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A0D31" w14:textId="77777777" w:rsidR="001F3744" w:rsidRPr="00F76863" w:rsidRDefault="003946B7" w:rsidP="00F76863">
      <w:pPr>
        <w:spacing w:after="0" w:line="480" w:lineRule="auto"/>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Running Head: ENTREPRENEURSHIP</w:t>
      </w:r>
    </w:p>
    <w:p w14:paraId="46D8E1F3"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0960F641"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67D3E052"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46519948"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437243C9"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119F4DB0"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27742059"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2D09ADC8"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675C9504" w14:textId="77777777"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65CD9F9B" w14:textId="4A358565"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 </w:t>
      </w:r>
      <w:r w:rsidR="003946B7" w:rsidRPr="00F76863">
        <w:rPr>
          <w:rFonts w:ascii="Times New Roman" w:hAnsi="Times New Roman" w:cs="Times New Roman"/>
          <w:color w:val="000000" w:themeColor="text1"/>
          <w:sz w:val="24"/>
          <w:szCs w:val="24"/>
        </w:rPr>
        <w:t>Entrepreneurship</w:t>
      </w:r>
    </w:p>
    <w:p w14:paraId="1C70DF64" w14:textId="08D098EF" w:rsidR="001F3744" w:rsidRPr="00F76863" w:rsidRDefault="00541974" w:rsidP="00F76863">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Andrey Nikolovski</w:t>
      </w:r>
    </w:p>
    <w:p w14:paraId="3136D040" w14:textId="4B838B2B" w:rsidR="001F3744" w:rsidRPr="00F76863" w:rsidRDefault="001F3744" w:rsidP="00F76863">
      <w:pPr>
        <w:spacing w:after="0" w:line="480" w:lineRule="auto"/>
        <w:contextualSpacing/>
        <w:jc w:val="center"/>
        <w:rPr>
          <w:rFonts w:ascii="Times New Roman" w:hAnsi="Times New Roman" w:cs="Times New Roman"/>
          <w:color w:val="000000" w:themeColor="text1"/>
          <w:sz w:val="24"/>
          <w:szCs w:val="24"/>
        </w:rPr>
      </w:pPr>
    </w:p>
    <w:p w14:paraId="1EE007AF" w14:textId="657349F2" w:rsidR="0040027F" w:rsidRPr="00F76863" w:rsidRDefault="0040027F" w:rsidP="00F76863">
      <w:pPr>
        <w:spacing w:after="0" w:line="480" w:lineRule="auto"/>
        <w:contextualSpacing/>
        <w:jc w:val="center"/>
        <w:rPr>
          <w:rFonts w:ascii="Times New Roman" w:hAnsi="Times New Roman" w:cs="Times New Roman"/>
          <w:color w:val="000000" w:themeColor="text1"/>
          <w:sz w:val="24"/>
          <w:szCs w:val="24"/>
        </w:rPr>
      </w:pPr>
    </w:p>
    <w:p w14:paraId="139395A6" w14:textId="77777777" w:rsidR="0040027F" w:rsidRPr="00F76863" w:rsidRDefault="0040027F" w:rsidP="00F76863">
      <w:pPr>
        <w:spacing w:after="0" w:line="480" w:lineRule="auto"/>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br w:type="page"/>
      </w:r>
    </w:p>
    <w:sdt>
      <w:sdtPr>
        <w:rPr>
          <w:rFonts w:asciiTheme="minorHAnsi" w:eastAsiaTheme="minorHAnsi" w:hAnsiTheme="minorHAnsi" w:cs="Times New Roman"/>
          <w:b w:val="0"/>
          <w:i w:val="0"/>
          <w:color w:val="000000" w:themeColor="text1"/>
          <w:sz w:val="22"/>
          <w:szCs w:val="24"/>
          <w:lang w:val="en-GB"/>
        </w:rPr>
        <w:id w:val="1457610403"/>
        <w:docPartObj>
          <w:docPartGallery w:val="Table of Contents"/>
          <w:docPartUnique/>
        </w:docPartObj>
      </w:sdtPr>
      <w:sdtEndPr>
        <w:rPr>
          <w:bCs/>
          <w:noProof/>
        </w:rPr>
      </w:sdtEndPr>
      <w:sdtContent>
        <w:p w14:paraId="1FE0C950" w14:textId="77777777" w:rsidR="001F3744" w:rsidRPr="00F76863" w:rsidRDefault="001F3744" w:rsidP="00F76863">
          <w:pPr>
            <w:pStyle w:val="TOCHeading"/>
            <w:spacing w:before="0" w:line="480" w:lineRule="auto"/>
            <w:contextualSpacing/>
            <w:jc w:val="center"/>
            <w:rPr>
              <w:rFonts w:cs="Times New Roman"/>
              <w:i w:val="0"/>
              <w:color w:val="000000" w:themeColor="text1"/>
              <w:szCs w:val="24"/>
            </w:rPr>
          </w:pPr>
          <w:r w:rsidRPr="00F76863">
            <w:rPr>
              <w:rFonts w:cs="Times New Roman"/>
              <w:i w:val="0"/>
              <w:color w:val="000000" w:themeColor="text1"/>
              <w:szCs w:val="24"/>
            </w:rPr>
            <w:t>Table of Contents</w:t>
          </w:r>
        </w:p>
        <w:p w14:paraId="0D97CAE5" w14:textId="77777777" w:rsidR="003019C3" w:rsidRPr="00F76863" w:rsidRDefault="003019C3" w:rsidP="00F76863">
          <w:pPr>
            <w:spacing w:after="0" w:line="480" w:lineRule="auto"/>
            <w:contextualSpacing/>
            <w:rPr>
              <w:rFonts w:ascii="Times New Roman" w:hAnsi="Times New Roman" w:cs="Times New Roman"/>
              <w:color w:val="000000" w:themeColor="text1"/>
              <w:sz w:val="24"/>
              <w:szCs w:val="24"/>
              <w:lang w:val="en-US"/>
            </w:rPr>
          </w:pPr>
        </w:p>
        <w:p w14:paraId="134F7BF3" w14:textId="77777777" w:rsidR="003946B7" w:rsidRPr="00F76863" w:rsidRDefault="003321EE"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r w:rsidRPr="00F76863">
            <w:rPr>
              <w:rFonts w:ascii="Times New Roman" w:hAnsi="Times New Roman" w:cs="Times New Roman"/>
              <w:color w:val="000000" w:themeColor="text1"/>
              <w:sz w:val="24"/>
              <w:szCs w:val="24"/>
            </w:rPr>
            <w:fldChar w:fldCharType="begin"/>
          </w:r>
          <w:r w:rsidR="001F3744" w:rsidRPr="00F76863">
            <w:rPr>
              <w:rFonts w:ascii="Times New Roman" w:hAnsi="Times New Roman" w:cs="Times New Roman"/>
              <w:color w:val="000000" w:themeColor="text1"/>
              <w:sz w:val="24"/>
              <w:szCs w:val="24"/>
            </w:rPr>
            <w:instrText xml:space="preserve"> TOC \o "1-3" \h \z \u </w:instrText>
          </w:r>
          <w:r w:rsidRPr="00F76863">
            <w:rPr>
              <w:rFonts w:ascii="Times New Roman" w:hAnsi="Times New Roman" w:cs="Times New Roman"/>
              <w:color w:val="000000" w:themeColor="text1"/>
              <w:sz w:val="24"/>
              <w:szCs w:val="24"/>
            </w:rPr>
            <w:fldChar w:fldCharType="separate"/>
          </w:r>
          <w:hyperlink w:anchor="_Toc80099545" w:history="1">
            <w:r w:rsidR="003946B7" w:rsidRPr="00F76863">
              <w:rPr>
                <w:rStyle w:val="Hyperlink"/>
                <w:rFonts w:ascii="Times New Roman" w:hAnsi="Times New Roman" w:cs="Times New Roman"/>
                <w:noProof/>
                <w:color w:val="000000" w:themeColor="text1"/>
                <w:sz w:val="24"/>
                <w:szCs w:val="24"/>
              </w:rPr>
              <w:t>Introduction</w:t>
            </w:r>
            <w:r w:rsidR="003946B7" w:rsidRPr="00F76863">
              <w:rPr>
                <w:rFonts w:ascii="Times New Roman" w:hAnsi="Times New Roman" w:cs="Times New Roman"/>
                <w:noProof/>
                <w:webHidden/>
                <w:color w:val="000000" w:themeColor="text1"/>
                <w:sz w:val="24"/>
                <w:szCs w:val="24"/>
              </w:rPr>
              <w:tab/>
            </w:r>
            <w:r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_Toc80099545 \h </w:instrText>
            </w:r>
            <w:r w:rsidRPr="00F76863">
              <w:rPr>
                <w:rFonts w:ascii="Times New Roman" w:hAnsi="Times New Roman" w:cs="Times New Roman"/>
                <w:noProof/>
                <w:webHidden/>
                <w:color w:val="000000" w:themeColor="text1"/>
                <w:sz w:val="24"/>
                <w:szCs w:val="24"/>
              </w:rPr>
            </w:r>
            <w:r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3</w:t>
            </w:r>
            <w:r w:rsidRPr="00F76863">
              <w:rPr>
                <w:rFonts w:ascii="Times New Roman" w:hAnsi="Times New Roman" w:cs="Times New Roman"/>
                <w:noProof/>
                <w:webHidden/>
                <w:color w:val="000000" w:themeColor="text1"/>
                <w:sz w:val="24"/>
                <w:szCs w:val="24"/>
              </w:rPr>
              <w:fldChar w:fldCharType="end"/>
            </w:r>
          </w:hyperlink>
        </w:p>
        <w:p w14:paraId="6B52DB10"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46" w:history="1">
            <w:r w:rsidR="003946B7" w:rsidRPr="00F76863">
              <w:rPr>
                <w:rStyle w:val="Hyperlink"/>
                <w:rFonts w:ascii="Times New Roman" w:hAnsi="Times New Roman" w:cs="Times New Roman"/>
                <w:noProof/>
                <w:color w:val="000000" w:themeColor="text1"/>
                <w:sz w:val="24"/>
                <w:szCs w:val="24"/>
              </w:rPr>
              <w:t>Entrepreneurship Dark Side</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_Toc80099546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3</w:t>
            </w:r>
            <w:r w:rsidR="003321EE" w:rsidRPr="00F76863">
              <w:rPr>
                <w:rFonts w:ascii="Times New Roman" w:hAnsi="Times New Roman" w:cs="Times New Roman"/>
                <w:noProof/>
                <w:webHidden/>
                <w:color w:val="000000" w:themeColor="text1"/>
                <w:sz w:val="24"/>
                <w:szCs w:val="24"/>
              </w:rPr>
              <w:fldChar w:fldCharType="end"/>
            </w:r>
          </w:hyperlink>
        </w:p>
        <w:p w14:paraId="64AAE115"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47" w:history="1">
            <w:r w:rsidR="003946B7" w:rsidRPr="00F76863">
              <w:rPr>
                <w:rStyle w:val="Hyperlink"/>
                <w:rFonts w:ascii="Times New Roman" w:hAnsi="Times New Roman" w:cs="Times New Roman"/>
                <w:noProof/>
                <w:color w:val="000000" w:themeColor="text1"/>
                <w:sz w:val="24"/>
                <w:szCs w:val="24"/>
              </w:rPr>
              <w:t>Discipline Essence</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_Toc80099547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3</w:t>
            </w:r>
            <w:r w:rsidR="003321EE" w:rsidRPr="00F76863">
              <w:rPr>
                <w:rFonts w:ascii="Times New Roman" w:hAnsi="Times New Roman" w:cs="Times New Roman"/>
                <w:noProof/>
                <w:webHidden/>
                <w:color w:val="000000" w:themeColor="text1"/>
                <w:sz w:val="24"/>
                <w:szCs w:val="24"/>
              </w:rPr>
              <w:fldChar w:fldCharType="end"/>
            </w:r>
          </w:hyperlink>
        </w:p>
        <w:p w14:paraId="0A89CE9B"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48" w:history="1">
            <w:r w:rsidR="003946B7" w:rsidRPr="00F76863">
              <w:rPr>
                <w:rStyle w:val="Hyperlink"/>
                <w:rFonts w:ascii="Times New Roman" w:hAnsi="Times New Roman" w:cs="Times New Roman"/>
                <w:noProof/>
                <w:color w:val="000000" w:themeColor="text1"/>
                <w:sz w:val="24"/>
                <w:szCs w:val="24"/>
              </w:rPr>
              <w:t>Innovation of GoPro</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_Toc80099548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4</w:t>
            </w:r>
            <w:r w:rsidR="003321EE" w:rsidRPr="00F76863">
              <w:rPr>
                <w:rFonts w:ascii="Times New Roman" w:hAnsi="Times New Roman" w:cs="Times New Roman"/>
                <w:noProof/>
                <w:webHidden/>
                <w:color w:val="000000" w:themeColor="text1"/>
                <w:sz w:val="24"/>
                <w:szCs w:val="24"/>
              </w:rPr>
              <w:fldChar w:fldCharType="end"/>
            </w:r>
          </w:hyperlink>
        </w:p>
        <w:p w14:paraId="63C7B9F8"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49" w:history="1">
            <w:r w:rsidR="003946B7" w:rsidRPr="00F76863">
              <w:rPr>
                <w:rStyle w:val="Hyperlink"/>
                <w:rFonts w:ascii="Times New Roman" w:hAnsi="Times New Roman" w:cs="Times New Roman"/>
                <w:noProof/>
                <w:color w:val="000000" w:themeColor="text1"/>
                <w:sz w:val="24"/>
                <w:szCs w:val="24"/>
              </w:rPr>
              <w:t>What Was the Success of Action Camera</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_Toc80099549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4</w:t>
            </w:r>
            <w:r w:rsidR="003321EE" w:rsidRPr="00F76863">
              <w:rPr>
                <w:rFonts w:ascii="Times New Roman" w:hAnsi="Times New Roman" w:cs="Times New Roman"/>
                <w:noProof/>
                <w:webHidden/>
                <w:color w:val="000000" w:themeColor="text1"/>
                <w:sz w:val="24"/>
                <w:szCs w:val="24"/>
              </w:rPr>
              <w:fldChar w:fldCharType="end"/>
            </w:r>
          </w:hyperlink>
        </w:p>
        <w:p w14:paraId="003638A3"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0" w:history="1">
            <w:r w:rsidR="003946B7" w:rsidRPr="00F76863">
              <w:rPr>
                <w:rStyle w:val="Hyperlink"/>
                <w:rFonts w:ascii="Times New Roman" w:hAnsi="Times New Roman" w:cs="Times New Roman"/>
                <w:noProof/>
                <w:color w:val="000000" w:themeColor="text1"/>
                <w:sz w:val="24"/>
                <w:szCs w:val="24"/>
              </w:rPr>
              <w:t>Processes and marketing strategies</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_Toc80099550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4</w:t>
            </w:r>
            <w:r w:rsidR="003321EE" w:rsidRPr="00F76863">
              <w:rPr>
                <w:rFonts w:ascii="Times New Roman" w:hAnsi="Times New Roman" w:cs="Times New Roman"/>
                <w:noProof/>
                <w:webHidden/>
                <w:color w:val="000000" w:themeColor="text1"/>
                <w:sz w:val="24"/>
                <w:szCs w:val="24"/>
              </w:rPr>
              <w:fldChar w:fldCharType="end"/>
            </w:r>
          </w:hyperlink>
        </w:p>
        <w:p w14:paraId="3B277B04"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1" w:history="1">
            <w:r w:rsidR="003946B7" w:rsidRPr="00F76863">
              <w:rPr>
                <w:rStyle w:val="Hyperlink"/>
                <w:rFonts w:ascii="Times New Roman" w:hAnsi="Times New Roman" w:cs="Times New Roman"/>
                <w:noProof/>
                <w:color w:val="000000" w:themeColor="text1"/>
                <w:sz w:val="24"/>
                <w:szCs w:val="24"/>
              </w:rPr>
              <w:t>Barrier for Innovation of GoPro</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_Toc80099551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5</w:t>
            </w:r>
            <w:r w:rsidR="003321EE" w:rsidRPr="00F76863">
              <w:rPr>
                <w:rFonts w:ascii="Times New Roman" w:hAnsi="Times New Roman" w:cs="Times New Roman"/>
                <w:noProof/>
                <w:webHidden/>
                <w:color w:val="000000" w:themeColor="text1"/>
                <w:sz w:val="24"/>
                <w:szCs w:val="24"/>
              </w:rPr>
              <w:fldChar w:fldCharType="end"/>
            </w:r>
          </w:hyperlink>
        </w:p>
        <w:p w14:paraId="74A70BF6"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2" w:history="1">
            <w:r w:rsidR="003946B7" w:rsidRPr="00F76863">
              <w:rPr>
                <w:rStyle w:val="Hyperlink"/>
                <w:rFonts w:ascii="Times New Roman" w:hAnsi="Times New Roman" w:cs="Times New Roman"/>
                <w:noProof/>
                <w:color w:val="000000" w:themeColor="text1"/>
                <w:sz w:val="24"/>
                <w:szCs w:val="24"/>
              </w:rPr>
              <w:t>Competition</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_Toc80099552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6</w:t>
            </w:r>
            <w:r w:rsidR="003321EE" w:rsidRPr="00F76863">
              <w:rPr>
                <w:rFonts w:ascii="Times New Roman" w:hAnsi="Times New Roman" w:cs="Times New Roman"/>
                <w:noProof/>
                <w:webHidden/>
                <w:color w:val="000000" w:themeColor="text1"/>
                <w:sz w:val="24"/>
                <w:szCs w:val="24"/>
              </w:rPr>
              <w:fldChar w:fldCharType="end"/>
            </w:r>
          </w:hyperlink>
        </w:p>
        <w:p w14:paraId="4782DDD8"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3" w:history="1">
            <w:r w:rsidR="003946B7" w:rsidRPr="00F76863">
              <w:rPr>
                <w:rStyle w:val="Hyperlink"/>
                <w:rFonts w:ascii="Times New Roman" w:hAnsi="Times New Roman" w:cs="Times New Roman"/>
                <w:noProof/>
                <w:color w:val="000000" w:themeColor="text1"/>
                <w:sz w:val="24"/>
                <w:szCs w:val="24"/>
              </w:rPr>
              <w:t>Customer Base Diversification</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_Toc80099553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6</w:t>
            </w:r>
            <w:r w:rsidR="003321EE" w:rsidRPr="00F76863">
              <w:rPr>
                <w:rFonts w:ascii="Times New Roman" w:hAnsi="Times New Roman" w:cs="Times New Roman"/>
                <w:noProof/>
                <w:webHidden/>
                <w:color w:val="000000" w:themeColor="text1"/>
                <w:sz w:val="24"/>
                <w:szCs w:val="24"/>
              </w:rPr>
              <w:fldChar w:fldCharType="end"/>
            </w:r>
          </w:hyperlink>
        </w:p>
        <w:p w14:paraId="02857C84"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4" w:history="1">
            <w:r w:rsidR="003946B7" w:rsidRPr="00F76863">
              <w:rPr>
                <w:rStyle w:val="Hyperlink"/>
                <w:rFonts w:ascii="Times New Roman" w:hAnsi="Times New Roman" w:cs="Times New Roman"/>
                <w:noProof/>
                <w:color w:val="000000" w:themeColor="text1"/>
                <w:sz w:val="24"/>
                <w:szCs w:val="24"/>
              </w:rPr>
              <w:t>Restructuring of Management</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_Toc80099554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6</w:t>
            </w:r>
            <w:r w:rsidR="003321EE" w:rsidRPr="00F76863">
              <w:rPr>
                <w:rFonts w:ascii="Times New Roman" w:hAnsi="Times New Roman" w:cs="Times New Roman"/>
                <w:noProof/>
                <w:webHidden/>
                <w:color w:val="000000" w:themeColor="text1"/>
                <w:sz w:val="24"/>
                <w:szCs w:val="24"/>
              </w:rPr>
              <w:fldChar w:fldCharType="end"/>
            </w:r>
          </w:hyperlink>
        </w:p>
        <w:p w14:paraId="56068DA6"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5" w:history="1">
            <w:r w:rsidR="003946B7" w:rsidRPr="00F76863">
              <w:rPr>
                <w:rStyle w:val="Hyperlink"/>
                <w:rFonts w:ascii="Times New Roman" w:hAnsi="Times New Roman" w:cs="Times New Roman"/>
                <w:noProof/>
                <w:color w:val="000000" w:themeColor="text1"/>
                <w:sz w:val="24"/>
                <w:szCs w:val="24"/>
              </w:rPr>
              <w:t>Threats to The Future</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_Toc80099555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6</w:t>
            </w:r>
            <w:r w:rsidR="003321EE" w:rsidRPr="00F76863">
              <w:rPr>
                <w:rFonts w:ascii="Times New Roman" w:hAnsi="Times New Roman" w:cs="Times New Roman"/>
                <w:noProof/>
                <w:webHidden/>
                <w:color w:val="000000" w:themeColor="text1"/>
                <w:sz w:val="24"/>
                <w:szCs w:val="24"/>
              </w:rPr>
              <w:fldChar w:fldCharType="end"/>
            </w:r>
          </w:hyperlink>
        </w:p>
        <w:p w14:paraId="5474EDE6"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6" w:history="1">
            <w:r w:rsidR="003946B7" w:rsidRPr="00F76863">
              <w:rPr>
                <w:rStyle w:val="Hyperlink"/>
                <w:rFonts w:ascii="Times New Roman" w:hAnsi="Times New Roman" w:cs="Times New Roman"/>
                <w:noProof/>
                <w:color w:val="000000" w:themeColor="text1"/>
                <w:sz w:val="24"/>
                <w:szCs w:val="24"/>
              </w:rPr>
              <w:t>Recommendation</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_Toc80099556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7</w:t>
            </w:r>
            <w:r w:rsidR="003321EE" w:rsidRPr="00F76863">
              <w:rPr>
                <w:rFonts w:ascii="Times New Roman" w:hAnsi="Times New Roman" w:cs="Times New Roman"/>
                <w:noProof/>
                <w:webHidden/>
                <w:color w:val="000000" w:themeColor="text1"/>
                <w:sz w:val="24"/>
                <w:szCs w:val="24"/>
              </w:rPr>
              <w:fldChar w:fldCharType="end"/>
            </w:r>
          </w:hyperlink>
        </w:p>
        <w:p w14:paraId="24D7842C"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7" w:history="1">
            <w:r w:rsidR="003946B7" w:rsidRPr="00F76863">
              <w:rPr>
                <w:rStyle w:val="Hyperlink"/>
                <w:rFonts w:ascii="Times New Roman" w:hAnsi="Times New Roman" w:cs="Times New Roman"/>
                <w:noProof/>
                <w:color w:val="000000" w:themeColor="text1"/>
                <w:sz w:val="24"/>
                <w:szCs w:val="24"/>
              </w:rPr>
              <w:t>Conclusion</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_Toc80099557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7</w:t>
            </w:r>
            <w:r w:rsidR="003321EE" w:rsidRPr="00F76863">
              <w:rPr>
                <w:rFonts w:ascii="Times New Roman" w:hAnsi="Times New Roman" w:cs="Times New Roman"/>
                <w:noProof/>
                <w:webHidden/>
                <w:color w:val="000000" w:themeColor="text1"/>
                <w:sz w:val="24"/>
                <w:szCs w:val="24"/>
              </w:rPr>
              <w:fldChar w:fldCharType="end"/>
            </w:r>
          </w:hyperlink>
        </w:p>
        <w:p w14:paraId="7AF649DF" w14:textId="77777777" w:rsidR="003946B7" w:rsidRPr="00F76863" w:rsidRDefault="00387994" w:rsidP="00A47E6C">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val="en-US"/>
            </w:rPr>
          </w:pPr>
          <w:hyperlink w:anchor="_Toc80099558" w:history="1">
            <w:r w:rsidR="003946B7" w:rsidRPr="00F76863">
              <w:rPr>
                <w:rStyle w:val="Hyperlink"/>
                <w:rFonts w:ascii="Times New Roman" w:hAnsi="Times New Roman" w:cs="Times New Roman"/>
                <w:noProof/>
                <w:color w:val="000000" w:themeColor="text1"/>
                <w:sz w:val="24"/>
                <w:szCs w:val="24"/>
              </w:rPr>
              <w:t>References</w:t>
            </w:r>
            <w:r w:rsidR="003946B7" w:rsidRPr="00F76863">
              <w:rPr>
                <w:rFonts w:ascii="Times New Roman" w:hAnsi="Times New Roman" w:cs="Times New Roman"/>
                <w:noProof/>
                <w:webHidden/>
                <w:color w:val="000000" w:themeColor="text1"/>
                <w:sz w:val="24"/>
                <w:szCs w:val="24"/>
              </w:rPr>
              <w:tab/>
            </w:r>
            <w:r w:rsidR="003321EE" w:rsidRPr="00F76863">
              <w:rPr>
                <w:rFonts w:ascii="Times New Roman" w:hAnsi="Times New Roman" w:cs="Times New Roman"/>
                <w:noProof/>
                <w:webHidden/>
                <w:color w:val="000000" w:themeColor="text1"/>
                <w:sz w:val="24"/>
                <w:szCs w:val="24"/>
              </w:rPr>
              <w:fldChar w:fldCharType="begin"/>
            </w:r>
            <w:r w:rsidR="003946B7" w:rsidRPr="00F76863">
              <w:rPr>
                <w:rFonts w:ascii="Times New Roman" w:hAnsi="Times New Roman" w:cs="Times New Roman"/>
                <w:noProof/>
                <w:webHidden/>
                <w:color w:val="000000" w:themeColor="text1"/>
                <w:sz w:val="24"/>
                <w:szCs w:val="24"/>
              </w:rPr>
              <w:instrText xml:space="preserve"> PAGEREF _Toc80099558 \h </w:instrText>
            </w:r>
            <w:r w:rsidR="003321EE" w:rsidRPr="00F76863">
              <w:rPr>
                <w:rFonts w:ascii="Times New Roman" w:hAnsi="Times New Roman" w:cs="Times New Roman"/>
                <w:noProof/>
                <w:webHidden/>
                <w:color w:val="000000" w:themeColor="text1"/>
                <w:sz w:val="24"/>
                <w:szCs w:val="24"/>
              </w:rPr>
            </w:r>
            <w:r w:rsidR="003321EE" w:rsidRPr="00F76863">
              <w:rPr>
                <w:rFonts w:ascii="Times New Roman" w:hAnsi="Times New Roman" w:cs="Times New Roman"/>
                <w:noProof/>
                <w:webHidden/>
                <w:color w:val="000000" w:themeColor="text1"/>
                <w:sz w:val="24"/>
                <w:szCs w:val="24"/>
              </w:rPr>
              <w:fldChar w:fldCharType="separate"/>
            </w:r>
            <w:r w:rsidR="003946B7" w:rsidRPr="00F76863">
              <w:rPr>
                <w:rFonts w:ascii="Times New Roman" w:hAnsi="Times New Roman" w:cs="Times New Roman"/>
                <w:noProof/>
                <w:webHidden/>
                <w:color w:val="000000" w:themeColor="text1"/>
                <w:sz w:val="24"/>
                <w:szCs w:val="24"/>
              </w:rPr>
              <w:t>8</w:t>
            </w:r>
            <w:r w:rsidR="003321EE" w:rsidRPr="00F76863">
              <w:rPr>
                <w:rFonts w:ascii="Times New Roman" w:hAnsi="Times New Roman" w:cs="Times New Roman"/>
                <w:noProof/>
                <w:webHidden/>
                <w:color w:val="000000" w:themeColor="text1"/>
                <w:sz w:val="24"/>
                <w:szCs w:val="24"/>
              </w:rPr>
              <w:fldChar w:fldCharType="end"/>
            </w:r>
          </w:hyperlink>
        </w:p>
        <w:p w14:paraId="557CF190" w14:textId="77777777" w:rsidR="001F3744" w:rsidRPr="00F76863" w:rsidRDefault="003321EE" w:rsidP="00F76863">
          <w:pPr>
            <w:spacing w:after="0" w:line="480" w:lineRule="auto"/>
            <w:contextualSpacing/>
            <w:rPr>
              <w:rFonts w:ascii="Times New Roman" w:hAnsi="Times New Roman" w:cs="Times New Roman"/>
              <w:color w:val="000000" w:themeColor="text1"/>
              <w:sz w:val="24"/>
              <w:szCs w:val="24"/>
            </w:rPr>
          </w:pPr>
          <w:r w:rsidRPr="00F76863">
            <w:rPr>
              <w:rFonts w:ascii="Times New Roman" w:hAnsi="Times New Roman" w:cs="Times New Roman"/>
              <w:b/>
              <w:bCs/>
              <w:noProof/>
              <w:color w:val="000000" w:themeColor="text1"/>
              <w:sz w:val="24"/>
              <w:szCs w:val="24"/>
            </w:rPr>
            <w:fldChar w:fldCharType="end"/>
          </w:r>
        </w:p>
      </w:sdtContent>
    </w:sdt>
    <w:p w14:paraId="354BFD66" w14:textId="77777777" w:rsidR="0040027F" w:rsidRPr="00F76863" w:rsidRDefault="0040027F" w:rsidP="00F76863">
      <w:pPr>
        <w:spacing w:after="0" w:line="480" w:lineRule="auto"/>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br w:type="page"/>
      </w:r>
    </w:p>
    <w:p w14:paraId="3F4514F6" w14:textId="77777777" w:rsidR="001F3744" w:rsidRPr="00A47E6C" w:rsidRDefault="00A47E6C" w:rsidP="00F76863">
      <w:pPr>
        <w:spacing w:after="0" w:line="480" w:lineRule="auto"/>
        <w:contextualSpacing/>
        <w:jc w:val="center"/>
        <w:rPr>
          <w:rFonts w:ascii="Times New Roman" w:hAnsi="Times New Roman" w:cs="Times New Roman"/>
          <w:sz w:val="24"/>
          <w:szCs w:val="24"/>
        </w:rPr>
      </w:pPr>
      <w:r w:rsidRPr="00A47E6C">
        <w:rPr>
          <w:rFonts w:ascii="Times New Roman" w:hAnsi="Times New Roman" w:cs="Times New Roman"/>
          <w:sz w:val="24"/>
          <w:szCs w:val="24"/>
        </w:rPr>
        <w:lastRenderedPageBreak/>
        <w:t>Assessment-1</w:t>
      </w:r>
    </w:p>
    <w:p w14:paraId="5841F237" w14:textId="77777777" w:rsidR="00A47E6C" w:rsidRPr="00F76863" w:rsidRDefault="00A47E6C" w:rsidP="00F76863">
      <w:pPr>
        <w:spacing w:after="0" w:line="480" w:lineRule="auto"/>
        <w:contextualSpacing/>
        <w:jc w:val="center"/>
        <w:rPr>
          <w:rFonts w:ascii="Times New Roman" w:hAnsi="Times New Roman" w:cs="Times New Roman"/>
          <w:color w:val="000000" w:themeColor="text1"/>
          <w:sz w:val="24"/>
          <w:szCs w:val="24"/>
        </w:rPr>
      </w:pPr>
    </w:p>
    <w:p w14:paraId="74F60171" w14:textId="77777777" w:rsidR="005A6F87" w:rsidRPr="00F76863" w:rsidRDefault="00E65345" w:rsidP="00F76863">
      <w:pPr>
        <w:pStyle w:val="Heading1"/>
        <w:spacing w:before="0" w:line="480" w:lineRule="auto"/>
        <w:contextualSpacing/>
        <w:rPr>
          <w:rFonts w:cs="Times New Roman"/>
          <w:color w:val="000000" w:themeColor="text1"/>
          <w:szCs w:val="24"/>
        </w:rPr>
      </w:pPr>
      <w:bookmarkStart w:id="0" w:name="_Toc80099545"/>
      <w:r w:rsidRPr="00F76863">
        <w:rPr>
          <w:rFonts w:cs="Times New Roman"/>
          <w:color w:val="000000" w:themeColor="text1"/>
          <w:szCs w:val="24"/>
        </w:rPr>
        <w:t>Introduction</w:t>
      </w:r>
      <w:bookmarkEnd w:id="0"/>
    </w:p>
    <w:p w14:paraId="1CA2479C"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The overview, generally a disagreement of the key parts of a thorough report, is a summary of a certain company or corporation. This saves readers much time and tells them</w:t>
      </w:r>
      <w:r w:rsidR="00BB1FBB">
        <w:rPr>
          <w:rFonts w:ascii="Times New Roman" w:hAnsi="Times New Roman" w:cs="Times New Roman"/>
          <w:color w:val="000000" w:themeColor="text1"/>
          <w:sz w:val="24"/>
          <w:szCs w:val="24"/>
        </w:rPr>
        <w:t xml:space="preserve"> what they can find in all </w:t>
      </w:r>
      <w:r w:rsidRPr="00F76863">
        <w:rPr>
          <w:rFonts w:ascii="Times New Roman" w:hAnsi="Times New Roman" w:cs="Times New Roman"/>
          <w:color w:val="000000" w:themeColor="text1"/>
          <w:sz w:val="24"/>
          <w:szCs w:val="24"/>
        </w:rPr>
        <w:t>material. Nick Woodman has caught the globe by storm with his vast variety of GoPro goods, developing a high-definition pocket camera. His surfing love led him onto his handle to take a camera</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(Beckman, 2020)</w:t>
      </w:r>
      <w:r w:rsidRPr="00F76863">
        <w:rPr>
          <w:rFonts w:ascii="Times New Roman" w:hAnsi="Times New Roman" w:cs="Times New Roman"/>
          <w:color w:val="000000" w:themeColor="text1"/>
          <w:sz w:val="24"/>
          <w:szCs w:val="24"/>
        </w:rPr>
        <w:t>. The first prototype was made by Woodman in his bedroom for many hours. Four years are needed for further changes before the construction process ultimately begins. In September 2004, his first camera was offered at the San Diego Sports Fair. In this report entrepreneurship will be discussed with the history, success, strategy, marketing and GOPRO Success.</w:t>
      </w:r>
    </w:p>
    <w:p w14:paraId="18A1F362"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1802A390"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1" w:name="_Toc80099546"/>
      <w:r w:rsidRPr="00F76863">
        <w:rPr>
          <w:rFonts w:cs="Times New Roman"/>
          <w:color w:val="000000" w:themeColor="text1"/>
          <w:szCs w:val="24"/>
        </w:rPr>
        <w:t>Entrepreneurship Dark Side</w:t>
      </w:r>
      <w:bookmarkEnd w:id="1"/>
    </w:p>
    <w:p w14:paraId="38497E31"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The desire for personal independence and, in most situations, for profit is enthusiastic for most potential contractors. He appears ready to work with his outfits without messing up on Nick Goodman. As his statements show, he had an uncommon drive to get more money: "I felt I would be just like I'd be in heaven if I did a few hundred thousand a year." Most of the time, there are numerous favourable elements of the company. However, it cannot overlook its evil side</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(Quast, 2016)</w:t>
      </w:r>
      <w:r w:rsidRPr="00F76863">
        <w:rPr>
          <w:rFonts w:ascii="Times New Roman" w:hAnsi="Times New Roman" w:cs="Times New Roman"/>
          <w:color w:val="000000" w:themeColor="text1"/>
          <w:sz w:val="24"/>
          <w:szCs w:val="24"/>
        </w:rPr>
        <w:t>.</w:t>
      </w:r>
    </w:p>
    <w:p w14:paraId="767ADE16"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The numerous interesting journal papers and stories about successful businesses should not be used to assess the achievements of existing and prospective start-ups. This might be a </w:t>
      </w:r>
      <w:r w:rsidRPr="00F76863">
        <w:rPr>
          <w:rFonts w:ascii="Times New Roman" w:hAnsi="Times New Roman" w:cs="Times New Roman"/>
          <w:color w:val="000000" w:themeColor="text1"/>
          <w:sz w:val="24"/>
          <w:szCs w:val="24"/>
        </w:rPr>
        <w:lastRenderedPageBreak/>
        <w:t>short-lived reality and success is rarely achieved quickly. It may take longer than planned, and a greater degree of discipline and dedication are necessary</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w:t>
      </w:r>
      <w:proofErr w:type="spellStart"/>
      <w:r w:rsidR="00F76863">
        <w:rPr>
          <w:rFonts w:ascii="Times New Roman" w:hAnsi="Times New Roman" w:cs="Times New Roman"/>
          <w:color w:val="000000" w:themeColor="text1"/>
          <w:sz w:val="24"/>
          <w:szCs w:val="24"/>
          <w:shd w:val="clear" w:color="auto" w:fill="FFFFFF"/>
        </w:rPr>
        <w:t>Sautet</w:t>
      </w:r>
      <w:proofErr w:type="spellEnd"/>
      <w:r w:rsidR="00F76863">
        <w:rPr>
          <w:rFonts w:ascii="Times New Roman" w:hAnsi="Times New Roman" w:cs="Times New Roman"/>
          <w:color w:val="000000" w:themeColor="text1"/>
          <w:sz w:val="24"/>
          <w:szCs w:val="24"/>
          <w:shd w:val="clear" w:color="auto" w:fill="FFFFFF"/>
        </w:rPr>
        <w:t>, 2018)</w:t>
      </w:r>
      <w:r w:rsidRPr="00F76863">
        <w:rPr>
          <w:rFonts w:ascii="Times New Roman" w:hAnsi="Times New Roman" w:cs="Times New Roman"/>
          <w:color w:val="000000" w:themeColor="text1"/>
          <w:sz w:val="24"/>
          <w:szCs w:val="24"/>
        </w:rPr>
        <w:t>.</w:t>
      </w:r>
    </w:p>
    <w:p w14:paraId="62A6EC59"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It's not always an easy path to success, the road might be rocky and companies can meet their environment along the way. Behind the scenes of the economic development there are numerous elements. Every emerging businessman must recognise that a profitable business concept has certain difficulties. The challenges to be addressed include capital requirements, current competition, personal sacrifice, urgent decision-making and the execution of new ideas. The firm invests on infrastructure in its first year of development, and does not have to start earning money immediately</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(Flores, 2017)</w:t>
      </w:r>
      <w:r w:rsidRPr="00F76863">
        <w:rPr>
          <w:rFonts w:ascii="Times New Roman" w:hAnsi="Times New Roman" w:cs="Times New Roman"/>
          <w:color w:val="000000" w:themeColor="text1"/>
          <w:sz w:val="24"/>
          <w:szCs w:val="24"/>
        </w:rPr>
        <w:t>.</w:t>
      </w:r>
    </w:p>
    <w:p w14:paraId="38C60400"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During the start-up phase, business owners tend to maintain their funds. Business people have to give up personal connections and spend long hours to market the concept. They may suffer from big problems in their personal life. As an owner of a firm, he fulfils all duties of management, oversight and marketing in the organisation. It might begin with joy, </w:t>
      </w:r>
      <w:r w:rsidR="00BB1FBB">
        <w:rPr>
          <w:rFonts w:ascii="Times New Roman" w:hAnsi="Times New Roman" w:cs="Times New Roman"/>
          <w:color w:val="000000" w:themeColor="text1"/>
          <w:sz w:val="24"/>
          <w:szCs w:val="24"/>
        </w:rPr>
        <w:t xml:space="preserve">but it will ultimately make </w:t>
      </w:r>
      <w:r w:rsidRPr="00F76863">
        <w:rPr>
          <w:rFonts w:ascii="Times New Roman" w:hAnsi="Times New Roman" w:cs="Times New Roman"/>
          <w:color w:val="000000" w:themeColor="text1"/>
          <w:sz w:val="24"/>
          <w:szCs w:val="24"/>
        </w:rPr>
        <w:t>bored of juggling with numerous chores</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(Shannon, 2016)</w:t>
      </w:r>
      <w:r w:rsidRPr="00F76863">
        <w:rPr>
          <w:rFonts w:ascii="Times New Roman" w:hAnsi="Times New Roman" w:cs="Times New Roman"/>
          <w:color w:val="000000" w:themeColor="text1"/>
          <w:sz w:val="24"/>
          <w:szCs w:val="24"/>
        </w:rPr>
        <w:t>.</w:t>
      </w:r>
    </w:p>
    <w:p w14:paraId="1F943C88"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14E300A8"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2" w:name="_Toc80099547"/>
      <w:r w:rsidRPr="00F76863">
        <w:rPr>
          <w:rFonts w:cs="Times New Roman"/>
          <w:color w:val="000000" w:themeColor="text1"/>
          <w:szCs w:val="24"/>
        </w:rPr>
        <w:t>Discipline Essence</w:t>
      </w:r>
      <w:bookmarkEnd w:id="2"/>
    </w:p>
    <w:p w14:paraId="639CD8F0" w14:textId="77777777" w:rsid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Most business assumptions are not clear truths, says Peter Drucker. He emphasises that success in this sector does not relate to a person's biology, but to the amount of human discipline. The printer states that the art of discipline may be </w:t>
      </w:r>
      <w:r w:rsidR="00A47E6C" w:rsidRPr="00F76863">
        <w:rPr>
          <w:rFonts w:ascii="Times New Roman" w:hAnsi="Times New Roman" w:cs="Times New Roman"/>
          <w:color w:val="000000" w:themeColor="text1"/>
          <w:sz w:val="24"/>
          <w:szCs w:val="24"/>
        </w:rPr>
        <w:t>taught</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(Pressman, 2020)</w:t>
      </w:r>
      <w:r w:rsidRPr="00F76863">
        <w:rPr>
          <w:rFonts w:ascii="Times New Roman" w:hAnsi="Times New Roman" w:cs="Times New Roman"/>
          <w:color w:val="000000" w:themeColor="text1"/>
          <w:sz w:val="24"/>
          <w:szCs w:val="24"/>
        </w:rPr>
        <w:t>.</w:t>
      </w:r>
      <w:r w:rsidR="00F76863">
        <w:rPr>
          <w:rFonts w:ascii="Times New Roman" w:hAnsi="Times New Roman" w:cs="Times New Roman"/>
          <w:color w:val="000000" w:themeColor="text1"/>
          <w:sz w:val="24"/>
          <w:szCs w:val="24"/>
        </w:rPr>
        <w:t xml:space="preserve"> </w:t>
      </w:r>
      <w:r w:rsidR="00B7337C">
        <w:rPr>
          <w:rFonts w:ascii="Times New Roman" w:hAnsi="Times New Roman" w:cs="Times New Roman"/>
          <w:color w:val="000000" w:themeColor="text1"/>
          <w:sz w:val="24"/>
          <w:szCs w:val="24"/>
        </w:rPr>
        <w:t>Everyone c</w:t>
      </w:r>
      <w:r w:rsidRPr="00F76863">
        <w:rPr>
          <w:rFonts w:ascii="Times New Roman" w:hAnsi="Times New Roman" w:cs="Times New Roman"/>
          <w:color w:val="000000" w:themeColor="text1"/>
          <w:sz w:val="24"/>
          <w:szCs w:val="24"/>
        </w:rPr>
        <w:t>an see the commitment of Nick Goodman to test how his id</w:t>
      </w:r>
      <w:r w:rsidR="00F76863">
        <w:rPr>
          <w:rFonts w:ascii="Times New Roman" w:hAnsi="Times New Roman" w:cs="Times New Roman"/>
          <w:color w:val="000000" w:themeColor="text1"/>
          <w:sz w:val="24"/>
          <w:szCs w:val="24"/>
        </w:rPr>
        <w:t>ea works in the GoPro</w:t>
      </w:r>
      <w:r w:rsidRPr="00F76863">
        <w:rPr>
          <w:rFonts w:ascii="Times New Roman" w:hAnsi="Times New Roman" w:cs="Times New Roman"/>
          <w:color w:val="000000" w:themeColor="text1"/>
          <w:sz w:val="24"/>
          <w:szCs w:val="24"/>
        </w:rPr>
        <w:t>. From his school days, Woodman's confidence in his life was obvious. His instructor said he was a "very confident" child who was willing to question people in power</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(Cova, 2016)</w:t>
      </w:r>
      <w:r w:rsidRPr="00F76863">
        <w:rPr>
          <w:rFonts w:ascii="Times New Roman" w:hAnsi="Times New Roman" w:cs="Times New Roman"/>
          <w:color w:val="000000" w:themeColor="text1"/>
          <w:sz w:val="24"/>
          <w:szCs w:val="24"/>
        </w:rPr>
        <w:t xml:space="preserve">. </w:t>
      </w:r>
    </w:p>
    <w:p w14:paraId="133B59F7"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lastRenderedPageBreak/>
        <w:t xml:space="preserve">Craig </w:t>
      </w:r>
      <w:proofErr w:type="spellStart"/>
      <w:r w:rsidRPr="00F76863">
        <w:rPr>
          <w:rFonts w:ascii="Times New Roman" w:hAnsi="Times New Roman" w:cs="Times New Roman"/>
          <w:color w:val="000000" w:themeColor="text1"/>
          <w:sz w:val="24"/>
          <w:szCs w:val="24"/>
        </w:rPr>
        <w:t>Schoof</w:t>
      </w:r>
      <w:proofErr w:type="spellEnd"/>
      <w:r w:rsidRPr="00F76863">
        <w:rPr>
          <w:rFonts w:ascii="Times New Roman" w:hAnsi="Times New Roman" w:cs="Times New Roman"/>
          <w:color w:val="000000" w:themeColor="text1"/>
          <w:sz w:val="24"/>
          <w:szCs w:val="24"/>
        </w:rPr>
        <w:t>, his history champion and baseball coach, said Woodman was always up to speed. His need to ride 6 miles in under six minutes was once accomplished, driving 5:40. Woodman's athletic passion dates back to his days at school, and subsequently, waves and surfing are obsessive. He wants to make a wrist camera for other surfers because of his love of surfing</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(Hambrick, 2019)</w:t>
      </w:r>
      <w:r w:rsidRPr="00F76863">
        <w:rPr>
          <w:rFonts w:ascii="Times New Roman" w:hAnsi="Times New Roman" w:cs="Times New Roman"/>
          <w:color w:val="000000" w:themeColor="text1"/>
          <w:sz w:val="24"/>
          <w:szCs w:val="24"/>
        </w:rPr>
        <w:t>.</w:t>
      </w:r>
    </w:p>
    <w:p w14:paraId="66F705FC"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His first online gaming firm was an investment that did not cost many investors 3.9 million dollars. He was surprised by the failure, and Woodman acknowledged that Woodman had never failed in his life except computer science. "With the exception of computer science classes I'm never disappointed." His parents don't accept his plan of joining the University of California, but he exploits his passion for surfing in California</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(Pisani, 2018)</w:t>
      </w:r>
      <w:r w:rsidRPr="00F76863">
        <w:rPr>
          <w:rFonts w:ascii="Times New Roman" w:hAnsi="Times New Roman" w:cs="Times New Roman"/>
          <w:color w:val="000000" w:themeColor="text1"/>
          <w:sz w:val="24"/>
          <w:szCs w:val="24"/>
        </w:rPr>
        <w:t>. Later he found a high-resolution wrist camera to capture the exploits of surfing. After four years on prototypes, he spent the globe acquiring GoPro digital video cameras, which was finally broken. With an estimated net value of $1.3 billion, Woodman entered the Forbes billionaire list in 2012</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w:t>
      </w:r>
      <w:proofErr w:type="spellStart"/>
      <w:r w:rsidR="00F76863">
        <w:rPr>
          <w:rFonts w:ascii="Times New Roman" w:hAnsi="Times New Roman" w:cs="Times New Roman"/>
          <w:color w:val="000000" w:themeColor="text1"/>
          <w:sz w:val="24"/>
          <w:szCs w:val="24"/>
          <w:shd w:val="clear" w:color="auto" w:fill="FFFFFF"/>
        </w:rPr>
        <w:t>Bégin</w:t>
      </w:r>
      <w:proofErr w:type="spellEnd"/>
      <w:r w:rsidR="00F76863">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w:t>
      </w:r>
    </w:p>
    <w:p w14:paraId="2DAD89A9"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7586EE8F"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3" w:name="_Toc80099548"/>
      <w:r w:rsidRPr="00F76863">
        <w:rPr>
          <w:rFonts w:cs="Times New Roman"/>
          <w:color w:val="000000" w:themeColor="text1"/>
          <w:szCs w:val="24"/>
        </w:rPr>
        <w:t>Innovation of GoPro</w:t>
      </w:r>
      <w:bookmarkEnd w:id="3"/>
    </w:p>
    <w:p w14:paraId="547ADFCE"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The capacity to create new ideas and uncover fresh ways to look at challenges or possibilities is something that innovation may defines. "Innovation is also a special instrument for businessmen, an act that offers new resources to produce riches." Innovation types include: 1) product; 2) service; and 3) business venture</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w:t>
      </w:r>
      <w:proofErr w:type="spellStart"/>
      <w:r w:rsidR="00F76863">
        <w:rPr>
          <w:rFonts w:ascii="Times New Roman" w:hAnsi="Times New Roman" w:cs="Times New Roman"/>
          <w:color w:val="000000" w:themeColor="text1"/>
          <w:sz w:val="24"/>
          <w:szCs w:val="24"/>
          <w:shd w:val="clear" w:color="auto" w:fill="FFFFFF"/>
        </w:rPr>
        <w:t>Berardinetti</w:t>
      </w:r>
      <w:proofErr w:type="spellEnd"/>
      <w:r w:rsidR="00F76863">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 xml:space="preserve">. Innovation typologies include: A sports camera is a kind of "product innovation," because current technology have produced more inventive solutions. At the time of its launch, Woodman has produced a new product for </w:t>
      </w:r>
      <w:r w:rsidRPr="00F76863">
        <w:rPr>
          <w:rFonts w:ascii="Times New Roman" w:hAnsi="Times New Roman" w:cs="Times New Roman"/>
          <w:color w:val="000000" w:themeColor="text1"/>
          <w:sz w:val="24"/>
          <w:szCs w:val="24"/>
        </w:rPr>
        <w:lastRenderedPageBreak/>
        <w:t>GoPro that establishes industry standards. For example, GoPro was a pioneer in high-definition digital video cameras when smartphones supplanted traditional digital cameras</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(Coimbra, 2020)</w:t>
      </w:r>
      <w:r w:rsidRPr="00F76863">
        <w:rPr>
          <w:rFonts w:ascii="Times New Roman" w:hAnsi="Times New Roman" w:cs="Times New Roman"/>
          <w:color w:val="000000" w:themeColor="text1"/>
          <w:sz w:val="24"/>
          <w:szCs w:val="24"/>
        </w:rPr>
        <w:t>.</w:t>
      </w:r>
    </w:p>
    <w:p w14:paraId="08E8C56B"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64EA5CB5"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4" w:name="_Toc80099549"/>
      <w:r w:rsidRPr="00F76863">
        <w:rPr>
          <w:rFonts w:cs="Times New Roman"/>
          <w:color w:val="000000" w:themeColor="text1"/>
          <w:szCs w:val="24"/>
        </w:rPr>
        <w:t>What Was the Success of Action Camera</w:t>
      </w:r>
      <w:bookmarkEnd w:id="4"/>
    </w:p>
    <w:p w14:paraId="0DF3667F"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The sport cameras targeting athletes are developed to provide the greatest quality of video possible, contrary to other elements prioritised by the producers of camera and smartphones, such fit/touch, zoom, aesthetics and picture quality. Nearly any user can buy a point-and-shoot cam with fewer controls and/or menus</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(Barros, 2018)</w:t>
      </w:r>
      <w:r w:rsidRPr="00F76863">
        <w:rPr>
          <w:rFonts w:ascii="Times New Roman" w:hAnsi="Times New Roman" w:cs="Times New Roman"/>
          <w:color w:val="000000" w:themeColor="text1"/>
          <w:sz w:val="24"/>
          <w:szCs w:val="24"/>
        </w:rPr>
        <w:t xml:space="preserve">. Sports cameras review cameras / </w:t>
      </w:r>
      <w:proofErr w:type="spellStart"/>
      <w:r w:rsidRPr="00F76863">
        <w:rPr>
          <w:rFonts w:ascii="Times New Roman" w:hAnsi="Times New Roman" w:cs="Times New Roman"/>
          <w:color w:val="000000" w:themeColor="text1"/>
          <w:sz w:val="24"/>
          <w:szCs w:val="24"/>
        </w:rPr>
        <w:t>cellphones</w:t>
      </w:r>
      <w:proofErr w:type="spellEnd"/>
      <w:r w:rsidRPr="00F76863">
        <w:rPr>
          <w:rFonts w:ascii="Times New Roman" w:hAnsi="Times New Roman" w:cs="Times New Roman"/>
          <w:color w:val="000000" w:themeColor="text1"/>
          <w:sz w:val="24"/>
          <w:szCs w:val="24"/>
        </w:rPr>
        <w:t xml:space="preserve"> in particular scenarios requiring action films because of their lightweight and durability. Camps are compact, sturdy and easy to use, providing the user a high-resolution image of 170° to 360°, unlike regular cameras. In conclusion, developers like GoPro may use this chance, by integrating the Action Camera output in social media, to fulfil the marketing objectives at reduced cost</w:t>
      </w:r>
      <w:r w:rsidR="00BB1FBB">
        <w:rPr>
          <w:rFonts w:ascii="Times New Roman" w:hAnsi="Times New Roman" w:cs="Times New Roman"/>
          <w:color w:val="000000" w:themeColor="text1"/>
          <w:sz w:val="24"/>
          <w:szCs w:val="24"/>
        </w:rPr>
        <w:t>, thereby increasing the organis</w:t>
      </w:r>
      <w:r w:rsidRPr="00F76863">
        <w:rPr>
          <w:rFonts w:ascii="Times New Roman" w:hAnsi="Times New Roman" w:cs="Times New Roman"/>
          <w:color w:val="000000" w:themeColor="text1"/>
          <w:sz w:val="24"/>
          <w:szCs w:val="24"/>
        </w:rPr>
        <w:t>ation's ultimate result</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(Rahman, 2017)</w:t>
      </w:r>
      <w:r w:rsidRPr="00F76863">
        <w:rPr>
          <w:rFonts w:ascii="Times New Roman" w:hAnsi="Times New Roman" w:cs="Times New Roman"/>
          <w:color w:val="000000" w:themeColor="text1"/>
          <w:sz w:val="24"/>
          <w:szCs w:val="24"/>
        </w:rPr>
        <w:t>.</w:t>
      </w:r>
    </w:p>
    <w:p w14:paraId="4DAFC857"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6BA57FE7"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5" w:name="_Toc80099550"/>
      <w:r w:rsidRPr="00F76863">
        <w:rPr>
          <w:rFonts w:cs="Times New Roman"/>
          <w:color w:val="000000" w:themeColor="text1"/>
          <w:szCs w:val="24"/>
        </w:rPr>
        <w:t>Processes and marketing strategies</w:t>
      </w:r>
      <w:bookmarkEnd w:id="5"/>
    </w:p>
    <w:p w14:paraId="4728BA01" w14:textId="77777777" w:rsid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GoPro maintains a consistent market share and overall sales performance in comparison with the competition thanks to HD cameras. In view of the present competition, the organisation has put a variety of initiatives into place. GoPro has been famous </w:t>
      </w:r>
      <w:r w:rsidR="00BB1FBB">
        <w:rPr>
          <w:rFonts w:ascii="Times New Roman" w:hAnsi="Times New Roman" w:cs="Times New Roman"/>
          <w:color w:val="000000" w:themeColor="text1"/>
          <w:sz w:val="24"/>
          <w:szCs w:val="24"/>
        </w:rPr>
        <w:t>amongst</w:t>
      </w:r>
      <w:r w:rsidRPr="00F76863">
        <w:rPr>
          <w:rFonts w:ascii="Times New Roman" w:hAnsi="Times New Roman" w:cs="Times New Roman"/>
          <w:color w:val="000000" w:themeColor="text1"/>
          <w:sz w:val="24"/>
          <w:szCs w:val="24"/>
        </w:rPr>
        <w:t xml:space="preserve"> individuals and businesses even more since its first introduction in 2012</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w:t>
      </w:r>
      <w:proofErr w:type="spellStart"/>
      <w:r w:rsidR="00F76863">
        <w:rPr>
          <w:rFonts w:ascii="Times New Roman" w:hAnsi="Times New Roman" w:cs="Times New Roman"/>
          <w:color w:val="000000" w:themeColor="text1"/>
          <w:sz w:val="24"/>
          <w:szCs w:val="24"/>
          <w:shd w:val="clear" w:color="auto" w:fill="FFFFFF"/>
        </w:rPr>
        <w:t>Guercini</w:t>
      </w:r>
      <w:proofErr w:type="spellEnd"/>
      <w:r w:rsidR="00F76863">
        <w:rPr>
          <w:rFonts w:ascii="Times New Roman" w:hAnsi="Times New Roman" w:cs="Times New Roman"/>
          <w:color w:val="000000" w:themeColor="text1"/>
          <w:sz w:val="24"/>
          <w:szCs w:val="24"/>
          <w:shd w:val="clear" w:color="auto" w:fill="FFFFFF"/>
        </w:rPr>
        <w:t>, 2018)</w:t>
      </w:r>
      <w:r w:rsidRPr="00F76863">
        <w:rPr>
          <w:rFonts w:ascii="Times New Roman" w:hAnsi="Times New Roman" w:cs="Times New Roman"/>
          <w:color w:val="000000" w:themeColor="text1"/>
          <w:sz w:val="24"/>
          <w:szCs w:val="24"/>
        </w:rPr>
        <w:t>. The usage of movie producing organisations, such as Hollywood and the military, ranged from cycling, climbing, surfing, diving, skiing and sports. The NFL, where cameras capture touch-</w:t>
      </w:r>
      <w:proofErr w:type="spellStart"/>
      <w:r w:rsidRPr="00F76863">
        <w:rPr>
          <w:rFonts w:ascii="Times New Roman" w:hAnsi="Times New Roman" w:cs="Times New Roman"/>
          <w:color w:val="000000" w:themeColor="text1"/>
          <w:sz w:val="24"/>
          <w:szCs w:val="24"/>
        </w:rPr>
        <w:t>repeatment</w:t>
      </w:r>
      <w:proofErr w:type="spellEnd"/>
      <w:r w:rsidRPr="00F76863">
        <w:rPr>
          <w:rFonts w:ascii="Times New Roman" w:hAnsi="Times New Roman" w:cs="Times New Roman"/>
          <w:color w:val="000000" w:themeColor="text1"/>
          <w:sz w:val="24"/>
          <w:szCs w:val="24"/>
        </w:rPr>
        <w:t>, is another arena in which GoPro devices flourish</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w:t>
      </w:r>
      <w:proofErr w:type="spellStart"/>
      <w:r w:rsidR="00F76863">
        <w:rPr>
          <w:rFonts w:ascii="Times New Roman" w:hAnsi="Times New Roman" w:cs="Times New Roman"/>
          <w:color w:val="000000" w:themeColor="text1"/>
          <w:sz w:val="24"/>
          <w:szCs w:val="24"/>
          <w:shd w:val="clear" w:color="auto" w:fill="FFFFFF"/>
        </w:rPr>
        <w:t>Guercini</w:t>
      </w:r>
      <w:proofErr w:type="spellEnd"/>
      <w:r w:rsidR="00F76863">
        <w:rPr>
          <w:rFonts w:ascii="Times New Roman" w:hAnsi="Times New Roman" w:cs="Times New Roman"/>
          <w:color w:val="000000" w:themeColor="text1"/>
          <w:sz w:val="24"/>
          <w:szCs w:val="24"/>
          <w:shd w:val="clear" w:color="auto" w:fill="FFFFFF"/>
        </w:rPr>
        <w:t>, 2018)</w:t>
      </w:r>
      <w:r w:rsidRPr="00F76863">
        <w:rPr>
          <w:rFonts w:ascii="Times New Roman" w:hAnsi="Times New Roman" w:cs="Times New Roman"/>
          <w:color w:val="000000" w:themeColor="text1"/>
          <w:sz w:val="24"/>
          <w:szCs w:val="24"/>
        </w:rPr>
        <w:t xml:space="preserve">. </w:t>
      </w:r>
    </w:p>
    <w:p w14:paraId="00748039"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lastRenderedPageBreak/>
        <w:t>With the newest technology and software advancements, the firm maintains healthy</w:t>
      </w:r>
      <w:r w:rsidR="00B7337C">
        <w:rPr>
          <w:rFonts w:ascii="Times New Roman" w:hAnsi="Times New Roman" w:cs="Times New Roman"/>
          <w:color w:val="000000" w:themeColor="text1"/>
          <w:sz w:val="24"/>
          <w:szCs w:val="24"/>
        </w:rPr>
        <w:t xml:space="preserve"> connections with its clients p</w:t>
      </w:r>
      <w:r w:rsidRPr="00F76863">
        <w:rPr>
          <w:rFonts w:ascii="Times New Roman" w:hAnsi="Times New Roman" w:cs="Times New Roman"/>
          <w:color w:val="000000" w:themeColor="text1"/>
          <w:sz w:val="24"/>
          <w:szCs w:val="24"/>
        </w:rPr>
        <w:t>rovides a range of recording tools, including cameras. In addition to supplying its clients with basics, the enterprise provides clothing that helps fasten cameras, such as chest straps, head fixtures and wrist braces</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(Rahman, 2017)</w:t>
      </w:r>
      <w:r w:rsidRPr="00F76863">
        <w:rPr>
          <w:rFonts w:ascii="Times New Roman" w:hAnsi="Times New Roman" w:cs="Times New Roman"/>
          <w:color w:val="000000" w:themeColor="text1"/>
          <w:sz w:val="24"/>
          <w:szCs w:val="24"/>
        </w:rPr>
        <w:t>. This function allows users to produce high-quality films from the GoPro footage, which is called a GoPro Studio video editor. With GoPro, customers may easily utilise other mobile devices such as telephones and tablets to share their camera movies</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(Barros, 2018)</w:t>
      </w:r>
      <w:r w:rsidRPr="00F76863">
        <w:rPr>
          <w:rFonts w:ascii="Times New Roman" w:hAnsi="Times New Roman" w:cs="Times New Roman"/>
          <w:color w:val="000000" w:themeColor="text1"/>
          <w:sz w:val="24"/>
          <w:szCs w:val="24"/>
        </w:rPr>
        <w:t>.</w:t>
      </w:r>
    </w:p>
    <w:p w14:paraId="1067C59B" w14:textId="77777777" w:rsid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GoPro distributes its goods via the participation of wholesalers and dealers, although GoPro's products may be ordered by online clients on the site of the firm. The internet marketing tool allows firms to contact international clients</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(Coimbra, 2020)</w:t>
      </w:r>
      <w:r w:rsidRPr="00F76863">
        <w:rPr>
          <w:rFonts w:ascii="Times New Roman" w:hAnsi="Times New Roman" w:cs="Times New Roman"/>
          <w:color w:val="000000" w:themeColor="text1"/>
          <w:sz w:val="24"/>
          <w:szCs w:val="24"/>
        </w:rPr>
        <w:t xml:space="preserve">. GoPro </w:t>
      </w:r>
      <w:r w:rsidR="00F76863">
        <w:rPr>
          <w:rFonts w:ascii="Times New Roman" w:hAnsi="Times New Roman" w:cs="Times New Roman"/>
          <w:color w:val="000000" w:themeColor="text1"/>
          <w:sz w:val="24"/>
          <w:szCs w:val="24"/>
        </w:rPr>
        <w:t>answers client queries directly, e</w:t>
      </w:r>
      <w:r w:rsidRPr="00F76863">
        <w:rPr>
          <w:rFonts w:ascii="Times New Roman" w:hAnsi="Times New Roman" w:cs="Times New Roman"/>
          <w:color w:val="000000" w:themeColor="text1"/>
          <w:sz w:val="24"/>
          <w:szCs w:val="24"/>
        </w:rPr>
        <w:t>xtended support teams for customer care are available to address consumer needs. If the camera of the customer is not present during the guarantee period, the support staff will do everything necessary to find a solution based on customer demands</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w:t>
      </w:r>
      <w:proofErr w:type="spellStart"/>
      <w:r w:rsidR="00F76863">
        <w:rPr>
          <w:rFonts w:ascii="Times New Roman" w:hAnsi="Times New Roman" w:cs="Times New Roman"/>
          <w:color w:val="000000" w:themeColor="text1"/>
          <w:sz w:val="24"/>
          <w:szCs w:val="24"/>
          <w:shd w:val="clear" w:color="auto" w:fill="FFFFFF"/>
        </w:rPr>
        <w:t>Berardinetti</w:t>
      </w:r>
      <w:proofErr w:type="spellEnd"/>
      <w:r w:rsidR="00F76863">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 xml:space="preserve">. </w:t>
      </w:r>
    </w:p>
    <w:p w14:paraId="781475F1"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A refund is issued directly to the client concerned. In a notable example, the customer service team of GoPro recruited a customer service person from Portuguese to engage the consumer directly when it took care of a Brazilian-speaking Portuguese customer</w:t>
      </w:r>
      <w:r w:rsidR="00F76863">
        <w:rPr>
          <w:rFonts w:ascii="Times New Roman" w:hAnsi="Times New Roman" w:cs="Times New Roman"/>
          <w:color w:val="000000" w:themeColor="text1"/>
          <w:sz w:val="24"/>
          <w:szCs w:val="24"/>
        </w:rPr>
        <w:t xml:space="preserve"> </w:t>
      </w:r>
      <w:r w:rsidR="00F76863">
        <w:rPr>
          <w:rFonts w:ascii="Times New Roman" w:hAnsi="Times New Roman" w:cs="Times New Roman"/>
          <w:color w:val="000000" w:themeColor="text1"/>
          <w:sz w:val="24"/>
          <w:szCs w:val="24"/>
          <w:shd w:val="clear" w:color="auto" w:fill="FFFFFF"/>
        </w:rPr>
        <w:t>(</w:t>
      </w:r>
      <w:proofErr w:type="spellStart"/>
      <w:r w:rsidR="00F76863">
        <w:rPr>
          <w:rFonts w:ascii="Times New Roman" w:hAnsi="Times New Roman" w:cs="Times New Roman"/>
          <w:color w:val="000000" w:themeColor="text1"/>
          <w:sz w:val="24"/>
          <w:szCs w:val="24"/>
          <w:shd w:val="clear" w:color="auto" w:fill="FFFFFF"/>
        </w:rPr>
        <w:t>Bégin</w:t>
      </w:r>
      <w:proofErr w:type="spellEnd"/>
      <w:r w:rsidR="00F76863">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 The consumers' trust and trust increases their loyalty to and goods of the company. In the sports business, GoPro created a reputation for itself through collaborations with professional sportspeople that helps to market the goods of the sports sector</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(Coimbra, 2020)</w:t>
      </w:r>
      <w:r w:rsidRPr="00F76863">
        <w:rPr>
          <w:rFonts w:ascii="Times New Roman" w:hAnsi="Times New Roman" w:cs="Times New Roman"/>
          <w:color w:val="000000" w:themeColor="text1"/>
          <w:sz w:val="24"/>
          <w:szCs w:val="24"/>
        </w:rPr>
        <w:t>. GoPro has become the official camera for several athletic events thanks to its support of sports. GoPro cameras offer high-quality movies, unlike to competitors; even high-definition, waterproof cases record videos together with high quality sound</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w:t>
      </w:r>
      <w:proofErr w:type="spellStart"/>
      <w:r w:rsidR="005F37BA">
        <w:rPr>
          <w:rFonts w:ascii="Times New Roman" w:hAnsi="Times New Roman" w:cs="Times New Roman"/>
          <w:color w:val="000000" w:themeColor="text1"/>
          <w:sz w:val="24"/>
          <w:szCs w:val="24"/>
          <w:shd w:val="clear" w:color="auto" w:fill="FFFFFF"/>
        </w:rPr>
        <w:t>Berardinetti</w:t>
      </w:r>
      <w:proofErr w:type="spellEnd"/>
      <w:r w:rsidR="005F37BA">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w:t>
      </w:r>
    </w:p>
    <w:p w14:paraId="43FD9174" w14:textId="77777777" w:rsidR="005F37BA"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lastRenderedPageBreak/>
        <w:t>Different social channels and applications like as YouTube, Instagram and Facebook enable GoPro to present its brand. For most firms, social media is an affordable medium for selling their products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w:t>
      </w:r>
      <w:proofErr w:type="spellStart"/>
      <w:r w:rsidR="005F37BA">
        <w:rPr>
          <w:rFonts w:ascii="Times New Roman" w:hAnsi="Times New Roman" w:cs="Times New Roman"/>
          <w:color w:val="000000" w:themeColor="text1"/>
          <w:sz w:val="24"/>
          <w:szCs w:val="24"/>
          <w:shd w:val="clear" w:color="auto" w:fill="FFFFFF"/>
        </w:rPr>
        <w:t>Bégin</w:t>
      </w:r>
      <w:proofErr w:type="spellEnd"/>
      <w:r w:rsidR="005F37BA">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 xml:space="preserve">. GoPro promotes its renowned "Most Versatile World Camera" tagline, which is crucial if its goods are to be marketed </w:t>
      </w:r>
      <w:proofErr w:type="spellStart"/>
      <w:r w:rsidR="00BB1FBB">
        <w:rPr>
          <w:rFonts w:ascii="Times New Roman" w:hAnsi="Times New Roman" w:cs="Times New Roman"/>
          <w:color w:val="000000" w:themeColor="text1"/>
          <w:sz w:val="24"/>
          <w:szCs w:val="24"/>
        </w:rPr>
        <w:t>amongst</w:t>
      </w:r>
      <w:r w:rsidRPr="00F76863">
        <w:rPr>
          <w:rFonts w:ascii="Times New Roman" w:hAnsi="Times New Roman" w:cs="Times New Roman"/>
          <w:color w:val="000000" w:themeColor="text1"/>
          <w:sz w:val="24"/>
          <w:szCs w:val="24"/>
        </w:rPr>
        <w:t>st</w:t>
      </w:r>
      <w:proofErr w:type="spellEnd"/>
      <w:r w:rsidRPr="00F76863">
        <w:rPr>
          <w:rFonts w:ascii="Times New Roman" w:hAnsi="Times New Roman" w:cs="Times New Roman"/>
          <w:color w:val="000000" w:themeColor="text1"/>
          <w:sz w:val="24"/>
          <w:szCs w:val="24"/>
        </w:rPr>
        <w:t xml:space="preserve"> the competitors. The firm fosters its brand and communication with clients and customers via Facebook, generally publishing a snapshot with a range of cameras and a daily video</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(Pisani, 2018)</w:t>
      </w:r>
      <w:r w:rsidRPr="00F76863">
        <w:rPr>
          <w:rFonts w:ascii="Times New Roman" w:hAnsi="Times New Roman" w:cs="Times New Roman"/>
          <w:color w:val="000000" w:themeColor="text1"/>
          <w:sz w:val="24"/>
          <w:szCs w:val="24"/>
        </w:rPr>
        <w:t xml:space="preserve">. </w:t>
      </w:r>
    </w:p>
    <w:p w14:paraId="71C1EAC6" w14:textId="77777777" w:rsidR="005F37BA"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This approach contributes to product value and increases consumer trust. The overall objective is the arrival of new consumers, frequent contacts with current customers and the promotion of product quality</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(Hambrick, 2019)</w:t>
      </w:r>
      <w:r w:rsidRPr="00F76863">
        <w:rPr>
          <w:rFonts w:ascii="Times New Roman" w:hAnsi="Times New Roman" w:cs="Times New Roman"/>
          <w:color w:val="000000" w:themeColor="text1"/>
          <w:sz w:val="24"/>
          <w:szCs w:val="24"/>
        </w:rPr>
        <w:t>. Consumers may enjoy genuine GoPro cameras with photographs and movies. Daily updates strengthen consumer confidence and provide a possible guide to future GoPro product purchases. GoPro engages with new and present users via a further channel called Twitter</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(Cova, 2016)</w:t>
      </w:r>
      <w:r w:rsidRPr="00F76863">
        <w:rPr>
          <w:rFonts w:ascii="Times New Roman" w:hAnsi="Times New Roman" w:cs="Times New Roman"/>
          <w:color w:val="000000" w:themeColor="text1"/>
          <w:sz w:val="24"/>
          <w:szCs w:val="24"/>
        </w:rPr>
        <w:t xml:space="preserve">. </w:t>
      </w:r>
    </w:p>
    <w:p w14:paraId="3758B3C1" w14:textId="77777777" w:rsidR="003946B7" w:rsidRPr="00F76863" w:rsidRDefault="00BB1FBB" w:rsidP="00F76863">
      <w:pPr>
        <w:spacing w:after="0" w:line="480" w:lineRule="auto"/>
        <w:ind w:firstLine="72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Organis</w:t>
      </w:r>
      <w:r w:rsidR="003946B7" w:rsidRPr="00F76863">
        <w:rPr>
          <w:rFonts w:ascii="Times New Roman" w:hAnsi="Times New Roman" w:cs="Times New Roman"/>
          <w:color w:val="000000" w:themeColor="text1"/>
          <w:sz w:val="24"/>
          <w:szCs w:val="24"/>
        </w:rPr>
        <w:t>ing new product information tweets; this happens on Twitter often. GoPro may conduct numerous demos of its goods via the channel YouTube. Also, upload user videos, guidelines, customer ratings and recommendations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(Pressman, 2020)</w:t>
      </w:r>
      <w:r w:rsidR="003946B7" w:rsidRPr="00F76863">
        <w:rPr>
          <w:rFonts w:ascii="Times New Roman" w:hAnsi="Times New Roman" w:cs="Times New Roman"/>
          <w:color w:val="000000" w:themeColor="text1"/>
          <w:sz w:val="24"/>
          <w:szCs w:val="24"/>
        </w:rPr>
        <w:t>.</w:t>
      </w:r>
    </w:p>
    <w:p w14:paraId="60F4B679"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2709251D"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6" w:name="_Toc80099551"/>
      <w:r w:rsidRPr="00F76863">
        <w:rPr>
          <w:rFonts w:cs="Times New Roman"/>
          <w:color w:val="000000" w:themeColor="text1"/>
          <w:szCs w:val="24"/>
        </w:rPr>
        <w:t>Barrier for Innovation of GoPro</w:t>
      </w:r>
      <w:bookmarkEnd w:id="6"/>
    </w:p>
    <w:p w14:paraId="24E18541" w14:textId="77777777" w:rsidR="005F37BA"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GoPro boasts 17 straight quarters of the best-selling digital camera in the US. The GoPro (GPRO) shares plummeted by more than 90 percent compared to their all-time high despite exponential year-to-year increase. The sales of the sports camera organisation peaked at 6.6 million in 2015 and 4.3 million in 2017, as the market research reveals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(Shannon, 2016)</w:t>
      </w:r>
      <w:r w:rsidRPr="00F76863">
        <w:rPr>
          <w:rFonts w:ascii="Times New Roman" w:hAnsi="Times New Roman" w:cs="Times New Roman"/>
          <w:color w:val="000000" w:themeColor="text1"/>
          <w:sz w:val="24"/>
          <w:szCs w:val="24"/>
        </w:rPr>
        <w:t xml:space="preserve">. This decrease in revenue / gross margin has forced GoPro to decrease expenditures by reducing jobs </w:t>
      </w:r>
      <w:r w:rsidRPr="00F76863">
        <w:rPr>
          <w:rFonts w:ascii="Times New Roman" w:hAnsi="Times New Roman" w:cs="Times New Roman"/>
          <w:color w:val="000000" w:themeColor="text1"/>
          <w:sz w:val="24"/>
          <w:szCs w:val="24"/>
        </w:rPr>
        <w:lastRenderedPageBreak/>
        <w:t>and closing projects. GoPro has had a detrimental effect on the growth of the firm since it is unable to innovate over its main product line</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(Flores, 2017)</w:t>
      </w:r>
      <w:r w:rsidRPr="00F76863">
        <w:rPr>
          <w:rFonts w:ascii="Times New Roman" w:hAnsi="Times New Roman" w:cs="Times New Roman"/>
          <w:color w:val="000000" w:themeColor="text1"/>
          <w:sz w:val="24"/>
          <w:szCs w:val="24"/>
        </w:rPr>
        <w:t xml:space="preserve">. </w:t>
      </w:r>
    </w:p>
    <w:p w14:paraId="7AC1DF88"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Although GoPro first managed to avoid smartphones, the customer expectations also grew as mobile phones swiftly progressed. In addition, the difficult </w:t>
      </w:r>
      <w:r w:rsidR="00B7337C" w:rsidRPr="00F76863">
        <w:rPr>
          <w:rFonts w:ascii="Times New Roman" w:hAnsi="Times New Roman" w:cs="Times New Roman"/>
          <w:color w:val="000000" w:themeColor="text1"/>
          <w:sz w:val="24"/>
          <w:szCs w:val="24"/>
        </w:rPr>
        <w:t>introduction of the new camera of the organisation and the retarded start of the long-awaited drone has</w:t>
      </w:r>
      <w:r w:rsidRPr="00F76863">
        <w:rPr>
          <w:rFonts w:ascii="Times New Roman" w:hAnsi="Times New Roman" w:cs="Times New Roman"/>
          <w:color w:val="000000" w:themeColor="text1"/>
          <w:sz w:val="24"/>
          <w:szCs w:val="24"/>
        </w:rPr>
        <w:t xml:space="preserve"> left consumers suspicious about the capabilities and reputation of the organisation</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w:t>
      </w:r>
      <w:proofErr w:type="spellStart"/>
      <w:r w:rsidR="005F37BA">
        <w:rPr>
          <w:rFonts w:ascii="Times New Roman" w:hAnsi="Times New Roman" w:cs="Times New Roman"/>
          <w:color w:val="000000" w:themeColor="text1"/>
          <w:sz w:val="24"/>
          <w:szCs w:val="24"/>
          <w:shd w:val="clear" w:color="auto" w:fill="FFFFFF"/>
        </w:rPr>
        <w:t>Sautet</w:t>
      </w:r>
      <w:proofErr w:type="spellEnd"/>
      <w:r w:rsidR="005F37BA">
        <w:rPr>
          <w:rFonts w:ascii="Times New Roman" w:hAnsi="Times New Roman" w:cs="Times New Roman"/>
          <w:color w:val="000000" w:themeColor="text1"/>
          <w:sz w:val="24"/>
          <w:szCs w:val="24"/>
          <w:shd w:val="clear" w:color="auto" w:fill="FFFFFF"/>
        </w:rPr>
        <w:t>, 2018)</w:t>
      </w:r>
      <w:r w:rsidRPr="00F76863">
        <w:rPr>
          <w:rFonts w:ascii="Times New Roman" w:hAnsi="Times New Roman" w:cs="Times New Roman"/>
          <w:color w:val="000000" w:themeColor="text1"/>
          <w:sz w:val="24"/>
          <w:szCs w:val="24"/>
        </w:rPr>
        <w:t>.</w:t>
      </w:r>
    </w:p>
    <w:p w14:paraId="7AA96B33"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50827B0A"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7" w:name="_Toc80099552"/>
      <w:r w:rsidRPr="00F76863">
        <w:rPr>
          <w:rFonts w:cs="Times New Roman"/>
          <w:color w:val="000000" w:themeColor="text1"/>
          <w:szCs w:val="24"/>
        </w:rPr>
        <w:t>Competition</w:t>
      </w:r>
      <w:bookmarkEnd w:id="7"/>
    </w:p>
    <w:p w14:paraId="38B6FDAF"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GoPro faced strong competition as the action camera business grew more defined. There has been a major challenge from new internationally known companies such as Garmin Ltd., Sony Corp, YI Technology, Nikon Corporation, ION, </w:t>
      </w:r>
      <w:proofErr w:type="spellStart"/>
      <w:r w:rsidRPr="00F76863">
        <w:rPr>
          <w:rFonts w:ascii="Times New Roman" w:hAnsi="Times New Roman" w:cs="Times New Roman"/>
          <w:color w:val="000000" w:themeColor="text1"/>
          <w:sz w:val="24"/>
          <w:szCs w:val="24"/>
        </w:rPr>
        <w:t>Muvi</w:t>
      </w:r>
      <w:proofErr w:type="spellEnd"/>
      <w:r w:rsidRPr="00F76863">
        <w:rPr>
          <w:rFonts w:ascii="Times New Roman" w:hAnsi="Times New Roman" w:cs="Times New Roman"/>
          <w:color w:val="000000" w:themeColor="text1"/>
          <w:sz w:val="24"/>
          <w:szCs w:val="24"/>
        </w:rPr>
        <w:t>, Panasonic and Polaroid</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(Quast, 2016)</w:t>
      </w:r>
      <w:r w:rsidRPr="00F76863">
        <w:rPr>
          <w:rFonts w:ascii="Times New Roman" w:hAnsi="Times New Roman" w:cs="Times New Roman"/>
          <w:color w:val="000000" w:themeColor="text1"/>
          <w:sz w:val="24"/>
          <w:szCs w:val="24"/>
        </w:rPr>
        <w:t>. With instance, for the HERO4 GoPro Session Polaroid launched a camera, but offered it for a fraction of the price. After a successful deployment, the flow of rival goods that were released shortly has negatively affected GoPro's premium pricing approach</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(Quast, 2016)</w:t>
      </w:r>
      <w:r w:rsidRPr="00F76863">
        <w:rPr>
          <w:rFonts w:ascii="Times New Roman" w:hAnsi="Times New Roman" w:cs="Times New Roman"/>
          <w:color w:val="000000" w:themeColor="text1"/>
          <w:sz w:val="24"/>
          <w:szCs w:val="24"/>
        </w:rPr>
        <w:t>.</w:t>
      </w:r>
    </w:p>
    <w:p w14:paraId="5F2EEE40"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2676F8A0"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8" w:name="_Toc80099553"/>
      <w:r w:rsidRPr="00F76863">
        <w:rPr>
          <w:rFonts w:cs="Times New Roman"/>
          <w:color w:val="000000" w:themeColor="text1"/>
          <w:szCs w:val="24"/>
        </w:rPr>
        <w:t>Customer Base Diversification</w:t>
      </w:r>
      <w:bookmarkEnd w:id="8"/>
    </w:p>
    <w:p w14:paraId="3D2CD0C4" w14:textId="77777777" w:rsidR="005F37BA"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Whether the latest Fusion 360 camera of the firm is growing is not known, but analysts predict that the technology will become more popular in the future. </w:t>
      </w:r>
      <w:r w:rsidR="00BB1FBB">
        <w:rPr>
          <w:rFonts w:ascii="Times New Roman" w:hAnsi="Times New Roman" w:cs="Times New Roman"/>
          <w:color w:val="000000" w:themeColor="text1"/>
          <w:sz w:val="24"/>
          <w:szCs w:val="24"/>
        </w:rPr>
        <w:t>Whilst</w:t>
      </w:r>
      <w:r w:rsidRPr="00F76863">
        <w:rPr>
          <w:rFonts w:ascii="Times New Roman" w:hAnsi="Times New Roman" w:cs="Times New Roman"/>
          <w:color w:val="000000" w:themeColor="text1"/>
          <w:sz w:val="24"/>
          <w:szCs w:val="24"/>
        </w:rPr>
        <w:t xml:space="preserve"> new technology offers a chance to improve GoPro's fundamental performance, the issue is if it can live long enough to profit from it</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(Beckman, 2020)</w:t>
      </w:r>
      <w:r w:rsidRPr="00F76863">
        <w:rPr>
          <w:rFonts w:ascii="Times New Roman" w:hAnsi="Times New Roman" w:cs="Times New Roman"/>
          <w:color w:val="000000" w:themeColor="text1"/>
          <w:sz w:val="24"/>
          <w:szCs w:val="24"/>
        </w:rPr>
        <w:t xml:space="preserve">. Options, especially with such low resources are restricted in a well established market for competitive sports cameras. GoPro might try listening to what the consumers want to provide a better solution instead than continually creating and failing markets. </w:t>
      </w:r>
    </w:p>
    <w:p w14:paraId="7B51C358"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lastRenderedPageBreak/>
        <w:t>The body care sector, for example, is anticipated to increase by 17 percent between 2016 and 2021 with a compound annual growth rate (CAGR). After entering the market, companies like Axon Enterprises achieved sales of up to 23 percent. A GoPro would compete with Axon to aid Woodman in broadening the client base of its firm</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(Beckman, 2020)</w:t>
      </w:r>
      <w:r w:rsidRPr="00F76863">
        <w:rPr>
          <w:rFonts w:ascii="Times New Roman" w:hAnsi="Times New Roman" w:cs="Times New Roman"/>
          <w:color w:val="000000" w:themeColor="text1"/>
          <w:sz w:val="24"/>
          <w:szCs w:val="24"/>
        </w:rPr>
        <w:t>.</w:t>
      </w:r>
    </w:p>
    <w:p w14:paraId="0AC00680"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03C615F9"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9" w:name="_Toc80099554"/>
      <w:r w:rsidRPr="00F76863">
        <w:rPr>
          <w:rFonts w:cs="Times New Roman"/>
          <w:color w:val="000000" w:themeColor="text1"/>
          <w:szCs w:val="24"/>
        </w:rPr>
        <w:t>Restructuring of Management</w:t>
      </w:r>
      <w:bookmarkEnd w:id="9"/>
    </w:p>
    <w:p w14:paraId="6145B125"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Although Woodman has certainly played an important part in the establishment of GoPro, it does not matter if the organisation has the authority to revive it. For example, failure to execute halted work, like the failed drone Karma project</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(Quast, 2016)</w:t>
      </w:r>
      <w:r w:rsidRPr="00F76863">
        <w:rPr>
          <w:rFonts w:ascii="Times New Roman" w:hAnsi="Times New Roman" w:cs="Times New Roman"/>
          <w:color w:val="000000" w:themeColor="text1"/>
          <w:sz w:val="24"/>
          <w:szCs w:val="24"/>
        </w:rPr>
        <w:t>. When Woodman decided to retire to take over an alien, he would be able to rehabilitate the detrimental reputation of GoPro and transform the organisation. The successful firms that have survived bankruptcy following a president change include Chrysler, Marvel Comics, Harley Davidson and Continental Airlines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w:t>
      </w:r>
      <w:proofErr w:type="spellStart"/>
      <w:r w:rsidR="005F37BA">
        <w:rPr>
          <w:rFonts w:ascii="Times New Roman" w:hAnsi="Times New Roman" w:cs="Times New Roman"/>
          <w:color w:val="000000" w:themeColor="text1"/>
          <w:sz w:val="24"/>
          <w:szCs w:val="24"/>
          <w:shd w:val="clear" w:color="auto" w:fill="FFFFFF"/>
        </w:rPr>
        <w:t>Sautet</w:t>
      </w:r>
      <w:proofErr w:type="spellEnd"/>
      <w:r w:rsidR="005F37BA">
        <w:rPr>
          <w:rFonts w:ascii="Times New Roman" w:hAnsi="Times New Roman" w:cs="Times New Roman"/>
          <w:color w:val="000000" w:themeColor="text1"/>
          <w:sz w:val="24"/>
          <w:szCs w:val="24"/>
          <w:shd w:val="clear" w:color="auto" w:fill="FFFFFF"/>
        </w:rPr>
        <w:t>, 2018)</w:t>
      </w:r>
      <w:r w:rsidRPr="00F76863">
        <w:rPr>
          <w:rFonts w:ascii="Times New Roman" w:hAnsi="Times New Roman" w:cs="Times New Roman"/>
          <w:color w:val="000000" w:themeColor="text1"/>
          <w:sz w:val="24"/>
          <w:szCs w:val="24"/>
        </w:rPr>
        <w:t>.</w:t>
      </w:r>
    </w:p>
    <w:p w14:paraId="49A9C16A"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106DEBB5"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10" w:name="_Toc80099555"/>
      <w:r w:rsidRPr="00F76863">
        <w:rPr>
          <w:rFonts w:cs="Times New Roman"/>
          <w:color w:val="000000" w:themeColor="text1"/>
          <w:szCs w:val="24"/>
        </w:rPr>
        <w:t xml:space="preserve">Threats to </w:t>
      </w:r>
      <w:r w:rsidR="00B7337C" w:rsidRPr="00F76863">
        <w:rPr>
          <w:rFonts w:cs="Times New Roman"/>
          <w:color w:val="000000" w:themeColor="text1"/>
          <w:szCs w:val="24"/>
        </w:rPr>
        <w:t>the</w:t>
      </w:r>
      <w:r w:rsidRPr="00F76863">
        <w:rPr>
          <w:rFonts w:cs="Times New Roman"/>
          <w:color w:val="000000" w:themeColor="text1"/>
          <w:szCs w:val="24"/>
        </w:rPr>
        <w:t xml:space="preserve"> Future</w:t>
      </w:r>
      <w:bookmarkEnd w:id="10"/>
    </w:p>
    <w:p w14:paraId="63F83D51"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To reach more consumers, GoPro employs a multi-segment marketing technique. Due to its durability and availability, the corporate product is attractive to every socioeconomic class in the firm. A multi-segment marketing plan enables the firm, with various requirements, to contact consumers of all ages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(Flores, 2017)</w:t>
      </w:r>
      <w:r w:rsidRPr="00F76863">
        <w:rPr>
          <w:rFonts w:ascii="Times New Roman" w:hAnsi="Times New Roman" w:cs="Times New Roman"/>
          <w:color w:val="000000" w:themeColor="text1"/>
          <w:sz w:val="24"/>
          <w:szCs w:val="24"/>
        </w:rPr>
        <w:t xml:space="preserve">. Prices, size, water resistance and freezing resistance are some of the main customer driven variables. GoPro is one of the world's top manufacturers of the greatest cameras. However, other firms are going to industrial production, which threatens GoPro directly. Many participants in the sector need businesses to investigate these new </w:t>
      </w:r>
      <w:r w:rsidRPr="00F76863">
        <w:rPr>
          <w:rFonts w:ascii="Times New Roman" w:hAnsi="Times New Roman" w:cs="Times New Roman"/>
          <w:color w:val="000000" w:themeColor="text1"/>
          <w:sz w:val="24"/>
          <w:szCs w:val="24"/>
        </w:rPr>
        <w:lastRenderedPageBreak/>
        <w:t>variables and to take countermeasures to maintain market share and penetrate new markets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(Shannon, 2016)</w:t>
      </w:r>
      <w:r w:rsidRPr="00F76863">
        <w:rPr>
          <w:rFonts w:ascii="Times New Roman" w:hAnsi="Times New Roman" w:cs="Times New Roman"/>
          <w:color w:val="000000" w:themeColor="text1"/>
          <w:sz w:val="24"/>
          <w:szCs w:val="24"/>
        </w:rPr>
        <w:t>.</w:t>
      </w:r>
    </w:p>
    <w:p w14:paraId="45553FF7" w14:textId="77777777" w:rsidR="005F37BA"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The organisation relies on its products for wholesale and retail sales. Competitors can benefit from this by pushing GoPro distributors to improve their performance through payments of greater com</w:t>
      </w:r>
      <w:r w:rsidR="00BB1FBB">
        <w:rPr>
          <w:rFonts w:ascii="Times New Roman" w:hAnsi="Times New Roman" w:cs="Times New Roman"/>
          <w:color w:val="000000" w:themeColor="text1"/>
          <w:sz w:val="24"/>
          <w:szCs w:val="24"/>
        </w:rPr>
        <w:t xml:space="preserve">missions. This may lead to </w:t>
      </w:r>
      <w:r w:rsidRPr="00F76863">
        <w:rPr>
          <w:rFonts w:ascii="Times New Roman" w:hAnsi="Times New Roman" w:cs="Times New Roman"/>
          <w:color w:val="000000" w:themeColor="text1"/>
          <w:sz w:val="24"/>
          <w:szCs w:val="24"/>
        </w:rPr>
        <w:t>product being discontinued, given that the distributors want a product that is not GoPro</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(Pressman, 2020)</w:t>
      </w:r>
      <w:r w:rsidRPr="00F76863">
        <w:rPr>
          <w:rFonts w:ascii="Times New Roman" w:hAnsi="Times New Roman" w:cs="Times New Roman"/>
          <w:color w:val="000000" w:themeColor="text1"/>
          <w:sz w:val="24"/>
          <w:szCs w:val="24"/>
        </w:rPr>
        <w:t>. U.S. government policies may lead the current product isolationism to flow over to foreign countries and therefore influence worldwide sales. Changing consumer demands affects the purchasing behaviour of customers directly. The availability of internet platforms can educate customers about rivals' offerings. Purchasers might satisfy themselves with another opportunity to try something else</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(Cova, 2016)</w:t>
      </w:r>
      <w:r w:rsidRPr="00F76863">
        <w:rPr>
          <w:rFonts w:ascii="Times New Roman" w:hAnsi="Times New Roman" w:cs="Times New Roman"/>
          <w:color w:val="000000" w:themeColor="text1"/>
          <w:sz w:val="24"/>
          <w:szCs w:val="24"/>
        </w:rPr>
        <w:t xml:space="preserve">. </w:t>
      </w:r>
    </w:p>
    <w:p w14:paraId="7283C403" w14:textId="77777777" w:rsidR="005F37BA"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Technological innovation is quickly evolving and rivals are able to use this chance to produce a world-class product which might represent a major immediate and long term threat. GoPro has succeeded in worldwide selling its products, requiring the assistance of host country personnel</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(Hambrick, 2019)</w:t>
      </w:r>
      <w:r w:rsidRPr="00F76863">
        <w:rPr>
          <w:rFonts w:ascii="Times New Roman" w:hAnsi="Times New Roman" w:cs="Times New Roman"/>
          <w:color w:val="000000" w:themeColor="text1"/>
          <w:sz w:val="24"/>
          <w:szCs w:val="24"/>
        </w:rPr>
        <w:t>. Workers in certain worldwide marketplaces might not be able to reach a target market, yet new goods might acquire considerable market share in spite of the presence of a well-known brand if they take advantage of this deficiency</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(Pisani, 2018)</w:t>
      </w:r>
      <w:r w:rsidRPr="00F76863">
        <w:rPr>
          <w:rFonts w:ascii="Times New Roman" w:hAnsi="Times New Roman" w:cs="Times New Roman"/>
          <w:color w:val="000000" w:themeColor="text1"/>
          <w:sz w:val="24"/>
          <w:szCs w:val="24"/>
        </w:rPr>
        <w:t xml:space="preserve">. </w:t>
      </w:r>
    </w:p>
    <w:p w14:paraId="4403ACC3"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GoPro request is a short-term strategy for items that maximise profit, especially when competitors make identical things for sale at cheaper rates. Consumers who do not select quality but money, prefer the cheaper alternative, since it contains the same characteristics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w:t>
      </w:r>
      <w:proofErr w:type="spellStart"/>
      <w:r w:rsidR="005F37BA">
        <w:rPr>
          <w:rFonts w:ascii="Times New Roman" w:hAnsi="Times New Roman" w:cs="Times New Roman"/>
          <w:color w:val="000000" w:themeColor="text1"/>
          <w:sz w:val="24"/>
          <w:szCs w:val="24"/>
          <w:shd w:val="clear" w:color="auto" w:fill="FFFFFF"/>
        </w:rPr>
        <w:t>Bégin</w:t>
      </w:r>
      <w:proofErr w:type="spellEnd"/>
      <w:r w:rsidR="005F37BA">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 Environmental restrictions, as laid forth in the Paris Accord, may directly threaten some classes of existing products. Competitors will be able to develop new goods which promote these provisions</w:t>
      </w:r>
      <w:r w:rsidR="005F37BA">
        <w:rPr>
          <w:rFonts w:ascii="Times New Roman" w:hAnsi="Times New Roman" w:cs="Times New Roman"/>
          <w:color w:val="000000" w:themeColor="text1"/>
          <w:sz w:val="24"/>
          <w:szCs w:val="24"/>
        </w:rPr>
        <w:t xml:space="preserve"> </w:t>
      </w:r>
      <w:r w:rsidR="005F37BA">
        <w:rPr>
          <w:rFonts w:ascii="Times New Roman" w:hAnsi="Times New Roman" w:cs="Times New Roman"/>
          <w:color w:val="000000" w:themeColor="text1"/>
          <w:sz w:val="24"/>
          <w:szCs w:val="24"/>
          <w:shd w:val="clear" w:color="auto" w:fill="FFFFFF"/>
        </w:rPr>
        <w:t>(</w:t>
      </w:r>
      <w:proofErr w:type="spellStart"/>
      <w:r w:rsidR="005F37BA">
        <w:rPr>
          <w:rFonts w:ascii="Times New Roman" w:hAnsi="Times New Roman" w:cs="Times New Roman"/>
          <w:color w:val="000000" w:themeColor="text1"/>
          <w:sz w:val="24"/>
          <w:szCs w:val="24"/>
          <w:shd w:val="clear" w:color="auto" w:fill="FFFFFF"/>
        </w:rPr>
        <w:t>Berardinetti</w:t>
      </w:r>
      <w:proofErr w:type="spellEnd"/>
      <w:r w:rsidR="005F37BA">
        <w:rPr>
          <w:rFonts w:ascii="Times New Roman" w:hAnsi="Times New Roman" w:cs="Times New Roman"/>
          <w:color w:val="000000" w:themeColor="text1"/>
          <w:sz w:val="24"/>
          <w:szCs w:val="24"/>
          <w:shd w:val="clear" w:color="auto" w:fill="FFFFFF"/>
        </w:rPr>
        <w:t>, 2016)</w:t>
      </w:r>
      <w:r w:rsidRPr="00F76863">
        <w:rPr>
          <w:rFonts w:ascii="Times New Roman" w:hAnsi="Times New Roman" w:cs="Times New Roman"/>
          <w:color w:val="000000" w:themeColor="text1"/>
          <w:sz w:val="24"/>
          <w:szCs w:val="24"/>
        </w:rPr>
        <w:t>.</w:t>
      </w:r>
    </w:p>
    <w:p w14:paraId="5C07907A"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293E77C8"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11" w:name="_Toc80099556"/>
      <w:r w:rsidRPr="00F76863">
        <w:rPr>
          <w:rFonts w:cs="Times New Roman"/>
          <w:color w:val="000000" w:themeColor="text1"/>
          <w:szCs w:val="24"/>
        </w:rPr>
        <w:lastRenderedPageBreak/>
        <w:t>Recommendation</w:t>
      </w:r>
      <w:bookmarkEnd w:id="11"/>
      <w:r w:rsidRPr="00F76863">
        <w:rPr>
          <w:rFonts w:cs="Times New Roman"/>
          <w:color w:val="000000" w:themeColor="text1"/>
          <w:szCs w:val="24"/>
        </w:rPr>
        <w:t> </w:t>
      </w:r>
    </w:p>
    <w:p w14:paraId="5C85F6DE"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The camera sector is changing each day and high definition movies may be recorded by smart phones and photos are of great quality. Such technical developments can lead to breakthroughs in the mobile telephony sector in the production of GoPro-compliant devices. Developers also build everyday programmes to enhance current competitive gadgets. GoPro should develop ways to mitigate vulnerabilities that offer different risks.</w:t>
      </w:r>
    </w:p>
    <w:p w14:paraId="1A5C79DE"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If feasible, a monopoly strategy should be developed by the organisation in order to establish excellent ties with all current wholesalers and suppliers, in which stakeholders do not engage in the sale of rival products for storage.</w:t>
      </w:r>
    </w:p>
    <w:p w14:paraId="68BBFD9B"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 xml:space="preserve">GoPro must invest more in educating staff in foreign countries to enable them to adapt with shifting market trends. Qualified staff can better manage the dynamics of the market. </w:t>
      </w:r>
    </w:p>
    <w:p w14:paraId="0EFD19D9"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GoPro could consider reducing the prices of several of its goods without losing quality thanks to the cheaper products supplied by its competitors. To grow its presence and market share in new contexts, the organisation should focus on unexplored market niches.</w:t>
      </w:r>
    </w:p>
    <w:p w14:paraId="1ED55AF2"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p>
    <w:p w14:paraId="7A0EC9D5" w14:textId="77777777" w:rsidR="003946B7" w:rsidRPr="00F76863" w:rsidRDefault="003946B7" w:rsidP="00F76863">
      <w:pPr>
        <w:pStyle w:val="Heading1"/>
        <w:spacing w:before="0" w:line="480" w:lineRule="auto"/>
        <w:contextualSpacing/>
        <w:rPr>
          <w:rFonts w:cs="Times New Roman"/>
          <w:color w:val="000000" w:themeColor="text1"/>
          <w:szCs w:val="24"/>
        </w:rPr>
      </w:pPr>
      <w:bookmarkStart w:id="12" w:name="_Toc80099557"/>
      <w:r w:rsidRPr="00F76863">
        <w:rPr>
          <w:rFonts w:cs="Times New Roman"/>
          <w:color w:val="000000" w:themeColor="text1"/>
          <w:szCs w:val="24"/>
        </w:rPr>
        <w:t>Conclusion</w:t>
      </w:r>
      <w:bookmarkEnd w:id="12"/>
    </w:p>
    <w:p w14:paraId="2461DB01" w14:textId="77777777" w:rsidR="003946B7" w:rsidRPr="00F76863" w:rsidRDefault="003946B7" w:rsidP="00F76863">
      <w:pPr>
        <w:spacing w:after="0" w:line="480" w:lineRule="auto"/>
        <w:ind w:firstLine="720"/>
        <w:contextualSpacing/>
        <w:rPr>
          <w:rFonts w:ascii="Times New Roman" w:hAnsi="Times New Roman" w:cs="Times New Roman"/>
          <w:color w:val="000000" w:themeColor="text1"/>
          <w:sz w:val="24"/>
          <w:szCs w:val="24"/>
        </w:rPr>
      </w:pPr>
      <w:r w:rsidRPr="00F76863">
        <w:rPr>
          <w:rFonts w:ascii="Times New Roman" w:hAnsi="Times New Roman" w:cs="Times New Roman"/>
          <w:color w:val="000000" w:themeColor="text1"/>
          <w:sz w:val="24"/>
          <w:szCs w:val="24"/>
        </w:rPr>
        <w:t>Nick Woodman created the HD Camcorder and made his goods a storm around the world, driven by a yearning to capture his browsing experiences. GoPro is the global leader in high-resolution cameras thanks to the newest camera manufacturers. Consumers of various ages are attracted. GoPro interacts closely with current and future consumers via a number of social channels including YouTube and Facebook. The organisation's expert customer care personnel have spent considerably.</w:t>
      </w:r>
    </w:p>
    <w:p w14:paraId="591B7B1F" w14:textId="77777777" w:rsidR="00F76863" w:rsidRPr="00F76863" w:rsidRDefault="00F76863" w:rsidP="00F76863">
      <w:pPr>
        <w:spacing w:after="0" w:line="480" w:lineRule="auto"/>
        <w:contextualSpacing/>
        <w:rPr>
          <w:rFonts w:ascii="Times New Roman" w:eastAsiaTheme="majorEastAsia" w:hAnsi="Times New Roman" w:cs="Times New Roman"/>
          <w:color w:val="000000" w:themeColor="text1"/>
          <w:sz w:val="24"/>
          <w:szCs w:val="24"/>
        </w:rPr>
      </w:pPr>
      <w:bookmarkStart w:id="13" w:name="_Toc80099558"/>
      <w:r w:rsidRPr="00F76863">
        <w:rPr>
          <w:rFonts w:ascii="Times New Roman" w:hAnsi="Times New Roman" w:cs="Times New Roman"/>
          <w:b/>
          <w:i/>
          <w:color w:val="000000" w:themeColor="text1"/>
          <w:sz w:val="24"/>
          <w:szCs w:val="24"/>
        </w:rPr>
        <w:br w:type="page"/>
      </w:r>
    </w:p>
    <w:p w14:paraId="0E4F323A" w14:textId="77777777" w:rsidR="00245CFE" w:rsidRPr="00F76863" w:rsidRDefault="00903B43" w:rsidP="00F76863">
      <w:pPr>
        <w:pStyle w:val="Heading1"/>
        <w:spacing w:before="0" w:line="480" w:lineRule="auto"/>
        <w:contextualSpacing/>
        <w:jc w:val="center"/>
        <w:rPr>
          <w:rFonts w:cs="Times New Roman"/>
          <w:b w:val="0"/>
          <w:i w:val="0"/>
          <w:color w:val="000000" w:themeColor="text1"/>
          <w:szCs w:val="24"/>
        </w:rPr>
      </w:pPr>
      <w:r w:rsidRPr="00F76863">
        <w:rPr>
          <w:rFonts w:cs="Times New Roman"/>
          <w:b w:val="0"/>
          <w:i w:val="0"/>
          <w:color w:val="000000" w:themeColor="text1"/>
          <w:szCs w:val="24"/>
        </w:rPr>
        <w:lastRenderedPageBreak/>
        <w:t>References</w:t>
      </w:r>
      <w:bookmarkEnd w:id="13"/>
    </w:p>
    <w:p w14:paraId="0F468602" w14:textId="77777777" w:rsidR="0052620E" w:rsidRPr="00F76863" w:rsidRDefault="0052620E" w:rsidP="00F76863">
      <w:pPr>
        <w:spacing w:after="0" w:line="480" w:lineRule="auto"/>
        <w:ind w:left="720" w:hanging="720"/>
        <w:contextualSpacing/>
        <w:rPr>
          <w:rFonts w:ascii="Times New Roman" w:hAnsi="Times New Roman" w:cs="Times New Roman"/>
          <w:color w:val="000000" w:themeColor="text1"/>
          <w:sz w:val="24"/>
          <w:szCs w:val="24"/>
        </w:rPr>
      </w:pPr>
    </w:p>
    <w:p w14:paraId="1F8FB147"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Barros, A.P. and </w:t>
      </w:r>
      <w:proofErr w:type="spellStart"/>
      <w:r w:rsidRPr="00F76863">
        <w:rPr>
          <w:rFonts w:ascii="Times New Roman" w:hAnsi="Times New Roman" w:cs="Times New Roman"/>
          <w:color w:val="000000" w:themeColor="text1"/>
          <w:sz w:val="24"/>
          <w:szCs w:val="24"/>
          <w:shd w:val="clear" w:color="auto" w:fill="FFFFFF"/>
        </w:rPr>
        <w:t>Souto</w:t>
      </w:r>
      <w:proofErr w:type="spellEnd"/>
      <w:r w:rsidRPr="00F76863">
        <w:rPr>
          <w:rFonts w:ascii="Times New Roman" w:hAnsi="Times New Roman" w:cs="Times New Roman"/>
          <w:color w:val="000000" w:themeColor="text1"/>
          <w:sz w:val="24"/>
          <w:szCs w:val="24"/>
          <w:shd w:val="clear" w:color="auto" w:fill="FFFFFF"/>
        </w:rPr>
        <w:t xml:space="preserve">, C.B., 2018. GoPro: a </w:t>
      </w:r>
      <w:proofErr w:type="spellStart"/>
      <w:r w:rsidRPr="00F76863">
        <w:rPr>
          <w:rFonts w:ascii="Times New Roman" w:hAnsi="Times New Roman" w:cs="Times New Roman"/>
          <w:color w:val="000000" w:themeColor="text1"/>
          <w:sz w:val="24"/>
          <w:szCs w:val="24"/>
          <w:shd w:val="clear" w:color="auto" w:fill="FFFFFF"/>
        </w:rPr>
        <w:t>relação</w:t>
      </w:r>
      <w:proofErr w:type="spellEnd"/>
      <w:r w:rsidRPr="00F76863">
        <w:rPr>
          <w:rFonts w:ascii="Times New Roman" w:hAnsi="Times New Roman" w:cs="Times New Roman"/>
          <w:color w:val="000000" w:themeColor="text1"/>
          <w:sz w:val="24"/>
          <w:szCs w:val="24"/>
          <w:shd w:val="clear" w:color="auto" w:fill="FFFFFF"/>
        </w:rPr>
        <w:t xml:space="preserve"> entre </w:t>
      </w:r>
      <w:proofErr w:type="spellStart"/>
      <w:r w:rsidRPr="00F76863">
        <w:rPr>
          <w:rFonts w:ascii="Times New Roman" w:hAnsi="Times New Roman" w:cs="Times New Roman"/>
          <w:color w:val="000000" w:themeColor="text1"/>
          <w:sz w:val="24"/>
          <w:szCs w:val="24"/>
          <w:shd w:val="clear" w:color="auto" w:fill="FFFFFF"/>
        </w:rPr>
        <w:t>lovemarks</w:t>
      </w:r>
      <w:proofErr w:type="spellEnd"/>
      <w:r w:rsidRPr="00F76863">
        <w:rPr>
          <w:rFonts w:ascii="Times New Roman" w:hAnsi="Times New Roman" w:cs="Times New Roman"/>
          <w:color w:val="000000" w:themeColor="text1"/>
          <w:sz w:val="24"/>
          <w:szCs w:val="24"/>
          <w:shd w:val="clear" w:color="auto" w:fill="FFFFFF"/>
        </w:rPr>
        <w:t xml:space="preserve"> e </w:t>
      </w:r>
      <w:proofErr w:type="spellStart"/>
      <w:r w:rsidRPr="00F76863">
        <w:rPr>
          <w:rFonts w:ascii="Times New Roman" w:hAnsi="Times New Roman" w:cs="Times New Roman"/>
          <w:color w:val="000000" w:themeColor="text1"/>
          <w:sz w:val="24"/>
          <w:szCs w:val="24"/>
          <w:shd w:val="clear" w:color="auto" w:fill="FFFFFF"/>
        </w:rPr>
        <w:t>brandlovers</w:t>
      </w:r>
      <w:proofErr w:type="spellEnd"/>
      <w:r w:rsidRPr="00F76863">
        <w:rPr>
          <w:rFonts w:ascii="Times New Roman" w:hAnsi="Times New Roman" w:cs="Times New Roman"/>
          <w:color w:val="000000" w:themeColor="text1"/>
          <w:sz w:val="24"/>
          <w:szCs w:val="24"/>
          <w:shd w:val="clear" w:color="auto" w:fill="FFFFFF"/>
        </w:rPr>
        <w:t>. </w:t>
      </w:r>
      <w:proofErr w:type="spellStart"/>
      <w:r w:rsidRPr="00F76863">
        <w:rPr>
          <w:rFonts w:ascii="Times New Roman" w:hAnsi="Times New Roman" w:cs="Times New Roman"/>
          <w:i/>
          <w:iCs/>
          <w:color w:val="000000" w:themeColor="text1"/>
          <w:sz w:val="24"/>
          <w:szCs w:val="24"/>
          <w:shd w:val="clear" w:color="auto" w:fill="FFFFFF"/>
        </w:rPr>
        <w:t>Disciplinarum</w:t>
      </w:r>
      <w:proofErr w:type="spellEnd"/>
      <w:r w:rsidRPr="00F76863">
        <w:rPr>
          <w:rFonts w:ascii="Times New Roman" w:hAnsi="Times New Roman" w:cs="Times New Roman"/>
          <w:i/>
          <w:iCs/>
          <w:color w:val="000000" w:themeColor="text1"/>
          <w:sz w:val="24"/>
          <w:szCs w:val="24"/>
          <w:shd w:val="clear" w:color="auto" w:fill="FFFFFF"/>
        </w:rPr>
        <w:t xml:space="preserve"> Scientia| Artes, </w:t>
      </w:r>
      <w:proofErr w:type="spellStart"/>
      <w:r w:rsidRPr="00F76863">
        <w:rPr>
          <w:rFonts w:ascii="Times New Roman" w:hAnsi="Times New Roman" w:cs="Times New Roman"/>
          <w:i/>
          <w:iCs/>
          <w:color w:val="000000" w:themeColor="text1"/>
          <w:sz w:val="24"/>
          <w:szCs w:val="24"/>
          <w:shd w:val="clear" w:color="auto" w:fill="FFFFFF"/>
        </w:rPr>
        <w:t>Letras</w:t>
      </w:r>
      <w:proofErr w:type="spellEnd"/>
      <w:r w:rsidRPr="00F76863">
        <w:rPr>
          <w:rFonts w:ascii="Times New Roman" w:hAnsi="Times New Roman" w:cs="Times New Roman"/>
          <w:i/>
          <w:iCs/>
          <w:color w:val="000000" w:themeColor="text1"/>
          <w:sz w:val="24"/>
          <w:szCs w:val="24"/>
          <w:shd w:val="clear" w:color="auto" w:fill="FFFFFF"/>
        </w:rPr>
        <w:t xml:space="preserve"> e </w:t>
      </w:r>
      <w:proofErr w:type="spellStart"/>
      <w:r w:rsidRPr="00F76863">
        <w:rPr>
          <w:rFonts w:ascii="Times New Roman" w:hAnsi="Times New Roman" w:cs="Times New Roman"/>
          <w:i/>
          <w:iCs/>
          <w:color w:val="000000" w:themeColor="text1"/>
          <w:sz w:val="24"/>
          <w:szCs w:val="24"/>
          <w:shd w:val="clear" w:color="auto" w:fill="FFFFFF"/>
        </w:rPr>
        <w:t>Comunicação</w:t>
      </w:r>
      <w:proofErr w:type="spellEnd"/>
      <w:r w:rsidRPr="00F76863">
        <w:rPr>
          <w:rFonts w:ascii="Times New Roman" w:hAnsi="Times New Roman" w:cs="Times New Roman"/>
          <w:color w:val="000000" w:themeColor="text1"/>
          <w:sz w:val="24"/>
          <w:szCs w:val="24"/>
          <w:shd w:val="clear" w:color="auto" w:fill="FFFFFF"/>
        </w:rPr>
        <w:t>, </w:t>
      </w:r>
      <w:r w:rsidRPr="00F76863">
        <w:rPr>
          <w:rFonts w:ascii="Times New Roman" w:hAnsi="Times New Roman" w:cs="Times New Roman"/>
          <w:i/>
          <w:iCs/>
          <w:color w:val="000000" w:themeColor="text1"/>
          <w:sz w:val="24"/>
          <w:szCs w:val="24"/>
          <w:shd w:val="clear" w:color="auto" w:fill="FFFFFF"/>
        </w:rPr>
        <w:t>19</w:t>
      </w:r>
      <w:r w:rsidRPr="00F76863">
        <w:rPr>
          <w:rFonts w:ascii="Times New Roman" w:hAnsi="Times New Roman" w:cs="Times New Roman"/>
          <w:color w:val="000000" w:themeColor="text1"/>
          <w:sz w:val="24"/>
          <w:szCs w:val="24"/>
          <w:shd w:val="clear" w:color="auto" w:fill="FFFFFF"/>
        </w:rPr>
        <w:t>(1), pp.15-33.</w:t>
      </w:r>
    </w:p>
    <w:p w14:paraId="6690AD42"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Beckman, P. and </w:t>
      </w:r>
      <w:proofErr w:type="spellStart"/>
      <w:r w:rsidRPr="00F76863">
        <w:rPr>
          <w:rFonts w:ascii="Times New Roman" w:hAnsi="Times New Roman" w:cs="Times New Roman"/>
          <w:color w:val="000000" w:themeColor="text1"/>
          <w:sz w:val="24"/>
          <w:szCs w:val="24"/>
          <w:shd w:val="clear" w:color="auto" w:fill="FFFFFF"/>
        </w:rPr>
        <w:t>Shahrasbi</w:t>
      </w:r>
      <w:proofErr w:type="spellEnd"/>
      <w:r w:rsidRPr="00F76863">
        <w:rPr>
          <w:rFonts w:ascii="Times New Roman" w:hAnsi="Times New Roman" w:cs="Times New Roman"/>
          <w:color w:val="000000" w:themeColor="text1"/>
          <w:sz w:val="24"/>
          <w:szCs w:val="24"/>
          <w:shd w:val="clear" w:color="auto" w:fill="FFFFFF"/>
        </w:rPr>
        <w:t>, N., 2020. Behind the scenes: applying social network analysis to unfold entrepreneurs' investment decisions. </w:t>
      </w:r>
      <w:r w:rsidRPr="00F76863">
        <w:rPr>
          <w:rFonts w:ascii="Times New Roman" w:hAnsi="Times New Roman" w:cs="Times New Roman"/>
          <w:i/>
          <w:iCs/>
          <w:color w:val="000000" w:themeColor="text1"/>
          <w:sz w:val="24"/>
          <w:szCs w:val="24"/>
          <w:shd w:val="clear" w:color="auto" w:fill="FFFFFF"/>
        </w:rPr>
        <w:t>International Journal of Entrepreneurship and Small Business</w:t>
      </w:r>
      <w:r w:rsidRPr="00F76863">
        <w:rPr>
          <w:rFonts w:ascii="Times New Roman" w:hAnsi="Times New Roman" w:cs="Times New Roman"/>
          <w:color w:val="000000" w:themeColor="text1"/>
          <w:sz w:val="24"/>
          <w:szCs w:val="24"/>
          <w:shd w:val="clear" w:color="auto" w:fill="FFFFFF"/>
        </w:rPr>
        <w:t>, </w:t>
      </w:r>
      <w:r w:rsidRPr="00F76863">
        <w:rPr>
          <w:rFonts w:ascii="Times New Roman" w:hAnsi="Times New Roman" w:cs="Times New Roman"/>
          <w:i/>
          <w:iCs/>
          <w:color w:val="000000" w:themeColor="text1"/>
          <w:sz w:val="24"/>
          <w:szCs w:val="24"/>
          <w:shd w:val="clear" w:color="auto" w:fill="FFFFFF"/>
        </w:rPr>
        <w:t>39</w:t>
      </w:r>
      <w:r w:rsidRPr="00F76863">
        <w:rPr>
          <w:rFonts w:ascii="Times New Roman" w:hAnsi="Times New Roman" w:cs="Times New Roman"/>
          <w:color w:val="000000" w:themeColor="text1"/>
          <w:sz w:val="24"/>
          <w:szCs w:val="24"/>
          <w:shd w:val="clear" w:color="auto" w:fill="FFFFFF"/>
        </w:rPr>
        <w:t>(1-2), pp.325-337.</w:t>
      </w:r>
    </w:p>
    <w:p w14:paraId="5753AD38"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F76863">
        <w:rPr>
          <w:rFonts w:ascii="Times New Roman" w:hAnsi="Times New Roman" w:cs="Times New Roman"/>
          <w:color w:val="000000" w:themeColor="text1"/>
          <w:sz w:val="24"/>
          <w:szCs w:val="24"/>
          <w:shd w:val="clear" w:color="auto" w:fill="FFFFFF"/>
        </w:rPr>
        <w:t>Bégin</w:t>
      </w:r>
      <w:proofErr w:type="spellEnd"/>
      <w:r w:rsidRPr="00F76863">
        <w:rPr>
          <w:rFonts w:ascii="Times New Roman" w:hAnsi="Times New Roman" w:cs="Times New Roman"/>
          <w:color w:val="000000" w:themeColor="text1"/>
          <w:sz w:val="24"/>
          <w:szCs w:val="24"/>
          <w:shd w:val="clear" w:color="auto" w:fill="FFFFFF"/>
        </w:rPr>
        <w:t>, R., 2016. GoPro: Augmented bodies, somatic images. In </w:t>
      </w:r>
      <w:r w:rsidRPr="00F76863">
        <w:rPr>
          <w:rFonts w:ascii="Times New Roman" w:hAnsi="Times New Roman" w:cs="Times New Roman"/>
          <w:i/>
          <w:iCs/>
          <w:color w:val="000000" w:themeColor="text1"/>
          <w:sz w:val="24"/>
          <w:szCs w:val="24"/>
          <w:shd w:val="clear" w:color="auto" w:fill="FFFFFF"/>
        </w:rPr>
        <w:t>Screens</w:t>
      </w:r>
      <w:r w:rsidRPr="00F76863">
        <w:rPr>
          <w:rFonts w:ascii="Times New Roman" w:hAnsi="Times New Roman" w:cs="Times New Roman"/>
          <w:color w:val="000000" w:themeColor="text1"/>
          <w:sz w:val="24"/>
          <w:szCs w:val="24"/>
          <w:shd w:val="clear" w:color="auto" w:fill="FFFFFF"/>
        </w:rPr>
        <w:t xml:space="preserve"> (pp. 107-115). Amsterdam University Press. </w:t>
      </w:r>
    </w:p>
    <w:p w14:paraId="40291AEE"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F76863">
        <w:rPr>
          <w:rFonts w:ascii="Times New Roman" w:hAnsi="Times New Roman" w:cs="Times New Roman"/>
          <w:color w:val="000000" w:themeColor="text1"/>
          <w:sz w:val="24"/>
          <w:szCs w:val="24"/>
          <w:shd w:val="clear" w:color="auto" w:fill="FFFFFF"/>
        </w:rPr>
        <w:t>Berardinetti</w:t>
      </w:r>
      <w:proofErr w:type="spellEnd"/>
      <w:r w:rsidRPr="00F76863">
        <w:rPr>
          <w:rFonts w:ascii="Times New Roman" w:hAnsi="Times New Roman" w:cs="Times New Roman"/>
          <w:color w:val="000000" w:themeColor="text1"/>
          <w:sz w:val="24"/>
          <w:szCs w:val="24"/>
          <w:shd w:val="clear" w:color="auto" w:fill="FFFFFF"/>
        </w:rPr>
        <w:t xml:space="preserve">, G., 2016. The innovation in the photographic industry, from simple to adventurous: the GoPro case. </w:t>
      </w:r>
    </w:p>
    <w:p w14:paraId="03FAF149"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Coimbra, R.F.G.D.A., 2020. </w:t>
      </w:r>
      <w:proofErr w:type="spellStart"/>
      <w:r w:rsidRPr="00F76863">
        <w:rPr>
          <w:rFonts w:ascii="Times New Roman" w:hAnsi="Times New Roman" w:cs="Times New Roman"/>
          <w:i/>
          <w:iCs/>
          <w:color w:val="000000" w:themeColor="text1"/>
          <w:sz w:val="24"/>
          <w:szCs w:val="24"/>
          <w:shd w:val="clear" w:color="auto" w:fill="FFFFFF"/>
        </w:rPr>
        <w:t>Gopro</w:t>
      </w:r>
      <w:proofErr w:type="spellEnd"/>
      <w:r w:rsidRPr="00F76863">
        <w:rPr>
          <w:rFonts w:ascii="Times New Roman" w:hAnsi="Times New Roman" w:cs="Times New Roman"/>
          <w:i/>
          <w:iCs/>
          <w:color w:val="000000" w:themeColor="text1"/>
          <w:sz w:val="24"/>
          <w:szCs w:val="24"/>
          <w:shd w:val="clear" w:color="auto" w:fill="FFFFFF"/>
        </w:rPr>
        <w:t>: a threatening future</w:t>
      </w:r>
      <w:r w:rsidRPr="00F76863">
        <w:rPr>
          <w:rFonts w:ascii="Times New Roman" w:hAnsi="Times New Roman" w:cs="Times New Roman"/>
          <w:color w:val="000000" w:themeColor="text1"/>
          <w:sz w:val="24"/>
          <w:szCs w:val="24"/>
          <w:shd w:val="clear" w:color="auto" w:fill="FFFFFF"/>
        </w:rPr>
        <w:t> (Doctoral dissertation). Coimbra, R.F.G.D.A., 2020. </w:t>
      </w:r>
      <w:proofErr w:type="spellStart"/>
      <w:r w:rsidRPr="00F76863">
        <w:rPr>
          <w:rFonts w:ascii="Times New Roman" w:hAnsi="Times New Roman" w:cs="Times New Roman"/>
          <w:i/>
          <w:iCs/>
          <w:color w:val="000000" w:themeColor="text1"/>
          <w:sz w:val="24"/>
          <w:szCs w:val="24"/>
          <w:shd w:val="clear" w:color="auto" w:fill="FFFFFF"/>
        </w:rPr>
        <w:t>Gopro</w:t>
      </w:r>
      <w:proofErr w:type="spellEnd"/>
      <w:r w:rsidRPr="00F76863">
        <w:rPr>
          <w:rFonts w:ascii="Times New Roman" w:hAnsi="Times New Roman" w:cs="Times New Roman"/>
          <w:i/>
          <w:iCs/>
          <w:color w:val="000000" w:themeColor="text1"/>
          <w:sz w:val="24"/>
          <w:szCs w:val="24"/>
          <w:shd w:val="clear" w:color="auto" w:fill="FFFFFF"/>
        </w:rPr>
        <w:t>: a threatening future</w:t>
      </w:r>
      <w:r w:rsidRPr="00F76863">
        <w:rPr>
          <w:rFonts w:ascii="Times New Roman" w:hAnsi="Times New Roman" w:cs="Times New Roman"/>
          <w:color w:val="000000" w:themeColor="text1"/>
          <w:sz w:val="24"/>
          <w:szCs w:val="24"/>
          <w:shd w:val="clear" w:color="auto" w:fill="FFFFFF"/>
        </w:rPr>
        <w:t xml:space="preserve"> (Doctoral dissertation). </w:t>
      </w:r>
    </w:p>
    <w:p w14:paraId="4D07224F"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Cova, B. and </w:t>
      </w:r>
      <w:proofErr w:type="spellStart"/>
      <w:r w:rsidRPr="00F76863">
        <w:rPr>
          <w:rFonts w:ascii="Times New Roman" w:hAnsi="Times New Roman" w:cs="Times New Roman"/>
          <w:color w:val="000000" w:themeColor="text1"/>
          <w:sz w:val="24"/>
          <w:szCs w:val="24"/>
          <w:shd w:val="clear" w:color="auto" w:fill="FFFFFF"/>
        </w:rPr>
        <w:t>Guercini</w:t>
      </w:r>
      <w:proofErr w:type="spellEnd"/>
      <w:r w:rsidRPr="00F76863">
        <w:rPr>
          <w:rFonts w:ascii="Times New Roman" w:hAnsi="Times New Roman" w:cs="Times New Roman"/>
          <w:color w:val="000000" w:themeColor="text1"/>
          <w:sz w:val="24"/>
          <w:szCs w:val="24"/>
          <w:shd w:val="clear" w:color="auto" w:fill="FFFFFF"/>
        </w:rPr>
        <w:t xml:space="preserve">, S., 2016. Passion et </w:t>
      </w:r>
      <w:proofErr w:type="spellStart"/>
      <w:r w:rsidRPr="00F76863">
        <w:rPr>
          <w:rFonts w:ascii="Times New Roman" w:hAnsi="Times New Roman" w:cs="Times New Roman"/>
          <w:color w:val="000000" w:themeColor="text1"/>
          <w:sz w:val="24"/>
          <w:szCs w:val="24"/>
          <w:shd w:val="clear" w:color="auto" w:fill="FFFFFF"/>
        </w:rPr>
        <w:t>entrepreneuriat</w:t>
      </w:r>
      <w:proofErr w:type="spellEnd"/>
      <w:r w:rsidRPr="00F76863">
        <w:rPr>
          <w:rFonts w:ascii="Times New Roman" w:hAnsi="Times New Roman" w:cs="Times New Roman"/>
          <w:color w:val="000000" w:themeColor="text1"/>
          <w:sz w:val="24"/>
          <w:szCs w:val="24"/>
          <w:shd w:val="clear" w:color="auto" w:fill="FFFFFF"/>
        </w:rPr>
        <w:t xml:space="preserve">: </w:t>
      </w:r>
      <w:proofErr w:type="spellStart"/>
      <w:r w:rsidRPr="00F76863">
        <w:rPr>
          <w:rFonts w:ascii="Times New Roman" w:hAnsi="Times New Roman" w:cs="Times New Roman"/>
          <w:color w:val="000000" w:themeColor="text1"/>
          <w:sz w:val="24"/>
          <w:szCs w:val="24"/>
          <w:shd w:val="clear" w:color="auto" w:fill="FFFFFF"/>
        </w:rPr>
        <w:t>vers</w:t>
      </w:r>
      <w:proofErr w:type="spellEnd"/>
      <w:r w:rsidRPr="00F76863">
        <w:rPr>
          <w:rFonts w:ascii="Times New Roman" w:hAnsi="Times New Roman" w:cs="Times New Roman"/>
          <w:color w:val="000000" w:themeColor="text1"/>
          <w:sz w:val="24"/>
          <w:szCs w:val="24"/>
          <w:shd w:val="clear" w:color="auto" w:fill="FFFFFF"/>
        </w:rPr>
        <w:t xml:space="preserve"> un entrepreneur </w:t>
      </w:r>
      <w:proofErr w:type="gramStart"/>
      <w:r w:rsidRPr="00F76863">
        <w:rPr>
          <w:rFonts w:ascii="Times New Roman" w:hAnsi="Times New Roman" w:cs="Times New Roman"/>
          <w:color w:val="000000" w:themeColor="text1"/>
          <w:sz w:val="24"/>
          <w:szCs w:val="24"/>
          <w:shd w:val="clear" w:color="auto" w:fill="FFFFFF"/>
        </w:rPr>
        <w:t>tribal?.</w:t>
      </w:r>
      <w:proofErr w:type="gramEnd"/>
      <w:r w:rsidRPr="00F76863">
        <w:rPr>
          <w:rFonts w:ascii="Times New Roman" w:hAnsi="Times New Roman" w:cs="Times New Roman"/>
          <w:color w:val="000000" w:themeColor="text1"/>
          <w:sz w:val="24"/>
          <w:szCs w:val="24"/>
          <w:shd w:val="clear" w:color="auto" w:fill="FFFFFF"/>
        </w:rPr>
        <w:t> </w:t>
      </w:r>
      <w:r w:rsidRPr="00F76863">
        <w:rPr>
          <w:rFonts w:ascii="Times New Roman" w:hAnsi="Times New Roman" w:cs="Times New Roman"/>
          <w:i/>
          <w:iCs/>
          <w:color w:val="000000" w:themeColor="text1"/>
          <w:sz w:val="24"/>
          <w:szCs w:val="24"/>
          <w:shd w:val="clear" w:color="auto" w:fill="FFFFFF"/>
        </w:rPr>
        <w:t xml:space="preserve">Revue de </w:t>
      </w:r>
      <w:proofErr w:type="spellStart"/>
      <w:r w:rsidRPr="00F76863">
        <w:rPr>
          <w:rFonts w:ascii="Times New Roman" w:hAnsi="Times New Roman" w:cs="Times New Roman"/>
          <w:i/>
          <w:iCs/>
          <w:color w:val="000000" w:themeColor="text1"/>
          <w:sz w:val="24"/>
          <w:szCs w:val="24"/>
          <w:shd w:val="clear" w:color="auto" w:fill="FFFFFF"/>
        </w:rPr>
        <w:t>lEntrepreneuriat</w:t>
      </w:r>
      <w:proofErr w:type="spellEnd"/>
      <w:r w:rsidRPr="00F76863">
        <w:rPr>
          <w:rFonts w:ascii="Times New Roman" w:hAnsi="Times New Roman" w:cs="Times New Roman"/>
          <w:color w:val="000000" w:themeColor="text1"/>
          <w:sz w:val="24"/>
          <w:szCs w:val="24"/>
          <w:shd w:val="clear" w:color="auto" w:fill="FFFFFF"/>
        </w:rPr>
        <w:t>, </w:t>
      </w:r>
      <w:r w:rsidRPr="00F76863">
        <w:rPr>
          <w:rFonts w:ascii="Times New Roman" w:hAnsi="Times New Roman" w:cs="Times New Roman"/>
          <w:i/>
          <w:iCs/>
          <w:color w:val="000000" w:themeColor="text1"/>
          <w:sz w:val="24"/>
          <w:szCs w:val="24"/>
          <w:shd w:val="clear" w:color="auto" w:fill="FFFFFF"/>
        </w:rPr>
        <w:t>15</w:t>
      </w:r>
      <w:r w:rsidRPr="00F76863">
        <w:rPr>
          <w:rFonts w:ascii="Times New Roman" w:hAnsi="Times New Roman" w:cs="Times New Roman"/>
          <w:color w:val="000000" w:themeColor="text1"/>
          <w:sz w:val="24"/>
          <w:szCs w:val="24"/>
          <w:shd w:val="clear" w:color="auto" w:fill="FFFFFF"/>
        </w:rPr>
        <w:t>(2), pp.15-42.</w:t>
      </w:r>
    </w:p>
    <w:p w14:paraId="25BC11A9"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Flores, P. and Kleiner, B., 2017. Excellence In </w:t>
      </w:r>
      <w:proofErr w:type="gramStart"/>
      <w:r w:rsidRPr="00F76863">
        <w:rPr>
          <w:rFonts w:ascii="Times New Roman" w:hAnsi="Times New Roman" w:cs="Times New Roman"/>
          <w:color w:val="000000" w:themeColor="text1"/>
          <w:sz w:val="24"/>
          <w:szCs w:val="24"/>
          <w:shd w:val="clear" w:color="auto" w:fill="FFFFFF"/>
        </w:rPr>
        <w:t>The</w:t>
      </w:r>
      <w:proofErr w:type="gramEnd"/>
      <w:r w:rsidRPr="00F76863">
        <w:rPr>
          <w:rFonts w:ascii="Times New Roman" w:hAnsi="Times New Roman" w:cs="Times New Roman"/>
          <w:color w:val="000000" w:themeColor="text1"/>
          <w:sz w:val="24"/>
          <w:szCs w:val="24"/>
          <w:shd w:val="clear" w:color="auto" w:fill="FFFFFF"/>
        </w:rPr>
        <w:t xml:space="preserve"> Electronics Industry. </w:t>
      </w:r>
      <w:r w:rsidRPr="00F76863">
        <w:rPr>
          <w:rFonts w:ascii="Times New Roman" w:hAnsi="Times New Roman" w:cs="Times New Roman"/>
          <w:i/>
          <w:iCs/>
          <w:color w:val="000000" w:themeColor="text1"/>
          <w:sz w:val="24"/>
          <w:szCs w:val="24"/>
          <w:shd w:val="clear" w:color="auto" w:fill="FFFFFF"/>
        </w:rPr>
        <w:t>Global Education Journal</w:t>
      </w:r>
      <w:r w:rsidRPr="00F76863">
        <w:rPr>
          <w:rFonts w:ascii="Times New Roman" w:hAnsi="Times New Roman" w:cs="Times New Roman"/>
          <w:color w:val="000000" w:themeColor="text1"/>
          <w:sz w:val="24"/>
          <w:szCs w:val="24"/>
          <w:shd w:val="clear" w:color="auto" w:fill="FFFFFF"/>
        </w:rPr>
        <w:t>, </w:t>
      </w:r>
      <w:r w:rsidRPr="00F76863">
        <w:rPr>
          <w:rFonts w:ascii="Times New Roman" w:hAnsi="Times New Roman" w:cs="Times New Roman"/>
          <w:i/>
          <w:iCs/>
          <w:color w:val="000000" w:themeColor="text1"/>
          <w:sz w:val="24"/>
          <w:szCs w:val="24"/>
          <w:shd w:val="clear" w:color="auto" w:fill="FFFFFF"/>
        </w:rPr>
        <w:t>2017</w:t>
      </w:r>
      <w:r w:rsidRPr="00F76863">
        <w:rPr>
          <w:rFonts w:ascii="Times New Roman" w:hAnsi="Times New Roman" w:cs="Times New Roman"/>
          <w:color w:val="000000" w:themeColor="text1"/>
          <w:sz w:val="24"/>
          <w:szCs w:val="24"/>
          <w:shd w:val="clear" w:color="auto" w:fill="FFFFFF"/>
        </w:rPr>
        <w:t xml:space="preserve">(4). </w:t>
      </w:r>
    </w:p>
    <w:p w14:paraId="3AFE3585"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F76863">
        <w:rPr>
          <w:rFonts w:ascii="Times New Roman" w:hAnsi="Times New Roman" w:cs="Times New Roman"/>
          <w:color w:val="000000" w:themeColor="text1"/>
          <w:sz w:val="24"/>
          <w:szCs w:val="24"/>
          <w:shd w:val="clear" w:color="auto" w:fill="FFFFFF"/>
        </w:rPr>
        <w:t>Guercini</w:t>
      </w:r>
      <w:proofErr w:type="spellEnd"/>
      <w:r w:rsidRPr="00F76863">
        <w:rPr>
          <w:rFonts w:ascii="Times New Roman" w:hAnsi="Times New Roman" w:cs="Times New Roman"/>
          <w:color w:val="000000" w:themeColor="text1"/>
          <w:sz w:val="24"/>
          <w:szCs w:val="24"/>
          <w:shd w:val="clear" w:color="auto" w:fill="FFFFFF"/>
        </w:rPr>
        <w:t xml:space="preserve">, S. and Cova, B., 2018. Unconventional entrepreneurship. </w:t>
      </w:r>
    </w:p>
    <w:p w14:paraId="455800D7"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Hambrick, M.E., 2019. </w:t>
      </w:r>
      <w:r w:rsidRPr="00F76863">
        <w:rPr>
          <w:rFonts w:ascii="Times New Roman" w:hAnsi="Times New Roman" w:cs="Times New Roman"/>
          <w:i/>
          <w:iCs/>
          <w:color w:val="000000" w:themeColor="text1"/>
          <w:sz w:val="24"/>
          <w:szCs w:val="24"/>
          <w:shd w:val="clear" w:color="auto" w:fill="FFFFFF"/>
        </w:rPr>
        <w:t>Investigating GoPro and Its Diffusion of Innovations</w:t>
      </w:r>
      <w:r w:rsidRPr="00F76863">
        <w:rPr>
          <w:rFonts w:ascii="Times New Roman" w:hAnsi="Times New Roman" w:cs="Times New Roman"/>
          <w:color w:val="000000" w:themeColor="text1"/>
          <w:sz w:val="24"/>
          <w:szCs w:val="24"/>
          <w:shd w:val="clear" w:color="auto" w:fill="FFFFFF"/>
        </w:rPr>
        <w:t xml:space="preserve">. SAGE Publications: SAGE Business Cases Originals. </w:t>
      </w:r>
    </w:p>
    <w:p w14:paraId="5C25038F"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Pisani, N. and van den </w:t>
      </w:r>
      <w:proofErr w:type="spellStart"/>
      <w:r w:rsidRPr="00F76863">
        <w:rPr>
          <w:rFonts w:ascii="Times New Roman" w:hAnsi="Times New Roman" w:cs="Times New Roman"/>
          <w:color w:val="000000" w:themeColor="text1"/>
          <w:sz w:val="24"/>
          <w:szCs w:val="24"/>
          <w:shd w:val="clear" w:color="auto" w:fill="FFFFFF"/>
        </w:rPr>
        <w:t>Dolder</w:t>
      </w:r>
      <w:proofErr w:type="spellEnd"/>
      <w:r w:rsidRPr="00F76863">
        <w:rPr>
          <w:rFonts w:ascii="Times New Roman" w:hAnsi="Times New Roman" w:cs="Times New Roman"/>
          <w:color w:val="000000" w:themeColor="text1"/>
          <w:sz w:val="24"/>
          <w:szCs w:val="24"/>
          <w:shd w:val="clear" w:color="auto" w:fill="FFFFFF"/>
        </w:rPr>
        <w:t>, P., 2018. </w:t>
      </w:r>
      <w:r w:rsidRPr="00F76863">
        <w:rPr>
          <w:rFonts w:ascii="Times New Roman" w:hAnsi="Times New Roman" w:cs="Times New Roman"/>
          <w:i/>
          <w:iCs/>
          <w:color w:val="000000" w:themeColor="text1"/>
          <w:sz w:val="24"/>
          <w:szCs w:val="24"/>
          <w:shd w:val="clear" w:color="auto" w:fill="FFFFFF"/>
        </w:rPr>
        <w:t xml:space="preserve">GoPro, Inc.: Will Entry into the Drone Market Help its </w:t>
      </w:r>
      <w:proofErr w:type="gramStart"/>
      <w:r w:rsidRPr="00F76863">
        <w:rPr>
          <w:rFonts w:ascii="Times New Roman" w:hAnsi="Times New Roman" w:cs="Times New Roman"/>
          <w:i/>
          <w:iCs/>
          <w:color w:val="000000" w:themeColor="text1"/>
          <w:sz w:val="24"/>
          <w:szCs w:val="24"/>
          <w:shd w:val="clear" w:color="auto" w:fill="FFFFFF"/>
        </w:rPr>
        <w:t>Comeback?</w:t>
      </w:r>
      <w:r w:rsidRPr="00F76863">
        <w:rPr>
          <w:rFonts w:ascii="Times New Roman" w:hAnsi="Times New Roman" w:cs="Times New Roman"/>
          <w:color w:val="000000" w:themeColor="text1"/>
          <w:sz w:val="24"/>
          <w:szCs w:val="24"/>
          <w:shd w:val="clear" w:color="auto" w:fill="FFFFFF"/>
        </w:rPr>
        <w:t>.</w:t>
      </w:r>
      <w:proofErr w:type="gramEnd"/>
      <w:r w:rsidRPr="00F76863">
        <w:rPr>
          <w:rFonts w:ascii="Times New Roman" w:hAnsi="Times New Roman" w:cs="Times New Roman"/>
          <w:color w:val="000000" w:themeColor="text1"/>
          <w:sz w:val="24"/>
          <w:szCs w:val="24"/>
          <w:shd w:val="clear" w:color="auto" w:fill="FFFFFF"/>
        </w:rPr>
        <w:t xml:space="preserve"> SAGE Publications: SAGE Business Cases Originals. </w:t>
      </w:r>
    </w:p>
    <w:p w14:paraId="13065B6B"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lastRenderedPageBreak/>
        <w:t xml:space="preserve">Pressman, D. and </w:t>
      </w:r>
      <w:proofErr w:type="spellStart"/>
      <w:r w:rsidRPr="00F76863">
        <w:rPr>
          <w:rFonts w:ascii="Times New Roman" w:hAnsi="Times New Roman" w:cs="Times New Roman"/>
          <w:color w:val="000000" w:themeColor="text1"/>
          <w:sz w:val="24"/>
          <w:szCs w:val="24"/>
          <w:shd w:val="clear" w:color="auto" w:fill="FFFFFF"/>
        </w:rPr>
        <w:t>Blau</w:t>
      </w:r>
      <w:proofErr w:type="spellEnd"/>
      <w:r w:rsidRPr="00F76863">
        <w:rPr>
          <w:rFonts w:ascii="Times New Roman" w:hAnsi="Times New Roman" w:cs="Times New Roman"/>
          <w:color w:val="000000" w:themeColor="text1"/>
          <w:sz w:val="24"/>
          <w:szCs w:val="24"/>
          <w:shd w:val="clear" w:color="auto" w:fill="FFFFFF"/>
        </w:rPr>
        <w:t>, D.E., 2020. </w:t>
      </w:r>
      <w:r w:rsidRPr="00F76863">
        <w:rPr>
          <w:rFonts w:ascii="Times New Roman" w:hAnsi="Times New Roman" w:cs="Times New Roman"/>
          <w:i/>
          <w:iCs/>
          <w:color w:val="000000" w:themeColor="text1"/>
          <w:sz w:val="24"/>
          <w:szCs w:val="24"/>
          <w:shd w:val="clear" w:color="auto" w:fill="FFFFFF"/>
        </w:rPr>
        <w:t>Patent it yourself: your step-by-step guide to filing at the US Patent Office</w:t>
      </w:r>
      <w:r w:rsidRPr="00F76863">
        <w:rPr>
          <w:rFonts w:ascii="Times New Roman" w:hAnsi="Times New Roman" w:cs="Times New Roman"/>
          <w:color w:val="000000" w:themeColor="text1"/>
          <w:sz w:val="24"/>
          <w:szCs w:val="24"/>
          <w:shd w:val="clear" w:color="auto" w:fill="FFFFFF"/>
        </w:rPr>
        <w:t xml:space="preserve">. </w:t>
      </w:r>
      <w:proofErr w:type="spellStart"/>
      <w:r w:rsidRPr="00F76863">
        <w:rPr>
          <w:rFonts w:ascii="Times New Roman" w:hAnsi="Times New Roman" w:cs="Times New Roman"/>
          <w:color w:val="000000" w:themeColor="text1"/>
          <w:sz w:val="24"/>
          <w:szCs w:val="24"/>
          <w:shd w:val="clear" w:color="auto" w:fill="FFFFFF"/>
        </w:rPr>
        <w:t>Nolo</w:t>
      </w:r>
      <w:proofErr w:type="spellEnd"/>
      <w:r w:rsidRPr="00F76863">
        <w:rPr>
          <w:rFonts w:ascii="Times New Roman" w:hAnsi="Times New Roman" w:cs="Times New Roman"/>
          <w:color w:val="000000" w:themeColor="text1"/>
          <w:sz w:val="24"/>
          <w:szCs w:val="24"/>
          <w:shd w:val="clear" w:color="auto" w:fill="FFFFFF"/>
        </w:rPr>
        <w:t xml:space="preserve">. </w:t>
      </w:r>
    </w:p>
    <w:p w14:paraId="75EDE2DF"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Quast, H.M., 2016. Examining the Overlapping Traits of Athletes and Entrepreneurs Through a Series of Case Studies. </w:t>
      </w:r>
    </w:p>
    <w:p w14:paraId="42257E65"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Rahman, N.A.B.A. and Sherman, H., 2019. GOPRO INC 2017: Failing With Initial Strategy or Just Poor Execution? An Illustrative Case Study </w:t>
      </w:r>
      <w:proofErr w:type="gramStart"/>
      <w:r w:rsidRPr="00F76863">
        <w:rPr>
          <w:rFonts w:ascii="Times New Roman" w:hAnsi="Times New Roman" w:cs="Times New Roman"/>
          <w:color w:val="000000" w:themeColor="text1"/>
          <w:sz w:val="24"/>
          <w:szCs w:val="24"/>
          <w:shd w:val="clear" w:color="auto" w:fill="FFFFFF"/>
        </w:rPr>
        <w:t>With</w:t>
      </w:r>
      <w:proofErr w:type="gramEnd"/>
      <w:r w:rsidRPr="00F76863">
        <w:rPr>
          <w:rFonts w:ascii="Times New Roman" w:hAnsi="Times New Roman" w:cs="Times New Roman"/>
          <w:color w:val="000000" w:themeColor="text1"/>
          <w:sz w:val="24"/>
          <w:szCs w:val="24"/>
          <w:shd w:val="clear" w:color="auto" w:fill="FFFFFF"/>
        </w:rPr>
        <w:t xml:space="preserve"> Analyses. </w:t>
      </w:r>
      <w:r w:rsidRPr="00F76863">
        <w:rPr>
          <w:rFonts w:ascii="Times New Roman" w:hAnsi="Times New Roman" w:cs="Times New Roman"/>
          <w:i/>
          <w:iCs/>
          <w:color w:val="000000" w:themeColor="text1"/>
          <w:sz w:val="24"/>
          <w:szCs w:val="24"/>
          <w:shd w:val="clear" w:color="auto" w:fill="FFFFFF"/>
        </w:rPr>
        <w:t xml:space="preserve">An Illustrative Case Study </w:t>
      </w:r>
      <w:proofErr w:type="gramStart"/>
      <w:r w:rsidRPr="00F76863">
        <w:rPr>
          <w:rFonts w:ascii="Times New Roman" w:hAnsi="Times New Roman" w:cs="Times New Roman"/>
          <w:i/>
          <w:iCs/>
          <w:color w:val="000000" w:themeColor="text1"/>
          <w:sz w:val="24"/>
          <w:szCs w:val="24"/>
          <w:shd w:val="clear" w:color="auto" w:fill="FFFFFF"/>
        </w:rPr>
        <w:t>With</w:t>
      </w:r>
      <w:proofErr w:type="gramEnd"/>
      <w:r w:rsidRPr="00F76863">
        <w:rPr>
          <w:rFonts w:ascii="Times New Roman" w:hAnsi="Times New Roman" w:cs="Times New Roman"/>
          <w:i/>
          <w:iCs/>
          <w:color w:val="000000" w:themeColor="text1"/>
          <w:sz w:val="24"/>
          <w:szCs w:val="24"/>
          <w:shd w:val="clear" w:color="auto" w:fill="FFFFFF"/>
        </w:rPr>
        <w:t xml:space="preserve"> Analyses (March 1, 2019). American Based Research Journal</w:t>
      </w:r>
      <w:r w:rsidRPr="00F76863">
        <w:rPr>
          <w:rFonts w:ascii="Times New Roman" w:hAnsi="Times New Roman" w:cs="Times New Roman"/>
          <w:color w:val="000000" w:themeColor="text1"/>
          <w:sz w:val="24"/>
          <w:szCs w:val="24"/>
          <w:shd w:val="clear" w:color="auto" w:fill="FFFFFF"/>
        </w:rPr>
        <w:t>, </w:t>
      </w:r>
      <w:r w:rsidRPr="00F76863">
        <w:rPr>
          <w:rFonts w:ascii="Times New Roman" w:hAnsi="Times New Roman" w:cs="Times New Roman"/>
          <w:i/>
          <w:iCs/>
          <w:color w:val="000000" w:themeColor="text1"/>
          <w:sz w:val="24"/>
          <w:szCs w:val="24"/>
          <w:shd w:val="clear" w:color="auto" w:fill="FFFFFF"/>
        </w:rPr>
        <w:t>8</w:t>
      </w:r>
      <w:r w:rsidRPr="00F76863">
        <w:rPr>
          <w:rFonts w:ascii="Times New Roman" w:hAnsi="Times New Roman" w:cs="Times New Roman"/>
          <w:color w:val="000000" w:themeColor="text1"/>
          <w:sz w:val="24"/>
          <w:szCs w:val="24"/>
          <w:shd w:val="clear" w:color="auto" w:fill="FFFFFF"/>
        </w:rPr>
        <w:t>(03).</w:t>
      </w:r>
    </w:p>
    <w:p w14:paraId="336ECC6C"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F76863">
        <w:rPr>
          <w:rFonts w:ascii="Times New Roman" w:hAnsi="Times New Roman" w:cs="Times New Roman"/>
          <w:color w:val="000000" w:themeColor="text1"/>
          <w:sz w:val="24"/>
          <w:szCs w:val="24"/>
          <w:shd w:val="clear" w:color="auto" w:fill="FFFFFF"/>
        </w:rPr>
        <w:t>Sautet</w:t>
      </w:r>
      <w:proofErr w:type="spellEnd"/>
      <w:r w:rsidRPr="00F76863">
        <w:rPr>
          <w:rFonts w:ascii="Times New Roman" w:hAnsi="Times New Roman" w:cs="Times New Roman"/>
          <w:color w:val="000000" w:themeColor="text1"/>
          <w:sz w:val="24"/>
          <w:szCs w:val="24"/>
          <w:shd w:val="clear" w:color="auto" w:fill="FFFFFF"/>
        </w:rPr>
        <w:t>, F., 2018. The battle for the essence of entrepreneurship. </w:t>
      </w:r>
      <w:r w:rsidRPr="00F76863">
        <w:rPr>
          <w:rFonts w:ascii="Times New Roman" w:hAnsi="Times New Roman" w:cs="Times New Roman"/>
          <w:i/>
          <w:iCs/>
          <w:color w:val="000000" w:themeColor="text1"/>
          <w:sz w:val="24"/>
          <w:szCs w:val="24"/>
          <w:shd w:val="clear" w:color="auto" w:fill="FFFFFF"/>
        </w:rPr>
        <w:t>The Review of Austrian Economics</w:t>
      </w:r>
      <w:r w:rsidRPr="00F76863">
        <w:rPr>
          <w:rFonts w:ascii="Times New Roman" w:hAnsi="Times New Roman" w:cs="Times New Roman"/>
          <w:color w:val="000000" w:themeColor="text1"/>
          <w:sz w:val="24"/>
          <w:szCs w:val="24"/>
          <w:shd w:val="clear" w:color="auto" w:fill="FFFFFF"/>
        </w:rPr>
        <w:t>, </w:t>
      </w:r>
      <w:r w:rsidRPr="00F76863">
        <w:rPr>
          <w:rFonts w:ascii="Times New Roman" w:hAnsi="Times New Roman" w:cs="Times New Roman"/>
          <w:i/>
          <w:iCs/>
          <w:color w:val="000000" w:themeColor="text1"/>
          <w:sz w:val="24"/>
          <w:szCs w:val="24"/>
          <w:shd w:val="clear" w:color="auto" w:fill="FFFFFF"/>
        </w:rPr>
        <w:t>31</w:t>
      </w:r>
      <w:r w:rsidRPr="00F76863">
        <w:rPr>
          <w:rFonts w:ascii="Times New Roman" w:hAnsi="Times New Roman" w:cs="Times New Roman"/>
          <w:color w:val="000000" w:themeColor="text1"/>
          <w:sz w:val="24"/>
          <w:szCs w:val="24"/>
          <w:shd w:val="clear" w:color="auto" w:fill="FFFFFF"/>
        </w:rPr>
        <w:t>(1), pp.123-139.</w:t>
      </w:r>
    </w:p>
    <w:p w14:paraId="3CA51C02"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r w:rsidRPr="00F76863">
        <w:rPr>
          <w:rFonts w:ascii="Times New Roman" w:hAnsi="Times New Roman" w:cs="Times New Roman"/>
          <w:color w:val="000000" w:themeColor="text1"/>
          <w:sz w:val="24"/>
          <w:szCs w:val="24"/>
          <w:shd w:val="clear" w:color="auto" w:fill="FFFFFF"/>
        </w:rPr>
        <w:t xml:space="preserve">Shannon, W., 2016. The role of disruptive innovation, personality characteristics, and business models on entrepreneurial success. </w:t>
      </w:r>
    </w:p>
    <w:p w14:paraId="25304B39" w14:textId="77777777" w:rsidR="00F76863" w:rsidRPr="00F76863" w:rsidRDefault="00F76863" w:rsidP="00F76863">
      <w:pPr>
        <w:spacing w:after="0" w:line="480" w:lineRule="auto"/>
        <w:ind w:left="720" w:hanging="720"/>
        <w:contextualSpacing/>
        <w:rPr>
          <w:rFonts w:ascii="Times New Roman" w:hAnsi="Times New Roman" w:cs="Times New Roman"/>
          <w:color w:val="000000" w:themeColor="text1"/>
          <w:sz w:val="24"/>
          <w:szCs w:val="24"/>
          <w:shd w:val="clear" w:color="auto" w:fill="FFFFFF"/>
        </w:rPr>
      </w:pPr>
    </w:p>
    <w:p w14:paraId="48C2A305" w14:textId="77777777" w:rsidR="00F76863" w:rsidRPr="00F76863" w:rsidRDefault="00F76863" w:rsidP="00F76863">
      <w:pPr>
        <w:spacing w:after="0" w:line="480" w:lineRule="auto"/>
        <w:contextualSpacing/>
        <w:rPr>
          <w:rFonts w:ascii="Times New Roman" w:hAnsi="Times New Roman" w:cs="Times New Roman"/>
          <w:color w:val="000000" w:themeColor="text1"/>
          <w:sz w:val="24"/>
          <w:szCs w:val="24"/>
        </w:rPr>
      </w:pPr>
    </w:p>
    <w:sectPr w:rsidR="00F76863" w:rsidRPr="00F76863" w:rsidSect="0040027F">
      <w:head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A5D6D" w14:textId="77777777" w:rsidR="00387994" w:rsidRDefault="00387994" w:rsidP="003B4CB1">
      <w:pPr>
        <w:spacing w:after="0" w:line="240" w:lineRule="auto"/>
      </w:pPr>
      <w:r>
        <w:separator/>
      </w:r>
    </w:p>
  </w:endnote>
  <w:endnote w:type="continuationSeparator" w:id="0">
    <w:p w14:paraId="69969E96" w14:textId="77777777" w:rsidR="00387994" w:rsidRDefault="00387994" w:rsidP="003B4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02734" w14:textId="77777777" w:rsidR="00387994" w:rsidRDefault="00387994" w:rsidP="003B4CB1">
      <w:pPr>
        <w:spacing w:after="0" w:line="240" w:lineRule="auto"/>
      </w:pPr>
      <w:r>
        <w:separator/>
      </w:r>
    </w:p>
  </w:footnote>
  <w:footnote w:type="continuationSeparator" w:id="0">
    <w:p w14:paraId="673B3946" w14:textId="77777777" w:rsidR="00387994" w:rsidRDefault="00387994" w:rsidP="003B4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64615183"/>
      <w:docPartObj>
        <w:docPartGallery w:val="Page Numbers (Top of Page)"/>
        <w:docPartUnique/>
      </w:docPartObj>
    </w:sdtPr>
    <w:sdtEndPr>
      <w:rPr>
        <w:noProof/>
      </w:rPr>
    </w:sdtEndPr>
    <w:sdtContent>
      <w:p w14:paraId="523DA406" w14:textId="77777777" w:rsidR="003D7D64" w:rsidRPr="0040027F" w:rsidRDefault="003946B7">
        <w:pPr>
          <w:pStyle w:val="Header"/>
          <w:jc w:val="right"/>
          <w:rPr>
            <w:rFonts w:ascii="Times New Roman" w:hAnsi="Times New Roman" w:cs="Times New Roman"/>
            <w:sz w:val="24"/>
            <w:szCs w:val="24"/>
          </w:rPr>
        </w:pPr>
        <w:r>
          <w:rPr>
            <w:rFonts w:ascii="Times New Roman" w:hAnsi="Times New Roman" w:cs="Times New Roman"/>
            <w:sz w:val="24"/>
            <w:szCs w:val="24"/>
          </w:rPr>
          <w:t>Entrepreneurship</w:t>
        </w:r>
        <w:r w:rsidR="003D7D64" w:rsidRPr="0040027F">
          <w:rPr>
            <w:rFonts w:ascii="Times New Roman" w:hAnsi="Times New Roman" w:cs="Times New Roman"/>
            <w:sz w:val="24"/>
            <w:szCs w:val="24"/>
          </w:rPr>
          <w:t xml:space="preserve">     </w:t>
        </w:r>
        <w:r w:rsidR="003321EE" w:rsidRPr="0040027F">
          <w:rPr>
            <w:rFonts w:ascii="Times New Roman" w:hAnsi="Times New Roman" w:cs="Times New Roman"/>
            <w:sz w:val="24"/>
            <w:szCs w:val="24"/>
          </w:rPr>
          <w:fldChar w:fldCharType="begin"/>
        </w:r>
        <w:r w:rsidR="003D7D64" w:rsidRPr="0040027F">
          <w:rPr>
            <w:rFonts w:ascii="Times New Roman" w:hAnsi="Times New Roman" w:cs="Times New Roman"/>
            <w:sz w:val="24"/>
            <w:szCs w:val="24"/>
          </w:rPr>
          <w:instrText xml:space="preserve"> PAGE   \* MERGEFORMAT </w:instrText>
        </w:r>
        <w:r w:rsidR="003321EE" w:rsidRPr="0040027F">
          <w:rPr>
            <w:rFonts w:ascii="Times New Roman" w:hAnsi="Times New Roman" w:cs="Times New Roman"/>
            <w:sz w:val="24"/>
            <w:szCs w:val="24"/>
          </w:rPr>
          <w:fldChar w:fldCharType="separate"/>
        </w:r>
        <w:r w:rsidR="00B7337C">
          <w:rPr>
            <w:rFonts w:ascii="Times New Roman" w:hAnsi="Times New Roman" w:cs="Times New Roman"/>
            <w:noProof/>
            <w:sz w:val="24"/>
            <w:szCs w:val="24"/>
          </w:rPr>
          <w:t>4</w:t>
        </w:r>
        <w:r w:rsidR="003321EE" w:rsidRPr="0040027F">
          <w:rPr>
            <w:rFonts w:ascii="Times New Roman" w:hAnsi="Times New Roman" w:cs="Times New Roman"/>
            <w:noProof/>
            <w:sz w:val="24"/>
            <w:szCs w:val="24"/>
          </w:rPr>
          <w:fldChar w:fldCharType="end"/>
        </w:r>
      </w:p>
    </w:sdtContent>
  </w:sdt>
  <w:p w14:paraId="21CA54FF" w14:textId="77777777" w:rsidR="003D7D64" w:rsidRDefault="003D7D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YxNDM0NjQwtzQ0MjNX0lEKTi0uzszPAykwrQUAbL2imiwAAAA="/>
  </w:docVars>
  <w:rsids>
    <w:rsidRoot w:val="00E65345"/>
    <w:rsid w:val="000C7A17"/>
    <w:rsid w:val="000F75E2"/>
    <w:rsid w:val="001E1BD0"/>
    <w:rsid w:val="001F3744"/>
    <w:rsid w:val="00211CBD"/>
    <w:rsid w:val="00245CFE"/>
    <w:rsid w:val="00292498"/>
    <w:rsid w:val="003019C3"/>
    <w:rsid w:val="003321EE"/>
    <w:rsid w:val="00387994"/>
    <w:rsid w:val="003946B7"/>
    <w:rsid w:val="003B4CB1"/>
    <w:rsid w:val="003D7D64"/>
    <w:rsid w:val="0040027F"/>
    <w:rsid w:val="00404355"/>
    <w:rsid w:val="004A1D8A"/>
    <w:rsid w:val="004D5909"/>
    <w:rsid w:val="004D771F"/>
    <w:rsid w:val="0052620E"/>
    <w:rsid w:val="00536771"/>
    <w:rsid w:val="00541974"/>
    <w:rsid w:val="005A6F87"/>
    <w:rsid w:val="005F37BA"/>
    <w:rsid w:val="00646F7B"/>
    <w:rsid w:val="006A46FB"/>
    <w:rsid w:val="00903B43"/>
    <w:rsid w:val="00930882"/>
    <w:rsid w:val="00A47E6C"/>
    <w:rsid w:val="00B7310B"/>
    <w:rsid w:val="00B7337C"/>
    <w:rsid w:val="00BB1FBB"/>
    <w:rsid w:val="00BB5EF9"/>
    <w:rsid w:val="00C12951"/>
    <w:rsid w:val="00DA4992"/>
    <w:rsid w:val="00DC518D"/>
    <w:rsid w:val="00DD34C1"/>
    <w:rsid w:val="00E65345"/>
    <w:rsid w:val="00F76863"/>
    <w:rsid w:val="00F93777"/>
    <w:rsid w:val="00FB3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BD993"/>
  <w15:docId w15:val="{69B0D2AF-60F7-4872-B7CD-C8925D68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863"/>
    <w:rPr>
      <w:lang w:val="en-GB"/>
    </w:rPr>
  </w:style>
  <w:style w:type="paragraph" w:styleId="Heading1">
    <w:name w:val="heading 1"/>
    <w:basedOn w:val="Normal"/>
    <w:next w:val="Normal"/>
    <w:link w:val="Heading1Char"/>
    <w:uiPriority w:val="9"/>
    <w:qFormat/>
    <w:rsid w:val="001F3744"/>
    <w:pPr>
      <w:keepNext/>
      <w:keepLines/>
      <w:spacing w:before="240" w:after="0"/>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uiPriority w:val="9"/>
    <w:unhideWhenUsed/>
    <w:qFormat/>
    <w:rsid w:val="001F3744"/>
    <w:pPr>
      <w:keepNext/>
      <w:keepLines/>
      <w:spacing w:before="40" w:after="0"/>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unhideWhenUsed/>
    <w:qFormat/>
    <w:rsid w:val="001F3744"/>
    <w:pPr>
      <w:keepNext/>
      <w:keepLines/>
      <w:spacing w:before="40" w:after="0"/>
      <w:jc w:val="center"/>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744"/>
    <w:rPr>
      <w:rFonts w:ascii="Times New Roman" w:eastAsiaTheme="majorEastAsia" w:hAnsi="Times New Roman" w:cstheme="majorBidi"/>
      <w:b/>
      <w:i/>
      <w:sz w:val="24"/>
      <w:szCs w:val="32"/>
      <w:lang w:val="en-GB"/>
    </w:rPr>
  </w:style>
  <w:style w:type="paragraph" w:styleId="TOCHeading">
    <w:name w:val="TOC Heading"/>
    <w:basedOn w:val="Heading1"/>
    <w:next w:val="Normal"/>
    <w:uiPriority w:val="39"/>
    <w:unhideWhenUsed/>
    <w:qFormat/>
    <w:rsid w:val="001F3744"/>
    <w:pPr>
      <w:outlineLvl w:val="9"/>
    </w:pPr>
    <w:rPr>
      <w:lang w:val="en-US"/>
    </w:rPr>
  </w:style>
  <w:style w:type="character" w:customStyle="1" w:styleId="Heading2Char">
    <w:name w:val="Heading 2 Char"/>
    <w:basedOn w:val="DefaultParagraphFont"/>
    <w:link w:val="Heading2"/>
    <w:uiPriority w:val="9"/>
    <w:rsid w:val="001F3744"/>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1F3744"/>
    <w:rPr>
      <w:rFonts w:ascii="Times New Roman" w:eastAsiaTheme="majorEastAsia" w:hAnsi="Times New Roman" w:cstheme="majorBidi"/>
      <w:sz w:val="24"/>
      <w:szCs w:val="24"/>
      <w:lang w:val="en-GB"/>
    </w:rPr>
  </w:style>
  <w:style w:type="paragraph" w:styleId="Header">
    <w:name w:val="header"/>
    <w:basedOn w:val="Normal"/>
    <w:link w:val="HeaderChar"/>
    <w:uiPriority w:val="99"/>
    <w:unhideWhenUsed/>
    <w:rsid w:val="004002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027F"/>
    <w:rPr>
      <w:lang w:val="en-GB"/>
    </w:rPr>
  </w:style>
  <w:style w:type="paragraph" w:styleId="Footer">
    <w:name w:val="footer"/>
    <w:basedOn w:val="Normal"/>
    <w:link w:val="FooterChar"/>
    <w:uiPriority w:val="99"/>
    <w:unhideWhenUsed/>
    <w:rsid w:val="004002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027F"/>
    <w:rPr>
      <w:lang w:val="en-GB"/>
    </w:rPr>
  </w:style>
  <w:style w:type="paragraph" w:styleId="TOC1">
    <w:name w:val="toc 1"/>
    <w:basedOn w:val="Normal"/>
    <w:next w:val="Normal"/>
    <w:autoRedefine/>
    <w:uiPriority w:val="39"/>
    <w:unhideWhenUsed/>
    <w:rsid w:val="0052620E"/>
    <w:pPr>
      <w:spacing w:after="100"/>
    </w:pPr>
  </w:style>
  <w:style w:type="paragraph" w:styleId="TOC2">
    <w:name w:val="toc 2"/>
    <w:basedOn w:val="Normal"/>
    <w:next w:val="Normal"/>
    <w:autoRedefine/>
    <w:uiPriority w:val="39"/>
    <w:unhideWhenUsed/>
    <w:rsid w:val="0052620E"/>
    <w:pPr>
      <w:spacing w:after="100"/>
      <w:ind w:left="220"/>
    </w:pPr>
  </w:style>
  <w:style w:type="paragraph" w:styleId="TOC3">
    <w:name w:val="toc 3"/>
    <w:basedOn w:val="Normal"/>
    <w:next w:val="Normal"/>
    <w:autoRedefine/>
    <w:uiPriority w:val="39"/>
    <w:unhideWhenUsed/>
    <w:rsid w:val="0052620E"/>
    <w:pPr>
      <w:spacing w:after="100"/>
      <w:ind w:left="440"/>
    </w:pPr>
  </w:style>
  <w:style w:type="character" w:styleId="Hyperlink">
    <w:name w:val="Hyperlink"/>
    <w:basedOn w:val="DefaultParagraphFont"/>
    <w:uiPriority w:val="99"/>
    <w:unhideWhenUsed/>
    <w:rsid w:val="0052620E"/>
    <w:rPr>
      <w:color w:val="0563C1" w:themeColor="hyperlink"/>
      <w:u w:val="single"/>
    </w:rPr>
  </w:style>
  <w:style w:type="paragraph" w:styleId="Caption">
    <w:name w:val="caption"/>
    <w:basedOn w:val="Normal"/>
    <w:next w:val="Normal"/>
    <w:uiPriority w:val="35"/>
    <w:unhideWhenUsed/>
    <w:qFormat/>
    <w:rsid w:val="003D7D64"/>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A47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E6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B6667-9C28-4D8C-B66D-EC8E53B87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3082</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Andrej Nikolovski</cp:lastModifiedBy>
  <cp:revision>2</cp:revision>
  <dcterms:created xsi:type="dcterms:W3CDTF">2021-08-17T08:37:00Z</dcterms:created>
  <dcterms:modified xsi:type="dcterms:W3CDTF">2021-08-25T11:52:00Z</dcterms:modified>
</cp:coreProperties>
</file>