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40F83C" w14:textId="18669EFD" w:rsidR="00297FDA" w:rsidRPr="00EE29FA" w:rsidRDefault="00EB7D18">
      <w:pPr>
        <w:rPr>
          <w:b/>
          <w:bCs/>
          <w:u w:val="single"/>
        </w:rPr>
      </w:pPr>
      <w:r w:rsidRPr="00EE29FA">
        <w:rPr>
          <w:b/>
          <w:bCs/>
          <w:u w:val="single"/>
        </w:rPr>
        <w:t xml:space="preserve">Submitting your </w:t>
      </w:r>
      <w:r w:rsidR="000D023C" w:rsidRPr="00EE29FA">
        <w:rPr>
          <w:b/>
          <w:bCs/>
          <w:u w:val="single"/>
        </w:rPr>
        <w:t xml:space="preserve">SC </w:t>
      </w:r>
      <w:r w:rsidRPr="00EE29FA">
        <w:rPr>
          <w:b/>
          <w:bCs/>
          <w:u w:val="single"/>
        </w:rPr>
        <w:t>Tender</w:t>
      </w:r>
      <w:r w:rsidR="002C2ECF" w:rsidRPr="00EE29FA">
        <w:rPr>
          <w:b/>
          <w:bCs/>
          <w:u w:val="single"/>
        </w:rPr>
        <w:t xml:space="preserve"> for Dry Lining</w:t>
      </w:r>
      <w:r w:rsidR="006532C7" w:rsidRPr="00EE29FA">
        <w:rPr>
          <w:b/>
          <w:bCs/>
          <w:u w:val="single"/>
        </w:rPr>
        <w:t xml:space="preserve"> (</w:t>
      </w:r>
      <w:r w:rsidR="00834A57" w:rsidRPr="00EE29FA">
        <w:rPr>
          <w:b/>
          <w:bCs/>
          <w:u w:val="single"/>
        </w:rPr>
        <w:t>3</w:t>
      </w:r>
      <w:r w:rsidR="006532C7" w:rsidRPr="00EE29FA">
        <w:rPr>
          <w:b/>
          <w:bCs/>
          <w:u w:val="single"/>
        </w:rPr>
        <w:t xml:space="preserve"> weeks to return price)</w:t>
      </w:r>
    </w:p>
    <w:p w14:paraId="3AA4D816" w14:textId="633B88D4" w:rsidR="004F668C" w:rsidRDefault="00BE2A7F">
      <w:r>
        <w:t>(</w:t>
      </w:r>
      <w:r w:rsidR="004F668C">
        <w:t xml:space="preserve">90% of project </w:t>
      </w:r>
      <w:r>
        <w:t xml:space="preserve">build </w:t>
      </w:r>
      <w:r w:rsidR="004F668C">
        <w:t xml:space="preserve">cost are on </w:t>
      </w:r>
      <w:r w:rsidR="00EE29FA">
        <w:t xml:space="preserve">20-30 </w:t>
      </w:r>
      <w:r w:rsidR="004F668C">
        <w:t>SC</w:t>
      </w:r>
      <w:r w:rsidR="00EE29FA">
        <w:t xml:space="preserve"> packages</w:t>
      </w:r>
      <w:r w:rsidR="004F668C">
        <w:t xml:space="preserve"> and we procure at </w:t>
      </w:r>
      <w:r>
        <w:t>least</w:t>
      </w:r>
      <w:r w:rsidR="004F668C">
        <w:t xml:space="preserve"> 4 SC for every </w:t>
      </w:r>
      <w:r>
        <w:t>package!!!)</w:t>
      </w:r>
    </w:p>
    <w:p w14:paraId="3ADF456C" w14:textId="31E8EB39" w:rsidR="006D4681" w:rsidRPr="00B233BA" w:rsidRDefault="00F64045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Q. </w:t>
      </w:r>
      <w:r w:rsidR="006165BF" w:rsidRPr="00B233BA">
        <w:rPr>
          <w:sz w:val="32"/>
          <w:szCs w:val="32"/>
          <w:u w:val="single"/>
        </w:rPr>
        <w:t>We are now the SC</w:t>
      </w:r>
      <w:r w:rsidR="00D23B9A">
        <w:rPr>
          <w:sz w:val="32"/>
          <w:szCs w:val="32"/>
          <w:u w:val="single"/>
        </w:rPr>
        <w:t xml:space="preserve"> and we have received the </w:t>
      </w:r>
      <w:r w:rsidR="00AC3246">
        <w:rPr>
          <w:sz w:val="32"/>
          <w:szCs w:val="32"/>
          <w:u w:val="single"/>
        </w:rPr>
        <w:t>drylining tender</w:t>
      </w:r>
      <w:r w:rsidR="002A02FE">
        <w:rPr>
          <w:sz w:val="32"/>
          <w:szCs w:val="32"/>
          <w:u w:val="single"/>
        </w:rPr>
        <w:t xml:space="preserve"> package</w:t>
      </w:r>
      <w:r w:rsidR="00AC3246">
        <w:rPr>
          <w:sz w:val="32"/>
          <w:szCs w:val="32"/>
          <w:u w:val="single"/>
        </w:rPr>
        <w:t xml:space="preserve"> that we put together as the MC</w:t>
      </w:r>
      <w:r w:rsidR="006165BF" w:rsidRPr="00B233BA">
        <w:rPr>
          <w:sz w:val="32"/>
          <w:szCs w:val="32"/>
          <w:u w:val="single"/>
        </w:rPr>
        <w:t>…I w</w:t>
      </w:r>
      <w:r w:rsidR="006D4681" w:rsidRPr="00B233BA">
        <w:rPr>
          <w:sz w:val="32"/>
          <w:szCs w:val="32"/>
          <w:u w:val="single"/>
        </w:rPr>
        <w:t>ant you to</w:t>
      </w:r>
      <w:r w:rsidR="00030D45">
        <w:rPr>
          <w:sz w:val="32"/>
          <w:szCs w:val="32"/>
          <w:u w:val="single"/>
        </w:rPr>
        <w:t xml:space="preserve"> navigate and </w:t>
      </w:r>
      <w:r w:rsidR="006D4681" w:rsidRPr="00B233BA">
        <w:rPr>
          <w:sz w:val="32"/>
          <w:szCs w:val="32"/>
          <w:u w:val="single"/>
        </w:rPr>
        <w:t xml:space="preserve"> ensure</w:t>
      </w:r>
      <w:r>
        <w:rPr>
          <w:sz w:val="32"/>
          <w:szCs w:val="32"/>
          <w:u w:val="single"/>
        </w:rPr>
        <w:t xml:space="preserve">, </w:t>
      </w:r>
      <w:r w:rsidR="006D4681" w:rsidRPr="00B233BA">
        <w:rPr>
          <w:sz w:val="32"/>
          <w:szCs w:val="32"/>
          <w:u w:val="single"/>
        </w:rPr>
        <w:t>profitability</w:t>
      </w:r>
      <w:r w:rsidR="00B233BA" w:rsidRPr="00B233BA">
        <w:rPr>
          <w:sz w:val="32"/>
          <w:szCs w:val="32"/>
          <w:u w:val="single"/>
        </w:rPr>
        <w:t xml:space="preserve"> and reduce our risks</w:t>
      </w:r>
      <w:r w:rsidR="00546674" w:rsidRPr="00B233BA">
        <w:rPr>
          <w:sz w:val="32"/>
          <w:szCs w:val="32"/>
          <w:u w:val="single"/>
        </w:rPr>
        <w:t>, but remain competitive!!!</w:t>
      </w:r>
    </w:p>
    <w:p w14:paraId="53D1CE92" w14:textId="0C68319D" w:rsidR="0032438D" w:rsidRPr="00E04CB5" w:rsidRDefault="0032438D" w:rsidP="00534342">
      <w:pPr>
        <w:rPr>
          <w:color w:val="3A7C22" w:themeColor="accent6" w:themeShade="BF"/>
          <w:sz w:val="28"/>
          <w:szCs w:val="28"/>
        </w:rPr>
      </w:pPr>
      <w:r w:rsidRPr="00E04CB5">
        <w:rPr>
          <w:color w:val="3A7C22" w:themeColor="accent6" w:themeShade="BF"/>
          <w:sz w:val="28"/>
          <w:szCs w:val="28"/>
        </w:rPr>
        <w:t>Start with me talking about:</w:t>
      </w:r>
    </w:p>
    <w:p w14:paraId="52A0284E" w14:textId="5ABCDFC4" w:rsidR="006A0723" w:rsidRPr="00A44BCC" w:rsidRDefault="005D0C97" w:rsidP="00534342">
      <w:pPr>
        <w:rPr>
          <w:color w:val="3A7C22" w:themeColor="accent6" w:themeShade="BF"/>
          <w:sz w:val="28"/>
          <w:szCs w:val="28"/>
        </w:rPr>
      </w:pPr>
      <w:r w:rsidRPr="00A44BCC">
        <w:rPr>
          <w:color w:val="3A7C22" w:themeColor="accent6" w:themeShade="BF"/>
          <w:sz w:val="28"/>
          <w:szCs w:val="28"/>
        </w:rPr>
        <w:t>What you get as the tender package will tell you a lot about the MC/</w:t>
      </w:r>
      <w:r w:rsidR="00CB187B">
        <w:rPr>
          <w:color w:val="3A7C22" w:themeColor="accent6" w:themeShade="BF"/>
          <w:sz w:val="28"/>
          <w:szCs w:val="28"/>
        </w:rPr>
        <w:t xml:space="preserve">QS </w:t>
      </w:r>
      <w:r w:rsidRPr="00A44BCC">
        <w:rPr>
          <w:color w:val="3A7C22" w:themeColor="accent6" w:themeShade="BF"/>
          <w:sz w:val="28"/>
          <w:szCs w:val="28"/>
        </w:rPr>
        <w:t>you are going to be working with! What do I mean about that?</w:t>
      </w:r>
    </w:p>
    <w:p w14:paraId="155B7E29" w14:textId="658E16B4" w:rsidR="005D0C97" w:rsidRPr="00D371F9" w:rsidRDefault="00356966" w:rsidP="005D0C97">
      <w:pPr>
        <w:pStyle w:val="ListParagraph"/>
        <w:numPr>
          <w:ilvl w:val="0"/>
          <w:numId w:val="5"/>
        </w:numPr>
        <w:rPr>
          <w:b/>
          <w:bCs/>
          <w:color w:val="3A7C22" w:themeColor="accent6" w:themeShade="BF"/>
          <w:sz w:val="28"/>
          <w:szCs w:val="28"/>
          <w:u w:val="single"/>
        </w:rPr>
      </w:pPr>
      <w:r w:rsidRPr="00D371F9">
        <w:rPr>
          <w:b/>
          <w:bCs/>
          <w:color w:val="3A7C22" w:themeColor="accent6" w:themeShade="BF"/>
          <w:sz w:val="28"/>
          <w:szCs w:val="28"/>
          <w:u w:val="single"/>
        </w:rPr>
        <w:t xml:space="preserve">MC </w:t>
      </w:r>
      <w:r w:rsidR="005D0C97" w:rsidRPr="00D371F9">
        <w:rPr>
          <w:b/>
          <w:bCs/>
          <w:color w:val="3A7C22" w:themeColor="accent6" w:themeShade="BF"/>
          <w:sz w:val="28"/>
          <w:szCs w:val="28"/>
          <w:u w:val="single"/>
        </w:rPr>
        <w:t>Tender letter</w:t>
      </w:r>
    </w:p>
    <w:p w14:paraId="7B647041" w14:textId="056C37C9" w:rsidR="005D0C97" w:rsidRPr="00A44BCC" w:rsidRDefault="00E26202" w:rsidP="00E26202">
      <w:pPr>
        <w:pStyle w:val="ListParagraph"/>
        <w:numPr>
          <w:ilvl w:val="1"/>
          <w:numId w:val="5"/>
        </w:numPr>
        <w:rPr>
          <w:color w:val="3A7C22" w:themeColor="accent6" w:themeShade="BF"/>
          <w:sz w:val="28"/>
          <w:szCs w:val="28"/>
        </w:rPr>
      </w:pPr>
      <w:r w:rsidRPr="00A44BCC">
        <w:rPr>
          <w:color w:val="3A7C22" w:themeColor="accent6" w:themeShade="BF"/>
          <w:sz w:val="28"/>
          <w:szCs w:val="28"/>
        </w:rPr>
        <w:t>Tells you about the Main Contract conditions, what your Sub Contract terms are</w:t>
      </w:r>
      <w:r w:rsidR="008D0044" w:rsidRPr="00A44BCC">
        <w:rPr>
          <w:color w:val="3A7C22" w:themeColor="accent6" w:themeShade="BF"/>
          <w:sz w:val="28"/>
          <w:szCs w:val="28"/>
        </w:rPr>
        <w:t>, any amendments included</w:t>
      </w:r>
    </w:p>
    <w:p w14:paraId="04B9EF52" w14:textId="25139D10" w:rsidR="008D0044" w:rsidRPr="00A44BCC" w:rsidRDefault="008D0044" w:rsidP="00E26202">
      <w:pPr>
        <w:pStyle w:val="ListParagraph"/>
        <w:numPr>
          <w:ilvl w:val="1"/>
          <w:numId w:val="5"/>
        </w:numPr>
        <w:rPr>
          <w:color w:val="3A7C22" w:themeColor="accent6" w:themeShade="BF"/>
          <w:sz w:val="28"/>
          <w:szCs w:val="28"/>
        </w:rPr>
      </w:pPr>
      <w:r w:rsidRPr="00A44BCC">
        <w:rPr>
          <w:color w:val="3A7C22" w:themeColor="accent6" w:themeShade="BF"/>
          <w:sz w:val="28"/>
          <w:szCs w:val="28"/>
        </w:rPr>
        <w:t>Typical payment terms</w:t>
      </w:r>
    </w:p>
    <w:p w14:paraId="6A5F429C" w14:textId="332A5EC9" w:rsidR="008D0044" w:rsidRPr="00A44BCC" w:rsidRDefault="008D0044" w:rsidP="00E26202">
      <w:pPr>
        <w:pStyle w:val="ListParagraph"/>
        <w:numPr>
          <w:ilvl w:val="1"/>
          <w:numId w:val="5"/>
        </w:numPr>
        <w:rPr>
          <w:color w:val="3A7C22" w:themeColor="accent6" w:themeShade="BF"/>
          <w:sz w:val="28"/>
          <w:szCs w:val="28"/>
        </w:rPr>
      </w:pPr>
      <w:r w:rsidRPr="00A44BCC">
        <w:rPr>
          <w:color w:val="3A7C22" w:themeColor="accent6" w:themeShade="BF"/>
          <w:sz w:val="28"/>
          <w:szCs w:val="28"/>
        </w:rPr>
        <w:t xml:space="preserve">The </w:t>
      </w:r>
      <w:r w:rsidR="000E3F11">
        <w:rPr>
          <w:color w:val="3A7C22" w:themeColor="accent6" w:themeShade="BF"/>
          <w:sz w:val="28"/>
          <w:szCs w:val="28"/>
        </w:rPr>
        <w:t>R</w:t>
      </w:r>
      <w:r w:rsidRPr="00A44BCC">
        <w:rPr>
          <w:color w:val="3A7C22" w:themeColor="accent6" w:themeShade="BF"/>
          <w:sz w:val="28"/>
          <w:szCs w:val="28"/>
        </w:rPr>
        <w:t>etention</w:t>
      </w:r>
    </w:p>
    <w:p w14:paraId="10F99EDB" w14:textId="5228B215" w:rsidR="00997BEC" w:rsidRPr="00A44BCC" w:rsidRDefault="00997BEC" w:rsidP="00E26202">
      <w:pPr>
        <w:pStyle w:val="ListParagraph"/>
        <w:numPr>
          <w:ilvl w:val="1"/>
          <w:numId w:val="5"/>
        </w:numPr>
        <w:rPr>
          <w:color w:val="3A7C22" w:themeColor="accent6" w:themeShade="BF"/>
          <w:sz w:val="28"/>
          <w:szCs w:val="28"/>
        </w:rPr>
      </w:pPr>
      <w:r w:rsidRPr="00A44BCC">
        <w:rPr>
          <w:color w:val="3A7C22" w:themeColor="accent6" w:themeShade="BF"/>
          <w:sz w:val="28"/>
          <w:szCs w:val="28"/>
        </w:rPr>
        <w:t>Practical completion date</w:t>
      </w:r>
      <w:r w:rsidR="00BD16A5">
        <w:rPr>
          <w:color w:val="3A7C22" w:themeColor="accent6" w:themeShade="BF"/>
          <w:sz w:val="28"/>
          <w:szCs w:val="28"/>
        </w:rPr>
        <w:t xml:space="preserve"> (</w:t>
      </w:r>
      <w:r w:rsidR="00AA400A">
        <w:rPr>
          <w:color w:val="3A7C22" w:themeColor="accent6" w:themeShade="BF"/>
          <w:sz w:val="28"/>
          <w:szCs w:val="28"/>
        </w:rPr>
        <w:t xml:space="preserve">master </w:t>
      </w:r>
      <w:r w:rsidR="00BD16A5">
        <w:rPr>
          <w:color w:val="3A7C22" w:themeColor="accent6" w:themeShade="BF"/>
          <w:sz w:val="28"/>
          <w:szCs w:val="28"/>
        </w:rPr>
        <w:t>programme)</w:t>
      </w:r>
    </w:p>
    <w:p w14:paraId="60A4A9DD" w14:textId="3BE3C560" w:rsidR="008D0044" w:rsidRPr="00A44BCC" w:rsidRDefault="00541343" w:rsidP="00E26202">
      <w:pPr>
        <w:pStyle w:val="ListParagraph"/>
        <w:numPr>
          <w:ilvl w:val="1"/>
          <w:numId w:val="5"/>
        </w:numPr>
        <w:rPr>
          <w:color w:val="3A7C22" w:themeColor="accent6" w:themeShade="BF"/>
          <w:sz w:val="28"/>
          <w:szCs w:val="28"/>
        </w:rPr>
      </w:pPr>
      <w:r w:rsidRPr="00A44BCC">
        <w:rPr>
          <w:color w:val="3A7C22" w:themeColor="accent6" w:themeShade="BF"/>
          <w:sz w:val="28"/>
          <w:szCs w:val="28"/>
        </w:rPr>
        <w:t>A Scope of Works showing what they need you to do</w:t>
      </w:r>
    </w:p>
    <w:p w14:paraId="2672ABB8" w14:textId="69A91CF6" w:rsidR="00541343" w:rsidRPr="00A44BCC" w:rsidRDefault="00541343" w:rsidP="00E26202">
      <w:pPr>
        <w:pStyle w:val="ListParagraph"/>
        <w:numPr>
          <w:ilvl w:val="1"/>
          <w:numId w:val="5"/>
        </w:numPr>
        <w:rPr>
          <w:color w:val="3A7C22" w:themeColor="accent6" w:themeShade="BF"/>
          <w:sz w:val="28"/>
          <w:szCs w:val="28"/>
        </w:rPr>
      </w:pPr>
      <w:r w:rsidRPr="00A44BCC">
        <w:rPr>
          <w:color w:val="3A7C22" w:themeColor="accent6" w:themeShade="BF"/>
          <w:sz w:val="28"/>
          <w:szCs w:val="28"/>
        </w:rPr>
        <w:t>Tender pricing document</w:t>
      </w:r>
      <w:r w:rsidR="0024792F" w:rsidRPr="00A44BCC">
        <w:rPr>
          <w:color w:val="3A7C22" w:themeColor="accent6" w:themeShade="BF"/>
          <w:sz w:val="28"/>
          <w:szCs w:val="28"/>
        </w:rPr>
        <w:t xml:space="preserve"> – </w:t>
      </w:r>
      <w:proofErr w:type="spellStart"/>
      <w:r w:rsidR="0024792F" w:rsidRPr="00A44BCC">
        <w:rPr>
          <w:color w:val="3A7C22" w:themeColor="accent6" w:themeShade="BF"/>
          <w:sz w:val="28"/>
          <w:szCs w:val="28"/>
        </w:rPr>
        <w:t>BoQs</w:t>
      </w:r>
      <w:proofErr w:type="spellEnd"/>
      <w:r w:rsidR="0024792F" w:rsidRPr="00A44BCC">
        <w:rPr>
          <w:color w:val="3A7C22" w:themeColor="accent6" w:themeShade="BF"/>
          <w:sz w:val="28"/>
          <w:szCs w:val="28"/>
        </w:rPr>
        <w:t>!</w:t>
      </w:r>
    </w:p>
    <w:p w14:paraId="325D4CB4" w14:textId="4E57EE0D" w:rsidR="00541343" w:rsidRPr="00A44BCC" w:rsidRDefault="00865CFA" w:rsidP="00E26202">
      <w:pPr>
        <w:pStyle w:val="ListParagraph"/>
        <w:numPr>
          <w:ilvl w:val="1"/>
          <w:numId w:val="5"/>
        </w:numPr>
        <w:rPr>
          <w:color w:val="3A7C22" w:themeColor="accent6" w:themeShade="BF"/>
          <w:sz w:val="28"/>
          <w:szCs w:val="28"/>
        </w:rPr>
      </w:pPr>
      <w:r w:rsidRPr="00A44BCC">
        <w:rPr>
          <w:color w:val="3A7C22" w:themeColor="accent6" w:themeShade="BF"/>
          <w:sz w:val="28"/>
          <w:szCs w:val="28"/>
        </w:rPr>
        <w:t>Any BIM process to be followed</w:t>
      </w:r>
    </w:p>
    <w:p w14:paraId="20904B3D" w14:textId="5EF7CF47" w:rsidR="00865CFA" w:rsidRPr="00A44BCC" w:rsidRDefault="00865CFA" w:rsidP="00E26202">
      <w:pPr>
        <w:pStyle w:val="ListParagraph"/>
        <w:numPr>
          <w:ilvl w:val="1"/>
          <w:numId w:val="5"/>
        </w:numPr>
        <w:rPr>
          <w:color w:val="3A7C22" w:themeColor="accent6" w:themeShade="BF"/>
          <w:sz w:val="28"/>
          <w:szCs w:val="28"/>
        </w:rPr>
      </w:pPr>
      <w:r w:rsidRPr="00A44BCC">
        <w:rPr>
          <w:color w:val="3A7C22" w:themeColor="accent6" w:themeShade="BF"/>
          <w:sz w:val="28"/>
          <w:szCs w:val="28"/>
        </w:rPr>
        <w:t>Schedule of drawings and specifications</w:t>
      </w:r>
    </w:p>
    <w:p w14:paraId="643E4CEB" w14:textId="47E61587" w:rsidR="00865CFA" w:rsidRPr="00A44BCC" w:rsidRDefault="008B0814" w:rsidP="00E26202">
      <w:pPr>
        <w:pStyle w:val="ListParagraph"/>
        <w:numPr>
          <w:ilvl w:val="1"/>
          <w:numId w:val="5"/>
        </w:numPr>
        <w:rPr>
          <w:color w:val="3A7C22" w:themeColor="accent6" w:themeShade="BF"/>
          <w:sz w:val="28"/>
          <w:szCs w:val="28"/>
        </w:rPr>
      </w:pPr>
      <w:r w:rsidRPr="00A44BCC">
        <w:rPr>
          <w:color w:val="3A7C22" w:themeColor="accent6" w:themeShade="BF"/>
          <w:sz w:val="28"/>
          <w:szCs w:val="28"/>
        </w:rPr>
        <w:t>Hopefully just the drawing and info relevant to your SC package only!!!</w:t>
      </w:r>
    </w:p>
    <w:p w14:paraId="5DF5F261" w14:textId="564FD5FC" w:rsidR="008B0814" w:rsidRPr="00A44BCC" w:rsidRDefault="00B91059" w:rsidP="00E26202">
      <w:pPr>
        <w:pStyle w:val="ListParagraph"/>
        <w:numPr>
          <w:ilvl w:val="1"/>
          <w:numId w:val="5"/>
        </w:numPr>
        <w:rPr>
          <w:color w:val="3A7C22" w:themeColor="accent6" w:themeShade="BF"/>
          <w:sz w:val="28"/>
          <w:szCs w:val="28"/>
        </w:rPr>
      </w:pPr>
      <w:r w:rsidRPr="00A44BCC">
        <w:rPr>
          <w:color w:val="3A7C22" w:themeColor="accent6" w:themeShade="BF"/>
          <w:sz w:val="28"/>
          <w:szCs w:val="28"/>
        </w:rPr>
        <w:t xml:space="preserve">10,000 drawings etc. and we are </w:t>
      </w:r>
      <w:r w:rsidR="006238DC" w:rsidRPr="00A44BCC">
        <w:rPr>
          <w:color w:val="3A7C22" w:themeColor="accent6" w:themeShade="BF"/>
          <w:sz w:val="28"/>
          <w:szCs w:val="28"/>
        </w:rPr>
        <w:t xml:space="preserve">pricing drylining – they are looking to stich you up with a statement…..” </w:t>
      </w:r>
      <w:r w:rsidR="006238DC" w:rsidRPr="00B46893">
        <w:rPr>
          <w:i/>
          <w:iCs/>
          <w:color w:val="3A7C22" w:themeColor="accent6" w:themeShade="BF"/>
          <w:sz w:val="28"/>
          <w:szCs w:val="28"/>
        </w:rPr>
        <w:t>you are deemed to have read and understood all of the information</w:t>
      </w:r>
      <w:r w:rsidR="00A26245" w:rsidRPr="00B46893">
        <w:rPr>
          <w:i/>
          <w:iCs/>
          <w:color w:val="3A7C22" w:themeColor="accent6" w:themeShade="BF"/>
          <w:sz w:val="28"/>
          <w:szCs w:val="28"/>
        </w:rPr>
        <w:t xml:space="preserve"> and risks involved for your SC package from the information sent”</w:t>
      </w:r>
    </w:p>
    <w:p w14:paraId="5A014EEA" w14:textId="77777777" w:rsidR="00E04CB5" w:rsidRDefault="00E04CB5" w:rsidP="002404E3">
      <w:pPr>
        <w:pStyle w:val="ListParagraph"/>
        <w:ind w:left="1440"/>
        <w:rPr>
          <w:color w:val="3A7C22" w:themeColor="accent6" w:themeShade="BF"/>
          <w:sz w:val="28"/>
          <w:szCs w:val="28"/>
        </w:rPr>
      </w:pPr>
    </w:p>
    <w:p w14:paraId="69C0A2B5" w14:textId="09FA14EC" w:rsidR="00A26245" w:rsidRPr="00A44BCC" w:rsidRDefault="003161B1" w:rsidP="002404E3">
      <w:pPr>
        <w:pStyle w:val="ListParagraph"/>
        <w:ind w:left="1440"/>
        <w:rPr>
          <w:color w:val="3A7C22" w:themeColor="accent6" w:themeShade="BF"/>
          <w:sz w:val="28"/>
          <w:szCs w:val="28"/>
        </w:rPr>
      </w:pPr>
      <w:r w:rsidRPr="00A44BCC">
        <w:rPr>
          <w:color w:val="3A7C22" w:themeColor="accent6" w:themeShade="BF"/>
          <w:sz w:val="28"/>
          <w:szCs w:val="28"/>
        </w:rPr>
        <w:t xml:space="preserve">If this happens then - </w:t>
      </w:r>
      <w:r w:rsidR="002404E3" w:rsidRPr="00A44BCC">
        <w:rPr>
          <w:color w:val="3A7C22" w:themeColor="accent6" w:themeShade="BF"/>
          <w:sz w:val="28"/>
          <w:szCs w:val="28"/>
        </w:rPr>
        <w:t>When you submit your tender clearly note what drawings you have used to price the package</w:t>
      </w:r>
      <w:r w:rsidR="001720B7" w:rsidRPr="00A44BCC">
        <w:rPr>
          <w:color w:val="3A7C22" w:themeColor="accent6" w:themeShade="BF"/>
          <w:sz w:val="28"/>
          <w:szCs w:val="28"/>
        </w:rPr>
        <w:t xml:space="preserve"> (inc. drawing ref no</w:t>
      </w:r>
      <w:r w:rsidR="00D72CA4" w:rsidRPr="00A44BCC">
        <w:rPr>
          <w:color w:val="3A7C22" w:themeColor="accent6" w:themeShade="BF"/>
          <w:sz w:val="28"/>
          <w:szCs w:val="28"/>
        </w:rPr>
        <w:t>’s</w:t>
      </w:r>
      <w:r w:rsidR="00B46893">
        <w:rPr>
          <w:color w:val="3A7C22" w:themeColor="accent6" w:themeShade="BF"/>
          <w:sz w:val="28"/>
          <w:szCs w:val="28"/>
        </w:rPr>
        <w:t xml:space="preserve"> and any revisions</w:t>
      </w:r>
      <w:r w:rsidR="00D72CA4" w:rsidRPr="00A44BCC">
        <w:rPr>
          <w:color w:val="3A7C22" w:themeColor="accent6" w:themeShade="BF"/>
          <w:sz w:val="28"/>
          <w:szCs w:val="28"/>
        </w:rPr>
        <w:t>)</w:t>
      </w:r>
    </w:p>
    <w:p w14:paraId="555E11F5" w14:textId="77777777" w:rsidR="00A44BCC" w:rsidRDefault="00A44BCC" w:rsidP="00534342">
      <w:pPr>
        <w:rPr>
          <w:color w:val="3A7C22" w:themeColor="accent6" w:themeShade="BF"/>
        </w:rPr>
      </w:pPr>
    </w:p>
    <w:p w14:paraId="1966804D" w14:textId="77777777" w:rsidR="00030D45" w:rsidRDefault="00030D45" w:rsidP="00534342">
      <w:pPr>
        <w:rPr>
          <w:sz w:val="28"/>
          <w:szCs w:val="28"/>
        </w:rPr>
      </w:pPr>
    </w:p>
    <w:p w14:paraId="0FA55559" w14:textId="4F94C56B" w:rsidR="005D0C97" w:rsidRPr="00A44BCC" w:rsidRDefault="00AF22A3" w:rsidP="00534342">
      <w:pPr>
        <w:rPr>
          <w:sz w:val="28"/>
          <w:szCs w:val="28"/>
        </w:rPr>
      </w:pPr>
      <w:r w:rsidRPr="00A44BCC">
        <w:rPr>
          <w:sz w:val="28"/>
          <w:szCs w:val="28"/>
        </w:rPr>
        <w:lastRenderedPageBreak/>
        <w:t>In the tender</w:t>
      </w:r>
      <w:r w:rsidR="006F7C09">
        <w:rPr>
          <w:sz w:val="28"/>
          <w:szCs w:val="28"/>
        </w:rPr>
        <w:t xml:space="preserve"> return</w:t>
      </w:r>
      <w:r w:rsidRPr="00A44BCC">
        <w:rPr>
          <w:sz w:val="28"/>
          <w:szCs w:val="28"/>
        </w:rPr>
        <w:t xml:space="preserve"> the </w:t>
      </w:r>
      <w:r w:rsidR="006471C2" w:rsidRPr="00A44BCC">
        <w:rPr>
          <w:sz w:val="28"/>
          <w:szCs w:val="28"/>
        </w:rPr>
        <w:t>SC must think about the holy trinity of:</w:t>
      </w:r>
    </w:p>
    <w:p w14:paraId="2A5DC5D1" w14:textId="77777777" w:rsidR="000C68B2" w:rsidRPr="000C68B2" w:rsidRDefault="000C68B2" w:rsidP="000C68B2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0C68B2">
        <w:rPr>
          <w:sz w:val="28"/>
          <w:szCs w:val="28"/>
        </w:rPr>
        <w:t xml:space="preserve">Scope </w:t>
      </w:r>
    </w:p>
    <w:p w14:paraId="225A67E3" w14:textId="3005B077" w:rsidR="00A73269" w:rsidRPr="00EA57F6" w:rsidRDefault="00A73269" w:rsidP="000C68B2">
      <w:pPr>
        <w:pStyle w:val="ListParagraph"/>
        <w:numPr>
          <w:ilvl w:val="0"/>
          <w:numId w:val="8"/>
        </w:numPr>
        <w:rPr>
          <w:b/>
          <w:bCs/>
          <w:sz w:val="28"/>
          <w:szCs w:val="28"/>
        </w:rPr>
      </w:pPr>
      <w:r w:rsidRPr="00EA57F6">
        <w:rPr>
          <w:b/>
          <w:bCs/>
          <w:sz w:val="28"/>
          <w:szCs w:val="28"/>
        </w:rPr>
        <w:t>Time</w:t>
      </w:r>
    </w:p>
    <w:p w14:paraId="5FB72C91" w14:textId="1B015AD7" w:rsidR="000C68B2" w:rsidRPr="00EA57F6" w:rsidRDefault="00EA57F6" w:rsidP="000C68B2">
      <w:pPr>
        <w:pStyle w:val="ListParagraph"/>
        <w:numPr>
          <w:ilvl w:val="0"/>
          <w:numId w:val="8"/>
        </w:numPr>
        <w:rPr>
          <w:b/>
          <w:bCs/>
          <w:sz w:val="28"/>
          <w:szCs w:val="28"/>
        </w:rPr>
      </w:pPr>
      <w:r w:rsidRPr="00EA57F6">
        <w:rPr>
          <w:b/>
          <w:bCs/>
          <w:sz w:val="28"/>
          <w:szCs w:val="28"/>
        </w:rPr>
        <w:t>Price</w:t>
      </w:r>
    </w:p>
    <w:p w14:paraId="5228C453" w14:textId="3F27BE53" w:rsidR="00D72CA4" w:rsidRDefault="00A73269" w:rsidP="00DD33A3">
      <w:pPr>
        <w:rPr>
          <w:sz w:val="28"/>
          <w:szCs w:val="28"/>
        </w:rPr>
      </w:pPr>
      <w:r w:rsidRPr="00A44BCC">
        <w:rPr>
          <w:b/>
          <w:bCs/>
          <w:sz w:val="28"/>
          <w:szCs w:val="28"/>
        </w:rPr>
        <w:t>Scope:</w:t>
      </w:r>
      <w:r w:rsidRPr="00A44BCC">
        <w:rPr>
          <w:sz w:val="28"/>
          <w:szCs w:val="28"/>
        </w:rPr>
        <w:t xml:space="preserve"> </w:t>
      </w:r>
      <w:r w:rsidR="00FC52DF" w:rsidRPr="00A44BCC">
        <w:rPr>
          <w:sz w:val="28"/>
          <w:szCs w:val="28"/>
        </w:rPr>
        <w:t>need to read and fully understand the scope of works and what is required from you</w:t>
      </w:r>
      <w:r w:rsidR="00E3360E" w:rsidRPr="00A44BCC">
        <w:rPr>
          <w:sz w:val="28"/>
          <w:szCs w:val="28"/>
        </w:rPr>
        <w:t xml:space="preserve">. </w:t>
      </w:r>
      <w:r w:rsidR="002F0FE1" w:rsidRPr="00A44BCC">
        <w:rPr>
          <w:sz w:val="28"/>
          <w:szCs w:val="28"/>
        </w:rPr>
        <w:t>Also fully understand the drawings and spec before thinking about pricing/time elements</w:t>
      </w:r>
      <w:r w:rsidR="001720B7" w:rsidRPr="00A44BCC">
        <w:rPr>
          <w:sz w:val="28"/>
          <w:szCs w:val="28"/>
        </w:rPr>
        <w:t>….possible RFIs</w:t>
      </w:r>
      <w:r w:rsidR="00D72CA4" w:rsidRPr="00A44BCC">
        <w:rPr>
          <w:sz w:val="28"/>
          <w:szCs w:val="28"/>
        </w:rPr>
        <w:t>. Take note of the schedule of attendances, what MC is providing and what SC is providing</w:t>
      </w:r>
      <w:r w:rsidR="00A25C2E" w:rsidRPr="00A44BCC">
        <w:rPr>
          <w:sz w:val="28"/>
          <w:szCs w:val="28"/>
        </w:rPr>
        <w:t xml:space="preserve">! </w:t>
      </w:r>
    </w:p>
    <w:p w14:paraId="409C3DC8" w14:textId="64E52D5E" w:rsidR="00686CA4" w:rsidRDefault="00686CA4" w:rsidP="00DD33A3">
      <w:pPr>
        <w:rPr>
          <w:sz w:val="28"/>
          <w:szCs w:val="28"/>
        </w:rPr>
      </w:pPr>
      <w:r>
        <w:rPr>
          <w:sz w:val="28"/>
          <w:szCs w:val="28"/>
        </w:rPr>
        <w:t>What are the H&amp;S requirements? Cost implications etc.</w:t>
      </w:r>
    </w:p>
    <w:p w14:paraId="4D751B3F" w14:textId="7E8927E0" w:rsidR="00B56987" w:rsidRPr="00A44BCC" w:rsidRDefault="00B56987" w:rsidP="00DD33A3">
      <w:pPr>
        <w:rPr>
          <w:sz w:val="28"/>
          <w:szCs w:val="28"/>
        </w:rPr>
      </w:pPr>
      <w:r>
        <w:rPr>
          <w:sz w:val="28"/>
          <w:szCs w:val="28"/>
        </w:rPr>
        <w:t xml:space="preserve">Is there any design requirement? </w:t>
      </w:r>
      <w:r w:rsidR="008E0E95">
        <w:rPr>
          <w:sz w:val="28"/>
          <w:szCs w:val="28"/>
        </w:rPr>
        <w:t>Fit for purpose clause!!!!</w:t>
      </w:r>
    </w:p>
    <w:p w14:paraId="2C091752" w14:textId="77777777" w:rsidR="004C0D66" w:rsidRDefault="009553B8" w:rsidP="00A25C2E">
      <w:pPr>
        <w:rPr>
          <w:sz w:val="28"/>
          <w:szCs w:val="28"/>
        </w:rPr>
      </w:pPr>
      <w:r w:rsidRPr="00A44BCC">
        <w:rPr>
          <w:b/>
          <w:bCs/>
          <w:sz w:val="28"/>
          <w:szCs w:val="28"/>
        </w:rPr>
        <w:t>Time:</w:t>
      </w:r>
      <w:r w:rsidRPr="00A44BCC">
        <w:rPr>
          <w:sz w:val="28"/>
          <w:szCs w:val="28"/>
        </w:rPr>
        <w:t xml:space="preserve"> </w:t>
      </w:r>
      <w:r w:rsidR="003522FF" w:rsidRPr="00A44BCC">
        <w:rPr>
          <w:sz w:val="28"/>
          <w:szCs w:val="28"/>
        </w:rPr>
        <w:t xml:space="preserve">or programme, unless you have the facility to produce a </w:t>
      </w:r>
      <w:r w:rsidR="00EA57F6">
        <w:rPr>
          <w:sz w:val="28"/>
          <w:szCs w:val="28"/>
        </w:rPr>
        <w:t>MS</w:t>
      </w:r>
      <w:r w:rsidR="004C0D66">
        <w:rPr>
          <w:sz w:val="28"/>
          <w:szCs w:val="28"/>
        </w:rPr>
        <w:t xml:space="preserve">P </w:t>
      </w:r>
      <w:r w:rsidR="003522FF" w:rsidRPr="00A44BCC">
        <w:rPr>
          <w:sz w:val="28"/>
          <w:szCs w:val="28"/>
        </w:rPr>
        <w:t xml:space="preserve">programme this is a risky </w:t>
      </w:r>
      <w:r w:rsidR="000D1796" w:rsidRPr="00A44BCC">
        <w:rPr>
          <w:sz w:val="28"/>
          <w:szCs w:val="28"/>
        </w:rPr>
        <w:t xml:space="preserve">exercise. </w:t>
      </w:r>
    </w:p>
    <w:p w14:paraId="0E0338B8" w14:textId="6B0B5001" w:rsidR="00E24598" w:rsidRPr="00A44BCC" w:rsidRDefault="000D1796" w:rsidP="00A25C2E">
      <w:pPr>
        <w:rPr>
          <w:sz w:val="28"/>
          <w:szCs w:val="28"/>
        </w:rPr>
      </w:pPr>
      <w:r w:rsidRPr="00A44BCC">
        <w:rPr>
          <w:sz w:val="28"/>
          <w:szCs w:val="28"/>
        </w:rPr>
        <w:t xml:space="preserve">But we do know how long the various activities are going to take…. right? Think about interface with other trades on the programme. Weather! </w:t>
      </w:r>
      <w:r w:rsidR="003417BE" w:rsidRPr="00A44BCC">
        <w:rPr>
          <w:sz w:val="28"/>
          <w:szCs w:val="28"/>
        </w:rPr>
        <w:t>Perhaps just comment on the MC programme and when it would best fit or suite your work</w:t>
      </w:r>
      <w:r w:rsidR="005459E2" w:rsidRPr="00A44BCC">
        <w:rPr>
          <w:sz w:val="28"/>
          <w:szCs w:val="28"/>
        </w:rPr>
        <w:t xml:space="preserve">, particularly if you think that it is tight! </w:t>
      </w:r>
    </w:p>
    <w:p w14:paraId="154A1C2E" w14:textId="41BAD8DA" w:rsidR="005459E2" w:rsidRPr="00A44BCC" w:rsidRDefault="002D50DA" w:rsidP="00A25C2E">
      <w:pPr>
        <w:rPr>
          <w:sz w:val="28"/>
          <w:szCs w:val="28"/>
        </w:rPr>
      </w:pPr>
      <w:r w:rsidRPr="00A44BCC">
        <w:rPr>
          <w:sz w:val="28"/>
          <w:szCs w:val="28"/>
        </w:rPr>
        <w:t xml:space="preserve">Minimum statement in letter: </w:t>
      </w:r>
      <w:r w:rsidRPr="00C563EF">
        <w:rPr>
          <w:i/>
          <w:iCs/>
          <w:sz w:val="28"/>
          <w:szCs w:val="28"/>
        </w:rPr>
        <w:t>“your price is based on</w:t>
      </w:r>
      <w:r w:rsidR="00AE7F01" w:rsidRPr="00C563EF">
        <w:rPr>
          <w:i/>
          <w:iCs/>
          <w:sz w:val="28"/>
          <w:szCs w:val="28"/>
        </w:rPr>
        <w:t xml:space="preserve">, one visit of </w:t>
      </w:r>
      <w:r w:rsidRPr="00C563EF">
        <w:rPr>
          <w:i/>
          <w:iCs/>
          <w:sz w:val="28"/>
          <w:szCs w:val="28"/>
        </w:rPr>
        <w:t>clear and unobstructed access to your work</w:t>
      </w:r>
      <w:r w:rsidR="00AE7F01" w:rsidRPr="00C563EF">
        <w:rPr>
          <w:i/>
          <w:iCs/>
          <w:sz w:val="28"/>
          <w:szCs w:val="28"/>
        </w:rPr>
        <w:t xml:space="preserve">, and that a </w:t>
      </w:r>
      <w:r w:rsidR="00C122D7" w:rsidRPr="00C563EF">
        <w:rPr>
          <w:i/>
          <w:iCs/>
          <w:sz w:val="28"/>
          <w:szCs w:val="28"/>
        </w:rPr>
        <w:t xml:space="preserve">prestart </w:t>
      </w:r>
      <w:r w:rsidR="00AE7F01" w:rsidRPr="00C563EF">
        <w:rPr>
          <w:i/>
          <w:iCs/>
          <w:sz w:val="28"/>
          <w:szCs w:val="28"/>
        </w:rPr>
        <w:t xml:space="preserve">meeting should be held to discuss </w:t>
      </w:r>
      <w:r w:rsidR="00C122D7" w:rsidRPr="00C563EF">
        <w:rPr>
          <w:i/>
          <w:iCs/>
          <w:sz w:val="28"/>
          <w:szCs w:val="28"/>
        </w:rPr>
        <w:t>the programme and access”</w:t>
      </w:r>
      <w:r w:rsidR="00C122D7" w:rsidRPr="00A44BCC">
        <w:rPr>
          <w:sz w:val="28"/>
          <w:szCs w:val="28"/>
        </w:rPr>
        <w:t xml:space="preserve"> </w:t>
      </w:r>
    </w:p>
    <w:p w14:paraId="7D221EDF" w14:textId="3F9A2C07" w:rsidR="00035ECF" w:rsidRPr="00A44BCC" w:rsidRDefault="00035ECF" w:rsidP="00A25C2E">
      <w:pPr>
        <w:rPr>
          <w:sz w:val="28"/>
          <w:szCs w:val="28"/>
        </w:rPr>
      </w:pPr>
      <w:r w:rsidRPr="00A44BCC">
        <w:rPr>
          <w:sz w:val="28"/>
          <w:szCs w:val="28"/>
        </w:rPr>
        <w:t>Final – lead</w:t>
      </w:r>
      <w:r w:rsidR="00E556BF">
        <w:rPr>
          <w:sz w:val="28"/>
          <w:szCs w:val="28"/>
        </w:rPr>
        <w:t>-</w:t>
      </w:r>
      <w:r w:rsidRPr="00A44BCC">
        <w:rPr>
          <w:sz w:val="28"/>
          <w:szCs w:val="28"/>
        </w:rPr>
        <w:t xml:space="preserve">in periods….if a material has a long </w:t>
      </w:r>
      <w:r w:rsidR="001F6BBB" w:rsidRPr="00A44BCC">
        <w:rPr>
          <w:sz w:val="28"/>
          <w:szCs w:val="28"/>
        </w:rPr>
        <w:t>leading</w:t>
      </w:r>
      <w:r w:rsidRPr="00A44BCC">
        <w:rPr>
          <w:sz w:val="28"/>
          <w:szCs w:val="28"/>
        </w:rPr>
        <w:t xml:space="preserve"> period then identify this in your tender</w:t>
      </w:r>
      <w:r w:rsidR="00FC344E" w:rsidRPr="00A44BCC">
        <w:rPr>
          <w:sz w:val="28"/>
          <w:szCs w:val="28"/>
        </w:rPr>
        <w:t xml:space="preserve"> and make it known to the MC.</w:t>
      </w:r>
    </w:p>
    <w:p w14:paraId="05260344" w14:textId="54AC2463" w:rsidR="00FC344E" w:rsidRPr="00A44BCC" w:rsidRDefault="00FC344E" w:rsidP="00A25C2E">
      <w:pPr>
        <w:rPr>
          <w:sz w:val="28"/>
          <w:szCs w:val="28"/>
        </w:rPr>
      </w:pPr>
      <w:r w:rsidRPr="00A44BCC">
        <w:rPr>
          <w:b/>
          <w:bCs/>
          <w:sz w:val="28"/>
          <w:szCs w:val="28"/>
        </w:rPr>
        <w:t>Price:</w:t>
      </w:r>
      <w:r w:rsidRPr="00A44BCC">
        <w:rPr>
          <w:sz w:val="28"/>
          <w:szCs w:val="28"/>
        </w:rPr>
        <w:t xml:space="preserve"> </w:t>
      </w:r>
      <w:r w:rsidR="00E501E5" w:rsidRPr="00A44BCC">
        <w:rPr>
          <w:sz w:val="28"/>
          <w:szCs w:val="28"/>
        </w:rPr>
        <w:t xml:space="preserve">if </w:t>
      </w:r>
      <w:proofErr w:type="spellStart"/>
      <w:r w:rsidR="00E501E5" w:rsidRPr="00A44BCC">
        <w:rPr>
          <w:sz w:val="28"/>
          <w:szCs w:val="28"/>
        </w:rPr>
        <w:t>BoQ</w:t>
      </w:r>
      <w:proofErr w:type="spellEnd"/>
      <w:r w:rsidR="00E501E5" w:rsidRPr="00A44BCC">
        <w:rPr>
          <w:sz w:val="28"/>
          <w:szCs w:val="28"/>
        </w:rPr>
        <w:t xml:space="preserve"> provided then obviously fill that out. An</w:t>
      </w:r>
      <w:r w:rsidR="005E50D7" w:rsidRPr="00A44BCC">
        <w:rPr>
          <w:sz w:val="28"/>
          <w:szCs w:val="28"/>
        </w:rPr>
        <w:t>y</w:t>
      </w:r>
      <w:r w:rsidR="00E501E5" w:rsidRPr="00A44BCC">
        <w:rPr>
          <w:sz w:val="28"/>
          <w:szCs w:val="28"/>
        </w:rPr>
        <w:t xml:space="preserve"> errors make known</w:t>
      </w:r>
      <w:r w:rsidR="00B163B9" w:rsidRPr="00A44BCC">
        <w:rPr>
          <w:sz w:val="28"/>
          <w:szCs w:val="28"/>
        </w:rPr>
        <w:t>. (you are obligated under the contract to do this</w:t>
      </w:r>
      <w:r w:rsidR="00931C61" w:rsidRPr="00A44BCC">
        <w:rPr>
          <w:sz w:val="28"/>
          <w:szCs w:val="28"/>
        </w:rPr>
        <w:t xml:space="preserve"> as the bill takes precedent over any drawings or spec</w:t>
      </w:r>
      <w:r w:rsidR="00B163B9" w:rsidRPr="00A44BCC">
        <w:rPr>
          <w:sz w:val="28"/>
          <w:szCs w:val="28"/>
        </w:rPr>
        <w:t>)</w:t>
      </w:r>
      <w:r w:rsidR="005E50D7" w:rsidRPr="00A44BCC">
        <w:rPr>
          <w:sz w:val="28"/>
          <w:szCs w:val="28"/>
        </w:rPr>
        <w:t xml:space="preserve">. But you want to remain competitive with other SC so put </w:t>
      </w:r>
      <w:r w:rsidR="00442436" w:rsidRPr="00A44BCC">
        <w:rPr>
          <w:sz w:val="28"/>
          <w:szCs w:val="28"/>
        </w:rPr>
        <w:t>into letter what is not measured completely and include a price for this.</w:t>
      </w:r>
    </w:p>
    <w:p w14:paraId="79A68784" w14:textId="1E19C470" w:rsidR="00442436" w:rsidRPr="00C563EF" w:rsidRDefault="00F27F56" w:rsidP="00A25C2E">
      <w:pPr>
        <w:rPr>
          <w:i/>
          <w:iCs/>
          <w:sz w:val="28"/>
          <w:szCs w:val="28"/>
        </w:rPr>
      </w:pPr>
      <w:r w:rsidRPr="00A44BCC">
        <w:rPr>
          <w:sz w:val="28"/>
          <w:szCs w:val="28"/>
        </w:rPr>
        <w:t xml:space="preserve">Also remember </w:t>
      </w:r>
      <w:r w:rsidR="00C563EF">
        <w:rPr>
          <w:sz w:val="28"/>
          <w:szCs w:val="28"/>
        </w:rPr>
        <w:t>V</w:t>
      </w:r>
      <w:r w:rsidRPr="00A44BCC">
        <w:rPr>
          <w:sz w:val="28"/>
          <w:szCs w:val="28"/>
        </w:rPr>
        <w:t xml:space="preserve">alue </w:t>
      </w:r>
      <w:r w:rsidR="00C563EF">
        <w:rPr>
          <w:sz w:val="28"/>
          <w:szCs w:val="28"/>
        </w:rPr>
        <w:t>E</w:t>
      </w:r>
      <w:r w:rsidRPr="00A44BCC">
        <w:rPr>
          <w:sz w:val="28"/>
          <w:szCs w:val="28"/>
        </w:rPr>
        <w:t xml:space="preserve">ngineering options </w:t>
      </w:r>
      <w:r w:rsidR="00523073" w:rsidRPr="00A44BCC">
        <w:rPr>
          <w:sz w:val="28"/>
          <w:szCs w:val="28"/>
        </w:rPr>
        <w:t xml:space="preserve">– put into letter not </w:t>
      </w:r>
      <w:proofErr w:type="spellStart"/>
      <w:r w:rsidR="00523073" w:rsidRPr="00A44BCC">
        <w:rPr>
          <w:sz w:val="28"/>
          <w:szCs w:val="28"/>
        </w:rPr>
        <w:t>BoQs</w:t>
      </w:r>
      <w:proofErr w:type="spellEnd"/>
      <w:r w:rsidR="00523073" w:rsidRPr="00A44BCC">
        <w:rPr>
          <w:sz w:val="28"/>
          <w:szCs w:val="28"/>
        </w:rPr>
        <w:t>, give yourself and edge</w:t>
      </w:r>
      <w:r w:rsidR="00523073" w:rsidRPr="00C563EF">
        <w:rPr>
          <w:i/>
          <w:iCs/>
          <w:sz w:val="28"/>
          <w:szCs w:val="28"/>
        </w:rPr>
        <w:t>….</w:t>
      </w:r>
      <w:r w:rsidR="00B16BE0" w:rsidRPr="00C563EF">
        <w:rPr>
          <w:i/>
          <w:iCs/>
          <w:sz w:val="28"/>
          <w:szCs w:val="28"/>
        </w:rPr>
        <w:t>”</w:t>
      </w:r>
      <w:r w:rsidR="00523073" w:rsidRPr="00C563EF">
        <w:rPr>
          <w:i/>
          <w:iCs/>
          <w:sz w:val="28"/>
          <w:szCs w:val="28"/>
        </w:rPr>
        <w:t xml:space="preserve">with words like I can save you x amount of money by </w:t>
      </w:r>
      <w:r w:rsidR="00B16BE0" w:rsidRPr="00C563EF">
        <w:rPr>
          <w:i/>
          <w:iCs/>
          <w:sz w:val="28"/>
          <w:szCs w:val="28"/>
        </w:rPr>
        <w:t>using x product”</w:t>
      </w:r>
    </w:p>
    <w:p w14:paraId="34D6E73F" w14:textId="77777777" w:rsidR="00B16BE0" w:rsidRDefault="00B16BE0" w:rsidP="00A25C2E"/>
    <w:p w14:paraId="32E786CA" w14:textId="77777777" w:rsidR="00A44BCC" w:rsidRDefault="00A44BCC" w:rsidP="00A25C2E"/>
    <w:p w14:paraId="3E088350" w14:textId="0980803C" w:rsidR="00B16BE0" w:rsidRPr="00A44BCC" w:rsidRDefault="006532C7" w:rsidP="00A25C2E">
      <w:pPr>
        <w:rPr>
          <w:sz w:val="28"/>
          <w:szCs w:val="28"/>
        </w:rPr>
      </w:pPr>
      <w:r w:rsidRPr="00A44BCC">
        <w:rPr>
          <w:sz w:val="28"/>
          <w:szCs w:val="28"/>
        </w:rPr>
        <w:t>I</w:t>
      </w:r>
      <w:r w:rsidR="00B16BE0" w:rsidRPr="00A44BCC">
        <w:rPr>
          <w:sz w:val="28"/>
          <w:szCs w:val="28"/>
        </w:rPr>
        <w:t>n  your</w:t>
      </w:r>
      <w:r w:rsidRPr="00A44BCC">
        <w:rPr>
          <w:sz w:val="28"/>
          <w:szCs w:val="28"/>
        </w:rPr>
        <w:t xml:space="preserve"> SC</w:t>
      </w:r>
      <w:r w:rsidR="00B16BE0" w:rsidRPr="00A44BCC">
        <w:rPr>
          <w:sz w:val="28"/>
          <w:szCs w:val="28"/>
        </w:rPr>
        <w:t xml:space="preserve"> tender </w:t>
      </w:r>
      <w:r w:rsidR="0096154D">
        <w:rPr>
          <w:sz w:val="28"/>
          <w:szCs w:val="28"/>
        </w:rPr>
        <w:t>(</w:t>
      </w:r>
      <w:r w:rsidR="00B16BE0" w:rsidRPr="00A44BCC">
        <w:rPr>
          <w:sz w:val="28"/>
          <w:szCs w:val="28"/>
        </w:rPr>
        <w:t>letter</w:t>
      </w:r>
      <w:r w:rsidR="0096154D">
        <w:rPr>
          <w:sz w:val="28"/>
          <w:szCs w:val="28"/>
        </w:rPr>
        <w:t>)</w:t>
      </w:r>
      <w:r w:rsidRPr="00A44BCC">
        <w:rPr>
          <w:sz w:val="28"/>
          <w:szCs w:val="28"/>
        </w:rPr>
        <w:t>, minimum to include:</w:t>
      </w:r>
    </w:p>
    <w:p w14:paraId="3C11BA65" w14:textId="08A97ADF" w:rsidR="00A11A07" w:rsidRPr="00A44BCC" w:rsidRDefault="00A11A07" w:rsidP="006532C7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A44BCC">
        <w:rPr>
          <w:sz w:val="28"/>
          <w:szCs w:val="28"/>
        </w:rPr>
        <w:t>Summarise the price</w:t>
      </w:r>
      <w:r w:rsidR="006532C7" w:rsidRPr="00A44BCC">
        <w:rPr>
          <w:sz w:val="28"/>
          <w:szCs w:val="28"/>
        </w:rPr>
        <w:t xml:space="preserve">, </w:t>
      </w:r>
      <w:r w:rsidRPr="00A44BCC">
        <w:rPr>
          <w:sz w:val="28"/>
          <w:szCs w:val="28"/>
        </w:rPr>
        <w:t>In numbers and words</w:t>
      </w:r>
    </w:p>
    <w:p w14:paraId="2BFE37A1" w14:textId="7CEF376E" w:rsidR="00A11A07" w:rsidRPr="00A44BCC" w:rsidRDefault="006A4449" w:rsidP="00A11A07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A44BCC">
        <w:rPr>
          <w:sz w:val="28"/>
          <w:szCs w:val="28"/>
        </w:rPr>
        <w:t>Confirm if includes or excludes VAT (“where applicable should be added at current rate”)</w:t>
      </w:r>
    </w:p>
    <w:p w14:paraId="15EBE6D1" w14:textId="0CF82030" w:rsidR="006A4449" w:rsidRPr="00A44BCC" w:rsidRDefault="00057B80" w:rsidP="00A11A07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A44BCC">
        <w:rPr>
          <w:sz w:val="28"/>
          <w:szCs w:val="28"/>
        </w:rPr>
        <w:t xml:space="preserve">State any discounts willing to offer – what the MC has to do to get hold of the </w:t>
      </w:r>
      <w:r w:rsidR="003040B1" w:rsidRPr="00A44BCC">
        <w:rPr>
          <w:sz w:val="28"/>
          <w:szCs w:val="28"/>
        </w:rPr>
        <w:t>discount</w:t>
      </w:r>
      <w:r w:rsidRPr="00A44BCC">
        <w:rPr>
          <w:sz w:val="28"/>
          <w:szCs w:val="28"/>
        </w:rPr>
        <w:t>!!!</w:t>
      </w:r>
    </w:p>
    <w:p w14:paraId="50813D80" w14:textId="694A24BD" w:rsidR="00057B80" w:rsidRPr="00A44BCC" w:rsidRDefault="003040B1" w:rsidP="00A11A07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A44BCC">
        <w:rPr>
          <w:sz w:val="28"/>
          <w:szCs w:val="28"/>
        </w:rPr>
        <w:t>How long your price is fixed for – 30 days, 60 or 90 days etc. (inflation of materials)</w:t>
      </w:r>
    </w:p>
    <w:p w14:paraId="5ED3AD2B" w14:textId="6EA84756" w:rsidR="003040B1" w:rsidRPr="00A44BCC" w:rsidRDefault="00B8267C" w:rsidP="00A11A07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A44BCC">
        <w:rPr>
          <w:sz w:val="28"/>
          <w:szCs w:val="28"/>
        </w:rPr>
        <w:t xml:space="preserve">Any requirement for performance bond, collateral warranties </w:t>
      </w:r>
      <w:r w:rsidR="00CB20A1" w:rsidRPr="00A44BCC">
        <w:rPr>
          <w:sz w:val="28"/>
          <w:szCs w:val="28"/>
        </w:rPr>
        <w:t>then state if you have included for them in your tender.</w:t>
      </w:r>
      <w:r w:rsidR="00DA6929" w:rsidRPr="00A44BCC">
        <w:rPr>
          <w:sz w:val="28"/>
          <w:szCs w:val="28"/>
        </w:rPr>
        <w:t xml:space="preserve"> (wording acceptable etc.)</w:t>
      </w:r>
    </w:p>
    <w:p w14:paraId="21836F21" w14:textId="6C36A475" w:rsidR="00CB20A1" w:rsidRPr="00A44BCC" w:rsidRDefault="00D30A99" w:rsidP="00A11A07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A44BCC">
        <w:rPr>
          <w:sz w:val="28"/>
          <w:szCs w:val="28"/>
        </w:rPr>
        <w:t>Include your Daywork Rates</w:t>
      </w:r>
      <w:r w:rsidR="00CF6427" w:rsidRPr="00A44BCC">
        <w:rPr>
          <w:sz w:val="28"/>
          <w:szCs w:val="28"/>
        </w:rPr>
        <w:t xml:space="preserve"> – good to set these out from the start</w:t>
      </w:r>
    </w:p>
    <w:p w14:paraId="3FB23063" w14:textId="675C92A8" w:rsidR="00D30A99" w:rsidRPr="00A44BCC" w:rsidRDefault="00D93B15" w:rsidP="00DA6929">
      <w:pPr>
        <w:pStyle w:val="ListParagraph"/>
        <w:ind w:left="1440"/>
        <w:rPr>
          <w:sz w:val="28"/>
          <w:szCs w:val="28"/>
        </w:rPr>
      </w:pPr>
      <w:r w:rsidRPr="00A44BCC">
        <w:rPr>
          <w:sz w:val="28"/>
          <w:szCs w:val="28"/>
        </w:rPr>
        <w:t>Good to use the RICS daywork rates and you add your percentage on</w:t>
      </w:r>
      <w:r w:rsidR="00366F2A" w:rsidRPr="00A44BCC">
        <w:rPr>
          <w:sz w:val="28"/>
          <w:szCs w:val="28"/>
        </w:rPr>
        <w:t xml:space="preserve"> top, then they are always current to wage rises etc.</w:t>
      </w:r>
    </w:p>
    <w:p w14:paraId="0C71B4A2" w14:textId="5E894DC9" w:rsidR="00366F2A" w:rsidRPr="00A44BCC" w:rsidRDefault="00D17AE7" w:rsidP="00A11A07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A44BCC">
        <w:rPr>
          <w:sz w:val="28"/>
          <w:szCs w:val="28"/>
        </w:rPr>
        <w:t>Term</w:t>
      </w:r>
      <w:r w:rsidR="00DA6929" w:rsidRPr="00A44BCC">
        <w:rPr>
          <w:sz w:val="28"/>
          <w:szCs w:val="28"/>
        </w:rPr>
        <w:t>s</w:t>
      </w:r>
      <w:r w:rsidRPr="00A44BCC">
        <w:rPr>
          <w:sz w:val="28"/>
          <w:szCs w:val="28"/>
        </w:rPr>
        <w:t xml:space="preserve"> and conditions to be included</w:t>
      </w:r>
      <w:r w:rsidR="002149A0" w:rsidRPr="00A44BCC">
        <w:rPr>
          <w:sz w:val="28"/>
          <w:szCs w:val="28"/>
        </w:rPr>
        <w:t>, check the amendments… do you accept them or not, are they fair?</w:t>
      </w:r>
    </w:p>
    <w:p w14:paraId="797548F5" w14:textId="6646B04F" w:rsidR="002149A0" w:rsidRPr="00A44BCC" w:rsidRDefault="007F6032" w:rsidP="007F6032">
      <w:pPr>
        <w:pStyle w:val="ListParagraph"/>
        <w:ind w:left="1440"/>
        <w:rPr>
          <w:sz w:val="28"/>
          <w:szCs w:val="28"/>
        </w:rPr>
      </w:pPr>
      <w:r w:rsidRPr="00A44BCC">
        <w:rPr>
          <w:sz w:val="28"/>
          <w:szCs w:val="28"/>
        </w:rPr>
        <w:t xml:space="preserve">A possible way out - </w:t>
      </w:r>
      <w:r w:rsidR="00ED1274" w:rsidRPr="00A44BCC">
        <w:rPr>
          <w:sz w:val="28"/>
          <w:szCs w:val="28"/>
        </w:rPr>
        <w:t xml:space="preserve">State that you have </w:t>
      </w:r>
      <w:r w:rsidR="00A13C26" w:rsidRPr="00A44BCC">
        <w:rPr>
          <w:sz w:val="28"/>
          <w:szCs w:val="28"/>
        </w:rPr>
        <w:t>“</w:t>
      </w:r>
      <w:r w:rsidR="00ED1274" w:rsidRPr="00A44BCC">
        <w:rPr>
          <w:sz w:val="28"/>
          <w:szCs w:val="28"/>
        </w:rPr>
        <w:t>priced on a standard form of contract e.g. JCT/SBC/</w:t>
      </w:r>
      <w:r w:rsidR="00A13C26" w:rsidRPr="00A44BCC">
        <w:rPr>
          <w:sz w:val="28"/>
          <w:szCs w:val="28"/>
        </w:rPr>
        <w:t>SC in its unamended form”</w:t>
      </w:r>
    </w:p>
    <w:p w14:paraId="1901F948" w14:textId="47617605" w:rsidR="001959B1" w:rsidRPr="00A44BCC" w:rsidRDefault="001959B1" w:rsidP="00A11A07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A44BCC">
        <w:rPr>
          <w:sz w:val="28"/>
          <w:szCs w:val="28"/>
        </w:rPr>
        <w:t>Design is excluded – clearly state this!</w:t>
      </w:r>
      <w:r w:rsidR="005E5C39" w:rsidRPr="00A44BCC">
        <w:rPr>
          <w:sz w:val="28"/>
          <w:szCs w:val="28"/>
        </w:rPr>
        <w:t xml:space="preserve"> </w:t>
      </w:r>
      <w:r w:rsidR="007F6032" w:rsidRPr="00A44BCC">
        <w:rPr>
          <w:sz w:val="28"/>
          <w:szCs w:val="28"/>
        </w:rPr>
        <w:t>o</w:t>
      </w:r>
      <w:r w:rsidR="005E5C39" w:rsidRPr="00A44BCC">
        <w:rPr>
          <w:sz w:val="28"/>
          <w:szCs w:val="28"/>
        </w:rPr>
        <w:t xml:space="preserve">r are you designing </w:t>
      </w:r>
      <w:r w:rsidR="007F6032" w:rsidRPr="00A44BCC">
        <w:rPr>
          <w:sz w:val="28"/>
          <w:szCs w:val="28"/>
        </w:rPr>
        <w:t xml:space="preserve">SC </w:t>
      </w:r>
      <w:r w:rsidR="005E5C39" w:rsidRPr="00A44BCC">
        <w:rPr>
          <w:sz w:val="28"/>
          <w:szCs w:val="28"/>
        </w:rPr>
        <w:t xml:space="preserve">works? Check the </w:t>
      </w:r>
      <w:r w:rsidR="00665FC6" w:rsidRPr="00A44BCC">
        <w:rPr>
          <w:sz w:val="28"/>
          <w:szCs w:val="28"/>
        </w:rPr>
        <w:t>‘</w:t>
      </w:r>
      <w:r w:rsidR="005E5C39" w:rsidRPr="00A44BCC">
        <w:rPr>
          <w:sz w:val="28"/>
          <w:szCs w:val="28"/>
        </w:rPr>
        <w:t>fit for purpose</w:t>
      </w:r>
      <w:r w:rsidR="00665FC6" w:rsidRPr="00A44BCC">
        <w:rPr>
          <w:sz w:val="28"/>
          <w:szCs w:val="28"/>
        </w:rPr>
        <w:t>’</w:t>
      </w:r>
      <w:r w:rsidR="005E5C39" w:rsidRPr="00A44BCC">
        <w:rPr>
          <w:sz w:val="28"/>
          <w:szCs w:val="28"/>
        </w:rPr>
        <w:t xml:space="preserve"> clause</w:t>
      </w:r>
    </w:p>
    <w:p w14:paraId="11F03CB7" w14:textId="1E6DB4A7" w:rsidR="002F3386" w:rsidRPr="00A44BCC" w:rsidRDefault="002F3386" w:rsidP="002F3386">
      <w:pPr>
        <w:rPr>
          <w:sz w:val="28"/>
          <w:szCs w:val="28"/>
        </w:rPr>
      </w:pPr>
      <w:r w:rsidRPr="00A44BCC">
        <w:rPr>
          <w:sz w:val="28"/>
          <w:szCs w:val="28"/>
        </w:rPr>
        <w:t>Finally….</w:t>
      </w:r>
    </w:p>
    <w:p w14:paraId="627CEA09" w14:textId="069EA7E5" w:rsidR="005E5C39" w:rsidRPr="00A44BCC" w:rsidRDefault="00652633" w:rsidP="00A11A07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A44BCC">
        <w:rPr>
          <w:sz w:val="28"/>
          <w:szCs w:val="28"/>
        </w:rPr>
        <w:t>If you are rushed by the MC to return a price in a short space of time then must include “</w:t>
      </w:r>
      <w:r w:rsidR="00E92C30">
        <w:rPr>
          <w:sz w:val="28"/>
          <w:szCs w:val="28"/>
        </w:rPr>
        <w:t xml:space="preserve">due to a short turn around in our tender, </w:t>
      </w:r>
      <w:r w:rsidR="00ED63A2" w:rsidRPr="00A44BCC">
        <w:rPr>
          <w:sz w:val="28"/>
          <w:szCs w:val="28"/>
        </w:rPr>
        <w:t xml:space="preserve">you hope that you have </w:t>
      </w:r>
      <w:r w:rsidR="00137A58" w:rsidRPr="00A44BCC">
        <w:rPr>
          <w:sz w:val="28"/>
          <w:szCs w:val="28"/>
        </w:rPr>
        <w:t>adequately</w:t>
      </w:r>
      <w:r w:rsidR="00ED63A2" w:rsidRPr="00A44BCC">
        <w:rPr>
          <w:sz w:val="28"/>
          <w:szCs w:val="28"/>
        </w:rPr>
        <w:t xml:space="preserve"> captured the SoW that they require</w:t>
      </w:r>
      <w:r w:rsidR="00035A41" w:rsidRPr="00A44BCC">
        <w:rPr>
          <w:sz w:val="28"/>
          <w:szCs w:val="28"/>
        </w:rPr>
        <w:t xml:space="preserve">, but there are a number of risks that we need to discuss and agree before any order is </w:t>
      </w:r>
      <w:r w:rsidR="00FD0539">
        <w:rPr>
          <w:sz w:val="28"/>
          <w:szCs w:val="28"/>
        </w:rPr>
        <w:t>raised</w:t>
      </w:r>
      <w:r w:rsidR="00035A41" w:rsidRPr="00A44BCC">
        <w:rPr>
          <w:sz w:val="28"/>
          <w:szCs w:val="28"/>
        </w:rPr>
        <w:t>”</w:t>
      </w:r>
      <w:r w:rsidR="00137A58" w:rsidRPr="00A44BCC">
        <w:rPr>
          <w:sz w:val="28"/>
          <w:szCs w:val="28"/>
        </w:rPr>
        <w:t xml:space="preserve">  </w:t>
      </w:r>
      <w:r w:rsidR="00FD0539">
        <w:rPr>
          <w:sz w:val="28"/>
          <w:szCs w:val="28"/>
        </w:rPr>
        <w:t xml:space="preserve">this </w:t>
      </w:r>
      <w:r w:rsidR="00137A58" w:rsidRPr="00A44BCC">
        <w:rPr>
          <w:sz w:val="28"/>
          <w:szCs w:val="28"/>
        </w:rPr>
        <w:t>should get you out of any trouble</w:t>
      </w:r>
      <w:r w:rsidR="00FD0539">
        <w:rPr>
          <w:sz w:val="28"/>
          <w:szCs w:val="28"/>
        </w:rPr>
        <w:t>.</w:t>
      </w:r>
    </w:p>
    <w:p w14:paraId="343CA7AB" w14:textId="77777777" w:rsidR="001959B1" w:rsidRDefault="001959B1" w:rsidP="005E5C39">
      <w:pPr>
        <w:pStyle w:val="ListParagraph"/>
        <w:ind w:left="1440"/>
      </w:pPr>
    </w:p>
    <w:p w14:paraId="657F2C07" w14:textId="77777777" w:rsidR="00A11A07" w:rsidRDefault="00A11A07" w:rsidP="00A25C2E"/>
    <w:p w14:paraId="0C9F5FD3" w14:textId="77777777" w:rsidR="00B163B9" w:rsidRDefault="00B163B9" w:rsidP="00A25C2E"/>
    <w:p w14:paraId="1BC5D173" w14:textId="77777777" w:rsidR="00490CDD" w:rsidRDefault="00490CDD" w:rsidP="006165BF"/>
    <w:p w14:paraId="2C59CA11" w14:textId="75DD6C8E" w:rsidR="00490CDD" w:rsidRDefault="000A23B4" w:rsidP="006165BF">
      <w:r>
        <w:t>O</w:t>
      </w:r>
      <w:r w:rsidR="00EA7DFA">
        <w:t>h</w:t>
      </w:r>
      <w:r>
        <w:t xml:space="preserve"> a</w:t>
      </w:r>
      <w:r w:rsidR="00A44BCC">
        <w:t xml:space="preserve">s a </w:t>
      </w:r>
      <w:r w:rsidR="00490CDD">
        <w:t>side rant…..</w:t>
      </w:r>
    </w:p>
    <w:p w14:paraId="00921964" w14:textId="2220EC57" w:rsidR="006165BF" w:rsidRDefault="000A23B4" w:rsidP="006165BF">
      <w:r>
        <w:t>I</w:t>
      </w:r>
      <w:r w:rsidR="006165BF">
        <w:t>ncreasing requirements for pre-qualification, PAS91 was meant to equal one questionnaire to cover all construction tenders….. frustrations over increasing requirements and accreditations required:</w:t>
      </w:r>
    </w:p>
    <w:p w14:paraId="7FE4CED7" w14:textId="77777777" w:rsidR="006165BF" w:rsidRDefault="006165BF" w:rsidP="006165BF">
      <w:r>
        <w:t>•</w:t>
      </w:r>
      <w:r>
        <w:tab/>
        <w:t>H&amp;S policies</w:t>
      </w:r>
    </w:p>
    <w:p w14:paraId="07E0132F" w14:textId="77777777" w:rsidR="006165BF" w:rsidRDefault="006165BF" w:rsidP="006165BF">
      <w:r>
        <w:t>•</w:t>
      </w:r>
      <w:r>
        <w:tab/>
        <w:t>Environmental policies</w:t>
      </w:r>
    </w:p>
    <w:p w14:paraId="3A4CA181" w14:textId="77777777" w:rsidR="006165BF" w:rsidRDefault="006165BF" w:rsidP="006165BF">
      <w:r>
        <w:t>•</w:t>
      </w:r>
      <w:r>
        <w:tab/>
        <w:t>Quality management policies</w:t>
      </w:r>
    </w:p>
    <w:p w14:paraId="28DCAAE1" w14:textId="77777777" w:rsidR="006165BF" w:rsidRDefault="006165BF" w:rsidP="006165BF">
      <w:r>
        <w:t>•</w:t>
      </w:r>
      <w:r>
        <w:tab/>
        <w:t>Able to deliver BIM</w:t>
      </w:r>
    </w:p>
    <w:p w14:paraId="34944B7C" w14:textId="77777777" w:rsidR="006165BF" w:rsidRDefault="006165BF" w:rsidP="006165BF">
      <w:r>
        <w:t>•</w:t>
      </w:r>
      <w:r>
        <w:tab/>
        <w:t xml:space="preserve">Don’t employ slaves </w:t>
      </w:r>
    </w:p>
    <w:p w14:paraId="3820B468" w14:textId="77777777" w:rsidR="006165BF" w:rsidRDefault="006165BF" w:rsidP="006165BF">
      <w:r>
        <w:t>•</w:t>
      </w:r>
      <w:r>
        <w:tab/>
        <w:t>Considerate contractors scheme</w:t>
      </w:r>
    </w:p>
    <w:p w14:paraId="59B5C3E2" w14:textId="77777777" w:rsidR="006165BF" w:rsidRDefault="006165BF" w:rsidP="006165BF">
      <w:r>
        <w:t>•</w:t>
      </w:r>
      <w:r>
        <w:tab/>
        <w:t>Equality and diversity policy</w:t>
      </w:r>
    </w:p>
    <w:p w14:paraId="2D28A798" w14:textId="75E08CAD" w:rsidR="006165BF" w:rsidRDefault="006165BF" w:rsidP="006165BF">
      <w:r>
        <w:t>•</w:t>
      </w:r>
      <w:r>
        <w:tab/>
      </w:r>
      <w:r w:rsidR="00442A20">
        <w:t>Corporate</w:t>
      </w:r>
      <w:r>
        <w:t xml:space="preserve"> social responsibility policy</w:t>
      </w:r>
    </w:p>
    <w:p w14:paraId="0BB23AAE" w14:textId="77777777" w:rsidR="006165BF" w:rsidRDefault="006165BF" w:rsidP="006165BF">
      <w:r>
        <w:t>•</w:t>
      </w:r>
      <w:r>
        <w:tab/>
        <w:t xml:space="preserve">CHAS/Construction line/Achilles </w:t>
      </w:r>
      <w:proofErr w:type="spellStart"/>
      <w:r>
        <w:t>etc.etc</w:t>
      </w:r>
      <w:proofErr w:type="spellEnd"/>
      <w:r>
        <w:t>.</w:t>
      </w:r>
    </w:p>
    <w:p w14:paraId="4F81CB20" w14:textId="77777777" w:rsidR="006165BF" w:rsidRDefault="006165BF" w:rsidP="006165BF"/>
    <w:p w14:paraId="415A6104" w14:textId="77777777" w:rsidR="006165BF" w:rsidRDefault="006165BF" w:rsidP="006165BF">
      <w:r>
        <w:t xml:space="preserve">Ask the question up front to the MC “are we going to have to fill in one of these accreditation forms?” </w:t>
      </w:r>
    </w:p>
    <w:p w14:paraId="6E82E861" w14:textId="7EE22E9A" w:rsidR="00D62715" w:rsidRDefault="006165BF" w:rsidP="00442A20">
      <w:r>
        <w:t>Hold back payments until all docs are received etc.</w:t>
      </w:r>
    </w:p>
    <w:sectPr w:rsidR="00D627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612D5D" w14:textId="77777777" w:rsidR="00FF78EF" w:rsidRDefault="00FF78EF" w:rsidP="00E556BF">
      <w:pPr>
        <w:spacing w:after="0" w:line="240" w:lineRule="auto"/>
      </w:pPr>
      <w:r>
        <w:separator/>
      </w:r>
    </w:p>
  </w:endnote>
  <w:endnote w:type="continuationSeparator" w:id="0">
    <w:p w14:paraId="236E8C73" w14:textId="77777777" w:rsidR="00FF78EF" w:rsidRDefault="00FF78EF" w:rsidP="00E55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296075" w14:textId="77777777" w:rsidR="00FF78EF" w:rsidRDefault="00FF78EF" w:rsidP="00E556BF">
      <w:pPr>
        <w:spacing w:after="0" w:line="240" w:lineRule="auto"/>
      </w:pPr>
      <w:r>
        <w:separator/>
      </w:r>
    </w:p>
  </w:footnote>
  <w:footnote w:type="continuationSeparator" w:id="0">
    <w:p w14:paraId="5E9C0C31" w14:textId="77777777" w:rsidR="00FF78EF" w:rsidRDefault="00FF78EF" w:rsidP="00E556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F3262F"/>
    <w:multiLevelType w:val="hybridMultilevel"/>
    <w:tmpl w:val="10222B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323BE"/>
    <w:multiLevelType w:val="hybridMultilevel"/>
    <w:tmpl w:val="E6CCBA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33F1C"/>
    <w:multiLevelType w:val="hybridMultilevel"/>
    <w:tmpl w:val="EACC14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D72183"/>
    <w:multiLevelType w:val="hybridMultilevel"/>
    <w:tmpl w:val="5DF04E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056965"/>
    <w:multiLevelType w:val="multilevel"/>
    <w:tmpl w:val="297CC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7F11CD"/>
    <w:multiLevelType w:val="hybridMultilevel"/>
    <w:tmpl w:val="490A7BD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3D065F"/>
    <w:multiLevelType w:val="hybridMultilevel"/>
    <w:tmpl w:val="411C2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DF7D8C"/>
    <w:multiLevelType w:val="hybridMultilevel"/>
    <w:tmpl w:val="815E8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0272909">
    <w:abstractNumId w:val="4"/>
  </w:num>
  <w:num w:numId="2" w16cid:durableId="1842816445">
    <w:abstractNumId w:val="7"/>
  </w:num>
  <w:num w:numId="3" w16cid:durableId="978262237">
    <w:abstractNumId w:val="0"/>
  </w:num>
  <w:num w:numId="4" w16cid:durableId="400060085">
    <w:abstractNumId w:val="6"/>
  </w:num>
  <w:num w:numId="5" w16cid:durableId="946428644">
    <w:abstractNumId w:val="2"/>
  </w:num>
  <w:num w:numId="6" w16cid:durableId="1495416771">
    <w:abstractNumId w:val="5"/>
  </w:num>
  <w:num w:numId="7" w16cid:durableId="2026856774">
    <w:abstractNumId w:val="1"/>
  </w:num>
  <w:num w:numId="8" w16cid:durableId="17202090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D18"/>
    <w:rsid w:val="00030D45"/>
    <w:rsid w:val="00035A41"/>
    <w:rsid w:val="00035ECF"/>
    <w:rsid w:val="00057B80"/>
    <w:rsid w:val="0009778D"/>
    <w:rsid w:val="000A23B4"/>
    <w:rsid w:val="000C68B2"/>
    <w:rsid w:val="000D023C"/>
    <w:rsid w:val="000D1796"/>
    <w:rsid w:val="000E3F11"/>
    <w:rsid w:val="00134627"/>
    <w:rsid w:val="00137A58"/>
    <w:rsid w:val="001720B7"/>
    <w:rsid w:val="001959B1"/>
    <w:rsid w:val="001F6BBB"/>
    <w:rsid w:val="002149A0"/>
    <w:rsid w:val="002404E3"/>
    <w:rsid w:val="0024792F"/>
    <w:rsid w:val="00254EF0"/>
    <w:rsid w:val="00297FDA"/>
    <w:rsid w:val="002A02FE"/>
    <w:rsid w:val="002C2ECF"/>
    <w:rsid w:val="002D50DA"/>
    <w:rsid w:val="002F0FE1"/>
    <w:rsid w:val="002F3386"/>
    <w:rsid w:val="003040B1"/>
    <w:rsid w:val="003161B1"/>
    <w:rsid w:val="0032438D"/>
    <w:rsid w:val="003417BE"/>
    <w:rsid w:val="003522FF"/>
    <w:rsid w:val="00356966"/>
    <w:rsid w:val="00366F2A"/>
    <w:rsid w:val="003D29D3"/>
    <w:rsid w:val="00442436"/>
    <w:rsid w:val="00442A20"/>
    <w:rsid w:val="00450890"/>
    <w:rsid w:val="00490CDD"/>
    <w:rsid w:val="00493B4D"/>
    <w:rsid w:val="004A79E1"/>
    <w:rsid w:val="004C0D66"/>
    <w:rsid w:val="004C471F"/>
    <w:rsid w:val="004F668C"/>
    <w:rsid w:val="00523073"/>
    <w:rsid w:val="00534342"/>
    <w:rsid w:val="00541343"/>
    <w:rsid w:val="00541E68"/>
    <w:rsid w:val="005459E2"/>
    <w:rsid w:val="00546674"/>
    <w:rsid w:val="005C1E3B"/>
    <w:rsid w:val="005D0C97"/>
    <w:rsid w:val="005E50D7"/>
    <w:rsid w:val="005E5C39"/>
    <w:rsid w:val="00613388"/>
    <w:rsid w:val="006165BF"/>
    <w:rsid w:val="006238DC"/>
    <w:rsid w:val="006471C2"/>
    <w:rsid w:val="00652633"/>
    <w:rsid w:val="006532C7"/>
    <w:rsid w:val="00665FC6"/>
    <w:rsid w:val="00667540"/>
    <w:rsid w:val="00686CA4"/>
    <w:rsid w:val="006916A1"/>
    <w:rsid w:val="006A0723"/>
    <w:rsid w:val="006A4449"/>
    <w:rsid w:val="006D4681"/>
    <w:rsid w:val="006F7C09"/>
    <w:rsid w:val="007007FF"/>
    <w:rsid w:val="00717B08"/>
    <w:rsid w:val="007524A1"/>
    <w:rsid w:val="00777009"/>
    <w:rsid w:val="007B032C"/>
    <w:rsid w:val="007F6032"/>
    <w:rsid w:val="00804FEF"/>
    <w:rsid w:val="0081688A"/>
    <w:rsid w:val="00834A57"/>
    <w:rsid w:val="00865CFA"/>
    <w:rsid w:val="008B0814"/>
    <w:rsid w:val="008D0044"/>
    <w:rsid w:val="008E0E95"/>
    <w:rsid w:val="00905BB1"/>
    <w:rsid w:val="00931C61"/>
    <w:rsid w:val="00953DCC"/>
    <w:rsid w:val="00953F00"/>
    <w:rsid w:val="009553B8"/>
    <w:rsid w:val="0096154D"/>
    <w:rsid w:val="009723DD"/>
    <w:rsid w:val="00997BEC"/>
    <w:rsid w:val="009E6DFA"/>
    <w:rsid w:val="00A11A07"/>
    <w:rsid w:val="00A13C26"/>
    <w:rsid w:val="00A20D5B"/>
    <w:rsid w:val="00A25C2E"/>
    <w:rsid w:val="00A26245"/>
    <w:rsid w:val="00A44BCC"/>
    <w:rsid w:val="00A73269"/>
    <w:rsid w:val="00A9499D"/>
    <w:rsid w:val="00AA400A"/>
    <w:rsid w:val="00AC3246"/>
    <w:rsid w:val="00AE7F01"/>
    <w:rsid w:val="00AF22A3"/>
    <w:rsid w:val="00B163B9"/>
    <w:rsid w:val="00B16BE0"/>
    <w:rsid w:val="00B22CF3"/>
    <w:rsid w:val="00B233BA"/>
    <w:rsid w:val="00B46893"/>
    <w:rsid w:val="00B56987"/>
    <w:rsid w:val="00B8267C"/>
    <w:rsid w:val="00B91059"/>
    <w:rsid w:val="00BD16A5"/>
    <w:rsid w:val="00BE2A7F"/>
    <w:rsid w:val="00C122D7"/>
    <w:rsid w:val="00C563EF"/>
    <w:rsid w:val="00CB187B"/>
    <w:rsid w:val="00CB20A1"/>
    <w:rsid w:val="00CD4D47"/>
    <w:rsid w:val="00CF6427"/>
    <w:rsid w:val="00D17AE7"/>
    <w:rsid w:val="00D23B9A"/>
    <w:rsid w:val="00D30A99"/>
    <w:rsid w:val="00D371F9"/>
    <w:rsid w:val="00D62715"/>
    <w:rsid w:val="00D72CA4"/>
    <w:rsid w:val="00D93B15"/>
    <w:rsid w:val="00DA6929"/>
    <w:rsid w:val="00DD33A3"/>
    <w:rsid w:val="00DF723A"/>
    <w:rsid w:val="00E04CB5"/>
    <w:rsid w:val="00E24598"/>
    <w:rsid w:val="00E26202"/>
    <w:rsid w:val="00E3360E"/>
    <w:rsid w:val="00E501E5"/>
    <w:rsid w:val="00E556BF"/>
    <w:rsid w:val="00E92C30"/>
    <w:rsid w:val="00E964CA"/>
    <w:rsid w:val="00EA57F6"/>
    <w:rsid w:val="00EA7DFA"/>
    <w:rsid w:val="00EB4073"/>
    <w:rsid w:val="00EB7D18"/>
    <w:rsid w:val="00EC7340"/>
    <w:rsid w:val="00ED1274"/>
    <w:rsid w:val="00ED63A2"/>
    <w:rsid w:val="00EE29FA"/>
    <w:rsid w:val="00F27F56"/>
    <w:rsid w:val="00F64045"/>
    <w:rsid w:val="00FC344E"/>
    <w:rsid w:val="00FC52DF"/>
    <w:rsid w:val="00FD0539"/>
    <w:rsid w:val="00FF7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68F91"/>
  <w15:chartTrackingRefBased/>
  <w15:docId w15:val="{5CD137DD-15AD-40BD-BA63-82D12F1BC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7D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7D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7D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7D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7D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7D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7D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7D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7D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7D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7D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7D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7D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7D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7D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7D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7D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7D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7D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7D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7D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7D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7D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7D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7D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7D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7D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7D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7D1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50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45089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556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56BF"/>
  </w:style>
  <w:style w:type="paragraph" w:styleId="Footer">
    <w:name w:val="footer"/>
    <w:basedOn w:val="Normal"/>
    <w:link w:val="FooterChar"/>
    <w:uiPriority w:val="99"/>
    <w:unhideWhenUsed/>
    <w:rsid w:val="00E556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56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71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748</Words>
  <Characters>4268</Characters>
  <Application>Microsoft Office Word</Application>
  <DocSecurity>0</DocSecurity>
  <Lines>35</Lines>
  <Paragraphs>10</Paragraphs>
  <ScaleCrop>false</ScaleCrop>
  <Company>University of Wales Trinity Saint David</Company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Tindall</dc:creator>
  <cp:keywords/>
  <dc:description/>
  <cp:lastModifiedBy>Steve Tindall</cp:lastModifiedBy>
  <cp:revision>142</cp:revision>
  <dcterms:created xsi:type="dcterms:W3CDTF">2024-11-13T09:13:00Z</dcterms:created>
  <dcterms:modified xsi:type="dcterms:W3CDTF">2024-11-22T09:30:00Z</dcterms:modified>
</cp:coreProperties>
</file>