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EB71955" wp14:paraId="67CE4FB0" wp14:textId="7699E378">
      <w:pPr>
        <w:ind w:left="360" w:hanging="360"/>
        <w:jc w:val="center"/>
      </w:pPr>
      <w:r w:rsidRPr="7EB71955" w:rsidR="3C554D4F">
        <w:rPr>
          <w:rFonts w:ascii="Calibri" w:hAnsi="Calibri" w:eastAsia="Calibri" w:cs="Calibri"/>
          <w:b w:val="1"/>
          <w:bCs w:val="1"/>
          <w:strike w:val="0"/>
          <w:dstrike w:val="0"/>
          <w:noProof w:val="0"/>
          <w:sz w:val="28"/>
          <w:szCs w:val="28"/>
          <w:u w:val="single"/>
          <w:lang w:val="en-US"/>
        </w:rPr>
        <w:t>Activity 4 - Reflection</w:t>
      </w:r>
      <w:r w:rsidRPr="7EB71955" w:rsidR="3C554D4F">
        <w:rPr>
          <w:rFonts w:ascii="Calibri" w:hAnsi="Calibri" w:eastAsia="Calibri" w:cs="Calibri"/>
          <w:noProof w:val="0"/>
          <w:sz w:val="22"/>
          <w:szCs w:val="22"/>
          <w:lang w:val="en-US"/>
        </w:rPr>
        <w:t xml:space="preserve"> </w:t>
      </w:r>
    </w:p>
    <w:p xmlns:wp14="http://schemas.microsoft.com/office/word/2010/wordml" w:rsidP="7EB71955" wp14:paraId="257FC71D" wp14:textId="1747D02A">
      <w:pPr>
        <w:rPr>
          <w:rFonts w:ascii="Calibri" w:hAnsi="Calibri" w:eastAsia="Calibri" w:cs="Calibri"/>
          <w:noProof w:val="0"/>
          <w:sz w:val="22"/>
          <w:szCs w:val="22"/>
          <w:lang w:val="en-US"/>
        </w:rPr>
      </w:pPr>
      <w:r w:rsidRPr="7EB71955" w:rsidR="3C554D4F">
        <w:rPr>
          <w:rFonts w:ascii="Calibri" w:hAnsi="Calibri" w:eastAsia="Calibri" w:cs="Calibri"/>
          <w:noProof w:val="0"/>
          <w:sz w:val="22"/>
          <w:szCs w:val="22"/>
          <w:lang w:val="en-US"/>
        </w:rPr>
        <w:t xml:space="preserve">Using the Gibb's Reflective Cycle (1988) template below, you should reflect on a time when you </w:t>
      </w:r>
      <w:r w:rsidRPr="7EB71955" w:rsidR="3C554D4F">
        <w:rPr>
          <w:rFonts w:ascii="Calibri" w:hAnsi="Calibri" w:eastAsia="Calibri" w:cs="Calibri"/>
          <w:noProof w:val="0"/>
          <w:sz w:val="22"/>
          <w:szCs w:val="22"/>
          <w:lang w:val="en-US"/>
        </w:rPr>
        <w:t>demonstrated</w:t>
      </w:r>
      <w:r w:rsidRPr="7EB71955" w:rsidR="3C554D4F">
        <w:rPr>
          <w:rFonts w:ascii="Calibri" w:hAnsi="Calibri" w:eastAsia="Calibri" w:cs="Calibri"/>
          <w:noProof w:val="0"/>
          <w:sz w:val="22"/>
          <w:szCs w:val="22"/>
          <w:lang w:val="en-US"/>
        </w:rPr>
        <w:t xml:space="preserve"> care and compassion, this can be in any situation. </w:t>
      </w:r>
    </w:p>
    <w:p xmlns:wp14="http://schemas.microsoft.com/office/word/2010/wordml" w:rsidP="7EB71955" wp14:paraId="6EBD8DF3" wp14:textId="40388BD2">
      <w:pPr>
        <w:rPr>
          <w:rFonts w:ascii="Calibri" w:hAnsi="Calibri" w:eastAsia="Calibri" w:cs="Calibri"/>
          <w:noProof w:val="0"/>
          <w:sz w:val="22"/>
          <w:szCs w:val="22"/>
          <w:lang w:val="en-US"/>
        </w:rPr>
      </w:pPr>
      <w:r w:rsidRPr="7EB71955" w:rsidR="3C554D4F">
        <w:rPr>
          <w:rFonts w:ascii="Calibri" w:hAnsi="Calibri" w:eastAsia="Calibri" w:cs="Calibri"/>
          <w:noProof w:val="0"/>
          <w:sz w:val="22"/>
          <w:szCs w:val="22"/>
          <w:lang w:val="en-US"/>
        </w:rPr>
        <w:t xml:space="preserve">Please pick a scenario that is comprehensive but concise – </w:t>
      </w:r>
      <w:r w:rsidRPr="7EB71955" w:rsidR="3C554D4F">
        <w:rPr>
          <w:rFonts w:ascii="Calibri" w:hAnsi="Calibri" w:eastAsia="Calibri" w:cs="Calibri"/>
          <w:noProof w:val="0"/>
          <w:sz w:val="22"/>
          <w:szCs w:val="22"/>
          <w:lang w:val="en-US"/>
        </w:rPr>
        <w:t>short and sweet</w:t>
      </w:r>
      <w:r w:rsidRPr="7EB71955" w:rsidR="3C554D4F">
        <w:rPr>
          <w:rFonts w:ascii="Calibri" w:hAnsi="Calibri" w:eastAsia="Calibri" w:cs="Calibri"/>
          <w:noProof w:val="0"/>
          <w:sz w:val="22"/>
          <w:szCs w:val="22"/>
          <w:lang w:val="en-US"/>
        </w:rPr>
        <w:t xml:space="preserve"> will help you focus your responses.</w:t>
      </w:r>
      <w:r w:rsidRPr="7EB71955" w:rsidR="3C554D4F">
        <w:rPr>
          <w:rFonts w:ascii="Calibri" w:hAnsi="Calibri" w:eastAsia="Calibri" w:cs="Calibri"/>
          <w:noProof w:val="0"/>
          <w:sz w:val="22"/>
          <w:szCs w:val="22"/>
          <w:lang w:val="en-US"/>
        </w:rPr>
        <w:t xml:space="preserve"> </w:t>
      </w:r>
    </w:p>
    <w:p xmlns:wp14="http://schemas.microsoft.com/office/word/2010/wordml" w:rsidP="7EB71955" wp14:paraId="16ECBEBF" wp14:textId="237AF024">
      <w:pPr>
        <w:rPr>
          <w:rFonts w:ascii="Calibri" w:hAnsi="Calibri" w:eastAsia="Calibri" w:cs="Calibri"/>
          <w:noProof w:val="0"/>
          <w:sz w:val="22"/>
          <w:szCs w:val="22"/>
          <w:lang w:val="en-US"/>
        </w:rPr>
      </w:pPr>
      <w:r w:rsidRPr="7EB71955" w:rsidR="3C554D4F">
        <w:rPr>
          <w:rFonts w:ascii="Calibri" w:hAnsi="Calibri" w:eastAsia="Calibri" w:cs="Calibri"/>
          <w:noProof w:val="0"/>
          <w:sz w:val="22"/>
          <w:szCs w:val="22"/>
          <w:lang w:val="en-US"/>
        </w:rPr>
        <w:t>For each area of Gibbs Cycle – you must include at least one citation and include a corresponding reference list at the end.</w:t>
      </w:r>
      <w:r w:rsidRPr="7EB71955" w:rsidR="3C554D4F">
        <w:rPr>
          <w:rFonts w:ascii="Calibri" w:hAnsi="Calibri" w:eastAsia="Calibri" w:cs="Calibri"/>
          <w:noProof w:val="0"/>
          <w:sz w:val="22"/>
          <w:szCs w:val="22"/>
          <w:lang w:val="en-US"/>
        </w:rPr>
        <w:t xml:space="preserve"> </w:t>
      </w:r>
    </w:p>
    <w:p xmlns:wp14="http://schemas.microsoft.com/office/word/2010/wordml" w:rsidP="7EB71955" wp14:paraId="39D226B6" wp14:textId="61E1E473">
      <w:pPr>
        <w:rPr>
          <w:rFonts w:ascii="Calibri" w:hAnsi="Calibri" w:eastAsia="Calibri" w:cs="Calibri"/>
          <w:noProof w:val="0"/>
          <w:sz w:val="22"/>
          <w:szCs w:val="22"/>
          <w:lang w:val="en-US"/>
        </w:rPr>
      </w:pPr>
      <w:r w:rsidRPr="7EB71955" w:rsidR="3C554D4F">
        <w:rPr>
          <w:rFonts w:ascii="Calibri" w:hAnsi="Calibri" w:eastAsia="Calibri" w:cs="Calibri"/>
          <w:noProof w:val="0"/>
          <w:sz w:val="22"/>
          <w:szCs w:val="22"/>
          <w:lang w:val="en-US"/>
        </w:rPr>
        <w:t>Please upload your word document to the correct submission link when complete.</w:t>
      </w:r>
      <w:r w:rsidRPr="7EB71955" w:rsidR="3C554D4F">
        <w:rPr>
          <w:rFonts w:ascii="Calibri" w:hAnsi="Calibri" w:eastAsia="Calibri" w:cs="Calibri"/>
          <w:noProof w:val="0"/>
          <w:sz w:val="22"/>
          <w:szCs w:val="22"/>
          <w:lang w:val="en-US"/>
        </w:rPr>
        <w:t xml:space="preserve"> </w:t>
      </w:r>
    </w:p>
    <w:p xmlns:wp14="http://schemas.microsoft.com/office/word/2010/wordml" w:rsidP="7EB71955" wp14:paraId="1DE56D1A" wp14:textId="7C519B00">
      <w:pPr>
        <w:rPr>
          <w:sz w:val="22"/>
          <w:szCs w:val="22"/>
        </w:rPr>
      </w:pPr>
    </w:p>
    <w:p xmlns:wp14="http://schemas.microsoft.com/office/word/2010/wordml" w:rsidP="7EB71955" wp14:paraId="536D94B0" wp14:textId="6218587A">
      <w:pPr>
        <w:rPr>
          <w:rFonts w:ascii="Calibri" w:hAnsi="Calibri" w:eastAsia="Calibri" w:cs="Calibri"/>
          <w:noProof w:val="0"/>
          <w:sz w:val="22"/>
          <w:szCs w:val="22"/>
          <w:lang w:val="en-US"/>
        </w:rPr>
      </w:pPr>
      <w:r w:rsidRPr="7EB71955" w:rsidR="3C554D4F">
        <w:rPr>
          <w:rFonts w:ascii="Calibri" w:hAnsi="Calibri" w:eastAsia="Calibri" w:cs="Calibri"/>
          <w:noProof w:val="0"/>
          <w:sz w:val="22"/>
          <w:szCs w:val="22"/>
          <w:lang w:val="en-US"/>
        </w:rPr>
        <w:t xml:space="preserve">Description – what happened? </w:t>
      </w:r>
    </w:p>
    <w:p xmlns:wp14="http://schemas.microsoft.com/office/word/2010/wordml" w:rsidP="7EB71955" wp14:paraId="785CB911" wp14:textId="206A05EB">
      <w:pPr>
        <w:rPr>
          <w:rFonts w:ascii="Calibri" w:hAnsi="Calibri" w:eastAsia="Calibri" w:cs="Calibri"/>
          <w:noProof w:val="0"/>
          <w:sz w:val="22"/>
          <w:szCs w:val="22"/>
          <w:lang w:val="en-US"/>
        </w:rPr>
      </w:pPr>
      <w:r w:rsidRPr="7EB71955" w:rsidR="3C554D4F">
        <w:rPr>
          <w:rFonts w:ascii="Calibri" w:hAnsi="Calibri" w:eastAsia="Calibri" w:cs="Calibri"/>
          <w:noProof w:val="0"/>
          <w:sz w:val="22"/>
          <w:szCs w:val="22"/>
          <w:lang w:val="en-US"/>
        </w:rPr>
        <w:t xml:space="preserve">A time that </w:t>
      </w:r>
      <w:r w:rsidRPr="7EB71955" w:rsidR="3C554D4F">
        <w:rPr>
          <w:rFonts w:ascii="Calibri" w:hAnsi="Calibri" w:eastAsia="Calibri" w:cs="Calibri"/>
          <w:noProof w:val="0"/>
          <w:sz w:val="22"/>
          <w:szCs w:val="22"/>
          <w:lang w:val="en-US"/>
        </w:rPr>
        <w:t>i</w:t>
      </w:r>
      <w:r w:rsidRPr="7EB71955" w:rsidR="3C554D4F">
        <w:rPr>
          <w:rFonts w:ascii="Calibri" w:hAnsi="Calibri" w:eastAsia="Calibri" w:cs="Calibri"/>
          <w:noProof w:val="0"/>
          <w:sz w:val="22"/>
          <w:szCs w:val="22"/>
          <w:lang w:val="en-US"/>
        </w:rPr>
        <w:t xml:space="preserve"> </w:t>
      </w:r>
      <w:r w:rsidRPr="7EB71955" w:rsidR="3C554D4F">
        <w:rPr>
          <w:rFonts w:ascii="Calibri" w:hAnsi="Calibri" w:eastAsia="Calibri" w:cs="Calibri"/>
          <w:noProof w:val="0"/>
          <w:sz w:val="22"/>
          <w:szCs w:val="22"/>
          <w:lang w:val="en-US"/>
        </w:rPr>
        <w:t>demonstrated</w:t>
      </w:r>
      <w:r w:rsidRPr="7EB71955" w:rsidR="3C554D4F">
        <w:rPr>
          <w:rFonts w:ascii="Calibri" w:hAnsi="Calibri" w:eastAsia="Calibri" w:cs="Calibri"/>
          <w:noProof w:val="0"/>
          <w:sz w:val="22"/>
          <w:szCs w:val="22"/>
          <w:lang w:val="en-US"/>
        </w:rPr>
        <w:t xml:space="preserve"> care and compassion was when </w:t>
      </w:r>
      <w:r w:rsidRPr="7EB71955" w:rsidR="3C554D4F">
        <w:rPr>
          <w:rFonts w:ascii="Calibri" w:hAnsi="Calibri" w:eastAsia="Calibri" w:cs="Calibri"/>
          <w:noProof w:val="0"/>
          <w:sz w:val="22"/>
          <w:szCs w:val="22"/>
          <w:lang w:val="en-US"/>
        </w:rPr>
        <w:t>i</w:t>
      </w:r>
      <w:r w:rsidRPr="7EB71955" w:rsidR="3C554D4F">
        <w:rPr>
          <w:rFonts w:ascii="Calibri" w:hAnsi="Calibri" w:eastAsia="Calibri" w:cs="Calibri"/>
          <w:noProof w:val="0"/>
          <w:sz w:val="22"/>
          <w:szCs w:val="22"/>
          <w:lang w:val="en-US"/>
        </w:rPr>
        <w:t xml:space="preserve"> would look after my grandpa to give my nana a break from being his </w:t>
      </w:r>
      <w:r w:rsidRPr="7EB71955" w:rsidR="172ABCCF">
        <w:rPr>
          <w:rFonts w:ascii="Calibri" w:hAnsi="Calibri" w:eastAsia="Calibri" w:cs="Calibri"/>
          <w:noProof w:val="0"/>
          <w:sz w:val="22"/>
          <w:szCs w:val="22"/>
          <w:lang w:val="en-US"/>
        </w:rPr>
        <w:t>career</w:t>
      </w:r>
      <w:r w:rsidRPr="7EB71955" w:rsidR="3C554D4F">
        <w:rPr>
          <w:rFonts w:ascii="Calibri" w:hAnsi="Calibri" w:eastAsia="Calibri" w:cs="Calibri"/>
          <w:noProof w:val="0"/>
          <w:sz w:val="22"/>
          <w:szCs w:val="22"/>
          <w:lang w:val="en-US"/>
        </w:rPr>
        <w:t xml:space="preserve">. My grandpa has dementia NHS (2023) tells us that dementia affects your memory, the way you </w:t>
      </w:r>
      <w:r w:rsidRPr="7EB71955" w:rsidR="3669D322">
        <w:rPr>
          <w:rFonts w:ascii="Calibri" w:hAnsi="Calibri" w:eastAsia="Calibri" w:cs="Calibri"/>
          <w:noProof w:val="0"/>
          <w:sz w:val="22"/>
          <w:szCs w:val="22"/>
          <w:lang w:val="en-US"/>
        </w:rPr>
        <w:t>speak,</w:t>
      </w:r>
      <w:r w:rsidRPr="7EB71955" w:rsidR="3C554D4F">
        <w:rPr>
          <w:rFonts w:ascii="Calibri" w:hAnsi="Calibri" w:eastAsia="Calibri" w:cs="Calibri"/>
          <w:noProof w:val="0"/>
          <w:sz w:val="22"/>
          <w:szCs w:val="22"/>
          <w:lang w:val="en-US"/>
        </w:rPr>
        <w:t xml:space="preserve"> your mobility and the way you behave. </w:t>
      </w:r>
      <w:r w:rsidRPr="7EB71955" w:rsidR="3C554D4F">
        <w:rPr>
          <w:rFonts w:ascii="Calibri" w:hAnsi="Calibri" w:eastAsia="Calibri" w:cs="Calibri"/>
          <w:noProof w:val="0"/>
          <w:sz w:val="22"/>
          <w:szCs w:val="22"/>
          <w:lang w:val="en-US"/>
        </w:rPr>
        <w:t>i</w:t>
      </w:r>
      <w:r w:rsidRPr="7EB71955" w:rsidR="3C554D4F">
        <w:rPr>
          <w:rFonts w:ascii="Calibri" w:hAnsi="Calibri" w:eastAsia="Calibri" w:cs="Calibri"/>
          <w:noProof w:val="0"/>
          <w:sz w:val="22"/>
          <w:szCs w:val="22"/>
          <w:lang w:val="en-US"/>
        </w:rPr>
        <w:t xml:space="preserve"> would give him something to drink and something to eat because he was unable to do these things because his dementia has progressed </w:t>
      </w:r>
      <w:r w:rsidRPr="7EB71955" w:rsidR="3C554D4F">
        <w:rPr>
          <w:rFonts w:ascii="Calibri" w:hAnsi="Calibri" w:eastAsia="Calibri" w:cs="Calibri"/>
          <w:noProof w:val="0"/>
          <w:sz w:val="22"/>
          <w:szCs w:val="22"/>
          <w:lang w:val="en-US"/>
        </w:rPr>
        <w:t>i</w:t>
      </w:r>
      <w:r w:rsidRPr="7EB71955" w:rsidR="3C554D4F">
        <w:rPr>
          <w:rFonts w:ascii="Calibri" w:hAnsi="Calibri" w:eastAsia="Calibri" w:cs="Calibri"/>
          <w:noProof w:val="0"/>
          <w:sz w:val="22"/>
          <w:szCs w:val="22"/>
          <w:lang w:val="en-US"/>
        </w:rPr>
        <w:t xml:space="preserve"> would also keep talking to him and agree with everything he was saying because Marley (2013) tells us that by disagreeing with them you can upset and even anger someone with dementia.</w:t>
      </w:r>
      <w:r w:rsidRPr="7EB71955" w:rsidR="3C554D4F">
        <w:rPr>
          <w:rFonts w:ascii="Calibri" w:hAnsi="Calibri" w:eastAsia="Calibri" w:cs="Calibri"/>
          <w:noProof w:val="0"/>
          <w:sz w:val="22"/>
          <w:szCs w:val="22"/>
          <w:lang w:val="en-US"/>
        </w:rPr>
        <w:t xml:space="preserve"> </w:t>
      </w:r>
    </w:p>
    <w:p xmlns:wp14="http://schemas.microsoft.com/office/word/2010/wordml" w:rsidP="7EB71955" wp14:paraId="54328C86" wp14:textId="343699FF">
      <w:pPr>
        <w:rPr>
          <w:sz w:val="22"/>
          <w:szCs w:val="22"/>
        </w:rPr>
      </w:pPr>
    </w:p>
    <w:p xmlns:wp14="http://schemas.microsoft.com/office/word/2010/wordml" w:rsidP="7EB71955" wp14:paraId="7C1C084F" wp14:textId="63F13EE0">
      <w:pPr>
        <w:rPr>
          <w:sz w:val="22"/>
          <w:szCs w:val="22"/>
        </w:rPr>
      </w:pPr>
    </w:p>
    <w:p xmlns:wp14="http://schemas.microsoft.com/office/word/2010/wordml" w:rsidP="7EB71955" wp14:paraId="23B5FE57" wp14:textId="78FCA5A9">
      <w:pPr>
        <w:rPr>
          <w:rFonts w:ascii="Calibri" w:hAnsi="Calibri" w:eastAsia="Calibri" w:cs="Calibri"/>
          <w:noProof w:val="0"/>
          <w:sz w:val="22"/>
          <w:szCs w:val="22"/>
          <w:lang w:val="en-US"/>
        </w:rPr>
      </w:pPr>
      <w:r w:rsidRPr="7EB71955" w:rsidR="3C554D4F">
        <w:rPr>
          <w:rFonts w:ascii="Calibri" w:hAnsi="Calibri" w:eastAsia="Calibri" w:cs="Calibri"/>
          <w:noProof w:val="0"/>
          <w:sz w:val="22"/>
          <w:szCs w:val="22"/>
          <w:lang w:val="en-US"/>
        </w:rPr>
        <w:t>Feelings – what were you thinking and feeling</w:t>
      </w:r>
      <w:r w:rsidRPr="7EB71955" w:rsidR="3C554D4F">
        <w:rPr>
          <w:rFonts w:ascii="Calibri" w:hAnsi="Calibri" w:eastAsia="Calibri" w:cs="Calibri"/>
          <w:noProof w:val="0"/>
          <w:sz w:val="22"/>
          <w:szCs w:val="22"/>
          <w:lang w:val="en-US"/>
        </w:rPr>
        <w:t xml:space="preserve"> </w:t>
      </w:r>
    </w:p>
    <w:p xmlns:wp14="http://schemas.microsoft.com/office/word/2010/wordml" w:rsidP="7EB71955" wp14:paraId="41028FB3" wp14:textId="2D202AD8">
      <w:pPr>
        <w:rPr>
          <w:rFonts w:ascii="Calibri" w:hAnsi="Calibri" w:eastAsia="Calibri" w:cs="Calibri"/>
          <w:noProof w:val="0"/>
          <w:sz w:val="22"/>
          <w:szCs w:val="22"/>
          <w:lang w:val="en-US"/>
        </w:rPr>
      </w:pPr>
      <w:r w:rsidRPr="7EB71955" w:rsidR="3C554D4F">
        <w:rPr>
          <w:rFonts w:ascii="Calibri" w:hAnsi="Calibri" w:eastAsia="Calibri" w:cs="Calibri"/>
          <w:noProof w:val="0"/>
          <w:sz w:val="22"/>
          <w:szCs w:val="22"/>
          <w:lang w:val="en-US"/>
        </w:rPr>
        <w:t xml:space="preserve">When </w:t>
      </w:r>
      <w:r w:rsidRPr="7EB71955" w:rsidR="3C554D4F">
        <w:rPr>
          <w:rFonts w:ascii="Calibri" w:hAnsi="Calibri" w:eastAsia="Calibri" w:cs="Calibri"/>
          <w:noProof w:val="0"/>
          <w:sz w:val="22"/>
          <w:szCs w:val="22"/>
          <w:lang w:val="en-US"/>
        </w:rPr>
        <w:t>i</w:t>
      </w:r>
      <w:r w:rsidRPr="7EB71955" w:rsidR="3C554D4F">
        <w:rPr>
          <w:rFonts w:ascii="Calibri" w:hAnsi="Calibri" w:eastAsia="Calibri" w:cs="Calibri"/>
          <w:noProof w:val="0"/>
          <w:sz w:val="22"/>
          <w:szCs w:val="22"/>
          <w:lang w:val="en-US"/>
        </w:rPr>
        <w:t xml:space="preserve"> was talking to my grandfather it would upset me sometimes because he </w:t>
      </w:r>
      <w:r w:rsidRPr="7EB71955" w:rsidR="10C4266B">
        <w:rPr>
          <w:rFonts w:ascii="Calibri" w:hAnsi="Calibri" w:eastAsia="Calibri" w:cs="Calibri"/>
          <w:noProof w:val="0"/>
          <w:sz w:val="22"/>
          <w:szCs w:val="22"/>
          <w:lang w:val="en-US"/>
        </w:rPr>
        <w:t>would not</w:t>
      </w:r>
      <w:r w:rsidRPr="7EB71955" w:rsidR="3C554D4F">
        <w:rPr>
          <w:rFonts w:ascii="Calibri" w:hAnsi="Calibri" w:eastAsia="Calibri" w:cs="Calibri"/>
          <w:noProof w:val="0"/>
          <w:sz w:val="22"/>
          <w:szCs w:val="22"/>
          <w:lang w:val="en-US"/>
        </w:rPr>
        <w:t xml:space="preserve"> </w:t>
      </w:r>
      <w:r w:rsidRPr="7EB71955" w:rsidR="0A177091">
        <w:rPr>
          <w:rFonts w:ascii="Calibri" w:hAnsi="Calibri" w:eastAsia="Calibri" w:cs="Calibri"/>
          <w:noProof w:val="0"/>
          <w:sz w:val="22"/>
          <w:szCs w:val="22"/>
          <w:lang w:val="en-US"/>
        </w:rPr>
        <w:t>recognize</w:t>
      </w:r>
      <w:r w:rsidRPr="7EB71955" w:rsidR="3C554D4F">
        <w:rPr>
          <w:rFonts w:ascii="Calibri" w:hAnsi="Calibri" w:eastAsia="Calibri" w:cs="Calibri"/>
          <w:noProof w:val="0"/>
          <w:sz w:val="22"/>
          <w:szCs w:val="22"/>
          <w:lang w:val="en-US"/>
        </w:rPr>
        <w:t xml:space="preserve"> who </w:t>
      </w:r>
      <w:r w:rsidRPr="7EB71955" w:rsidR="7B33C711">
        <w:rPr>
          <w:rFonts w:ascii="Calibri" w:hAnsi="Calibri" w:eastAsia="Calibri" w:cs="Calibri"/>
          <w:noProof w:val="0"/>
          <w:sz w:val="22"/>
          <w:szCs w:val="22"/>
          <w:lang w:val="en-US"/>
        </w:rPr>
        <w:t>I</w:t>
      </w:r>
      <w:r w:rsidRPr="7EB71955" w:rsidR="3C554D4F">
        <w:rPr>
          <w:rFonts w:ascii="Calibri" w:hAnsi="Calibri" w:eastAsia="Calibri" w:cs="Calibri"/>
          <w:noProof w:val="0"/>
          <w:sz w:val="22"/>
          <w:szCs w:val="22"/>
          <w:lang w:val="en-US"/>
        </w:rPr>
        <w:t xml:space="preserve"> </w:t>
      </w:r>
      <w:r w:rsidRPr="7EB71955" w:rsidR="20EC648B">
        <w:rPr>
          <w:rFonts w:ascii="Calibri" w:hAnsi="Calibri" w:eastAsia="Calibri" w:cs="Calibri"/>
          <w:noProof w:val="0"/>
          <w:sz w:val="22"/>
          <w:szCs w:val="22"/>
          <w:lang w:val="en-US"/>
        </w:rPr>
        <w:t>was.</w:t>
      </w:r>
      <w:r w:rsidRPr="7EB71955" w:rsidR="3C554D4F">
        <w:rPr>
          <w:rFonts w:ascii="Calibri" w:hAnsi="Calibri" w:eastAsia="Calibri" w:cs="Calibri"/>
          <w:noProof w:val="0"/>
          <w:sz w:val="22"/>
          <w:szCs w:val="22"/>
          <w:lang w:val="en-US"/>
        </w:rPr>
        <w:t xml:space="preserve"> Dementia UK (2023) tells us that there is a reason for this the part of the brain that </w:t>
      </w:r>
      <w:r w:rsidRPr="7EB71955" w:rsidR="0B6DF62C">
        <w:rPr>
          <w:rFonts w:ascii="Calibri" w:hAnsi="Calibri" w:eastAsia="Calibri" w:cs="Calibri"/>
          <w:noProof w:val="0"/>
          <w:sz w:val="22"/>
          <w:szCs w:val="22"/>
          <w:lang w:val="en-US"/>
        </w:rPr>
        <w:t>oversees</w:t>
      </w:r>
      <w:r w:rsidRPr="7EB71955" w:rsidR="3C554D4F">
        <w:rPr>
          <w:rFonts w:ascii="Calibri" w:hAnsi="Calibri" w:eastAsia="Calibri" w:cs="Calibri"/>
          <w:noProof w:val="0"/>
          <w:sz w:val="22"/>
          <w:szCs w:val="22"/>
          <w:lang w:val="en-US"/>
        </w:rPr>
        <w:t xml:space="preserve"> </w:t>
      </w:r>
      <w:r w:rsidRPr="7EB71955" w:rsidR="760A4ABB">
        <w:rPr>
          <w:rFonts w:ascii="Calibri" w:hAnsi="Calibri" w:eastAsia="Calibri" w:cs="Calibri"/>
          <w:noProof w:val="0"/>
          <w:sz w:val="22"/>
          <w:szCs w:val="22"/>
          <w:lang w:val="en-US"/>
        </w:rPr>
        <w:t>recognizing</w:t>
      </w:r>
      <w:r w:rsidRPr="7EB71955" w:rsidR="3C554D4F">
        <w:rPr>
          <w:rFonts w:ascii="Calibri" w:hAnsi="Calibri" w:eastAsia="Calibri" w:cs="Calibri"/>
          <w:noProof w:val="0"/>
          <w:sz w:val="22"/>
          <w:szCs w:val="22"/>
          <w:lang w:val="en-US"/>
        </w:rPr>
        <w:t xml:space="preserve"> faces is </w:t>
      </w:r>
      <w:r w:rsidRPr="7EB71955" w:rsidR="636B07AA">
        <w:rPr>
          <w:rFonts w:ascii="Calibri" w:hAnsi="Calibri" w:eastAsia="Calibri" w:cs="Calibri"/>
          <w:noProof w:val="0"/>
          <w:sz w:val="22"/>
          <w:szCs w:val="22"/>
          <w:lang w:val="en-US"/>
        </w:rPr>
        <w:t>damaged.</w:t>
      </w:r>
      <w:r w:rsidRPr="7EB71955" w:rsidR="3C554D4F">
        <w:rPr>
          <w:rFonts w:ascii="Calibri" w:hAnsi="Calibri" w:eastAsia="Calibri" w:cs="Calibri"/>
          <w:noProof w:val="0"/>
          <w:sz w:val="22"/>
          <w:szCs w:val="22"/>
          <w:lang w:val="en-US"/>
        </w:rPr>
        <w:t xml:space="preserve"> But it would also make me happy to spend time with my grandpa and </w:t>
      </w:r>
      <w:r w:rsidRPr="7EB71955" w:rsidR="60DB81FD">
        <w:rPr>
          <w:rFonts w:ascii="Calibri" w:hAnsi="Calibri" w:eastAsia="Calibri" w:cs="Calibri"/>
          <w:noProof w:val="0"/>
          <w:sz w:val="22"/>
          <w:szCs w:val="22"/>
          <w:lang w:val="en-US"/>
        </w:rPr>
        <w:t>to</w:t>
      </w:r>
      <w:r w:rsidRPr="7EB71955" w:rsidR="3C554D4F">
        <w:rPr>
          <w:rFonts w:ascii="Calibri" w:hAnsi="Calibri" w:eastAsia="Calibri" w:cs="Calibri"/>
          <w:noProof w:val="0"/>
          <w:sz w:val="22"/>
          <w:szCs w:val="22"/>
          <w:lang w:val="en-US"/>
        </w:rPr>
        <w:t xml:space="preserve"> see that my Nana felt less pressure on her Office on Womens Health (2023) tells us that there is an emotional and physical strain on caregivers.</w:t>
      </w:r>
      <w:r w:rsidRPr="7EB71955" w:rsidR="3C554D4F">
        <w:rPr>
          <w:rFonts w:ascii="Calibri" w:hAnsi="Calibri" w:eastAsia="Calibri" w:cs="Calibri"/>
          <w:noProof w:val="0"/>
          <w:sz w:val="22"/>
          <w:szCs w:val="22"/>
          <w:lang w:val="en-US"/>
        </w:rPr>
        <w:t xml:space="preserve"> </w:t>
      </w:r>
    </w:p>
    <w:p xmlns:wp14="http://schemas.microsoft.com/office/word/2010/wordml" w:rsidP="7EB71955" wp14:paraId="3FB8385C" wp14:textId="1E96488D">
      <w:pPr>
        <w:rPr>
          <w:sz w:val="22"/>
          <w:szCs w:val="22"/>
        </w:rPr>
      </w:pPr>
    </w:p>
    <w:p xmlns:wp14="http://schemas.microsoft.com/office/word/2010/wordml" w:rsidP="7EB71955" wp14:paraId="4B82E480" wp14:textId="313AA021">
      <w:pPr>
        <w:rPr>
          <w:sz w:val="22"/>
          <w:szCs w:val="22"/>
        </w:rPr>
      </w:pPr>
    </w:p>
    <w:p xmlns:wp14="http://schemas.microsoft.com/office/word/2010/wordml" w:rsidP="7EB71955" wp14:paraId="266D7436" wp14:textId="73FAD416">
      <w:pPr>
        <w:rPr>
          <w:rFonts w:ascii="Calibri" w:hAnsi="Calibri" w:eastAsia="Calibri" w:cs="Calibri"/>
          <w:noProof w:val="0"/>
          <w:sz w:val="22"/>
          <w:szCs w:val="22"/>
          <w:lang w:val="en-US"/>
        </w:rPr>
      </w:pPr>
      <w:r w:rsidRPr="7EB71955" w:rsidR="3C554D4F">
        <w:rPr>
          <w:rFonts w:ascii="Calibri" w:hAnsi="Calibri" w:eastAsia="Calibri" w:cs="Calibri"/>
          <w:noProof w:val="0"/>
          <w:sz w:val="22"/>
          <w:szCs w:val="22"/>
          <w:lang w:val="en-US"/>
        </w:rPr>
        <w:t>Evaluation – what was good or bad about the experience</w:t>
      </w:r>
      <w:r w:rsidRPr="7EB71955" w:rsidR="3C554D4F">
        <w:rPr>
          <w:rFonts w:ascii="Calibri" w:hAnsi="Calibri" w:eastAsia="Calibri" w:cs="Calibri"/>
          <w:noProof w:val="0"/>
          <w:sz w:val="22"/>
          <w:szCs w:val="22"/>
          <w:lang w:val="en-US"/>
        </w:rPr>
        <w:t xml:space="preserve"> </w:t>
      </w:r>
    </w:p>
    <w:p xmlns:wp14="http://schemas.microsoft.com/office/word/2010/wordml" w:rsidP="7EB71955" wp14:paraId="2C449292" wp14:textId="6E86952E">
      <w:pPr>
        <w:rPr>
          <w:rFonts w:ascii="Calibri" w:hAnsi="Calibri" w:eastAsia="Calibri" w:cs="Calibri"/>
          <w:noProof w:val="0"/>
          <w:sz w:val="22"/>
          <w:szCs w:val="22"/>
          <w:lang w:val="en-US"/>
        </w:rPr>
      </w:pPr>
      <w:r w:rsidRPr="7EB71955" w:rsidR="3C554D4F">
        <w:rPr>
          <w:rFonts w:ascii="Calibri" w:hAnsi="Calibri" w:eastAsia="Calibri" w:cs="Calibri"/>
          <w:noProof w:val="0"/>
          <w:sz w:val="22"/>
          <w:szCs w:val="22"/>
          <w:lang w:val="en-US"/>
        </w:rPr>
        <w:t>a good experience was to see him laugh and joke around more, a bad experience was to see him</w:t>
      </w:r>
      <w:r w:rsidRPr="7EB71955" w:rsidR="2528B92C">
        <w:rPr>
          <w:rFonts w:ascii="Calibri" w:hAnsi="Calibri" w:eastAsia="Calibri" w:cs="Calibri"/>
          <w:noProof w:val="0"/>
          <w:sz w:val="22"/>
          <w:szCs w:val="22"/>
          <w:lang w:val="en-US"/>
        </w:rPr>
        <w:t xml:space="preserve"> deteriorate</w:t>
      </w:r>
      <w:r w:rsidRPr="7EB71955" w:rsidR="3C554D4F">
        <w:rPr>
          <w:rFonts w:ascii="Calibri" w:hAnsi="Calibri" w:eastAsia="Calibri" w:cs="Calibri"/>
          <w:noProof w:val="0"/>
          <w:sz w:val="22"/>
          <w:szCs w:val="22"/>
          <w:lang w:val="en-US"/>
        </w:rPr>
        <w:t xml:space="preserve"> over time and see how upsetting it was for my family member coped with that carers UK (2022) tells us that about how common it is for carers to struggle with their mental health, 30% have said </w:t>
      </w:r>
      <w:r w:rsidRPr="7EB71955" w:rsidR="29E559DD">
        <w:rPr>
          <w:rFonts w:ascii="Calibri" w:hAnsi="Calibri" w:eastAsia="Calibri" w:cs="Calibri"/>
          <w:noProof w:val="0"/>
          <w:sz w:val="22"/>
          <w:szCs w:val="22"/>
          <w:lang w:val="en-US"/>
        </w:rPr>
        <w:t>their</w:t>
      </w:r>
      <w:r w:rsidRPr="7EB71955" w:rsidR="3C554D4F">
        <w:rPr>
          <w:rFonts w:ascii="Calibri" w:hAnsi="Calibri" w:eastAsia="Calibri" w:cs="Calibri"/>
          <w:noProof w:val="0"/>
          <w:sz w:val="22"/>
          <w:szCs w:val="22"/>
          <w:lang w:val="en-US"/>
        </w:rPr>
        <w:t xml:space="preserve"> mental health is bad or very bad.</w:t>
      </w:r>
      <w:r w:rsidRPr="7EB71955" w:rsidR="3C554D4F">
        <w:rPr>
          <w:rFonts w:ascii="Calibri" w:hAnsi="Calibri" w:eastAsia="Calibri" w:cs="Calibri"/>
          <w:noProof w:val="0"/>
          <w:sz w:val="22"/>
          <w:szCs w:val="22"/>
          <w:lang w:val="en-US"/>
        </w:rPr>
        <w:t xml:space="preserve"> </w:t>
      </w:r>
    </w:p>
    <w:p xmlns:wp14="http://schemas.microsoft.com/office/word/2010/wordml" w:rsidP="7EB71955" wp14:paraId="72D1C369" wp14:textId="5390DCC8">
      <w:pPr>
        <w:pStyle w:val="Normal"/>
        <w:rPr>
          <w:rFonts w:ascii="Calibri" w:hAnsi="Calibri" w:eastAsia="Calibri" w:cs="Calibri"/>
          <w:noProof w:val="0"/>
          <w:sz w:val="22"/>
          <w:szCs w:val="22"/>
          <w:lang w:val="en-US"/>
        </w:rPr>
      </w:pPr>
      <w:r w:rsidRPr="7EB71955" w:rsidR="3C554D4F">
        <w:rPr>
          <w:rFonts w:ascii="Calibri" w:hAnsi="Calibri" w:eastAsia="Calibri" w:cs="Calibri"/>
          <w:noProof w:val="0"/>
          <w:sz w:val="22"/>
          <w:szCs w:val="22"/>
          <w:lang w:val="en-US"/>
        </w:rPr>
        <w:t xml:space="preserve">d with that carers UK (2022) tells us that about how common it is for carers to struggle with their mental health, 30% have said </w:t>
      </w:r>
      <w:r w:rsidRPr="7EB71955" w:rsidR="137A5C08">
        <w:rPr>
          <w:rFonts w:ascii="Calibri" w:hAnsi="Calibri" w:eastAsia="Calibri" w:cs="Calibri"/>
          <w:noProof w:val="0"/>
          <w:sz w:val="22"/>
          <w:szCs w:val="22"/>
          <w:lang w:val="en-US"/>
        </w:rPr>
        <w:t>their</w:t>
      </w:r>
      <w:r w:rsidRPr="7EB71955" w:rsidR="3C554D4F">
        <w:rPr>
          <w:rFonts w:ascii="Calibri" w:hAnsi="Calibri" w:eastAsia="Calibri" w:cs="Calibri"/>
          <w:noProof w:val="0"/>
          <w:sz w:val="22"/>
          <w:szCs w:val="22"/>
          <w:lang w:val="en-US"/>
        </w:rPr>
        <w:t xml:space="preserve"> mental health is bad</w:t>
      </w:r>
      <w:r w:rsidRPr="7EB71955" w:rsidR="3C554D4F">
        <w:rPr>
          <w:rFonts w:ascii="Calibri" w:hAnsi="Calibri" w:eastAsia="Calibri" w:cs="Calibri"/>
          <w:noProof w:val="0"/>
          <w:sz w:val="22"/>
          <w:szCs w:val="22"/>
          <w:lang w:val="en-US"/>
        </w:rPr>
        <w:t xml:space="preserve">. </w:t>
      </w:r>
    </w:p>
    <w:p xmlns:wp14="http://schemas.microsoft.com/office/word/2010/wordml" w:rsidP="7EB71955" wp14:paraId="7F4AC16B" wp14:textId="3BC642F1">
      <w:pPr>
        <w:rPr>
          <w:rFonts w:ascii="Calibri" w:hAnsi="Calibri" w:eastAsia="Calibri" w:cs="Calibri"/>
          <w:noProof w:val="0"/>
          <w:sz w:val="22"/>
          <w:szCs w:val="22"/>
          <w:lang w:val="en-US"/>
        </w:rPr>
      </w:pPr>
      <w:r w:rsidRPr="7EB71955" w:rsidR="3C554D4F">
        <w:rPr>
          <w:rFonts w:ascii="Calibri" w:hAnsi="Calibri" w:eastAsia="Calibri" w:cs="Calibri"/>
          <w:noProof w:val="0"/>
          <w:sz w:val="22"/>
          <w:szCs w:val="22"/>
          <w:lang w:val="en-US"/>
        </w:rPr>
        <w:t>Analysis – What sense can you make of the situation? What have you learned?</w:t>
      </w:r>
      <w:r w:rsidRPr="7EB71955" w:rsidR="3C554D4F">
        <w:rPr>
          <w:rFonts w:ascii="Calibri" w:hAnsi="Calibri" w:eastAsia="Calibri" w:cs="Calibri"/>
          <w:noProof w:val="0"/>
          <w:sz w:val="22"/>
          <w:szCs w:val="22"/>
          <w:lang w:val="en-US"/>
        </w:rPr>
        <w:t xml:space="preserve"> </w:t>
      </w:r>
    </w:p>
    <w:p xmlns:wp14="http://schemas.microsoft.com/office/word/2010/wordml" w:rsidP="7EB71955" wp14:paraId="608FBECA" wp14:textId="0ED7EB9C">
      <w:pPr>
        <w:rPr>
          <w:rFonts w:ascii="Calibri" w:hAnsi="Calibri" w:eastAsia="Calibri" w:cs="Calibri"/>
          <w:noProof w:val="0"/>
          <w:sz w:val="22"/>
          <w:szCs w:val="22"/>
          <w:lang w:val="en-US"/>
        </w:rPr>
      </w:pPr>
      <w:r w:rsidRPr="7EB71955" w:rsidR="3C554D4F">
        <w:rPr>
          <w:rFonts w:ascii="Calibri" w:hAnsi="Calibri" w:eastAsia="Calibri" w:cs="Calibri"/>
          <w:noProof w:val="0"/>
          <w:sz w:val="22"/>
          <w:szCs w:val="22"/>
          <w:lang w:val="en-US"/>
        </w:rPr>
        <w:t xml:space="preserve">From this experience </w:t>
      </w:r>
      <w:r w:rsidRPr="7EB71955" w:rsidR="3C554D4F">
        <w:rPr>
          <w:rFonts w:ascii="Calibri" w:hAnsi="Calibri" w:eastAsia="Calibri" w:cs="Calibri"/>
          <w:noProof w:val="0"/>
          <w:sz w:val="22"/>
          <w:szCs w:val="22"/>
          <w:lang w:val="en-US"/>
        </w:rPr>
        <w:t>i</w:t>
      </w:r>
      <w:r w:rsidRPr="7EB71955" w:rsidR="3C554D4F">
        <w:rPr>
          <w:rFonts w:ascii="Calibri" w:hAnsi="Calibri" w:eastAsia="Calibri" w:cs="Calibri"/>
          <w:noProof w:val="0"/>
          <w:sz w:val="22"/>
          <w:szCs w:val="22"/>
          <w:lang w:val="en-US"/>
        </w:rPr>
        <w:t xml:space="preserve"> have learned to deal with someone with dementia </w:t>
      </w:r>
      <w:r w:rsidRPr="7EB71955" w:rsidR="3C554D4F">
        <w:rPr>
          <w:rFonts w:ascii="Calibri" w:hAnsi="Calibri" w:eastAsia="Calibri" w:cs="Calibri"/>
          <w:noProof w:val="0"/>
          <w:sz w:val="22"/>
          <w:szCs w:val="22"/>
          <w:lang w:val="en-US"/>
        </w:rPr>
        <w:t>i</w:t>
      </w:r>
      <w:r w:rsidRPr="7EB71955" w:rsidR="3C554D4F">
        <w:rPr>
          <w:rFonts w:ascii="Calibri" w:hAnsi="Calibri" w:eastAsia="Calibri" w:cs="Calibri"/>
          <w:noProof w:val="0"/>
          <w:sz w:val="22"/>
          <w:szCs w:val="22"/>
          <w:lang w:val="en-US"/>
        </w:rPr>
        <w:t xml:space="preserve"> know what not to say to the individual from an example to </w:t>
      </w:r>
      <w:r w:rsidRPr="7EB71955" w:rsidR="194B988B">
        <w:rPr>
          <w:rFonts w:ascii="Calibri" w:hAnsi="Calibri" w:eastAsia="Calibri" w:cs="Calibri"/>
          <w:noProof w:val="0"/>
          <w:sz w:val="22"/>
          <w:szCs w:val="22"/>
          <w:lang w:val="en-US"/>
        </w:rPr>
        <w:t>avoid</w:t>
      </w:r>
      <w:r w:rsidRPr="7EB71955" w:rsidR="3C554D4F">
        <w:rPr>
          <w:rFonts w:ascii="Calibri" w:hAnsi="Calibri" w:eastAsia="Calibri" w:cs="Calibri"/>
          <w:noProof w:val="0"/>
          <w:sz w:val="22"/>
          <w:szCs w:val="22"/>
          <w:lang w:val="en-US"/>
        </w:rPr>
        <w:t xml:space="preserve"> asking open-ended questions </w:t>
      </w:r>
      <w:r w:rsidRPr="7EB71955" w:rsidR="2C5E4F44">
        <w:rPr>
          <w:rFonts w:ascii="Calibri" w:hAnsi="Calibri" w:eastAsia="Calibri" w:cs="Calibri"/>
          <w:noProof w:val="0"/>
          <w:sz w:val="22"/>
          <w:szCs w:val="22"/>
          <w:lang w:val="en-US"/>
        </w:rPr>
        <w:t>Alzheimer's</w:t>
      </w:r>
      <w:r w:rsidRPr="7EB71955" w:rsidR="3C554D4F">
        <w:rPr>
          <w:rFonts w:ascii="Calibri" w:hAnsi="Calibri" w:eastAsia="Calibri" w:cs="Calibri"/>
          <w:noProof w:val="0"/>
          <w:sz w:val="22"/>
          <w:szCs w:val="22"/>
          <w:lang w:val="en-US"/>
        </w:rPr>
        <w:t xml:space="preserve"> Society (2023) tells us that by using open ended questions it can confuse the individual when they </w:t>
      </w:r>
      <w:r w:rsidRPr="7EB71955" w:rsidR="56BE79A4">
        <w:rPr>
          <w:rFonts w:ascii="Calibri" w:hAnsi="Calibri" w:eastAsia="Calibri" w:cs="Calibri"/>
          <w:noProof w:val="0"/>
          <w:sz w:val="22"/>
          <w:szCs w:val="22"/>
          <w:lang w:val="en-US"/>
        </w:rPr>
        <w:t>do not</w:t>
      </w:r>
      <w:r w:rsidRPr="7EB71955" w:rsidR="3C554D4F">
        <w:rPr>
          <w:rFonts w:ascii="Calibri" w:hAnsi="Calibri" w:eastAsia="Calibri" w:cs="Calibri"/>
          <w:noProof w:val="0"/>
          <w:sz w:val="22"/>
          <w:szCs w:val="22"/>
          <w:lang w:val="en-US"/>
        </w:rPr>
        <w:t xml:space="preserve"> know what to say. </w:t>
      </w:r>
    </w:p>
    <w:p xmlns:wp14="http://schemas.microsoft.com/office/word/2010/wordml" w:rsidP="7EB71955" wp14:paraId="0EE8F776" wp14:textId="49B09916">
      <w:pPr>
        <w:rPr>
          <w:sz w:val="22"/>
          <w:szCs w:val="22"/>
        </w:rPr>
      </w:pPr>
    </w:p>
    <w:p xmlns:wp14="http://schemas.microsoft.com/office/word/2010/wordml" w:rsidP="7EB71955" wp14:paraId="0D315E36" wp14:textId="62DE235D">
      <w:pPr>
        <w:pStyle w:val="Normal"/>
        <w:rPr>
          <w:rFonts w:ascii="Calibri" w:hAnsi="Calibri" w:eastAsia="Calibri" w:cs="Calibri"/>
          <w:noProof w:val="0"/>
          <w:sz w:val="22"/>
          <w:szCs w:val="22"/>
          <w:lang w:val="en-US"/>
        </w:rPr>
      </w:pPr>
      <w:r w:rsidRPr="7EB71955" w:rsidR="3C554D4F">
        <w:rPr>
          <w:rFonts w:ascii="Calibri" w:hAnsi="Calibri" w:eastAsia="Calibri" w:cs="Calibri"/>
          <w:noProof w:val="0"/>
          <w:sz w:val="22"/>
          <w:szCs w:val="22"/>
          <w:lang w:val="en-US"/>
        </w:rPr>
        <w:t xml:space="preserve">Conclusion – what else could you have done? </w:t>
      </w:r>
    </w:p>
    <w:p xmlns:wp14="http://schemas.microsoft.com/office/word/2010/wordml" w:rsidP="7EB71955" wp14:paraId="567CFA7D" wp14:textId="6751499B">
      <w:pPr>
        <w:rPr>
          <w:rFonts w:ascii="Calibri" w:hAnsi="Calibri" w:eastAsia="Calibri" w:cs="Calibri"/>
          <w:noProof w:val="0"/>
          <w:sz w:val="22"/>
          <w:szCs w:val="22"/>
          <w:lang w:val="en-US"/>
        </w:rPr>
      </w:pPr>
      <w:r w:rsidRPr="7EB71955" w:rsidR="3C554D4F">
        <w:rPr>
          <w:rFonts w:ascii="Calibri" w:hAnsi="Calibri" w:eastAsia="Calibri" w:cs="Calibri"/>
          <w:noProof w:val="0"/>
          <w:sz w:val="22"/>
          <w:szCs w:val="22"/>
          <w:lang w:val="en-US"/>
        </w:rPr>
        <w:t xml:space="preserve">When </w:t>
      </w:r>
      <w:r w:rsidRPr="7EB71955" w:rsidR="3C554D4F">
        <w:rPr>
          <w:rFonts w:ascii="Calibri" w:hAnsi="Calibri" w:eastAsia="Calibri" w:cs="Calibri"/>
          <w:noProof w:val="0"/>
          <w:sz w:val="22"/>
          <w:szCs w:val="22"/>
          <w:lang w:val="en-US"/>
        </w:rPr>
        <w:t>i</w:t>
      </w:r>
      <w:r w:rsidRPr="7EB71955" w:rsidR="3C554D4F">
        <w:rPr>
          <w:rFonts w:ascii="Calibri" w:hAnsi="Calibri" w:eastAsia="Calibri" w:cs="Calibri"/>
          <w:noProof w:val="0"/>
          <w:sz w:val="22"/>
          <w:szCs w:val="22"/>
          <w:lang w:val="en-US"/>
        </w:rPr>
        <w:t xml:space="preserve"> was l caring for my </w:t>
      </w:r>
      <w:r w:rsidRPr="7EB71955" w:rsidR="1ADF882A">
        <w:rPr>
          <w:rFonts w:ascii="Calibri" w:hAnsi="Calibri" w:eastAsia="Calibri" w:cs="Calibri"/>
          <w:noProof w:val="0"/>
          <w:sz w:val="22"/>
          <w:szCs w:val="22"/>
          <w:lang w:val="en-US"/>
        </w:rPr>
        <w:t>grandfather,</w:t>
      </w:r>
      <w:r w:rsidRPr="7EB71955" w:rsidR="3C554D4F">
        <w:rPr>
          <w:rFonts w:ascii="Calibri" w:hAnsi="Calibri" w:eastAsia="Calibri" w:cs="Calibri"/>
          <w:noProof w:val="0"/>
          <w:sz w:val="22"/>
          <w:szCs w:val="22"/>
          <w:lang w:val="en-US"/>
        </w:rPr>
        <w:t xml:space="preserve"> we would normally stay inside </w:t>
      </w:r>
      <w:r w:rsidRPr="7EB71955" w:rsidR="1F4079E4">
        <w:rPr>
          <w:rFonts w:ascii="Calibri" w:hAnsi="Calibri" w:eastAsia="Calibri" w:cs="Calibri"/>
          <w:noProof w:val="0"/>
          <w:sz w:val="22"/>
          <w:szCs w:val="22"/>
          <w:lang w:val="en-US"/>
        </w:rPr>
        <w:t>I</w:t>
      </w:r>
      <w:r w:rsidRPr="7EB71955" w:rsidR="3C554D4F">
        <w:rPr>
          <w:rFonts w:ascii="Calibri" w:hAnsi="Calibri" w:eastAsia="Calibri" w:cs="Calibri"/>
          <w:noProof w:val="0"/>
          <w:sz w:val="22"/>
          <w:szCs w:val="22"/>
          <w:lang w:val="en-US"/>
        </w:rPr>
        <w:t xml:space="preserve"> could </w:t>
      </w:r>
      <w:r w:rsidRPr="7EB71955" w:rsidR="4DD7B15B">
        <w:rPr>
          <w:rFonts w:ascii="Calibri" w:hAnsi="Calibri" w:eastAsia="Calibri" w:cs="Calibri"/>
          <w:noProof w:val="0"/>
          <w:sz w:val="22"/>
          <w:szCs w:val="22"/>
          <w:lang w:val="en-US"/>
        </w:rPr>
        <w:t>have</w:t>
      </w:r>
      <w:r w:rsidRPr="7EB71955" w:rsidR="3C554D4F">
        <w:rPr>
          <w:rFonts w:ascii="Calibri" w:hAnsi="Calibri" w:eastAsia="Calibri" w:cs="Calibri"/>
          <w:noProof w:val="0"/>
          <w:sz w:val="22"/>
          <w:szCs w:val="22"/>
          <w:lang w:val="en-US"/>
        </w:rPr>
        <w:t xml:space="preserve"> taken him to the park </w:t>
      </w:r>
      <w:r w:rsidRPr="7EB71955" w:rsidR="6CDFA3B2">
        <w:rPr>
          <w:rFonts w:ascii="Calibri" w:hAnsi="Calibri" w:eastAsia="Calibri" w:cs="Calibri"/>
          <w:noProof w:val="0"/>
          <w:sz w:val="22"/>
          <w:szCs w:val="22"/>
          <w:lang w:val="en-US"/>
        </w:rPr>
        <w:t>Alzheimer's</w:t>
      </w:r>
      <w:r w:rsidRPr="7EB71955" w:rsidR="3C554D4F">
        <w:rPr>
          <w:rFonts w:ascii="Calibri" w:hAnsi="Calibri" w:eastAsia="Calibri" w:cs="Calibri"/>
          <w:noProof w:val="0"/>
          <w:sz w:val="22"/>
          <w:szCs w:val="22"/>
          <w:lang w:val="en-US"/>
        </w:rPr>
        <w:t xml:space="preserve"> </w:t>
      </w:r>
      <w:r w:rsidRPr="7EB71955" w:rsidR="1B6A7B30">
        <w:rPr>
          <w:rFonts w:ascii="Calibri" w:hAnsi="Calibri" w:eastAsia="Calibri" w:cs="Calibri"/>
          <w:noProof w:val="0"/>
          <w:sz w:val="22"/>
          <w:szCs w:val="22"/>
          <w:lang w:val="en-US"/>
        </w:rPr>
        <w:t>Society</w:t>
      </w:r>
      <w:r w:rsidRPr="7EB71955" w:rsidR="3C554D4F">
        <w:rPr>
          <w:rFonts w:ascii="Calibri" w:hAnsi="Calibri" w:eastAsia="Calibri" w:cs="Calibri"/>
          <w:noProof w:val="0"/>
          <w:sz w:val="22"/>
          <w:szCs w:val="22"/>
          <w:lang w:val="en-US"/>
        </w:rPr>
        <w:t xml:space="preserve"> (221) suggests that it </w:t>
      </w:r>
      <w:r w:rsidRPr="7EB71955" w:rsidR="1E44C687">
        <w:rPr>
          <w:rFonts w:ascii="Calibri" w:hAnsi="Calibri" w:eastAsia="Calibri" w:cs="Calibri"/>
          <w:noProof w:val="0"/>
          <w:sz w:val="22"/>
          <w:szCs w:val="22"/>
          <w:lang w:val="en-US"/>
        </w:rPr>
        <w:t>benefits</w:t>
      </w:r>
      <w:r w:rsidRPr="7EB71955" w:rsidR="3C554D4F">
        <w:rPr>
          <w:rFonts w:ascii="Calibri" w:hAnsi="Calibri" w:eastAsia="Calibri" w:cs="Calibri"/>
          <w:noProof w:val="0"/>
          <w:sz w:val="22"/>
          <w:szCs w:val="22"/>
          <w:lang w:val="en-US"/>
        </w:rPr>
        <w:t xml:space="preserve"> a dementia patient to go outside as it helps a </w:t>
      </w:r>
      <w:r w:rsidRPr="7EB71955" w:rsidR="4662A387">
        <w:rPr>
          <w:rFonts w:ascii="Calibri" w:hAnsi="Calibri" w:eastAsia="Calibri" w:cs="Calibri"/>
          <w:noProof w:val="0"/>
          <w:sz w:val="22"/>
          <w:szCs w:val="22"/>
          <w:lang w:val="en-US"/>
        </w:rPr>
        <w:t>person's</w:t>
      </w:r>
      <w:r w:rsidRPr="7EB71955" w:rsidR="3C554D4F">
        <w:rPr>
          <w:rFonts w:ascii="Calibri" w:hAnsi="Calibri" w:eastAsia="Calibri" w:cs="Calibri"/>
          <w:noProof w:val="0"/>
          <w:sz w:val="22"/>
          <w:szCs w:val="22"/>
          <w:lang w:val="en-US"/>
        </w:rPr>
        <w:t xml:space="preserve"> sense of wellness lets a person feel more connected to the world around then being stuck inside. </w:t>
      </w:r>
    </w:p>
    <w:p xmlns:wp14="http://schemas.microsoft.com/office/word/2010/wordml" w:rsidP="7EB71955" wp14:paraId="2DDD29FE" wp14:textId="638118A7">
      <w:pPr>
        <w:rPr>
          <w:rFonts w:ascii="Calibri" w:hAnsi="Calibri" w:eastAsia="Calibri" w:cs="Calibri"/>
          <w:noProof w:val="0"/>
          <w:sz w:val="22"/>
          <w:szCs w:val="22"/>
          <w:lang w:val="en-US"/>
        </w:rPr>
      </w:pPr>
      <w:r w:rsidRPr="7EB71955" w:rsidR="3C554D4F">
        <w:rPr>
          <w:rFonts w:ascii="Calibri" w:hAnsi="Calibri" w:eastAsia="Calibri" w:cs="Calibri"/>
          <w:noProof w:val="0"/>
          <w:sz w:val="22"/>
          <w:szCs w:val="22"/>
          <w:lang w:val="en-US"/>
        </w:rPr>
        <w:t xml:space="preserve">Action plan – If I </w:t>
      </w:r>
      <w:r w:rsidRPr="7EB71955" w:rsidR="0162724E">
        <w:rPr>
          <w:rFonts w:ascii="Calibri" w:hAnsi="Calibri" w:eastAsia="Calibri" w:cs="Calibri"/>
          <w:noProof w:val="0"/>
          <w:sz w:val="22"/>
          <w:szCs w:val="22"/>
          <w:lang w:val="en-US"/>
        </w:rPr>
        <w:t>must</w:t>
      </w:r>
      <w:r w:rsidRPr="7EB71955" w:rsidR="3C554D4F">
        <w:rPr>
          <w:rFonts w:ascii="Calibri" w:hAnsi="Calibri" w:eastAsia="Calibri" w:cs="Calibri"/>
          <w:noProof w:val="0"/>
          <w:sz w:val="22"/>
          <w:szCs w:val="22"/>
          <w:lang w:val="en-US"/>
        </w:rPr>
        <w:t xml:space="preserve"> do the same thing again, what would I do differently </w:t>
      </w:r>
    </w:p>
    <w:p xmlns:wp14="http://schemas.microsoft.com/office/word/2010/wordml" w:rsidP="7EB71955" wp14:paraId="25D0B6A8" wp14:textId="12F83786">
      <w:pPr>
        <w:rPr>
          <w:sz w:val="22"/>
          <w:szCs w:val="22"/>
          <w:u w:val="single"/>
        </w:rPr>
      </w:pPr>
      <w:r w:rsidRPr="7EB71955" w:rsidR="3C554D4F">
        <w:rPr>
          <w:rFonts w:ascii="Calibri" w:hAnsi="Calibri" w:eastAsia="Calibri" w:cs="Calibri"/>
          <w:noProof w:val="0"/>
          <w:sz w:val="22"/>
          <w:szCs w:val="22"/>
          <w:lang w:val="en-US"/>
        </w:rPr>
        <w:t xml:space="preserve">if </w:t>
      </w:r>
      <w:r w:rsidRPr="7EB71955" w:rsidR="3C554D4F">
        <w:rPr>
          <w:rFonts w:ascii="Calibri" w:hAnsi="Calibri" w:eastAsia="Calibri" w:cs="Calibri"/>
          <w:noProof w:val="0"/>
          <w:sz w:val="22"/>
          <w:szCs w:val="22"/>
          <w:lang w:val="en-US"/>
        </w:rPr>
        <w:t>i</w:t>
      </w:r>
      <w:r w:rsidRPr="7EB71955" w:rsidR="3C554D4F">
        <w:rPr>
          <w:rFonts w:ascii="Calibri" w:hAnsi="Calibri" w:eastAsia="Calibri" w:cs="Calibri"/>
          <w:noProof w:val="0"/>
          <w:sz w:val="22"/>
          <w:szCs w:val="22"/>
          <w:lang w:val="en-US"/>
        </w:rPr>
        <w:t xml:space="preserve"> have to do the same thing </w:t>
      </w:r>
      <w:r w:rsidRPr="7EB71955" w:rsidR="3C554D4F">
        <w:rPr>
          <w:rFonts w:ascii="Calibri" w:hAnsi="Calibri" w:eastAsia="Calibri" w:cs="Calibri"/>
          <w:noProof w:val="0"/>
          <w:sz w:val="22"/>
          <w:szCs w:val="22"/>
          <w:lang w:val="en-US"/>
        </w:rPr>
        <w:t>i</w:t>
      </w:r>
      <w:r w:rsidRPr="7EB71955" w:rsidR="3C554D4F">
        <w:rPr>
          <w:rFonts w:ascii="Calibri" w:hAnsi="Calibri" w:eastAsia="Calibri" w:cs="Calibri"/>
          <w:noProof w:val="0"/>
          <w:sz w:val="22"/>
          <w:szCs w:val="22"/>
          <w:lang w:val="en-US"/>
        </w:rPr>
        <w:t xml:space="preserve"> again </w:t>
      </w:r>
      <w:r w:rsidRPr="7EB71955" w:rsidR="3C554D4F">
        <w:rPr>
          <w:rFonts w:ascii="Calibri" w:hAnsi="Calibri" w:eastAsia="Calibri" w:cs="Calibri"/>
          <w:noProof w:val="0"/>
          <w:sz w:val="22"/>
          <w:szCs w:val="22"/>
          <w:lang w:val="en-US"/>
        </w:rPr>
        <w:t>i</w:t>
      </w:r>
      <w:r w:rsidRPr="7EB71955" w:rsidR="3C554D4F">
        <w:rPr>
          <w:rFonts w:ascii="Calibri" w:hAnsi="Calibri" w:eastAsia="Calibri" w:cs="Calibri"/>
          <w:noProof w:val="0"/>
          <w:sz w:val="22"/>
          <w:szCs w:val="22"/>
          <w:lang w:val="en-US"/>
        </w:rPr>
        <w:t xml:space="preserve"> would offer to my nan to take him more often </w:t>
      </w:r>
      <w:r w:rsidRPr="7EB71955" w:rsidR="3C554D4F">
        <w:rPr>
          <w:rFonts w:ascii="Calibri" w:hAnsi="Calibri" w:eastAsia="Calibri" w:cs="Calibri"/>
          <w:noProof w:val="0"/>
          <w:sz w:val="22"/>
          <w:szCs w:val="22"/>
          <w:lang w:val="en-US"/>
        </w:rPr>
        <w:t>i</w:t>
      </w:r>
      <w:r w:rsidRPr="7EB71955" w:rsidR="3C554D4F">
        <w:rPr>
          <w:rFonts w:ascii="Calibri" w:hAnsi="Calibri" w:eastAsia="Calibri" w:cs="Calibri"/>
          <w:noProof w:val="0"/>
          <w:sz w:val="22"/>
          <w:szCs w:val="22"/>
          <w:lang w:val="en-US"/>
        </w:rPr>
        <w:t xml:space="preserve"> would also plan activities to do with him so encourage him to be more active as Dementia Health Chanel (2023) tells us that breaking down activities into small </w:t>
      </w:r>
      <w:r w:rsidRPr="7EB71955" w:rsidR="67BF1E47">
        <w:rPr>
          <w:rFonts w:ascii="Calibri" w:hAnsi="Calibri" w:eastAsia="Calibri" w:cs="Calibri"/>
          <w:noProof w:val="0"/>
          <w:sz w:val="22"/>
          <w:szCs w:val="22"/>
          <w:lang w:val="en-US"/>
        </w:rPr>
        <w:t>manageable</w:t>
      </w:r>
      <w:r w:rsidRPr="7EB71955" w:rsidR="3C554D4F">
        <w:rPr>
          <w:rFonts w:ascii="Calibri" w:hAnsi="Calibri" w:eastAsia="Calibri" w:cs="Calibri"/>
          <w:noProof w:val="0"/>
          <w:sz w:val="22"/>
          <w:szCs w:val="22"/>
          <w:lang w:val="en-US"/>
        </w:rPr>
        <w:t xml:space="preserve"> things can have a positive impact on the individual giving them relaxation and pleasure.</w:t>
      </w:r>
      <w:r w:rsidRPr="7EB71955" w:rsidR="3C554D4F">
        <w:rPr>
          <w:sz w:val="22"/>
          <w:szCs w:val="22"/>
          <w:u w:val="single"/>
        </w:rPr>
        <w:t xml:space="preserve"> </w:t>
      </w:r>
    </w:p>
    <w:p xmlns:wp14="http://schemas.microsoft.com/office/word/2010/wordml" w:rsidP="1101026C" wp14:paraId="2C078E63" wp14:textId="25F018A4">
      <w:pPr>
        <w:rPr>
          <w:u w:val="single"/>
        </w:rPr>
      </w:pPr>
      <w:r w:rsidRPr="7EB71955" w:rsidR="7545ACF3">
        <w:rPr>
          <w:u w:val="single"/>
        </w:rPr>
        <w:t>References</w:t>
      </w:r>
    </w:p>
    <w:p w:rsidR="7545ACF3" w:rsidP="1101026C" w:rsidRDefault="7545ACF3" w14:paraId="78210080" w14:textId="5C69472D">
      <w:pPr>
        <w:pStyle w:val="Normal"/>
        <w:rPr>
          <w:u w:val="single"/>
        </w:rPr>
      </w:pPr>
      <w:r w:rsidR="7545ACF3">
        <w:rPr/>
        <w:t>Better Health Chanel (2023) Dementia – activities and exercise. Ava</w:t>
      </w:r>
      <w:r w:rsidR="73E4EB30">
        <w:rPr/>
        <w:t xml:space="preserve">ilable at: </w:t>
      </w:r>
      <w:hyperlink r:id="Re41fab7c3584480f">
        <w:r w:rsidRPr="1101026C" w:rsidR="7545ACF3">
          <w:rPr>
            <w:rStyle w:val="Hyperlink"/>
          </w:rPr>
          <w:t>https://www.betterhealth.vic.gov.au/health/conditionsandtreatments/dementia-activities-and-exercise</w:t>
        </w:r>
      </w:hyperlink>
      <w:r w:rsidR="274C9D07">
        <w:rPr/>
        <w:t xml:space="preserve"> (accessed on the </w:t>
      </w:r>
      <w:r w:rsidR="274C9D07">
        <w:rPr/>
        <w:t>15</w:t>
      </w:r>
      <w:r w:rsidRPr="1101026C" w:rsidR="274C9D07">
        <w:rPr>
          <w:vertAlign w:val="superscript"/>
        </w:rPr>
        <w:t>th</w:t>
      </w:r>
      <w:r w:rsidR="274C9D07">
        <w:rPr/>
        <w:t xml:space="preserve"> December)</w:t>
      </w:r>
    </w:p>
    <w:p w:rsidR="274C9D07" w:rsidP="1101026C" w:rsidRDefault="274C9D07" w14:paraId="4A8F1323" w14:textId="08242D7C">
      <w:pPr>
        <w:pStyle w:val="Normal"/>
        <w:rPr>
          <w:rStyle w:val="Hyperlink"/>
          <w:rFonts w:ascii="Calibri" w:hAnsi="Calibri" w:eastAsia="Calibri" w:cs="Calibri"/>
          <w:noProof w:val="0"/>
          <w:sz w:val="22"/>
          <w:szCs w:val="22"/>
          <w:lang w:val="en-US"/>
        </w:rPr>
      </w:pPr>
      <w:r w:rsidRPr="1101026C" w:rsidR="274C9D07">
        <w:rPr>
          <w:rFonts w:ascii="Calibri" w:hAnsi="Calibri" w:eastAsia="Calibri" w:cs="Calibri"/>
          <w:noProof w:val="0"/>
          <w:sz w:val="22"/>
          <w:szCs w:val="22"/>
          <w:lang w:val="en-US"/>
        </w:rPr>
        <w:t xml:space="preserve">NHS (2023) What is Dementia? Available at: </w:t>
      </w:r>
      <w:hyperlink r:id="R638394658cf145ee">
        <w:r w:rsidRPr="1101026C" w:rsidR="274C9D07">
          <w:rPr>
            <w:rStyle w:val="Hyperlink"/>
            <w:rFonts w:ascii="Calibri" w:hAnsi="Calibri" w:eastAsia="Calibri" w:cs="Calibri"/>
            <w:noProof w:val="0"/>
            <w:sz w:val="22"/>
            <w:szCs w:val="22"/>
            <w:lang w:val="en-US"/>
          </w:rPr>
          <w:t>https://www.nhs.uk/conditions/dementia/about-dementia/what-is-dementia/</w:t>
        </w:r>
      </w:hyperlink>
      <w:r w:rsidRPr="1101026C" w:rsidR="274C9D07">
        <w:rPr>
          <w:rFonts w:ascii="Calibri" w:hAnsi="Calibri" w:eastAsia="Calibri" w:cs="Calibri"/>
          <w:noProof w:val="0"/>
          <w:sz w:val="22"/>
          <w:szCs w:val="22"/>
          <w:lang w:val="en-US"/>
        </w:rPr>
        <w:t xml:space="preserve"> (accessed on the </w:t>
      </w:r>
      <w:r w:rsidRPr="1101026C" w:rsidR="274C9D07">
        <w:rPr>
          <w:rFonts w:ascii="Calibri" w:hAnsi="Calibri" w:eastAsia="Calibri" w:cs="Calibri"/>
          <w:noProof w:val="0"/>
          <w:sz w:val="22"/>
          <w:szCs w:val="22"/>
          <w:lang w:val="en-US"/>
        </w:rPr>
        <w:t>15</w:t>
      </w:r>
      <w:r w:rsidRPr="1101026C" w:rsidR="274C9D07">
        <w:rPr>
          <w:rFonts w:ascii="Calibri" w:hAnsi="Calibri" w:eastAsia="Calibri" w:cs="Calibri"/>
          <w:noProof w:val="0"/>
          <w:sz w:val="22"/>
          <w:szCs w:val="22"/>
          <w:vertAlign w:val="superscript"/>
          <w:lang w:val="en-US"/>
        </w:rPr>
        <w:t>th</w:t>
      </w:r>
      <w:r w:rsidRPr="1101026C" w:rsidR="274C9D07">
        <w:rPr>
          <w:rFonts w:ascii="Calibri" w:hAnsi="Calibri" w:eastAsia="Calibri" w:cs="Calibri"/>
          <w:noProof w:val="0"/>
          <w:sz w:val="22"/>
          <w:szCs w:val="22"/>
          <w:lang w:val="en-US"/>
        </w:rPr>
        <w:t xml:space="preserve"> December)</w:t>
      </w:r>
    </w:p>
    <w:p w:rsidR="274C9D07" w:rsidP="1101026C" w:rsidRDefault="274C9D07" w14:paraId="17C57B45" w14:textId="13E42AC1">
      <w:pPr>
        <w:rPr>
          <w:rFonts w:ascii="Calibri" w:hAnsi="Calibri" w:eastAsia="Calibri" w:cs="Calibri"/>
          <w:noProof w:val="0"/>
          <w:sz w:val="22"/>
          <w:szCs w:val="22"/>
          <w:lang w:val="en-US"/>
        </w:rPr>
      </w:pPr>
      <w:r w:rsidRPr="1101026C" w:rsidR="274C9D07">
        <w:rPr>
          <w:rFonts w:ascii="Calibri" w:hAnsi="Calibri" w:eastAsia="Calibri" w:cs="Calibri"/>
          <w:noProof w:val="0"/>
          <w:sz w:val="22"/>
          <w:szCs w:val="22"/>
          <w:lang w:val="en-US"/>
        </w:rPr>
        <w:t xml:space="preserve">Office on Women’s Health (2023) Caregiver Stress. Available at: </w:t>
      </w:r>
      <w:hyperlink w:anchor=":~:text=Caregiver%20stress%20is%20due%20to,other%20family%20members%20or%20friends" r:id="R1ec40958a06349ac">
        <w:r w:rsidRPr="1101026C" w:rsidR="274C9D07">
          <w:rPr>
            <w:rStyle w:val="Hyperlink"/>
            <w:rFonts w:ascii="Calibri" w:hAnsi="Calibri" w:eastAsia="Calibri" w:cs="Calibri"/>
            <w:noProof w:val="0"/>
            <w:sz w:val="24"/>
            <w:szCs w:val="24"/>
            <w:lang w:val="en-US"/>
          </w:rPr>
          <w:t>https://www.womenshealth.gov/a-z-topics/caregiver-stress#:~:text=Caregiver%20stress%20is%20due%20to,other%20family%20members%20or%20friends</w:t>
        </w:r>
      </w:hyperlink>
      <w:r w:rsidRPr="1101026C" w:rsidR="274C9D07">
        <w:rPr>
          <w:rFonts w:ascii="Calibri" w:hAnsi="Calibri" w:eastAsia="Calibri" w:cs="Calibri"/>
          <w:noProof w:val="0"/>
          <w:sz w:val="24"/>
          <w:szCs w:val="24"/>
          <w:lang w:val="en-US"/>
        </w:rPr>
        <w:t>.</w:t>
      </w:r>
      <w:r w:rsidRPr="1101026C" w:rsidR="274C9D07">
        <w:rPr>
          <w:rFonts w:ascii="Calibri" w:hAnsi="Calibri" w:eastAsia="Calibri" w:cs="Calibri"/>
          <w:noProof w:val="0"/>
          <w:sz w:val="22"/>
          <w:szCs w:val="22"/>
          <w:lang w:val="en-US"/>
        </w:rPr>
        <w:t xml:space="preserve"> </w:t>
      </w:r>
      <w:r w:rsidRPr="1101026C" w:rsidR="7BCD27A1">
        <w:rPr>
          <w:rFonts w:ascii="Calibri" w:hAnsi="Calibri" w:eastAsia="Calibri" w:cs="Calibri"/>
          <w:noProof w:val="0"/>
          <w:sz w:val="22"/>
          <w:szCs w:val="22"/>
          <w:lang w:val="en-US"/>
        </w:rPr>
        <w:t>(</w:t>
      </w:r>
      <w:r w:rsidRPr="1101026C" w:rsidR="7BCD27A1">
        <w:rPr>
          <w:rFonts w:ascii="Calibri" w:hAnsi="Calibri" w:eastAsia="Calibri" w:cs="Calibri"/>
          <w:noProof w:val="0"/>
          <w:sz w:val="22"/>
          <w:szCs w:val="22"/>
          <w:lang w:val="en-US"/>
        </w:rPr>
        <w:t>accessed</w:t>
      </w:r>
      <w:r w:rsidRPr="1101026C" w:rsidR="7BCD27A1">
        <w:rPr>
          <w:rFonts w:ascii="Calibri" w:hAnsi="Calibri" w:eastAsia="Calibri" w:cs="Calibri"/>
          <w:noProof w:val="0"/>
          <w:sz w:val="22"/>
          <w:szCs w:val="22"/>
          <w:lang w:val="en-US"/>
        </w:rPr>
        <w:t xml:space="preserve"> on the </w:t>
      </w:r>
      <w:r w:rsidRPr="1101026C" w:rsidR="7BCD27A1">
        <w:rPr>
          <w:rFonts w:ascii="Calibri" w:hAnsi="Calibri" w:eastAsia="Calibri" w:cs="Calibri"/>
          <w:noProof w:val="0"/>
          <w:sz w:val="22"/>
          <w:szCs w:val="22"/>
          <w:lang w:val="en-US"/>
        </w:rPr>
        <w:t>15</w:t>
      </w:r>
      <w:r w:rsidRPr="1101026C" w:rsidR="7BCD27A1">
        <w:rPr>
          <w:rFonts w:ascii="Calibri" w:hAnsi="Calibri" w:eastAsia="Calibri" w:cs="Calibri"/>
          <w:noProof w:val="0"/>
          <w:sz w:val="22"/>
          <w:szCs w:val="22"/>
          <w:vertAlign w:val="superscript"/>
          <w:lang w:val="en-US"/>
        </w:rPr>
        <w:t>th</w:t>
      </w:r>
      <w:r w:rsidRPr="1101026C" w:rsidR="7BCD27A1">
        <w:rPr>
          <w:rFonts w:ascii="Calibri" w:hAnsi="Calibri" w:eastAsia="Calibri" w:cs="Calibri"/>
          <w:noProof w:val="0"/>
          <w:sz w:val="22"/>
          <w:szCs w:val="22"/>
          <w:lang w:val="en-US"/>
        </w:rPr>
        <w:t xml:space="preserve"> December)</w:t>
      </w:r>
    </w:p>
    <w:p w:rsidR="7BCD27A1" w:rsidRDefault="7BCD27A1" w14:paraId="670F8F5C" w14:textId="2762D69F">
      <w:r w:rsidRPr="1101026C" w:rsidR="7BCD27A1">
        <w:rPr>
          <w:rFonts w:ascii="Calibri" w:hAnsi="Calibri" w:eastAsia="Calibri" w:cs="Calibri"/>
          <w:noProof w:val="0"/>
          <w:sz w:val="24"/>
          <w:szCs w:val="24"/>
          <w:lang w:val="en-US"/>
        </w:rPr>
        <w:t xml:space="preserve">Marley (2023) 5 thing to never say to a person with </w:t>
      </w:r>
      <w:r w:rsidRPr="1101026C" w:rsidR="7BCD27A1">
        <w:rPr>
          <w:rFonts w:ascii="Calibri" w:hAnsi="Calibri" w:eastAsia="Calibri" w:cs="Calibri"/>
          <w:noProof w:val="0"/>
          <w:sz w:val="24"/>
          <w:szCs w:val="24"/>
          <w:lang w:val="en-US"/>
        </w:rPr>
        <w:t>Alzhimers</w:t>
      </w:r>
      <w:r w:rsidRPr="1101026C" w:rsidR="3A720CD3">
        <w:rPr>
          <w:rFonts w:ascii="Calibri" w:hAnsi="Calibri" w:eastAsia="Calibri" w:cs="Calibri"/>
          <w:noProof w:val="0"/>
          <w:sz w:val="24"/>
          <w:szCs w:val="24"/>
          <w:lang w:val="en-US"/>
        </w:rPr>
        <w:t>. Available at:</w:t>
      </w:r>
      <w:r w:rsidRPr="1101026C" w:rsidR="7BCD27A1">
        <w:rPr>
          <w:rFonts w:ascii="Calibri" w:hAnsi="Calibri" w:eastAsia="Calibri" w:cs="Calibri"/>
          <w:noProof w:val="0"/>
          <w:sz w:val="24"/>
          <w:szCs w:val="24"/>
          <w:lang w:val="en-US"/>
        </w:rPr>
        <w:t xml:space="preserve"> </w:t>
      </w:r>
      <w:hyperlink r:id="R98bd7dbacc8a466f">
        <w:r w:rsidRPr="1101026C" w:rsidR="274C9D07">
          <w:rPr>
            <w:rStyle w:val="Hyperlink"/>
            <w:rFonts w:ascii="Calibri" w:hAnsi="Calibri" w:eastAsia="Calibri" w:cs="Calibri"/>
            <w:noProof w:val="0"/>
            <w:sz w:val="24"/>
            <w:szCs w:val="24"/>
            <w:lang w:val="en-US"/>
          </w:rPr>
          <w:t>https://www.usagainstalzheimers.org/blog/5-things-never-say-person-alzheimers</w:t>
        </w:r>
      </w:hyperlink>
      <w:r w:rsidRPr="1101026C" w:rsidR="274C9D07">
        <w:rPr>
          <w:rFonts w:ascii="Calibri" w:hAnsi="Calibri" w:eastAsia="Calibri" w:cs="Calibri"/>
          <w:noProof w:val="0"/>
          <w:sz w:val="22"/>
          <w:szCs w:val="22"/>
          <w:lang w:val="en-US"/>
        </w:rPr>
        <w:t xml:space="preserve"> </w:t>
      </w:r>
      <w:r w:rsidRPr="1101026C" w:rsidR="1D7CB1D2">
        <w:rPr>
          <w:rFonts w:ascii="Calibri" w:hAnsi="Calibri" w:eastAsia="Calibri" w:cs="Calibri"/>
          <w:noProof w:val="0"/>
          <w:sz w:val="22"/>
          <w:szCs w:val="22"/>
          <w:lang w:val="en-US"/>
        </w:rPr>
        <w:t xml:space="preserve"> (accessed on the </w:t>
      </w:r>
      <w:r w:rsidRPr="1101026C" w:rsidR="1D7CB1D2">
        <w:rPr>
          <w:rFonts w:ascii="Calibri" w:hAnsi="Calibri" w:eastAsia="Calibri" w:cs="Calibri"/>
          <w:noProof w:val="0"/>
          <w:sz w:val="22"/>
          <w:szCs w:val="22"/>
          <w:lang w:val="en-US"/>
        </w:rPr>
        <w:t>15</w:t>
      </w:r>
      <w:r w:rsidRPr="1101026C" w:rsidR="1D7CB1D2">
        <w:rPr>
          <w:rFonts w:ascii="Calibri" w:hAnsi="Calibri" w:eastAsia="Calibri" w:cs="Calibri"/>
          <w:noProof w:val="0"/>
          <w:sz w:val="22"/>
          <w:szCs w:val="22"/>
          <w:vertAlign w:val="superscript"/>
          <w:lang w:val="en-US"/>
        </w:rPr>
        <w:t>th</w:t>
      </w:r>
      <w:r w:rsidRPr="1101026C" w:rsidR="1D7CB1D2">
        <w:rPr>
          <w:rFonts w:ascii="Calibri" w:hAnsi="Calibri" w:eastAsia="Calibri" w:cs="Calibri"/>
          <w:noProof w:val="0"/>
          <w:sz w:val="22"/>
          <w:szCs w:val="22"/>
          <w:lang w:val="en-US"/>
        </w:rPr>
        <w:t xml:space="preserve"> December 2023)</w:t>
      </w:r>
    </w:p>
    <w:p w:rsidR="1D7CB1D2" w:rsidP="1101026C" w:rsidRDefault="1D7CB1D2" w14:paraId="49E6E3A6" w14:textId="3546B58A">
      <w:pPr>
        <w:rPr>
          <w:rFonts w:ascii="Calibri" w:hAnsi="Calibri" w:eastAsia="Calibri" w:cs="Calibri"/>
          <w:noProof w:val="0"/>
          <w:sz w:val="22"/>
          <w:szCs w:val="22"/>
          <w:lang w:val="en-US"/>
        </w:rPr>
      </w:pPr>
      <w:r w:rsidRPr="1101026C" w:rsidR="1D7CB1D2">
        <w:rPr>
          <w:rFonts w:ascii="Calibri" w:hAnsi="Calibri" w:eastAsia="Calibri" w:cs="Calibri"/>
          <w:noProof w:val="0"/>
          <w:sz w:val="24"/>
          <w:szCs w:val="24"/>
          <w:lang w:val="en-US"/>
        </w:rPr>
        <w:t xml:space="preserve">Dementia UK (2023) Dementia and loss of recognition. Available at: </w:t>
      </w:r>
      <w:hyperlink r:id="R5efd77190a674cfb">
        <w:r w:rsidRPr="1101026C" w:rsidR="274C9D07">
          <w:rPr>
            <w:rStyle w:val="Hyperlink"/>
            <w:rFonts w:ascii="Calibri" w:hAnsi="Calibri" w:eastAsia="Calibri" w:cs="Calibri"/>
            <w:noProof w:val="0"/>
            <w:sz w:val="24"/>
            <w:szCs w:val="24"/>
            <w:lang w:val="en-US"/>
          </w:rPr>
          <w:t>https://www.dementiauk.org/wp-content/uploads/dementia-uk-loss-of-recognition.pdf</w:t>
        </w:r>
      </w:hyperlink>
      <w:r w:rsidRPr="1101026C" w:rsidR="274C9D07">
        <w:rPr>
          <w:rFonts w:ascii="Calibri" w:hAnsi="Calibri" w:eastAsia="Calibri" w:cs="Calibri"/>
          <w:noProof w:val="0"/>
          <w:sz w:val="22"/>
          <w:szCs w:val="22"/>
          <w:lang w:val="en-US"/>
        </w:rPr>
        <w:t xml:space="preserve"> </w:t>
      </w:r>
      <w:r w:rsidRPr="1101026C" w:rsidR="5869649D">
        <w:rPr>
          <w:rFonts w:ascii="Calibri" w:hAnsi="Calibri" w:eastAsia="Calibri" w:cs="Calibri"/>
          <w:noProof w:val="0"/>
          <w:sz w:val="22"/>
          <w:szCs w:val="22"/>
          <w:lang w:val="en-US"/>
        </w:rPr>
        <w:t>(accessed on the 15</w:t>
      </w:r>
      <w:r w:rsidRPr="1101026C" w:rsidR="5869649D">
        <w:rPr>
          <w:rFonts w:ascii="Calibri" w:hAnsi="Calibri" w:eastAsia="Calibri" w:cs="Calibri"/>
          <w:noProof w:val="0"/>
          <w:sz w:val="22"/>
          <w:szCs w:val="22"/>
          <w:vertAlign w:val="superscript"/>
          <w:lang w:val="en-US"/>
        </w:rPr>
        <w:t>th</w:t>
      </w:r>
      <w:r w:rsidRPr="1101026C" w:rsidR="5869649D">
        <w:rPr>
          <w:rFonts w:ascii="Calibri" w:hAnsi="Calibri" w:eastAsia="Calibri" w:cs="Calibri"/>
          <w:noProof w:val="0"/>
          <w:sz w:val="22"/>
          <w:szCs w:val="22"/>
          <w:lang w:val="en-US"/>
        </w:rPr>
        <w:t xml:space="preserve"> </w:t>
      </w:r>
      <w:r w:rsidRPr="1101026C" w:rsidR="5869649D">
        <w:rPr>
          <w:rFonts w:ascii="Calibri" w:hAnsi="Calibri" w:eastAsia="Calibri" w:cs="Calibri"/>
          <w:noProof w:val="0"/>
          <w:sz w:val="22"/>
          <w:szCs w:val="22"/>
          <w:lang w:val="en-US"/>
        </w:rPr>
        <w:t>December</w:t>
      </w:r>
      <w:r w:rsidRPr="1101026C" w:rsidR="5869649D">
        <w:rPr>
          <w:rFonts w:ascii="Calibri" w:hAnsi="Calibri" w:eastAsia="Calibri" w:cs="Calibri"/>
          <w:noProof w:val="0"/>
          <w:sz w:val="22"/>
          <w:szCs w:val="22"/>
          <w:lang w:val="en-US"/>
        </w:rPr>
        <w:t>)</w:t>
      </w:r>
    </w:p>
    <w:p w:rsidR="5869649D" w:rsidRDefault="5869649D" w14:paraId="2C2BACE5" w14:textId="60AF8478">
      <w:r w:rsidRPr="1101026C" w:rsidR="5869649D">
        <w:rPr>
          <w:rFonts w:ascii="Calibri" w:hAnsi="Calibri" w:eastAsia="Calibri" w:cs="Calibri"/>
          <w:noProof w:val="0"/>
          <w:sz w:val="24"/>
          <w:szCs w:val="24"/>
          <w:lang w:val="en-US"/>
        </w:rPr>
        <w:t>Alzimers</w:t>
      </w:r>
      <w:r w:rsidRPr="1101026C" w:rsidR="5869649D">
        <w:rPr>
          <w:rFonts w:ascii="Calibri" w:hAnsi="Calibri" w:eastAsia="Calibri" w:cs="Calibri"/>
          <w:noProof w:val="0"/>
          <w:sz w:val="24"/>
          <w:szCs w:val="24"/>
          <w:lang w:val="en-US"/>
        </w:rPr>
        <w:t xml:space="preserve"> Society (2023) What not to say to someone with Dementia. Available at: </w:t>
      </w:r>
      <w:hyperlink r:id="R41256c795e9345df">
        <w:r w:rsidRPr="1101026C" w:rsidR="274C9D07">
          <w:rPr>
            <w:rStyle w:val="Hyperlink"/>
            <w:rFonts w:ascii="Calibri" w:hAnsi="Calibri" w:eastAsia="Calibri" w:cs="Calibri"/>
            <w:noProof w:val="0"/>
            <w:sz w:val="24"/>
            <w:szCs w:val="24"/>
            <w:lang w:val="en-US"/>
          </w:rPr>
          <w:t>https://www.alzheimers.org.uk/blog/language-dementia-what-not-to-say</w:t>
        </w:r>
      </w:hyperlink>
      <w:r w:rsidRPr="1101026C" w:rsidR="274C9D07">
        <w:rPr>
          <w:rFonts w:ascii="Calibri" w:hAnsi="Calibri" w:eastAsia="Calibri" w:cs="Calibri"/>
          <w:noProof w:val="0"/>
          <w:sz w:val="22"/>
          <w:szCs w:val="22"/>
          <w:lang w:val="en-US"/>
        </w:rPr>
        <w:t xml:space="preserve"> </w:t>
      </w:r>
      <w:r w:rsidRPr="1101026C" w:rsidR="23574475">
        <w:rPr>
          <w:rFonts w:ascii="Calibri" w:hAnsi="Calibri" w:eastAsia="Calibri" w:cs="Calibri"/>
          <w:noProof w:val="0"/>
          <w:sz w:val="22"/>
          <w:szCs w:val="22"/>
          <w:lang w:val="en-US"/>
        </w:rPr>
        <w:t xml:space="preserve">(accessed on the </w:t>
      </w:r>
      <w:r w:rsidRPr="1101026C" w:rsidR="23574475">
        <w:rPr>
          <w:rFonts w:ascii="Calibri" w:hAnsi="Calibri" w:eastAsia="Calibri" w:cs="Calibri"/>
          <w:noProof w:val="0"/>
          <w:sz w:val="22"/>
          <w:szCs w:val="22"/>
          <w:lang w:val="en-US"/>
        </w:rPr>
        <w:t>15</w:t>
      </w:r>
      <w:r w:rsidRPr="1101026C" w:rsidR="23574475">
        <w:rPr>
          <w:rFonts w:ascii="Calibri" w:hAnsi="Calibri" w:eastAsia="Calibri" w:cs="Calibri"/>
          <w:noProof w:val="0"/>
          <w:sz w:val="22"/>
          <w:szCs w:val="22"/>
          <w:vertAlign w:val="superscript"/>
          <w:lang w:val="en-US"/>
        </w:rPr>
        <w:t>th</w:t>
      </w:r>
      <w:r w:rsidRPr="1101026C" w:rsidR="23574475">
        <w:rPr>
          <w:rFonts w:ascii="Calibri" w:hAnsi="Calibri" w:eastAsia="Calibri" w:cs="Calibri"/>
          <w:noProof w:val="0"/>
          <w:sz w:val="22"/>
          <w:szCs w:val="22"/>
          <w:lang w:val="en-US"/>
        </w:rPr>
        <w:t xml:space="preserve"> December)</w:t>
      </w:r>
    </w:p>
    <w:p w:rsidR="23574475" w:rsidP="7EB71955" w:rsidRDefault="23574475" w14:paraId="41B134AD" w14:textId="46EAC68D">
      <w:pPr>
        <w:rPr>
          <w:rFonts w:ascii="Calibri" w:hAnsi="Calibri" w:eastAsia="Calibri" w:cs="Calibri"/>
          <w:noProof w:val="0"/>
          <w:sz w:val="24"/>
          <w:szCs w:val="24"/>
          <w:lang w:val="en-US"/>
        </w:rPr>
      </w:pPr>
      <w:r w:rsidRPr="7EB71955" w:rsidR="23574475">
        <w:rPr>
          <w:rFonts w:ascii="Calibri" w:hAnsi="Calibri" w:eastAsia="Calibri" w:cs="Calibri"/>
          <w:noProof w:val="0"/>
          <w:sz w:val="24"/>
          <w:szCs w:val="24"/>
          <w:lang w:val="en-US"/>
        </w:rPr>
        <w:t>Carers UK (2022)</w:t>
      </w:r>
      <w:r w:rsidRPr="7EB71955" w:rsidR="51E1D867">
        <w:rPr>
          <w:rFonts w:ascii="Calibri" w:hAnsi="Calibri" w:eastAsia="Calibri" w:cs="Calibri"/>
          <w:noProof w:val="0"/>
          <w:sz w:val="24"/>
          <w:szCs w:val="24"/>
          <w:lang w:val="en-US"/>
        </w:rPr>
        <w:t xml:space="preserve"> </w:t>
      </w:r>
      <w:r w:rsidRPr="7EB71955" w:rsidR="56C97190">
        <w:rPr>
          <w:rFonts w:ascii="Calibri" w:hAnsi="Calibri" w:eastAsia="Calibri" w:cs="Calibri"/>
          <w:noProof w:val="0"/>
          <w:sz w:val="24"/>
          <w:szCs w:val="24"/>
          <w:lang w:val="en-US"/>
        </w:rPr>
        <w:t>State of Caring.</w:t>
      </w:r>
      <w:r w:rsidRPr="7EB71955" w:rsidR="56C97190">
        <w:rPr>
          <w:rFonts w:ascii="Calibri" w:hAnsi="Calibri" w:eastAsia="Calibri" w:cs="Calibri"/>
          <w:noProof w:val="0"/>
          <w:sz w:val="24"/>
          <w:szCs w:val="24"/>
          <w:lang w:val="en-US"/>
        </w:rPr>
        <w:t xml:space="preserve"> Available at: </w:t>
      </w:r>
      <w:r w:rsidRPr="7EB71955" w:rsidR="23574475">
        <w:rPr>
          <w:rFonts w:ascii="Calibri" w:hAnsi="Calibri" w:eastAsia="Calibri" w:cs="Calibri"/>
          <w:noProof w:val="0"/>
          <w:sz w:val="24"/>
          <w:szCs w:val="24"/>
          <w:lang w:val="en-US"/>
        </w:rPr>
        <w:t xml:space="preserve"> </w:t>
      </w:r>
      <w:hyperlink r:id="Ra6f53b99ebe54013">
        <w:r w:rsidRPr="7EB71955" w:rsidR="274C9D07">
          <w:rPr>
            <w:rStyle w:val="Hyperlink"/>
            <w:rFonts w:ascii="Calibri" w:hAnsi="Calibri" w:eastAsia="Calibri" w:cs="Calibri"/>
            <w:noProof w:val="0"/>
            <w:sz w:val="24"/>
            <w:szCs w:val="24"/>
            <w:lang w:val="en-US"/>
          </w:rPr>
          <w:t>https://www.carersuk.org/media/ew5e4swg/cuk_state_of_caring_2022_report.pdf</w:t>
        </w:r>
      </w:hyperlink>
      <w:r w:rsidRPr="7EB71955" w:rsidR="60572B79">
        <w:rPr>
          <w:rFonts w:ascii="Calibri" w:hAnsi="Calibri" w:eastAsia="Calibri" w:cs="Calibri"/>
          <w:noProof w:val="0"/>
          <w:sz w:val="24"/>
          <w:szCs w:val="24"/>
          <w:lang w:val="en-US"/>
        </w:rPr>
        <w:t xml:space="preserve"> (accessed on the </w:t>
      </w:r>
      <w:r w:rsidRPr="7EB71955" w:rsidR="60572B79">
        <w:rPr>
          <w:rFonts w:ascii="Calibri" w:hAnsi="Calibri" w:eastAsia="Calibri" w:cs="Calibri"/>
          <w:noProof w:val="0"/>
          <w:sz w:val="24"/>
          <w:szCs w:val="24"/>
          <w:lang w:val="en-US"/>
        </w:rPr>
        <w:t>15</w:t>
      </w:r>
      <w:r w:rsidRPr="7EB71955" w:rsidR="60572B79">
        <w:rPr>
          <w:rFonts w:ascii="Calibri" w:hAnsi="Calibri" w:eastAsia="Calibri" w:cs="Calibri"/>
          <w:noProof w:val="0"/>
          <w:sz w:val="24"/>
          <w:szCs w:val="24"/>
          <w:vertAlign w:val="superscript"/>
          <w:lang w:val="en-US"/>
        </w:rPr>
        <w:t>th</w:t>
      </w:r>
      <w:r w:rsidRPr="7EB71955" w:rsidR="60572B79">
        <w:rPr>
          <w:rFonts w:ascii="Calibri" w:hAnsi="Calibri" w:eastAsia="Calibri" w:cs="Calibri"/>
          <w:noProof w:val="0"/>
          <w:sz w:val="24"/>
          <w:szCs w:val="24"/>
          <w:lang w:val="en-US"/>
        </w:rPr>
        <w:t xml:space="preserve"> December)</w:t>
      </w:r>
    </w:p>
    <w:p w:rsidR="1101026C" w:rsidP="1101026C" w:rsidRDefault="1101026C" w14:paraId="7B83B74D" w14:textId="60D525BA">
      <w:pPr>
        <w:pStyle w:val="Normal"/>
        <w:rPr>
          <w:rFonts w:ascii="Calibri" w:hAnsi="Calibri" w:eastAsia="Calibri" w:cs="Calibri"/>
          <w:noProof w:val="0"/>
          <w:sz w:val="22"/>
          <w:szCs w:val="22"/>
          <w:lang w:val="en-US"/>
        </w:rPr>
      </w:pPr>
    </w:p>
    <w:p w:rsidR="1101026C" w:rsidP="1101026C" w:rsidRDefault="1101026C" w14:paraId="378F77FA" w14:textId="6F9C4CFF">
      <w:pPr>
        <w:pStyle w:val="Normal"/>
        <w:rPr>
          <w:rFonts w:ascii="Calibri" w:hAnsi="Calibri" w:eastAsia="Calibri" w:cs="Calibri"/>
          <w:noProof w:val="0"/>
          <w:sz w:val="22"/>
          <w:szCs w:val="22"/>
          <w:lang w:val="en-US"/>
        </w:rPr>
      </w:pPr>
    </w:p>
    <w:p w:rsidR="1101026C" w:rsidP="1101026C" w:rsidRDefault="1101026C" w14:paraId="2BEF988F" w14:textId="5F575D0B">
      <w:pPr>
        <w:pStyle w:val="Normal"/>
      </w:pPr>
    </w:p>
    <w:p w:rsidR="1101026C" w:rsidP="1101026C" w:rsidRDefault="1101026C" w14:paraId="32285D52" w14:textId="1E83B196">
      <w:pPr>
        <w:pStyle w:val="Normal"/>
        <w:rPr>
          <w:u w:val="singl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849E1E"/>
    <w:rsid w:val="0052E9B7"/>
    <w:rsid w:val="0162724E"/>
    <w:rsid w:val="02242FFC"/>
    <w:rsid w:val="069D0EA3"/>
    <w:rsid w:val="06C22B3B"/>
    <w:rsid w:val="09D4AF65"/>
    <w:rsid w:val="0A177091"/>
    <w:rsid w:val="0B6DF62C"/>
    <w:rsid w:val="0D0C5027"/>
    <w:rsid w:val="0EA82088"/>
    <w:rsid w:val="0FDD4D9A"/>
    <w:rsid w:val="10C4266B"/>
    <w:rsid w:val="1101026C"/>
    <w:rsid w:val="137A5C08"/>
    <w:rsid w:val="164C8F1E"/>
    <w:rsid w:val="172ABCCF"/>
    <w:rsid w:val="194B988B"/>
    <w:rsid w:val="19E0F26C"/>
    <w:rsid w:val="1ADF882A"/>
    <w:rsid w:val="1B6A7B30"/>
    <w:rsid w:val="1D7CB1D2"/>
    <w:rsid w:val="1E44C687"/>
    <w:rsid w:val="1F4079E4"/>
    <w:rsid w:val="20EC648B"/>
    <w:rsid w:val="23574475"/>
    <w:rsid w:val="246C500B"/>
    <w:rsid w:val="2528B92C"/>
    <w:rsid w:val="25D8920E"/>
    <w:rsid w:val="274C9D07"/>
    <w:rsid w:val="27BC78F0"/>
    <w:rsid w:val="28B7534F"/>
    <w:rsid w:val="293FC12E"/>
    <w:rsid w:val="29E559DD"/>
    <w:rsid w:val="2ADB918F"/>
    <w:rsid w:val="2C5E4F44"/>
    <w:rsid w:val="3669D322"/>
    <w:rsid w:val="3A307F8E"/>
    <w:rsid w:val="3A720CD3"/>
    <w:rsid w:val="3C554D4F"/>
    <w:rsid w:val="3CA1677B"/>
    <w:rsid w:val="434BB7B6"/>
    <w:rsid w:val="4662A387"/>
    <w:rsid w:val="4A8FFAFD"/>
    <w:rsid w:val="4DD7B15B"/>
    <w:rsid w:val="51E1D867"/>
    <w:rsid w:val="5401675F"/>
    <w:rsid w:val="55849E1E"/>
    <w:rsid w:val="55ED9366"/>
    <w:rsid w:val="56BE79A4"/>
    <w:rsid w:val="56C97190"/>
    <w:rsid w:val="5869649D"/>
    <w:rsid w:val="5A64B4A8"/>
    <w:rsid w:val="5A70A8E3"/>
    <w:rsid w:val="5D7D455C"/>
    <w:rsid w:val="60572B79"/>
    <w:rsid w:val="60DB81FD"/>
    <w:rsid w:val="636B07AA"/>
    <w:rsid w:val="670AFF45"/>
    <w:rsid w:val="67BF1E47"/>
    <w:rsid w:val="6C2A8A94"/>
    <w:rsid w:val="6CDFA3B2"/>
    <w:rsid w:val="6CEA6A5E"/>
    <w:rsid w:val="71E0AE1B"/>
    <w:rsid w:val="73557D77"/>
    <w:rsid w:val="73E4EB30"/>
    <w:rsid w:val="7545ACF3"/>
    <w:rsid w:val="760A4ABB"/>
    <w:rsid w:val="79692322"/>
    <w:rsid w:val="7A191E16"/>
    <w:rsid w:val="7B33C711"/>
    <w:rsid w:val="7BB4EE77"/>
    <w:rsid w:val="7BCD27A1"/>
    <w:rsid w:val="7EB71955"/>
    <w:rsid w:val="7EEC8F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49E1E"/>
  <w15:chartTrackingRefBased/>
  <w15:docId w15:val="{8F306ACC-DBCF-477E-B5F6-AF60743EB28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etterhealth.vic.gov.au/health/conditionsandtreatments/dementia-activities-and-exercise" TargetMode="External" Id="Re41fab7c3584480f" /><Relationship Type="http://schemas.openxmlformats.org/officeDocument/2006/relationships/hyperlink" Target="https://www.nhs.uk/conditions/dementia/about-dementia/what-is-dementia/" TargetMode="External" Id="R638394658cf145ee" /><Relationship Type="http://schemas.openxmlformats.org/officeDocument/2006/relationships/hyperlink" Target="https://www.womenshealth.gov/a-z-topics/caregiver-stress" TargetMode="External" Id="R1ec40958a06349ac" /><Relationship Type="http://schemas.openxmlformats.org/officeDocument/2006/relationships/hyperlink" Target="https://www.usagainstalzheimers.org/blog/5-things-never-say-person-alzheimers" TargetMode="External" Id="R98bd7dbacc8a466f" /><Relationship Type="http://schemas.openxmlformats.org/officeDocument/2006/relationships/hyperlink" Target="https://www.dementiauk.org/wp-content/uploads/dementia-uk-loss-of-recognition.pdf" TargetMode="External" Id="R5efd77190a674cfb" /><Relationship Type="http://schemas.openxmlformats.org/officeDocument/2006/relationships/hyperlink" Target="https://www.alzheimers.org.uk/blog/language-dementia-what-not-to-say" TargetMode="External" Id="R41256c795e9345df" /><Relationship Type="http://schemas.openxmlformats.org/officeDocument/2006/relationships/hyperlink" Target="https://www.carersuk.org/media/ew5e4swg/cuk_state_of_caring_2022_report.pdf" TargetMode="External" Id="Ra6f53b99ebe5401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2023-12-15T19:26:25.9519788Z</dcterms:created>
  <dcterms:modified xsi:type="dcterms:W3CDTF">2023-12-15T19:58:07.9667774Z</dcterms:modified>
  <dc:creator>Hannah Foden (2304092)</dc:creator>
  <lastModifiedBy>Hannah Foden (2304092)</lastModifiedBy>
</coreProperties>
</file>