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000000" w:themeColor="text1"/>
        </w:rPr>
        <w:id w:val="-811633055"/>
        <w:docPartObj>
          <w:docPartGallery w:val="Cover Pages"/>
          <w:docPartUnique/>
        </w:docPartObj>
      </w:sdtPr>
      <w:sdtEndPr/>
      <w:sdtContent>
        <w:p w14:paraId="5106872D" w14:textId="77777777" w:rsidR="00B72CF9" w:rsidRPr="009A3C70" w:rsidRDefault="00B72CF9" w:rsidP="00B72CF9">
          <w:pPr>
            <w:rPr>
              <w:color w:val="000000" w:themeColor="text1"/>
            </w:rPr>
          </w:pPr>
        </w:p>
        <w:p w14:paraId="027CB46D" w14:textId="77777777" w:rsidR="00B72CF9" w:rsidRDefault="00B72CF9" w:rsidP="00B72CF9">
          <w:pPr>
            <w:rPr>
              <w:color w:val="000000" w:themeColor="text1"/>
            </w:rPr>
          </w:pPr>
          <w:r w:rsidRPr="009A3C70">
            <w:rPr>
              <w:noProof/>
              <w:color w:val="000000" w:themeColor="text1"/>
              <w:lang w:eastAsia="zh-CN"/>
            </w:rPr>
            <mc:AlternateContent>
              <mc:Choice Requires="wps">
                <w:drawing>
                  <wp:anchor distT="0" distB="0" distL="182880" distR="182880" simplePos="0" relativeHeight="251659264" behindDoc="0" locked="0" layoutInCell="1" allowOverlap="1" wp14:anchorId="05225C5E" wp14:editId="123E406B">
                    <wp:simplePos x="0" y="0"/>
                    <wp:positionH relativeFrom="margin">
                      <wp:posOffset>63500</wp:posOffset>
                    </wp:positionH>
                    <wp:positionV relativeFrom="page">
                      <wp:posOffset>3257550</wp:posOffset>
                    </wp:positionV>
                    <wp:extent cx="5594350" cy="1555750"/>
                    <wp:effectExtent l="0" t="0" r="6350" b="6350"/>
                    <wp:wrapSquare wrapText="bothSides"/>
                    <wp:docPr id="131" name="Text Box 21"/>
                    <wp:cNvGraphicFramePr/>
                    <a:graphic xmlns:a="http://schemas.openxmlformats.org/drawingml/2006/main">
                      <a:graphicData uri="http://schemas.microsoft.com/office/word/2010/wordprocessingShape">
                        <wps:wsp>
                          <wps:cNvSpPr txBox="1"/>
                          <wps:spPr>
                            <a:xfrm>
                              <a:off x="0" y="0"/>
                              <a:ext cx="5594350" cy="155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783F0F" w14:textId="77777777" w:rsidR="00E655AB" w:rsidRPr="00E655AB" w:rsidRDefault="00E655AB" w:rsidP="00E655AB">
                                <w:pPr>
                                  <w:spacing w:before="30"/>
                                  <w:rPr>
                                    <w:color w:val="222222"/>
                                    <w:shd w:val="clear" w:color="auto" w:fill="FFFFFF"/>
                                  </w:rPr>
                                </w:pPr>
                                <w:r w:rsidRPr="00E655AB">
                                  <w:rPr>
                                    <w:color w:val="222222"/>
                                    <w:shd w:val="clear" w:color="auto" w:fill="FFFFFF"/>
                                  </w:rPr>
                                  <w:t>What bodywork strategies taken from The Feldenkrais Method can mitigate tongue and jaw tension in singers?</w:t>
                                </w:r>
                              </w:p>
                              <w:p w14:paraId="5683D15A" w14:textId="77777777" w:rsidR="00B72CF9" w:rsidRDefault="00B72CF9" w:rsidP="00B72CF9">
                                <w:pPr>
                                  <w:pStyle w:val="NoSpacing"/>
                                  <w:spacing w:before="40" w:after="40"/>
                                  <w:rPr>
                                    <w:caps/>
                                    <w:color w:val="1F4E79" w:themeColor="accent5" w:themeShade="80"/>
                                    <w:sz w:val="28"/>
                                    <w:szCs w:val="28"/>
                                  </w:rPr>
                                </w:pPr>
                              </w:p>
                              <w:sdt>
                                <w:sdtPr>
                                  <w:rPr>
                                    <w:rFonts w:ascii="Arial" w:hAnsi="Arial" w:cs="Arial"/>
                                    <w:caps/>
                                    <w:color w:val="000000" w:themeColor="text1"/>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A034E7A" w14:textId="67AFA712" w:rsidR="00B72CF9" w:rsidRPr="005E037A" w:rsidRDefault="00B72CF9" w:rsidP="00B72CF9">
                                    <w:pPr>
                                      <w:pStyle w:val="NoSpacing"/>
                                      <w:spacing w:before="80" w:after="40"/>
                                      <w:jc w:val="center"/>
                                      <w:rPr>
                                        <w:caps/>
                                        <w:color w:val="000000" w:themeColor="text1"/>
                                        <w:sz w:val="24"/>
                                        <w:szCs w:val="24"/>
                                      </w:rPr>
                                    </w:pPr>
                                    <w:r>
                                      <w:rPr>
                                        <w:rFonts w:ascii="Arial" w:hAnsi="Arial" w:cs="Arial"/>
                                        <w:caps/>
                                        <w:color w:val="000000" w:themeColor="text1"/>
                                      </w:rPr>
                                      <w:t>Christine Descher</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05225C5E" id="_x0000_t202" coordsize="21600,21600" o:spt="202" path="m,l,21600r21600,l21600,xe">
                    <v:stroke joinstyle="miter"/>
                    <v:path gradientshapeok="t" o:connecttype="rect"/>
                  </v:shapetype>
                  <v:shape id="Text Box 21" o:spid="_x0000_s1026" type="#_x0000_t202" style="position:absolute;margin-left:5pt;margin-top:256.5pt;width:440.5pt;height:122.5pt;z-index:251659264;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" filled="f" stroked="f" strokeweight=".5pt">
                    <v:textbox inset="0,0,0,0">
                      <w:txbxContent>
                        <w:p w14:paraId="76783F0F" w14:textId="77777777" w:rsidR="00E655AB" w:rsidRPr="00E655AB" w:rsidRDefault="00E655AB" w:rsidP="00E655AB">
                          <w:pPr>
                            <w:spacing w:before="30"/>
                            <w:rPr>
                              <w:color w:val="222222"/>
                              <w:shd w:val="clear" w:color="auto" w:fill="FFFFFF"/>
                            </w:rPr>
                          </w:pPr>
                          <w:r w:rsidRPr="00E655AB">
                            <w:rPr>
                              <w:color w:val="222222"/>
                              <w:shd w:val="clear" w:color="auto" w:fill="FFFFFF"/>
                            </w:rPr>
                            <w:t>What bodywork strategies taken from The Feldenkrais Method can mitigate tongue and jaw tension in singers?</w:t>
                          </w:r>
                        </w:p>
                        <w:p w14:paraId="5683D15A" w14:textId="77777777" w:rsidR="00B72CF9" w:rsidRDefault="00B72CF9" w:rsidP="00B72CF9">
                          <w:pPr>
                            <w:pStyle w:val="NoSpacing"/>
                            <w:spacing w:before="40" w:after="40"/>
                            <w:rPr>
                              <w:caps/>
                              <w:color w:val="1F4E79" w:themeColor="accent5" w:themeShade="80"/>
                              <w:sz w:val="28"/>
                              <w:szCs w:val="28"/>
                            </w:rPr>
                          </w:pPr>
                        </w:p>
                        <w:sdt>
                          <w:sdtPr>
                            <w:rPr>
                              <w:rFonts w:ascii="Arial" w:hAnsi="Arial" w:cs="Arial"/>
                              <w:caps/>
                              <w:color w:val="000000" w:themeColor="text1"/>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A034E7A" w14:textId="67AFA712" w:rsidR="00B72CF9" w:rsidRPr="005E037A" w:rsidRDefault="00B72CF9" w:rsidP="00B72CF9">
                              <w:pPr>
                                <w:pStyle w:val="NoSpacing"/>
                                <w:spacing w:before="80" w:after="40"/>
                                <w:jc w:val="center"/>
                                <w:rPr>
                                  <w:caps/>
                                  <w:color w:val="000000" w:themeColor="text1"/>
                                  <w:sz w:val="24"/>
                                  <w:szCs w:val="24"/>
                                </w:rPr>
                              </w:pPr>
                              <w:r>
                                <w:rPr>
                                  <w:rFonts w:ascii="Arial" w:hAnsi="Arial" w:cs="Arial"/>
                                  <w:caps/>
                                  <w:color w:val="000000" w:themeColor="text1"/>
                                </w:rPr>
                                <w:t>Christine Descher</w:t>
                              </w:r>
                            </w:p>
                          </w:sdtContent>
                        </w:sdt>
                      </w:txbxContent>
                    </v:textbox>
                    <w10:wrap type="square" anchorx="margin" anchory="page"/>
                  </v:shape>
                </w:pict>
              </mc:Fallback>
            </mc:AlternateContent>
          </w:r>
          <w:r w:rsidRPr="009A3C70">
            <w:rPr>
              <w:noProof/>
              <w:color w:val="000000" w:themeColor="text1"/>
              <w:lang w:eastAsia="zh-CN"/>
            </w:rPr>
            <mc:AlternateContent>
              <mc:Choice Requires="wps">
                <w:drawing>
                  <wp:anchor distT="0" distB="0" distL="114300" distR="114300" simplePos="0" relativeHeight="251660288" behindDoc="0" locked="0" layoutInCell="1" allowOverlap="1" wp14:anchorId="793A112B" wp14:editId="43B1A210">
                    <wp:simplePos x="0" y="0"/>
                    <wp:positionH relativeFrom="column">
                      <wp:posOffset>64770</wp:posOffset>
                    </wp:positionH>
                    <wp:positionV relativeFrom="paragraph">
                      <wp:posOffset>5366385</wp:posOffset>
                    </wp:positionV>
                    <wp:extent cx="5518150" cy="1041400"/>
                    <wp:effectExtent l="0" t="0" r="19050" b="12700"/>
                    <wp:wrapNone/>
                    <wp:docPr id="129625401" name="Text Box 2"/>
                    <wp:cNvGraphicFramePr/>
                    <a:graphic xmlns:a="http://schemas.openxmlformats.org/drawingml/2006/main">
                      <a:graphicData uri="http://schemas.microsoft.com/office/word/2010/wordprocessingShape">
                        <wps:wsp>
                          <wps:cNvSpPr txBox="1"/>
                          <wps:spPr>
                            <a:xfrm>
                              <a:off x="0" y="0"/>
                              <a:ext cx="5518150" cy="1041400"/>
                            </a:xfrm>
                            <a:prstGeom prst="rect">
                              <a:avLst/>
                            </a:prstGeom>
                            <a:solidFill>
                              <a:schemeClr val="lt1"/>
                            </a:solidFill>
                            <a:ln w="6350">
                              <a:solidFill>
                                <a:prstClr val="black"/>
                              </a:solidFill>
                            </a:ln>
                          </wps:spPr>
                          <wps:txbx>
                            <w:txbxContent>
                              <w:p w14:paraId="1FA01C7B" w14:textId="77777777" w:rsidR="00B72CF9" w:rsidRDefault="00B72CF9" w:rsidP="00B72CF9">
                                <w:pPr>
                                  <w:jc w:val="center"/>
                                </w:pPr>
                                <w:r>
                                  <w:t>Student Number:  2335206</w:t>
                                </w:r>
                              </w:p>
                              <w:p w14:paraId="5C7152E1" w14:textId="77777777" w:rsidR="00B72CF9" w:rsidRDefault="00B72CF9" w:rsidP="00B72CF9">
                                <w:pPr>
                                  <w:jc w:val="center"/>
                                </w:pPr>
                              </w:p>
                              <w:p w14:paraId="0285646C" w14:textId="156E1622" w:rsidR="00B72CF9" w:rsidRDefault="00B72CF9" w:rsidP="00B72CF9">
                                <w:pPr>
                                  <w:jc w:val="center"/>
                                </w:pPr>
                                <w:r>
                                  <w:t xml:space="preserve">Word Count:  </w:t>
                                </w:r>
                                <w:r w:rsidR="003D13BA">
                                  <w:t>3927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3A112B" id="Text Box 2" o:spid="_x0000_s1027" type="#_x0000_t202" style="position:absolute;margin-left:5.1pt;margin-top:422.55pt;width:434.5pt;height:82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" fillcolor="white [3201]" strokeweight=".5pt">
                    <v:textbox>
                      <w:txbxContent>
                        <w:p w14:paraId="1FA01C7B" w14:textId="77777777" w:rsidR="00B72CF9" w:rsidRDefault="00B72CF9" w:rsidP="00B72CF9">
                          <w:pPr>
                            <w:jc w:val="center"/>
                          </w:pPr>
                          <w:r>
                            <w:t>Student Number:  2335206</w:t>
                          </w:r>
                        </w:p>
                        <w:p w14:paraId="5C7152E1" w14:textId="77777777" w:rsidR="00B72CF9" w:rsidRDefault="00B72CF9" w:rsidP="00B72CF9">
                          <w:pPr>
                            <w:jc w:val="center"/>
                          </w:pPr>
                        </w:p>
                        <w:p w14:paraId="0285646C" w14:textId="156E1622" w:rsidR="00B72CF9" w:rsidRDefault="00B72CF9" w:rsidP="00B72CF9">
                          <w:pPr>
                            <w:jc w:val="center"/>
                          </w:pPr>
                          <w:r>
                            <w:t xml:space="preserve">Word Count:  </w:t>
                          </w:r>
                          <w:r w:rsidR="003D13BA">
                            <w:t>3927</w:t>
                          </w:r>
                        </w:p>
                      </w:txbxContent>
                    </v:textbox>
                  </v:shape>
                </w:pict>
              </mc:Fallback>
            </mc:AlternateContent>
          </w:r>
          <w:r w:rsidRPr="009A3C70">
            <w:rPr>
              <w:color w:val="000000" w:themeColor="text1"/>
            </w:rPr>
            <w:br w:type="page"/>
          </w:r>
        </w:p>
      </w:sdtContent>
    </w:sdt>
    <w:p w14:paraId="6FA0D17A" w14:textId="343A81DE" w:rsidR="00D86ECD" w:rsidRPr="00D86ECD" w:rsidRDefault="00D86ECD" w:rsidP="00D86ECD">
      <w:pPr>
        <w:jc w:val="center"/>
        <w:rPr>
          <w:b/>
          <w:bCs/>
        </w:rPr>
      </w:pPr>
      <w:r>
        <w:rPr>
          <w:b/>
          <w:bCs/>
        </w:rPr>
        <w:lastRenderedPageBreak/>
        <w:t>Table of Contents</w:t>
      </w:r>
    </w:p>
    <w:p w14:paraId="4D23FE2C" w14:textId="5BCA4FF1" w:rsidR="00D86ECD" w:rsidRDefault="00D86ECD" w:rsidP="008D4DD9">
      <w:pPr>
        <w:rPr>
          <w:b/>
          <w:bCs/>
        </w:rPr>
      </w:pPr>
    </w:p>
    <w:p w14:paraId="1F6733C1" w14:textId="662FF6D7" w:rsidR="008D4DD9" w:rsidRDefault="008D4DD9" w:rsidP="008D4DD9">
      <w:r>
        <w:t>Introduction……………………………………………………………………………………</w:t>
      </w:r>
      <w:proofErr w:type="gramStart"/>
      <w:r>
        <w:t>…..</w:t>
      </w:r>
      <w:proofErr w:type="gramEnd"/>
      <w:r w:rsidR="00F80A45">
        <w:t>2</w:t>
      </w:r>
    </w:p>
    <w:p w14:paraId="7FEA8B77" w14:textId="77777777" w:rsidR="00F80A45" w:rsidRDefault="00F80A45" w:rsidP="008D4DD9"/>
    <w:p w14:paraId="5405CB78" w14:textId="2EAA2B0B" w:rsidR="00F80A45" w:rsidRDefault="00F80A45" w:rsidP="008D4DD9">
      <w:r>
        <w:t>The Feldenkrais Method of Somatic Education………………………………………………. 3</w:t>
      </w:r>
    </w:p>
    <w:p w14:paraId="6D41B078" w14:textId="77777777" w:rsidR="00F80A45" w:rsidRDefault="00F80A45" w:rsidP="008D4DD9"/>
    <w:p w14:paraId="22EA689F" w14:textId="24763730" w:rsidR="00F80A45" w:rsidRDefault="00F80A45" w:rsidP="008D4DD9">
      <w:r>
        <w:t>Reflection………………………………………………………………………………………….</w:t>
      </w:r>
      <w:r w:rsidR="006753B5">
        <w:t>.</w:t>
      </w:r>
      <w:r>
        <w:t>4</w:t>
      </w:r>
    </w:p>
    <w:p w14:paraId="5210E50C" w14:textId="77777777" w:rsidR="00F80A45" w:rsidRDefault="00F80A45" w:rsidP="008D4DD9"/>
    <w:p w14:paraId="61147D8A" w14:textId="0B13D97E" w:rsidR="00F80A45" w:rsidRDefault="00F80A45" w:rsidP="008D4DD9">
      <w:r>
        <w:t>Strategy…………………………………………………………………………………………….5</w:t>
      </w:r>
    </w:p>
    <w:p w14:paraId="64756212" w14:textId="77777777" w:rsidR="00F80A45" w:rsidRDefault="00F80A45" w:rsidP="008D4DD9"/>
    <w:p w14:paraId="674C3A8E" w14:textId="4C62EA77" w:rsidR="00F80A45" w:rsidRDefault="00B67E28" w:rsidP="008D4DD9">
      <w:r>
        <w:t>Tongue and Jaw</w:t>
      </w:r>
      <w:r w:rsidR="00E02609">
        <w:t xml:space="preserve"> Tension in Singer</w:t>
      </w:r>
      <w:r w:rsidR="00A30F73">
        <w:t>s…………………………………………………………….6</w:t>
      </w:r>
    </w:p>
    <w:p w14:paraId="7CA318EC" w14:textId="77777777" w:rsidR="00A30F73" w:rsidRDefault="00A30F73" w:rsidP="008D4DD9"/>
    <w:p w14:paraId="56310B8A" w14:textId="23C4D9BF" w:rsidR="00A30F73" w:rsidRDefault="00A30F73" w:rsidP="008D4DD9">
      <w:r>
        <w:t>Phonation………………………………………………………………………………………….</w:t>
      </w:r>
      <w:r w:rsidR="00D17D7E">
        <w:t>.</w:t>
      </w:r>
      <w:r>
        <w:t>7</w:t>
      </w:r>
    </w:p>
    <w:p w14:paraId="6C5F581C" w14:textId="77777777" w:rsidR="00D17D7E" w:rsidRDefault="00D17D7E" w:rsidP="008D4DD9"/>
    <w:p w14:paraId="1E728F74" w14:textId="2BA3CB40" w:rsidR="00D17D7E" w:rsidRDefault="00D17D7E" w:rsidP="008D4DD9">
      <w:r>
        <w:t>Reflection…………………………………………………………………………………………..7</w:t>
      </w:r>
    </w:p>
    <w:p w14:paraId="37A415FF" w14:textId="77777777" w:rsidR="00B67E28" w:rsidRDefault="00B67E28" w:rsidP="008D4DD9"/>
    <w:p w14:paraId="1A280B7F" w14:textId="4039B80D" w:rsidR="00A30F73" w:rsidRDefault="00CE4DDF" w:rsidP="008D4DD9">
      <w:r w:rsidRPr="00CE4DDF">
        <w:t>FM in the Voice Studio</w:t>
      </w:r>
      <w:r>
        <w:t>……………………………………………………………………………8</w:t>
      </w:r>
    </w:p>
    <w:p w14:paraId="105183BC" w14:textId="77777777" w:rsidR="00966817" w:rsidRDefault="00966817" w:rsidP="008D4DD9"/>
    <w:p w14:paraId="47B71A5D" w14:textId="50435932" w:rsidR="00966817" w:rsidRDefault="00966817" w:rsidP="008D4DD9">
      <w:r>
        <w:t>Strategy…………………………………………………………………………………………….9</w:t>
      </w:r>
    </w:p>
    <w:p w14:paraId="1E780A1C" w14:textId="77777777" w:rsidR="00966817" w:rsidRDefault="00966817" w:rsidP="008D4DD9"/>
    <w:p w14:paraId="77ABB1A6" w14:textId="478FDE0C" w:rsidR="00966817" w:rsidRDefault="00966817" w:rsidP="008D4DD9">
      <w:r>
        <w:t>Conclusion………………………………………………………………………………………</w:t>
      </w:r>
      <w:r w:rsidR="003E3270">
        <w:t>..10</w:t>
      </w:r>
    </w:p>
    <w:p w14:paraId="279DB2E7" w14:textId="77777777" w:rsidR="003E3270" w:rsidRDefault="003E3270" w:rsidP="008D4DD9"/>
    <w:p w14:paraId="5C4161AA" w14:textId="4D4797FD" w:rsidR="003E3270" w:rsidRDefault="003E3270" w:rsidP="008D4DD9">
      <w:r>
        <w:t>Reference List……………………………………………………………………………………</w:t>
      </w:r>
      <w:r w:rsidR="005527DB">
        <w:t>1</w:t>
      </w:r>
      <w:r w:rsidR="006C2E9E">
        <w:t>3</w:t>
      </w:r>
    </w:p>
    <w:p w14:paraId="2BC96604" w14:textId="77777777" w:rsidR="005527DB" w:rsidRDefault="005527DB" w:rsidP="008D4DD9"/>
    <w:p w14:paraId="168DADAD" w14:textId="4F6CBD2D" w:rsidR="005527DB" w:rsidRDefault="005527DB" w:rsidP="008D4DD9">
      <w:r>
        <w:t>Appendices……………………………………………………………………………………….</w:t>
      </w:r>
      <w:r w:rsidR="008903DC">
        <w:t>19</w:t>
      </w:r>
    </w:p>
    <w:p w14:paraId="791CB4CB" w14:textId="77777777" w:rsidR="00A30F73" w:rsidRDefault="00A30F73" w:rsidP="008D4DD9"/>
    <w:p w14:paraId="1AB5A425" w14:textId="77777777" w:rsidR="00F80A45" w:rsidRDefault="00F80A45" w:rsidP="008D4DD9"/>
    <w:p w14:paraId="15C766C3" w14:textId="77777777" w:rsidR="00F80A45" w:rsidRDefault="00F80A45" w:rsidP="008D4DD9"/>
    <w:p w14:paraId="37E24570" w14:textId="77777777" w:rsidR="00F80A45" w:rsidRDefault="00F80A45" w:rsidP="008D4DD9"/>
    <w:p w14:paraId="3F73C2CA" w14:textId="77777777" w:rsidR="00F80A45" w:rsidRPr="008D4DD9" w:rsidRDefault="00F80A45" w:rsidP="008D4DD9"/>
    <w:p w14:paraId="0D25798C" w14:textId="77777777" w:rsidR="008D4DD9" w:rsidRDefault="008D4DD9" w:rsidP="008D4DD9">
      <w:pPr>
        <w:rPr>
          <w:b/>
          <w:bCs/>
        </w:rPr>
      </w:pPr>
    </w:p>
    <w:p w14:paraId="3AFEDF80" w14:textId="77777777" w:rsidR="008D4DD9" w:rsidRDefault="008D4DD9" w:rsidP="008D4DD9">
      <w:pPr>
        <w:rPr>
          <w:b/>
          <w:bCs/>
        </w:rPr>
      </w:pPr>
    </w:p>
    <w:p w14:paraId="12CFAFC0" w14:textId="77777777" w:rsidR="008D4DD9" w:rsidRDefault="008D4DD9" w:rsidP="008D4DD9">
      <w:pPr>
        <w:rPr>
          <w:b/>
          <w:bCs/>
        </w:rPr>
      </w:pPr>
    </w:p>
    <w:p w14:paraId="4A576AA4" w14:textId="77777777" w:rsidR="008D4DD9" w:rsidRDefault="008D4DD9" w:rsidP="008D4DD9">
      <w:pPr>
        <w:rPr>
          <w:b/>
          <w:bCs/>
        </w:rPr>
      </w:pPr>
    </w:p>
    <w:p w14:paraId="0309F615" w14:textId="77777777" w:rsidR="008D4DD9" w:rsidRDefault="008D4DD9" w:rsidP="008D4DD9">
      <w:pPr>
        <w:rPr>
          <w:b/>
          <w:bCs/>
        </w:rPr>
      </w:pPr>
    </w:p>
    <w:p w14:paraId="1650C977" w14:textId="77777777" w:rsidR="006C2E9E" w:rsidRDefault="006C2E9E" w:rsidP="009B3262">
      <w:pPr>
        <w:rPr>
          <w:b/>
          <w:bCs/>
        </w:rPr>
      </w:pPr>
    </w:p>
    <w:p w14:paraId="3BF33BD9" w14:textId="33214938" w:rsidR="00901FDF" w:rsidRPr="00901FDF" w:rsidRDefault="00901FDF" w:rsidP="009B3262">
      <w:r>
        <w:rPr>
          <w:b/>
          <w:bCs/>
        </w:rPr>
        <w:lastRenderedPageBreak/>
        <w:t>Introduction</w:t>
      </w:r>
    </w:p>
    <w:p w14:paraId="13E9AD1B" w14:textId="16144997" w:rsidR="002D406A" w:rsidRDefault="00036CDC" w:rsidP="00701871">
      <w:r>
        <w:t xml:space="preserve">The Feldenkrais </w:t>
      </w:r>
      <w:r w:rsidR="00813380">
        <w:t>M</w:t>
      </w:r>
      <w:r>
        <w:t xml:space="preserve">ethod (FM) is a </w:t>
      </w:r>
      <w:r w:rsidR="004F3CA9">
        <w:t xml:space="preserve">bodywork methodology </w:t>
      </w:r>
      <w:r w:rsidR="00E97408">
        <w:t xml:space="preserve">which </w:t>
      </w:r>
      <w:r>
        <w:t xml:space="preserve">uses </w:t>
      </w:r>
      <w:r w:rsidR="004A66FB">
        <w:t>spoken cues</w:t>
      </w:r>
      <w:r>
        <w:t xml:space="preserve"> </w:t>
      </w:r>
      <w:r w:rsidR="004A66FB">
        <w:t xml:space="preserve">or </w:t>
      </w:r>
      <w:r w:rsidR="000801F4">
        <w:t xml:space="preserve">gentle touch </w:t>
      </w:r>
      <w:r w:rsidR="0025102A">
        <w:t>to</w:t>
      </w:r>
      <w:r w:rsidR="00BE76C0">
        <w:t xml:space="preserve"> </w:t>
      </w:r>
      <w:r w:rsidR="00593CF9">
        <w:t>elicit</w:t>
      </w:r>
      <w:r w:rsidR="00BE76C0">
        <w:t xml:space="preserve"> </w:t>
      </w:r>
      <w:r w:rsidR="006B29A9">
        <w:t xml:space="preserve">a </w:t>
      </w:r>
      <w:r w:rsidR="00BE76C0">
        <w:t>unique</w:t>
      </w:r>
      <w:r>
        <w:t xml:space="preserve"> </w:t>
      </w:r>
      <w:r w:rsidR="009F4366">
        <w:t>kinesiology</w:t>
      </w:r>
      <w:r>
        <w:t xml:space="preserve"> to</w:t>
      </w:r>
      <w:r w:rsidR="009F4366">
        <w:t xml:space="preserve"> </w:t>
      </w:r>
      <w:r w:rsidR="00B26ED1">
        <w:t>promote</w:t>
      </w:r>
      <w:r>
        <w:t xml:space="preserve"> </w:t>
      </w:r>
      <w:r w:rsidR="00C233B7">
        <w:t>a</w:t>
      </w:r>
      <w:r w:rsidR="002E270E">
        <w:t>ttention to</w:t>
      </w:r>
      <w:r>
        <w:t xml:space="preserve"> and </w:t>
      </w:r>
      <w:r w:rsidR="00D15D0F">
        <w:t>ease of movement</w:t>
      </w:r>
      <w:r w:rsidR="00B03398">
        <w:t xml:space="preserve"> </w:t>
      </w:r>
      <w:sdt>
        <w:sdtPr>
          <w:rPr>
            <w:color w:val="000000"/>
          </w:rPr>
          <w:tag w:val="MENDELEY_CITATION_v3_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"/>
          <w:id w:val="-2133478119"/>
          <w:placeholder>
            <w:docPart w:val="DefaultPlaceholder_-1854013440"/>
          </w:placeholder>
        </w:sdtPr>
        <w:sdtEndPr/>
        <w:sdtContent>
          <w:r w:rsidR="000338D4" w:rsidRPr="000338D4">
            <w:rPr>
              <w:color w:val="000000"/>
            </w:rPr>
            <w:t>(Stephens and Hillier, 2020)</w:t>
          </w:r>
        </w:sdtContent>
      </w:sdt>
      <w:r w:rsidR="006322C2">
        <w:t xml:space="preserve">.  </w:t>
      </w:r>
      <w:r w:rsidR="001E1966">
        <w:t xml:space="preserve">It is a somatic </w:t>
      </w:r>
      <w:r w:rsidR="00262AB1">
        <w:t>modality</w:t>
      </w:r>
      <w:r w:rsidR="001E1966">
        <w:t xml:space="preserve"> anchored in </w:t>
      </w:r>
      <w:r w:rsidR="00DD5507">
        <w:t xml:space="preserve">learning in a new way and </w:t>
      </w:r>
      <w:r w:rsidR="00377EA9">
        <w:t xml:space="preserve">in </w:t>
      </w:r>
      <w:r w:rsidR="00DD5507">
        <w:t>the mind</w:t>
      </w:r>
      <w:r w:rsidR="00704ADC">
        <w:t>-</w:t>
      </w:r>
      <w:r w:rsidR="00DD5507">
        <w:t>body connection</w:t>
      </w:r>
      <w:r w:rsidR="00891973">
        <w:t xml:space="preserve"> </w:t>
      </w:r>
      <w:sdt>
        <w:sdtPr>
          <w:rPr>
            <w:color w:val="000000"/>
          </w:rPr>
          <w:tag w:val="MENDELEY_CITATION_v3_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"/>
          <w:id w:val="1066617799"/>
          <w:placeholder>
            <w:docPart w:val="DefaultPlaceholder_-1854013440"/>
          </w:placeholder>
        </w:sdtPr>
        <w:sdtEndPr/>
        <w:sdtContent>
          <w:r w:rsidR="000338D4" w:rsidRPr="000338D4">
            <w:rPr>
              <w:color w:val="000000"/>
            </w:rPr>
            <w:t xml:space="preserve">(Feldenkrais, 1990; Hillier and Worley, 2015; </w:t>
          </w:r>
          <w:proofErr w:type="spellStart"/>
          <w:r w:rsidR="000338D4" w:rsidRPr="000338D4">
            <w:rPr>
              <w:color w:val="000000"/>
            </w:rPr>
            <w:t>Paparo</w:t>
          </w:r>
          <w:proofErr w:type="spellEnd"/>
          <w:r w:rsidR="000338D4" w:rsidRPr="000338D4">
            <w:rPr>
              <w:color w:val="000000"/>
            </w:rPr>
            <w:t>, 2022)</w:t>
          </w:r>
        </w:sdtContent>
      </w:sdt>
      <w:r w:rsidR="00151A30">
        <w:t xml:space="preserve">. </w:t>
      </w:r>
      <w:r w:rsidR="008D554D">
        <w:t xml:space="preserve"> </w:t>
      </w:r>
      <w:sdt>
        <w:sdtPr>
          <w:rPr>
            <w:color w:val="000000"/>
          </w:rPr>
          <w:tag w:val="MENDELEY_CITATION_v3_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"/>
          <w:id w:val="-486174180"/>
          <w:placeholder>
            <w:docPart w:val="DefaultPlaceholder_-1854013440"/>
          </w:placeholder>
        </w:sdtPr>
        <w:sdtEndPr/>
        <w:sdtContent>
          <w:r w:rsidR="000338D4" w:rsidRPr="000338D4">
            <w:rPr>
              <w:color w:val="000000"/>
            </w:rPr>
            <w:t xml:space="preserve">Hoch (2020) and </w:t>
          </w:r>
          <w:proofErr w:type="spellStart"/>
          <w:r w:rsidR="000338D4" w:rsidRPr="000338D4">
            <w:rPr>
              <w:color w:val="000000"/>
            </w:rPr>
            <w:t>Paparo</w:t>
          </w:r>
          <w:proofErr w:type="spellEnd"/>
          <w:r w:rsidR="000338D4" w:rsidRPr="000338D4">
            <w:rPr>
              <w:color w:val="000000"/>
            </w:rPr>
            <w:t xml:space="preserve"> (2022)</w:t>
          </w:r>
        </w:sdtContent>
      </w:sdt>
      <w:r w:rsidR="00FE69C9">
        <w:t xml:space="preserve"> </w:t>
      </w:r>
      <w:r w:rsidR="0024285B">
        <w:t>propound that</w:t>
      </w:r>
      <w:r w:rsidR="002D406A">
        <w:t xml:space="preserve"> voice teachers </w:t>
      </w:r>
      <w:r w:rsidR="00282373">
        <w:t>regard</w:t>
      </w:r>
      <w:r w:rsidR="00FC0346">
        <w:t xml:space="preserve"> </w:t>
      </w:r>
      <w:r w:rsidR="002B18C4">
        <w:t xml:space="preserve">somatic strategies as </w:t>
      </w:r>
      <w:r w:rsidR="001C0127">
        <w:t xml:space="preserve">an integral </w:t>
      </w:r>
      <w:r w:rsidR="00141388">
        <w:t xml:space="preserve">pedagogical </w:t>
      </w:r>
      <w:r w:rsidR="00FA0190">
        <w:t>tool.</w:t>
      </w:r>
      <w:r w:rsidR="008A7853">
        <w:t xml:space="preserve">  If one can learn to move more freely and easily, then</w:t>
      </w:r>
      <w:r w:rsidR="002170F5">
        <w:t xml:space="preserve"> FM could have multiple applications in the voice studio.  </w:t>
      </w:r>
      <w:r w:rsidR="00ED78AE">
        <w:t xml:space="preserve">An </w:t>
      </w:r>
      <w:r w:rsidR="00590743">
        <w:t xml:space="preserve">area of interest for me is tongue and jaw tension.  </w:t>
      </w:r>
      <w:r w:rsidR="00D14089">
        <w:t xml:space="preserve">I have experienced </w:t>
      </w:r>
      <w:r w:rsidR="00E5461E">
        <w:t xml:space="preserve">tongue and jaw tension in my own career as a singer and have observed my students </w:t>
      </w:r>
      <w:r w:rsidR="001A5EDF">
        <w:t xml:space="preserve">contend </w:t>
      </w:r>
      <w:r w:rsidR="00F47963">
        <w:t>with these tensions</w:t>
      </w:r>
      <w:r w:rsidR="00407BCF">
        <w:t>,</w:t>
      </w:r>
      <w:r w:rsidR="00F47963">
        <w:t xml:space="preserve"> repeatedly</w:t>
      </w:r>
      <w:r w:rsidR="00407BCF">
        <w:t xml:space="preserve">. I have done research into tongue and jaw tension and have sought </w:t>
      </w:r>
      <w:r w:rsidR="00C56624">
        <w:t xml:space="preserve">practical </w:t>
      </w:r>
      <w:r w:rsidR="00407BCF">
        <w:t xml:space="preserve">exercises </w:t>
      </w:r>
      <w:r w:rsidR="00C56624">
        <w:t xml:space="preserve">to relieve it.  </w:t>
      </w:r>
      <w:r w:rsidR="00226810">
        <w:t>Can</w:t>
      </w:r>
      <w:r w:rsidR="00E514C1">
        <w:t xml:space="preserve"> FM</w:t>
      </w:r>
      <w:r w:rsidR="00226810">
        <w:t xml:space="preserve"> </w:t>
      </w:r>
      <w:r w:rsidR="00E514C1">
        <w:t xml:space="preserve">make a positive impact </w:t>
      </w:r>
      <w:r w:rsidR="009C4B24">
        <w:t xml:space="preserve">specifically </w:t>
      </w:r>
      <w:r w:rsidR="00E514C1">
        <w:t xml:space="preserve">on </w:t>
      </w:r>
      <w:r w:rsidR="009C4B24">
        <w:t xml:space="preserve">this </w:t>
      </w:r>
      <w:r w:rsidR="002B2ED0">
        <w:t>type of</w:t>
      </w:r>
      <w:r w:rsidR="009C4B24">
        <w:t xml:space="preserve"> </w:t>
      </w:r>
      <w:r w:rsidR="00805EF0">
        <w:t>tension</w:t>
      </w:r>
      <w:r w:rsidR="009C4B24">
        <w:t>?</w:t>
      </w:r>
      <w:r w:rsidR="004452E6">
        <w:t xml:space="preserve">  </w:t>
      </w:r>
      <w:r w:rsidR="00804E34">
        <w:t xml:space="preserve">If there is a body of positive evidence, then </w:t>
      </w:r>
      <w:r w:rsidR="00CB4400">
        <w:t xml:space="preserve">I can introduce FM into my studio.  </w:t>
      </w:r>
      <w:r w:rsidR="004452E6">
        <w:t xml:space="preserve">In this paper, I will explore </w:t>
      </w:r>
      <w:r w:rsidR="002B2ED0">
        <w:t xml:space="preserve">FM as it pertains to tension release, </w:t>
      </w:r>
      <w:r w:rsidR="00751DE9">
        <w:t>apply it to the tongue and jaw</w:t>
      </w:r>
      <w:r w:rsidR="00795AC0">
        <w:t xml:space="preserve"> where possible</w:t>
      </w:r>
      <w:r w:rsidR="00751DE9">
        <w:t>, suggest a series of FM exercises which can be done at home or in the studio</w:t>
      </w:r>
      <w:r w:rsidR="00795AC0">
        <w:t>,</w:t>
      </w:r>
      <w:r w:rsidR="00751DE9">
        <w:t xml:space="preserve"> </w:t>
      </w:r>
      <w:r w:rsidR="00795AC0">
        <w:t>explore</w:t>
      </w:r>
      <w:r w:rsidR="006A5407">
        <w:t xml:space="preserve"> ethical consideration</w:t>
      </w:r>
      <w:r w:rsidR="00E64DF2">
        <w:t xml:space="preserve">s of using FM as a teaching tool </w:t>
      </w:r>
      <w:r w:rsidR="002C2B81">
        <w:t>and critically reflect on the challenges of this process.</w:t>
      </w:r>
    </w:p>
    <w:p w14:paraId="25C1C551" w14:textId="77777777" w:rsidR="002D406A" w:rsidRDefault="002D406A" w:rsidP="00701871"/>
    <w:p w14:paraId="61016610" w14:textId="1A317F78" w:rsidR="00580152" w:rsidRPr="00CE483D" w:rsidRDefault="007F6359" w:rsidP="00580152">
      <w:r w:rsidRPr="00CE483D">
        <w:t>From the beginning of this assignment, it was clear that I needed to approach the literature for my</w:t>
      </w:r>
      <w:r w:rsidR="000E454E" w:rsidRPr="00CE483D">
        <w:t xml:space="preserve"> research question</w:t>
      </w:r>
      <w:r w:rsidRPr="00CE483D">
        <w:t xml:space="preserve"> - FM, tongue and jaw tension </w:t>
      </w:r>
      <w:r w:rsidRPr="006227A6">
        <w:t>and</w:t>
      </w:r>
      <w:r w:rsidRPr="00CE483D">
        <w:t xml:space="preserve"> their synthesis</w:t>
      </w:r>
      <w:r w:rsidRPr="00CE483D">
        <w:rPr>
          <w:color w:val="FF0000"/>
        </w:rPr>
        <w:t xml:space="preserve"> </w:t>
      </w:r>
      <w:r w:rsidRPr="00CE483D">
        <w:t>- in a specific way.  A narrative review seemed to lack the nuance I needed.</w:t>
      </w:r>
      <w:r w:rsidR="000E454E" w:rsidRPr="00CE483D">
        <w:t xml:space="preserve">  </w:t>
      </w:r>
      <w:r w:rsidR="00272EB9" w:rsidRPr="00CE483D">
        <w:t xml:space="preserve">Both </w:t>
      </w:r>
      <w:r w:rsidR="000702E4" w:rsidRPr="00CE483D">
        <w:t>FM and tension</w:t>
      </w:r>
      <w:r w:rsidR="00377A90" w:rsidRPr="00CE483D">
        <w:t xml:space="preserve"> </w:t>
      </w:r>
      <w:r w:rsidR="007C418A" w:rsidRPr="00CE483D">
        <w:t xml:space="preserve">are </w:t>
      </w:r>
      <w:r w:rsidR="000D3F6C" w:rsidRPr="00CE483D">
        <w:t>personal and subjective</w:t>
      </w:r>
      <w:r w:rsidR="00F1516C" w:rsidRPr="00CE483D">
        <w:t>, therefore</w:t>
      </w:r>
      <w:r w:rsidR="0055772C" w:rsidRPr="00CE483D">
        <w:t>,</w:t>
      </w:r>
      <w:r w:rsidR="00F1516C" w:rsidRPr="00CE483D">
        <w:t xml:space="preserve"> the study of them is</w:t>
      </w:r>
      <w:r w:rsidR="00386427" w:rsidRPr="00CE483D">
        <w:t xml:space="preserve"> qualitative</w:t>
      </w:r>
      <w:r w:rsidR="00E727C7" w:rsidRPr="00CE483D">
        <w:t>.</w:t>
      </w:r>
      <w:r w:rsidR="00F30AA6" w:rsidRPr="00CE483D">
        <w:t xml:space="preserve">  </w:t>
      </w:r>
      <w:r w:rsidR="00717F5A" w:rsidRPr="00CE483D">
        <w:t>This</w:t>
      </w:r>
      <w:r w:rsidR="00C65D4A" w:rsidRPr="00CE483D">
        <w:t xml:space="preserve"> points to a </w:t>
      </w:r>
      <w:r w:rsidR="00807BDA" w:rsidRPr="00CE483D">
        <w:t>h</w:t>
      </w:r>
      <w:r w:rsidR="009C12F3" w:rsidRPr="00CE483D">
        <w:t>ermeneutic-phenomenolo</w:t>
      </w:r>
      <w:r w:rsidR="00807BDA" w:rsidRPr="00CE483D">
        <w:t xml:space="preserve">gical </w:t>
      </w:r>
      <w:r w:rsidR="00BE267D" w:rsidRPr="00CE483D">
        <w:t>review of the literature</w:t>
      </w:r>
      <w:r w:rsidR="00E76BC9" w:rsidRPr="00CE483D">
        <w:t xml:space="preserve"> where the author </w:t>
      </w:r>
      <w:r w:rsidR="00402E6F" w:rsidRPr="00CE483D">
        <w:t>actively engages in the conversation</w:t>
      </w:r>
      <w:r w:rsidR="00D24E44" w:rsidRPr="00CE483D">
        <w:t>,</w:t>
      </w:r>
      <w:r w:rsidR="00402E6F" w:rsidRPr="00CE483D">
        <w:t xml:space="preserve"> challen</w:t>
      </w:r>
      <w:r w:rsidR="00D24E44" w:rsidRPr="00CE483D">
        <w:t xml:space="preserve">ging </w:t>
      </w:r>
      <w:r w:rsidR="00402E6F" w:rsidRPr="00CE483D">
        <w:t>assumptions and rais</w:t>
      </w:r>
      <w:r w:rsidR="00D24E44" w:rsidRPr="00CE483D">
        <w:t>ing</w:t>
      </w:r>
      <w:r w:rsidR="00402E6F" w:rsidRPr="00CE483D">
        <w:t xml:space="preserve"> queries</w:t>
      </w:r>
      <w:r w:rsidR="00D24E44" w:rsidRPr="00CE483D">
        <w:t xml:space="preserve"> </w:t>
      </w:r>
      <w:sdt>
        <w:sdtPr>
          <w:rPr>
            <w:color w:val="000000"/>
          </w:rPr>
          <w:tag w:val="MENDELEY_CITATION_v3_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"/>
          <w:id w:val="-1780482592"/>
          <w:placeholder>
            <w:docPart w:val="DefaultPlaceholder_-1854013440"/>
          </w:placeholder>
        </w:sdtPr>
        <w:sdtEndPr/>
        <w:sdtContent>
          <w:r w:rsidR="000338D4" w:rsidRPr="000338D4">
            <w:rPr>
              <w:color w:val="000000"/>
            </w:rPr>
            <w:t xml:space="preserve">(Efron and </w:t>
          </w:r>
          <w:proofErr w:type="spellStart"/>
          <w:r w:rsidR="000338D4" w:rsidRPr="000338D4">
            <w:rPr>
              <w:color w:val="000000"/>
            </w:rPr>
            <w:t>Ravid</w:t>
          </w:r>
          <w:proofErr w:type="spellEnd"/>
          <w:r w:rsidR="000338D4" w:rsidRPr="000338D4">
            <w:rPr>
              <w:color w:val="000000"/>
            </w:rPr>
            <w:t>, 2019)</w:t>
          </w:r>
        </w:sdtContent>
      </w:sdt>
      <w:r w:rsidR="00402E6F" w:rsidRPr="00CE483D">
        <w:t>.</w:t>
      </w:r>
      <w:r w:rsidR="004E5761" w:rsidRPr="00CE483D">
        <w:t xml:space="preserve">  </w:t>
      </w:r>
      <w:sdt>
        <w:sdtPr>
          <w:rPr>
            <w:color w:val="000000"/>
          </w:rPr>
          <w:tag w:val="MENDELEY_CITATION_v3_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"/>
          <w:id w:val="2038610689"/>
          <w:placeholder>
            <w:docPart w:val="DefaultPlaceholder_-1854013440"/>
          </w:placeholder>
        </w:sdtPr>
        <w:sdtEndPr/>
        <w:sdtContent>
          <w:proofErr w:type="spellStart"/>
          <w:r w:rsidR="000338D4" w:rsidRPr="000338D4">
            <w:rPr>
              <w:color w:val="000000"/>
            </w:rPr>
            <w:t>Ramsook</w:t>
          </w:r>
          <w:proofErr w:type="spellEnd"/>
          <w:r w:rsidR="000338D4" w:rsidRPr="000338D4">
            <w:rPr>
              <w:color w:val="000000"/>
            </w:rPr>
            <w:t xml:space="preserve"> (2018)</w:t>
          </w:r>
        </w:sdtContent>
      </w:sdt>
      <w:r w:rsidR="002A6DAA" w:rsidRPr="00CE483D">
        <w:t xml:space="preserve"> </w:t>
      </w:r>
      <w:r w:rsidR="005423C0" w:rsidRPr="00CE483D">
        <w:t xml:space="preserve">asserts that </w:t>
      </w:r>
      <w:r w:rsidR="002A6DAA" w:rsidRPr="00CE483D">
        <w:t xml:space="preserve">hermeneutic phenomenological </w:t>
      </w:r>
      <w:r w:rsidR="0096055F" w:rsidRPr="00CE483D">
        <w:t>methodology</w:t>
      </w:r>
      <w:r w:rsidR="002A6DAA" w:rsidRPr="00CE483D">
        <w:t xml:space="preserve"> in the qualitative </w:t>
      </w:r>
      <w:r w:rsidR="00106E77" w:rsidRPr="00CE483D">
        <w:t>model</w:t>
      </w:r>
      <w:r w:rsidR="002A6DAA" w:rsidRPr="00CE483D">
        <w:t xml:space="preserve"> </w:t>
      </w:r>
      <w:r w:rsidR="00677D62" w:rsidRPr="00CE483D">
        <w:t xml:space="preserve">lends itself to </w:t>
      </w:r>
      <w:r w:rsidR="000D11DB" w:rsidRPr="00CE483D">
        <w:t xml:space="preserve">inclusion of </w:t>
      </w:r>
      <w:r w:rsidR="002F5DCF" w:rsidRPr="00CE483D">
        <w:t xml:space="preserve">and </w:t>
      </w:r>
      <w:r w:rsidR="001C75FB" w:rsidRPr="00CE483D">
        <w:t>elucidation</w:t>
      </w:r>
      <w:r w:rsidR="002F5DCF" w:rsidRPr="00CE483D">
        <w:t xml:space="preserve"> of experience</w:t>
      </w:r>
      <w:r w:rsidR="007B361B" w:rsidRPr="00CE483D">
        <w:t xml:space="preserve"> from different points of view.</w:t>
      </w:r>
      <w:r w:rsidR="002F7CBB" w:rsidRPr="00CE483D">
        <w:t xml:space="preserve">  </w:t>
      </w:r>
      <w:r w:rsidR="0069615D" w:rsidRPr="00CE483D">
        <w:t xml:space="preserve">Hermeneutics considers </w:t>
      </w:r>
      <w:r w:rsidR="0069615D" w:rsidRPr="00201AEB">
        <w:rPr>
          <w:i/>
          <w:iCs/>
        </w:rPr>
        <w:t>Verstehen</w:t>
      </w:r>
      <w:r w:rsidR="0069615D" w:rsidRPr="00CE483D">
        <w:t xml:space="preserve"> or interpretive understanding</w:t>
      </w:r>
      <w:r w:rsidR="001021D8" w:rsidRPr="00CE483D">
        <w:t xml:space="preserve"> </w:t>
      </w:r>
      <w:r w:rsidR="0069615D" w:rsidRPr="00CE483D">
        <w:t>where there is a flow between the aggregate and its parts</w:t>
      </w:r>
      <w:r w:rsidR="00BC51AD" w:rsidRPr="00CE483D">
        <w:t xml:space="preserve"> </w:t>
      </w:r>
      <w:sdt>
        <w:sdtPr>
          <w:rPr>
            <w:color w:val="000000"/>
          </w:rPr>
          <w:tag w:val="MENDELEY_CITATION_v3_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"/>
          <w:id w:val="-200397213"/>
          <w:placeholder>
            <w:docPart w:val="DefaultPlaceholder_-1854013440"/>
          </w:placeholder>
        </w:sdtPr>
        <w:sdtEndPr/>
        <w:sdtContent>
          <w:r w:rsidR="000338D4" w:rsidRPr="000338D4">
            <w:rPr>
              <w:color w:val="000000"/>
            </w:rPr>
            <w:t>(</w:t>
          </w:r>
          <w:proofErr w:type="spellStart"/>
          <w:r w:rsidR="000338D4" w:rsidRPr="000338D4">
            <w:rPr>
              <w:color w:val="000000"/>
            </w:rPr>
            <w:t>Boell</w:t>
          </w:r>
          <w:proofErr w:type="spellEnd"/>
          <w:r w:rsidR="000338D4" w:rsidRPr="000338D4">
            <w:rPr>
              <w:color w:val="000000"/>
            </w:rPr>
            <w:t xml:space="preserve"> and </w:t>
          </w:r>
          <w:proofErr w:type="spellStart"/>
          <w:r w:rsidR="000338D4" w:rsidRPr="000338D4">
            <w:rPr>
              <w:color w:val="000000"/>
            </w:rPr>
            <w:t>Cecez-Kecmanovic</w:t>
          </w:r>
          <w:proofErr w:type="spellEnd"/>
          <w:r w:rsidR="000338D4" w:rsidRPr="000338D4">
            <w:rPr>
              <w:color w:val="000000"/>
            </w:rPr>
            <w:t>, 2010)</w:t>
          </w:r>
        </w:sdtContent>
      </w:sdt>
      <w:r w:rsidR="00A53B5B" w:rsidRPr="00CE483D">
        <w:t xml:space="preserve">. </w:t>
      </w:r>
      <w:r w:rsidR="00BC51AD" w:rsidRPr="00CE483D">
        <w:t xml:space="preserve"> </w:t>
      </w:r>
      <w:sdt>
        <w:sdtPr>
          <w:rPr>
            <w:color w:val="000000"/>
          </w:rPr>
          <w:tag w:val="MENDELEY_CITATION_v3_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"/>
          <w:id w:val="-1818864795"/>
          <w:placeholder>
            <w:docPart w:val="DefaultPlaceholder_-1854013440"/>
          </w:placeholder>
        </w:sdtPr>
        <w:sdtEndPr/>
        <w:sdtContent>
          <w:proofErr w:type="spellStart"/>
          <w:r w:rsidR="000338D4" w:rsidRPr="000338D4">
            <w:rPr>
              <w:color w:val="000000"/>
            </w:rPr>
            <w:t>Boell</w:t>
          </w:r>
          <w:proofErr w:type="spellEnd"/>
          <w:r w:rsidR="000338D4" w:rsidRPr="000338D4">
            <w:rPr>
              <w:color w:val="000000"/>
            </w:rPr>
            <w:t xml:space="preserve"> and </w:t>
          </w:r>
          <w:proofErr w:type="spellStart"/>
          <w:r w:rsidR="000338D4" w:rsidRPr="000338D4">
            <w:rPr>
              <w:color w:val="000000"/>
            </w:rPr>
            <w:t>Cecez-Kecmanovic</w:t>
          </w:r>
          <w:proofErr w:type="spellEnd"/>
          <w:r w:rsidR="000338D4" w:rsidRPr="000338D4">
            <w:rPr>
              <w:color w:val="000000"/>
            </w:rPr>
            <w:t xml:space="preserve"> (2014)</w:t>
          </w:r>
        </w:sdtContent>
      </w:sdt>
      <w:r w:rsidR="0069615D" w:rsidRPr="00CE483D">
        <w:t xml:space="preserve"> </w:t>
      </w:r>
      <w:r w:rsidR="00A4014A" w:rsidRPr="00CE483D">
        <w:t xml:space="preserve">suggest a model containing two Hermeneutic circles to </w:t>
      </w:r>
      <w:r w:rsidR="00581DEC" w:rsidRPr="00CE483D">
        <w:t>explain and advance this methodology (see Appendix 1).</w:t>
      </w:r>
      <w:r w:rsidR="00B60247" w:rsidRPr="00CE483D">
        <w:t xml:space="preserve">  </w:t>
      </w:r>
      <w:r w:rsidR="0029387C">
        <w:t>For the</w:t>
      </w:r>
      <w:r w:rsidR="001D0650" w:rsidRPr="00CE483D">
        <w:t xml:space="preserve"> literature review</w:t>
      </w:r>
      <w:r w:rsidR="004A5A8F">
        <w:t xml:space="preserve"> portion of the assignment</w:t>
      </w:r>
      <w:r w:rsidR="004E6BFF" w:rsidRPr="00CE483D">
        <w:t xml:space="preserve">, </w:t>
      </w:r>
      <w:r w:rsidR="002F7CBB" w:rsidRPr="00CE483D">
        <w:t xml:space="preserve">I will approach FM and tension </w:t>
      </w:r>
      <w:r w:rsidR="00657907" w:rsidRPr="00CE483D">
        <w:t>in the qualitative paradigm using ten</w:t>
      </w:r>
      <w:r w:rsidR="00A75158" w:rsidRPr="00CE483D">
        <w:t>e</w:t>
      </w:r>
      <w:r w:rsidR="008F271D" w:rsidRPr="00CE483D">
        <w:t>t</w:t>
      </w:r>
      <w:r w:rsidR="00657907" w:rsidRPr="00CE483D">
        <w:t>s of hermeneutic phenomenology</w:t>
      </w:r>
      <w:r w:rsidR="00C503FC" w:rsidRPr="00CE483D">
        <w:t xml:space="preserve"> which consider the subjective nature of both FM and tension.</w:t>
      </w:r>
      <w:r w:rsidR="00580152" w:rsidRPr="00580152">
        <w:t xml:space="preserve"> </w:t>
      </w:r>
      <w:r w:rsidR="000F3280">
        <w:t>I shall include contemporary research</w:t>
      </w:r>
      <w:r w:rsidR="00613A05">
        <w:t xml:space="preserve">, </w:t>
      </w:r>
      <w:r w:rsidR="00580152" w:rsidRPr="00CE483D">
        <w:t xml:space="preserve">no more 10 years old where possible, </w:t>
      </w:r>
      <w:r w:rsidR="00613A05">
        <w:t xml:space="preserve">but will make </w:t>
      </w:r>
      <w:r w:rsidR="00580152" w:rsidRPr="00CE483D">
        <w:t xml:space="preserve">exceptions </w:t>
      </w:r>
      <w:r w:rsidR="00613A05">
        <w:t xml:space="preserve">when the information is </w:t>
      </w:r>
      <w:r w:rsidR="00B04288">
        <w:t xml:space="preserve">salient or </w:t>
      </w:r>
      <w:r w:rsidR="00580152" w:rsidRPr="00CE483D">
        <w:t xml:space="preserve">doctrinal.  </w:t>
      </w:r>
    </w:p>
    <w:p w14:paraId="72D6E5E8" w14:textId="0DB54F28" w:rsidR="008C3350" w:rsidRDefault="008C3350" w:rsidP="002A6DAA"/>
    <w:p w14:paraId="7BEFE532" w14:textId="77777777" w:rsidR="00F32247" w:rsidRDefault="00F32247" w:rsidP="009B3262">
      <w:pPr>
        <w:rPr>
          <w:b/>
          <w:bCs/>
        </w:rPr>
      </w:pPr>
    </w:p>
    <w:p w14:paraId="2EA49724" w14:textId="77777777" w:rsidR="006C2E9E" w:rsidRDefault="006C2E9E" w:rsidP="009B3262">
      <w:pPr>
        <w:rPr>
          <w:b/>
          <w:bCs/>
        </w:rPr>
      </w:pPr>
    </w:p>
    <w:p w14:paraId="32E2F89D" w14:textId="77777777" w:rsidR="00D7728D" w:rsidRDefault="00D7728D" w:rsidP="009B3262">
      <w:pPr>
        <w:rPr>
          <w:b/>
          <w:bCs/>
        </w:rPr>
      </w:pPr>
    </w:p>
    <w:p w14:paraId="232DBD4F" w14:textId="6478B4B9" w:rsidR="006069B2" w:rsidRDefault="003D1813" w:rsidP="009B3262">
      <w:pPr>
        <w:rPr>
          <w:b/>
          <w:bCs/>
        </w:rPr>
      </w:pPr>
      <w:r>
        <w:rPr>
          <w:b/>
          <w:bCs/>
        </w:rPr>
        <w:t xml:space="preserve">The Feldenkrais Method of </w:t>
      </w:r>
      <w:r w:rsidR="006069B2">
        <w:rPr>
          <w:b/>
          <w:bCs/>
        </w:rPr>
        <w:t>Somatic Education</w:t>
      </w:r>
    </w:p>
    <w:p w14:paraId="64DA69D4" w14:textId="586C8FF3" w:rsidR="005F026D" w:rsidRPr="00CE483D" w:rsidRDefault="00220A9C" w:rsidP="009B3262">
      <w:r w:rsidRPr="00CE483D">
        <w:t>“</w:t>
      </w:r>
      <w:r w:rsidR="000A037E" w:rsidRPr="00CE483D">
        <w:t xml:space="preserve">The problem of human correction – either through others or by one’s own efforts </w:t>
      </w:r>
      <w:r w:rsidR="003214D4" w:rsidRPr="00CE483D">
        <w:t>–</w:t>
      </w:r>
      <w:r w:rsidR="000A037E" w:rsidRPr="00CE483D">
        <w:t xml:space="preserve"> </w:t>
      </w:r>
      <w:r w:rsidR="003214D4" w:rsidRPr="00CE483D">
        <w:t>has preoccupied man throughout history</w:t>
      </w:r>
      <w:r w:rsidRPr="00CE483D">
        <w:t xml:space="preserve">.” </w:t>
      </w:r>
      <w:sdt>
        <w:sdtPr>
          <w:rPr>
            <w:color w:val="000000"/>
          </w:rPr>
          <w:tag w:val="MENDELEY_CITATION_v3_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"/>
          <w:id w:val="1947739036"/>
          <w:placeholder>
            <w:docPart w:val="DefaultPlaceholder_-1854013440"/>
          </w:placeholder>
        </w:sdtPr>
        <w:sdtEndPr/>
        <w:sdtContent>
          <w:r w:rsidR="000338D4" w:rsidRPr="000338D4">
            <w:rPr>
              <w:color w:val="000000"/>
            </w:rPr>
            <w:t>(Feldenkrais, 1990, p.30)</w:t>
          </w:r>
        </w:sdtContent>
      </w:sdt>
    </w:p>
    <w:p w14:paraId="1504FDEF" w14:textId="77777777" w:rsidR="00A5381D" w:rsidRPr="00CE483D" w:rsidRDefault="00A5381D" w:rsidP="009B3262"/>
    <w:p w14:paraId="4DD3F7E8" w14:textId="003FA79A" w:rsidR="00EF4D29" w:rsidRPr="00CE483D" w:rsidRDefault="003626CE">
      <w:r>
        <w:t>“</w:t>
      </w:r>
      <w:r w:rsidR="006402C7">
        <w:t xml:space="preserve">Human </w:t>
      </w:r>
      <w:r>
        <w:t>correction” (Felden</w:t>
      </w:r>
      <w:r w:rsidR="0046122F">
        <w:t>krais</w:t>
      </w:r>
      <w:r>
        <w:t>,</w:t>
      </w:r>
      <w:r w:rsidR="0046122F">
        <w:t xml:space="preserve"> 1990, p. 30), </w:t>
      </w:r>
      <w:r>
        <w:t xml:space="preserve">in the case of FM, </w:t>
      </w:r>
      <w:r w:rsidR="00A44A48">
        <w:t>is s</w:t>
      </w:r>
      <w:r w:rsidR="00A5381D" w:rsidRPr="00CE483D">
        <w:t>omatic</w:t>
      </w:r>
      <w:r w:rsidR="004A0C38" w:rsidRPr="00CE483D">
        <w:t xml:space="preserve"> </w:t>
      </w:r>
      <w:r w:rsidR="00A5381D" w:rsidRPr="00CE483D">
        <w:t>education</w:t>
      </w:r>
      <w:r w:rsidR="004A0C38" w:rsidRPr="00CE483D">
        <w:t xml:space="preserve"> </w:t>
      </w:r>
      <w:r w:rsidR="00A44A48">
        <w:t xml:space="preserve">which </w:t>
      </w:r>
      <w:r w:rsidR="00825E91" w:rsidRPr="00CE483D">
        <w:t>centres</w:t>
      </w:r>
      <w:r w:rsidR="00680F8E" w:rsidRPr="00CE483D">
        <w:t xml:space="preserve"> on </w:t>
      </w:r>
      <w:r w:rsidR="00A5381D" w:rsidRPr="00CE483D">
        <w:t>expl</w:t>
      </w:r>
      <w:r w:rsidR="00957097" w:rsidRPr="00CE483D">
        <w:t>oration of</w:t>
      </w:r>
      <w:r w:rsidR="004A0C38" w:rsidRPr="00CE483D">
        <w:t xml:space="preserve"> </w:t>
      </w:r>
      <w:r w:rsidR="00A5381D" w:rsidRPr="00CE483D">
        <w:t>the living body,</w:t>
      </w:r>
      <w:r w:rsidR="004A0C38" w:rsidRPr="00CE483D">
        <w:t xml:space="preserve"> </w:t>
      </w:r>
      <w:r w:rsidR="00A5381D" w:rsidRPr="00CE483D">
        <w:t>the</w:t>
      </w:r>
      <w:r w:rsidR="004A0C38" w:rsidRPr="00CE483D">
        <w:t xml:space="preserve"> </w:t>
      </w:r>
      <w:r w:rsidR="00A5381D" w:rsidRPr="00CE483D">
        <w:t>biological</w:t>
      </w:r>
      <w:r w:rsidR="004A0C38" w:rsidRPr="00CE483D">
        <w:t xml:space="preserve"> </w:t>
      </w:r>
      <w:r w:rsidR="00A5381D" w:rsidRPr="00CE483D">
        <w:t>underpinnings</w:t>
      </w:r>
      <w:r w:rsidR="00680F8E" w:rsidRPr="00CE483D">
        <w:t xml:space="preserve"> </w:t>
      </w:r>
      <w:r w:rsidR="00A5381D" w:rsidRPr="00CE483D">
        <w:t>of consciousness,</w:t>
      </w:r>
      <w:r w:rsidR="00174B32" w:rsidRPr="00CE483D">
        <w:t xml:space="preserve"> </w:t>
      </w:r>
      <w:r w:rsidR="00A5381D" w:rsidRPr="00CE483D">
        <w:t>and</w:t>
      </w:r>
      <w:r w:rsidR="00174B32" w:rsidRPr="00CE483D">
        <w:t xml:space="preserve"> </w:t>
      </w:r>
      <w:r w:rsidR="00A5381D" w:rsidRPr="00CE483D">
        <w:t>the</w:t>
      </w:r>
      <w:r w:rsidR="00174B32" w:rsidRPr="00CE483D">
        <w:t xml:space="preserve"> </w:t>
      </w:r>
      <w:r w:rsidR="00A5381D" w:rsidRPr="00CE483D">
        <w:t>sensation</w:t>
      </w:r>
      <w:r w:rsidR="004A0C38" w:rsidRPr="00CE483D">
        <w:t xml:space="preserve"> </w:t>
      </w:r>
      <w:r w:rsidR="00A5381D" w:rsidRPr="00CE483D">
        <w:t>of</w:t>
      </w:r>
      <w:r w:rsidR="004A0C38" w:rsidRPr="00CE483D">
        <w:t xml:space="preserve"> </w:t>
      </w:r>
      <w:r w:rsidR="00A5381D" w:rsidRPr="00CE483D">
        <w:t>movement</w:t>
      </w:r>
      <w:r w:rsidR="004A0C38" w:rsidRPr="00CE483D">
        <w:t xml:space="preserve"> </w:t>
      </w:r>
      <w:r w:rsidR="00A5381D" w:rsidRPr="00CE483D">
        <w:t>within</w:t>
      </w:r>
      <w:r w:rsidR="004A0C38" w:rsidRPr="00CE483D">
        <w:t xml:space="preserve"> </w:t>
      </w:r>
      <w:r w:rsidR="00A5381D" w:rsidRPr="00CE483D">
        <w:t>a</w:t>
      </w:r>
      <w:r w:rsidR="004A0C38" w:rsidRPr="00CE483D">
        <w:t xml:space="preserve"> </w:t>
      </w:r>
      <w:r w:rsidR="00A5381D" w:rsidRPr="00CE483D">
        <w:t>spatial</w:t>
      </w:r>
      <w:r w:rsidR="004A0C38" w:rsidRPr="00CE483D">
        <w:t xml:space="preserve"> </w:t>
      </w:r>
      <w:r w:rsidR="00A5381D" w:rsidRPr="00CE483D">
        <w:t>context</w:t>
      </w:r>
      <w:r w:rsidR="004D2681" w:rsidRPr="00CE483D">
        <w:t xml:space="preserve"> </w:t>
      </w:r>
      <w:sdt>
        <w:sdtPr>
          <w:rPr>
            <w:color w:val="000000"/>
          </w:rPr>
          <w:tag w:val="MENDELEY_CITATION_v3_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"/>
          <w:id w:val="468170048"/>
          <w:placeholder>
            <w:docPart w:val="DefaultPlaceholder_-1854013440"/>
          </w:placeholder>
        </w:sdtPr>
        <w:sdtEndPr/>
        <w:sdtContent>
          <w:r w:rsidR="000338D4" w:rsidRPr="000338D4">
            <w:rPr>
              <w:color w:val="000000"/>
            </w:rPr>
            <w:t>(Joly, 2004)</w:t>
          </w:r>
        </w:sdtContent>
      </w:sdt>
      <w:r w:rsidR="00A5381D" w:rsidRPr="00CE483D">
        <w:t>.</w:t>
      </w:r>
      <w:r w:rsidR="004D2681" w:rsidRPr="00CE483D">
        <w:t xml:space="preserve"> </w:t>
      </w:r>
      <w:sdt>
        <w:sdtPr>
          <w:rPr>
            <w:color w:val="000000"/>
          </w:rPr>
          <w:tag w:val="MENDELEY_CITATION_v3_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"/>
          <w:id w:val="1393004469"/>
          <w:placeholder>
            <w:docPart w:val="DefaultPlaceholder_-1854013440"/>
          </w:placeholder>
        </w:sdtPr>
        <w:sdtEndPr/>
        <w:sdtContent>
          <w:proofErr w:type="spellStart"/>
          <w:r w:rsidR="000338D4" w:rsidRPr="000338D4">
            <w:rPr>
              <w:rFonts w:eastAsia="Times New Roman"/>
              <w:color w:val="000000"/>
            </w:rPr>
            <w:t>Crivelli</w:t>
          </w:r>
          <w:proofErr w:type="spellEnd"/>
          <w:r w:rsidR="000338D4" w:rsidRPr="000338D4">
            <w:rPr>
              <w:rFonts w:eastAsia="Times New Roman"/>
              <w:color w:val="000000"/>
            </w:rPr>
            <w:t xml:space="preserve"> et al. (2021)</w:t>
          </w:r>
        </w:sdtContent>
      </w:sdt>
      <w:r w:rsidR="001D384C" w:rsidRPr="00CE483D">
        <w:rPr>
          <w:color w:val="000000"/>
        </w:rPr>
        <w:t xml:space="preserve"> </w:t>
      </w:r>
      <w:r w:rsidR="0035729F" w:rsidRPr="00CE483D">
        <w:rPr>
          <w:color w:val="000000"/>
        </w:rPr>
        <w:t xml:space="preserve">assert that </w:t>
      </w:r>
      <w:r w:rsidR="00471D9B" w:rsidRPr="00CE483D">
        <w:t>FM</w:t>
      </w:r>
      <w:r w:rsidR="00FE4F03" w:rsidRPr="00CE483D">
        <w:t xml:space="preserve"> is </w:t>
      </w:r>
      <w:r w:rsidR="000B06F5" w:rsidRPr="00CE483D">
        <w:t xml:space="preserve">one of the most established </w:t>
      </w:r>
      <w:r w:rsidR="00D44784" w:rsidRPr="00CE483D">
        <w:t>somatic</w:t>
      </w:r>
      <w:r w:rsidR="000B06F5" w:rsidRPr="00CE483D">
        <w:t xml:space="preserve"> practice</w:t>
      </w:r>
      <w:r w:rsidR="00D44784" w:rsidRPr="00CE483D">
        <w:t>s</w:t>
      </w:r>
      <w:r w:rsidR="00F736D7" w:rsidRPr="00CE483D">
        <w:t xml:space="preserve">. </w:t>
      </w:r>
      <w:r w:rsidR="00174B32" w:rsidRPr="00CE483D">
        <w:t xml:space="preserve">As mentioned </w:t>
      </w:r>
      <w:r w:rsidR="000439C9" w:rsidRPr="00CE483D">
        <w:t>i</w:t>
      </w:r>
      <w:r w:rsidR="00174B32" w:rsidRPr="00CE483D">
        <w:t xml:space="preserve">n </w:t>
      </w:r>
      <w:r w:rsidR="000439C9" w:rsidRPr="00CE483D">
        <w:t>the</w:t>
      </w:r>
      <w:r w:rsidR="00174B32" w:rsidRPr="00CE483D">
        <w:t xml:space="preserve"> </w:t>
      </w:r>
      <w:r w:rsidR="000439C9" w:rsidRPr="00CE483D">
        <w:t>introduction</w:t>
      </w:r>
      <w:r w:rsidR="00DA2081" w:rsidRPr="00CE483D">
        <w:t>,</w:t>
      </w:r>
      <w:r w:rsidR="00174B32" w:rsidRPr="00CE483D">
        <w:t xml:space="preserve"> </w:t>
      </w:r>
      <w:r w:rsidR="002E398C" w:rsidRPr="00CE483D">
        <w:t>t</w:t>
      </w:r>
      <w:r w:rsidR="00902E17" w:rsidRPr="00CE483D">
        <w:t>he</w:t>
      </w:r>
      <w:r w:rsidR="00174B32" w:rsidRPr="00CE483D">
        <w:t xml:space="preserve"> </w:t>
      </w:r>
      <w:r w:rsidR="00902E17" w:rsidRPr="00CE483D">
        <w:t>main</w:t>
      </w:r>
      <w:r w:rsidR="00174B32" w:rsidRPr="00CE483D">
        <w:t xml:space="preserve"> </w:t>
      </w:r>
      <w:r w:rsidR="00902E17" w:rsidRPr="00CE483D">
        <w:t>objective</w:t>
      </w:r>
      <w:r w:rsidR="00174B32" w:rsidRPr="00CE483D">
        <w:t xml:space="preserve"> </w:t>
      </w:r>
      <w:r w:rsidR="00F32247" w:rsidRPr="00CE483D">
        <w:t xml:space="preserve">of FM </w:t>
      </w:r>
      <w:r w:rsidR="00902E17" w:rsidRPr="00CE483D">
        <w:t>i</w:t>
      </w:r>
      <w:r w:rsidR="002E398C" w:rsidRPr="00CE483D">
        <w:t>s</w:t>
      </w:r>
      <w:r w:rsidR="00174B32" w:rsidRPr="00CE483D">
        <w:t xml:space="preserve"> to assist individuals in becoming independent learners capable of utilizing the </w:t>
      </w:r>
      <w:r w:rsidR="00B2581E" w:rsidRPr="00CE483D">
        <w:t>somatic</w:t>
      </w:r>
      <w:r w:rsidR="00174B32" w:rsidRPr="00CE483D">
        <w:t xml:space="preserve"> skills and </w:t>
      </w:r>
      <w:r w:rsidR="00902E17" w:rsidRPr="00CE483D">
        <w:t>exploratory</w:t>
      </w:r>
      <w:r w:rsidR="00174B32" w:rsidRPr="00CE483D">
        <w:t xml:space="preserve"> </w:t>
      </w:r>
      <w:r w:rsidR="00902E17" w:rsidRPr="00CE483D">
        <w:t>techniques</w:t>
      </w:r>
      <w:r w:rsidR="004A0C38" w:rsidRPr="00CE483D">
        <w:t xml:space="preserve"> </w:t>
      </w:r>
      <w:r w:rsidR="00902E17" w:rsidRPr="00CE483D">
        <w:t>tha</w:t>
      </w:r>
      <w:r w:rsidR="00B2581E" w:rsidRPr="00CE483D">
        <w:t>t</w:t>
      </w:r>
      <w:r w:rsidR="004A0C38" w:rsidRPr="00CE483D">
        <w:t xml:space="preserve"> </w:t>
      </w:r>
      <w:r w:rsidR="00902E17" w:rsidRPr="00CE483D">
        <w:t>educators</w:t>
      </w:r>
      <w:r w:rsidR="004A0C38" w:rsidRPr="00CE483D">
        <w:t xml:space="preserve"> </w:t>
      </w:r>
      <w:r w:rsidR="00902E17" w:rsidRPr="00CE483D">
        <w:t>believe</w:t>
      </w:r>
      <w:r w:rsidR="00174B32" w:rsidRPr="00CE483D">
        <w:t xml:space="preserve"> </w:t>
      </w:r>
      <w:r w:rsidR="00902E17" w:rsidRPr="00CE483D">
        <w:t>are</w:t>
      </w:r>
      <w:r w:rsidR="004A0C38" w:rsidRPr="00CE483D">
        <w:t xml:space="preserve"> </w:t>
      </w:r>
      <w:r w:rsidR="00902E17" w:rsidRPr="00CE483D">
        <w:t>enhanced</w:t>
      </w:r>
      <w:r w:rsidR="004A0C38" w:rsidRPr="00CE483D">
        <w:t xml:space="preserve"> </w:t>
      </w:r>
      <w:r w:rsidR="00902E17" w:rsidRPr="00CE483D">
        <w:t>through</w:t>
      </w:r>
      <w:r w:rsidR="004A0C38" w:rsidRPr="00CE483D">
        <w:t xml:space="preserve"> </w:t>
      </w:r>
      <w:r w:rsidR="00902E17" w:rsidRPr="00CE483D">
        <w:t>FM</w:t>
      </w:r>
      <w:r w:rsidR="004A0C38" w:rsidRPr="00CE483D">
        <w:t xml:space="preserve"> </w:t>
      </w:r>
      <w:r w:rsidR="00902E17" w:rsidRPr="00CE483D">
        <w:t>lessons</w:t>
      </w:r>
      <w:r w:rsidR="004A0C38" w:rsidRPr="00CE483D">
        <w:t xml:space="preserve"> </w:t>
      </w:r>
      <w:r w:rsidR="00902E17" w:rsidRPr="00CE483D">
        <w:t>in</w:t>
      </w:r>
      <w:r w:rsidR="004A0C38" w:rsidRPr="00CE483D">
        <w:t xml:space="preserve"> </w:t>
      </w:r>
      <w:r w:rsidR="00902E17" w:rsidRPr="00CE483D">
        <w:t>different</w:t>
      </w:r>
      <w:r w:rsidR="004A0C38" w:rsidRPr="00CE483D">
        <w:t xml:space="preserve"> </w:t>
      </w:r>
      <w:r w:rsidR="00902E17" w:rsidRPr="00CE483D">
        <w:t>learning</w:t>
      </w:r>
      <w:r w:rsidR="004A0C38" w:rsidRPr="00CE483D">
        <w:t xml:space="preserve"> </w:t>
      </w:r>
      <w:r w:rsidR="00902E17" w:rsidRPr="00CE483D">
        <w:t>scenario</w:t>
      </w:r>
      <w:r w:rsidR="007A2272" w:rsidRPr="00CE483D">
        <w:t xml:space="preserve">s </w:t>
      </w:r>
      <w:sdt>
        <w:sdtPr>
          <w:rPr>
            <w:color w:val="000000"/>
          </w:rPr>
          <w:tag w:val="MENDELEY_CITATION_v3_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"/>
          <w:id w:val="1988272440"/>
          <w:placeholder>
            <w:docPart w:val="DefaultPlaceholder_-1854013440"/>
          </w:placeholder>
        </w:sdtPr>
        <w:sdtEndPr/>
        <w:sdtContent>
          <w:r w:rsidR="000338D4" w:rsidRPr="000338D4">
            <w:rPr>
              <w:color w:val="000000"/>
            </w:rPr>
            <w:t>(Buchanan and Ulrich, 2001).</w:t>
          </w:r>
        </w:sdtContent>
      </w:sdt>
      <w:r w:rsidR="00BA54B5" w:rsidRPr="00CE483D">
        <w:t xml:space="preserve">  </w:t>
      </w:r>
      <w:r w:rsidR="008F0D92" w:rsidRPr="00CE483D">
        <w:t>I</w:t>
      </w:r>
      <w:r w:rsidR="004E3D13" w:rsidRPr="00CE483D">
        <w:t>n FM session</w:t>
      </w:r>
      <w:r w:rsidR="004113C2" w:rsidRPr="00CE483D">
        <w:t xml:space="preserve">s, </w:t>
      </w:r>
      <w:r w:rsidR="00585368" w:rsidRPr="00CE483D">
        <w:t xml:space="preserve">through </w:t>
      </w:r>
      <w:r w:rsidR="002B4567" w:rsidRPr="00CE483D">
        <w:t xml:space="preserve">verbal </w:t>
      </w:r>
      <w:r w:rsidR="007F22DE" w:rsidRPr="00CE483D">
        <w:t xml:space="preserve">and physical guidance, </w:t>
      </w:r>
      <w:r w:rsidR="004113C2" w:rsidRPr="00CE483D">
        <w:t xml:space="preserve">the student is </w:t>
      </w:r>
      <w:r w:rsidR="00711D9B" w:rsidRPr="00CE483D">
        <w:t>steered</w:t>
      </w:r>
      <w:r w:rsidR="004113C2" w:rsidRPr="00CE483D">
        <w:t xml:space="preserve"> </w:t>
      </w:r>
      <w:r w:rsidR="00FD0F67" w:rsidRPr="00CE483D">
        <w:t xml:space="preserve">to elevate consciousness, </w:t>
      </w:r>
      <w:r w:rsidR="00E84D22" w:rsidRPr="00CE483D">
        <w:t xml:space="preserve">incorporate the breath, </w:t>
      </w:r>
      <w:r w:rsidR="002D56E9" w:rsidRPr="00CE483D">
        <w:t xml:space="preserve">and to pay attention to the </w:t>
      </w:r>
      <w:r w:rsidR="00585368" w:rsidRPr="00CE483D">
        <w:t>outcomes that specific actions have on the body as a whole</w:t>
      </w:r>
      <w:r w:rsidR="00157B1A" w:rsidRPr="00CE483D">
        <w:t xml:space="preserve"> </w:t>
      </w:r>
      <w:sdt>
        <w:sdtPr>
          <w:rPr>
            <w:color w:val="000000"/>
          </w:rPr>
          <w:tag w:val="MENDELEY_CITATION_v3_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"/>
          <w:id w:val="-299147006"/>
          <w:placeholder>
            <w:docPart w:val="DefaultPlaceholder_-1854013440"/>
          </w:placeholder>
        </w:sdtPr>
        <w:sdtEndPr/>
        <w:sdtContent>
          <w:r w:rsidR="000338D4" w:rsidRPr="000338D4">
            <w:rPr>
              <w:color w:val="000000"/>
            </w:rPr>
            <w:t>(</w:t>
          </w:r>
          <w:proofErr w:type="spellStart"/>
          <w:r w:rsidR="000338D4" w:rsidRPr="000338D4">
            <w:rPr>
              <w:color w:val="000000"/>
            </w:rPr>
            <w:t>Schlinger</w:t>
          </w:r>
          <w:proofErr w:type="spellEnd"/>
          <w:r w:rsidR="000338D4" w:rsidRPr="000338D4">
            <w:rPr>
              <w:color w:val="000000"/>
            </w:rPr>
            <w:t>, 2006)</w:t>
          </w:r>
        </w:sdtContent>
      </w:sdt>
      <w:r w:rsidR="00585368" w:rsidRPr="00CE483D">
        <w:t>.</w:t>
      </w:r>
      <w:r w:rsidR="00E836EE" w:rsidRPr="00CE483D">
        <w:t xml:space="preserve">  </w:t>
      </w:r>
      <w:r w:rsidR="00F1037B" w:rsidRPr="00CE483D">
        <w:t xml:space="preserve">The voice studio </w:t>
      </w:r>
      <w:r w:rsidR="00B57453" w:rsidRPr="00CE483D">
        <w:t>is a place</w:t>
      </w:r>
      <w:r w:rsidR="0059774E" w:rsidRPr="00CE483D">
        <w:t xml:space="preserve"> where FM </w:t>
      </w:r>
      <w:r w:rsidR="00923BCE" w:rsidRPr="00CE483D">
        <w:t xml:space="preserve">could be very useful given its focus on </w:t>
      </w:r>
      <w:r w:rsidR="008D09D9" w:rsidRPr="00CE483D">
        <w:t>the body and the breath.</w:t>
      </w:r>
      <w:r w:rsidR="00F1037B" w:rsidRPr="00CE483D">
        <w:t xml:space="preserve"> </w:t>
      </w:r>
      <w:r w:rsidR="008D09D9" w:rsidRPr="00CE483D">
        <w:t xml:space="preserve"> </w:t>
      </w:r>
    </w:p>
    <w:p w14:paraId="4A685CC0" w14:textId="22A0E973" w:rsidR="00127753" w:rsidRPr="00CE483D" w:rsidRDefault="00127753"/>
    <w:p w14:paraId="2A1CC267" w14:textId="1271AA65" w:rsidR="0024015F" w:rsidRPr="00CE483D" w:rsidRDefault="00822E8E">
      <w:r w:rsidRPr="00CE483D">
        <w:t>The</w:t>
      </w:r>
      <w:r w:rsidR="00FD21FE" w:rsidRPr="00CE483D">
        <w:t xml:space="preserve"> Feldenkrais Guild</w:t>
      </w:r>
      <w:r w:rsidR="001214F8" w:rsidRPr="00CE483D">
        <w:t xml:space="preserve"> UK (2024)</w:t>
      </w:r>
      <w:r w:rsidRPr="00CE483D">
        <w:t xml:space="preserve"> </w:t>
      </w:r>
      <w:r w:rsidR="00C35F54" w:rsidRPr="00CE483D">
        <w:t>has a page on its website dedicated to the performing arts which</w:t>
      </w:r>
      <w:r w:rsidR="00C61262" w:rsidRPr="00CE483D">
        <w:t xml:space="preserve"> states:</w:t>
      </w:r>
    </w:p>
    <w:p w14:paraId="60260F90" w14:textId="68394129" w:rsidR="001214F8" w:rsidRPr="00CE483D" w:rsidRDefault="00DA6BCC" w:rsidP="001214F8">
      <w:pPr>
        <w:ind w:left="720"/>
        <w:rPr>
          <w:rFonts w:eastAsia="Times New Roman"/>
          <w:color w:val="000000"/>
        </w:rPr>
      </w:pPr>
      <w:r w:rsidRPr="00CE483D">
        <w:t xml:space="preserve">Musicians, actors, dancers and performers all over the world enjoy the rich benefits that the Feldenkrais Method has to offer. Whatever your discipline, if you improve the quality of your </w:t>
      </w:r>
      <w:proofErr w:type="gramStart"/>
      <w:r w:rsidRPr="00CE483D">
        <w:t>movement</w:t>
      </w:r>
      <w:proofErr w:type="gramEnd"/>
      <w:r w:rsidRPr="00CE483D">
        <w:t xml:space="preserve"> you can improve the quality of your performance</w:t>
      </w:r>
      <w:r w:rsidR="001214F8" w:rsidRPr="00CE483D">
        <w:t>.</w:t>
      </w:r>
    </w:p>
    <w:p w14:paraId="260909DD" w14:textId="1D0D2CF2" w:rsidR="00CD7ED5" w:rsidRPr="00CE483D" w:rsidRDefault="004E7D46" w:rsidP="00A662F2">
      <w:pPr>
        <w:rPr>
          <w:color w:val="000000"/>
        </w:rPr>
      </w:pPr>
      <w:sdt>
        <w:sdtPr>
          <w:rPr>
            <w:color w:val="000000"/>
          </w:rPr>
          <w:tag w:val="MENDELEY_CITATION_v3_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"/>
          <w:id w:val="1172370101"/>
          <w:placeholder>
            <w:docPart w:val="DefaultPlaceholder_-1854013440"/>
          </w:placeholder>
        </w:sdtPr>
        <w:sdtEndPr/>
        <w:sdtContent>
          <w:r w:rsidR="000338D4" w:rsidRPr="000338D4">
            <w:rPr>
              <w:color w:val="000000"/>
            </w:rPr>
            <w:t xml:space="preserve">Clark, Schumann and </w:t>
          </w:r>
          <w:proofErr w:type="spellStart"/>
          <w:r w:rsidR="000338D4" w:rsidRPr="000338D4">
            <w:rPr>
              <w:color w:val="000000"/>
            </w:rPr>
            <w:t>Mostofsky</w:t>
          </w:r>
          <w:proofErr w:type="spellEnd"/>
          <w:r w:rsidR="000338D4" w:rsidRPr="000338D4">
            <w:rPr>
              <w:color w:val="000000"/>
            </w:rPr>
            <w:t xml:space="preserve"> (2015)</w:t>
          </w:r>
        </w:sdtContent>
      </w:sdt>
      <w:r w:rsidR="0048098E" w:rsidRPr="00CE483D">
        <w:rPr>
          <w:color w:val="000000"/>
        </w:rPr>
        <w:t xml:space="preserve"> </w:t>
      </w:r>
      <w:r w:rsidR="006B1DB2" w:rsidRPr="00CE483D">
        <w:rPr>
          <w:color w:val="000000"/>
        </w:rPr>
        <w:t>explain</w:t>
      </w:r>
      <w:r w:rsidR="0048098E" w:rsidRPr="00CE483D">
        <w:rPr>
          <w:color w:val="000000"/>
        </w:rPr>
        <w:t xml:space="preserve"> the neurological </w:t>
      </w:r>
      <w:r w:rsidR="00321ECA" w:rsidRPr="00CE483D">
        <w:rPr>
          <w:color w:val="000000"/>
        </w:rPr>
        <w:t xml:space="preserve">framework </w:t>
      </w:r>
      <w:r w:rsidR="0048098E" w:rsidRPr="00CE483D">
        <w:rPr>
          <w:color w:val="000000"/>
        </w:rPr>
        <w:t xml:space="preserve">of </w:t>
      </w:r>
      <w:r w:rsidR="006B1DB2" w:rsidRPr="00CE483D">
        <w:rPr>
          <w:color w:val="000000"/>
        </w:rPr>
        <w:t xml:space="preserve">FM </w:t>
      </w:r>
      <w:r w:rsidR="00B41768" w:rsidRPr="00CE483D">
        <w:rPr>
          <w:color w:val="000000"/>
        </w:rPr>
        <w:t>as</w:t>
      </w:r>
      <w:r w:rsidR="006B1DB2" w:rsidRPr="00CE483D">
        <w:rPr>
          <w:color w:val="000000"/>
        </w:rPr>
        <w:t xml:space="preserve"> </w:t>
      </w:r>
      <w:r w:rsidR="002468D1" w:rsidRPr="00CE483D">
        <w:rPr>
          <w:color w:val="000000"/>
        </w:rPr>
        <w:t xml:space="preserve">deep </w:t>
      </w:r>
      <w:r w:rsidR="006B1DB2" w:rsidRPr="00CE483D">
        <w:rPr>
          <w:color w:val="000000"/>
        </w:rPr>
        <w:t>atten</w:t>
      </w:r>
      <w:r w:rsidR="002468D1" w:rsidRPr="00CE483D">
        <w:rPr>
          <w:color w:val="000000"/>
        </w:rPr>
        <w:t>tiveness to motor</w:t>
      </w:r>
      <w:r w:rsidR="00980F58" w:rsidRPr="00CE483D">
        <w:rPr>
          <w:color w:val="000000"/>
        </w:rPr>
        <w:t xml:space="preserve"> skills and outcomes </w:t>
      </w:r>
      <w:r w:rsidR="006C79AD" w:rsidRPr="00CE483D">
        <w:rPr>
          <w:color w:val="000000"/>
        </w:rPr>
        <w:t xml:space="preserve">which leads to </w:t>
      </w:r>
      <w:r w:rsidR="000812CA" w:rsidRPr="00CE483D">
        <w:rPr>
          <w:color w:val="000000"/>
        </w:rPr>
        <w:t xml:space="preserve">proficient </w:t>
      </w:r>
      <w:r w:rsidR="00F137FC" w:rsidRPr="00CE483D">
        <w:rPr>
          <w:color w:val="000000"/>
        </w:rPr>
        <w:t>performance</w:t>
      </w:r>
      <w:r w:rsidR="00D47360" w:rsidRPr="00CE483D">
        <w:rPr>
          <w:color w:val="000000"/>
        </w:rPr>
        <w:t xml:space="preserve">.  In the studio, </w:t>
      </w:r>
      <w:r w:rsidR="006B14A3" w:rsidRPr="00CE483D">
        <w:rPr>
          <w:color w:val="000000"/>
        </w:rPr>
        <w:t>I repeatedly ask my students to pay attention to how an exercise or a passage feels</w:t>
      </w:r>
      <w:r w:rsidR="00180FCB" w:rsidRPr="00CE483D">
        <w:rPr>
          <w:color w:val="000000"/>
        </w:rPr>
        <w:t xml:space="preserve">.  In this paradigm, </w:t>
      </w:r>
      <w:r w:rsidR="002511B7" w:rsidRPr="00CE483D">
        <w:rPr>
          <w:color w:val="000000"/>
        </w:rPr>
        <w:t xml:space="preserve">those are the </w:t>
      </w:r>
      <w:r w:rsidR="00A1545F" w:rsidRPr="00CE483D">
        <w:rPr>
          <w:color w:val="000000"/>
        </w:rPr>
        <w:t>neurological/</w:t>
      </w:r>
      <w:r w:rsidR="002511B7" w:rsidRPr="00CE483D">
        <w:rPr>
          <w:color w:val="000000"/>
        </w:rPr>
        <w:t xml:space="preserve">motor skills.  It would be difficult to change them or to </w:t>
      </w:r>
      <w:r w:rsidR="009C0C5F" w:rsidRPr="00CE483D">
        <w:rPr>
          <w:color w:val="000000"/>
        </w:rPr>
        <w:t xml:space="preserve">teach a student how to change them if we have no awareness of the physicality of what we are doing.  </w:t>
      </w:r>
      <w:r w:rsidR="000217D2" w:rsidRPr="00CE483D">
        <w:rPr>
          <w:color w:val="000000"/>
        </w:rPr>
        <w:t xml:space="preserve">In recent years a </w:t>
      </w:r>
      <w:r w:rsidR="00DE1E4C" w:rsidRPr="00CE483D">
        <w:rPr>
          <w:color w:val="000000"/>
        </w:rPr>
        <w:t xml:space="preserve">small </w:t>
      </w:r>
      <w:r w:rsidR="000217D2" w:rsidRPr="00CE483D">
        <w:rPr>
          <w:color w:val="000000"/>
        </w:rPr>
        <w:t xml:space="preserve">body of phenomenological research has been </w:t>
      </w:r>
      <w:r w:rsidR="00110687" w:rsidRPr="00CE483D">
        <w:rPr>
          <w:color w:val="000000"/>
        </w:rPr>
        <w:t xml:space="preserve">undertaken to explore FM and </w:t>
      </w:r>
      <w:r w:rsidR="00E86E4A" w:rsidRPr="00CE483D">
        <w:rPr>
          <w:color w:val="000000"/>
        </w:rPr>
        <w:t>A</w:t>
      </w:r>
      <w:r w:rsidR="00110687" w:rsidRPr="00CE483D">
        <w:rPr>
          <w:color w:val="000000"/>
        </w:rPr>
        <w:t xml:space="preserve">wareness </w:t>
      </w:r>
      <w:r w:rsidR="00E86E4A" w:rsidRPr="00CE483D">
        <w:rPr>
          <w:color w:val="000000"/>
        </w:rPr>
        <w:t>T</w:t>
      </w:r>
      <w:r w:rsidR="00110687" w:rsidRPr="00CE483D">
        <w:rPr>
          <w:color w:val="000000"/>
        </w:rPr>
        <w:t xml:space="preserve">hrough </w:t>
      </w:r>
      <w:r w:rsidR="00E86E4A" w:rsidRPr="00CE483D">
        <w:rPr>
          <w:color w:val="000000"/>
        </w:rPr>
        <w:t>M</w:t>
      </w:r>
      <w:r w:rsidR="00110687" w:rsidRPr="00CE483D">
        <w:rPr>
          <w:color w:val="000000"/>
        </w:rPr>
        <w:t xml:space="preserve">ovement (ATM) specifically in the voice studio </w:t>
      </w:r>
      <w:sdt>
        <w:sdtPr>
          <w:rPr>
            <w:color w:val="000000"/>
          </w:rPr>
          <w:tag w:val="MENDELEY_CITATION_v3_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"/>
          <w:id w:val="-1267844855"/>
          <w:placeholder>
            <w:docPart w:val="DefaultPlaceholder_-1854013440"/>
          </w:placeholder>
        </w:sdtPr>
        <w:sdtEndPr/>
        <w:sdtContent>
          <w:r w:rsidR="000338D4" w:rsidRPr="000338D4">
            <w:rPr>
              <w:color w:val="000000"/>
            </w:rPr>
            <w:t>(</w:t>
          </w:r>
          <w:proofErr w:type="spellStart"/>
          <w:r w:rsidR="000338D4" w:rsidRPr="000338D4">
            <w:rPr>
              <w:color w:val="000000"/>
            </w:rPr>
            <w:t>Paparo</w:t>
          </w:r>
          <w:proofErr w:type="spellEnd"/>
          <w:r w:rsidR="000338D4" w:rsidRPr="000338D4">
            <w:rPr>
              <w:color w:val="000000"/>
            </w:rPr>
            <w:t>, 2016, 2022; Mingle, 2018)</w:t>
          </w:r>
        </w:sdtContent>
      </w:sdt>
      <w:r w:rsidR="0093359E" w:rsidRPr="00CE483D">
        <w:rPr>
          <w:color w:val="000000"/>
        </w:rPr>
        <w:t xml:space="preserve">. </w:t>
      </w:r>
      <w:r w:rsidR="00BB11FC" w:rsidRPr="00CE483D">
        <w:rPr>
          <w:color w:val="000000"/>
        </w:rPr>
        <w:t xml:space="preserve"> </w:t>
      </w:r>
      <w:r w:rsidR="00A11809" w:rsidRPr="00CE483D">
        <w:rPr>
          <w:color w:val="000000"/>
        </w:rPr>
        <w:t>I will explore</w:t>
      </w:r>
      <w:r w:rsidR="00A215B8">
        <w:rPr>
          <w:color w:val="000000"/>
        </w:rPr>
        <w:t xml:space="preserve"> and</w:t>
      </w:r>
      <w:r w:rsidR="004B4CDC" w:rsidRPr="00CE483D">
        <w:rPr>
          <w:color w:val="000000"/>
        </w:rPr>
        <w:t xml:space="preserve"> </w:t>
      </w:r>
      <w:r w:rsidR="00A11809" w:rsidRPr="00CE483D">
        <w:rPr>
          <w:color w:val="000000"/>
        </w:rPr>
        <w:t>appl</w:t>
      </w:r>
      <w:r w:rsidR="00A215B8">
        <w:rPr>
          <w:color w:val="000000"/>
        </w:rPr>
        <w:t>y</w:t>
      </w:r>
      <w:r w:rsidR="00A11809" w:rsidRPr="00CE483D">
        <w:rPr>
          <w:color w:val="000000"/>
        </w:rPr>
        <w:t xml:space="preserve"> this research</w:t>
      </w:r>
      <w:r w:rsidR="00C4584F" w:rsidRPr="00CE483D">
        <w:rPr>
          <w:color w:val="000000"/>
        </w:rPr>
        <w:t>, more general FM research</w:t>
      </w:r>
      <w:r w:rsidR="00A36012">
        <w:rPr>
          <w:color w:val="000000"/>
        </w:rPr>
        <w:t>,</w:t>
      </w:r>
      <w:r w:rsidR="00C4584F" w:rsidRPr="00CE483D">
        <w:rPr>
          <w:color w:val="000000"/>
        </w:rPr>
        <w:t xml:space="preserve"> and </w:t>
      </w:r>
      <w:r w:rsidR="00105757" w:rsidRPr="00CE483D">
        <w:rPr>
          <w:color w:val="000000"/>
        </w:rPr>
        <w:t>practi</w:t>
      </w:r>
      <w:r w:rsidR="00130082" w:rsidRPr="00CE483D">
        <w:rPr>
          <w:color w:val="000000"/>
        </w:rPr>
        <w:t>ti</w:t>
      </w:r>
      <w:r w:rsidR="00105757" w:rsidRPr="00CE483D">
        <w:rPr>
          <w:color w:val="000000"/>
        </w:rPr>
        <w:t xml:space="preserve">oners’ </w:t>
      </w:r>
      <w:r w:rsidR="000B024C" w:rsidRPr="00CE483D">
        <w:rPr>
          <w:color w:val="000000"/>
        </w:rPr>
        <w:t>processes</w:t>
      </w:r>
      <w:r w:rsidR="00A11809" w:rsidRPr="00CE483D">
        <w:rPr>
          <w:color w:val="000000"/>
        </w:rPr>
        <w:t xml:space="preserve"> to tongue and jaw tension </w:t>
      </w:r>
      <w:r w:rsidR="004B4CDC" w:rsidRPr="00CE483D">
        <w:rPr>
          <w:color w:val="000000"/>
        </w:rPr>
        <w:t>in singers</w:t>
      </w:r>
      <w:r w:rsidR="000F684D">
        <w:rPr>
          <w:color w:val="000000"/>
        </w:rPr>
        <w:t>.</w:t>
      </w:r>
    </w:p>
    <w:p w14:paraId="3B768320" w14:textId="77777777" w:rsidR="006C2E9E" w:rsidRPr="00CE483D" w:rsidRDefault="006C2E9E" w:rsidP="00CD7ED5">
      <w:pPr>
        <w:rPr>
          <w:b/>
          <w:bCs/>
          <w:color w:val="000000"/>
        </w:rPr>
      </w:pPr>
    </w:p>
    <w:p w14:paraId="518DFD3C" w14:textId="77777777" w:rsidR="00A84C91" w:rsidRDefault="00A84C91" w:rsidP="00CD7ED5">
      <w:pPr>
        <w:rPr>
          <w:b/>
          <w:bCs/>
          <w:color w:val="000000"/>
        </w:rPr>
      </w:pPr>
    </w:p>
    <w:p w14:paraId="2B4F25F7" w14:textId="69764589" w:rsidR="00CD7ED5" w:rsidRPr="00CE483D" w:rsidRDefault="00CD7ED5" w:rsidP="00CD7ED5">
      <w:pPr>
        <w:rPr>
          <w:b/>
          <w:bCs/>
          <w:color w:val="000000"/>
        </w:rPr>
      </w:pPr>
      <w:r w:rsidRPr="00CE483D">
        <w:rPr>
          <w:b/>
          <w:bCs/>
          <w:color w:val="000000"/>
        </w:rPr>
        <w:t>Reflection</w:t>
      </w:r>
    </w:p>
    <w:p w14:paraId="19F77B7E" w14:textId="57DBA751" w:rsidR="0087515D" w:rsidRDefault="00184EDB" w:rsidP="00AF5D0A">
      <w:pPr>
        <w:rPr>
          <w:color w:val="000000"/>
        </w:rPr>
      </w:pPr>
      <w:r>
        <w:t xml:space="preserve">When choosing the </w:t>
      </w:r>
      <w:r w:rsidR="00F00384">
        <w:t>subject matter</w:t>
      </w:r>
      <w:r>
        <w:t xml:space="preserve"> for this assignment</w:t>
      </w:r>
      <w:r w:rsidR="00F00384">
        <w:t xml:space="preserve">, a reflective practice has been invaluable.  </w:t>
      </w:r>
      <w:r w:rsidR="00F83AA1">
        <w:t>T</w:t>
      </w:r>
      <w:r w:rsidR="004964E8">
        <w:t xml:space="preserve">he topic of tongue and jaw tension was </w:t>
      </w:r>
      <w:r w:rsidR="00CB7A2A">
        <w:t xml:space="preserve">fixed </w:t>
      </w:r>
      <w:r w:rsidR="00243DBD">
        <w:t xml:space="preserve">but when I reviewed my learning </w:t>
      </w:r>
      <w:r w:rsidR="00243DBD">
        <w:lastRenderedPageBreak/>
        <w:t>journal, mind</w:t>
      </w:r>
      <w:r w:rsidR="00957FC7">
        <w:t>-body modalities emerged as a theme</w:t>
      </w:r>
      <w:r w:rsidR="00CB7A2A">
        <w:t xml:space="preserve">.  This </w:t>
      </w:r>
      <w:r w:rsidR="008E0BDB">
        <w:t xml:space="preserve">led me to FM </w:t>
      </w:r>
      <w:r w:rsidR="00E67E86">
        <w:t xml:space="preserve">which is often </w:t>
      </w:r>
      <w:r w:rsidR="000015C1">
        <w:t xml:space="preserve">deployed to assist performing artists address </w:t>
      </w:r>
      <w:r w:rsidR="00A332FF">
        <w:t>physical limitations</w:t>
      </w:r>
      <w:r w:rsidR="00B753CF">
        <w:t xml:space="preserve"> (</w:t>
      </w:r>
      <w:r w:rsidR="00FD59BD">
        <w:t xml:space="preserve">Feldenkrais UK, 2024).  </w:t>
      </w:r>
      <w:r w:rsidR="00A332FF">
        <w:t xml:space="preserve"> </w:t>
      </w:r>
      <w:r w:rsidR="00CD01B3" w:rsidRPr="00CE483D">
        <w:t xml:space="preserve"> </w:t>
      </w:r>
      <w:sdt>
        <w:sdtPr>
          <w:rPr>
            <w:color w:val="000000"/>
          </w:rPr>
          <w:tag w:val="MENDELEY_CITATION_v3_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"/>
          <w:id w:val="-1593469094"/>
          <w:placeholder>
            <w:docPart w:val="DefaultPlaceholder_-1854013440"/>
          </w:placeholder>
        </w:sdtPr>
        <w:sdtEndPr/>
        <w:sdtContent>
          <w:proofErr w:type="spellStart"/>
          <w:r w:rsidR="000338D4" w:rsidRPr="000338D4">
            <w:rPr>
              <w:color w:val="000000"/>
            </w:rPr>
            <w:t>Ezezika</w:t>
          </w:r>
          <w:proofErr w:type="spellEnd"/>
          <w:r w:rsidR="000338D4" w:rsidRPr="000338D4">
            <w:rPr>
              <w:color w:val="000000"/>
            </w:rPr>
            <w:t xml:space="preserve"> and Johnston (2023)</w:t>
          </w:r>
        </w:sdtContent>
      </w:sdt>
      <w:r w:rsidR="00072331" w:rsidRPr="00CE483D">
        <w:t xml:space="preserve"> </w:t>
      </w:r>
      <w:r w:rsidR="00013D62" w:rsidRPr="00CE483D">
        <w:t xml:space="preserve">posit </w:t>
      </w:r>
      <w:r w:rsidR="00072331" w:rsidRPr="00CE483D">
        <w:t>that reflection</w:t>
      </w:r>
      <w:r w:rsidR="006E54EC" w:rsidRPr="00CE483D">
        <w:t xml:space="preserve"> </w:t>
      </w:r>
      <w:r w:rsidR="008F76EB" w:rsidRPr="00CE483D">
        <w:t>promotes</w:t>
      </w:r>
      <w:r w:rsidR="00CB4B1E" w:rsidRPr="00CE483D">
        <w:t xml:space="preserve"> </w:t>
      </w:r>
      <w:r w:rsidR="008F76EB" w:rsidRPr="00CE483D">
        <w:t>the</w:t>
      </w:r>
      <w:r w:rsidR="00CB4B1E" w:rsidRPr="00CE483D">
        <w:t xml:space="preserve"> </w:t>
      </w:r>
      <w:r w:rsidR="008F76EB" w:rsidRPr="00CE483D">
        <w:t>writer's</w:t>
      </w:r>
      <w:r w:rsidR="00CB4B1E" w:rsidRPr="00CE483D">
        <w:t xml:space="preserve"> </w:t>
      </w:r>
      <w:r w:rsidR="008F76EB" w:rsidRPr="00CE483D">
        <w:t>development</w:t>
      </w:r>
      <w:r w:rsidR="00CB4B1E" w:rsidRPr="00CE483D">
        <w:t xml:space="preserve"> </w:t>
      </w:r>
      <w:r w:rsidR="008F76EB" w:rsidRPr="00CE483D">
        <w:t>by</w:t>
      </w:r>
      <w:r w:rsidR="00CB4B1E" w:rsidRPr="00CE483D">
        <w:t xml:space="preserve"> </w:t>
      </w:r>
      <w:r w:rsidR="008F76EB" w:rsidRPr="00CE483D">
        <w:t>reflecting</w:t>
      </w:r>
      <w:r w:rsidR="00CB4B1E" w:rsidRPr="00CE483D">
        <w:t xml:space="preserve"> </w:t>
      </w:r>
      <w:r w:rsidR="008F76EB" w:rsidRPr="00CE483D">
        <w:t>on</w:t>
      </w:r>
      <w:r w:rsidR="00CB4B1E" w:rsidRPr="00CE483D">
        <w:t xml:space="preserve"> </w:t>
      </w:r>
      <w:r w:rsidR="008F76EB" w:rsidRPr="00CE483D">
        <w:t>their</w:t>
      </w:r>
      <w:r w:rsidR="00CB4B1E" w:rsidRPr="00CE483D">
        <w:t xml:space="preserve"> </w:t>
      </w:r>
      <w:r w:rsidR="008F76EB" w:rsidRPr="00CE483D">
        <w:t>thought</w:t>
      </w:r>
      <w:r w:rsidR="00CB4B1E" w:rsidRPr="00CE483D">
        <w:t xml:space="preserve"> </w:t>
      </w:r>
      <w:r w:rsidR="008F76EB" w:rsidRPr="00CE483D">
        <w:t>process,</w:t>
      </w:r>
      <w:r w:rsidR="00CB4B1E" w:rsidRPr="00CE483D">
        <w:t xml:space="preserve"> </w:t>
      </w:r>
      <w:r w:rsidR="008F76EB" w:rsidRPr="00CE483D">
        <w:t>challenging</w:t>
      </w:r>
      <w:r w:rsidR="00CB4B1E" w:rsidRPr="00CE483D">
        <w:t xml:space="preserve"> </w:t>
      </w:r>
      <w:r w:rsidR="008F76EB" w:rsidRPr="00CE483D">
        <w:t>previ</w:t>
      </w:r>
      <w:r w:rsidR="00CB4B1E" w:rsidRPr="00CE483D">
        <w:t xml:space="preserve">ous </w:t>
      </w:r>
      <w:r w:rsidR="008F76EB" w:rsidRPr="00CE483D">
        <w:t>beliefs</w:t>
      </w:r>
      <w:r w:rsidR="00CB4B1E" w:rsidRPr="00CE483D">
        <w:t xml:space="preserve"> </w:t>
      </w:r>
      <w:r w:rsidR="008F76EB" w:rsidRPr="00CE483D">
        <w:t>with</w:t>
      </w:r>
      <w:r w:rsidR="00CB4B1E" w:rsidRPr="00CE483D">
        <w:t xml:space="preserve"> </w:t>
      </w:r>
      <w:r w:rsidR="008F76EB" w:rsidRPr="00CE483D">
        <w:t>fresh</w:t>
      </w:r>
      <w:r w:rsidR="00013D62" w:rsidRPr="00CE483D">
        <w:t xml:space="preserve"> </w:t>
      </w:r>
      <w:r w:rsidR="008F76EB" w:rsidRPr="00CE483D">
        <w:t>knowledge, and</w:t>
      </w:r>
      <w:r w:rsidR="00CB4B1E" w:rsidRPr="00CE483D">
        <w:t xml:space="preserve"> </w:t>
      </w:r>
      <w:r w:rsidR="008F76EB" w:rsidRPr="00CE483D">
        <w:t>experimenting</w:t>
      </w:r>
      <w:r w:rsidR="00CB4B1E" w:rsidRPr="00CE483D">
        <w:t xml:space="preserve"> </w:t>
      </w:r>
      <w:r w:rsidR="008F76EB" w:rsidRPr="00CE483D">
        <w:t>with</w:t>
      </w:r>
      <w:r w:rsidR="00CB4B1E" w:rsidRPr="00CE483D">
        <w:t xml:space="preserve"> </w:t>
      </w:r>
      <w:r w:rsidR="008F76EB" w:rsidRPr="00CE483D">
        <w:t>writing</w:t>
      </w:r>
      <w:r w:rsidR="00CB4B1E" w:rsidRPr="00CE483D">
        <w:t xml:space="preserve"> </w:t>
      </w:r>
      <w:r w:rsidR="008F76EB" w:rsidRPr="00CE483D">
        <w:t>techniques.</w:t>
      </w:r>
      <w:r w:rsidR="00400C19" w:rsidRPr="00CE483D">
        <w:t xml:space="preserve">  </w:t>
      </w:r>
      <w:r w:rsidR="00EC417D" w:rsidRPr="00CE483D">
        <w:t xml:space="preserve">As I </w:t>
      </w:r>
      <w:r w:rsidR="00400C19" w:rsidRPr="00CE483D">
        <w:t xml:space="preserve">have </w:t>
      </w:r>
      <w:r w:rsidR="00EC417D" w:rsidRPr="00CE483D">
        <w:t>reflect</w:t>
      </w:r>
      <w:r w:rsidR="00400C19" w:rsidRPr="00CE483D">
        <w:t>ed</w:t>
      </w:r>
      <w:r w:rsidR="00EC417D" w:rsidRPr="00CE483D">
        <w:t xml:space="preserve"> in my learning journal, the Gibbs’ Reflective Cycle (see Appendix II) is a valuable aide, particularly coupled with a qualitative subject matter and a hermeneutic phenomenological approach to the literature.  </w:t>
      </w:r>
      <w:r w:rsidR="00513885" w:rsidRPr="00CE483D">
        <w:t xml:space="preserve">Both are circular models </w:t>
      </w:r>
      <w:r w:rsidR="009B51CE" w:rsidRPr="00CE483D">
        <w:t xml:space="preserve">which </w:t>
      </w:r>
      <w:r w:rsidR="00B55C34">
        <w:t xml:space="preserve">seem to </w:t>
      </w:r>
      <w:r w:rsidR="009B51CE" w:rsidRPr="00CE483D">
        <w:t xml:space="preserve">complement each other.  </w:t>
      </w:r>
      <w:r w:rsidR="00EC417D" w:rsidRPr="00CE483D">
        <w:t xml:space="preserve">Gibbs offers a practical method for offering feedback that includes details and advice on the objectives to target and those that have been achieved </w:t>
      </w:r>
      <w:sdt>
        <w:sdtPr>
          <w:rPr>
            <w:color w:val="000000"/>
          </w:rPr>
          <w:tag w:val="MENDELEY_CITATION_v3_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"/>
          <w:id w:val="-876239987"/>
          <w:placeholder>
            <w:docPart w:val="DBB26F06B6C70745ABC226A7BE1ADBFC"/>
          </w:placeholder>
        </w:sdtPr>
        <w:sdtEndPr/>
        <w:sdtContent>
          <w:r w:rsidR="000338D4" w:rsidRPr="000338D4">
            <w:rPr>
              <w:rFonts w:eastAsia="Times New Roman"/>
              <w:color w:val="000000"/>
            </w:rPr>
            <w:t xml:space="preserve">(Pieper </w:t>
          </w:r>
          <w:r w:rsidR="000338D4" w:rsidRPr="000338D4">
            <w:rPr>
              <w:rFonts w:eastAsia="Times New Roman"/>
              <w:i/>
              <w:iCs/>
              <w:color w:val="000000"/>
            </w:rPr>
            <w:t>et al.</w:t>
          </w:r>
          <w:r w:rsidR="000338D4" w:rsidRPr="000338D4">
            <w:rPr>
              <w:rFonts w:eastAsia="Times New Roman"/>
              <w:color w:val="000000"/>
            </w:rPr>
            <w:t>, 2021)</w:t>
          </w:r>
        </w:sdtContent>
      </w:sdt>
      <w:r w:rsidR="00EC417D" w:rsidRPr="00CE483D">
        <w:rPr>
          <w:color w:val="000000"/>
        </w:rPr>
        <w:t xml:space="preserve">.  </w:t>
      </w:r>
      <w:r w:rsidR="00A662F2" w:rsidRPr="00CE483D">
        <w:rPr>
          <w:color w:val="000000"/>
        </w:rPr>
        <w:t xml:space="preserve">It </w:t>
      </w:r>
      <w:r w:rsidR="00A3280B" w:rsidRPr="00CE483D">
        <w:rPr>
          <w:color w:val="000000"/>
        </w:rPr>
        <w:t>is a</w:t>
      </w:r>
      <w:r w:rsidR="00E41FDA" w:rsidRPr="00CE483D">
        <w:rPr>
          <w:color w:val="000000"/>
        </w:rPr>
        <w:t xml:space="preserve"> beneficial</w:t>
      </w:r>
      <w:r w:rsidR="00A3280B" w:rsidRPr="00CE483D">
        <w:rPr>
          <w:color w:val="000000"/>
        </w:rPr>
        <w:t xml:space="preserve"> framework </w:t>
      </w:r>
      <w:r w:rsidR="00514EAF" w:rsidRPr="00CE483D">
        <w:rPr>
          <w:color w:val="000000"/>
        </w:rPr>
        <w:t xml:space="preserve">which offers </w:t>
      </w:r>
      <w:r w:rsidR="00C86768" w:rsidRPr="00CE483D">
        <w:rPr>
          <w:color w:val="000000"/>
        </w:rPr>
        <w:t xml:space="preserve">students </w:t>
      </w:r>
      <w:r w:rsidR="003D6581" w:rsidRPr="00CE483D">
        <w:rPr>
          <w:color w:val="000000"/>
        </w:rPr>
        <w:t xml:space="preserve">a catalyst </w:t>
      </w:r>
      <w:r w:rsidR="006E6C69" w:rsidRPr="00CE483D">
        <w:rPr>
          <w:color w:val="000000"/>
        </w:rPr>
        <w:t>for analysis of their idea</w:t>
      </w:r>
      <w:r w:rsidR="0079648E" w:rsidRPr="00CE483D">
        <w:rPr>
          <w:color w:val="000000"/>
        </w:rPr>
        <w:t>s</w:t>
      </w:r>
      <w:r w:rsidR="006E6C69" w:rsidRPr="00CE483D">
        <w:rPr>
          <w:color w:val="000000"/>
        </w:rPr>
        <w:t xml:space="preserve"> and </w:t>
      </w:r>
      <w:r w:rsidR="0079648E" w:rsidRPr="00CE483D">
        <w:rPr>
          <w:color w:val="000000"/>
        </w:rPr>
        <w:t xml:space="preserve">feelings </w:t>
      </w:r>
      <w:r w:rsidR="00C16CC5" w:rsidRPr="00CE483D">
        <w:rPr>
          <w:color w:val="000000"/>
        </w:rPr>
        <w:t xml:space="preserve">and how to parse </w:t>
      </w:r>
      <w:r w:rsidR="00DC2C1B" w:rsidRPr="00CE483D">
        <w:rPr>
          <w:color w:val="000000"/>
        </w:rPr>
        <w:t xml:space="preserve">similar positions in the future </w:t>
      </w:r>
      <w:sdt>
        <w:sdtPr>
          <w:rPr>
            <w:color w:val="000000"/>
          </w:rPr>
          <w:tag w:val="MENDELEY_CITATION_v3_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"/>
          <w:id w:val="505489033"/>
          <w:placeholder>
            <w:docPart w:val="DefaultPlaceholder_-1854013440"/>
          </w:placeholder>
        </w:sdtPr>
        <w:sdtEndPr/>
        <w:sdtContent>
          <w:r w:rsidR="000338D4" w:rsidRPr="000338D4">
            <w:rPr>
              <w:color w:val="000000"/>
            </w:rPr>
            <w:t xml:space="preserve">(Sibson, 2008; </w:t>
          </w:r>
          <w:proofErr w:type="spellStart"/>
          <w:r w:rsidR="000338D4" w:rsidRPr="000338D4">
            <w:rPr>
              <w:color w:val="000000"/>
            </w:rPr>
            <w:t>Ezezika</w:t>
          </w:r>
          <w:proofErr w:type="spellEnd"/>
          <w:r w:rsidR="000338D4" w:rsidRPr="000338D4">
            <w:rPr>
              <w:color w:val="000000"/>
            </w:rPr>
            <w:t xml:space="preserve"> and Johnston, 2023)</w:t>
          </w:r>
        </w:sdtContent>
      </w:sdt>
      <w:r w:rsidR="00C366FB" w:rsidRPr="00CE483D">
        <w:rPr>
          <w:color w:val="000000"/>
        </w:rPr>
        <w:t xml:space="preserve">.  </w:t>
      </w:r>
      <w:r w:rsidR="00EC417D" w:rsidRPr="00CE483D">
        <w:rPr>
          <w:color w:val="000000"/>
        </w:rPr>
        <w:t>I appreciate that it includes the subjective element of feelings</w:t>
      </w:r>
      <w:r w:rsidR="00A86249" w:rsidRPr="00CE483D">
        <w:rPr>
          <w:color w:val="000000"/>
        </w:rPr>
        <w:t xml:space="preserve"> </w:t>
      </w:r>
      <w:r w:rsidR="00A60AEA" w:rsidRPr="00CE483D">
        <w:rPr>
          <w:color w:val="000000"/>
        </w:rPr>
        <w:t xml:space="preserve">and biases </w:t>
      </w:r>
      <w:r w:rsidR="0087515D">
        <w:rPr>
          <w:color w:val="000000"/>
        </w:rPr>
        <w:t>because</w:t>
      </w:r>
      <w:r w:rsidR="00AF5D0A">
        <w:rPr>
          <w:color w:val="000000"/>
        </w:rPr>
        <w:t xml:space="preserve"> </w:t>
      </w:r>
      <w:r w:rsidR="00AF5D0A" w:rsidRPr="00AF5D0A">
        <w:rPr>
          <w:color w:val="000000"/>
        </w:rPr>
        <w:t>a</w:t>
      </w:r>
      <w:r w:rsidR="009B6D5A">
        <w:rPr>
          <w:color w:val="000000"/>
        </w:rPr>
        <w:t>n</w:t>
      </w:r>
      <w:r w:rsidR="00AF5D0A" w:rsidRPr="00AF5D0A">
        <w:rPr>
          <w:color w:val="000000"/>
        </w:rPr>
        <w:t xml:space="preserve"> </w:t>
      </w:r>
      <w:r w:rsidR="009B6D5A">
        <w:rPr>
          <w:color w:val="000000"/>
        </w:rPr>
        <w:t>incorrect perception</w:t>
      </w:r>
      <w:r w:rsidR="00AF5D0A" w:rsidRPr="00AF5D0A">
        <w:rPr>
          <w:color w:val="000000"/>
        </w:rPr>
        <w:t xml:space="preserve"> of </w:t>
      </w:r>
      <w:r w:rsidR="00661F0B">
        <w:rPr>
          <w:color w:val="000000"/>
        </w:rPr>
        <w:t>physical issues</w:t>
      </w:r>
      <w:r w:rsidR="0095293F">
        <w:rPr>
          <w:color w:val="000000"/>
        </w:rPr>
        <w:t xml:space="preserve"> </w:t>
      </w:r>
      <w:r w:rsidR="00AF5D0A" w:rsidRPr="00AF5D0A">
        <w:rPr>
          <w:color w:val="000000"/>
        </w:rPr>
        <w:t xml:space="preserve">may be </w:t>
      </w:r>
      <w:r w:rsidR="00750E0B">
        <w:rPr>
          <w:color w:val="000000"/>
        </w:rPr>
        <w:t>detrimental when</w:t>
      </w:r>
      <w:r w:rsidR="00AF5D0A" w:rsidRPr="00AF5D0A">
        <w:rPr>
          <w:color w:val="000000"/>
        </w:rPr>
        <w:t xml:space="preserve"> </w:t>
      </w:r>
      <w:r w:rsidR="0019638C">
        <w:rPr>
          <w:color w:val="000000"/>
        </w:rPr>
        <w:t>addressing</w:t>
      </w:r>
      <w:r w:rsidR="006518C4">
        <w:rPr>
          <w:color w:val="000000"/>
        </w:rPr>
        <w:t xml:space="preserve"> </w:t>
      </w:r>
      <w:r w:rsidR="00661F0B">
        <w:rPr>
          <w:color w:val="000000"/>
        </w:rPr>
        <w:t>them</w:t>
      </w:r>
      <w:r w:rsidR="00AF5D0A" w:rsidRPr="00AF5D0A">
        <w:rPr>
          <w:color w:val="000000"/>
        </w:rPr>
        <w:t xml:space="preserve"> and engaging in reflective practices could diminish these misinterpretations, helping individuals regain their sense of presence and autonomy</w:t>
      </w:r>
      <w:r w:rsidR="000338D4">
        <w:rPr>
          <w:color w:val="000000"/>
        </w:rPr>
        <w:t xml:space="preserve"> </w:t>
      </w:r>
      <w:sdt>
        <w:sdtPr>
          <w:rPr>
            <w:color w:val="000000"/>
          </w:rPr>
          <w:tag w:val="MENDELEY_CITATION_v3_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"/>
          <w:id w:val="1934474193"/>
          <w:placeholder>
            <w:docPart w:val="DefaultPlaceholder_-1854013440"/>
          </w:placeholder>
        </w:sdtPr>
        <w:sdtEndPr/>
        <w:sdtContent>
          <w:r w:rsidR="00064B4F" w:rsidRPr="00064B4F">
            <w:rPr>
              <w:rFonts w:eastAsia="Times New Roman"/>
              <w:color w:val="000000"/>
            </w:rPr>
            <w:t>(</w:t>
          </w:r>
          <w:proofErr w:type="spellStart"/>
          <w:r w:rsidR="00064B4F" w:rsidRPr="00064B4F">
            <w:rPr>
              <w:rFonts w:eastAsia="Times New Roman"/>
              <w:color w:val="000000"/>
            </w:rPr>
            <w:t>Farb</w:t>
          </w:r>
          <w:proofErr w:type="spellEnd"/>
          <w:r w:rsidR="00064B4F" w:rsidRPr="00064B4F">
            <w:rPr>
              <w:rFonts w:eastAsia="Times New Roman"/>
              <w:color w:val="000000"/>
            </w:rPr>
            <w:t xml:space="preserve"> et al., 2015).</w:t>
          </w:r>
        </w:sdtContent>
      </w:sdt>
    </w:p>
    <w:p w14:paraId="5B01CB7A" w14:textId="77777777" w:rsidR="00600B0D" w:rsidRPr="00CE483D" w:rsidRDefault="00600B0D" w:rsidP="0085732D">
      <w:pPr>
        <w:rPr>
          <w:b/>
          <w:bCs/>
          <w:color w:val="000000"/>
        </w:rPr>
      </w:pPr>
    </w:p>
    <w:p w14:paraId="3EE182B7" w14:textId="1A829987" w:rsidR="00B23D9C" w:rsidRPr="00932036" w:rsidRDefault="00C85ED3" w:rsidP="00916068">
      <w:r w:rsidRPr="00CE483D">
        <w:rPr>
          <w:color w:val="000000"/>
        </w:rPr>
        <w:t>I</w:t>
      </w:r>
      <w:r w:rsidR="00130082" w:rsidRPr="00CE483D">
        <w:t xml:space="preserve"> am very attracted to mind-body modalities.  I took the Mindfulness Based Stress Reduction (MBSR) course</w:t>
      </w:r>
      <w:r w:rsidR="00E05A21" w:rsidRPr="00CE483D">
        <w:t xml:space="preserve"> </w:t>
      </w:r>
      <w:r w:rsidR="00130082" w:rsidRPr="00CE483D">
        <w:t>in 2013</w:t>
      </w:r>
      <w:r w:rsidR="00B20704" w:rsidRPr="00CE483D">
        <w:t xml:space="preserve"> and have had an intermittent practice ever since.</w:t>
      </w:r>
      <w:r w:rsidR="00DD61B4" w:rsidRPr="00CE483D">
        <w:t xml:space="preserve">  MBSR was created as </w:t>
      </w:r>
      <w:r w:rsidR="00E92B5B" w:rsidRPr="00CE483D">
        <w:t xml:space="preserve">a </w:t>
      </w:r>
      <w:r w:rsidR="005B3E44" w:rsidRPr="00CE483D">
        <w:t xml:space="preserve">development program for </w:t>
      </w:r>
      <w:r w:rsidR="00D55DDC" w:rsidRPr="00CE483D">
        <w:t>individuals with long-term health issues and those facing increasing pressures from mental and emotional strain to develop fresh approaches to coping with life's obstacles</w:t>
      </w:r>
      <w:r w:rsidR="00B04822" w:rsidRPr="00CE483D">
        <w:t xml:space="preserve"> </w:t>
      </w:r>
      <w:sdt>
        <w:sdtPr>
          <w:rPr>
            <w:color w:val="000000"/>
          </w:rPr>
          <w:tag w:val="MENDELEY_CITATION_v3_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"/>
          <w:id w:val="359632409"/>
          <w:placeholder>
            <w:docPart w:val="DefaultPlaceholder_-1854013440"/>
          </w:placeholder>
        </w:sdtPr>
        <w:sdtEndPr/>
        <w:sdtContent>
          <w:r w:rsidR="000338D4" w:rsidRPr="000338D4">
            <w:rPr>
              <w:rFonts w:eastAsia="Times New Roman"/>
              <w:color w:val="000000"/>
            </w:rPr>
            <w:t>(Kabat-Zinn, 2013; Crane et al., 2017).</w:t>
          </w:r>
        </w:sdtContent>
      </w:sdt>
      <w:r w:rsidR="00B20704" w:rsidRPr="00CE483D">
        <w:t xml:space="preserve"> </w:t>
      </w:r>
      <w:r w:rsidR="00FE7020" w:rsidRPr="00CE483D">
        <w:t>I was a dancer as a young person and Alexander Technique was always</w:t>
      </w:r>
      <w:r w:rsidR="008C0B88" w:rsidRPr="00CE483D">
        <w:t xml:space="preserve"> used in ballet class.  </w:t>
      </w:r>
      <w:r w:rsidR="00130082" w:rsidRPr="00CE483D">
        <w:t>I was introduced to FM in the 1990s when I was studying for my Master of Music Performance degree</w:t>
      </w:r>
      <w:r w:rsidR="00FA016A" w:rsidRPr="00CE483D">
        <w:t xml:space="preserve"> and took one FM class for runners years later</w:t>
      </w:r>
      <w:r w:rsidR="00130082" w:rsidRPr="00CE483D">
        <w:t xml:space="preserve">.  It was enticing but I did not pursue it further.  </w:t>
      </w:r>
      <w:r w:rsidR="00F703E7" w:rsidRPr="00CE483D">
        <w:rPr>
          <w:color w:val="000000"/>
        </w:rPr>
        <w:t xml:space="preserve">If I follow the </w:t>
      </w:r>
      <w:r w:rsidR="00C03D45" w:rsidRPr="00CE483D">
        <w:rPr>
          <w:color w:val="000000"/>
        </w:rPr>
        <w:t xml:space="preserve">Gibb’s </w:t>
      </w:r>
      <w:r w:rsidR="00494C39" w:rsidRPr="00CE483D">
        <w:rPr>
          <w:color w:val="000000"/>
        </w:rPr>
        <w:t>c</w:t>
      </w:r>
      <w:r w:rsidR="007B52B2" w:rsidRPr="00CE483D">
        <w:rPr>
          <w:color w:val="000000"/>
        </w:rPr>
        <w:t>ycle</w:t>
      </w:r>
      <w:r w:rsidR="00494C39" w:rsidRPr="00CE483D">
        <w:rPr>
          <w:color w:val="000000"/>
        </w:rPr>
        <w:t xml:space="preserve">, </w:t>
      </w:r>
      <w:r w:rsidR="004066D1" w:rsidRPr="00CE483D">
        <w:rPr>
          <w:color w:val="000000"/>
        </w:rPr>
        <w:t xml:space="preserve">to interrogate </w:t>
      </w:r>
      <w:r w:rsidR="00EF0768" w:rsidRPr="00CE483D">
        <w:rPr>
          <w:color w:val="000000"/>
        </w:rPr>
        <w:t xml:space="preserve">this </w:t>
      </w:r>
      <w:r w:rsidR="005B424D" w:rsidRPr="00CE483D">
        <w:rPr>
          <w:color w:val="000000"/>
        </w:rPr>
        <w:t>ex</w:t>
      </w:r>
      <w:r w:rsidR="00E4304B" w:rsidRPr="00CE483D">
        <w:rPr>
          <w:color w:val="000000"/>
        </w:rPr>
        <w:t>perienc</w:t>
      </w:r>
      <w:r w:rsidR="00DE3BB4" w:rsidRPr="00CE483D">
        <w:rPr>
          <w:color w:val="000000"/>
        </w:rPr>
        <w:t xml:space="preserve">e:  </w:t>
      </w:r>
      <w:r w:rsidR="00902859" w:rsidRPr="00CE483D">
        <w:rPr>
          <w:b/>
          <w:bCs/>
          <w:color w:val="000000"/>
        </w:rPr>
        <w:t xml:space="preserve">Description:  </w:t>
      </w:r>
      <w:r w:rsidR="00B571BD" w:rsidRPr="00CE483D">
        <w:rPr>
          <w:color w:val="000000"/>
        </w:rPr>
        <w:t xml:space="preserve">I </w:t>
      </w:r>
      <w:r w:rsidR="00991824" w:rsidRPr="00CE483D">
        <w:rPr>
          <w:color w:val="000000"/>
        </w:rPr>
        <w:t xml:space="preserve">did not pursue Feldenkrais classes or training </w:t>
      </w:r>
      <w:r w:rsidR="007E1465" w:rsidRPr="00CE483D">
        <w:rPr>
          <w:color w:val="000000"/>
        </w:rPr>
        <w:t xml:space="preserve">as a singer or singing teacher despite interest in somatic modalities.  </w:t>
      </w:r>
      <w:r w:rsidR="00C615FE" w:rsidRPr="00CE483D">
        <w:rPr>
          <w:b/>
          <w:bCs/>
          <w:color w:val="000000"/>
        </w:rPr>
        <w:t xml:space="preserve">Feelings:  </w:t>
      </w:r>
      <w:r w:rsidR="008A505D" w:rsidRPr="00CE483D">
        <w:rPr>
          <w:color w:val="000000"/>
        </w:rPr>
        <w:t>There is a duality here</w:t>
      </w:r>
      <w:r w:rsidR="00A85DBE">
        <w:rPr>
          <w:color w:val="000000"/>
        </w:rPr>
        <w:t xml:space="preserve"> in that </w:t>
      </w:r>
      <w:r w:rsidR="006E6AE1" w:rsidRPr="00CE483D">
        <w:rPr>
          <w:color w:val="000000"/>
        </w:rPr>
        <w:t xml:space="preserve">I feel </w:t>
      </w:r>
      <w:r w:rsidR="00993367" w:rsidRPr="00CE483D">
        <w:rPr>
          <w:color w:val="000000"/>
        </w:rPr>
        <w:t xml:space="preserve">negative about myself for not taking the time </w:t>
      </w:r>
      <w:r w:rsidR="008A505D" w:rsidRPr="00CE483D">
        <w:rPr>
          <w:color w:val="000000"/>
        </w:rPr>
        <w:t xml:space="preserve">to enrich my </w:t>
      </w:r>
      <w:proofErr w:type="gramStart"/>
      <w:r w:rsidR="008A505D" w:rsidRPr="00CE483D">
        <w:rPr>
          <w:color w:val="000000"/>
        </w:rPr>
        <w:t>practice</w:t>
      </w:r>
      <w:proofErr w:type="gramEnd"/>
      <w:r w:rsidR="00A85DBE">
        <w:rPr>
          <w:color w:val="000000"/>
        </w:rPr>
        <w:t xml:space="preserve"> but</w:t>
      </w:r>
      <w:r w:rsidR="008A505D" w:rsidRPr="00CE483D">
        <w:rPr>
          <w:color w:val="000000"/>
        </w:rPr>
        <w:t xml:space="preserve"> I feel hopeful that </w:t>
      </w:r>
      <w:r w:rsidR="00D462B0" w:rsidRPr="00CE483D">
        <w:rPr>
          <w:color w:val="000000"/>
        </w:rPr>
        <w:t xml:space="preserve">it is available to me, now.    </w:t>
      </w:r>
      <w:r w:rsidR="005B1405" w:rsidRPr="00CE483D">
        <w:rPr>
          <w:b/>
          <w:bCs/>
          <w:color w:val="000000"/>
        </w:rPr>
        <w:t xml:space="preserve">Evaluation:  </w:t>
      </w:r>
      <w:r w:rsidR="002832D2" w:rsidRPr="00CE483D">
        <w:rPr>
          <w:color w:val="000000"/>
        </w:rPr>
        <w:t xml:space="preserve">I do not have </w:t>
      </w:r>
      <w:r w:rsidR="00505664" w:rsidRPr="00CE483D">
        <w:rPr>
          <w:color w:val="000000"/>
        </w:rPr>
        <w:t>all</w:t>
      </w:r>
      <w:r w:rsidR="002832D2" w:rsidRPr="00CE483D">
        <w:rPr>
          <w:color w:val="000000"/>
        </w:rPr>
        <w:t xml:space="preserve"> the tools that I want and need to teach singing</w:t>
      </w:r>
      <w:r w:rsidR="00301A02">
        <w:rPr>
          <w:color w:val="000000"/>
        </w:rPr>
        <w:t xml:space="preserve"> but</w:t>
      </w:r>
      <w:r w:rsidR="002832D2" w:rsidRPr="00CE483D">
        <w:rPr>
          <w:color w:val="000000"/>
        </w:rPr>
        <w:t xml:space="preserve"> </w:t>
      </w:r>
      <w:r w:rsidR="0063595E" w:rsidRPr="00CE483D">
        <w:rPr>
          <w:color w:val="000000"/>
        </w:rPr>
        <w:t xml:space="preserve">by researching </w:t>
      </w:r>
      <w:r w:rsidR="00F351CA" w:rsidRPr="00CE483D">
        <w:rPr>
          <w:color w:val="000000"/>
        </w:rPr>
        <w:t>FM</w:t>
      </w:r>
      <w:r w:rsidR="0063595E" w:rsidRPr="00CE483D">
        <w:rPr>
          <w:color w:val="000000"/>
        </w:rPr>
        <w:t>, I am motivated to take the</w:t>
      </w:r>
      <w:r w:rsidR="00C14FA5" w:rsidRPr="00CE483D">
        <w:rPr>
          <w:color w:val="000000"/>
        </w:rPr>
        <w:t xml:space="preserve"> learning I have done into the practical sphere.</w:t>
      </w:r>
      <w:r w:rsidR="00C83DBB" w:rsidRPr="00CE483D">
        <w:rPr>
          <w:color w:val="000000"/>
        </w:rPr>
        <w:t xml:space="preserve">  </w:t>
      </w:r>
      <w:r w:rsidR="00C83DBB" w:rsidRPr="00CE483D">
        <w:rPr>
          <w:b/>
          <w:bCs/>
          <w:color w:val="000000"/>
        </w:rPr>
        <w:t>Analysis</w:t>
      </w:r>
      <w:r w:rsidR="00C83DBB" w:rsidRPr="00CE483D">
        <w:rPr>
          <w:color w:val="000000"/>
        </w:rPr>
        <w:t xml:space="preserve">:  </w:t>
      </w:r>
      <w:r w:rsidR="006422BE" w:rsidRPr="00CE483D">
        <w:rPr>
          <w:color w:val="000000"/>
        </w:rPr>
        <w:t xml:space="preserve">This situation </w:t>
      </w:r>
      <w:r w:rsidR="00955AE8" w:rsidRPr="00CE483D">
        <w:rPr>
          <w:color w:val="000000"/>
        </w:rPr>
        <w:t>is borne out of procrastination and imposter syndrome both of which</w:t>
      </w:r>
      <w:r w:rsidR="002C5723" w:rsidRPr="00CE483D">
        <w:rPr>
          <w:color w:val="000000"/>
        </w:rPr>
        <w:t>, in my case</w:t>
      </w:r>
      <w:r w:rsidR="008F159D" w:rsidRPr="00CE483D">
        <w:rPr>
          <w:color w:val="000000"/>
        </w:rPr>
        <w:t xml:space="preserve">, </w:t>
      </w:r>
      <w:r w:rsidR="00955AE8" w:rsidRPr="00CE483D">
        <w:rPr>
          <w:color w:val="000000"/>
        </w:rPr>
        <w:t xml:space="preserve">have a basis in </w:t>
      </w:r>
      <w:r w:rsidR="002337F7" w:rsidRPr="00CE483D">
        <w:rPr>
          <w:color w:val="000000"/>
        </w:rPr>
        <w:t xml:space="preserve">avoidance and ultimately, </w:t>
      </w:r>
      <w:r w:rsidR="00955AE8" w:rsidRPr="00CE483D">
        <w:rPr>
          <w:color w:val="000000"/>
        </w:rPr>
        <w:t>fear.</w:t>
      </w:r>
      <w:r w:rsidR="00BC3164" w:rsidRPr="00CE483D">
        <w:rPr>
          <w:color w:val="000000"/>
        </w:rPr>
        <w:t xml:space="preserve">  </w:t>
      </w:r>
      <w:r w:rsidR="00445D8A" w:rsidRPr="00CE483D">
        <w:rPr>
          <w:color w:val="000000"/>
        </w:rPr>
        <w:t xml:space="preserve">However, </w:t>
      </w:r>
      <w:r w:rsidR="0031366E" w:rsidRPr="00CE483D">
        <w:rPr>
          <w:color w:val="000000"/>
        </w:rPr>
        <w:t>I have learned that imposter syndrome can</w:t>
      </w:r>
      <w:r w:rsidR="009E0173" w:rsidRPr="00CE483D">
        <w:rPr>
          <w:color w:val="000000"/>
        </w:rPr>
        <w:t xml:space="preserve"> </w:t>
      </w:r>
      <w:r w:rsidR="00343D95">
        <w:rPr>
          <w:color w:val="000000"/>
        </w:rPr>
        <w:t>lead to</w:t>
      </w:r>
      <w:r w:rsidR="005E218D" w:rsidRPr="00CE483D">
        <w:rPr>
          <w:color w:val="000000"/>
        </w:rPr>
        <w:t xml:space="preserve"> positive outcomes</w:t>
      </w:r>
      <w:r w:rsidR="00791A1C" w:rsidRPr="00CE483D">
        <w:rPr>
          <w:color w:val="000000"/>
        </w:rPr>
        <w:t xml:space="preserve"> depending on the degree of impostor syndrome experienced</w:t>
      </w:r>
      <w:r w:rsidR="004C6B48" w:rsidRPr="00CE483D">
        <w:rPr>
          <w:color w:val="000000"/>
        </w:rPr>
        <w:t xml:space="preserve"> and individual traits</w:t>
      </w:r>
      <w:r w:rsidR="00791A1C" w:rsidRPr="00CE483D">
        <w:rPr>
          <w:color w:val="000000"/>
        </w:rPr>
        <w:t xml:space="preserve"> </w:t>
      </w:r>
      <w:sdt>
        <w:sdtPr>
          <w:rPr>
            <w:color w:val="000000"/>
          </w:rPr>
          <w:tag w:val="MENDELEY_CITATION_v3_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"/>
          <w:id w:val="1912574532"/>
          <w:placeholder>
            <w:docPart w:val="DefaultPlaceholder_-1854013440"/>
          </w:placeholder>
        </w:sdtPr>
        <w:sdtEndPr/>
        <w:sdtContent>
          <w:r w:rsidR="000338D4" w:rsidRPr="000338D4">
            <w:rPr>
              <w:color w:val="000000"/>
            </w:rPr>
            <w:t>(Gottlieb, 2023)</w:t>
          </w:r>
          <w:r w:rsidR="00AF677C">
            <w:rPr>
              <w:color w:val="000000"/>
            </w:rPr>
            <w:t>.</w:t>
          </w:r>
        </w:sdtContent>
      </w:sdt>
      <w:r w:rsidR="00273051" w:rsidRPr="00CE483D">
        <w:rPr>
          <w:color w:val="000000"/>
        </w:rPr>
        <w:t xml:space="preserve">  </w:t>
      </w:r>
      <w:r w:rsidR="00AA16EA" w:rsidRPr="00CE483D">
        <w:rPr>
          <w:b/>
          <w:bCs/>
          <w:color w:val="000000"/>
        </w:rPr>
        <w:t xml:space="preserve">Conclusion:  </w:t>
      </w:r>
      <w:r w:rsidR="00710845" w:rsidRPr="00CE483D">
        <w:rPr>
          <w:color w:val="000000"/>
        </w:rPr>
        <w:t xml:space="preserve">This cycle has unearthed </w:t>
      </w:r>
      <w:r w:rsidR="00A65E0D" w:rsidRPr="00CE483D">
        <w:rPr>
          <w:color w:val="000000"/>
        </w:rPr>
        <w:t>uncomfortable realisations</w:t>
      </w:r>
      <w:r w:rsidR="00E7175C" w:rsidRPr="00CE483D">
        <w:rPr>
          <w:color w:val="000000"/>
        </w:rPr>
        <w:t xml:space="preserve"> about how I deal with </w:t>
      </w:r>
      <w:r w:rsidR="003B4394" w:rsidRPr="00CE483D">
        <w:rPr>
          <w:color w:val="000000"/>
        </w:rPr>
        <w:t xml:space="preserve">desires, in this case, </w:t>
      </w:r>
      <w:r w:rsidR="007D50DC" w:rsidRPr="00CE483D">
        <w:rPr>
          <w:color w:val="000000"/>
        </w:rPr>
        <w:t>further education</w:t>
      </w:r>
      <w:r w:rsidR="006331AB">
        <w:rPr>
          <w:color w:val="000000"/>
        </w:rPr>
        <w:t>.</w:t>
      </w:r>
      <w:r w:rsidR="00E438DA" w:rsidRPr="00CE483D">
        <w:rPr>
          <w:color w:val="000000"/>
        </w:rPr>
        <w:t xml:space="preserve"> </w:t>
      </w:r>
      <w:r w:rsidR="00AD15C7" w:rsidRPr="00CE483D">
        <w:rPr>
          <w:b/>
          <w:bCs/>
          <w:color w:val="000000"/>
        </w:rPr>
        <w:lastRenderedPageBreak/>
        <w:t xml:space="preserve">Action Plan:  </w:t>
      </w:r>
      <w:r w:rsidR="00F351CA" w:rsidRPr="00CE483D">
        <w:rPr>
          <w:color w:val="000000"/>
        </w:rPr>
        <w:t>Do further research into FM</w:t>
      </w:r>
      <w:r w:rsidR="00780E96" w:rsidRPr="00CE483D">
        <w:rPr>
          <w:color w:val="000000"/>
        </w:rPr>
        <w:t xml:space="preserve"> on a practical level</w:t>
      </w:r>
      <w:r w:rsidR="000E1965" w:rsidRPr="00CE483D">
        <w:rPr>
          <w:color w:val="000000"/>
        </w:rPr>
        <w:t xml:space="preserve"> to complement the </w:t>
      </w:r>
      <w:r w:rsidR="000561AA" w:rsidRPr="00CE483D">
        <w:rPr>
          <w:color w:val="000000"/>
        </w:rPr>
        <w:t>scholastic</w:t>
      </w:r>
      <w:r w:rsidR="000E1965" w:rsidRPr="00CE483D">
        <w:rPr>
          <w:color w:val="000000"/>
        </w:rPr>
        <w:t xml:space="preserve"> research I have already done.</w:t>
      </w:r>
    </w:p>
    <w:p w14:paraId="0B849902" w14:textId="6429D23B" w:rsidR="00307375" w:rsidRDefault="00307375" w:rsidP="0085732D">
      <w:pPr>
        <w:rPr>
          <w:color w:val="000000"/>
        </w:rPr>
      </w:pPr>
    </w:p>
    <w:p w14:paraId="562273FB" w14:textId="00A34D54" w:rsidR="00ED4EDD" w:rsidRDefault="00E46CB8" w:rsidP="0085732D">
      <w:pPr>
        <w:rPr>
          <w:b/>
          <w:bCs/>
          <w:color w:val="000000"/>
        </w:rPr>
      </w:pPr>
      <w:r>
        <w:rPr>
          <w:b/>
          <w:bCs/>
          <w:color w:val="000000"/>
        </w:rPr>
        <w:t>Strategy</w:t>
      </w:r>
    </w:p>
    <w:p w14:paraId="1FF30318" w14:textId="5FCC4427" w:rsidR="00F51484" w:rsidRDefault="00CC75C7" w:rsidP="0085732D">
      <w:pPr>
        <w:rPr>
          <w:color w:val="000000"/>
        </w:rPr>
      </w:pPr>
      <w:r>
        <w:rPr>
          <w:color w:val="000000"/>
        </w:rPr>
        <w:t xml:space="preserve">This strategy </w:t>
      </w:r>
      <w:r w:rsidR="00C449F2">
        <w:rPr>
          <w:color w:val="000000"/>
        </w:rPr>
        <w:t xml:space="preserve">is the first step to learning and development </w:t>
      </w:r>
      <w:r w:rsidR="00922926">
        <w:rPr>
          <w:color w:val="000000"/>
        </w:rPr>
        <w:t>of FM and</w:t>
      </w:r>
      <w:r w:rsidR="009F69CE">
        <w:rPr>
          <w:color w:val="000000"/>
        </w:rPr>
        <w:t xml:space="preserve"> </w:t>
      </w:r>
      <w:r w:rsidR="00922926">
        <w:rPr>
          <w:color w:val="000000"/>
        </w:rPr>
        <w:t xml:space="preserve">its application to singing. </w:t>
      </w:r>
      <w:r w:rsidR="0088684A">
        <w:rPr>
          <w:color w:val="000000"/>
        </w:rPr>
        <w:t xml:space="preserve"> </w:t>
      </w:r>
      <w:r w:rsidR="00A1270C">
        <w:rPr>
          <w:color w:val="000000"/>
        </w:rPr>
        <w:t>Online research</w:t>
      </w:r>
      <w:r w:rsidR="004265A3">
        <w:rPr>
          <w:color w:val="000000"/>
        </w:rPr>
        <w:t xml:space="preserve"> ties into my critical reflection</w:t>
      </w:r>
      <w:r w:rsidR="004B7522">
        <w:rPr>
          <w:color w:val="000000"/>
        </w:rPr>
        <w:t xml:space="preserve">, specifically the Action Plan, </w:t>
      </w:r>
      <w:r w:rsidR="004454B3">
        <w:rPr>
          <w:color w:val="000000"/>
        </w:rPr>
        <w:t>by doing</w:t>
      </w:r>
      <w:r w:rsidR="00A022C2">
        <w:rPr>
          <w:color w:val="000000"/>
        </w:rPr>
        <w:t xml:space="preserve"> practical research into FM </w:t>
      </w:r>
      <w:r w:rsidR="003E1CC3">
        <w:rPr>
          <w:color w:val="000000"/>
        </w:rPr>
        <w:t xml:space="preserve">and </w:t>
      </w:r>
      <w:r w:rsidR="004454B3">
        <w:rPr>
          <w:color w:val="000000"/>
        </w:rPr>
        <w:t>developing</w:t>
      </w:r>
      <w:r w:rsidR="003E1CC3">
        <w:rPr>
          <w:color w:val="000000"/>
        </w:rPr>
        <w:t xml:space="preserve"> a home practice </w:t>
      </w:r>
      <w:r w:rsidR="00A022C2">
        <w:rPr>
          <w:color w:val="000000"/>
        </w:rPr>
        <w:t xml:space="preserve">with the goal of </w:t>
      </w:r>
      <w:r w:rsidR="00825B88">
        <w:rPr>
          <w:color w:val="000000"/>
        </w:rPr>
        <w:t xml:space="preserve">finding information </w:t>
      </w:r>
      <w:r w:rsidR="00154A94">
        <w:rPr>
          <w:color w:val="000000"/>
        </w:rPr>
        <w:t>which may lead to formal trainin</w:t>
      </w:r>
      <w:r w:rsidR="00F57448">
        <w:rPr>
          <w:color w:val="000000"/>
        </w:rPr>
        <w:t>g</w:t>
      </w:r>
      <w:r w:rsidR="00C167C6">
        <w:rPr>
          <w:color w:val="000000"/>
        </w:rPr>
        <w:t xml:space="preserve"> and deployment</w:t>
      </w:r>
      <w:r w:rsidR="00A95565">
        <w:rPr>
          <w:color w:val="000000"/>
        </w:rPr>
        <w:t xml:space="preserve"> in the voice studio.  At this point, </w:t>
      </w:r>
      <w:r w:rsidR="002B07BE">
        <w:rPr>
          <w:color w:val="000000"/>
        </w:rPr>
        <w:t xml:space="preserve">ethical considerations are </w:t>
      </w:r>
      <w:r w:rsidR="008A1C4A">
        <w:rPr>
          <w:color w:val="000000"/>
        </w:rPr>
        <w:t xml:space="preserve">minimal as </w:t>
      </w:r>
      <w:r w:rsidR="00686C7F">
        <w:rPr>
          <w:color w:val="000000"/>
        </w:rPr>
        <w:t xml:space="preserve">any information or exercises are for personal use and exploration.  </w:t>
      </w:r>
      <w:r w:rsidR="005D4916">
        <w:rPr>
          <w:color w:val="000000"/>
        </w:rPr>
        <w:t>S</w:t>
      </w:r>
      <w:r w:rsidR="002E27ED">
        <w:rPr>
          <w:color w:val="000000"/>
        </w:rPr>
        <w:t>ince</w:t>
      </w:r>
      <w:r w:rsidR="005E21D3">
        <w:rPr>
          <w:color w:val="000000"/>
        </w:rPr>
        <w:t xml:space="preserve"> </w:t>
      </w:r>
      <w:r w:rsidR="00B15CD1">
        <w:rPr>
          <w:color w:val="000000"/>
        </w:rPr>
        <w:t xml:space="preserve">this is a </w:t>
      </w:r>
      <w:r w:rsidR="009E3D20">
        <w:rPr>
          <w:color w:val="000000"/>
        </w:rPr>
        <w:t>self-inquiry and examination</w:t>
      </w:r>
      <w:r w:rsidR="00F345AB">
        <w:rPr>
          <w:color w:val="000000"/>
        </w:rPr>
        <w:t xml:space="preserve"> of online resources</w:t>
      </w:r>
      <w:r w:rsidR="005444DE">
        <w:rPr>
          <w:color w:val="000000"/>
        </w:rPr>
        <w:t>, always c</w:t>
      </w:r>
      <w:r w:rsidR="00D8125F">
        <w:rPr>
          <w:color w:val="000000"/>
        </w:rPr>
        <w:t xml:space="preserve">heck the credentials </w:t>
      </w:r>
      <w:r w:rsidR="00D33893">
        <w:rPr>
          <w:color w:val="000000"/>
        </w:rPr>
        <w:t xml:space="preserve">of </w:t>
      </w:r>
      <w:r w:rsidR="00BE33F2">
        <w:rPr>
          <w:color w:val="000000"/>
        </w:rPr>
        <w:t>individual</w:t>
      </w:r>
      <w:r w:rsidR="00D33893">
        <w:rPr>
          <w:color w:val="000000"/>
        </w:rPr>
        <w:t xml:space="preserve"> practi</w:t>
      </w:r>
      <w:r w:rsidR="00100D72">
        <w:rPr>
          <w:color w:val="000000"/>
        </w:rPr>
        <w:t>ti</w:t>
      </w:r>
      <w:r w:rsidR="00D33893">
        <w:rPr>
          <w:color w:val="000000"/>
        </w:rPr>
        <w:t>oner</w:t>
      </w:r>
      <w:r w:rsidR="00BE33F2">
        <w:rPr>
          <w:color w:val="000000"/>
        </w:rPr>
        <w:t xml:space="preserve">s </w:t>
      </w:r>
      <w:r w:rsidR="00D8125F">
        <w:rPr>
          <w:color w:val="000000"/>
        </w:rPr>
        <w:t xml:space="preserve">and </w:t>
      </w:r>
      <w:r w:rsidR="005444DE">
        <w:rPr>
          <w:color w:val="000000"/>
        </w:rPr>
        <w:t xml:space="preserve">the </w:t>
      </w:r>
      <w:r w:rsidR="00D33893">
        <w:rPr>
          <w:color w:val="000000"/>
        </w:rPr>
        <w:t>verity of the information</w:t>
      </w:r>
      <w:r w:rsidR="00100D72">
        <w:rPr>
          <w:color w:val="000000"/>
        </w:rPr>
        <w:t xml:space="preserve"> </w:t>
      </w:r>
      <w:r w:rsidR="00BE33F2">
        <w:rPr>
          <w:color w:val="000000"/>
        </w:rPr>
        <w:t xml:space="preserve">which they broadcast. </w:t>
      </w:r>
      <w:r w:rsidR="00B075BF">
        <w:rPr>
          <w:color w:val="000000"/>
        </w:rPr>
        <w:t>Podcast</w:t>
      </w:r>
      <w:r w:rsidR="00686C7F">
        <w:rPr>
          <w:color w:val="000000"/>
        </w:rPr>
        <w:t>s</w:t>
      </w:r>
      <w:r w:rsidR="00B075BF">
        <w:rPr>
          <w:color w:val="000000"/>
        </w:rPr>
        <w:t xml:space="preserve">, websites and YouTube videos </w:t>
      </w:r>
      <w:r w:rsidR="00931A00">
        <w:rPr>
          <w:color w:val="000000"/>
        </w:rPr>
        <w:t>can</w:t>
      </w:r>
      <w:r w:rsidR="005435B5">
        <w:rPr>
          <w:color w:val="000000"/>
        </w:rPr>
        <w:t xml:space="preserve"> </w:t>
      </w:r>
      <w:r w:rsidR="00A26470">
        <w:rPr>
          <w:color w:val="000000"/>
        </w:rPr>
        <w:t>add pragmatic understanding of FM</w:t>
      </w:r>
      <w:r w:rsidR="00790002">
        <w:rPr>
          <w:color w:val="000000"/>
        </w:rPr>
        <w:t xml:space="preserve">.  The following is a selection of </w:t>
      </w:r>
      <w:r w:rsidR="00057132">
        <w:rPr>
          <w:color w:val="000000"/>
        </w:rPr>
        <w:t xml:space="preserve">free </w:t>
      </w:r>
      <w:r w:rsidR="00790002">
        <w:rPr>
          <w:color w:val="000000"/>
        </w:rPr>
        <w:t xml:space="preserve">multi-media </w:t>
      </w:r>
      <w:r w:rsidR="00997B09">
        <w:rPr>
          <w:color w:val="000000"/>
        </w:rPr>
        <w:t xml:space="preserve">options which fit </w:t>
      </w:r>
      <w:r w:rsidR="00B843A7">
        <w:rPr>
          <w:color w:val="000000"/>
        </w:rPr>
        <w:t>these criteria</w:t>
      </w:r>
      <w:r w:rsidR="00D200A2">
        <w:rPr>
          <w:color w:val="000000"/>
        </w:rPr>
        <w:t>:</w:t>
      </w:r>
    </w:p>
    <w:p w14:paraId="4FC76AE6" w14:textId="77777777" w:rsidR="008D6220" w:rsidRPr="008D6220" w:rsidRDefault="008D6220" w:rsidP="0085732D">
      <w:pPr>
        <w:rPr>
          <w:color w:val="000000"/>
        </w:rPr>
      </w:pPr>
    </w:p>
    <w:tbl>
      <w:tblPr>
        <w:tblStyle w:val="TableGrid"/>
        <w:tblW w:w="11199" w:type="dxa"/>
        <w:tblInd w:w="-998" w:type="dxa"/>
        <w:tblLook w:val="04A0" w:firstRow="1" w:lastRow="0" w:firstColumn="1" w:lastColumn="0" w:noHBand="0" w:noVBand="1"/>
      </w:tblPr>
      <w:tblGrid>
        <w:gridCol w:w="1108"/>
        <w:gridCol w:w="4892"/>
        <w:gridCol w:w="5199"/>
      </w:tblGrid>
      <w:tr w:rsidR="00A957CF" w14:paraId="23BD3E4F" w14:textId="77777777" w:rsidTr="0092604E">
        <w:tc>
          <w:tcPr>
            <w:tcW w:w="1108" w:type="dxa"/>
          </w:tcPr>
          <w:p w14:paraId="3E31A23E" w14:textId="4CE02B9F" w:rsidR="00A957CF" w:rsidRPr="00401105" w:rsidRDefault="00401105" w:rsidP="00401105">
            <w:pPr>
              <w:jc w:val="center"/>
              <w:rPr>
                <w:b/>
                <w:bCs/>
                <w:color w:val="000000"/>
              </w:rPr>
            </w:pPr>
            <w:r>
              <w:rPr>
                <w:b/>
                <w:bCs/>
                <w:color w:val="000000"/>
              </w:rPr>
              <w:t>Type</w:t>
            </w:r>
          </w:p>
        </w:tc>
        <w:tc>
          <w:tcPr>
            <w:tcW w:w="4892" w:type="dxa"/>
          </w:tcPr>
          <w:p w14:paraId="112A0B1A" w14:textId="6A20D4E6" w:rsidR="00A957CF" w:rsidRPr="00401105" w:rsidRDefault="00401105" w:rsidP="00401105">
            <w:pPr>
              <w:jc w:val="center"/>
              <w:rPr>
                <w:b/>
                <w:bCs/>
                <w:color w:val="000000"/>
              </w:rPr>
            </w:pPr>
            <w:r>
              <w:rPr>
                <w:b/>
                <w:bCs/>
                <w:color w:val="000000"/>
              </w:rPr>
              <w:t>Description</w:t>
            </w:r>
          </w:p>
        </w:tc>
        <w:tc>
          <w:tcPr>
            <w:tcW w:w="5199" w:type="dxa"/>
          </w:tcPr>
          <w:p w14:paraId="14F8B179" w14:textId="2582EF8E" w:rsidR="00A957CF" w:rsidRPr="00401105" w:rsidRDefault="001A078D" w:rsidP="00401105">
            <w:pPr>
              <w:jc w:val="center"/>
              <w:rPr>
                <w:b/>
                <w:bCs/>
                <w:color w:val="000000"/>
              </w:rPr>
            </w:pPr>
            <w:r>
              <w:rPr>
                <w:b/>
                <w:bCs/>
                <w:color w:val="000000"/>
              </w:rPr>
              <w:t>Source</w:t>
            </w:r>
          </w:p>
        </w:tc>
      </w:tr>
      <w:tr w:rsidR="00A957CF" w14:paraId="75B10995" w14:textId="77777777" w:rsidTr="0092604E">
        <w:tc>
          <w:tcPr>
            <w:tcW w:w="1108" w:type="dxa"/>
          </w:tcPr>
          <w:p w14:paraId="2E0C1DE3" w14:textId="50D0FA9E" w:rsidR="00A957CF" w:rsidRDefault="00C32913" w:rsidP="0085732D">
            <w:pPr>
              <w:rPr>
                <w:color w:val="000000"/>
              </w:rPr>
            </w:pPr>
            <w:r>
              <w:rPr>
                <w:color w:val="000000"/>
              </w:rPr>
              <w:t>Podcast</w:t>
            </w:r>
          </w:p>
        </w:tc>
        <w:tc>
          <w:tcPr>
            <w:tcW w:w="4892" w:type="dxa"/>
          </w:tcPr>
          <w:p w14:paraId="21E3685B" w14:textId="2595CEC7" w:rsidR="00A957CF" w:rsidRDefault="00206475" w:rsidP="0085732D">
            <w:pPr>
              <w:rPr>
                <w:color w:val="000000"/>
              </w:rPr>
            </w:pPr>
            <w:r>
              <w:rPr>
                <w:color w:val="000000"/>
              </w:rPr>
              <w:t>Feldenkrais For Life</w:t>
            </w:r>
            <w:r w:rsidR="005F623F">
              <w:rPr>
                <w:color w:val="000000"/>
              </w:rPr>
              <w:t xml:space="preserve"> discusses ideas and experiences </w:t>
            </w:r>
            <w:r w:rsidR="00D717AA">
              <w:rPr>
                <w:color w:val="000000"/>
              </w:rPr>
              <w:t>of FM</w:t>
            </w:r>
            <w:r w:rsidR="00564D10">
              <w:rPr>
                <w:color w:val="000000"/>
              </w:rPr>
              <w:t>.</w:t>
            </w:r>
          </w:p>
        </w:tc>
        <w:tc>
          <w:tcPr>
            <w:tcW w:w="5199" w:type="dxa"/>
          </w:tcPr>
          <w:p w14:paraId="4A74A78F" w14:textId="77777777" w:rsidR="00564D10" w:rsidRDefault="00564D10" w:rsidP="0085732D">
            <w:pPr>
              <w:rPr>
                <w:color w:val="000000"/>
              </w:rPr>
            </w:pPr>
            <w:hyperlink r:id="rId8" w:history="1">
              <w:r w:rsidRPr="00DC3A46">
                <w:rPr>
                  <w:rStyle w:val="Hyperlink"/>
                </w:rPr>
                <w:t>https://podcasts.apple.com/gb/podcast/feldenkrais-for-life-podcast/id1556355025</w:t>
              </w:r>
            </w:hyperlink>
          </w:p>
          <w:p w14:paraId="2C272B33" w14:textId="11995944" w:rsidR="00564D10" w:rsidRDefault="00564D10" w:rsidP="0085732D">
            <w:pPr>
              <w:rPr>
                <w:color w:val="000000"/>
              </w:rPr>
            </w:pPr>
          </w:p>
        </w:tc>
      </w:tr>
      <w:tr w:rsidR="00691473" w14:paraId="12E79878" w14:textId="77777777" w:rsidTr="0092604E">
        <w:tc>
          <w:tcPr>
            <w:tcW w:w="1108" w:type="dxa"/>
          </w:tcPr>
          <w:p w14:paraId="6D38438E" w14:textId="705A43DB" w:rsidR="00691473" w:rsidRDefault="00A9597B" w:rsidP="0085732D">
            <w:pPr>
              <w:rPr>
                <w:color w:val="000000"/>
              </w:rPr>
            </w:pPr>
            <w:r>
              <w:rPr>
                <w:color w:val="000000"/>
              </w:rPr>
              <w:t>Podcast</w:t>
            </w:r>
          </w:p>
        </w:tc>
        <w:tc>
          <w:tcPr>
            <w:tcW w:w="4892" w:type="dxa"/>
          </w:tcPr>
          <w:p w14:paraId="228495CD" w14:textId="074DD242" w:rsidR="00691473" w:rsidRDefault="00A9597B" w:rsidP="0085732D">
            <w:pPr>
              <w:rPr>
                <w:color w:val="000000"/>
              </w:rPr>
            </w:pPr>
            <w:r>
              <w:rPr>
                <w:color w:val="000000"/>
              </w:rPr>
              <w:t xml:space="preserve">Feldenkrais:  Moving Into </w:t>
            </w:r>
            <w:proofErr w:type="gramStart"/>
            <w:r>
              <w:rPr>
                <w:color w:val="000000"/>
              </w:rPr>
              <w:t>The</w:t>
            </w:r>
            <w:proofErr w:type="gramEnd"/>
            <w:r>
              <w:rPr>
                <w:color w:val="000000"/>
              </w:rPr>
              <w:t xml:space="preserve"> Unknown</w:t>
            </w:r>
            <w:r w:rsidR="00B47166">
              <w:rPr>
                <w:color w:val="000000"/>
              </w:rPr>
              <w:t xml:space="preserve"> focusses on the somatic </w:t>
            </w:r>
            <w:r w:rsidR="0084176D">
              <w:rPr>
                <w:color w:val="000000"/>
              </w:rPr>
              <w:t>principles of FM.</w:t>
            </w:r>
          </w:p>
        </w:tc>
        <w:tc>
          <w:tcPr>
            <w:tcW w:w="5199" w:type="dxa"/>
          </w:tcPr>
          <w:p w14:paraId="7F408555" w14:textId="44B2C162" w:rsidR="00691473" w:rsidRDefault="0084176D" w:rsidP="0085732D">
            <w:pPr>
              <w:rPr>
                <w:color w:val="000000"/>
              </w:rPr>
            </w:pPr>
            <w:hyperlink r:id="rId9" w:history="1">
              <w:r w:rsidRPr="00DC3A46">
                <w:rPr>
                  <w:rStyle w:val="Hyperlink"/>
                </w:rPr>
                <w:t>https://podcasts.apple.com/gb/podcast/feldenkrais-moving-into-the-unknown/id1518304646</w:t>
              </w:r>
            </w:hyperlink>
          </w:p>
          <w:p w14:paraId="53738CA6" w14:textId="2CC99AD4" w:rsidR="0084176D" w:rsidRDefault="0084176D" w:rsidP="0085732D">
            <w:pPr>
              <w:rPr>
                <w:color w:val="000000"/>
              </w:rPr>
            </w:pPr>
          </w:p>
        </w:tc>
      </w:tr>
      <w:tr w:rsidR="0092604E" w14:paraId="0CB76F67" w14:textId="77777777" w:rsidTr="0092604E">
        <w:tc>
          <w:tcPr>
            <w:tcW w:w="1108" w:type="dxa"/>
          </w:tcPr>
          <w:p w14:paraId="19771E0D" w14:textId="521FA686" w:rsidR="0092604E" w:rsidRDefault="0092604E" w:rsidP="0092604E">
            <w:pPr>
              <w:rPr>
                <w:color w:val="000000"/>
              </w:rPr>
            </w:pPr>
            <w:r>
              <w:rPr>
                <w:color w:val="000000"/>
              </w:rPr>
              <w:t>Podcast</w:t>
            </w:r>
          </w:p>
        </w:tc>
        <w:tc>
          <w:tcPr>
            <w:tcW w:w="4892" w:type="dxa"/>
          </w:tcPr>
          <w:p w14:paraId="09C8A53A" w14:textId="5BD615D9" w:rsidR="0092604E" w:rsidRDefault="0092604E" w:rsidP="0092604E">
            <w:pPr>
              <w:rPr>
                <w:color w:val="000000"/>
              </w:rPr>
            </w:pPr>
            <w:r>
              <w:rPr>
                <w:color w:val="000000"/>
              </w:rPr>
              <w:t xml:space="preserve">Sara B. Yoga + Feldenkrais is a collection of </w:t>
            </w:r>
            <w:proofErr w:type="spellStart"/>
            <w:r>
              <w:rPr>
                <w:color w:val="000000"/>
              </w:rPr>
              <w:t>audo</w:t>
            </w:r>
            <w:proofErr w:type="spellEnd"/>
            <w:r>
              <w:rPr>
                <w:color w:val="000000"/>
              </w:rPr>
              <w:t xml:space="preserve"> classes to support home practice.</w:t>
            </w:r>
          </w:p>
        </w:tc>
        <w:tc>
          <w:tcPr>
            <w:tcW w:w="5199" w:type="dxa"/>
          </w:tcPr>
          <w:p w14:paraId="3F10FD80" w14:textId="77777777" w:rsidR="0092604E" w:rsidRDefault="0092604E" w:rsidP="0092604E">
            <w:pPr>
              <w:rPr>
                <w:color w:val="000000"/>
              </w:rPr>
            </w:pPr>
            <w:hyperlink r:id="rId10" w:history="1">
              <w:r w:rsidRPr="00DC3A46">
                <w:rPr>
                  <w:rStyle w:val="Hyperlink"/>
                </w:rPr>
                <w:t>https://podcasts.apple.com/gb/podcast/sarah-b-yoga-feldenkrais/id316030864</w:t>
              </w:r>
            </w:hyperlink>
          </w:p>
          <w:p w14:paraId="71776700" w14:textId="77777777" w:rsidR="0092604E" w:rsidRDefault="0092604E" w:rsidP="0092604E">
            <w:pPr>
              <w:rPr>
                <w:color w:val="000000"/>
              </w:rPr>
            </w:pPr>
          </w:p>
        </w:tc>
      </w:tr>
      <w:tr w:rsidR="0092604E" w14:paraId="22BD67EF" w14:textId="77777777" w:rsidTr="0092604E">
        <w:tc>
          <w:tcPr>
            <w:tcW w:w="1108" w:type="dxa"/>
          </w:tcPr>
          <w:p w14:paraId="440E47FA" w14:textId="4479CE88" w:rsidR="0092604E" w:rsidRDefault="0092604E" w:rsidP="0092604E">
            <w:pPr>
              <w:rPr>
                <w:color w:val="000000"/>
              </w:rPr>
            </w:pPr>
            <w:r>
              <w:rPr>
                <w:color w:val="000000"/>
              </w:rPr>
              <w:t>Video</w:t>
            </w:r>
          </w:p>
        </w:tc>
        <w:tc>
          <w:tcPr>
            <w:tcW w:w="4892" w:type="dxa"/>
          </w:tcPr>
          <w:p w14:paraId="72EC107E" w14:textId="36F88F5F" w:rsidR="0092604E" w:rsidRDefault="0092604E" w:rsidP="0092604E">
            <w:r>
              <w:t>Feldenkrais Access includes 35 introductory videos.</w:t>
            </w:r>
          </w:p>
        </w:tc>
        <w:tc>
          <w:tcPr>
            <w:tcW w:w="5199" w:type="dxa"/>
          </w:tcPr>
          <w:p w14:paraId="40C6FA57" w14:textId="77777777" w:rsidR="0092604E" w:rsidRDefault="0092604E" w:rsidP="0092604E">
            <w:pPr>
              <w:rPr>
                <w:color w:val="000000"/>
              </w:rPr>
            </w:pPr>
            <w:hyperlink r:id="rId11" w:history="1">
              <w:r w:rsidRPr="00DC3A46">
                <w:rPr>
                  <w:rStyle w:val="Hyperlink"/>
                </w:rPr>
                <w:t>https://youtube.com/playlist?list=PLvUBpjn1n-H1cfKY0V3v7fER34gGZRNho&amp;si=RolrAitDJmaiiiEl</w:t>
              </w:r>
            </w:hyperlink>
          </w:p>
          <w:p w14:paraId="6541A755" w14:textId="77777777" w:rsidR="0092604E" w:rsidRDefault="0092604E" w:rsidP="0092604E">
            <w:pPr>
              <w:rPr>
                <w:color w:val="000000"/>
              </w:rPr>
            </w:pPr>
          </w:p>
        </w:tc>
      </w:tr>
      <w:tr w:rsidR="000258D3" w14:paraId="77F8D847" w14:textId="77777777" w:rsidTr="0092604E">
        <w:tc>
          <w:tcPr>
            <w:tcW w:w="1108" w:type="dxa"/>
          </w:tcPr>
          <w:p w14:paraId="29B50C1B" w14:textId="3AA18F57" w:rsidR="000258D3" w:rsidRDefault="000258D3" w:rsidP="000258D3">
            <w:pPr>
              <w:rPr>
                <w:color w:val="000000"/>
              </w:rPr>
            </w:pPr>
            <w:r>
              <w:rPr>
                <w:color w:val="000000"/>
              </w:rPr>
              <w:t>Video</w:t>
            </w:r>
          </w:p>
        </w:tc>
        <w:tc>
          <w:tcPr>
            <w:tcW w:w="4892" w:type="dxa"/>
          </w:tcPr>
          <w:p w14:paraId="6304C97B" w14:textId="77777777" w:rsidR="000258D3" w:rsidRPr="006E4FDD" w:rsidRDefault="000258D3" w:rsidP="000258D3">
            <w:pPr>
              <w:rPr>
                <w:color w:val="000000"/>
              </w:rPr>
            </w:pPr>
            <w:r w:rsidRPr="006E4FDD">
              <w:rPr>
                <w:color w:val="000000"/>
              </w:rPr>
              <w:t xml:space="preserve">The Feldenkrais Method:  How Does It Apply </w:t>
            </w:r>
            <w:proofErr w:type="gramStart"/>
            <w:r w:rsidRPr="006E4FDD">
              <w:rPr>
                <w:color w:val="000000"/>
              </w:rPr>
              <w:t>In</w:t>
            </w:r>
            <w:proofErr w:type="gramEnd"/>
            <w:r w:rsidRPr="006E4FDD">
              <w:rPr>
                <w:color w:val="000000"/>
              </w:rPr>
              <w:t xml:space="preserve"> The Voice Studio?</w:t>
            </w:r>
          </w:p>
          <w:p w14:paraId="219E36A3" w14:textId="3B4081E8" w:rsidR="000258D3" w:rsidRDefault="000258D3" w:rsidP="000258D3"/>
        </w:tc>
        <w:tc>
          <w:tcPr>
            <w:tcW w:w="5199" w:type="dxa"/>
          </w:tcPr>
          <w:p w14:paraId="49B25B76" w14:textId="77777777" w:rsidR="000258D3" w:rsidRDefault="000258D3" w:rsidP="000258D3">
            <w:pPr>
              <w:rPr>
                <w:color w:val="000000"/>
              </w:rPr>
            </w:pPr>
            <w:hyperlink r:id="rId12" w:history="1">
              <w:r w:rsidRPr="00DC3A46">
                <w:rPr>
                  <w:rStyle w:val="Hyperlink"/>
                </w:rPr>
                <w:t>https://voicestudycentre.com/short-courses/?archive=true</w:t>
              </w:r>
            </w:hyperlink>
          </w:p>
          <w:p w14:paraId="4DA2C1FD" w14:textId="77777777" w:rsidR="000258D3" w:rsidRPr="00881B22" w:rsidRDefault="000258D3" w:rsidP="000258D3">
            <w:pPr>
              <w:rPr>
                <w:b/>
                <w:bCs/>
                <w:color w:val="000000"/>
              </w:rPr>
            </w:pPr>
          </w:p>
        </w:tc>
      </w:tr>
      <w:tr w:rsidR="000258D3" w14:paraId="5B1691EA" w14:textId="77777777" w:rsidTr="0092604E">
        <w:tc>
          <w:tcPr>
            <w:tcW w:w="1108" w:type="dxa"/>
          </w:tcPr>
          <w:p w14:paraId="0E542DBB" w14:textId="626C0850" w:rsidR="000258D3" w:rsidRDefault="000258D3" w:rsidP="000258D3">
            <w:pPr>
              <w:rPr>
                <w:color w:val="000000"/>
              </w:rPr>
            </w:pPr>
            <w:r>
              <w:rPr>
                <w:color w:val="000000"/>
              </w:rPr>
              <w:t>Video</w:t>
            </w:r>
          </w:p>
        </w:tc>
        <w:tc>
          <w:tcPr>
            <w:tcW w:w="4892" w:type="dxa"/>
          </w:tcPr>
          <w:p w14:paraId="4E6B1DA6" w14:textId="6587BFF3" w:rsidR="000258D3" w:rsidRDefault="000258D3" w:rsidP="000258D3">
            <w:pPr>
              <w:rPr>
                <w:color w:val="000000"/>
              </w:rPr>
            </w:pPr>
            <w:r>
              <w:t>Feldenkrais with Taro Iwamoto comprises 26 videos</w:t>
            </w:r>
          </w:p>
        </w:tc>
        <w:tc>
          <w:tcPr>
            <w:tcW w:w="5199" w:type="dxa"/>
          </w:tcPr>
          <w:p w14:paraId="23DBB3C8" w14:textId="77777777" w:rsidR="000258D3" w:rsidRDefault="000258D3" w:rsidP="000258D3">
            <w:pPr>
              <w:rPr>
                <w:color w:val="000000"/>
              </w:rPr>
            </w:pPr>
            <w:hyperlink r:id="rId13" w:history="1">
              <w:r w:rsidRPr="00DC3A46">
                <w:rPr>
                  <w:rStyle w:val="Hyperlink"/>
                </w:rPr>
                <w:t>https://youtube.com/playlist?list=PLYIB3CxhjXiy-LH4I9KmPcVSD5kh9FfU2&amp;si=0teebBChI-MHpJ-I</w:t>
              </w:r>
            </w:hyperlink>
          </w:p>
          <w:p w14:paraId="7E5D446A" w14:textId="77777777" w:rsidR="000258D3" w:rsidRDefault="000258D3" w:rsidP="000258D3">
            <w:pPr>
              <w:rPr>
                <w:color w:val="000000"/>
              </w:rPr>
            </w:pPr>
          </w:p>
        </w:tc>
      </w:tr>
      <w:tr w:rsidR="000258D3" w14:paraId="313F0BF2" w14:textId="77777777" w:rsidTr="0092604E">
        <w:tc>
          <w:tcPr>
            <w:tcW w:w="1108" w:type="dxa"/>
          </w:tcPr>
          <w:p w14:paraId="0BE89E25" w14:textId="79AF1699" w:rsidR="000258D3" w:rsidRDefault="000258D3" w:rsidP="000258D3">
            <w:pPr>
              <w:rPr>
                <w:color w:val="000000"/>
              </w:rPr>
            </w:pPr>
            <w:r>
              <w:rPr>
                <w:color w:val="000000"/>
              </w:rPr>
              <w:t>Video</w:t>
            </w:r>
          </w:p>
        </w:tc>
        <w:tc>
          <w:tcPr>
            <w:tcW w:w="4892" w:type="dxa"/>
          </w:tcPr>
          <w:p w14:paraId="4D02E3C4" w14:textId="77777777" w:rsidR="000258D3" w:rsidRDefault="000258D3" w:rsidP="000258D3">
            <w:r>
              <w:t>Singing With Your Whole Self: An Introduction to Feldenkrais Awareness Through Movement.</w:t>
            </w:r>
          </w:p>
          <w:p w14:paraId="7607A6A3" w14:textId="178380EE" w:rsidR="000258D3" w:rsidRDefault="000258D3" w:rsidP="000258D3">
            <w:pPr>
              <w:rPr>
                <w:color w:val="000000"/>
              </w:rPr>
            </w:pPr>
          </w:p>
        </w:tc>
        <w:tc>
          <w:tcPr>
            <w:tcW w:w="5199" w:type="dxa"/>
          </w:tcPr>
          <w:p w14:paraId="02E8BD89" w14:textId="77777777" w:rsidR="000258D3" w:rsidRDefault="000258D3" w:rsidP="000258D3">
            <w:pPr>
              <w:rPr>
                <w:color w:val="000000"/>
              </w:rPr>
            </w:pPr>
            <w:hyperlink r:id="rId14" w:history="1">
              <w:r w:rsidRPr="00DC3A46">
                <w:rPr>
                  <w:rStyle w:val="Hyperlink"/>
                </w:rPr>
                <w:t>https://voicestudycentre.com/short-courses/?archive=true</w:t>
              </w:r>
            </w:hyperlink>
          </w:p>
          <w:p w14:paraId="1E90BA12" w14:textId="77777777" w:rsidR="000258D3" w:rsidRDefault="000258D3" w:rsidP="000258D3">
            <w:pPr>
              <w:rPr>
                <w:color w:val="000000"/>
              </w:rPr>
            </w:pPr>
          </w:p>
        </w:tc>
      </w:tr>
      <w:tr w:rsidR="000258D3" w14:paraId="70262E1D" w14:textId="77777777" w:rsidTr="0092604E">
        <w:tc>
          <w:tcPr>
            <w:tcW w:w="1108" w:type="dxa"/>
          </w:tcPr>
          <w:p w14:paraId="5ABA20B9" w14:textId="301AE02D" w:rsidR="000258D3" w:rsidRDefault="000258D3" w:rsidP="000258D3">
            <w:pPr>
              <w:rPr>
                <w:color w:val="000000"/>
              </w:rPr>
            </w:pPr>
            <w:r>
              <w:rPr>
                <w:color w:val="000000"/>
              </w:rPr>
              <w:t>Video</w:t>
            </w:r>
          </w:p>
        </w:tc>
        <w:tc>
          <w:tcPr>
            <w:tcW w:w="4892" w:type="dxa"/>
          </w:tcPr>
          <w:p w14:paraId="1216F8CA" w14:textId="77777777" w:rsidR="000258D3" w:rsidRDefault="000258D3" w:rsidP="000258D3">
            <w:r>
              <w:t xml:space="preserve">What Is </w:t>
            </w:r>
            <w:proofErr w:type="gramStart"/>
            <w:r>
              <w:t>The</w:t>
            </w:r>
            <w:proofErr w:type="gramEnd"/>
            <w:r>
              <w:t xml:space="preserve"> Feldenkrais Method And How Can It Be Applied?</w:t>
            </w:r>
          </w:p>
          <w:p w14:paraId="318642EF" w14:textId="525B9F8B" w:rsidR="000258D3" w:rsidRDefault="000258D3" w:rsidP="000258D3">
            <w:pPr>
              <w:rPr>
                <w:color w:val="000000"/>
              </w:rPr>
            </w:pPr>
          </w:p>
        </w:tc>
        <w:tc>
          <w:tcPr>
            <w:tcW w:w="5199" w:type="dxa"/>
          </w:tcPr>
          <w:p w14:paraId="16531A14" w14:textId="77777777" w:rsidR="000258D3" w:rsidRDefault="000258D3" w:rsidP="000258D3">
            <w:pPr>
              <w:rPr>
                <w:color w:val="000000"/>
              </w:rPr>
            </w:pPr>
            <w:hyperlink r:id="rId15" w:history="1">
              <w:r w:rsidRPr="00DC3A46">
                <w:rPr>
                  <w:rStyle w:val="Hyperlink"/>
                </w:rPr>
                <w:t>https://voicestudycentre.com/short-courses/?archive=true</w:t>
              </w:r>
            </w:hyperlink>
          </w:p>
          <w:p w14:paraId="06C2899E" w14:textId="224F6E91" w:rsidR="000258D3" w:rsidRDefault="000258D3" w:rsidP="000258D3">
            <w:pPr>
              <w:rPr>
                <w:color w:val="000000"/>
              </w:rPr>
            </w:pPr>
          </w:p>
        </w:tc>
      </w:tr>
      <w:tr w:rsidR="000258D3" w14:paraId="447BB295" w14:textId="77777777" w:rsidTr="0092604E">
        <w:tc>
          <w:tcPr>
            <w:tcW w:w="1108" w:type="dxa"/>
          </w:tcPr>
          <w:p w14:paraId="54D015B8" w14:textId="47349ED9" w:rsidR="000258D3" w:rsidRDefault="000258D3" w:rsidP="000258D3">
            <w:pPr>
              <w:rPr>
                <w:color w:val="000000"/>
              </w:rPr>
            </w:pPr>
            <w:r>
              <w:rPr>
                <w:color w:val="000000"/>
              </w:rPr>
              <w:t>Website</w:t>
            </w:r>
          </w:p>
        </w:tc>
        <w:tc>
          <w:tcPr>
            <w:tcW w:w="4892" w:type="dxa"/>
          </w:tcPr>
          <w:p w14:paraId="21B2D26B" w14:textId="05BC6C6F" w:rsidR="000258D3" w:rsidRDefault="000258D3" w:rsidP="000258D3">
            <w:pPr>
              <w:rPr>
                <w:color w:val="000000"/>
              </w:rPr>
            </w:pPr>
            <w:r>
              <w:rPr>
                <w:color w:val="000000"/>
              </w:rPr>
              <w:t>Feldenkrais For Singers offers free video lessons when you sign up for their newsletter.</w:t>
            </w:r>
          </w:p>
          <w:p w14:paraId="4DDE1F4A" w14:textId="02F2D5B8" w:rsidR="000258D3" w:rsidRDefault="000258D3" w:rsidP="000258D3">
            <w:pPr>
              <w:rPr>
                <w:color w:val="000000"/>
              </w:rPr>
            </w:pPr>
          </w:p>
        </w:tc>
        <w:tc>
          <w:tcPr>
            <w:tcW w:w="5199" w:type="dxa"/>
          </w:tcPr>
          <w:p w14:paraId="65E1ED70" w14:textId="3C0DADD7" w:rsidR="000258D3" w:rsidRDefault="000258D3" w:rsidP="000258D3">
            <w:pPr>
              <w:rPr>
                <w:color w:val="000000"/>
              </w:rPr>
            </w:pPr>
            <w:hyperlink r:id="rId16" w:history="1">
              <w:r w:rsidRPr="00DC3A46">
                <w:rPr>
                  <w:rStyle w:val="Hyperlink"/>
                </w:rPr>
                <w:t>https://www.feldenkraisforsingers.com</w:t>
              </w:r>
            </w:hyperlink>
          </w:p>
          <w:p w14:paraId="5D6345DA" w14:textId="08F60DE7" w:rsidR="000258D3" w:rsidRDefault="000258D3" w:rsidP="000258D3">
            <w:pPr>
              <w:rPr>
                <w:color w:val="000000"/>
              </w:rPr>
            </w:pPr>
          </w:p>
        </w:tc>
      </w:tr>
      <w:tr w:rsidR="000258D3" w14:paraId="5B65B299" w14:textId="77777777" w:rsidTr="0092604E">
        <w:tc>
          <w:tcPr>
            <w:tcW w:w="1108" w:type="dxa"/>
          </w:tcPr>
          <w:p w14:paraId="5985F7CB" w14:textId="3A4B38DA" w:rsidR="000258D3" w:rsidRDefault="000258D3" w:rsidP="000258D3">
            <w:pPr>
              <w:rPr>
                <w:color w:val="000000"/>
              </w:rPr>
            </w:pPr>
            <w:r>
              <w:rPr>
                <w:color w:val="000000"/>
              </w:rPr>
              <w:t>Website</w:t>
            </w:r>
          </w:p>
        </w:tc>
        <w:tc>
          <w:tcPr>
            <w:tcW w:w="4892" w:type="dxa"/>
          </w:tcPr>
          <w:p w14:paraId="72D0E905" w14:textId="77777777" w:rsidR="000258D3" w:rsidRDefault="000258D3" w:rsidP="000258D3">
            <w:pPr>
              <w:rPr>
                <w:color w:val="000000"/>
              </w:rPr>
            </w:pPr>
            <w:r>
              <w:rPr>
                <w:color w:val="000000"/>
              </w:rPr>
              <w:t>Feldenkrais Method offers audio and video lessons and lectures.</w:t>
            </w:r>
          </w:p>
          <w:p w14:paraId="03801AAA" w14:textId="77777777" w:rsidR="000258D3" w:rsidRDefault="000258D3" w:rsidP="000258D3">
            <w:pPr>
              <w:rPr>
                <w:color w:val="000000"/>
              </w:rPr>
            </w:pPr>
          </w:p>
        </w:tc>
        <w:tc>
          <w:tcPr>
            <w:tcW w:w="5199" w:type="dxa"/>
          </w:tcPr>
          <w:p w14:paraId="53885F40" w14:textId="77777777" w:rsidR="000258D3" w:rsidRDefault="000258D3" w:rsidP="000258D3">
            <w:pPr>
              <w:rPr>
                <w:color w:val="000000"/>
              </w:rPr>
            </w:pPr>
            <w:hyperlink r:id="rId17" w:history="1">
              <w:r w:rsidRPr="00DC3A46">
                <w:rPr>
                  <w:rStyle w:val="Hyperlink"/>
                </w:rPr>
                <w:t>https://feldenkrais.com</w:t>
              </w:r>
            </w:hyperlink>
          </w:p>
          <w:p w14:paraId="648B9F28" w14:textId="77777777" w:rsidR="000258D3" w:rsidRDefault="000258D3" w:rsidP="000258D3">
            <w:pPr>
              <w:rPr>
                <w:color w:val="000000"/>
              </w:rPr>
            </w:pPr>
          </w:p>
        </w:tc>
      </w:tr>
      <w:tr w:rsidR="000258D3" w14:paraId="03261BA9" w14:textId="77777777" w:rsidTr="0092604E">
        <w:tc>
          <w:tcPr>
            <w:tcW w:w="1108" w:type="dxa"/>
          </w:tcPr>
          <w:p w14:paraId="29F02CA6" w14:textId="7AB7BB63" w:rsidR="000258D3" w:rsidRDefault="000258D3" w:rsidP="000258D3">
            <w:pPr>
              <w:rPr>
                <w:color w:val="000000"/>
              </w:rPr>
            </w:pPr>
            <w:r>
              <w:rPr>
                <w:color w:val="000000"/>
              </w:rPr>
              <w:lastRenderedPageBreak/>
              <w:t>Website</w:t>
            </w:r>
          </w:p>
        </w:tc>
        <w:tc>
          <w:tcPr>
            <w:tcW w:w="4892" w:type="dxa"/>
          </w:tcPr>
          <w:p w14:paraId="759CC743" w14:textId="77777777" w:rsidR="000258D3" w:rsidRDefault="000258D3" w:rsidP="000258D3">
            <w:pPr>
              <w:rPr>
                <w:color w:val="000000"/>
              </w:rPr>
            </w:pPr>
            <w:r>
              <w:rPr>
                <w:color w:val="000000"/>
              </w:rPr>
              <w:t>The Feldenkrais Project contains several collections of free audio lessons.</w:t>
            </w:r>
          </w:p>
          <w:p w14:paraId="7DED94F3" w14:textId="77777777" w:rsidR="000258D3" w:rsidRDefault="000258D3" w:rsidP="000258D3">
            <w:pPr>
              <w:rPr>
                <w:color w:val="000000"/>
              </w:rPr>
            </w:pPr>
          </w:p>
        </w:tc>
        <w:tc>
          <w:tcPr>
            <w:tcW w:w="5199" w:type="dxa"/>
          </w:tcPr>
          <w:p w14:paraId="1A9550C0" w14:textId="77777777" w:rsidR="000258D3" w:rsidRDefault="000258D3" w:rsidP="000258D3">
            <w:pPr>
              <w:rPr>
                <w:color w:val="000000"/>
              </w:rPr>
            </w:pPr>
            <w:hyperlink r:id="rId18" w:history="1">
              <w:r w:rsidRPr="00DC3A46">
                <w:rPr>
                  <w:rStyle w:val="Hyperlink"/>
                </w:rPr>
                <w:t>https://feldenkraisproject.com</w:t>
              </w:r>
            </w:hyperlink>
          </w:p>
          <w:p w14:paraId="1E782B69" w14:textId="77777777" w:rsidR="000258D3" w:rsidRDefault="000258D3" w:rsidP="000258D3">
            <w:pPr>
              <w:rPr>
                <w:color w:val="000000"/>
              </w:rPr>
            </w:pPr>
          </w:p>
        </w:tc>
      </w:tr>
      <w:tr w:rsidR="000258D3" w14:paraId="189C405A" w14:textId="77777777" w:rsidTr="0092604E">
        <w:tc>
          <w:tcPr>
            <w:tcW w:w="1108" w:type="dxa"/>
          </w:tcPr>
          <w:p w14:paraId="126D1203" w14:textId="5D05A7C3" w:rsidR="000258D3" w:rsidRDefault="000258D3" w:rsidP="000258D3">
            <w:pPr>
              <w:rPr>
                <w:color w:val="000000"/>
              </w:rPr>
            </w:pPr>
            <w:r>
              <w:rPr>
                <w:color w:val="000000"/>
              </w:rPr>
              <w:t>Website</w:t>
            </w:r>
          </w:p>
        </w:tc>
        <w:tc>
          <w:tcPr>
            <w:tcW w:w="4892" w:type="dxa"/>
          </w:tcPr>
          <w:p w14:paraId="3D01C985" w14:textId="77777777" w:rsidR="000258D3" w:rsidRDefault="000258D3" w:rsidP="000258D3">
            <w:pPr>
              <w:rPr>
                <w:color w:val="000000"/>
              </w:rPr>
            </w:pPr>
            <w:r>
              <w:rPr>
                <w:color w:val="000000"/>
              </w:rPr>
              <w:t>Feldenkrais UK has a selection of audio and video lessons and articles.</w:t>
            </w:r>
          </w:p>
          <w:p w14:paraId="7D58B85B" w14:textId="77777777" w:rsidR="000258D3" w:rsidRDefault="000258D3" w:rsidP="000258D3">
            <w:pPr>
              <w:rPr>
                <w:color w:val="000000"/>
              </w:rPr>
            </w:pPr>
          </w:p>
        </w:tc>
        <w:tc>
          <w:tcPr>
            <w:tcW w:w="5199" w:type="dxa"/>
          </w:tcPr>
          <w:p w14:paraId="089CB974" w14:textId="77777777" w:rsidR="000258D3" w:rsidRDefault="000258D3" w:rsidP="000258D3">
            <w:hyperlink r:id="rId19" w:history="1">
              <w:r w:rsidRPr="00DC3A46">
                <w:rPr>
                  <w:rStyle w:val="Hyperlink"/>
                </w:rPr>
                <w:t>https://www.feldenkrais.co.uk</w:t>
              </w:r>
            </w:hyperlink>
          </w:p>
          <w:p w14:paraId="4FA56EE6" w14:textId="77777777" w:rsidR="000258D3" w:rsidRDefault="000258D3" w:rsidP="000258D3">
            <w:pPr>
              <w:rPr>
                <w:color w:val="000000"/>
              </w:rPr>
            </w:pPr>
          </w:p>
        </w:tc>
      </w:tr>
      <w:tr w:rsidR="00360284" w14:paraId="53B61DD1" w14:textId="77777777" w:rsidTr="0092604E">
        <w:tc>
          <w:tcPr>
            <w:tcW w:w="1108" w:type="dxa"/>
          </w:tcPr>
          <w:p w14:paraId="4973BB82" w14:textId="68D2AE2A" w:rsidR="00360284" w:rsidRDefault="00360284" w:rsidP="000258D3">
            <w:pPr>
              <w:rPr>
                <w:color w:val="000000"/>
              </w:rPr>
            </w:pPr>
            <w:r>
              <w:rPr>
                <w:color w:val="000000"/>
              </w:rPr>
              <w:t>Website</w:t>
            </w:r>
          </w:p>
        </w:tc>
        <w:tc>
          <w:tcPr>
            <w:tcW w:w="4892" w:type="dxa"/>
          </w:tcPr>
          <w:p w14:paraId="77ED4A82" w14:textId="74F7F2E9" w:rsidR="00360284" w:rsidRDefault="00897892" w:rsidP="000258D3">
            <w:pPr>
              <w:rPr>
                <w:color w:val="000000"/>
              </w:rPr>
            </w:pPr>
            <w:r>
              <w:rPr>
                <w:color w:val="000000"/>
              </w:rPr>
              <w:t xml:space="preserve">This is a </w:t>
            </w:r>
            <w:proofErr w:type="spellStart"/>
            <w:r>
              <w:rPr>
                <w:color w:val="000000"/>
              </w:rPr>
              <w:t>practioner’s</w:t>
            </w:r>
            <w:proofErr w:type="spellEnd"/>
            <w:r>
              <w:rPr>
                <w:color w:val="000000"/>
              </w:rPr>
              <w:t xml:space="preserve"> website which has an excellent blog and </w:t>
            </w:r>
            <w:r w:rsidR="005A40B2">
              <w:rPr>
                <w:color w:val="000000"/>
              </w:rPr>
              <w:t>links to free YouTube videos.</w:t>
            </w:r>
          </w:p>
        </w:tc>
        <w:tc>
          <w:tcPr>
            <w:tcW w:w="5199" w:type="dxa"/>
          </w:tcPr>
          <w:p w14:paraId="32DEE1EF" w14:textId="5919088A" w:rsidR="00360284" w:rsidRDefault="00897892" w:rsidP="000258D3">
            <w:hyperlink r:id="rId20" w:history="1">
              <w:r w:rsidRPr="00BB0864">
                <w:rPr>
                  <w:rStyle w:val="Hyperlink"/>
                </w:rPr>
                <w:t>https://themovingbrain.com</w:t>
              </w:r>
            </w:hyperlink>
          </w:p>
          <w:p w14:paraId="655046B9" w14:textId="01284F39" w:rsidR="00897892" w:rsidRDefault="00897892" w:rsidP="000258D3"/>
        </w:tc>
      </w:tr>
    </w:tbl>
    <w:p w14:paraId="5ACC701F" w14:textId="77777777" w:rsidR="001A151C" w:rsidRDefault="001A151C" w:rsidP="00B92CB9">
      <w:pPr>
        <w:rPr>
          <w:b/>
          <w:bCs/>
        </w:rPr>
      </w:pPr>
    </w:p>
    <w:p w14:paraId="34E09615" w14:textId="77777777" w:rsidR="00404B78" w:rsidRDefault="00404B78" w:rsidP="00B92CB9">
      <w:pPr>
        <w:rPr>
          <w:b/>
          <w:bCs/>
        </w:rPr>
      </w:pPr>
    </w:p>
    <w:p w14:paraId="4D550F62" w14:textId="3E201DA3" w:rsidR="008B0EBD" w:rsidRDefault="00B67E28" w:rsidP="00B92CB9">
      <w:pPr>
        <w:rPr>
          <w:b/>
          <w:bCs/>
        </w:rPr>
      </w:pPr>
      <w:r>
        <w:rPr>
          <w:b/>
          <w:bCs/>
        </w:rPr>
        <w:t>Tongue and Jaw</w:t>
      </w:r>
      <w:r w:rsidR="00AA79C8">
        <w:rPr>
          <w:b/>
          <w:bCs/>
        </w:rPr>
        <w:t xml:space="preserve"> Tension </w:t>
      </w:r>
      <w:r w:rsidR="00B843A7">
        <w:rPr>
          <w:b/>
          <w:bCs/>
        </w:rPr>
        <w:t xml:space="preserve">in </w:t>
      </w:r>
      <w:r w:rsidR="00DD3E0B">
        <w:rPr>
          <w:b/>
          <w:bCs/>
        </w:rPr>
        <w:t>Singers</w:t>
      </w:r>
    </w:p>
    <w:p w14:paraId="2BE3CFAE" w14:textId="22FEF270" w:rsidR="00931CE5" w:rsidRPr="00CE483D" w:rsidRDefault="00C96C6D" w:rsidP="00B92CB9">
      <w:pPr>
        <w:rPr>
          <w:i/>
          <w:iCs/>
          <w:color w:val="000000" w:themeColor="text1"/>
        </w:rPr>
      </w:pPr>
      <w:r w:rsidRPr="00CE483D">
        <w:rPr>
          <w:color w:val="000000" w:themeColor="text1"/>
        </w:rPr>
        <w:t xml:space="preserve">One </w:t>
      </w:r>
      <w:r w:rsidR="004138AD" w:rsidRPr="00CE483D">
        <w:rPr>
          <w:color w:val="000000" w:themeColor="text1"/>
        </w:rPr>
        <w:t xml:space="preserve">definition </w:t>
      </w:r>
      <w:r w:rsidRPr="00CE483D">
        <w:rPr>
          <w:color w:val="000000" w:themeColor="text1"/>
        </w:rPr>
        <w:t>for</w:t>
      </w:r>
      <w:r w:rsidR="004138AD" w:rsidRPr="00CE483D">
        <w:rPr>
          <w:color w:val="000000" w:themeColor="text1"/>
        </w:rPr>
        <w:t xml:space="preserve"> tension </w:t>
      </w:r>
      <w:r w:rsidR="003F7AEF" w:rsidRPr="00CE483D">
        <w:rPr>
          <w:color w:val="000000" w:themeColor="text1"/>
        </w:rPr>
        <w:t>in</w:t>
      </w:r>
      <w:r w:rsidR="004138AD" w:rsidRPr="00CE483D">
        <w:rPr>
          <w:color w:val="000000" w:themeColor="text1"/>
        </w:rPr>
        <w:t xml:space="preserve"> the Oxford Dictionary of English</w:t>
      </w:r>
      <w:r w:rsidRPr="00CE483D">
        <w:rPr>
          <w:color w:val="000000" w:themeColor="text1"/>
        </w:rPr>
        <w:t xml:space="preserve"> is</w:t>
      </w:r>
      <w:r w:rsidR="004138AD" w:rsidRPr="00CE483D">
        <w:rPr>
          <w:color w:val="000000" w:themeColor="text1"/>
        </w:rPr>
        <w:t xml:space="preserve"> </w:t>
      </w:r>
      <w:r w:rsidR="00A83643" w:rsidRPr="00CE483D">
        <w:rPr>
          <w:color w:val="000000" w:themeColor="text1"/>
        </w:rPr>
        <w:t xml:space="preserve">“the state of having the muscles stretched tight, especially causing strain or discomfort” </w:t>
      </w:r>
      <w:sdt>
        <w:sdtPr>
          <w:rPr>
            <w:color w:val="000000"/>
          </w:rPr>
          <w:tag w:val="MENDELEY_CITATION_v3_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"/>
          <w:id w:val="-1669776511"/>
          <w:placeholder>
            <w:docPart w:val="DefaultPlaceholder_-1854013440"/>
          </w:placeholder>
        </w:sdtPr>
        <w:sdtEndPr/>
        <w:sdtContent>
          <w:r w:rsidR="000338D4" w:rsidRPr="000338D4">
            <w:rPr>
              <w:rFonts w:eastAsia="Times New Roman"/>
              <w:color w:val="000000"/>
            </w:rPr>
            <w:t>(Stevenson, 2010, p. 4711)</w:t>
          </w:r>
        </w:sdtContent>
      </w:sdt>
      <w:r w:rsidR="003F7AEF" w:rsidRPr="00CE483D">
        <w:rPr>
          <w:color w:val="000000" w:themeColor="text1"/>
        </w:rPr>
        <w:t xml:space="preserve">.  </w:t>
      </w:r>
    </w:p>
    <w:p w14:paraId="2D40D701" w14:textId="15912E28" w:rsidR="00356439" w:rsidRDefault="008859AF" w:rsidP="00B92CB9">
      <w:pPr>
        <w:rPr>
          <w:color w:val="000000" w:themeColor="text1"/>
        </w:rPr>
      </w:pPr>
      <w:r w:rsidRPr="00CE483D">
        <w:rPr>
          <w:color w:val="000000" w:themeColor="text1"/>
        </w:rPr>
        <w:t>Fritz (2022) defines tension a</w:t>
      </w:r>
      <w:r w:rsidR="00D261A0" w:rsidRPr="00CE483D">
        <w:rPr>
          <w:color w:val="000000" w:themeColor="text1"/>
        </w:rPr>
        <w:t>s an awareness of feelings which</w:t>
      </w:r>
      <w:r w:rsidRPr="00CE483D">
        <w:rPr>
          <w:color w:val="000000" w:themeColor="text1"/>
        </w:rPr>
        <w:t xml:space="preserve"> </w:t>
      </w:r>
      <w:r w:rsidR="00ED1371" w:rsidRPr="00CE483D">
        <w:rPr>
          <w:color w:val="000000" w:themeColor="text1"/>
        </w:rPr>
        <w:t>decrease</w:t>
      </w:r>
      <w:r w:rsidRPr="00CE483D">
        <w:rPr>
          <w:color w:val="000000" w:themeColor="text1"/>
        </w:rPr>
        <w:t xml:space="preserve"> the full attention to an act or action.  As a </w:t>
      </w:r>
      <w:r w:rsidR="000948BA">
        <w:rPr>
          <w:color w:val="000000" w:themeColor="text1"/>
        </w:rPr>
        <w:t xml:space="preserve">singer and a </w:t>
      </w:r>
      <w:r w:rsidRPr="00CE483D">
        <w:rPr>
          <w:color w:val="000000" w:themeColor="text1"/>
        </w:rPr>
        <w:t xml:space="preserve">voice teacher, I have </w:t>
      </w:r>
      <w:r w:rsidR="000948BA">
        <w:rPr>
          <w:color w:val="000000" w:themeColor="text1"/>
        </w:rPr>
        <w:t xml:space="preserve">experienced and </w:t>
      </w:r>
      <w:r w:rsidRPr="00CE483D">
        <w:rPr>
          <w:color w:val="000000" w:themeColor="text1"/>
        </w:rPr>
        <w:t xml:space="preserve">observed </w:t>
      </w:r>
      <w:r w:rsidR="006E1580" w:rsidRPr="00CE483D">
        <w:rPr>
          <w:color w:val="000000" w:themeColor="text1"/>
        </w:rPr>
        <w:t>tongue and jaw</w:t>
      </w:r>
      <w:r w:rsidRPr="00CE483D">
        <w:rPr>
          <w:color w:val="000000" w:themeColor="text1"/>
        </w:rPr>
        <w:t xml:space="preserve"> tension which adversely affect</w:t>
      </w:r>
      <w:r w:rsidR="00DA028B" w:rsidRPr="00CE483D">
        <w:rPr>
          <w:color w:val="000000" w:themeColor="text1"/>
        </w:rPr>
        <w:t>s phonation</w:t>
      </w:r>
      <w:r w:rsidRPr="00CE483D">
        <w:rPr>
          <w:color w:val="000000" w:themeColor="text1"/>
        </w:rPr>
        <w:t xml:space="preserve">. </w:t>
      </w:r>
      <w:r w:rsidR="00066D7F" w:rsidRPr="00CE483D">
        <w:rPr>
          <w:color w:val="000000" w:themeColor="text1"/>
        </w:rPr>
        <w:t xml:space="preserve"> </w:t>
      </w:r>
      <w:r w:rsidR="00204CD8" w:rsidRPr="00CE483D">
        <w:rPr>
          <w:color w:val="000000" w:themeColor="text1"/>
        </w:rPr>
        <w:t xml:space="preserve">My experience in the voice studio as both singer and singing teacher points toward a policy of tension elimination.  </w:t>
      </w:r>
      <w:r w:rsidR="00AB5240" w:rsidRPr="00CE483D">
        <w:rPr>
          <w:color w:val="000000" w:themeColor="text1"/>
        </w:rPr>
        <w:t xml:space="preserve">However, </w:t>
      </w:r>
      <w:sdt>
        <w:sdtPr>
          <w:rPr>
            <w:color w:val="000000"/>
          </w:rPr>
          <w:tag w:val="MENDELEY_CITATION_v3_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"/>
          <w:id w:val="1493764733"/>
          <w:placeholder>
            <w:docPart w:val="DefaultPlaceholder_-1854013440"/>
          </w:placeholder>
        </w:sdtPr>
        <w:sdtEndPr/>
        <w:sdtContent>
          <w:r w:rsidR="000338D4" w:rsidRPr="000338D4">
            <w:rPr>
              <w:color w:val="000000"/>
            </w:rPr>
            <w:t>Mccoy, (2019)</w:t>
          </w:r>
        </w:sdtContent>
      </w:sdt>
      <w:r w:rsidR="00665F4A" w:rsidRPr="00CE483D">
        <w:rPr>
          <w:color w:val="000000" w:themeColor="text1"/>
        </w:rPr>
        <w:t xml:space="preserve"> asserts</w:t>
      </w:r>
      <w:r w:rsidR="00667DD3" w:rsidRPr="00CE483D">
        <w:rPr>
          <w:color w:val="000000" w:themeColor="text1"/>
        </w:rPr>
        <w:t xml:space="preserve"> that singers </w:t>
      </w:r>
      <w:r w:rsidR="00812A8F" w:rsidRPr="00CE483D">
        <w:rPr>
          <w:color w:val="000000" w:themeColor="text1"/>
        </w:rPr>
        <w:t xml:space="preserve">who </w:t>
      </w:r>
      <w:r w:rsidR="00667DD3" w:rsidRPr="00CE483D">
        <w:rPr>
          <w:color w:val="000000" w:themeColor="text1"/>
        </w:rPr>
        <w:t xml:space="preserve">are attempting to </w:t>
      </w:r>
      <w:r w:rsidR="0094109C" w:rsidRPr="00CE483D">
        <w:rPr>
          <w:color w:val="000000" w:themeColor="text1"/>
        </w:rPr>
        <w:t xml:space="preserve">rid themselves of all </w:t>
      </w:r>
      <w:r w:rsidR="00667DD3" w:rsidRPr="00CE483D">
        <w:rPr>
          <w:color w:val="000000" w:themeColor="text1"/>
        </w:rPr>
        <w:t xml:space="preserve">tension </w:t>
      </w:r>
      <w:r w:rsidR="00812A8F" w:rsidRPr="00CE483D">
        <w:rPr>
          <w:color w:val="000000" w:themeColor="text1"/>
        </w:rPr>
        <w:t xml:space="preserve">would be </w:t>
      </w:r>
      <w:r w:rsidR="0094109C" w:rsidRPr="00CE483D">
        <w:rPr>
          <w:color w:val="000000" w:themeColor="text1"/>
        </w:rPr>
        <w:t>unable to stand much less sing</w:t>
      </w:r>
      <w:r w:rsidR="00B324A9" w:rsidRPr="00CE483D">
        <w:rPr>
          <w:color w:val="000000" w:themeColor="text1"/>
        </w:rPr>
        <w:t>.</w:t>
      </w:r>
      <w:r w:rsidR="0004759D" w:rsidRPr="00CE483D">
        <w:rPr>
          <w:color w:val="000000" w:themeColor="text1"/>
        </w:rPr>
        <w:t xml:space="preserve">  </w:t>
      </w:r>
      <w:r w:rsidR="0018176A" w:rsidRPr="00CE483D">
        <w:rPr>
          <w:color w:val="000000" w:themeColor="text1"/>
        </w:rPr>
        <w:t xml:space="preserve">This leads to a concept </w:t>
      </w:r>
      <w:r w:rsidR="00C63A39" w:rsidRPr="00CE483D">
        <w:rPr>
          <w:color w:val="000000" w:themeColor="text1"/>
        </w:rPr>
        <w:t>borrowed from architecture</w:t>
      </w:r>
      <w:r w:rsidR="00AA4833" w:rsidRPr="00CE483D">
        <w:rPr>
          <w:color w:val="000000" w:themeColor="text1"/>
        </w:rPr>
        <w:t xml:space="preserve">, </w:t>
      </w:r>
      <w:r w:rsidR="00C63A39" w:rsidRPr="00CE483D">
        <w:rPr>
          <w:color w:val="000000" w:themeColor="text1"/>
        </w:rPr>
        <w:t>tensegrity</w:t>
      </w:r>
      <w:r w:rsidR="009A343F" w:rsidRPr="00CE483D">
        <w:rPr>
          <w:color w:val="000000" w:themeColor="text1"/>
        </w:rPr>
        <w:t xml:space="preserve"> (see Appendix III)</w:t>
      </w:r>
      <w:r w:rsidR="00C63A39" w:rsidRPr="00CE483D">
        <w:rPr>
          <w:color w:val="000000" w:themeColor="text1"/>
        </w:rPr>
        <w:t xml:space="preserve">.  </w:t>
      </w:r>
      <w:sdt>
        <w:sdtPr>
          <w:rPr>
            <w:color w:val="000000"/>
          </w:rPr>
          <w:tag w:val="MENDELEY_CITATION_v3_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"/>
          <w:id w:val="-432593233"/>
          <w:placeholder>
            <w:docPart w:val="DefaultPlaceholder_-1854013440"/>
          </w:placeholder>
        </w:sdtPr>
        <w:sdtEndPr/>
        <w:sdtContent>
          <w:proofErr w:type="spellStart"/>
          <w:r w:rsidR="000338D4" w:rsidRPr="000338D4">
            <w:rPr>
              <w:color w:val="000000"/>
            </w:rPr>
            <w:t>Ingber</w:t>
          </w:r>
          <w:proofErr w:type="spellEnd"/>
          <w:r w:rsidR="000338D4" w:rsidRPr="000338D4">
            <w:rPr>
              <w:color w:val="000000"/>
            </w:rPr>
            <w:t xml:space="preserve"> (2008)</w:t>
          </w:r>
        </w:sdtContent>
      </w:sdt>
      <w:r w:rsidR="009A343F" w:rsidRPr="00CE483D">
        <w:rPr>
          <w:color w:val="000000" w:themeColor="text1"/>
        </w:rPr>
        <w:t xml:space="preserve"> </w:t>
      </w:r>
      <w:r w:rsidR="00D4735C" w:rsidRPr="00CE483D">
        <w:rPr>
          <w:color w:val="000000" w:themeColor="text1"/>
        </w:rPr>
        <w:t>defines tensegrity as a</w:t>
      </w:r>
      <w:r w:rsidR="00B906A4" w:rsidRPr="00CE483D">
        <w:rPr>
          <w:color w:val="000000" w:themeColor="text1"/>
        </w:rPr>
        <w:t xml:space="preserve"> self-stabilizing structural framework made up of opposing tension and compression components, creating a mechanical force equilibrium, referred to as a tensegrity </w:t>
      </w:r>
      <w:r w:rsidR="00592230" w:rsidRPr="00CE483D">
        <w:rPr>
          <w:color w:val="000000" w:themeColor="text1"/>
        </w:rPr>
        <w:t xml:space="preserve">(tensional integrity) </w:t>
      </w:r>
      <w:r w:rsidR="00B906A4" w:rsidRPr="00CE483D">
        <w:rPr>
          <w:color w:val="000000" w:themeColor="text1"/>
        </w:rPr>
        <w:t>structure.</w:t>
      </w:r>
      <w:r w:rsidR="00592230" w:rsidRPr="00CE483D">
        <w:rPr>
          <w:color w:val="000000" w:themeColor="text1"/>
        </w:rPr>
        <w:t xml:space="preserve">  </w:t>
      </w:r>
      <w:proofErr w:type="spellStart"/>
      <w:r w:rsidR="008A3706" w:rsidRPr="00CE483D">
        <w:rPr>
          <w:color w:val="000000" w:themeColor="text1"/>
        </w:rPr>
        <w:t>Biotensegrity</w:t>
      </w:r>
      <w:proofErr w:type="spellEnd"/>
      <w:r w:rsidR="008A3706" w:rsidRPr="00CE483D">
        <w:rPr>
          <w:color w:val="000000" w:themeColor="text1"/>
        </w:rPr>
        <w:t xml:space="preserve"> is the </w:t>
      </w:r>
      <w:r w:rsidR="0020592F" w:rsidRPr="00CE483D">
        <w:rPr>
          <w:color w:val="000000" w:themeColor="text1"/>
        </w:rPr>
        <w:t>examination</w:t>
      </w:r>
      <w:r w:rsidR="008A3706" w:rsidRPr="00CE483D">
        <w:rPr>
          <w:color w:val="000000" w:themeColor="text1"/>
        </w:rPr>
        <w:t xml:space="preserve"> of how tensegrity </w:t>
      </w:r>
      <w:r w:rsidR="00A32AC9" w:rsidRPr="00CE483D">
        <w:rPr>
          <w:color w:val="000000" w:themeColor="text1"/>
        </w:rPr>
        <w:t>systems</w:t>
      </w:r>
      <w:r w:rsidR="008A3706" w:rsidRPr="00CE483D">
        <w:rPr>
          <w:color w:val="000000" w:themeColor="text1"/>
        </w:rPr>
        <w:t xml:space="preserve"> may be used to </w:t>
      </w:r>
      <w:r w:rsidR="001557B9" w:rsidRPr="00CE483D">
        <w:rPr>
          <w:color w:val="000000" w:themeColor="text1"/>
        </w:rPr>
        <w:t>represent</w:t>
      </w:r>
      <w:r w:rsidR="008A3706" w:rsidRPr="00CE483D">
        <w:rPr>
          <w:color w:val="000000" w:themeColor="text1"/>
        </w:rPr>
        <w:t xml:space="preserve"> </w:t>
      </w:r>
      <w:r w:rsidR="00F2358B" w:rsidRPr="00CE483D">
        <w:rPr>
          <w:color w:val="000000" w:themeColor="text1"/>
        </w:rPr>
        <w:t>living organisms</w:t>
      </w:r>
      <w:r w:rsidR="008A3706" w:rsidRPr="00CE483D">
        <w:rPr>
          <w:color w:val="000000" w:themeColor="text1"/>
        </w:rPr>
        <w:t>, including human bodies</w:t>
      </w:r>
      <w:r w:rsidR="00734283" w:rsidRPr="00CE483D">
        <w:rPr>
          <w:color w:val="000000" w:themeColor="text1"/>
        </w:rPr>
        <w:t xml:space="preserve"> </w:t>
      </w:r>
      <w:sdt>
        <w:sdtPr>
          <w:rPr>
            <w:color w:val="000000"/>
          </w:rPr>
          <w:tag w:val="MENDELEY_CITATION_v3_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"/>
          <w:id w:val="-1751492527"/>
          <w:placeholder>
            <w:docPart w:val="DefaultPlaceholder_-1854013440"/>
          </w:placeholder>
        </w:sdtPr>
        <w:sdtEndPr/>
        <w:sdtContent>
          <w:r w:rsidR="000338D4" w:rsidRPr="000338D4">
            <w:rPr>
              <w:color w:val="000000"/>
            </w:rPr>
            <w:t>(</w:t>
          </w:r>
          <w:proofErr w:type="spellStart"/>
          <w:r w:rsidR="000338D4" w:rsidRPr="000338D4">
            <w:rPr>
              <w:color w:val="000000"/>
            </w:rPr>
            <w:t>Solorzano</w:t>
          </w:r>
          <w:proofErr w:type="spellEnd"/>
          <w:r w:rsidR="000338D4" w:rsidRPr="000338D4">
            <w:rPr>
              <w:color w:val="000000"/>
            </w:rPr>
            <w:t>, 2020).</w:t>
          </w:r>
        </w:sdtContent>
      </w:sdt>
      <w:r w:rsidR="00734283" w:rsidRPr="00CE483D">
        <w:rPr>
          <w:color w:val="FF0000"/>
        </w:rPr>
        <w:t xml:space="preserve">  </w:t>
      </w:r>
      <w:r w:rsidR="008A4A56" w:rsidRPr="00CE483D">
        <w:rPr>
          <w:color w:val="000000" w:themeColor="text1"/>
        </w:rPr>
        <w:t xml:space="preserve">Now, some singing teachers </w:t>
      </w:r>
      <w:r w:rsidR="000202FC" w:rsidRPr="00CE483D">
        <w:rPr>
          <w:color w:val="000000" w:themeColor="text1"/>
        </w:rPr>
        <w:t xml:space="preserve">use </w:t>
      </w:r>
      <w:proofErr w:type="spellStart"/>
      <w:r w:rsidR="000202FC" w:rsidRPr="00CE483D">
        <w:rPr>
          <w:color w:val="000000" w:themeColor="text1"/>
        </w:rPr>
        <w:t>biotensegrity</w:t>
      </w:r>
      <w:proofErr w:type="spellEnd"/>
      <w:r w:rsidR="000202FC" w:rsidRPr="00CE483D">
        <w:rPr>
          <w:color w:val="000000" w:themeColor="text1"/>
        </w:rPr>
        <w:t xml:space="preserve"> as a </w:t>
      </w:r>
      <w:r w:rsidR="00096D35" w:rsidRPr="00CE483D">
        <w:rPr>
          <w:color w:val="000000" w:themeColor="text1"/>
        </w:rPr>
        <w:t>pedagogical model</w:t>
      </w:r>
      <w:r w:rsidR="0093036D" w:rsidRPr="00CE483D">
        <w:rPr>
          <w:color w:val="000000" w:themeColor="text1"/>
        </w:rPr>
        <w:t xml:space="preserve">.  </w:t>
      </w:r>
      <w:r w:rsidR="00334BCF" w:rsidRPr="00CE483D">
        <w:rPr>
          <w:color w:val="000000" w:themeColor="text1"/>
        </w:rPr>
        <w:t xml:space="preserve">If </w:t>
      </w:r>
      <w:proofErr w:type="gramStart"/>
      <w:r w:rsidR="00334BCF" w:rsidRPr="00CE483D">
        <w:rPr>
          <w:color w:val="000000" w:themeColor="text1"/>
        </w:rPr>
        <w:t>one part</w:t>
      </w:r>
      <w:proofErr w:type="gramEnd"/>
      <w:r w:rsidR="00334BCF" w:rsidRPr="00CE483D">
        <w:rPr>
          <w:color w:val="000000" w:themeColor="text1"/>
        </w:rPr>
        <w:t xml:space="preserve"> moves, every part moves </w:t>
      </w:r>
      <w:r w:rsidR="00810B86" w:rsidRPr="00CE483D">
        <w:rPr>
          <w:color w:val="000000" w:themeColor="text1"/>
        </w:rPr>
        <w:t>so our bodies, as tensegrities</w:t>
      </w:r>
      <w:r w:rsidR="002E0445" w:rsidRPr="00CE483D">
        <w:rPr>
          <w:color w:val="000000" w:themeColor="text1"/>
        </w:rPr>
        <w:t>,</w:t>
      </w:r>
      <w:r w:rsidR="00810B86" w:rsidRPr="00CE483D">
        <w:rPr>
          <w:color w:val="000000" w:themeColor="text1"/>
        </w:rPr>
        <w:t xml:space="preserve"> become communication networ</w:t>
      </w:r>
      <w:r w:rsidR="006C6E75" w:rsidRPr="00CE483D">
        <w:rPr>
          <w:color w:val="000000" w:themeColor="text1"/>
        </w:rPr>
        <w:t>ks of the body</w:t>
      </w:r>
      <w:r w:rsidR="006B0977" w:rsidRPr="00CE483D">
        <w:rPr>
          <w:color w:val="000000" w:themeColor="text1"/>
        </w:rPr>
        <w:t xml:space="preserve"> and of the brain (</w:t>
      </w:r>
      <w:r w:rsidR="00975110" w:rsidRPr="00CE483D">
        <w:rPr>
          <w:color w:val="000000" w:themeColor="text1"/>
        </w:rPr>
        <w:t>Terry, 2023)</w:t>
      </w:r>
      <w:r w:rsidR="002E0445" w:rsidRPr="00CE483D">
        <w:rPr>
          <w:color w:val="000000" w:themeColor="text1"/>
        </w:rPr>
        <w:t xml:space="preserve">.  </w:t>
      </w:r>
      <w:r w:rsidR="00360892" w:rsidRPr="00CE483D">
        <w:rPr>
          <w:color w:val="000000" w:themeColor="text1"/>
        </w:rPr>
        <w:t>If we, as singing teachers</w:t>
      </w:r>
      <w:r w:rsidR="006E4061">
        <w:rPr>
          <w:color w:val="000000" w:themeColor="text1"/>
        </w:rPr>
        <w:t>,</w:t>
      </w:r>
      <w:r w:rsidR="00360892" w:rsidRPr="00CE483D">
        <w:rPr>
          <w:color w:val="000000" w:themeColor="text1"/>
        </w:rPr>
        <w:t xml:space="preserve"> follow this model, </w:t>
      </w:r>
      <w:r w:rsidR="006D69E5" w:rsidRPr="00CE483D">
        <w:rPr>
          <w:color w:val="000000" w:themeColor="text1"/>
        </w:rPr>
        <w:t>then firstly, not all tension is bad</w:t>
      </w:r>
      <w:r w:rsidR="00CD32F2" w:rsidRPr="00CE483D">
        <w:rPr>
          <w:color w:val="000000" w:themeColor="text1"/>
        </w:rPr>
        <w:t xml:space="preserve">, </w:t>
      </w:r>
      <w:r w:rsidR="006D69E5" w:rsidRPr="00CE483D">
        <w:rPr>
          <w:color w:val="000000" w:themeColor="text1"/>
        </w:rPr>
        <w:t>secondly, all tension</w:t>
      </w:r>
      <w:r w:rsidR="00F46975" w:rsidRPr="00CE483D">
        <w:rPr>
          <w:color w:val="000000" w:themeColor="text1"/>
        </w:rPr>
        <w:t xml:space="preserve">, good and bad have repercussions </w:t>
      </w:r>
      <w:r w:rsidR="00F25722" w:rsidRPr="00CE483D">
        <w:rPr>
          <w:color w:val="000000" w:themeColor="text1"/>
        </w:rPr>
        <w:t>throughout</w:t>
      </w:r>
      <w:r w:rsidR="00F46975" w:rsidRPr="00CE483D">
        <w:rPr>
          <w:color w:val="000000" w:themeColor="text1"/>
        </w:rPr>
        <w:t xml:space="preserve"> our bodies therefore on our singing voic</w:t>
      </w:r>
      <w:r w:rsidR="009B24B2" w:rsidRPr="00CE483D">
        <w:rPr>
          <w:color w:val="000000" w:themeColor="text1"/>
        </w:rPr>
        <w:t>es</w:t>
      </w:r>
      <w:r w:rsidR="00696291" w:rsidRPr="00CE483D">
        <w:rPr>
          <w:color w:val="000000" w:themeColor="text1"/>
        </w:rPr>
        <w:t>, and finally, a somatic</w:t>
      </w:r>
      <w:r w:rsidR="00B41E01" w:rsidRPr="00CE483D">
        <w:rPr>
          <w:color w:val="000000" w:themeColor="text1"/>
        </w:rPr>
        <w:t xml:space="preserve"> approach</w:t>
      </w:r>
      <w:r w:rsidR="00C31FF1">
        <w:rPr>
          <w:color w:val="000000" w:themeColor="text1"/>
        </w:rPr>
        <w:t>, such as FM,</w:t>
      </w:r>
      <w:r w:rsidR="00B41E01" w:rsidRPr="00CE483D">
        <w:rPr>
          <w:color w:val="000000" w:themeColor="text1"/>
        </w:rPr>
        <w:t xml:space="preserve"> </w:t>
      </w:r>
      <w:r w:rsidR="00863807" w:rsidRPr="00CE483D">
        <w:rPr>
          <w:color w:val="000000" w:themeColor="text1"/>
        </w:rPr>
        <w:t>could relieve tongue and jaw tension.</w:t>
      </w:r>
      <w:r w:rsidR="00457400">
        <w:rPr>
          <w:color w:val="000000" w:themeColor="text1"/>
        </w:rPr>
        <w:t xml:space="preserve"> </w:t>
      </w:r>
    </w:p>
    <w:p w14:paraId="0566F51F" w14:textId="77777777" w:rsidR="00AA7CBB" w:rsidRDefault="00AA7CBB" w:rsidP="00B92CB9">
      <w:pPr>
        <w:rPr>
          <w:color w:val="000000" w:themeColor="text1"/>
        </w:rPr>
      </w:pPr>
    </w:p>
    <w:p w14:paraId="6E7135D4" w14:textId="77777777" w:rsidR="00E6793C" w:rsidRDefault="00E6793C" w:rsidP="00B92CB9">
      <w:pPr>
        <w:rPr>
          <w:b/>
          <w:bCs/>
        </w:rPr>
      </w:pPr>
    </w:p>
    <w:p w14:paraId="1FE5F935" w14:textId="77777777" w:rsidR="00404B78" w:rsidRDefault="00404B78" w:rsidP="00B92CB9">
      <w:pPr>
        <w:rPr>
          <w:b/>
          <w:bCs/>
        </w:rPr>
      </w:pPr>
    </w:p>
    <w:p w14:paraId="216AFE4F" w14:textId="77777777" w:rsidR="00404B78" w:rsidRDefault="00404B78" w:rsidP="00B92CB9">
      <w:pPr>
        <w:rPr>
          <w:b/>
          <w:bCs/>
        </w:rPr>
      </w:pPr>
    </w:p>
    <w:p w14:paraId="4347EC76" w14:textId="7506BB77" w:rsidR="000F6EF0" w:rsidRDefault="00DD3E0B" w:rsidP="00B92CB9">
      <w:pPr>
        <w:rPr>
          <w:b/>
          <w:bCs/>
        </w:rPr>
      </w:pPr>
      <w:r>
        <w:rPr>
          <w:b/>
          <w:bCs/>
        </w:rPr>
        <w:t>Phonation</w:t>
      </w:r>
    </w:p>
    <w:p w14:paraId="1872BB46" w14:textId="6E587523" w:rsidR="00581825" w:rsidRDefault="00E56729" w:rsidP="00B92CB9">
      <w:r>
        <w:t>S</w:t>
      </w:r>
      <w:r w:rsidR="00925340" w:rsidRPr="00925340">
        <w:t>inging involves the synchronized use of various body parts, and any excess muscle tension can impede performance and sound quality</w:t>
      </w:r>
      <w:r w:rsidR="00DD3E0B">
        <w:t xml:space="preserve"> </w:t>
      </w:r>
      <w:sdt>
        <w:sdtPr>
          <w:rPr>
            <w:color w:val="000000"/>
          </w:rPr>
          <w:tag w:val="MENDELEY_CITATION_v3_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"/>
          <w:id w:val="-2036419633"/>
          <w:placeholder>
            <w:docPart w:val="DefaultPlaceholder_-1854013440"/>
          </w:placeholder>
        </w:sdtPr>
        <w:sdtEndPr/>
        <w:sdtContent>
          <w:r w:rsidR="000338D4" w:rsidRPr="000338D4">
            <w:rPr>
              <w:color w:val="000000"/>
            </w:rPr>
            <w:t>(Williams and George, 2016).</w:t>
          </w:r>
        </w:sdtContent>
      </w:sdt>
      <w:r w:rsidR="00116504">
        <w:t xml:space="preserve">  </w:t>
      </w:r>
      <w:sdt>
        <w:sdtPr>
          <w:rPr>
            <w:color w:val="000000"/>
          </w:rPr>
          <w:tag w:val="MENDELEY_CITATION_v3_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"/>
          <w:id w:val="509339961"/>
          <w:placeholder>
            <w:docPart w:val="DefaultPlaceholder_-1854013440"/>
          </w:placeholder>
        </w:sdtPr>
        <w:sdtEndPr/>
        <w:sdtContent>
          <w:r w:rsidR="000338D4" w:rsidRPr="000338D4">
            <w:rPr>
              <w:color w:val="000000"/>
            </w:rPr>
            <w:t>LeFevre (2011)</w:t>
          </w:r>
        </w:sdtContent>
      </w:sdt>
      <w:r w:rsidR="00CA76A0">
        <w:rPr>
          <w:color w:val="000000" w:themeColor="text1"/>
        </w:rPr>
        <w:t xml:space="preserve"> is clear that the </w:t>
      </w:r>
      <w:r w:rsidR="007A01BF" w:rsidRPr="000E579A">
        <w:rPr>
          <w:color w:val="000000" w:themeColor="text1"/>
        </w:rPr>
        <w:t>effects of tongue and jaw tension which can include</w:t>
      </w:r>
      <w:r w:rsidR="00E95741" w:rsidRPr="000E579A">
        <w:rPr>
          <w:color w:val="000000" w:themeColor="text1"/>
        </w:rPr>
        <w:t xml:space="preserve"> </w:t>
      </w:r>
      <w:r w:rsidR="00116504">
        <w:rPr>
          <w:color w:val="000000" w:themeColor="text1"/>
        </w:rPr>
        <w:t>d</w:t>
      </w:r>
      <w:r w:rsidR="000E579A" w:rsidRPr="000E579A">
        <w:rPr>
          <w:color w:val="000000" w:themeColor="text1"/>
        </w:rPr>
        <w:t>istorted vibrato</w:t>
      </w:r>
      <w:r w:rsidR="00116504">
        <w:rPr>
          <w:color w:val="000000" w:themeColor="text1"/>
        </w:rPr>
        <w:t xml:space="preserve">, </w:t>
      </w:r>
      <w:r w:rsidR="00227795">
        <w:rPr>
          <w:color w:val="000000" w:themeColor="text1"/>
        </w:rPr>
        <w:t xml:space="preserve">nasal quality, tightness of the sound, inability to sing smoothly, and tension in other parts of the </w:t>
      </w:r>
      <w:r w:rsidR="00227795">
        <w:rPr>
          <w:color w:val="000000" w:themeColor="text1"/>
        </w:rPr>
        <w:lastRenderedPageBreak/>
        <w:t>vocal tract and body</w:t>
      </w:r>
      <w:r w:rsidR="002D50C4">
        <w:rPr>
          <w:color w:val="000000" w:themeColor="text1"/>
        </w:rPr>
        <w:t xml:space="preserve">, </w:t>
      </w:r>
      <w:r w:rsidR="00E95741" w:rsidRPr="009A3C70">
        <w:rPr>
          <w:color w:val="000000" w:themeColor="text1"/>
        </w:rPr>
        <w:t>will directly affect articulation, resonance, and phonatory efficiency</w:t>
      </w:r>
      <w:r w:rsidR="002D50C4">
        <w:rPr>
          <w:color w:val="000000" w:themeColor="text1"/>
        </w:rPr>
        <w:t xml:space="preserve">. </w:t>
      </w:r>
      <w:sdt>
        <w:sdtPr>
          <w:rPr>
            <w:color w:val="000000"/>
          </w:rPr>
          <w:tag w:val="MENDELEY_CITATION_v3_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"/>
          <w:id w:val="-414403348"/>
          <w:placeholder>
            <w:docPart w:val="DefaultPlaceholder_-1854013440"/>
          </w:placeholder>
        </w:sdtPr>
        <w:sdtEndPr/>
        <w:sdtContent>
          <w:r w:rsidR="000338D4" w:rsidRPr="000338D4">
            <w:rPr>
              <w:color w:val="000000"/>
            </w:rPr>
            <w:t>(Lefevre and Mccoy, 2017)</w:t>
          </w:r>
        </w:sdtContent>
      </w:sdt>
      <w:r w:rsidR="0019451C">
        <w:t xml:space="preserve"> </w:t>
      </w:r>
      <w:r w:rsidR="0019451C" w:rsidRPr="009A3C70">
        <w:rPr>
          <w:color w:val="000000" w:themeColor="text1"/>
        </w:rPr>
        <w:t>go on to say that addressing these tensions is the path to rectifying most issues with singing phonation and technique.</w:t>
      </w:r>
      <w:r w:rsidR="0019451C">
        <w:rPr>
          <w:color w:val="000000" w:themeColor="text1"/>
        </w:rPr>
        <w:t xml:space="preserve">  As singing teachers, </w:t>
      </w:r>
      <w:r w:rsidR="00D537BF">
        <w:rPr>
          <w:color w:val="000000" w:themeColor="text1"/>
        </w:rPr>
        <w:t xml:space="preserve">we want to teach our students to sing with ease and </w:t>
      </w:r>
      <w:r w:rsidR="007C6D02">
        <w:rPr>
          <w:color w:val="000000" w:themeColor="text1"/>
        </w:rPr>
        <w:t>with a vocal quality which matches their perso</w:t>
      </w:r>
      <w:r w:rsidR="0012099F">
        <w:rPr>
          <w:color w:val="000000" w:themeColor="text1"/>
        </w:rPr>
        <w:t xml:space="preserve">nal </w:t>
      </w:r>
      <w:r w:rsidR="007C6D02">
        <w:rPr>
          <w:color w:val="000000" w:themeColor="text1"/>
        </w:rPr>
        <w:t>style, genre</w:t>
      </w:r>
      <w:r w:rsidR="007805A5">
        <w:rPr>
          <w:color w:val="000000" w:themeColor="text1"/>
        </w:rPr>
        <w:t>, and</w:t>
      </w:r>
      <w:r w:rsidR="0012099F">
        <w:rPr>
          <w:color w:val="000000" w:themeColor="text1"/>
        </w:rPr>
        <w:t xml:space="preserve">, </w:t>
      </w:r>
      <w:r w:rsidR="004E021C">
        <w:rPr>
          <w:color w:val="000000" w:themeColor="text1"/>
        </w:rPr>
        <w:t>often</w:t>
      </w:r>
      <w:r w:rsidR="0012099F">
        <w:rPr>
          <w:color w:val="000000" w:themeColor="text1"/>
        </w:rPr>
        <w:t xml:space="preserve">, dramatic </w:t>
      </w:r>
      <w:r w:rsidR="007805A5">
        <w:rPr>
          <w:color w:val="000000" w:themeColor="text1"/>
        </w:rPr>
        <w:t>character</w:t>
      </w:r>
      <w:r w:rsidR="0012099F">
        <w:rPr>
          <w:color w:val="000000" w:themeColor="text1"/>
        </w:rPr>
        <w:t xml:space="preserve">.  </w:t>
      </w:r>
      <w:r w:rsidR="004E021C">
        <w:rPr>
          <w:color w:val="000000" w:themeColor="text1"/>
        </w:rPr>
        <w:t>If we can help them to b</w:t>
      </w:r>
      <w:r w:rsidR="00B13D43">
        <w:rPr>
          <w:color w:val="000000" w:themeColor="text1"/>
        </w:rPr>
        <w:t>alance</w:t>
      </w:r>
      <w:r w:rsidR="006458A9">
        <w:rPr>
          <w:color w:val="000000" w:themeColor="text1"/>
        </w:rPr>
        <w:t xml:space="preserve"> tension</w:t>
      </w:r>
      <w:r w:rsidR="00A346A1">
        <w:rPr>
          <w:color w:val="000000" w:themeColor="text1"/>
        </w:rPr>
        <w:t xml:space="preserve">, </w:t>
      </w:r>
      <w:r w:rsidR="00AA7DC6">
        <w:rPr>
          <w:color w:val="000000" w:themeColor="text1"/>
        </w:rPr>
        <w:t xml:space="preserve">we are working with the whole singer rather than </w:t>
      </w:r>
      <w:r w:rsidR="006458A9">
        <w:rPr>
          <w:color w:val="000000" w:themeColor="text1"/>
        </w:rPr>
        <w:t>the singer in parts.</w:t>
      </w:r>
      <w:r w:rsidR="00C22789">
        <w:rPr>
          <w:color w:val="000000" w:themeColor="text1"/>
        </w:rPr>
        <w:t xml:space="preserve">  I have excluded muscle tension dysphonia from this discussion as it is a pathology which often requires medical intervention and is outside the scope of this research.</w:t>
      </w:r>
    </w:p>
    <w:p w14:paraId="149558C6" w14:textId="77777777" w:rsidR="00581825" w:rsidRDefault="00581825" w:rsidP="00B92CB9"/>
    <w:p w14:paraId="16AE53C7" w14:textId="649CD137" w:rsidR="00600B0D" w:rsidRPr="00600B0D" w:rsidRDefault="00600B0D" w:rsidP="00B92CB9">
      <w:pPr>
        <w:rPr>
          <w:b/>
          <w:bCs/>
        </w:rPr>
      </w:pPr>
      <w:r>
        <w:rPr>
          <w:b/>
          <w:bCs/>
        </w:rPr>
        <w:t>Reflection</w:t>
      </w:r>
    </w:p>
    <w:p w14:paraId="5163157B" w14:textId="5BBB2E70" w:rsidR="006D245E" w:rsidRDefault="006D245E" w:rsidP="006D245E">
      <w:r>
        <w:t xml:space="preserve">In the previous paragraph, I said that I want to work with </w:t>
      </w:r>
      <w:r w:rsidRPr="005A036A">
        <w:rPr>
          <w:i/>
          <w:iCs/>
        </w:rPr>
        <w:t>the whole singer</w:t>
      </w:r>
      <w:r w:rsidR="00B57822">
        <w:t xml:space="preserve">, but what do I mean by this?  </w:t>
      </w:r>
      <w:r>
        <w:t xml:space="preserve"> </w:t>
      </w:r>
      <w:r w:rsidR="00C13440">
        <w:t>T</w:t>
      </w:r>
      <w:r>
        <w:t xml:space="preserve">he biopsychosocial model answers that question.  The biopsychosocial template is a health model which can pertain to singing that includes biological, psychological, and social elements </w:t>
      </w:r>
      <w:sdt>
        <w:sdtPr>
          <w:rPr>
            <w:color w:val="000000"/>
          </w:rPr>
          <w:tag w:val="MENDELEY_CITATION_v3_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"/>
          <w:id w:val="-1757438253"/>
          <w:placeholder>
            <w:docPart w:val="8E4877C31502ED4186B15E4D05BF351F"/>
          </w:placeholder>
        </w:sdtPr>
        <w:sdtEndPr/>
        <w:sdtContent>
          <w:r w:rsidR="000338D4" w:rsidRPr="000338D4">
            <w:rPr>
              <w:rFonts w:eastAsia="Times New Roman"/>
              <w:color w:val="000000"/>
            </w:rPr>
            <w:t>(</w:t>
          </w:r>
          <w:proofErr w:type="spellStart"/>
          <w:r w:rsidR="000338D4" w:rsidRPr="000338D4">
            <w:rPr>
              <w:rFonts w:eastAsia="Times New Roman"/>
              <w:color w:val="000000"/>
            </w:rPr>
            <w:t>Fancourt</w:t>
          </w:r>
          <w:proofErr w:type="spellEnd"/>
          <w:r w:rsidR="000338D4" w:rsidRPr="000338D4">
            <w:rPr>
              <w:rFonts w:eastAsia="Times New Roman"/>
              <w:color w:val="000000"/>
            </w:rPr>
            <w:t>, 2017; Dingle et al., 2019).</w:t>
          </w:r>
        </w:sdtContent>
      </w:sdt>
    </w:p>
    <w:p w14:paraId="613BFCB4" w14:textId="093CC5DD" w:rsidR="006D245E" w:rsidRPr="006F3E89" w:rsidRDefault="006D245E" w:rsidP="00504909">
      <w:pPr>
        <w:rPr>
          <w:color w:val="000000"/>
        </w:rPr>
      </w:pPr>
      <w:r>
        <w:t xml:space="preserve">Stephen King </w:t>
      </w:r>
      <w:r w:rsidR="004C04DA">
        <w:t xml:space="preserve">(2021) </w:t>
      </w:r>
      <w:r>
        <w:t xml:space="preserve">asserts that singing teachers who purport to use a holistic pedagogy are only focusing on the physical aspect of singing which is only one third of the model and that we should be directed toward the other two thirds particularly, the social aspect (Terry, 2021).  The Gibbs Cycle has been very helpful for me to interrogate this concept.  </w:t>
      </w:r>
      <w:r>
        <w:rPr>
          <w:b/>
          <w:bCs/>
          <w:color w:val="000000"/>
        </w:rPr>
        <w:t xml:space="preserve">Description:  </w:t>
      </w:r>
      <w:r>
        <w:rPr>
          <w:color w:val="000000"/>
        </w:rPr>
        <w:t xml:space="preserve">I use the term </w:t>
      </w:r>
      <w:r w:rsidRPr="00E6793C">
        <w:rPr>
          <w:i/>
          <w:iCs/>
          <w:color w:val="000000"/>
        </w:rPr>
        <w:t>the whole singer</w:t>
      </w:r>
      <w:r w:rsidR="00E6793C">
        <w:rPr>
          <w:color w:val="000000"/>
        </w:rPr>
        <w:t xml:space="preserve"> </w:t>
      </w:r>
      <w:r w:rsidR="00C94C59">
        <w:rPr>
          <w:color w:val="000000"/>
        </w:rPr>
        <w:t xml:space="preserve">to apply to my </w:t>
      </w:r>
      <w:r w:rsidR="00410CAB">
        <w:rPr>
          <w:color w:val="000000"/>
        </w:rPr>
        <w:t>teaching,</w:t>
      </w:r>
      <w:r w:rsidR="00C94C59">
        <w:rPr>
          <w:color w:val="000000"/>
        </w:rPr>
        <w:t xml:space="preserve"> </w:t>
      </w:r>
      <w:r w:rsidR="00D3283C">
        <w:rPr>
          <w:color w:val="000000"/>
        </w:rPr>
        <w:t xml:space="preserve">but the </w:t>
      </w:r>
      <w:r w:rsidR="00D64E1C">
        <w:rPr>
          <w:color w:val="000000"/>
        </w:rPr>
        <w:t xml:space="preserve">psychological and social elements are missing. </w:t>
      </w:r>
      <w:r>
        <w:rPr>
          <w:color w:val="000000"/>
        </w:rPr>
        <w:t xml:space="preserve"> </w:t>
      </w:r>
      <w:r>
        <w:rPr>
          <w:b/>
          <w:bCs/>
          <w:color w:val="000000"/>
        </w:rPr>
        <w:t xml:space="preserve">Feelings: </w:t>
      </w:r>
      <w:r w:rsidR="00811084">
        <w:rPr>
          <w:b/>
          <w:bCs/>
          <w:color w:val="000000"/>
        </w:rPr>
        <w:t xml:space="preserve"> </w:t>
      </w:r>
      <w:r w:rsidR="007E7FBA">
        <w:rPr>
          <w:color w:val="000000"/>
        </w:rPr>
        <w:t xml:space="preserve">I feel inept because I was not aware of </w:t>
      </w:r>
      <w:r w:rsidR="00410CAB">
        <w:rPr>
          <w:color w:val="000000"/>
        </w:rPr>
        <w:t>the biopsychosocial model</w:t>
      </w:r>
      <w:r w:rsidR="00033F2D">
        <w:rPr>
          <w:color w:val="000000"/>
        </w:rPr>
        <w:t xml:space="preserve"> but through reflection, that soon turns to excitement about how I can do more research and </w:t>
      </w:r>
      <w:r w:rsidR="00100571">
        <w:rPr>
          <w:color w:val="000000"/>
        </w:rPr>
        <w:t>employ the model in the studio.</w:t>
      </w:r>
      <w:r w:rsidR="00925ED2">
        <w:rPr>
          <w:color w:val="000000"/>
        </w:rPr>
        <w:t xml:space="preserve">  </w:t>
      </w:r>
      <w:r>
        <w:rPr>
          <w:b/>
          <w:bCs/>
          <w:color w:val="000000"/>
        </w:rPr>
        <w:t>Evaluation:</w:t>
      </w:r>
      <w:r w:rsidR="00922245">
        <w:rPr>
          <w:b/>
          <w:bCs/>
          <w:color w:val="000000"/>
        </w:rPr>
        <w:t xml:space="preserve">  </w:t>
      </w:r>
      <w:r w:rsidR="00843A15">
        <w:rPr>
          <w:color w:val="000000"/>
        </w:rPr>
        <w:t xml:space="preserve">When </w:t>
      </w:r>
      <w:r w:rsidR="003934FB">
        <w:rPr>
          <w:color w:val="000000"/>
        </w:rPr>
        <w:t xml:space="preserve">I </w:t>
      </w:r>
      <w:r w:rsidR="00E1257F">
        <w:rPr>
          <w:color w:val="000000"/>
        </w:rPr>
        <w:t>teach singing</w:t>
      </w:r>
      <w:r w:rsidR="003934FB">
        <w:rPr>
          <w:color w:val="000000"/>
        </w:rPr>
        <w:t xml:space="preserve">, </w:t>
      </w:r>
      <w:r w:rsidR="00000E16">
        <w:rPr>
          <w:color w:val="000000"/>
        </w:rPr>
        <w:t xml:space="preserve">I have always put an emphasis on the physical.  </w:t>
      </w:r>
      <w:r w:rsidR="00E25E65">
        <w:rPr>
          <w:color w:val="000000"/>
        </w:rPr>
        <w:t>New ideas such as</w:t>
      </w:r>
      <w:r w:rsidR="000806C1">
        <w:rPr>
          <w:color w:val="000000"/>
        </w:rPr>
        <w:t xml:space="preserve"> </w:t>
      </w:r>
      <w:r w:rsidR="00522747">
        <w:rPr>
          <w:color w:val="000000"/>
        </w:rPr>
        <w:t xml:space="preserve">Anatomy Trains, </w:t>
      </w:r>
      <w:r w:rsidR="00E25E65">
        <w:rPr>
          <w:color w:val="000000"/>
        </w:rPr>
        <w:t>tensegrity</w:t>
      </w:r>
      <w:r w:rsidR="00522747">
        <w:rPr>
          <w:color w:val="000000"/>
        </w:rPr>
        <w:t>,</w:t>
      </w:r>
      <w:r w:rsidR="00E25E65">
        <w:rPr>
          <w:color w:val="000000"/>
        </w:rPr>
        <w:t xml:space="preserve"> and how the voice is connected to the feet or to the pelvic floor interest and excite me. </w:t>
      </w:r>
      <w:r w:rsidR="005F5CFD">
        <w:rPr>
          <w:color w:val="000000"/>
        </w:rPr>
        <w:t xml:space="preserve">But, as a person who purports to be </w:t>
      </w:r>
      <w:r w:rsidR="001C71CC">
        <w:rPr>
          <w:color w:val="000000"/>
        </w:rPr>
        <w:t xml:space="preserve">a proponent if not a practitioner of somatic </w:t>
      </w:r>
      <w:r w:rsidR="00974249">
        <w:rPr>
          <w:color w:val="000000"/>
        </w:rPr>
        <w:t xml:space="preserve">methodologies, </w:t>
      </w:r>
      <w:r w:rsidR="006734C0">
        <w:rPr>
          <w:color w:val="000000"/>
        </w:rPr>
        <w:t xml:space="preserve">I have neglected the </w:t>
      </w:r>
      <w:r w:rsidR="00FD6787">
        <w:rPr>
          <w:color w:val="000000"/>
        </w:rPr>
        <w:t>psychological</w:t>
      </w:r>
      <w:r w:rsidR="006734C0">
        <w:rPr>
          <w:color w:val="000000"/>
        </w:rPr>
        <w:t xml:space="preserve"> and social elements of the whole person.</w:t>
      </w:r>
      <w:r w:rsidR="00FE754D">
        <w:rPr>
          <w:color w:val="000000"/>
        </w:rPr>
        <w:t xml:space="preserve">  </w:t>
      </w:r>
      <w:r>
        <w:rPr>
          <w:b/>
          <w:bCs/>
          <w:color w:val="000000"/>
        </w:rPr>
        <w:t>Analysis</w:t>
      </w:r>
      <w:r>
        <w:rPr>
          <w:color w:val="000000"/>
        </w:rPr>
        <w:t>:</w:t>
      </w:r>
      <w:r w:rsidR="00532577">
        <w:rPr>
          <w:color w:val="000000"/>
        </w:rPr>
        <w:t xml:space="preserve">  </w:t>
      </w:r>
      <w:sdt>
        <w:sdtPr>
          <w:rPr>
            <w:color w:val="000000"/>
          </w:rPr>
          <w:tag w:val="MENDELEY_CITATION_v3_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"/>
          <w:id w:val="2043701713"/>
          <w:placeholder>
            <w:docPart w:val="DefaultPlaceholder_-1854013440"/>
          </w:placeholder>
        </w:sdtPr>
        <w:sdtEndPr/>
        <w:sdtContent>
          <w:r w:rsidR="000338D4" w:rsidRPr="000338D4">
            <w:rPr>
              <w:color w:val="000000"/>
            </w:rPr>
            <w:t>King (2024)</w:t>
          </w:r>
        </w:sdtContent>
      </w:sdt>
      <w:r w:rsidR="00D644C9">
        <w:rPr>
          <w:color w:val="000000"/>
        </w:rPr>
        <w:t xml:space="preserve"> </w:t>
      </w:r>
      <w:r w:rsidR="000349AC">
        <w:rPr>
          <w:color w:val="000000"/>
        </w:rPr>
        <w:t>proposes that c</w:t>
      </w:r>
      <w:r w:rsidR="00D644C9" w:rsidRPr="00D644C9">
        <w:rPr>
          <w:color w:val="000000"/>
        </w:rPr>
        <w:t xml:space="preserve">onscious regulation of bodily functions leads to a range of biopsychosocial </w:t>
      </w:r>
      <w:r w:rsidR="00D644C9">
        <w:rPr>
          <w:color w:val="000000"/>
        </w:rPr>
        <w:t>advantages</w:t>
      </w:r>
      <w:r w:rsidR="00D644C9" w:rsidRPr="00D644C9">
        <w:rPr>
          <w:color w:val="000000"/>
        </w:rPr>
        <w:t>.</w:t>
      </w:r>
      <w:r w:rsidR="00411A01">
        <w:rPr>
          <w:color w:val="000000"/>
        </w:rPr>
        <w:t xml:space="preserve">  </w:t>
      </w:r>
      <w:r w:rsidR="00C841EF">
        <w:rPr>
          <w:color w:val="000000"/>
        </w:rPr>
        <w:t xml:space="preserve">In my studio, I </w:t>
      </w:r>
      <w:r w:rsidR="00A212F2">
        <w:rPr>
          <w:color w:val="000000"/>
        </w:rPr>
        <w:t>always ask my stud</w:t>
      </w:r>
      <w:r w:rsidR="009C5195">
        <w:rPr>
          <w:color w:val="000000"/>
        </w:rPr>
        <w:t>ents</w:t>
      </w:r>
      <w:r w:rsidR="00A212F2">
        <w:rPr>
          <w:color w:val="000000"/>
        </w:rPr>
        <w:t xml:space="preserve"> how they are that day and sometime</w:t>
      </w:r>
      <w:r w:rsidR="009C5195">
        <w:rPr>
          <w:color w:val="000000"/>
        </w:rPr>
        <w:t xml:space="preserve">s have conversations about </w:t>
      </w:r>
      <w:r w:rsidR="0034724F">
        <w:rPr>
          <w:color w:val="000000"/>
        </w:rPr>
        <w:t>what is happening in their lives outside of singing</w:t>
      </w:r>
      <w:r w:rsidR="00585B7E">
        <w:rPr>
          <w:color w:val="000000"/>
        </w:rPr>
        <w:t xml:space="preserve">.  This conversation can </w:t>
      </w:r>
      <w:r w:rsidR="007D22ED">
        <w:rPr>
          <w:color w:val="000000"/>
        </w:rPr>
        <w:t xml:space="preserve">often lead to freer and more relaxed singing.  </w:t>
      </w:r>
      <w:r w:rsidR="0034724F">
        <w:rPr>
          <w:color w:val="000000"/>
        </w:rPr>
        <w:t xml:space="preserve">Perhaps the biopsychosocial model is on the </w:t>
      </w:r>
      <w:r w:rsidR="00FE754D">
        <w:rPr>
          <w:color w:val="000000"/>
        </w:rPr>
        <w:t xml:space="preserve">unconscious </w:t>
      </w:r>
      <w:r w:rsidR="0034724F">
        <w:rPr>
          <w:color w:val="000000"/>
        </w:rPr>
        <w:t xml:space="preserve">periphery </w:t>
      </w:r>
      <w:r w:rsidR="00FE754D">
        <w:rPr>
          <w:color w:val="000000"/>
        </w:rPr>
        <w:t>of my practice.</w:t>
      </w:r>
      <w:r w:rsidR="00585B7E">
        <w:rPr>
          <w:color w:val="000000"/>
        </w:rPr>
        <w:t xml:space="preserve">  </w:t>
      </w:r>
      <w:r>
        <w:rPr>
          <w:b/>
          <w:bCs/>
          <w:color w:val="000000"/>
        </w:rPr>
        <w:t xml:space="preserve">Conclusion:  </w:t>
      </w:r>
      <w:r w:rsidR="00B55D47">
        <w:rPr>
          <w:color w:val="000000"/>
        </w:rPr>
        <w:t xml:space="preserve">This leads me to </w:t>
      </w:r>
      <w:r w:rsidR="00D3022D">
        <w:rPr>
          <w:color w:val="000000"/>
        </w:rPr>
        <w:t xml:space="preserve">understand that the whole singer </w:t>
      </w:r>
      <w:r w:rsidR="00F05B71">
        <w:rPr>
          <w:color w:val="000000"/>
        </w:rPr>
        <w:t xml:space="preserve">is a complex organism which </w:t>
      </w:r>
      <w:r w:rsidR="00C45C7C">
        <w:rPr>
          <w:color w:val="000000"/>
        </w:rPr>
        <w:t xml:space="preserve">needs care and attention to produce </w:t>
      </w:r>
      <w:r w:rsidR="00C00017">
        <w:rPr>
          <w:color w:val="000000"/>
        </w:rPr>
        <w:t>biopsychosocial advantages</w:t>
      </w:r>
      <w:r w:rsidR="007F058C">
        <w:rPr>
          <w:color w:val="000000"/>
        </w:rPr>
        <w:t xml:space="preserve">.  </w:t>
      </w:r>
      <w:r>
        <w:rPr>
          <w:b/>
          <w:bCs/>
          <w:color w:val="000000"/>
        </w:rPr>
        <w:t xml:space="preserve">Action Plan:  </w:t>
      </w:r>
      <w:r w:rsidR="00A22E9B">
        <w:rPr>
          <w:color w:val="000000"/>
        </w:rPr>
        <w:t xml:space="preserve">This reflection </w:t>
      </w:r>
      <w:r w:rsidR="004146DF">
        <w:rPr>
          <w:color w:val="000000"/>
        </w:rPr>
        <w:t xml:space="preserve">has flagged a deficiency and a necessity in my practice.  I shall </w:t>
      </w:r>
      <w:r w:rsidR="00B25D0D">
        <w:rPr>
          <w:color w:val="000000"/>
        </w:rPr>
        <w:t xml:space="preserve">do more research on the biopsychosocial model – there seems to be a paucity of </w:t>
      </w:r>
      <w:r w:rsidR="008C6978">
        <w:rPr>
          <w:color w:val="000000"/>
        </w:rPr>
        <w:t xml:space="preserve">research on the social aspect </w:t>
      </w:r>
      <w:r w:rsidR="00F73044">
        <w:rPr>
          <w:color w:val="000000"/>
        </w:rPr>
        <w:t>–</w:t>
      </w:r>
      <w:r w:rsidR="008C6978">
        <w:rPr>
          <w:color w:val="000000"/>
        </w:rPr>
        <w:t xml:space="preserve"> </w:t>
      </w:r>
      <w:r w:rsidR="00F73044">
        <w:rPr>
          <w:color w:val="000000"/>
        </w:rPr>
        <w:t xml:space="preserve">including the ethical standards for practicing </w:t>
      </w:r>
      <w:r w:rsidR="001A3AF1">
        <w:rPr>
          <w:color w:val="000000"/>
        </w:rPr>
        <w:t>the model as a novice in the studio.</w:t>
      </w:r>
    </w:p>
    <w:p w14:paraId="5B025258" w14:textId="77777777" w:rsidR="00581825" w:rsidRDefault="00581825" w:rsidP="00B92CB9"/>
    <w:p w14:paraId="5AF9AB59" w14:textId="253EE5AA" w:rsidR="00ED3DB9" w:rsidRPr="00AF4A11" w:rsidRDefault="00EC2461" w:rsidP="008F68CC">
      <w:pPr>
        <w:rPr>
          <w:b/>
          <w:bCs/>
        </w:rPr>
      </w:pPr>
      <w:r>
        <w:rPr>
          <w:b/>
          <w:bCs/>
        </w:rPr>
        <w:t xml:space="preserve">FM </w:t>
      </w:r>
      <w:r w:rsidR="00320806">
        <w:rPr>
          <w:b/>
          <w:bCs/>
        </w:rPr>
        <w:t>in the Voice Studio</w:t>
      </w:r>
    </w:p>
    <w:p w14:paraId="08344E5E" w14:textId="0BA90F92" w:rsidR="00915601" w:rsidRDefault="008F68CC" w:rsidP="00B37142">
      <w:r>
        <w:t xml:space="preserve">FM has </w:t>
      </w:r>
      <w:r w:rsidR="006D0FB3">
        <w:t>been utilised widely</w:t>
      </w:r>
      <w:r>
        <w:t xml:space="preserve"> in </w:t>
      </w:r>
      <w:r w:rsidR="001B4983">
        <w:t xml:space="preserve">the populace where </w:t>
      </w:r>
      <w:r w:rsidR="00A06D3B">
        <w:t>people are</w:t>
      </w:r>
      <w:r>
        <w:t xml:space="preserve"> </w:t>
      </w:r>
      <w:r w:rsidR="0070741F">
        <w:t xml:space="preserve">attentive to </w:t>
      </w:r>
      <w:r w:rsidR="0073647A">
        <w:t>developing</w:t>
      </w:r>
      <w:r>
        <w:t xml:space="preserve"> </w:t>
      </w:r>
      <w:r w:rsidR="004C5F92">
        <w:t>attention</w:t>
      </w:r>
      <w:r>
        <w:t xml:space="preserve">, </w:t>
      </w:r>
      <w:r w:rsidR="00040EB5">
        <w:t>well-being</w:t>
      </w:r>
      <w:r>
        <w:t>, and ease of</w:t>
      </w:r>
      <w:r w:rsidR="007923ED">
        <w:t xml:space="preserve"> </w:t>
      </w:r>
      <w:r w:rsidR="00970ADF">
        <w:t>movement</w:t>
      </w:r>
      <w:r w:rsidR="00040EB5">
        <w:t xml:space="preserve"> </w:t>
      </w:r>
      <w:sdt>
        <w:sdtPr>
          <w:rPr>
            <w:color w:val="000000"/>
          </w:rPr>
          <w:tag w:val="MENDELEY_CITATION_v3_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"/>
          <w:id w:val="-982852656"/>
          <w:placeholder>
            <w:docPart w:val="DefaultPlaceholder_-1854013440"/>
          </w:placeholder>
        </w:sdtPr>
        <w:sdtEndPr/>
        <w:sdtContent>
          <w:r w:rsidR="000338D4" w:rsidRPr="000338D4">
            <w:rPr>
              <w:color w:val="000000"/>
            </w:rPr>
            <w:t>(Hillier and Worley, 2015).</w:t>
          </w:r>
        </w:sdtContent>
      </w:sdt>
      <w:r w:rsidR="00F90F79">
        <w:t xml:space="preserve">  </w:t>
      </w:r>
      <w:r w:rsidR="00A06B9C">
        <w:t xml:space="preserve">In addition, </w:t>
      </w:r>
      <w:sdt>
        <w:sdtPr>
          <w:rPr>
            <w:color w:val="000000"/>
          </w:rPr>
          <w:tag w:val="MENDELEY_CITATION_v3_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"/>
          <w:id w:val="850684747"/>
          <w:placeholder>
            <w:docPart w:val="DefaultPlaceholder_-1854013440"/>
          </w:placeholder>
        </w:sdtPr>
        <w:sdtEndPr/>
        <w:sdtContent>
          <w:r w:rsidR="000338D4" w:rsidRPr="000338D4">
            <w:rPr>
              <w:color w:val="000000"/>
            </w:rPr>
            <w:t>Dahlberg (2022)</w:t>
          </w:r>
        </w:sdtContent>
      </w:sdt>
      <w:r w:rsidR="00DC5ECE">
        <w:t xml:space="preserve">, </w:t>
      </w:r>
      <w:r w:rsidR="00803BFD">
        <w:t>offers that FM</w:t>
      </w:r>
      <w:r w:rsidR="00DC5ECE">
        <w:t xml:space="preserve"> offers the ability to</w:t>
      </w:r>
      <w:r w:rsidR="009D2D87">
        <w:t xml:space="preserve"> constructively </w:t>
      </w:r>
      <w:r w:rsidR="00B874EC">
        <w:t>notice our bodies</w:t>
      </w:r>
      <w:r w:rsidR="00DC5ECE">
        <w:t xml:space="preserve"> </w:t>
      </w:r>
      <w:r w:rsidR="005F1CDA">
        <w:t xml:space="preserve">which can </w:t>
      </w:r>
      <w:r w:rsidR="00B874EC">
        <w:t>transpose</w:t>
      </w:r>
      <w:r w:rsidR="00DC5ECE">
        <w:t xml:space="preserve"> into philosophical </w:t>
      </w:r>
      <w:r w:rsidR="00205559">
        <w:t xml:space="preserve">perception </w:t>
      </w:r>
      <w:r w:rsidR="006F04D4">
        <w:t xml:space="preserve">and </w:t>
      </w:r>
      <w:r w:rsidR="003E2617">
        <w:t>research practice</w:t>
      </w:r>
      <w:r w:rsidR="00DC5ECE">
        <w:t xml:space="preserve">. </w:t>
      </w:r>
      <w:r w:rsidR="00A04B12" w:rsidRPr="00A04B12">
        <w:t>Both the phenomenological</w:t>
      </w:r>
      <w:r w:rsidR="00B57099">
        <w:t xml:space="preserve"> m</w:t>
      </w:r>
      <w:r w:rsidR="00390FEB">
        <w:t>odel</w:t>
      </w:r>
      <w:r w:rsidR="00A04B12" w:rsidRPr="00A04B12">
        <w:t xml:space="preserve"> and </w:t>
      </w:r>
      <w:r w:rsidR="00390FEB">
        <w:t>FM</w:t>
      </w:r>
      <w:r w:rsidR="00A04B12" w:rsidRPr="00A04B12">
        <w:t xml:space="preserve"> suggest expanding our comprehension of a concept by starting with words</w:t>
      </w:r>
      <w:r w:rsidR="00D85C67">
        <w:t xml:space="preserve"> which allows us to </w:t>
      </w:r>
      <w:r w:rsidR="005807CC">
        <w:t>delineate</w:t>
      </w:r>
      <w:r w:rsidR="000177C7">
        <w:t xml:space="preserve"> a phenomenon in a </w:t>
      </w:r>
      <w:r w:rsidR="00C8793F">
        <w:t>new</w:t>
      </w:r>
      <w:r w:rsidR="000177C7">
        <w:t xml:space="preserve">, </w:t>
      </w:r>
      <w:r w:rsidR="009C0BCB">
        <w:t>precise</w:t>
      </w:r>
      <w:r w:rsidR="000177C7">
        <w:t>, and</w:t>
      </w:r>
      <w:r w:rsidR="009D4887">
        <w:t xml:space="preserve"> r</w:t>
      </w:r>
      <w:r w:rsidR="002A2E7F">
        <w:t>efined way</w:t>
      </w:r>
      <w:r w:rsidR="009871F8">
        <w:t xml:space="preserve"> </w:t>
      </w:r>
      <w:sdt>
        <w:sdtPr>
          <w:rPr>
            <w:color w:val="000000"/>
          </w:rPr>
          <w:tag w:val="MENDELEY_CITATION_v3_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"/>
          <w:id w:val="-1964953232"/>
          <w:placeholder>
            <w:docPart w:val="DefaultPlaceholder_-1854013440"/>
          </w:placeholder>
        </w:sdtPr>
        <w:sdtEndPr/>
        <w:sdtContent>
          <w:r w:rsidR="000338D4" w:rsidRPr="000338D4">
            <w:rPr>
              <w:color w:val="000000"/>
            </w:rPr>
            <w:t>(Dahlberg, 2022).</w:t>
          </w:r>
        </w:sdtContent>
      </w:sdt>
      <w:r w:rsidR="009871F8">
        <w:t xml:space="preserve">  </w:t>
      </w:r>
      <w:r w:rsidR="00DD787D">
        <w:t xml:space="preserve">As singing teachers, we use </w:t>
      </w:r>
      <w:r w:rsidR="00416573">
        <w:t>words in the studio</w:t>
      </w:r>
      <w:r w:rsidR="00BB4E57">
        <w:t xml:space="preserve"> to </w:t>
      </w:r>
      <w:r w:rsidR="00593CF9">
        <w:t>evoke</w:t>
      </w:r>
      <w:r w:rsidR="002B5E6F">
        <w:t xml:space="preserve"> changes in technique</w:t>
      </w:r>
      <w:r w:rsidR="00EB642B">
        <w:t xml:space="preserve"> so we can apply FM principles </w:t>
      </w:r>
      <w:r w:rsidR="00212FB0">
        <w:t xml:space="preserve">via verbal cues </w:t>
      </w:r>
      <w:r w:rsidR="00EB642B">
        <w:t xml:space="preserve">in the studio.  </w:t>
      </w:r>
      <w:r w:rsidR="0004313E">
        <w:t xml:space="preserve">Each student </w:t>
      </w:r>
      <w:r w:rsidR="00B86248">
        <w:t xml:space="preserve">can discover more about </w:t>
      </w:r>
      <w:r w:rsidR="006F1D1E">
        <w:t xml:space="preserve">their singing </w:t>
      </w:r>
      <w:r w:rsidR="001570D9">
        <w:t>by paying attention to connections</w:t>
      </w:r>
      <w:r w:rsidR="00791F35">
        <w:t xml:space="preserve"> and experiences</w:t>
      </w:r>
      <w:r w:rsidR="008B4C75">
        <w:t xml:space="preserve"> </w:t>
      </w:r>
      <w:sdt>
        <w:sdtPr>
          <w:rPr>
            <w:color w:val="000000"/>
          </w:rPr>
          <w:tag w:val="MENDELEY_CITATION_v3_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"/>
          <w:id w:val="770356686"/>
          <w:placeholder>
            <w:docPart w:val="DefaultPlaceholder_-1854013440"/>
          </w:placeholder>
        </w:sdtPr>
        <w:sdtEndPr/>
        <w:sdtContent>
          <w:r w:rsidR="000338D4" w:rsidRPr="000338D4">
            <w:rPr>
              <w:color w:val="000000"/>
            </w:rPr>
            <w:t>(</w:t>
          </w:r>
          <w:proofErr w:type="spellStart"/>
          <w:r w:rsidR="000338D4" w:rsidRPr="000338D4">
            <w:rPr>
              <w:color w:val="000000"/>
            </w:rPr>
            <w:t>Meitlis</w:t>
          </w:r>
          <w:proofErr w:type="spellEnd"/>
          <w:r w:rsidR="000338D4" w:rsidRPr="000338D4">
            <w:rPr>
              <w:color w:val="000000"/>
            </w:rPr>
            <w:t>, 2015).</w:t>
          </w:r>
        </w:sdtContent>
      </w:sdt>
      <w:r w:rsidR="00A8055F">
        <w:t xml:space="preserve">  According to</w:t>
      </w:r>
      <w:r w:rsidR="004E2171">
        <w:t xml:space="preserve"> </w:t>
      </w:r>
      <w:sdt>
        <w:sdtPr>
          <w:rPr>
            <w:color w:val="000000"/>
          </w:rPr>
          <w:tag w:val="MENDELEY_CITATION_v3_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"/>
          <w:id w:val="-1332829524"/>
          <w:placeholder>
            <w:docPart w:val="DefaultPlaceholder_-1854013440"/>
          </w:placeholder>
        </w:sdtPr>
        <w:sdtEndPr/>
        <w:sdtContent>
          <w:proofErr w:type="spellStart"/>
          <w:r w:rsidR="000338D4" w:rsidRPr="000338D4">
            <w:rPr>
              <w:color w:val="000000"/>
            </w:rPr>
            <w:t>Paparo</w:t>
          </w:r>
          <w:proofErr w:type="spellEnd"/>
          <w:r w:rsidR="000338D4" w:rsidRPr="000338D4">
            <w:rPr>
              <w:color w:val="000000"/>
            </w:rPr>
            <w:t xml:space="preserve"> (2022)</w:t>
          </w:r>
        </w:sdtContent>
      </w:sdt>
      <w:r w:rsidR="00D0045E">
        <w:t xml:space="preserve"> </w:t>
      </w:r>
      <w:r w:rsidR="002C6399">
        <w:t xml:space="preserve">while there </w:t>
      </w:r>
      <w:r w:rsidR="009E4C0D">
        <w:t>is a body of</w:t>
      </w:r>
      <w:r w:rsidR="009A2470">
        <w:t xml:space="preserve"> peer-reviewed</w:t>
      </w:r>
      <w:r w:rsidR="004C765E">
        <w:t xml:space="preserve"> FM</w:t>
      </w:r>
      <w:r w:rsidR="009A2470">
        <w:t xml:space="preserve"> </w:t>
      </w:r>
      <w:r w:rsidR="009E4C0D">
        <w:t>research</w:t>
      </w:r>
      <w:r w:rsidR="00910D55">
        <w:t xml:space="preserve"> </w:t>
      </w:r>
      <w:r w:rsidR="004C765E">
        <w:t>in medicine</w:t>
      </w:r>
      <w:r w:rsidR="00CC732A">
        <w:t xml:space="preserve"> and rehabilitation</w:t>
      </w:r>
      <w:r w:rsidR="005F6A1A">
        <w:t xml:space="preserve"> which report an increase </w:t>
      </w:r>
      <w:r w:rsidR="00BB1DCF">
        <w:t>in</w:t>
      </w:r>
      <w:r w:rsidR="00A96C72">
        <w:t xml:space="preserve"> both p</w:t>
      </w:r>
      <w:r w:rsidR="001F07FB">
        <w:t>hysiological and psychological</w:t>
      </w:r>
      <w:r w:rsidR="00BB1DCF">
        <w:t xml:space="preserve"> heal</w:t>
      </w:r>
      <w:r w:rsidR="001F07FB">
        <w:t>t</w:t>
      </w:r>
      <w:r w:rsidR="00BB1DCF">
        <w:t>h</w:t>
      </w:r>
      <w:r w:rsidR="001F07FB">
        <w:t xml:space="preserve">, only </w:t>
      </w:r>
      <w:r w:rsidR="00440AA1">
        <w:t>four</w:t>
      </w:r>
      <w:r w:rsidR="009D0277">
        <w:t xml:space="preserve"> studi</w:t>
      </w:r>
      <w:r w:rsidR="001429C1">
        <w:t>es</w:t>
      </w:r>
      <w:r w:rsidR="00316A68">
        <w:t xml:space="preserve">, two by </w:t>
      </w:r>
      <w:proofErr w:type="spellStart"/>
      <w:r w:rsidR="00316A68">
        <w:t>Paparo</w:t>
      </w:r>
      <w:proofErr w:type="spellEnd"/>
      <w:r w:rsidR="00316A68">
        <w:t xml:space="preserve"> and two doctoral dissertations </w:t>
      </w:r>
      <w:r w:rsidR="004B3A7C">
        <w:t xml:space="preserve">rely on anything other than anecdotal evidence </w:t>
      </w:r>
      <w:r w:rsidR="00220900">
        <w:t>as to the efficacy of FM when appl</w:t>
      </w:r>
      <w:r w:rsidR="0035349A">
        <w:t xml:space="preserve">ied to singing </w:t>
      </w:r>
      <w:sdt>
        <w:sdtPr>
          <w:rPr>
            <w:color w:val="000000"/>
          </w:rPr>
          <w:tag w:val="MENDELEY_CITATION_v3_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"/>
          <w:id w:val="-1203471276"/>
          <w:placeholder>
            <w:docPart w:val="DefaultPlaceholder_-1854013440"/>
          </w:placeholder>
        </w:sdtPr>
        <w:sdtEndPr/>
        <w:sdtContent>
          <w:r w:rsidR="000338D4" w:rsidRPr="000338D4">
            <w:rPr>
              <w:rFonts w:eastAsia="Times New Roman"/>
              <w:color w:val="000000"/>
            </w:rPr>
            <w:t>(</w:t>
          </w:r>
          <w:proofErr w:type="spellStart"/>
          <w:r w:rsidR="000338D4" w:rsidRPr="000338D4">
            <w:rPr>
              <w:rFonts w:eastAsia="Times New Roman"/>
              <w:color w:val="000000"/>
            </w:rPr>
            <w:t>Paparo</w:t>
          </w:r>
          <w:proofErr w:type="spellEnd"/>
          <w:r w:rsidR="000338D4" w:rsidRPr="000338D4">
            <w:rPr>
              <w:rFonts w:eastAsia="Times New Roman"/>
              <w:color w:val="000000"/>
            </w:rPr>
            <w:t>, 2016, 2022; Mingle, 2018; Chen, 2019).</w:t>
          </w:r>
        </w:sdtContent>
      </w:sdt>
      <w:r w:rsidR="00D27316">
        <w:t xml:space="preserve">  </w:t>
      </w:r>
    </w:p>
    <w:p w14:paraId="2E4054D7" w14:textId="77777777" w:rsidR="001810B7" w:rsidRDefault="001810B7" w:rsidP="00B92CB9"/>
    <w:p w14:paraId="31A92BDC" w14:textId="248EF32D" w:rsidR="00A66F9E" w:rsidRPr="006C2E9E" w:rsidRDefault="0006700C" w:rsidP="00581E6C">
      <w:r w:rsidRPr="00E06943">
        <w:t>While there is no direct research on how FM strategies can</w:t>
      </w:r>
      <w:r w:rsidR="00A26EAF" w:rsidRPr="00E06943">
        <w:t xml:space="preserve"> </w:t>
      </w:r>
      <w:r w:rsidRPr="00E06943">
        <w:t>mitigate tongue and jaw tension</w:t>
      </w:r>
      <w:r w:rsidR="00A507C9" w:rsidRPr="00E06943">
        <w:t xml:space="preserve"> in singers</w:t>
      </w:r>
      <w:r w:rsidRPr="00E06943">
        <w:t xml:space="preserve">, </w:t>
      </w:r>
      <w:r w:rsidR="000D0E8E" w:rsidRPr="00E06943">
        <w:t xml:space="preserve">I have found </w:t>
      </w:r>
      <w:r w:rsidR="00A507C9" w:rsidRPr="00E06943">
        <w:t xml:space="preserve">tangential research </w:t>
      </w:r>
      <w:r w:rsidR="00CB3324" w:rsidRPr="00E06943">
        <w:t xml:space="preserve">in the recent studies mentioned previously </w:t>
      </w:r>
      <w:r w:rsidR="002C4D33" w:rsidRPr="00E06943">
        <w:t xml:space="preserve">which points to the possibility that FM is a viable option for </w:t>
      </w:r>
      <w:r w:rsidR="00623575" w:rsidRPr="00E06943">
        <w:t xml:space="preserve">the </w:t>
      </w:r>
      <w:r w:rsidR="002C4D33" w:rsidRPr="00E06943">
        <w:t xml:space="preserve">relief </w:t>
      </w:r>
      <w:r w:rsidR="00232C9A" w:rsidRPr="00E06943">
        <w:t>of tongue and jaw tension</w:t>
      </w:r>
      <w:r w:rsidR="00623575" w:rsidRPr="00E06943">
        <w:t xml:space="preserve"> </w:t>
      </w:r>
      <w:sdt>
        <w:sdtPr>
          <w:rPr>
            <w:color w:val="000000"/>
          </w:rPr>
          <w:tag w:val="MENDELEY_CITATION_v3_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"/>
          <w:id w:val="2040086193"/>
          <w:placeholder>
            <w:docPart w:val="DefaultPlaceholder_-1854013440"/>
          </w:placeholder>
        </w:sdtPr>
        <w:sdtEndPr/>
        <w:sdtContent>
          <w:r w:rsidR="000338D4" w:rsidRPr="00E06943">
            <w:rPr>
              <w:color w:val="000000"/>
            </w:rPr>
            <w:t>(</w:t>
          </w:r>
          <w:proofErr w:type="spellStart"/>
          <w:r w:rsidR="000338D4" w:rsidRPr="00E06943">
            <w:rPr>
              <w:color w:val="000000"/>
            </w:rPr>
            <w:t>Paparo</w:t>
          </w:r>
          <w:proofErr w:type="spellEnd"/>
          <w:r w:rsidR="000338D4" w:rsidRPr="00E06943">
            <w:rPr>
              <w:color w:val="000000"/>
            </w:rPr>
            <w:t>, 2016, 2022; Mingle, 2018; Chen, 2019).</w:t>
          </w:r>
        </w:sdtContent>
      </w:sdt>
      <w:r w:rsidR="00375FDC" w:rsidRPr="00E06943">
        <w:t xml:space="preserve">  </w:t>
      </w:r>
      <w:sdt>
        <w:sdtPr>
          <w:rPr>
            <w:color w:val="000000"/>
          </w:rPr>
          <w:tag w:val="MENDELEY_CITATION_v3_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"/>
          <w:id w:val="1271504931"/>
          <w:placeholder>
            <w:docPart w:val="DefaultPlaceholder_-1854013440"/>
          </w:placeholder>
        </w:sdtPr>
        <w:sdtEndPr/>
        <w:sdtContent>
          <w:r w:rsidR="000338D4" w:rsidRPr="00E06943">
            <w:rPr>
              <w:color w:val="000000"/>
            </w:rPr>
            <w:t>Chen (2019)</w:t>
          </w:r>
        </w:sdtContent>
      </w:sdt>
      <w:r w:rsidR="002F0231" w:rsidRPr="00E06943">
        <w:t xml:space="preserve">, a </w:t>
      </w:r>
      <w:r w:rsidR="00CA56CD" w:rsidRPr="00E06943">
        <w:t xml:space="preserve">dancer, noticed that </w:t>
      </w:r>
      <w:r w:rsidR="00894E08" w:rsidRPr="00E06943">
        <w:t>disproportionate tension affected her students’</w:t>
      </w:r>
      <w:r w:rsidR="004C55E3" w:rsidRPr="00E06943">
        <w:t xml:space="preserve"> vocal production and acting through song </w:t>
      </w:r>
      <w:r w:rsidR="00735C9D" w:rsidRPr="00E06943">
        <w:t xml:space="preserve">however </w:t>
      </w:r>
      <w:r w:rsidR="004C55E3" w:rsidRPr="00E06943">
        <w:t>that FM</w:t>
      </w:r>
      <w:r w:rsidR="00735C9D" w:rsidRPr="00E06943">
        <w:t xml:space="preserve"> </w:t>
      </w:r>
      <w:r w:rsidR="008D283B" w:rsidRPr="00E06943">
        <w:t xml:space="preserve">practice </w:t>
      </w:r>
      <w:r w:rsidR="00735C9D" w:rsidRPr="00E06943">
        <w:t>and other somatic modalities did not affect vocal production</w:t>
      </w:r>
      <w:r w:rsidR="008D283B" w:rsidRPr="00E06943">
        <w:t xml:space="preserve">.  </w:t>
      </w:r>
      <w:r w:rsidR="00B03A9E" w:rsidRPr="00E06943">
        <w:t xml:space="preserve">In his earlier </w:t>
      </w:r>
      <w:r w:rsidR="00F2645F" w:rsidRPr="00E06943">
        <w:t xml:space="preserve">FM </w:t>
      </w:r>
      <w:r w:rsidR="00B03A9E" w:rsidRPr="00E06943">
        <w:t xml:space="preserve">study, </w:t>
      </w:r>
      <w:r w:rsidR="00735C9D" w:rsidRPr="00E06943">
        <w:t xml:space="preserve"> </w:t>
      </w:r>
      <w:sdt>
        <w:sdtPr>
          <w:rPr>
            <w:color w:val="000000"/>
          </w:rPr>
          <w:tag w:val="MENDELEY_CITATION_v3_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"/>
          <w:id w:val="938408775"/>
          <w:placeholder>
            <w:docPart w:val="DefaultPlaceholder_-1854013440"/>
          </w:placeholder>
        </w:sdtPr>
        <w:sdtEndPr/>
        <w:sdtContent>
          <w:proofErr w:type="spellStart"/>
          <w:r w:rsidR="000338D4" w:rsidRPr="00E06943">
            <w:rPr>
              <w:rFonts w:eastAsia="Times New Roman"/>
              <w:color w:val="000000"/>
            </w:rPr>
            <w:t>Paparo's</w:t>
          </w:r>
          <w:proofErr w:type="spellEnd"/>
          <w:r w:rsidR="000338D4" w:rsidRPr="00E06943">
            <w:rPr>
              <w:rFonts w:eastAsia="Times New Roman"/>
              <w:color w:val="000000"/>
            </w:rPr>
            <w:t xml:space="preserve"> (2016)</w:t>
          </w:r>
        </w:sdtContent>
      </w:sdt>
      <w:r w:rsidR="00004620" w:rsidRPr="00E06943">
        <w:t xml:space="preserve"> </w:t>
      </w:r>
      <w:r w:rsidR="00ED77D3" w:rsidRPr="00E06943">
        <w:t xml:space="preserve">participants </w:t>
      </w:r>
      <w:r w:rsidR="000F5361" w:rsidRPr="00E06943">
        <w:t>described</w:t>
      </w:r>
      <w:r w:rsidR="002D0F7E">
        <w:t xml:space="preserve"> a decrease in muscular tension which led to better alignment </w:t>
      </w:r>
      <w:r w:rsidR="005014A3">
        <w:t xml:space="preserve">allowing the </w:t>
      </w:r>
      <w:r w:rsidR="00E06943">
        <w:t>vocal mechanism</w:t>
      </w:r>
      <w:r w:rsidR="005014A3">
        <w:t xml:space="preserve"> to move</w:t>
      </w:r>
      <w:r w:rsidR="00E06943">
        <w:t xml:space="preserve"> more freely</w:t>
      </w:r>
      <w:r w:rsidR="00816722" w:rsidRPr="00353ED8">
        <w:t>.</w:t>
      </w:r>
      <w:r w:rsidR="00CC77C0" w:rsidRPr="00353ED8">
        <w:t xml:space="preserve">  </w:t>
      </w:r>
      <w:r w:rsidR="00A83607" w:rsidRPr="00353ED8">
        <w:t>I</w:t>
      </w:r>
      <w:r w:rsidR="00B03A9E" w:rsidRPr="00353ED8">
        <w:t xml:space="preserve">n </w:t>
      </w:r>
      <w:r w:rsidR="00004620" w:rsidRPr="00353ED8">
        <w:t>his</w:t>
      </w:r>
      <w:r w:rsidR="00B03A9E" w:rsidRPr="00353ED8">
        <w:t xml:space="preserve"> most recent study, </w:t>
      </w:r>
      <w:sdt>
        <w:sdtPr>
          <w:rPr>
            <w:color w:val="000000"/>
          </w:rPr>
          <w:tag w:val="MENDELEY_CITATION_v3_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"/>
          <w:id w:val="-1150666106"/>
          <w:placeholder>
            <w:docPart w:val="51C58247B993494BB2C191C8E3A777D8"/>
          </w:placeholder>
        </w:sdtPr>
        <w:sdtEndPr/>
        <w:sdtContent>
          <w:proofErr w:type="spellStart"/>
          <w:r w:rsidR="000338D4" w:rsidRPr="00353ED8">
            <w:rPr>
              <w:rFonts w:eastAsia="Times New Roman"/>
              <w:color w:val="000000"/>
            </w:rPr>
            <w:t>Paparo's</w:t>
          </w:r>
          <w:proofErr w:type="spellEnd"/>
          <w:r w:rsidR="000338D4" w:rsidRPr="00353ED8">
            <w:rPr>
              <w:rFonts w:eastAsia="Times New Roman"/>
              <w:color w:val="000000"/>
            </w:rPr>
            <w:t xml:space="preserve"> (2022)</w:t>
          </w:r>
        </w:sdtContent>
      </w:sdt>
      <w:r w:rsidR="00B03A9E" w:rsidRPr="00353ED8">
        <w:t xml:space="preserve"> participants became more attuned to their bodies and sensations which influenced their singing</w:t>
      </w:r>
      <w:r w:rsidR="00AF1FB1" w:rsidRPr="00353ED8">
        <w:t xml:space="preserve">.  </w:t>
      </w:r>
      <w:r w:rsidR="00F73A91" w:rsidRPr="00353ED8">
        <w:t>One</w:t>
      </w:r>
      <w:r w:rsidR="00B03A9E" w:rsidRPr="00353ED8">
        <w:t xml:space="preserve"> subject in this study found an easing of parasitic</w:t>
      </w:r>
      <w:r w:rsidR="003F5096" w:rsidRPr="00353ED8">
        <w:t xml:space="preserve"> movement</w:t>
      </w:r>
      <w:r w:rsidR="009C5027" w:rsidRPr="00353ED8">
        <w:t xml:space="preserve">, </w:t>
      </w:r>
      <w:r w:rsidR="001A437B" w:rsidRPr="00353ED8">
        <w:t>habitual</w:t>
      </w:r>
      <w:r w:rsidR="00AF1FB1" w:rsidRPr="00353ED8">
        <w:t xml:space="preserve"> </w:t>
      </w:r>
      <w:r w:rsidR="00BD040B" w:rsidRPr="00353ED8">
        <w:t xml:space="preserve">movements unrelated to phonation e.g. making </w:t>
      </w:r>
      <w:r w:rsidR="00A23D02" w:rsidRPr="00353ED8">
        <w:t>fists</w:t>
      </w:r>
      <w:r w:rsidR="006E44AB" w:rsidRPr="00353ED8">
        <w:t xml:space="preserve"> </w:t>
      </w:r>
      <w:r w:rsidR="00B03A9E" w:rsidRPr="00353ED8">
        <w:t xml:space="preserve">and </w:t>
      </w:r>
      <w:r w:rsidR="00B44213" w:rsidRPr="00353ED8">
        <w:t xml:space="preserve">another relieved </w:t>
      </w:r>
      <w:r w:rsidR="00B03A9E" w:rsidRPr="00353ED8">
        <w:t>diversionary movement</w:t>
      </w:r>
      <w:r w:rsidR="003F5096" w:rsidRPr="00353ED8">
        <w:t xml:space="preserve">, </w:t>
      </w:r>
      <w:r w:rsidR="00C55440" w:rsidRPr="00353ED8">
        <w:t>re</w:t>
      </w:r>
      <w:r w:rsidR="00212DCD" w:rsidRPr="00353ED8">
        <w:t>placement</w:t>
      </w:r>
      <w:r w:rsidR="00986D86" w:rsidRPr="00353ED8">
        <w:t xml:space="preserve">s for </w:t>
      </w:r>
      <w:r w:rsidR="00E82E3B" w:rsidRPr="00353ED8">
        <w:t>relevant mov</w:t>
      </w:r>
      <w:r w:rsidR="004E750C" w:rsidRPr="00353ED8">
        <w:t>ements e.g. standing on tiptoes at the end of a phrase</w:t>
      </w:r>
      <w:r w:rsidR="00F65D7A" w:rsidRPr="00353ED8">
        <w:t xml:space="preserve">, </w:t>
      </w:r>
      <w:r w:rsidR="00B03A9E" w:rsidRPr="00353ED8">
        <w:t>which present</w:t>
      </w:r>
      <w:r w:rsidR="00896086" w:rsidRPr="00353ED8">
        <w:t>ed</w:t>
      </w:r>
      <w:r w:rsidR="00B03A9E" w:rsidRPr="00353ED8">
        <w:t xml:space="preserve"> as tension</w:t>
      </w:r>
      <w:r w:rsidR="00DA4BBC" w:rsidRPr="00353ED8">
        <w:t xml:space="preserve"> </w:t>
      </w:r>
      <w:r w:rsidR="005018C5" w:rsidRPr="00353ED8">
        <w:t>(</w:t>
      </w:r>
      <w:r w:rsidR="00FC566D" w:rsidRPr="00353ED8">
        <w:t>Gilman, 2014</w:t>
      </w:r>
      <w:r w:rsidR="00252D32" w:rsidRPr="00353ED8">
        <w:t xml:space="preserve">; </w:t>
      </w:r>
      <w:proofErr w:type="spellStart"/>
      <w:r w:rsidR="00252D32" w:rsidRPr="00353ED8">
        <w:t>Paparo</w:t>
      </w:r>
      <w:proofErr w:type="spellEnd"/>
      <w:r w:rsidR="00252D32" w:rsidRPr="00353ED8">
        <w:t>, 2022)</w:t>
      </w:r>
      <w:r w:rsidR="00B03A9E" w:rsidRPr="00353ED8">
        <w:t>.</w:t>
      </w:r>
      <w:r w:rsidR="00A83607" w:rsidRPr="00E06943">
        <w:t xml:space="preserve">  </w:t>
      </w:r>
      <w:sdt>
        <w:sdtPr>
          <w:rPr>
            <w:color w:val="000000"/>
          </w:rPr>
          <w:tag w:val="MENDELEY_CITATION_v3_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"/>
          <w:id w:val="-357591662"/>
          <w:placeholder>
            <w:docPart w:val="DefaultPlaceholder_-1854013440"/>
          </w:placeholder>
        </w:sdtPr>
        <w:sdtEndPr/>
        <w:sdtContent>
          <w:r w:rsidR="000338D4" w:rsidRPr="00E06943">
            <w:rPr>
              <w:color w:val="000000"/>
            </w:rPr>
            <w:t>Mingle (2018)</w:t>
          </w:r>
        </w:sdtContent>
      </w:sdt>
      <w:r w:rsidR="00391965" w:rsidRPr="00E06943">
        <w:t xml:space="preserve"> offers a case study </w:t>
      </w:r>
      <w:r w:rsidR="00C40874" w:rsidRPr="00E06943">
        <w:t>about jaw tension</w:t>
      </w:r>
      <w:r w:rsidR="003A0350" w:rsidRPr="00E06943">
        <w:t xml:space="preserve"> in which </w:t>
      </w:r>
      <w:r w:rsidR="008F1EDD" w:rsidRPr="00E06943">
        <w:t>FM</w:t>
      </w:r>
      <w:r w:rsidR="003A0350" w:rsidRPr="00E06943">
        <w:t xml:space="preserve"> is shown </w:t>
      </w:r>
      <w:r w:rsidR="006B2E0C" w:rsidRPr="00E06943">
        <w:t xml:space="preserve">to alleviate jaw tension through verbal cues and </w:t>
      </w:r>
      <w:r w:rsidR="00B9746A" w:rsidRPr="00E06943">
        <w:t>hands on exercises.</w:t>
      </w:r>
      <w:r w:rsidR="00470997" w:rsidRPr="00E06943">
        <w:t xml:space="preserve">  </w:t>
      </w:r>
      <w:r w:rsidR="007D5769" w:rsidRPr="00E06943">
        <w:t xml:space="preserve">While the </w:t>
      </w:r>
      <w:sdt>
        <w:sdtPr>
          <w:rPr>
            <w:color w:val="000000"/>
          </w:rPr>
          <w:tag w:val="MENDELEY_CITATION_v3_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"/>
          <w:id w:val="-368461147"/>
          <w:placeholder>
            <w:docPart w:val="DefaultPlaceholder_-1854013440"/>
          </w:placeholder>
        </w:sdtPr>
        <w:sdtEndPr/>
        <w:sdtContent>
          <w:r w:rsidR="000338D4" w:rsidRPr="00E06943">
            <w:rPr>
              <w:color w:val="000000"/>
            </w:rPr>
            <w:t>Mingle (2018)</w:t>
          </w:r>
        </w:sdtContent>
      </w:sdt>
      <w:r w:rsidR="007D5769" w:rsidRPr="00E06943">
        <w:t xml:space="preserve"> </w:t>
      </w:r>
      <w:r w:rsidR="007B5839" w:rsidRPr="00E06943">
        <w:t>case study was the most exciting piece of research I found</w:t>
      </w:r>
      <w:r w:rsidR="001C0CA4">
        <w:t xml:space="preserve"> because it directly </w:t>
      </w:r>
      <w:r w:rsidR="00D02AD0">
        <w:t>considered</w:t>
      </w:r>
      <w:r w:rsidR="004B6A65">
        <w:t xml:space="preserve"> jaw tension</w:t>
      </w:r>
      <w:r w:rsidR="00824B3E">
        <w:t>,</w:t>
      </w:r>
      <w:r w:rsidR="007B5839" w:rsidRPr="00E06943">
        <w:t xml:space="preserve"> </w:t>
      </w:r>
      <w:proofErr w:type="gramStart"/>
      <w:r w:rsidR="00225976" w:rsidRPr="00E06943">
        <w:t>all</w:t>
      </w:r>
      <w:r w:rsidR="00470997" w:rsidRPr="00E06943">
        <w:t xml:space="preserve"> </w:t>
      </w:r>
      <w:r w:rsidR="00824B3E">
        <w:t>of</w:t>
      </w:r>
      <w:proofErr w:type="gramEnd"/>
      <w:r w:rsidR="00824B3E">
        <w:t xml:space="preserve"> </w:t>
      </w:r>
      <w:r w:rsidR="00470997" w:rsidRPr="00E06943">
        <w:t xml:space="preserve">these studies </w:t>
      </w:r>
      <w:r w:rsidR="00691EEC" w:rsidRPr="00E06943">
        <w:t>solidify my desire</w:t>
      </w:r>
      <w:r w:rsidR="00B8550C" w:rsidRPr="00E06943">
        <w:t xml:space="preserve"> to</w:t>
      </w:r>
      <w:r w:rsidR="0041329A" w:rsidRPr="00E06943">
        <w:t xml:space="preserve"> explore FM </w:t>
      </w:r>
      <w:r w:rsidR="00B8550C" w:rsidRPr="00E06943">
        <w:t>further</w:t>
      </w:r>
      <w:r w:rsidR="00691EEC" w:rsidRPr="00E06943">
        <w:t xml:space="preserve"> </w:t>
      </w:r>
      <w:r w:rsidR="003A0AEB" w:rsidRPr="00E06943">
        <w:t>for use in my studio.  The somatic principles resonate with me as a singer and as a teacher</w:t>
      </w:r>
      <w:r w:rsidR="00093840" w:rsidRPr="00E06943">
        <w:t xml:space="preserve"> and their application</w:t>
      </w:r>
      <w:r w:rsidR="00CC1929" w:rsidRPr="00E06943">
        <w:t>,</w:t>
      </w:r>
      <w:r w:rsidR="00093840" w:rsidRPr="00E06943">
        <w:t xml:space="preserve"> specifically to tongue and jaw tension</w:t>
      </w:r>
      <w:r w:rsidR="00CC1929" w:rsidRPr="00E06943">
        <w:t>,</w:t>
      </w:r>
      <w:r w:rsidR="00093840" w:rsidRPr="00E06943">
        <w:t xml:space="preserve"> is a</w:t>
      </w:r>
      <w:r w:rsidR="00CC1929" w:rsidRPr="00E06943">
        <w:t>n</w:t>
      </w:r>
      <w:r w:rsidR="00093840" w:rsidRPr="00E06943">
        <w:t xml:space="preserve"> </w:t>
      </w:r>
      <w:r w:rsidR="003373D3" w:rsidRPr="00E06943">
        <w:t>opportunity for primary research</w:t>
      </w:r>
      <w:r w:rsidR="00930E1C" w:rsidRPr="00E06943">
        <w:t>.</w:t>
      </w:r>
    </w:p>
    <w:p w14:paraId="21FE131C" w14:textId="77777777" w:rsidR="00326466" w:rsidRDefault="00326466" w:rsidP="00581E6C">
      <w:pPr>
        <w:rPr>
          <w:b/>
          <w:bCs/>
          <w:color w:val="000000" w:themeColor="text1"/>
        </w:rPr>
      </w:pPr>
    </w:p>
    <w:p w14:paraId="43193653" w14:textId="72578108" w:rsidR="00581E6C" w:rsidRDefault="00A66F9E" w:rsidP="00581E6C">
      <w:pPr>
        <w:rPr>
          <w:b/>
          <w:bCs/>
          <w:color w:val="000000" w:themeColor="text1"/>
        </w:rPr>
      </w:pPr>
      <w:r>
        <w:rPr>
          <w:b/>
          <w:bCs/>
          <w:color w:val="000000" w:themeColor="text1"/>
        </w:rPr>
        <w:t>Strategy</w:t>
      </w:r>
    </w:p>
    <w:p w14:paraId="4085357D" w14:textId="77777777" w:rsidR="00A66F9E" w:rsidRPr="009A3C70" w:rsidRDefault="00A66F9E" w:rsidP="00581E6C">
      <w:pPr>
        <w:rPr>
          <w:b/>
          <w:bCs/>
          <w:color w:val="000000" w:themeColor="text1"/>
        </w:rPr>
      </w:pPr>
    </w:p>
    <w:p w14:paraId="2FE9B7FF" w14:textId="3E6F9B6B" w:rsidR="00A66F9E" w:rsidRPr="00A66F9E" w:rsidRDefault="00A66F9E" w:rsidP="00C56E2C">
      <w:pPr>
        <w:rPr>
          <w:b/>
          <w:bCs/>
          <w:color w:val="000000" w:themeColor="text1"/>
        </w:rPr>
      </w:pPr>
      <w:r>
        <w:rPr>
          <w:b/>
          <w:bCs/>
          <w:color w:val="000000" w:themeColor="text1"/>
        </w:rPr>
        <w:t>Ethics</w:t>
      </w:r>
    </w:p>
    <w:p w14:paraId="3945F8ED" w14:textId="7935FFE7" w:rsidR="00581E6C" w:rsidRPr="009A3C70" w:rsidRDefault="00581E6C" w:rsidP="00C56E2C">
      <w:pPr>
        <w:rPr>
          <w:color w:val="000000" w:themeColor="text1"/>
        </w:rPr>
      </w:pPr>
      <w:r w:rsidRPr="009A3C70">
        <w:rPr>
          <w:color w:val="000000" w:themeColor="text1"/>
        </w:rPr>
        <w:t xml:space="preserve">When introducing any tension-reducing exercises in the studio, it is imperative to work within an ethical framework because the teacher/student relationship should “foster excellence and learning in a dignified and professional environment, and which do not involve discrimination, sexuality, innuendo, or </w:t>
      </w:r>
      <w:proofErr w:type="spellStart"/>
      <w:r w:rsidRPr="009A3C70">
        <w:rPr>
          <w:color w:val="000000" w:themeColor="text1"/>
        </w:rPr>
        <w:t>favoritism</w:t>
      </w:r>
      <w:proofErr w:type="spellEnd"/>
      <w:r w:rsidRPr="009A3C70">
        <w:rPr>
          <w:color w:val="000000" w:themeColor="text1"/>
        </w:rPr>
        <w:t>” (</w:t>
      </w:r>
      <w:r w:rsidRPr="005822E7">
        <w:rPr>
          <w:color w:val="000000" w:themeColor="text1"/>
        </w:rPr>
        <w:t>National Association of Teachers of Singing, 2024</w:t>
      </w:r>
      <w:r w:rsidRPr="009A3C70">
        <w:rPr>
          <w:color w:val="000000" w:themeColor="text1"/>
        </w:rPr>
        <w:t xml:space="preserve">).  </w:t>
      </w:r>
      <w:sdt>
        <w:sdtPr>
          <w:rPr>
            <w:color w:val="000000"/>
          </w:rPr>
          <w:tag w:val="MENDELEY_CITATION_v3_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"/>
          <w:id w:val="-488557536"/>
          <w:placeholder>
            <w:docPart w:val="74A598E6A9ED7D4F85C157C0D22D7988"/>
          </w:placeholder>
        </w:sdtPr>
        <w:sdtEndPr/>
        <w:sdtContent>
          <w:r w:rsidR="000338D4" w:rsidRPr="000338D4">
            <w:rPr>
              <w:color w:val="000000"/>
            </w:rPr>
            <w:t>Kremer and Shively’s (2023)</w:t>
          </w:r>
        </w:sdtContent>
      </w:sdt>
      <w:r w:rsidRPr="009A3C70">
        <w:rPr>
          <w:color w:val="000000" w:themeColor="text1"/>
        </w:rPr>
        <w:t xml:space="preserve"> guidance is for a “no-touch” environment which is essential for a modern, consensual studio. </w:t>
      </w:r>
      <w:r w:rsidR="007E0383">
        <w:rPr>
          <w:color w:val="000000" w:themeColor="text1"/>
        </w:rPr>
        <w:t xml:space="preserve"> </w:t>
      </w:r>
      <w:r w:rsidR="00625903">
        <w:rPr>
          <w:color w:val="000000" w:themeColor="text1"/>
        </w:rPr>
        <w:t>When using FM</w:t>
      </w:r>
      <w:r w:rsidR="00AF7D9A">
        <w:rPr>
          <w:color w:val="000000" w:themeColor="text1"/>
        </w:rPr>
        <w:t xml:space="preserve"> concepts in the voice studio, ATM </w:t>
      </w:r>
      <w:r w:rsidR="00FF73F8">
        <w:rPr>
          <w:color w:val="000000" w:themeColor="text1"/>
        </w:rPr>
        <w:t>is the technique where an instructor leads the student</w:t>
      </w:r>
      <w:r w:rsidR="00573E81">
        <w:rPr>
          <w:color w:val="000000" w:themeColor="text1"/>
        </w:rPr>
        <w:t xml:space="preserve"> </w:t>
      </w:r>
      <w:r w:rsidR="00ED39F8">
        <w:rPr>
          <w:color w:val="000000" w:themeColor="text1"/>
        </w:rPr>
        <w:t xml:space="preserve">into </w:t>
      </w:r>
      <w:r w:rsidR="0029797E">
        <w:rPr>
          <w:color w:val="000000" w:themeColor="text1"/>
        </w:rPr>
        <w:t xml:space="preserve">positions and </w:t>
      </w:r>
      <w:r w:rsidR="00362339">
        <w:rPr>
          <w:color w:val="000000" w:themeColor="text1"/>
        </w:rPr>
        <w:t>actions, ver</w:t>
      </w:r>
      <w:r w:rsidR="00CA13A3">
        <w:rPr>
          <w:color w:val="000000" w:themeColor="text1"/>
        </w:rPr>
        <w:t xml:space="preserve">bally and </w:t>
      </w:r>
      <w:r w:rsidR="00492642">
        <w:rPr>
          <w:color w:val="000000" w:themeColor="text1"/>
        </w:rPr>
        <w:t xml:space="preserve">requests feedback </w:t>
      </w:r>
      <w:r w:rsidR="00B74E26">
        <w:rPr>
          <w:color w:val="000000" w:themeColor="text1"/>
        </w:rPr>
        <w:t xml:space="preserve">about feelings in the body </w:t>
      </w:r>
      <w:sdt>
        <w:sdtPr>
          <w:rPr>
            <w:color w:val="000000"/>
          </w:rPr>
          <w:tag w:val="MENDELEY_CITATION_v3_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"/>
          <w:id w:val="967328743"/>
          <w:placeholder>
            <w:docPart w:val="DefaultPlaceholder_-1854013440"/>
          </w:placeholder>
        </w:sdtPr>
        <w:sdtEndPr/>
        <w:sdtContent>
          <w:r w:rsidR="000338D4" w:rsidRPr="000338D4">
            <w:rPr>
              <w:rFonts w:eastAsia="Times New Roman"/>
              <w:color w:val="000000"/>
            </w:rPr>
            <w:t>(Berland et al., 2022).</w:t>
          </w:r>
        </w:sdtContent>
      </w:sdt>
      <w:r w:rsidR="00B74E26">
        <w:rPr>
          <w:color w:val="000000" w:themeColor="text1"/>
        </w:rPr>
        <w:t xml:space="preserve">  This FM modality fits </w:t>
      </w:r>
      <w:r w:rsidR="004F55FD">
        <w:rPr>
          <w:color w:val="000000" w:themeColor="text1"/>
        </w:rPr>
        <w:t>with</w:t>
      </w:r>
      <w:r w:rsidR="00E91AA1">
        <w:rPr>
          <w:color w:val="000000" w:themeColor="text1"/>
        </w:rPr>
        <w:t>in the ethical structure required in the voice studio.</w:t>
      </w:r>
    </w:p>
    <w:p w14:paraId="1863D159" w14:textId="77777777" w:rsidR="00915601" w:rsidRDefault="00915601" w:rsidP="00B92CB9"/>
    <w:p w14:paraId="4B1CD26F" w14:textId="04D22F1D" w:rsidR="003D6215" w:rsidRDefault="00A66F9E" w:rsidP="00B92CB9">
      <w:pPr>
        <w:rPr>
          <w:b/>
          <w:bCs/>
        </w:rPr>
      </w:pPr>
      <w:r>
        <w:rPr>
          <w:b/>
          <w:bCs/>
        </w:rPr>
        <w:t>Exercises</w:t>
      </w:r>
    </w:p>
    <w:p w14:paraId="4F0AABC8" w14:textId="73AD0599" w:rsidR="008A7D8A" w:rsidRDefault="009503E3" w:rsidP="00B92CB9">
      <w:r>
        <w:t xml:space="preserve">This strategy </w:t>
      </w:r>
      <w:r w:rsidR="00324E97">
        <w:t xml:space="preserve">introduces concepts of FM </w:t>
      </w:r>
      <w:r w:rsidR="003D6215">
        <w:t xml:space="preserve">into the voice studio.  </w:t>
      </w:r>
      <w:r w:rsidR="00832A22">
        <w:t xml:space="preserve">These </w:t>
      </w:r>
      <w:r w:rsidR="00E85E7D">
        <w:t xml:space="preserve">FM ATM </w:t>
      </w:r>
      <w:r w:rsidR="004C69B3">
        <w:t>exercises can be used in the studio to address tongue and jaw tension</w:t>
      </w:r>
      <w:r w:rsidR="00CA0C74">
        <w:t>, though they may positive</w:t>
      </w:r>
      <w:r w:rsidR="009440CD">
        <w:t>ly</w:t>
      </w:r>
      <w:r w:rsidR="00CA0C74">
        <w:t xml:space="preserve"> affect other areas of tension</w:t>
      </w:r>
      <w:r w:rsidR="007F462A">
        <w:t xml:space="preserve"> </w:t>
      </w:r>
      <w:r w:rsidR="00EC07E2">
        <w:t xml:space="preserve">for the </w:t>
      </w:r>
      <w:r w:rsidR="00EC07E2" w:rsidRPr="00240441">
        <w:t>singer</w:t>
      </w:r>
      <w:r w:rsidR="0086274E" w:rsidRPr="00240441">
        <w:t xml:space="preserve"> (</w:t>
      </w:r>
      <w:proofErr w:type="spellStart"/>
      <w:r w:rsidR="0086274E" w:rsidRPr="00240441">
        <w:t>Sussuman</w:t>
      </w:r>
      <w:proofErr w:type="spellEnd"/>
      <w:r w:rsidR="0086274E" w:rsidRPr="00240441">
        <w:t>, 2022).</w:t>
      </w:r>
      <w:r w:rsidR="00EC07E2">
        <w:t xml:space="preserve">  </w:t>
      </w:r>
      <w:r w:rsidR="00E059CA" w:rsidRPr="00240441">
        <w:t>Alter (2020)</w:t>
      </w:r>
      <w:r w:rsidR="00E059CA">
        <w:t xml:space="preserve"> suggest</w:t>
      </w:r>
      <w:r w:rsidR="00240441">
        <w:t>s</w:t>
      </w:r>
      <w:r w:rsidR="00E059CA">
        <w:t xml:space="preserve"> adherence to the</w:t>
      </w:r>
      <w:r w:rsidR="004E4277">
        <w:t xml:space="preserve"> </w:t>
      </w:r>
      <w:r w:rsidR="00607FBF">
        <w:t xml:space="preserve">FM </w:t>
      </w:r>
      <w:r w:rsidR="00F77EE3">
        <w:t>philosophy</w:t>
      </w:r>
      <w:r w:rsidR="004E4277">
        <w:t xml:space="preserve"> of one </w:t>
      </w:r>
      <w:r w:rsidR="00CD65DD">
        <w:t>lesson, one idea</w:t>
      </w:r>
      <w:r w:rsidR="00E059CA">
        <w:t>.</w:t>
      </w:r>
      <w:r w:rsidR="00CD65DD">
        <w:t xml:space="preserve"> </w:t>
      </w:r>
      <w:r w:rsidR="00AD1177">
        <w:t xml:space="preserve"> </w:t>
      </w:r>
      <w:r w:rsidR="004D04CE">
        <w:t xml:space="preserve">If you choose one FM lesson, the student will have time to somatically respond and </w:t>
      </w:r>
      <w:r w:rsidR="00A37DB8">
        <w:t xml:space="preserve">it corresponds with time constraints of the lesson. </w:t>
      </w:r>
      <w:r w:rsidR="00756E56">
        <w:t>The instructions are spoken</w:t>
      </w:r>
      <w:r w:rsidR="005F5ADD">
        <w:t xml:space="preserve"> and </w:t>
      </w:r>
      <w:r w:rsidR="006F149E">
        <w:t xml:space="preserve">the movements are </w:t>
      </w:r>
      <w:r w:rsidR="007A055E">
        <w:t>slow and gentle and stude</w:t>
      </w:r>
      <w:r w:rsidR="00C40D1C">
        <w:t>nt led</w:t>
      </w:r>
      <w:r w:rsidR="007A055E">
        <w:t xml:space="preserve"> i.e. the student can choose to do what feels comfortable</w:t>
      </w:r>
      <w:r w:rsidR="002F5556">
        <w:t xml:space="preserve"> </w:t>
      </w:r>
      <w:r w:rsidR="00F87227" w:rsidRPr="00A37DB8">
        <w:t>(</w:t>
      </w:r>
      <w:proofErr w:type="spellStart"/>
      <w:r w:rsidR="00F87227" w:rsidRPr="00A37DB8">
        <w:t>Sussuman</w:t>
      </w:r>
      <w:proofErr w:type="spellEnd"/>
      <w:r w:rsidR="008E76BD" w:rsidRPr="00A37DB8">
        <w:t xml:space="preserve">, </w:t>
      </w:r>
      <w:r w:rsidR="00F87227" w:rsidRPr="00A37DB8">
        <w:t>2022</w:t>
      </w:r>
      <w:r w:rsidR="008E76BD" w:rsidRPr="00A37DB8">
        <w:t>)</w:t>
      </w:r>
      <w:r w:rsidR="00CE0F83" w:rsidRPr="00A37DB8">
        <w:t>.</w:t>
      </w:r>
    </w:p>
    <w:p w14:paraId="085DEB7A" w14:textId="77777777" w:rsidR="00CE0F83" w:rsidRDefault="00CE0F83" w:rsidP="00B92CB9"/>
    <w:p w14:paraId="4A168ADC" w14:textId="0BEA1242" w:rsidR="00CE0F83" w:rsidRDefault="00CE0F83" w:rsidP="00CE0F83">
      <w:pPr>
        <w:pStyle w:val="ListParagraph"/>
        <w:numPr>
          <w:ilvl w:val="0"/>
          <w:numId w:val="3"/>
        </w:numPr>
      </w:pPr>
      <w:r>
        <w:t xml:space="preserve"> </w:t>
      </w:r>
      <w:r w:rsidR="00A551AE">
        <w:t xml:space="preserve">Lesson </w:t>
      </w:r>
      <w:r w:rsidR="00A91D03">
        <w:t>I</w:t>
      </w:r>
      <w:r w:rsidR="002D2175">
        <w:t xml:space="preserve"> </w:t>
      </w:r>
      <w:r w:rsidR="003A02B6">
        <w:t>(</w:t>
      </w:r>
      <w:proofErr w:type="spellStart"/>
      <w:r w:rsidR="003A02B6">
        <w:t>Sussuman</w:t>
      </w:r>
      <w:proofErr w:type="spellEnd"/>
      <w:r w:rsidR="003A02B6">
        <w:t>, 2022)</w:t>
      </w:r>
    </w:p>
    <w:p w14:paraId="4DBF686C" w14:textId="03E6B1F1" w:rsidR="00C044D7" w:rsidRDefault="00C044D7" w:rsidP="001444A8">
      <w:pPr>
        <w:pStyle w:val="ListParagraph"/>
        <w:numPr>
          <w:ilvl w:val="1"/>
          <w:numId w:val="3"/>
        </w:numPr>
      </w:pPr>
      <w:r>
        <w:t>Sing or speak</w:t>
      </w:r>
      <w:r w:rsidR="00755BF1">
        <w:t xml:space="preserve"> any phrase</w:t>
      </w:r>
    </w:p>
    <w:p w14:paraId="26D9CCF1" w14:textId="1CE9BB34" w:rsidR="001444A8" w:rsidRDefault="001444A8" w:rsidP="001444A8">
      <w:pPr>
        <w:pStyle w:val="ListParagraph"/>
        <w:numPr>
          <w:ilvl w:val="1"/>
          <w:numId w:val="3"/>
        </w:numPr>
      </w:pPr>
      <w:r>
        <w:t>Variation I</w:t>
      </w:r>
    </w:p>
    <w:p w14:paraId="291DF0F8" w14:textId="20B669B4" w:rsidR="00C83EA4" w:rsidRDefault="00C83EA4" w:rsidP="001444A8">
      <w:pPr>
        <w:pStyle w:val="ListParagraph"/>
        <w:numPr>
          <w:ilvl w:val="2"/>
          <w:numId w:val="3"/>
        </w:numPr>
      </w:pPr>
      <w:r>
        <w:t>Sit on a hard chair.</w:t>
      </w:r>
    </w:p>
    <w:p w14:paraId="12778E4D" w14:textId="1394FC5B" w:rsidR="00C83EA4" w:rsidRDefault="009475F9" w:rsidP="001444A8">
      <w:pPr>
        <w:pStyle w:val="ListParagraph"/>
        <w:numPr>
          <w:ilvl w:val="2"/>
          <w:numId w:val="3"/>
        </w:numPr>
      </w:pPr>
      <w:r>
        <w:t>Open and close your mouth.</w:t>
      </w:r>
    </w:p>
    <w:p w14:paraId="41147591" w14:textId="737EA86B" w:rsidR="009475F9" w:rsidRDefault="009475F9" w:rsidP="001444A8">
      <w:pPr>
        <w:pStyle w:val="ListParagraph"/>
        <w:numPr>
          <w:ilvl w:val="2"/>
          <w:numId w:val="3"/>
        </w:numPr>
      </w:pPr>
      <w:r>
        <w:t>Pay attention</w:t>
      </w:r>
      <w:r w:rsidR="00AF21C6">
        <w:t xml:space="preserve"> to what you feel.</w:t>
      </w:r>
    </w:p>
    <w:p w14:paraId="5BFB1491" w14:textId="77777777" w:rsidR="001444A8" w:rsidRDefault="00F52547" w:rsidP="001444A8">
      <w:pPr>
        <w:pStyle w:val="ListParagraph"/>
        <w:numPr>
          <w:ilvl w:val="2"/>
          <w:numId w:val="3"/>
        </w:numPr>
      </w:pPr>
      <w:r>
        <w:t>Alternate breathing through your mouth and your nose</w:t>
      </w:r>
      <w:r w:rsidR="00F13569">
        <w:t>.</w:t>
      </w:r>
    </w:p>
    <w:p w14:paraId="5284E3C7" w14:textId="77777777" w:rsidR="001444A8" w:rsidRDefault="001444A8" w:rsidP="001444A8">
      <w:pPr>
        <w:pStyle w:val="ListParagraph"/>
        <w:numPr>
          <w:ilvl w:val="2"/>
          <w:numId w:val="3"/>
        </w:numPr>
      </w:pPr>
      <w:r>
        <w:t>Where does the mouth end and the throat begin?</w:t>
      </w:r>
    </w:p>
    <w:p w14:paraId="275F8906" w14:textId="6B9CAA6F" w:rsidR="00F52547" w:rsidRDefault="001444A8" w:rsidP="001444A8">
      <w:pPr>
        <w:pStyle w:val="ListParagraph"/>
        <w:numPr>
          <w:ilvl w:val="2"/>
          <w:numId w:val="3"/>
        </w:numPr>
      </w:pPr>
      <w:r>
        <w:t>Rest</w:t>
      </w:r>
      <w:r w:rsidR="004F6F52">
        <w:t>.</w:t>
      </w:r>
    </w:p>
    <w:p w14:paraId="4928126F" w14:textId="54715FC8" w:rsidR="004F6F52" w:rsidRDefault="004F6F52" w:rsidP="004F6F52">
      <w:pPr>
        <w:pStyle w:val="ListParagraph"/>
        <w:numPr>
          <w:ilvl w:val="1"/>
          <w:numId w:val="3"/>
        </w:numPr>
      </w:pPr>
      <w:r>
        <w:t>Variation II</w:t>
      </w:r>
    </w:p>
    <w:p w14:paraId="36A1B391" w14:textId="5F3AA8A6" w:rsidR="004F6F52" w:rsidRDefault="0008080C" w:rsidP="004F6F52">
      <w:pPr>
        <w:pStyle w:val="ListParagraph"/>
        <w:numPr>
          <w:ilvl w:val="2"/>
          <w:numId w:val="3"/>
        </w:numPr>
      </w:pPr>
      <w:r>
        <w:t>Bring the back of the tongue to the soft palate</w:t>
      </w:r>
      <w:r w:rsidR="0086739C">
        <w:t xml:space="preserve"> with mouth open.</w:t>
      </w:r>
    </w:p>
    <w:p w14:paraId="19F6BA60" w14:textId="206AFAD4" w:rsidR="0044081C" w:rsidRDefault="0044081C" w:rsidP="004F6F52">
      <w:pPr>
        <w:pStyle w:val="ListParagraph"/>
        <w:numPr>
          <w:ilvl w:val="2"/>
          <w:numId w:val="3"/>
        </w:numPr>
      </w:pPr>
      <w:r>
        <w:t>Breathe out.</w:t>
      </w:r>
    </w:p>
    <w:p w14:paraId="08B5F4CD" w14:textId="62DD9FAF" w:rsidR="0044081C" w:rsidRDefault="0044081C" w:rsidP="004F6F52">
      <w:pPr>
        <w:pStyle w:val="ListParagraph"/>
        <w:numPr>
          <w:ilvl w:val="2"/>
          <w:numId w:val="3"/>
        </w:numPr>
      </w:pPr>
      <w:r>
        <w:t>What sound does it make</w:t>
      </w:r>
      <w:r w:rsidR="007E10F9">
        <w:t xml:space="preserve"> </w:t>
      </w:r>
      <w:r w:rsidR="00A47D12">
        <w:t xml:space="preserve">- </w:t>
      </w:r>
      <w:proofErr w:type="gramStart"/>
      <w:r w:rsidR="007E10F9">
        <w:t>similar to</w:t>
      </w:r>
      <w:proofErr w:type="gramEnd"/>
      <w:r w:rsidR="007E10F9">
        <w:t xml:space="preserve"> a</w:t>
      </w:r>
      <w:r w:rsidR="00AE7716">
        <w:t xml:space="preserve">n IPA </w:t>
      </w:r>
      <w:r w:rsidR="00CB75EE">
        <w:t>[x]</w:t>
      </w:r>
      <w:r w:rsidR="00A47D12">
        <w:t xml:space="preserve"> </w:t>
      </w:r>
      <w:sdt>
        <w:sdtPr>
          <w:rPr>
            <w:color w:val="000000"/>
          </w:rPr>
          <w:tag w:val="MENDELEY_CITATION_v3_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"/>
          <w:id w:val="812907694"/>
          <w:placeholder>
            <w:docPart w:val="DefaultPlaceholder_-1854013440"/>
          </w:placeholder>
        </w:sdtPr>
        <w:sdtEndPr/>
        <w:sdtContent>
          <w:r w:rsidR="000338D4" w:rsidRPr="000338D4">
            <w:rPr>
              <w:color w:val="000000"/>
            </w:rPr>
            <w:t>(Moriarty, 1975)</w:t>
          </w:r>
        </w:sdtContent>
      </w:sdt>
      <w:r w:rsidR="00CB75EE">
        <w:t xml:space="preserve"> </w:t>
      </w:r>
    </w:p>
    <w:p w14:paraId="632CC9A9" w14:textId="28AC3779" w:rsidR="000A4443" w:rsidRDefault="000A4443" w:rsidP="004F6F52">
      <w:pPr>
        <w:pStyle w:val="ListParagraph"/>
        <w:numPr>
          <w:ilvl w:val="2"/>
          <w:numId w:val="3"/>
        </w:numPr>
      </w:pPr>
      <w:r>
        <w:lastRenderedPageBreak/>
        <w:t>Open and close your mouth</w:t>
      </w:r>
      <w:r w:rsidR="004B7F9E">
        <w:t>.</w:t>
      </w:r>
    </w:p>
    <w:p w14:paraId="423459C1" w14:textId="28046836" w:rsidR="000A4443" w:rsidRDefault="00F753E0" w:rsidP="004F6F52">
      <w:pPr>
        <w:pStyle w:val="ListParagraph"/>
        <w:numPr>
          <w:ilvl w:val="2"/>
          <w:numId w:val="3"/>
        </w:numPr>
      </w:pPr>
      <w:r>
        <w:t>Does it feel different?</w:t>
      </w:r>
    </w:p>
    <w:p w14:paraId="4E98B363" w14:textId="0899096D" w:rsidR="00F753E0" w:rsidRDefault="00F753E0" w:rsidP="004F6F52">
      <w:pPr>
        <w:pStyle w:val="ListParagraph"/>
        <w:numPr>
          <w:ilvl w:val="2"/>
          <w:numId w:val="3"/>
        </w:numPr>
      </w:pPr>
      <w:r>
        <w:t>Rest.</w:t>
      </w:r>
    </w:p>
    <w:p w14:paraId="38ECA77C" w14:textId="53E79326" w:rsidR="00F753E0" w:rsidRDefault="00F753E0" w:rsidP="00F753E0">
      <w:pPr>
        <w:pStyle w:val="ListParagraph"/>
        <w:numPr>
          <w:ilvl w:val="1"/>
          <w:numId w:val="3"/>
        </w:numPr>
      </w:pPr>
      <w:r>
        <w:t>Variation III</w:t>
      </w:r>
    </w:p>
    <w:p w14:paraId="47CD7155" w14:textId="65436457" w:rsidR="00B57AD9" w:rsidRDefault="00D9761C" w:rsidP="00D9761C">
      <w:pPr>
        <w:pStyle w:val="ListParagraph"/>
        <w:numPr>
          <w:ilvl w:val="2"/>
          <w:numId w:val="3"/>
        </w:numPr>
      </w:pPr>
      <w:r>
        <w:t>Bring the back of the tongue to the soft palate with mouth open.</w:t>
      </w:r>
    </w:p>
    <w:p w14:paraId="361FBE26" w14:textId="5B7B4297" w:rsidR="00F753E0" w:rsidRDefault="00D330FF" w:rsidP="00F753E0">
      <w:pPr>
        <w:pStyle w:val="ListParagraph"/>
        <w:numPr>
          <w:ilvl w:val="2"/>
          <w:numId w:val="3"/>
        </w:numPr>
      </w:pPr>
      <w:r>
        <w:t>Make the [x] soun</w:t>
      </w:r>
      <w:r w:rsidR="00B57AD9">
        <w:t>d</w:t>
      </w:r>
      <w:r w:rsidR="00D9761C">
        <w:t xml:space="preserve"> while breathing out.</w:t>
      </w:r>
    </w:p>
    <w:p w14:paraId="37874DBC" w14:textId="59F905B1" w:rsidR="00575770" w:rsidRDefault="00575770" w:rsidP="00F753E0">
      <w:pPr>
        <w:pStyle w:val="ListParagraph"/>
        <w:numPr>
          <w:ilvl w:val="2"/>
          <w:numId w:val="3"/>
        </w:numPr>
      </w:pPr>
      <w:r>
        <w:t xml:space="preserve">Is the tongue in the centre or </w:t>
      </w:r>
      <w:r w:rsidR="00D0279C">
        <w:t>leaning to one side or another?</w:t>
      </w:r>
    </w:p>
    <w:p w14:paraId="0920C064" w14:textId="40F00CFD" w:rsidR="00D0279C" w:rsidRDefault="00892FB9" w:rsidP="00F753E0">
      <w:pPr>
        <w:pStyle w:val="ListParagraph"/>
        <w:numPr>
          <w:ilvl w:val="2"/>
          <w:numId w:val="3"/>
        </w:numPr>
      </w:pPr>
      <w:r>
        <w:t>Guide the tip of the tongue to t</w:t>
      </w:r>
      <w:r w:rsidR="00F60511">
        <w:t>he dominant side.</w:t>
      </w:r>
    </w:p>
    <w:p w14:paraId="2BF0BC4F" w14:textId="1A455ADC" w:rsidR="00F60511" w:rsidRDefault="00B734D2" w:rsidP="00F753E0">
      <w:pPr>
        <w:pStyle w:val="ListParagraph"/>
        <w:numPr>
          <w:ilvl w:val="2"/>
          <w:numId w:val="3"/>
        </w:numPr>
      </w:pPr>
      <w:r>
        <w:t>Make the [x] sound</w:t>
      </w:r>
      <w:r w:rsidR="00D9761C">
        <w:t xml:space="preserve"> with the mouth open and breathing out.</w:t>
      </w:r>
    </w:p>
    <w:p w14:paraId="5EFA0E17" w14:textId="2BD8503F" w:rsidR="00F60511" w:rsidRDefault="00F60511" w:rsidP="00F753E0">
      <w:pPr>
        <w:pStyle w:val="ListParagraph"/>
        <w:numPr>
          <w:ilvl w:val="2"/>
          <w:numId w:val="3"/>
        </w:numPr>
      </w:pPr>
      <w:r>
        <w:t>Repeat on the non-dominant side</w:t>
      </w:r>
    </w:p>
    <w:p w14:paraId="0E55C394" w14:textId="53D6B773" w:rsidR="00F60511" w:rsidRDefault="00B734D2" w:rsidP="00F753E0">
      <w:pPr>
        <w:pStyle w:val="ListParagraph"/>
        <w:numPr>
          <w:ilvl w:val="2"/>
          <w:numId w:val="3"/>
        </w:numPr>
      </w:pPr>
      <w:r>
        <w:t xml:space="preserve">Bring the tongue back to </w:t>
      </w:r>
      <w:proofErr w:type="spellStart"/>
      <w:r>
        <w:t>center</w:t>
      </w:r>
      <w:proofErr w:type="spellEnd"/>
    </w:p>
    <w:p w14:paraId="7588D3A6" w14:textId="5B0697EB" w:rsidR="00B734D2" w:rsidRDefault="007B118F" w:rsidP="00F753E0">
      <w:pPr>
        <w:pStyle w:val="ListParagraph"/>
        <w:numPr>
          <w:ilvl w:val="2"/>
          <w:numId w:val="3"/>
        </w:numPr>
      </w:pPr>
      <w:r>
        <w:t>Make the [x] sound</w:t>
      </w:r>
      <w:r w:rsidR="00D9761C">
        <w:t xml:space="preserve"> with the mouth open and breathing out.</w:t>
      </w:r>
    </w:p>
    <w:p w14:paraId="25C65800" w14:textId="40FC9B94" w:rsidR="007B118F" w:rsidRDefault="007B118F" w:rsidP="00F753E0">
      <w:pPr>
        <w:pStyle w:val="ListParagraph"/>
        <w:numPr>
          <w:ilvl w:val="2"/>
          <w:numId w:val="3"/>
        </w:numPr>
      </w:pPr>
      <w:r>
        <w:t>Open and close your mouth.</w:t>
      </w:r>
    </w:p>
    <w:p w14:paraId="29251CF1" w14:textId="08E74544" w:rsidR="004B7F9E" w:rsidRDefault="004B7F9E" w:rsidP="00F753E0">
      <w:pPr>
        <w:pStyle w:val="ListParagraph"/>
        <w:numPr>
          <w:ilvl w:val="2"/>
          <w:numId w:val="3"/>
        </w:numPr>
      </w:pPr>
      <w:r>
        <w:t>How does it feel?</w:t>
      </w:r>
    </w:p>
    <w:p w14:paraId="5139A62C" w14:textId="38D5CBB6" w:rsidR="007B118F" w:rsidRDefault="007B118F" w:rsidP="00F753E0">
      <w:pPr>
        <w:pStyle w:val="ListParagraph"/>
        <w:numPr>
          <w:ilvl w:val="2"/>
          <w:numId w:val="3"/>
        </w:numPr>
      </w:pPr>
      <w:r>
        <w:t>Rest.</w:t>
      </w:r>
    </w:p>
    <w:p w14:paraId="01B8634E" w14:textId="4BA561BC" w:rsidR="00892289" w:rsidRDefault="00892289" w:rsidP="00892289">
      <w:pPr>
        <w:pStyle w:val="ListParagraph"/>
        <w:numPr>
          <w:ilvl w:val="1"/>
          <w:numId w:val="3"/>
        </w:numPr>
      </w:pPr>
      <w:r>
        <w:t>Variation IV</w:t>
      </w:r>
    </w:p>
    <w:p w14:paraId="3CD82B06" w14:textId="77777777" w:rsidR="0028588C" w:rsidRDefault="0028588C" w:rsidP="0028588C">
      <w:pPr>
        <w:pStyle w:val="ListParagraph"/>
        <w:numPr>
          <w:ilvl w:val="2"/>
          <w:numId w:val="3"/>
        </w:numPr>
      </w:pPr>
      <w:r>
        <w:t>Bring the back of the tongue to the soft palate with mouth open.</w:t>
      </w:r>
    </w:p>
    <w:p w14:paraId="4BF7598C" w14:textId="77777777" w:rsidR="0028588C" w:rsidRDefault="0028588C" w:rsidP="0028588C">
      <w:pPr>
        <w:pStyle w:val="ListParagraph"/>
        <w:numPr>
          <w:ilvl w:val="2"/>
          <w:numId w:val="3"/>
        </w:numPr>
      </w:pPr>
      <w:r>
        <w:t>Make the [x] sound while breathing out.</w:t>
      </w:r>
    </w:p>
    <w:p w14:paraId="15ABDCE9" w14:textId="0009E8B5" w:rsidR="002874B0" w:rsidRDefault="006E79DE" w:rsidP="002874B0">
      <w:pPr>
        <w:pStyle w:val="ListParagraph"/>
        <w:numPr>
          <w:ilvl w:val="2"/>
          <w:numId w:val="3"/>
        </w:numPr>
      </w:pPr>
      <w:r>
        <w:t>Try to make the sound go up and down in pitch.</w:t>
      </w:r>
    </w:p>
    <w:p w14:paraId="53F100F5" w14:textId="0E7B04CA" w:rsidR="006E79DE" w:rsidRDefault="006E79DE" w:rsidP="002874B0">
      <w:pPr>
        <w:pStyle w:val="ListParagraph"/>
        <w:numPr>
          <w:ilvl w:val="2"/>
          <w:numId w:val="3"/>
        </w:numPr>
      </w:pPr>
      <w:r>
        <w:t>What is moving in the vocal tract?</w:t>
      </w:r>
    </w:p>
    <w:p w14:paraId="09462D07" w14:textId="6A32E053" w:rsidR="006E79DE" w:rsidRDefault="00F078E7" w:rsidP="002874B0">
      <w:pPr>
        <w:pStyle w:val="ListParagraph"/>
        <w:numPr>
          <w:ilvl w:val="2"/>
          <w:numId w:val="3"/>
        </w:numPr>
      </w:pPr>
      <w:r>
        <w:t xml:space="preserve">What shape do your lips make </w:t>
      </w:r>
      <w:r w:rsidR="00B67CA2">
        <w:t>when pitch is high and low?</w:t>
      </w:r>
    </w:p>
    <w:p w14:paraId="48AC42DD" w14:textId="7FFFF32A" w:rsidR="00B67CA2" w:rsidRDefault="00B94661" w:rsidP="002874B0">
      <w:pPr>
        <w:pStyle w:val="ListParagraph"/>
        <w:numPr>
          <w:ilvl w:val="2"/>
          <w:numId w:val="3"/>
        </w:numPr>
      </w:pPr>
      <w:r>
        <w:t xml:space="preserve">When vocalising [x], stop </w:t>
      </w:r>
      <w:r w:rsidR="00E20615">
        <w:t>at different pitches along the way.</w:t>
      </w:r>
    </w:p>
    <w:p w14:paraId="11D90808" w14:textId="7FFEFE04" w:rsidR="00E20615" w:rsidRDefault="00E20615" w:rsidP="002874B0">
      <w:pPr>
        <w:pStyle w:val="ListParagraph"/>
        <w:numPr>
          <w:ilvl w:val="2"/>
          <w:numId w:val="3"/>
        </w:numPr>
      </w:pPr>
      <w:r>
        <w:t>Do you notice anything interesting?</w:t>
      </w:r>
    </w:p>
    <w:p w14:paraId="58351A85" w14:textId="17B7D1B6" w:rsidR="008C562F" w:rsidRDefault="008C562F" w:rsidP="008C562F">
      <w:pPr>
        <w:pStyle w:val="ListParagraph"/>
        <w:numPr>
          <w:ilvl w:val="2"/>
          <w:numId w:val="3"/>
        </w:numPr>
      </w:pPr>
      <w:r>
        <w:t xml:space="preserve">Make the </w:t>
      </w:r>
      <w:r w:rsidR="005057EA">
        <w:t xml:space="preserve">original </w:t>
      </w:r>
      <w:r>
        <w:t>[x] sound</w:t>
      </w:r>
      <w:r w:rsidR="00D425CB">
        <w:t xml:space="preserve"> with the mouth open and breathing out.</w:t>
      </w:r>
    </w:p>
    <w:p w14:paraId="70D6EF17" w14:textId="0F422A15" w:rsidR="005057EA" w:rsidRDefault="005057EA" w:rsidP="008C562F">
      <w:pPr>
        <w:pStyle w:val="ListParagraph"/>
        <w:numPr>
          <w:ilvl w:val="2"/>
          <w:numId w:val="3"/>
        </w:numPr>
      </w:pPr>
      <w:r>
        <w:t>How does it feel?</w:t>
      </w:r>
    </w:p>
    <w:p w14:paraId="37039C25" w14:textId="267502A3" w:rsidR="00E20615" w:rsidRDefault="00274B6B" w:rsidP="002874B0">
      <w:pPr>
        <w:pStyle w:val="ListParagraph"/>
        <w:numPr>
          <w:ilvl w:val="2"/>
          <w:numId w:val="3"/>
        </w:numPr>
      </w:pPr>
      <w:r>
        <w:t>Rest.</w:t>
      </w:r>
    </w:p>
    <w:p w14:paraId="3E3B3D8D" w14:textId="00B736F0" w:rsidR="00D35188" w:rsidRDefault="00D35188" w:rsidP="00D35188">
      <w:pPr>
        <w:pStyle w:val="ListParagraph"/>
        <w:numPr>
          <w:ilvl w:val="1"/>
          <w:numId w:val="3"/>
        </w:numPr>
      </w:pPr>
      <w:r>
        <w:t>Open and close</w:t>
      </w:r>
      <w:r w:rsidR="009854AA">
        <w:t xml:space="preserve"> your mouth.</w:t>
      </w:r>
    </w:p>
    <w:p w14:paraId="10F6090B" w14:textId="1E78C826" w:rsidR="007B118F" w:rsidRDefault="007B118F" w:rsidP="007B118F">
      <w:pPr>
        <w:pStyle w:val="ListParagraph"/>
        <w:numPr>
          <w:ilvl w:val="1"/>
          <w:numId w:val="3"/>
        </w:numPr>
      </w:pPr>
      <w:r>
        <w:t>Sing or speak</w:t>
      </w:r>
      <w:r w:rsidR="005057EA">
        <w:t xml:space="preserve"> any phrase.</w:t>
      </w:r>
    </w:p>
    <w:p w14:paraId="1D6BCBB0" w14:textId="705462D8" w:rsidR="007B118F" w:rsidRDefault="00E839C8" w:rsidP="007B118F">
      <w:pPr>
        <w:pStyle w:val="ListParagraph"/>
        <w:numPr>
          <w:ilvl w:val="1"/>
          <w:numId w:val="3"/>
        </w:numPr>
      </w:pPr>
      <w:r>
        <w:t>Pay attention to how it feels.</w:t>
      </w:r>
    </w:p>
    <w:p w14:paraId="558272DA" w14:textId="3BF95D4C" w:rsidR="00C07DAF" w:rsidRDefault="00C07DAF" w:rsidP="00E839C8"/>
    <w:p w14:paraId="2B91447A" w14:textId="77777777" w:rsidR="005C4CFC" w:rsidRDefault="005C4CFC" w:rsidP="005C4CFC">
      <w:pPr>
        <w:pStyle w:val="ListParagraph"/>
      </w:pPr>
    </w:p>
    <w:p w14:paraId="1C457FCB" w14:textId="32A19B1E" w:rsidR="00C07DAF" w:rsidRDefault="00A91D03" w:rsidP="002851F8">
      <w:pPr>
        <w:pStyle w:val="ListParagraph"/>
        <w:numPr>
          <w:ilvl w:val="0"/>
          <w:numId w:val="3"/>
        </w:numPr>
      </w:pPr>
      <w:r>
        <w:t>Lesson II</w:t>
      </w:r>
      <w:r w:rsidR="005C4CFC">
        <w:t xml:space="preserve"> (Gilman, 2023)</w:t>
      </w:r>
    </w:p>
    <w:p w14:paraId="525C94C2" w14:textId="04434714" w:rsidR="00501EAF" w:rsidRDefault="00501EAF" w:rsidP="00F04ED4">
      <w:pPr>
        <w:pStyle w:val="ListParagraph"/>
        <w:numPr>
          <w:ilvl w:val="1"/>
          <w:numId w:val="3"/>
        </w:numPr>
      </w:pPr>
      <w:r>
        <w:t>Stand up, stretch</w:t>
      </w:r>
      <w:r w:rsidR="003830F3">
        <w:t>,</w:t>
      </w:r>
      <w:r>
        <w:t xml:space="preserve"> and walk around noticing the breath.</w:t>
      </w:r>
    </w:p>
    <w:p w14:paraId="41C5931E" w14:textId="5FD7CF5C" w:rsidR="00451740" w:rsidRDefault="00451740" w:rsidP="00F04ED4">
      <w:pPr>
        <w:pStyle w:val="ListParagraph"/>
        <w:numPr>
          <w:ilvl w:val="1"/>
          <w:numId w:val="3"/>
        </w:numPr>
      </w:pPr>
      <w:r>
        <w:t>Variation I</w:t>
      </w:r>
    </w:p>
    <w:p w14:paraId="32BBDBFF" w14:textId="71A3F2A6" w:rsidR="006E65DC" w:rsidRDefault="006E65DC" w:rsidP="006E65DC">
      <w:pPr>
        <w:pStyle w:val="ListParagraph"/>
        <w:numPr>
          <w:ilvl w:val="2"/>
          <w:numId w:val="3"/>
        </w:numPr>
      </w:pPr>
      <w:r>
        <w:t>Sit or stand.</w:t>
      </w:r>
    </w:p>
    <w:p w14:paraId="0054C716" w14:textId="27E8C0FA" w:rsidR="00F04ED4" w:rsidRDefault="00257D56" w:rsidP="00F04ED4">
      <w:pPr>
        <w:pStyle w:val="ListParagraph"/>
        <w:numPr>
          <w:ilvl w:val="2"/>
          <w:numId w:val="3"/>
        </w:numPr>
      </w:pPr>
      <w:r>
        <w:t>Wiggle tongue side to side</w:t>
      </w:r>
      <w:r w:rsidR="003830F3">
        <w:t xml:space="preserve"> with the tip outside the mouth.</w:t>
      </w:r>
    </w:p>
    <w:p w14:paraId="3E80510E" w14:textId="452A4C30" w:rsidR="00B816FF" w:rsidRDefault="00B816FF" w:rsidP="00F04ED4">
      <w:pPr>
        <w:pStyle w:val="ListParagraph"/>
        <w:numPr>
          <w:ilvl w:val="2"/>
          <w:numId w:val="3"/>
        </w:numPr>
      </w:pPr>
      <w:r>
        <w:lastRenderedPageBreak/>
        <w:t>Rest.</w:t>
      </w:r>
    </w:p>
    <w:p w14:paraId="3FF69092" w14:textId="7F5F0E62" w:rsidR="00257D56" w:rsidRDefault="000E127A" w:rsidP="00F04ED4">
      <w:pPr>
        <w:pStyle w:val="ListParagraph"/>
        <w:numPr>
          <w:ilvl w:val="2"/>
          <w:numId w:val="3"/>
        </w:numPr>
      </w:pPr>
      <w:r>
        <w:t>Hum or sing an easy phrase.</w:t>
      </w:r>
    </w:p>
    <w:p w14:paraId="49E6916A" w14:textId="70A6A7C2" w:rsidR="00257D56" w:rsidRDefault="000E127A" w:rsidP="00F04ED4">
      <w:pPr>
        <w:pStyle w:val="ListParagraph"/>
        <w:numPr>
          <w:ilvl w:val="2"/>
          <w:numId w:val="3"/>
        </w:numPr>
      </w:pPr>
      <w:r>
        <w:t xml:space="preserve">Close lips and say a phrase </w:t>
      </w:r>
      <w:r w:rsidR="00D13497">
        <w:t>moving the tongue and jaw as if speaking.</w:t>
      </w:r>
    </w:p>
    <w:p w14:paraId="18A5BD42" w14:textId="6B869755" w:rsidR="002D0344" w:rsidRDefault="002D0344" w:rsidP="00F04ED4">
      <w:pPr>
        <w:pStyle w:val="ListParagraph"/>
        <w:numPr>
          <w:ilvl w:val="2"/>
          <w:numId w:val="3"/>
        </w:numPr>
      </w:pPr>
      <w:r>
        <w:t>How does it feel?</w:t>
      </w:r>
    </w:p>
    <w:p w14:paraId="492EFCC6" w14:textId="4B1B3664" w:rsidR="00D13497" w:rsidRDefault="00D13497" w:rsidP="00F04ED4">
      <w:pPr>
        <w:pStyle w:val="ListParagraph"/>
        <w:numPr>
          <w:ilvl w:val="2"/>
          <w:numId w:val="3"/>
        </w:numPr>
      </w:pPr>
      <w:r>
        <w:t>Rest</w:t>
      </w:r>
      <w:r w:rsidR="00130BE0">
        <w:t>.</w:t>
      </w:r>
    </w:p>
    <w:p w14:paraId="7098F336" w14:textId="4C89A0BB" w:rsidR="00451740" w:rsidRDefault="00451740" w:rsidP="00451740">
      <w:pPr>
        <w:pStyle w:val="ListParagraph"/>
        <w:numPr>
          <w:ilvl w:val="1"/>
          <w:numId w:val="3"/>
        </w:numPr>
      </w:pPr>
      <w:r>
        <w:t>Variation II</w:t>
      </w:r>
    </w:p>
    <w:p w14:paraId="3EF63B0B" w14:textId="77777777" w:rsidR="00FB2810" w:rsidRDefault="00FB2810" w:rsidP="00FB2810">
      <w:pPr>
        <w:pStyle w:val="ListParagraph"/>
        <w:numPr>
          <w:ilvl w:val="2"/>
          <w:numId w:val="3"/>
        </w:numPr>
      </w:pPr>
      <w:r>
        <w:t>Sit or stand.</w:t>
      </w:r>
    </w:p>
    <w:p w14:paraId="36350ED3" w14:textId="12835370" w:rsidR="006C05B3" w:rsidRDefault="006C05B3" w:rsidP="00FB2810">
      <w:pPr>
        <w:pStyle w:val="ListParagraph"/>
        <w:numPr>
          <w:ilvl w:val="2"/>
          <w:numId w:val="3"/>
        </w:numPr>
      </w:pPr>
      <w:r>
        <w:t>Stick out your tongue.</w:t>
      </w:r>
    </w:p>
    <w:p w14:paraId="2C2C1407" w14:textId="6CE092A7" w:rsidR="006C05B3" w:rsidRDefault="006C05B3" w:rsidP="006C05B3">
      <w:pPr>
        <w:pStyle w:val="ListParagraph"/>
        <w:numPr>
          <w:ilvl w:val="2"/>
          <w:numId w:val="3"/>
        </w:numPr>
      </w:pPr>
      <w:r>
        <w:t>Bite on it gently.</w:t>
      </w:r>
    </w:p>
    <w:p w14:paraId="52A8D0A3" w14:textId="5E9932EA" w:rsidR="006C05B3" w:rsidRDefault="002C33E9" w:rsidP="006C05B3">
      <w:pPr>
        <w:pStyle w:val="ListParagraph"/>
        <w:numPr>
          <w:ilvl w:val="2"/>
          <w:numId w:val="3"/>
        </w:numPr>
      </w:pPr>
      <w:r>
        <w:t>Speak an easy phrase.</w:t>
      </w:r>
    </w:p>
    <w:p w14:paraId="4977987E" w14:textId="6038A375" w:rsidR="002C33E9" w:rsidRDefault="002C33E9" w:rsidP="006C05B3">
      <w:pPr>
        <w:pStyle w:val="ListParagraph"/>
        <w:numPr>
          <w:ilvl w:val="2"/>
          <w:numId w:val="3"/>
        </w:numPr>
      </w:pPr>
      <w:r>
        <w:t>Sing the same phrase.</w:t>
      </w:r>
    </w:p>
    <w:p w14:paraId="35FBADB1" w14:textId="6DBDBEBD" w:rsidR="002D0344" w:rsidRDefault="002D0344" w:rsidP="006C05B3">
      <w:pPr>
        <w:pStyle w:val="ListParagraph"/>
        <w:numPr>
          <w:ilvl w:val="2"/>
          <w:numId w:val="3"/>
        </w:numPr>
      </w:pPr>
      <w:r>
        <w:t>How does it feel?</w:t>
      </w:r>
    </w:p>
    <w:p w14:paraId="28D5D41C" w14:textId="6E026C99" w:rsidR="00FF52FA" w:rsidRDefault="00FF52FA" w:rsidP="006C05B3">
      <w:pPr>
        <w:pStyle w:val="ListParagraph"/>
        <w:numPr>
          <w:ilvl w:val="2"/>
          <w:numId w:val="3"/>
        </w:numPr>
      </w:pPr>
      <w:r>
        <w:t>Rest</w:t>
      </w:r>
      <w:r w:rsidR="00130BE0">
        <w:t>.</w:t>
      </w:r>
    </w:p>
    <w:p w14:paraId="64DC9922" w14:textId="751A899C" w:rsidR="006E65DC" w:rsidRDefault="00F75B2C" w:rsidP="006E65DC">
      <w:pPr>
        <w:pStyle w:val="ListParagraph"/>
        <w:numPr>
          <w:ilvl w:val="0"/>
          <w:numId w:val="3"/>
        </w:numPr>
      </w:pPr>
      <w:r>
        <w:t>Lesson III</w:t>
      </w:r>
      <w:r w:rsidR="00F62C25">
        <w:t xml:space="preserve"> (Gilman, 2023)</w:t>
      </w:r>
    </w:p>
    <w:p w14:paraId="7A30B40A" w14:textId="641ECC10" w:rsidR="006E65DC" w:rsidRDefault="00E316AE" w:rsidP="006E65DC">
      <w:pPr>
        <w:pStyle w:val="ListParagraph"/>
        <w:numPr>
          <w:ilvl w:val="1"/>
          <w:numId w:val="3"/>
        </w:numPr>
      </w:pPr>
      <w:r>
        <w:t xml:space="preserve">Sing </w:t>
      </w:r>
      <w:r w:rsidR="00712F55">
        <w:t>or speak.</w:t>
      </w:r>
    </w:p>
    <w:p w14:paraId="431861B5" w14:textId="7AD1FD74" w:rsidR="00712F55" w:rsidRDefault="00712F55" w:rsidP="00712F55">
      <w:pPr>
        <w:pStyle w:val="ListParagraph"/>
        <w:numPr>
          <w:ilvl w:val="2"/>
          <w:numId w:val="3"/>
        </w:numPr>
      </w:pPr>
      <w:r>
        <w:t>Sit with your elbows resting on a table.</w:t>
      </w:r>
    </w:p>
    <w:p w14:paraId="2B80996B" w14:textId="77777777" w:rsidR="005F63E9" w:rsidRDefault="009D10A5" w:rsidP="00712F55">
      <w:pPr>
        <w:pStyle w:val="ListParagraph"/>
        <w:numPr>
          <w:ilvl w:val="2"/>
          <w:numId w:val="3"/>
        </w:numPr>
      </w:pPr>
      <w:r>
        <w:t xml:space="preserve">Grab </w:t>
      </w:r>
      <w:r w:rsidR="005F63E9">
        <w:t xml:space="preserve">you </w:t>
      </w:r>
      <w:r>
        <w:t>chin with one hand over the other</w:t>
      </w:r>
      <w:r w:rsidR="005F63E9">
        <w:t>.</w:t>
      </w:r>
    </w:p>
    <w:p w14:paraId="30F0C55F" w14:textId="0B507FF5" w:rsidR="00712F55" w:rsidRDefault="005F63E9" w:rsidP="00712F55">
      <w:pPr>
        <w:pStyle w:val="ListParagraph"/>
        <w:numPr>
          <w:ilvl w:val="2"/>
          <w:numId w:val="3"/>
        </w:numPr>
      </w:pPr>
      <w:r>
        <w:t>Place one thumb under your chin.</w:t>
      </w:r>
    </w:p>
    <w:p w14:paraId="62369C51" w14:textId="4B430CF0" w:rsidR="00271BB8" w:rsidRDefault="00C47B83" w:rsidP="00712F55">
      <w:pPr>
        <w:pStyle w:val="ListParagraph"/>
        <w:numPr>
          <w:ilvl w:val="2"/>
          <w:numId w:val="3"/>
        </w:numPr>
      </w:pPr>
      <w:r>
        <w:t xml:space="preserve">Feel the relationship of the </w:t>
      </w:r>
      <w:r w:rsidR="006E15DD">
        <w:t>tongue root, the jaw, and the throat.</w:t>
      </w:r>
    </w:p>
    <w:p w14:paraId="468C9480" w14:textId="72C9EF07" w:rsidR="006E15DD" w:rsidRDefault="006E15DD" w:rsidP="00712F55">
      <w:pPr>
        <w:pStyle w:val="ListParagraph"/>
        <w:numPr>
          <w:ilvl w:val="2"/>
          <w:numId w:val="3"/>
        </w:numPr>
      </w:pPr>
      <w:r>
        <w:t>Take your eyes to the ceiling and allow your mouth to open.</w:t>
      </w:r>
    </w:p>
    <w:p w14:paraId="146856B5" w14:textId="563B8FFB" w:rsidR="00DC0332" w:rsidRDefault="00DC0332" w:rsidP="00712F55">
      <w:pPr>
        <w:pStyle w:val="ListParagraph"/>
        <w:numPr>
          <w:ilvl w:val="2"/>
          <w:numId w:val="3"/>
        </w:numPr>
      </w:pPr>
      <w:r>
        <w:t>Pay attention to the upper jaw movement</w:t>
      </w:r>
      <w:r w:rsidR="00A66F9E">
        <w:t>.</w:t>
      </w:r>
    </w:p>
    <w:p w14:paraId="0D0E287F" w14:textId="3DB8450C" w:rsidR="006E15DD" w:rsidRDefault="00DC0332" w:rsidP="00712F55">
      <w:pPr>
        <w:pStyle w:val="ListParagraph"/>
        <w:numPr>
          <w:ilvl w:val="2"/>
          <w:numId w:val="3"/>
        </w:numPr>
      </w:pPr>
      <w:r>
        <w:t>Sing a note.</w:t>
      </w:r>
    </w:p>
    <w:p w14:paraId="585D7A1C" w14:textId="706DC285" w:rsidR="00A66F9E" w:rsidRDefault="00A66F9E" w:rsidP="00712F55">
      <w:pPr>
        <w:pStyle w:val="ListParagraph"/>
        <w:numPr>
          <w:ilvl w:val="2"/>
          <w:numId w:val="3"/>
        </w:numPr>
      </w:pPr>
      <w:r>
        <w:t>Rest.</w:t>
      </w:r>
    </w:p>
    <w:p w14:paraId="68CC6E8F" w14:textId="77777777" w:rsidR="00E50CDF" w:rsidRDefault="00E50CDF" w:rsidP="00B92CB9"/>
    <w:p w14:paraId="2B8AB955" w14:textId="072921BC" w:rsidR="00E50CDF" w:rsidRDefault="00E50CDF" w:rsidP="00B92CB9">
      <w:pPr>
        <w:rPr>
          <w:b/>
          <w:bCs/>
        </w:rPr>
      </w:pPr>
      <w:r>
        <w:rPr>
          <w:b/>
          <w:bCs/>
        </w:rPr>
        <w:t>Conclusion</w:t>
      </w:r>
    </w:p>
    <w:p w14:paraId="2913A8F3" w14:textId="2C9CBC33" w:rsidR="00254EDC" w:rsidRDefault="0085024A" w:rsidP="005F435C">
      <w:pPr>
        <w:rPr>
          <w:color w:val="000000" w:themeColor="text1"/>
        </w:rPr>
      </w:pPr>
      <w:r>
        <w:rPr>
          <w:color w:val="000000" w:themeColor="text1"/>
        </w:rPr>
        <w:t>FM is</w:t>
      </w:r>
      <w:r w:rsidR="003E1D34">
        <w:rPr>
          <w:color w:val="000000" w:themeColor="text1"/>
        </w:rPr>
        <w:t xml:space="preserve"> one </w:t>
      </w:r>
      <w:r w:rsidR="00FD6387">
        <w:rPr>
          <w:color w:val="000000" w:themeColor="text1"/>
        </w:rPr>
        <w:t xml:space="preserve">of </w:t>
      </w:r>
      <w:r w:rsidR="00F30485">
        <w:rPr>
          <w:color w:val="000000" w:themeColor="text1"/>
        </w:rPr>
        <w:t xml:space="preserve">the most </w:t>
      </w:r>
      <w:r w:rsidR="00F30485" w:rsidRPr="00F30485">
        <w:rPr>
          <w:color w:val="000000" w:themeColor="text1"/>
        </w:rPr>
        <w:t>widely recognized and practiced</w:t>
      </w:r>
      <w:r w:rsidR="00F30485">
        <w:rPr>
          <w:color w:val="000000" w:themeColor="text1"/>
        </w:rPr>
        <w:t xml:space="preserve"> among </w:t>
      </w:r>
      <w:r w:rsidR="004B2476">
        <w:rPr>
          <w:color w:val="000000" w:themeColor="text1"/>
        </w:rPr>
        <w:t xml:space="preserve">the somatic methodologies </w:t>
      </w:r>
      <w:sdt>
        <w:sdtPr>
          <w:rPr>
            <w:color w:val="000000"/>
          </w:rPr>
          <w:tag w:val="MENDELEY_CITATION_v3_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"/>
          <w:id w:val="-1215808697"/>
          <w:placeholder>
            <w:docPart w:val="DefaultPlaceholder_-1854013440"/>
          </w:placeholder>
        </w:sdtPr>
        <w:sdtEndPr/>
        <w:sdtContent>
          <w:r w:rsidR="000338D4" w:rsidRPr="000338D4">
            <w:rPr>
              <w:rFonts w:eastAsia="Times New Roman"/>
              <w:color w:val="000000"/>
            </w:rPr>
            <w:t>(</w:t>
          </w:r>
          <w:proofErr w:type="spellStart"/>
          <w:r w:rsidR="000338D4" w:rsidRPr="000338D4">
            <w:rPr>
              <w:rFonts w:eastAsia="Times New Roman"/>
              <w:color w:val="000000"/>
            </w:rPr>
            <w:t>Crivelli</w:t>
          </w:r>
          <w:proofErr w:type="spellEnd"/>
          <w:r w:rsidR="000338D4" w:rsidRPr="000338D4">
            <w:rPr>
              <w:rFonts w:eastAsia="Times New Roman"/>
              <w:color w:val="000000"/>
            </w:rPr>
            <w:t xml:space="preserve"> et al., 2021).</w:t>
          </w:r>
        </w:sdtContent>
      </w:sdt>
      <w:r w:rsidR="00262493">
        <w:rPr>
          <w:color w:val="000000" w:themeColor="text1"/>
        </w:rPr>
        <w:t xml:space="preserve">  </w:t>
      </w:r>
      <w:r w:rsidR="00867364">
        <w:rPr>
          <w:color w:val="000000" w:themeColor="text1"/>
        </w:rPr>
        <w:t xml:space="preserve">Based largely </w:t>
      </w:r>
      <w:r w:rsidR="00606B1B">
        <w:rPr>
          <w:color w:val="000000" w:themeColor="text1"/>
        </w:rPr>
        <w:t>on the idea of awareness</w:t>
      </w:r>
      <w:r w:rsidR="001C6134">
        <w:rPr>
          <w:color w:val="000000" w:themeColor="text1"/>
        </w:rPr>
        <w:t>, FM</w:t>
      </w:r>
      <w:r w:rsidR="00A95B66">
        <w:rPr>
          <w:color w:val="000000" w:themeColor="text1"/>
        </w:rPr>
        <w:t xml:space="preserve"> </w:t>
      </w:r>
      <w:r w:rsidR="00E47F5C">
        <w:rPr>
          <w:color w:val="000000" w:themeColor="text1"/>
        </w:rPr>
        <w:t>enjoins</w:t>
      </w:r>
      <w:r w:rsidR="00A95B66">
        <w:rPr>
          <w:color w:val="000000" w:themeColor="text1"/>
        </w:rPr>
        <w:t xml:space="preserve"> the student </w:t>
      </w:r>
      <w:r w:rsidR="00F05F50">
        <w:rPr>
          <w:color w:val="000000" w:themeColor="text1"/>
        </w:rPr>
        <w:t xml:space="preserve">to </w:t>
      </w:r>
      <w:r w:rsidR="00A95B66">
        <w:rPr>
          <w:color w:val="000000" w:themeColor="text1"/>
        </w:rPr>
        <w:t xml:space="preserve">engage </w:t>
      </w:r>
      <w:r w:rsidR="00A95B66" w:rsidRPr="00A95B66">
        <w:rPr>
          <w:color w:val="000000" w:themeColor="text1"/>
        </w:rPr>
        <w:t xml:space="preserve">in focused and analytical </w:t>
      </w:r>
      <w:r w:rsidR="00F05F50">
        <w:rPr>
          <w:color w:val="000000" w:themeColor="text1"/>
        </w:rPr>
        <w:t>exercise</w:t>
      </w:r>
      <w:r w:rsidR="00BD5800">
        <w:rPr>
          <w:color w:val="000000" w:themeColor="text1"/>
        </w:rPr>
        <w:t>s</w:t>
      </w:r>
      <w:r w:rsidR="00A95B66" w:rsidRPr="00A95B66">
        <w:rPr>
          <w:color w:val="000000" w:themeColor="text1"/>
        </w:rPr>
        <w:t xml:space="preserve"> to address specific </w:t>
      </w:r>
      <w:r w:rsidR="006832F8">
        <w:rPr>
          <w:color w:val="000000" w:themeColor="text1"/>
        </w:rPr>
        <w:t>areas of the body</w:t>
      </w:r>
      <w:r w:rsidR="00A95B66" w:rsidRPr="00A95B66">
        <w:rPr>
          <w:color w:val="000000" w:themeColor="text1"/>
        </w:rPr>
        <w:t xml:space="preserve"> using practical methods</w:t>
      </w:r>
      <w:r w:rsidR="006832F8">
        <w:rPr>
          <w:color w:val="000000" w:themeColor="text1"/>
        </w:rPr>
        <w:t xml:space="preserve"> </w:t>
      </w:r>
      <w:sdt>
        <w:sdtPr>
          <w:rPr>
            <w:color w:val="000000"/>
          </w:rPr>
          <w:tag w:val="MENDELEY_CITATION_v3_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"/>
          <w:id w:val="-54774075"/>
          <w:placeholder>
            <w:docPart w:val="DefaultPlaceholder_-1854013440"/>
          </w:placeholder>
        </w:sdtPr>
        <w:sdtEndPr/>
        <w:sdtContent>
          <w:r w:rsidR="000338D4" w:rsidRPr="000338D4">
            <w:rPr>
              <w:color w:val="000000"/>
            </w:rPr>
            <w:t>(</w:t>
          </w:r>
          <w:proofErr w:type="spellStart"/>
          <w:r w:rsidR="000338D4" w:rsidRPr="000338D4">
            <w:rPr>
              <w:color w:val="000000"/>
            </w:rPr>
            <w:t>Beringer</w:t>
          </w:r>
          <w:proofErr w:type="spellEnd"/>
          <w:r w:rsidR="000338D4" w:rsidRPr="000338D4">
            <w:rPr>
              <w:color w:val="000000"/>
            </w:rPr>
            <w:t xml:space="preserve">, 2010; Clark, Schumann and </w:t>
          </w:r>
          <w:proofErr w:type="spellStart"/>
          <w:r w:rsidR="000338D4" w:rsidRPr="000338D4">
            <w:rPr>
              <w:color w:val="000000"/>
            </w:rPr>
            <w:t>Mostofsky</w:t>
          </w:r>
          <w:proofErr w:type="spellEnd"/>
          <w:r w:rsidR="000338D4" w:rsidRPr="000338D4">
            <w:rPr>
              <w:color w:val="000000"/>
            </w:rPr>
            <w:t>, 2015).</w:t>
          </w:r>
        </w:sdtContent>
      </w:sdt>
      <w:r w:rsidR="00BD5800">
        <w:rPr>
          <w:color w:val="000000" w:themeColor="text1"/>
        </w:rPr>
        <w:t xml:space="preserve">  </w:t>
      </w:r>
      <w:r w:rsidR="006C5DE8">
        <w:rPr>
          <w:color w:val="000000" w:themeColor="text1"/>
        </w:rPr>
        <w:t>FM’s concept of</w:t>
      </w:r>
      <w:r w:rsidR="00040847">
        <w:rPr>
          <w:color w:val="000000" w:themeColor="text1"/>
        </w:rPr>
        <w:t xml:space="preserve"> awareness </w:t>
      </w:r>
      <w:r w:rsidR="00DF1A8B">
        <w:rPr>
          <w:color w:val="000000" w:themeColor="text1"/>
        </w:rPr>
        <w:t xml:space="preserve">and accompanying ATM </w:t>
      </w:r>
      <w:r w:rsidR="00394EF2">
        <w:rPr>
          <w:color w:val="000000" w:themeColor="text1"/>
        </w:rPr>
        <w:t xml:space="preserve">exercises </w:t>
      </w:r>
      <w:r w:rsidR="00007257">
        <w:rPr>
          <w:color w:val="000000" w:themeColor="text1"/>
        </w:rPr>
        <w:t xml:space="preserve">transfer </w:t>
      </w:r>
      <w:r w:rsidR="009738FD">
        <w:rPr>
          <w:color w:val="000000" w:themeColor="text1"/>
        </w:rPr>
        <w:t>effectively to the voice studio</w:t>
      </w:r>
      <w:r w:rsidR="00AB617A">
        <w:rPr>
          <w:color w:val="000000" w:themeColor="text1"/>
        </w:rPr>
        <w:t xml:space="preserve"> and are being used more frequently as a complement to traditional </w:t>
      </w:r>
      <w:r w:rsidR="002E71E4">
        <w:rPr>
          <w:color w:val="000000" w:themeColor="text1"/>
        </w:rPr>
        <w:t>voice pedagogy</w:t>
      </w:r>
      <w:r w:rsidR="003874F2">
        <w:rPr>
          <w:color w:val="000000" w:themeColor="text1"/>
        </w:rPr>
        <w:t xml:space="preserve"> </w:t>
      </w:r>
      <w:sdt>
        <w:sdtPr>
          <w:rPr>
            <w:color w:val="000000"/>
          </w:rPr>
          <w:tag w:val="MENDELEY_CITATION_v3_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"/>
          <w:id w:val="-1183352953"/>
          <w:placeholder>
            <w:docPart w:val="DefaultPlaceholder_-1854013440"/>
          </w:placeholder>
        </w:sdtPr>
        <w:sdtEndPr/>
        <w:sdtContent>
          <w:r w:rsidR="000338D4" w:rsidRPr="000338D4">
            <w:rPr>
              <w:color w:val="000000"/>
            </w:rPr>
            <w:t>(</w:t>
          </w:r>
          <w:proofErr w:type="spellStart"/>
          <w:r w:rsidR="000338D4" w:rsidRPr="000338D4">
            <w:rPr>
              <w:color w:val="000000"/>
            </w:rPr>
            <w:t>Paparo</w:t>
          </w:r>
          <w:proofErr w:type="spellEnd"/>
          <w:r w:rsidR="000338D4" w:rsidRPr="000338D4">
            <w:rPr>
              <w:color w:val="000000"/>
            </w:rPr>
            <w:t>, 2022).</w:t>
          </w:r>
        </w:sdtContent>
      </w:sdt>
      <w:r w:rsidR="003874F2">
        <w:rPr>
          <w:color w:val="000000" w:themeColor="text1"/>
        </w:rPr>
        <w:t xml:space="preserve">  </w:t>
      </w:r>
      <w:r w:rsidR="004005EB">
        <w:rPr>
          <w:color w:val="000000" w:themeColor="text1"/>
        </w:rPr>
        <w:t xml:space="preserve">An area </w:t>
      </w:r>
      <w:r w:rsidR="005E5AA5">
        <w:rPr>
          <w:color w:val="000000" w:themeColor="text1"/>
        </w:rPr>
        <w:t xml:space="preserve">of concern </w:t>
      </w:r>
      <w:r w:rsidR="004005EB">
        <w:rPr>
          <w:color w:val="000000" w:themeColor="text1"/>
        </w:rPr>
        <w:t>which I often encounter in the studio is tension</w:t>
      </w:r>
      <w:r w:rsidR="005E5AA5">
        <w:rPr>
          <w:color w:val="000000" w:themeColor="text1"/>
        </w:rPr>
        <w:t>, specifically of the jaw and tongue</w:t>
      </w:r>
      <w:r w:rsidR="000E2793">
        <w:rPr>
          <w:color w:val="000000" w:themeColor="text1"/>
        </w:rPr>
        <w:t xml:space="preserve"> which </w:t>
      </w:r>
      <w:sdt>
        <w:sdtPr>
          <w:rPr>
            <w:color w:val="000000"/>
          </w:rPr>
          <w:tag w:val="MENDELEY_CITATION_v3_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"/>
          <w:id w:val="-736009093"/>
          <w:placeholder>
            <w:docPart w:val="DefaultPlaceholder_-1854013440"/>
          </w:placeholder>
        </w:sdtPr>
        <w:sdtEndPr/>
        <w:sdtContent>
          <w:r w:rsidR="000338D4" w:rsidRPr="000338D4">
            <w:rPr>
              <w:color w:val="000000"/>
            </w:rPr>
            <w:t>LeFevre (2015)</w:t>
          </w:r>
        </w:sdtContent>
      </w:sdt>
      <w:r w:rsidR="005F435C" w:rsidRPr="009A3C70">
        <w:rPr>
          <w:color w:val="000000" w:themeColor="text1"/>
        </w:rPr>
        <w:t xml:space="preserve"> </w:t>
      </w:r>
      <w:r w:rsidR="00C80877">
        <w:rPr>
          <w:color w:val="000000" w:themeColor="text1"/>
        </w:rPr>
        <w:t xml:space="preserve">identifies as </w:t>
      </w:r>
      <w:r w:rsidR="005F435C" w:rsidRPr="009A3C70">
        <w:rPr>
          <w:color w:val="000000" w:themeColor="text1"/>
        </w:rPr>
        <w:t>a challenge for singers and singing teachers</w:t>
      </w:r>
      <w:r w:rsidR="00C80877">
        <w:rPr>
          <w:color w:val="000000" w:themeColor="text1"/>
        </w:rPr>
        <w:t>.</w:t>
      </w:r>
      <w:r w:rsidR="005F435C">
        <w:rPr>
          <w:color w:val="000000" w:themeColor="text1"/>
        </w:rPr>
        <w:t xml:space="preserve"> </w:t>
      </w:r>
      <w:r w:rsidR="005F435C" w:rsidRPr="009A3C70">
        <w:rPr>
          <w:color w:val="000000" w:themeColor="text1"/>
        </w:rPr>
        <w:t xml:space="preserve"> </w:t>
      </w:r>
      <w:r w:rsidR="00391981">
        <w:rPr>
          <w:color w:val="000000" w:themeColor="text1"/>
        </w:rPr>
        <w:t>When addressing tongue and jaw</w:t>
      </w:r>
      <w:r w:rsidR="00254EDC" w:rsidRPr="009A3C70">
        <w:rPr>
          <w:color w:val="000000" w:themeColor="text1"/>
        </w:rPr>
        <w:t xml:space="preserve"> </w:t>
      </w:r>
      <w:r w:rsidR="00584526">
        <w:rPr>
          <w:color w:val="000000" w:themeColor="text1"/>
        </w:rPr>
        <w:t xml:space="preserve">tension </w:t>
      </w:r>
      <w:r w:rsidR="00254EDC" w:rsidRPr="009A3C70">
        <w:rPr>
          <w:color w:val="000000" w:themeColor="text1"/>
        </w:rPr>
        <w:t xml:space="preserve">in the studio, a holistic approach, including an assessment of external, mental, and physical factors </w:t>
      </w:r>
      <w:r w:rsidR="006B22EE">
        <w:rPr>
          <w:color w:val="000000" w:themeColor="text1"/>
        </w:rPr>
        <w:t>(</w:t>
      </w:r>
      <w:r w:rsidR="003D70BA">
        <w:rPr>
          <w:color w:val="000000" w:themeColor="text1"/>
        </w:rPr>
        <w:t>Rol</w:t>
      </w:r>
      <w:r w:rsidR="00FE335E">
        <w:rPr>
          <w:color w:val="000000" w:themeColor="text1"/>
        </w:rPr>
        <w:t>li</w:t>
      </w:r>
      <w:r w:rsidR="003D70BA">
        <w:rPr>
          <w:color w:val="000000" w:themeColor="text1"/>
        </w:rPr>
        <w:t xml:space="preserve">ngs </w:t>
      </w:r>
      <w:proofErr w:type="spellStart"/>
      <w:r w:rsidR="003D70BA">
        <w:rPr>
          <w:color w:val="000000" w:themeColor="text1"/>
        </w:rPr>
        <w:t>Bilger</w:t>
      </w:r>
      <w:proofErr w:type="spellEnd"/>
      <w:r w:rsidR="003D70BA">
        <w:rPr>
          <w:color w:val="000000" w:themeColor="text1"/>
        </w:rPr>
        <w:t xml:space="preserve"> et al., 2021)</w:t>
      </w:r>
      <w:r w:rsidR="00FE335E">
        <w:rPr>
          <w:color w:val="000000" w:themeColor="text1"/>
        </w:rPr>
        <w:t xml:space="preserve"> </w:t>
      </w:r>
      <w:r w:rsidR="00254EDC" w:rsidRPr="009A3C70">
        <w:rPr>
          <w:color w:val="000000" w:themeColor="text1"/>
        </w:rPr>
        <w:t>should be used based upon both current research and the individual student</w:t>
      </w:r>
      <w:r w:rsidR="00B2061A">
        <w:rPr>
          <w:color w:val="000000" w:themeColor="text1"/>
        </w:rPr>
        <w:t xml:space="preserve"> which </w:t>
      </w:r>
      <w:r w:rsidR="00CC1C84">
        <w:rPr>
          <w:color w:val="000000" w:themeColor="text1"/>
        </w:rPr>
        <w:t xml:space="preserve">embodies the </w:t>
      </w:r>
      <w:r w:rsidR="00CC1C84">
        <w:rPr>
          <w:color w:val="000000" w:themeColor="text1"/>
        </w:rPr>
        <w:lastRenderedPageBreak/>
        <w:t>ontology</w:t>
      </w:r>
      <w:r w:rsidR="00B2061A">
        <w:rPr>
          <w:color w:val="000000" w:themeColor="text1"/>
        </w:rPr>
        <w:t xml:space="preserve"> of FM.</w:t>
      </w:r>
      <w:r w:rsidR="0062038F">
        <w:rPr>
          <w:color w:val="000000" w:themeColor="text1"/>
        </w:rPr>
        <w:t xml:space="preserve"> </w:t>
      </w:r>
      <w:r w:rsidR="00CA5094">
        <w:rPr>
          <w:color w:val="000000" w:themeColor="text1"/>
        </w:rPr>
        <w:t xml:space="preserve">While </w:t>
      </w:r>
      <w:r w:rsidR="002934B3">
        <w:rPr>
          <w:color w:val="000000" w:themeColor="text1"/>
        </w:rPr>
        <w:t>I have reflected on</w:t>
      </w:r>
      <w:r w:rsidR="00E85851">
        <w:rPr>
          <w:color w:val="000000" w:themeColor="text1"/>
        </w:rPr>
        <w:t xml:space="preserve"> the personal requirement of delving further into </w:t>
      </w:r>
      <w:r w:rsidR="0051741B">
        <w:rPr>
          <w:color w:val="000000" w:themeColor="text1"/>
        </w:rPr>
        <w:t>the biopsycho</w:t>
      </w:r>
      <w:r w:rsidR="00C86E0B">
        <w:rPr>
          <w:color w:val="000000" w:themeColor="text1"/>
        </w:rPr>
        <w:t>social</w:t>
      </w:r>
      <w:r w:rsidR="00AB4FB6">
        <w:rPr>
          <w:color w:val="000000" w:themeColor="text1"/>
        </w:rPr>
        <w:t xml:space="preserve"> model i</w:t>
      </w:r>
      <w:r w:rsidR="00C86E0B">
        <w:rPr>
          <w:color w:val="000000" w:themeColor="text1"/>
        </w:rPr>
        <w:t xml:space="preserve">n tandem with FM, I have excluded mental health and well-being </w:t>
      </w:r>
      <w:r w:rsidR="00CA5094">
        <w:rPr>
          <w:color w:val="000000" w:themeColor="text1"/>
        </w:rPr>
        <w:t xml:space="preserve">from this </w:t>
      </w:r>
      <w:r w:rsidR="007537D6">
        <w:rPr>
          <w:color w:val="000000" w:themeColor="text1"/>
        </w:rPr>
        <w:t xml:space="preserve">paper because of </w:t>
      </w:r>
      <w:r w:rsidR="00136D8E">
        <w:rPr>
          <w:color w:val="000000" w:themeColor="text1"/>
        </w:rPr>
        <w:t xml:space="preserve">the breadth of the subject </w:t>
      </w:r>
      <w:r w:rsidR="00FB460E">
        <w:rPr>
          <w:color w:val="000000" w:themeColor="text1"/>
        </w:rPr>
        <w:t xml:space="preserve">and have focussed solely </w:t>
      </w:r>
      <w:r w:rsidR="0067780F">
        <w:rPr>
          <w:color w:val="000000" w:themeColor="text1"/>
        </w:rPr>
        <w:t>on the soma</w:t>
      </w:r>
      <w:r w:rsidR="00FE3C43">
        <w:rPr>
          <w:color w:val="000000" w:themeColor="text1"/>
        </w:rPr>
        <w:t xml:space="preserve">.  </w:t>
      </w:r>
    </w:p>
    <w:p w14:paraId="186CD8E8" w14:textId="77777777" w:rsidR="00FA2B0E" w:rsidRDefault="00FA2B0E" w:rsidP="005F435C">
      <w:pPr>
        <w:rPr>
          <w:color w:val="000000" w:themeColor="text1"/>
        </w:rPr>
      </w:pPr>
    </w:p>
    <w:p w14:paraId="5C8E10C9" w14:textId="048CD0AC" w:rsidR="00E42CD6" w:rsidRPr="00E42CD6" w:rsidRDefault="0036165F" w:rsidP="005F435C">
      <w:r>
        <w:t xml:space="preserve">During my </w:t>
      </w:r>
      <w:r w:rsidR="00EF5ED5">
        <w:t>literature review</w:t>
      </w:r>
      <w:r w:rsidR="001B785B">
        <w:t xml:space="preserve">, </w:t>
      </w:r>
      <w:r w:rsidR="00D9409D">
        <w:t xml:space="preserve">I have applied </w:t>
      </w:r>
      <w:r w:rsidR="007F6EB2">
        <w:t>the principles of the double hermeneutic circle</w:t>
      </w:r>
      <w:r w:rsidR="003C7ADA">
        <w:t xml:space="preserve">:  </w:t>
      </w:r>
      <w:r w:rsidR="00487326">
        <w:t xml:space="preserve">search and acquisition and </w:t>
      </w:r>
      <w:r w:rsidR="00A123AF">
        <w:t xml:space="preserve">analysis </w:t>
      </w:r>
      <w:r w:rsidR="001B785B">
        <w:t xml:space="preserve">and </w:t>
      </w:r>
      <w:r w:rsidR="00A123AF">
        <w:t xml:space="preserve">interpretation (Appendix I). </w:t>
      </w:r>
      <w:r w:rsidR="001B785B">
        <w:t xml:space="preserve">This </w:t>
      </w:r>
      <w:r w:rsidR="008B6876">
        <w:t xml:space="preserve">methodology has been enlightening and invaluable </w:t>
      </w:r>
      <w:r w:rsidR="00EF5ED5">
        <w:t>for a phenomenological research question</w:t>
      </w:r>
      <w:r w:rsidR="00102E44">
        <w:t>.</w:t>
      </w:r>
      <w:r w:rsidR="00EF5ED5">
        <w:t xml:space="preserve"> </w:t>
      </w:r>
      <w:r w:rsidR="00102E44">
        <w:t xml:space="preserve">The </w:t>
      </w:r>
      <w:r w:rsidR="00E30E05">
        <w:t>qualitative</w:t>
      </w:r>
      <w:r w:rsidR="00102E44">
        <w:t xml:space="preserve"> paradigm has </w:t>
      </w:r>
      <w:r w:rsidR="00FF3C22">
        <w:t xml:space="preserve">allowed me to </w:t>
      </w:r>
      <w:r w:rsidR="00AE7DFA">
        <w:t xml:space="preserve">explore </w:t>
      </w:r>
      <w:r w:rsidR="0011633F">
        <w:t xml:space="preserve">somatic experiences </w:t>
      </w:r>
      <w:r w:rsidR="009E6BDE">
        <w:t xml:space="preserve">from the point of view </w:t>
      </w:r>
      <w:r w:rsidR="000C7C23">
        <w:t xml:space="preserve">that </w:t>
      </w:r>
      <w:r w:rsidR="000C7C23" w:rsidRPr="00086779">
        <w:t xml:space="preserve">individuals perceive reality through the lens of </w:t>
      </w:r>
      <w:r w:rsidR="004207AB">
        <w:t xml:space="preserve">recognition, </w:t>
      </w:r>
      <w:r w:rsidR="00D06680">
        <w:t>usefulness</w:t>
      </w:r>
      <w:r w:rsidR="000C7C23" w:rsidRPr="00086779">
        <w:t xml:space="preserve">, and </w:t>
      </w:r>
      <w:r w:rsidR="00963D23">
        <w:t>desirability</w:t>
      </w:r>
      <w:r w:rsidR="00A313D2">
        <w:t xml:space="preserve"> </w:t>
      </w:r>
      <w:sdt>
        <w:sdtPr>
          <w:rPr>
            <w:color w:val="000000"/>
          </w:rPr>
          <w:tag w:val="MENDELEY_CITATION_v3_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"/>
          <w:id w:val="-1784422024"/>
          <w:placeholder>
            <w:docPart w:val="DefaultPlaceholder_-1854013440"/>
          </w:placeholder>
        </w:sdtPr>
        <w:sdtEndPr/>
        <w:sdtContent>
          <w:r w:rsidR="000338D4" w:rsidRPr="000338D4">
            <w:rPr>
              <w:color w:val="000000"/>
            </w:rPr>
            <w:t>(Booth, 2016).</w:t>
          </w:r>
        </w:sdtContent>
      </w:sdt>
      <w:r w:rsidR="003F3F95">
        <w:t xml:space="preserve">  And, it </w:t>
      </w:r>
      <w:r w:rsidR="0038529E">
        <w:t>considers</w:t>
      </w:r>
      <w:r w:rsidR="003F3F95">
        <w:t xml:space="preserve"> any personal biases which I have toward my </w:t>
      </w:r>
      <w:r w:rsidR="00897328">
        <w:t xml:space="preserve">subject </w:t>
      </w:r>
      <w:r w:rsidR="00706F10">
        <w:t xml:space="preserve">which creates </w:t>
      </w:r>
      <w:r w:rsidR="003C7CEA">
        <w:t>cohesion (</w:t>
      </w:r>
      <w:r w:rsidR="00F10AC0">
        <w:t>Green, 2015)</w:t>
      </w:r>
      <w:r w:rsidR="00897328">
        <w:t xml:space="preserve">.  </w:t>
      </w:r>
      <w:r w:rsidR="003F3F95">
        <w:t>I</w:t>
      </w:r>
      <w:r w:rsidR="000B6263">
        <w:t xml:space="preserve">t </w:t>
      </w:r>
      <w:r w:rsidR="00FF2FE9">
        <w:t>insinuates</w:t>
      </w:r>
      <w:r w:rsidR="000B6263">
        <w:t xml:space="preserve"> </w:t>
      </w:r>
      <w:r w:rsidR="002402C7">
        <w:t>legitimised</w:t>
      </w:r>
      <w:r w:rsidR="000B6263">
        <w:t xml:space="preserve"> </w:t>
      </w:r>
      <w:r w:rsidR="002402C7">
        <w:t>critical assessment</w:t>
      </w:r>
      <w:r w:rsidR="00CB7A8F">
        <w:t xml:space="preserve"> and </w:t>
      </w:r>
      <w:r w:rsidR="007A13B4">
        <w:t>develop</w:t>
      </w:r>
      <w:r w:rsidR="002402C7">
        <w:t>ment</w:t>
      </w:r>
      <w:r w:rsidR="007A13B4">
        <w:t xml:space="preserve"> </w:t>
      </w:r>
      <w:r w:rsidR="004977DC">
        <w:t>of the</w:t>
      </w:r>
      <w:r w:rsidR="00BB6422">
        <w:t xml:space="preserve"> </w:t>
      </w:r>
      <w:r w:rsidR="007A13B4">
        <w:t xml:space="preserve">argument that FM can be applied in the voice studio to tongue and </w:t>
      </w:r>
      <w:r w:rsidR="00BB6422">
        <w:t xml:space="preserve">jaw tension despite the </w:t>
      </w:r>
      <w:r w:rsidR="005738E4">
        <w:t xml:space="preserve">deficiency of primary research in this area.  </w:t>
      </w:r>
      <w:r w:rsidR="00AB5D88">
        <w:t>U</w:t>
      </w:r>
      <w:r w:rsidR="00521D3F">
        <w:t xml:space="preserve">sing a qualitative paradigm, the research points </w:t>
      </w:r>
      <w:r w:rsidR="00AB5D88">
        <w:t xml:space="preserve">to the conclusion that </w:t>
      </w:r>
      <w:r w:rsidR="00FD6493">
        <w:t xml:space="preserve">FM can help to alleviate tongue and jaw tension </w:t>
      </w:r>
      <w:r w:rsidR="009461AB">
        <w:t>in singers</w:t>
      </w:r>
      <w:r w:rsidR="00E42CD6">
        <w:t xml:space="preserve">.  </w:t>
      </w:r>
      <w:r w:rsidR="005A414F">
        <w:t xml:space="preserve">Because of </w:t>
      </w:r>
      <w:r w:rsidR="00FB0169">
        <w:t xml:space="preserve">this conclusion, </w:t>
      </w:r>
      <w:r w:rsidR="00E42CD6" w:rsidRPr="00E42CD6">
        <w:rPr>
          <w:color w:val="000000" w:themeColor="text1"/>
        </w:rPr>
        <w:t>I intend to use FM in my own practi</w:t>
      </w:r>
      <w:r w:rsidR="00C53715">
        <w:rPr>
          <w:color w:val="000000" w:themeColor="text1"/>
        </w:rPr>
        <w:t>c</w:t>
      </w:r>
      <w:r w:rsidR="00E42CD6" w:rsidRPr="00E42CD6">
        <w:rPr>
          <w:color w:val="000000" w:themeColor="text1"/>
        </w:rPr>
        <w:t xml:space="preserve">e and in the studio. This is reflected in my personal development plan (see appendix </w:t>
      </w:r>
      <w:r w:rsidR="00C53715">
        <w:rPr>
          <w:color w:val="000000" w:themeColor="text1"/>
        </w:rPr>
        <w:t>V</w:t>
      </w:r>
      <w:r w:rsidR="00E42CD6" w:rsidRPr="00E42CD6">
        <w:rPr>
          <w:color w:val="000000" w:themeColor="text1"/>
        </w:rPr>
        <w:t>).</w:t>
      </w:r>
    </w:p>
    <w:p w14:paraId="5F2A1B2E" w14:textId="77777777" w:rsidR="00E50CDF" w:rsidRPr="00E50CDF" w:rsidRDefault="00E50CDF" w:rsidP="00B92CB9">
      <w:pPr>
        <w:rPr>
          <w:b/>
          <w:bCs/>
        </w:rPr>
      </w:pPr>
    </w:p>
    <w:p w14:paraId="19C07547" w14:textId="77777777" w:rsidR="00915601" w:rsidRDefault="00915601" w:rsidP="00B92CB9"/>
    <w:p w14:paraId="0571044A" w14:textId="77777777" w:rsidR="00915601" w:rsidRDefault="00915601" w:rsidP="00B92CB9"/>
    <w:p w14:paraId="2E76498F" w14:textId="77777777" w:rsidR="00915601" w:rsidRDefault="00915601" w:rsidP="00B92CB9"/>
    <w:p w14:paraId="4FB1584D" w14:textId="77777777" w:rsidR="00915601" w:rsidRDefault="00915601" w:rsidP="00B92CB9"/>
    <w:p w14:paraId="3982D126" w14:textId="77777777" w:rsidR="00915601" w:rsidRDefault="00915601" w:rsidP="00B92CB9"/>
    <w:p w14:paraId="5CEE9EF5" w14:textId="77777777" w:rsidR="00915601" w:rsidRDefault="00915601" w:rsidP="00B92CB9"/>
    <w:p w14:paraId="5C40C61F" w14:textId="77777777" w:rsidR="00915601" w:rsidRDefault="00915601" w:rsidP="00B92CB9"/>
    <w:p w14:paraId="06323A65" w14:textId="77777777" w:rsidR="00915601" w:rsidRDefault="00915601" w:rsidP="00B92CB9"/>
    <w:p w14:paraId="4DDF4F2C" w14:textId="77777777" w:rsidR="00915601" w:rsidRDefault="00915601" w:rsidP="00B92CB9"/>
    <w:p w14:paraId="2772B26B" w14:textId="77777777" w:rsidR="00915601" w:rsidRDefault="00915601" w:rsidP="00B92CB9"/>
    <w:p w14:paraId="4E136CE2" w14:textId="77777777" w:rsidR="00915601" w:rsidRPr="00B81EB7" w:rsidRDefault="00915601" w:rsidP="00B92CB9">
      <w:pPr>
        <w:rPr>
          <w:b/>
          <w:bCs/>
        </w:rPr>
      </w:pPr>
    </w:p>
    <w:p w14:paraId="57B963A5" w14:textId="77777777" w:rsidR="00581825" w:rsidRDefault="00581825" w:rsidP="00B92CB9"/>
    <w:p w14:paraId="2637D89E" w14:textId="77777777" w:rsidR="00581825" w:rsidRDefault="00581825" w:rsidP="00B92CB9"/>
    <w:p w14:paraId="43154E1D" w14:textId="77777777" w:rsidR="00581825" w:rsidRDefault="00581825" w:rsidP="00B92CB9"/>
    <w:p w14:paraId="7FF55CFD" w14:textId="77777777" w:rsidR="006C2E9E" w:rsidRDefault="006C2E9E" w:rsidP="00B92CB9"/>
    <w:p w14:paraId="2EFD7B71" w14:textId="7D855AB2" w:rsidR="009E4148" w:rsidRDefault="009E4148" w:rsidP="00B92CB9">
      <w:pPr>
        <w:rPr>
          <w:b/>
          <w:bCs/>
        </w:rPr>
      </w:pPr>
      <w:r>
        <w:rPr>
          <w:b/>
          <w:bCs/>
        </w:rPr>
        <w:t>References</w:t>
      </w:r>
    </w:p>
    <w:p w14:paraId="354E75AC" w14:textId="77777777" w:rsidR="007B0F90" w:rsidRDefault="007B0F90" w:rsidP="00B92CB9">
      <w:pPr>
        <w:rPr>
          <w:b/>
          <w:bCs/>
        </w:rPr>
      </w:pPr>
    </w:p>
    <w:p w14:paraId="41AEEEEF" w14:textId="16B43042" w:rsidR="007B0F90" w:rsidRPr="00A07ADE" w:rsidRDefault="007B0F90" w:rsidP="00B92CB9">
      <w:r>
        <w:lastRenderedPageBreak/>
        <w:t>Al</w:t>
      </w:r>
      <w:r w:rsidR="009A7E12">
        <w:t>ter, E. (2020)</w:t>
      </w:r>
      <w:r w:rsidR="00ED7FEE">
        <w:t xml:space="preserve"> ‘</w:t>
      </w:r>
      <w:r w:rsidR="001923F2" w:rsidRPr="001923F2">
        <w:t xml:space="preserve">Feldenkrais and </w:t>
      </w:r>
      <w:r w:rsidR="001923F2">
        <w:t>p</w:t>
      </w:r>
      <w:r w:rsidR="001923F2" w:rsidRPr="001923F2">
        <w:t xml:space="preserve">ractice </w:t>
      </w:r>
      <w:r w:rsidR="001923F2">
        <w:t>p</w:t>
      </w:r>
      <w:r w:rsidR="001923F2" w:rsidRPr="001923F2">
        <w:t xml:space="preserve">art 1: </w:t>
      </w:r>
      <w:r w:rsidR="001923F2">
        <w:t>s</w:t>
      </w:r>
      <w:r w:rsidR="001923F2" w:rsidRPr="001923F2">
        <w:t xml:space="preserve">tart </w:t>
      </w:r>
      <w:r w:rsidR="001923F2">
        <w:t>s</w:t>
      </w:r>
      <w:r w:rsidR="001923F2" w:rsidRPr="001923F2">
        <w:t>mall</w:t>
      </w:r>
      <w:r w:rsidR="004B32B3">
        <w:t xml:space="preserve">’ </w:t>
      </w:r>
      <w:r w:rsidR="0062625F">
        <w:rPr>
          <w:i/>
          <w:iCs/>
        </w:rPr>
        <w:t xml:space="preserve">The Moving Brain, </w:t>
      </w:r>
      <w:r w:rsidR="00A07ADE">
        <w:t xml:space="preserve">18 May.  Available at:  </w:t>
      </w:r>
      <w:hyperlink r:id="rId21" w:history="1">
        <w:r w:rsidR="00177273" w:rsidRPr="00CB7739">
          <w:rPr>
            <w:rStyle w:val="Hyperlink"/>
          </w:rPr>
          <w:t>https://themovingbrain.com/2020/05/18/feldenkrais-and-practice-part-1/</w:t>
        </w:r>
      </w:hyperlink>
      <w:r w:rsidR="00177273">
        <w:t xml:space="preserve"> (Accessed</w:t>
      </w:r>
      <w:r w:rsidR="0036251A">
        <w:t>:  1 October 2024).</w:t>
      </w:r>
    </w:p>
    <w:p w14:paraId="4958A406" w14:textId="77777777" w:rsidR="009E4148" w:rsidRDefault="009E4148" w:rsidP="00B92CB9">
      <w:pPr>
        <w:rPr>
          <w:b/>
          <w:bCs/>
        </w:rPr>
      </w:pPr>
    </w:p>
    <w:p w14:paraId="396831A2" w14:textId="77777777" w:rsidR="00C101D7" w:rsidRDefault="00C101D7" w:rsidP="00C101D7">
      <w:pPr>
        <w:rPr>
          <w:rFonts w:eastAsia="Times New Roman"/>
          <w:color w:val="000000"/>
        </w:rPr>
      </w:pPr>
      <w:proofErr w:type="spellStart"/>
      <w:r>
        <w:rPr>
          <w:rFonts w:eastAsia="Times New Roman"/>
          <w:color w:val="000000"/>
        </w:rPr>
        <w:t>Beringer</w:t>
      </w:r>
      <w:proofErr w:type="spellEnd"/>
      <w:r>
        <w:rPr>
          <w:rFonts w:eastAsia="Times New Roman"/>
          <w:color w:val="000000"/>
        </w:rPr>
        <w:t xml:space="preserve">, E. (ed.) </w:t>
      </w:r>
      <w:r w:rsidRPr="009E4148">
        <w:rPr>
          <w:rFonts w:eastAsia="Times New Roman"/>
          <w:color w:val="000000"/>
        </w:rPr>
        <w:t xml:space="preserve">(2010) </w:t>
      </w:r>
      <w:r w:rsidRPr="009E4148">
        <w:rPr>
          <w:rFonts w:eastAsia="Times New Roman"/>
          <w:i/>
          <w:iCs/>
          <w:color w:val="000000"/>
        </w:rPr>
        <w:t xml:space="preserve">Embodied </w:t>
      </w:r>
      <w:r>
        <w:rPr>
          <w:rFonts w:eastAsia="Times New Roman"/>
          <w:i/>
          <w:iCs/>
          <w:color w:val="000000"/>
        </w:rPr>
        <w:t>w</w:t>
      </w:r>
      <w:r w:rsidRPr="009E4148">
        <w:rPr>
          <w:rFonts w:eastAsia="Times New Roman"/>
          <w:i/>
          <w:iCs/>
          <w:color w:val="000000"/>
        </w:rPr>
        <w:t>isdom</w:t>
      </w:r>
      <w:r>
        <w:rPr>
          <w:rFonts w:eastAsia="Times New Roman"/>
          <w:i/>
          <w:iCs/>
          <w:color w:val="000000"/>
        </w:rPr>
        <w:t>:  t</w:t>
      </w:r>
      <w:r w:rsidRPr="009E4148">
        <w:rPr>
          <w:rFonts w:eastAsia="Times New Roman"/>
          <w:i/>
          <w:iCs/>
          <w:color w:val="000000"/>
        </w:rPr>
        <w:t xml:space="preserve">he collected </w:t>
      </w:r>
      <w:r>
        <w:rPr>
          <w:rFonts w:eastAsia="Times New Roman"/>
          <w:i/>
          <w:iCs/>
          <w:color w:val="000000"/>
        </w:rPr>
        <w:t>p</w:t>
      </w:r>
      <w:r w:rsidRPr="009E4148">
        <w:rPr>
          <w:rFonts w:eastAsia="Times New Roman"/>
          <w:i/>
          <w:iCs/>
          <w:color w:val="000000"/>
        </w:rPr>
        <w:t xml:space="preserve">apers of </w:t>
      </w:r>
      <w:r>
        <w:rPr>
          <w:rFonts w:eastAsia="Times New Roman"/>
          <w:i/>
          <w:iCs/>
          <w:color w:val="000000"/>
        </w:rPr>
        <w:t>M</w:t>
      </w:r>
      <w:r w:rsidRPr="009E4148">
        <w:rPr>
          <w:rFonts w:eastAsia="Times New Roman"/>
          <w:i/>
          <w:iCs/>
          <w:color w:val="000000"/>
        </w:rPr>
        <w:t xml:space="preserve">oshe </w:t>
      </w:r>
      <w:r>
        <w:rPr>
          <w:rFonts w:eastAsia="Times New Roman"/>
          <w:i/>
          <w:iCs/>
          <w:color w:val="000000"/>
        </w:rPr>
        <w:t>F</w:t>
      </w:r>
      <w:r w:rsidRPr="009E4148">
        <w:rPr>
          <w:rFonts w:eastAsia="Times New Roman"/>
          <w:i/>
          <w:iCs/>
          <w:color w:val="000000"/>
        </w:rPr>
        <w:t>eldenkrais</w:t>
      </w:r>
      <w:r w:rsidRPr="009E4148">
        <w:rPr>
          <w:rFonts w:eastAsia="Times New Roman"/>
          <w:color w:val="000000"/>
        </w:rPr>
        <w:t>. Berkele</w:t>
      </w:r>
      <w:r>
        <w:rPr>
          <w:rFonts w:eastAsia="Times New Roman"/>
          <w:color w:val="000000"/>
        </w:rPr>
        <w:t xml:space="preserve">y:  </w:t>
      </w:r>
      <w:r w:rsidRPr="009E4148">
        <w:rPr>
          <w:rFonts w:eastAsia="Times New Roman"/>
          <w:color w:val="000000"/>
        </w:rPr>
        <w:t>North Atlantic Books.</w:t>
      </w:r>
    </w:p>
    <w:p w14:paraId="6D44E4B2" w14:textId="77777777" w:rsidR="00C101D7" w:rsidRDefault="00C101D7" w:rsidP="00C101D7">
      <w:pPr>
        <w:rPr>
          <w:rFonts w:eastAsia="Times New Roman"/>
          <w:color w:val="000000"/>
        </w:rPr>
      </w:pPr>
    </w:p>
    <w:p w14:paraId="0706807F" w14:textId="77777777" w:rsidR="00C101D7" w:rsidRDefault="00C101D7" w:rsidP="00C101D7">
      <w:pPr>
        <w:rPr>
          <w:rFonts w:eastAsia="Times New Roman"/>
          <w:color w:val="000000"/>
        </w:rPr>
      </w:pPr>
      <w:r w:rsidRPr="00E53790">
        <w:rPr>
          <w:rFonts w:eastAsia="Times New Roman"/>
          <w:color w:val="000000"/>
        </w:rPr>
        <w:t>Berland, R. </w:t>
      </w:r>
      <w:r w:rsidRPr="00E53790">
        <w:rPr>
          <w:rFonts w:eastAsia="Times New Roman"/>
          <w:i/>
          <w:iCs/>
          <w:color w:val="000000"/>
        </w:rPr>
        <w:t>et al.</w:t>
      </w:r>
      <w:r w:rsidRPr="00E53790">
        <w:rPr>
          <w:rFonts w:eastAsia="Times New Roman"/>
          <w:color w:val="000000"/>
        </w:rPr>
        <w:t xml:space="preserve"> (2022) ‘Effects of the Feldenkrais Method as a </w:t>
      </w:r>
      <w:r>
        <w:rPr>
          <w:rFonts w:eastAsia="Times New Roman"/>
          <w:color w:val="000000"/>
        </w:rPr>
        <w:t>p</w:t>
      </w:r>
      <w:r w:rsidRPr="00E53790">
        <w:rPr>
          <w:rFonts w:eastAsia="Times New Roman"/>
          <w:color w:val="000000"/>
        </w:rPr>
        <w:t xml:space="preserve">hysiotherapy </w:t>
      </w:r>
      <w:r>
        <w:rPr>
          <w:rFonts w:eastAsia="Times New Roman"/>
          <w:color w:val="000000"/>
        </w:rPr>
        <w:t>t</w:t>
      </w:r>
      <w:r w:rsidRPr="00E53790">
        <w:rPr>
          <w:rFonts w:eastAsia="Times New Roman"/>
          <w:color w:val="000000"/>
        </w:rPr>
        <w:t xml:space="preserve">ool: </w:t>
      </w:r>
      <w:r>
        <w:rPr>
          <w:rFonts w:eastAsia="Times New Roman"/>
          <w:color w:val="000000"/>
        </w:rPr>
        <w:t>a s</w:t>
      </w:r>
      <w:r w:rsidRPr="00E53790">
        <w:rPr>
          <w:rFonts w:eastAsia="Times New Roman"/>
          <w:color w:val="000000"/>
        </w:rPr>
        <w:t xml:space="preserve">ystematic </w:t>
      </w:r>
      <w:r>
        <w:rPr>
          <w:rFonts w:eastAsia="Times New Roman"/>
          <w:color w:val="000000"/>
        </w:rPr>
        <w:t>r</w:t>
      </w:r>
      <w:r w:rsidRPr="00E53790">
        <w:rPr>
          <w:rFonts w:eastAsia="Times New Roman"/>
          <w:color w:val="000000"/>
        </w:rPr>
        <w:t xml:space="preserve">eview and </w:t>
      </w:r>
      <w:r>
        <w:rPr>
          <w:rFonts w:eastAsia="Times New Roman"/>
          <w:color w:val="000000"/>
        </w:rPr>
        <w:t>m</w:t>
      </w:r>
      <w:r w:rsidRPr="00E53790">
        <w:rPr>
          <w:rFonts w:eastAsia="Times New Roman"/>
          <w:color w:val="000000"/>
        </w:rPr>
        <w:t>eta-</w:t>
      </w:r>
      <w:r>
        <w:rPr>
          <w:rFonts w:eastAsia="Times New Roman"/>
          <w:color w:val="000000"/>
        </w:rPr>
        <w:t>a</w:t>
      </w:r>
      <w:r w:rsidRPr="00E53790">
        <w:rPr>
          <w:rFonts w:eastAsia="Times New Roman"/>
          <w:color w:val="000000"/>
        </w:rPr>
        <w:t xml:space="preserve">nalysis of </w:t>
      </w:r>
      <w:r>
        <w:rPr>
          <w:rFonts w:eastAsia="Times New Roman"/>
          <w:color w:val="000000"/>
        </w:rPr>
        <w:t>r</w:t>
      </w:r>
      <w:r w:rsidRPr="00E53790">
        <w:rPr>
          <w:rFonts w:eastAsia="Times New Roman"/>
          <w:color w:val="000000"/>
        </w:rPr>
        <w:t xml:space="preserve">andomized </w:t>
      </w:r>
      <w:r>
        <w:rPr>
          <w:rFonts w:eastAsia="Times New Roman"/>
          <w:color w:val="000000"/>
        </w:rPr>
        <w:t>c</w:t>
      </w:r>
      <w:r w:rsidRPr="00E53790">
        <w:rPr>
          <w:rFonts w:eastAsia="Times New Roman"/>
          <w:color w:val="000000"/>
        </w:rPr>
        <w:t xml:space="preserve">ontrolled </w:t>
      </w:r>
      <w:r>
        <w:rPr>
          <w:rFonts w:eastAsia="Times New Roman"/>
          <w:color w:val="000000"/>
        </w:rPr>
        <w:t>t</w:t>
      </w:r>
      <w:r w:rsidRPr="00E53790">
        <w:rPr>
          <w:rFonts w:eastAsia="Times New Roman"/>
          <w:color w:val="000000"/>
        </w:rPr>
        <w:t>rials’, </w:t>
      </w:r>
      <w:r w:rsidRPr="00E53790">
        <w:rPr>
          <w:rFonts w:eastAsia="Times New Roman"/>
          <w:i/>
          <w:iCs/>
          <w:color w:val="000000"/>
        </w:rPr>
        <w:t xml:space="preserve">International </w:t>
      </w:r>
      <w:r>
        <w:rPr>
          <w:rFonts w:eastAsia="Times New Roman"/>
          <w:i/>
          <w:iCs/>
          <w:color w:val="000000"/>
        </w:rPr>
        <w:t>J</w:t>
      </w:r>
      <w:r w:rsidRPr="00E53790">
        <w:rPr>
          <w:rFonts w:eastAsia="Times New Roman"/>
          <w:i/>
          <w:iCs/>
          <w:color w:val="000000"/>
        </w:rPr>
        <w:t xml:space="preserve">ournal of </w:t>
      </w:r>
      <w:r>
        <w:rPr>
          <w:rFonts w:eastAsia="Times New Roman"/>
          <w:i/>
          <w:iCs/>
          <w:color w:val="000000"/>
        </w:rPr>
        <w:t>E</w:t>
      </w:r>
      <w:r w:rsidRPr="00E53790">
        <w:rPr>
          <w:rFonts w:eastAsia="Times New Roman"/>
          <w:i/>
          <w:iCs/>
          <w:color w:val="000000"/>
        </w:rPr>
        <w:t xml:space="preserve">nvironmental </w:t>
      </w:r>
      <w:r>
        <w:rPr>
          <w:rFonts w:eastAsia="Times New Roman"/>
          <w:i/>
          <w:iCs/>
          <w:color w:val="000000"/>
        </w:rPr>
        <w:t>R</w:t>
      </w:r>
      <w:r w:rsidRPr="00E53790">
        <w:rPr>
          <w:rFonts w:eastAsia="Times New Roman"/>
          <w:i/>
          <w:iCs/>
          <w:color w:val="000000"/>
        </w:rPr>
        <w:t xml:space="preserve">esearch and </w:t>
      </w:r>
      <w:r>
        <w:rPr>
          <w:rFonts w:eastAsia="Times New Roman"/>
          <w:i/>
          <w:iCs/>
          <w:color w:val="000000"/>
        </w:rPr>
        <w:t>P</w:t>
      </w:r>
      <w:r w:rsidRPr="00E53790">
        <w:rPr>
          <w:rFonts w:eastAsia="Times New Roman"/>
          <w:i/>
          <w:iCs/>
          <w:color w:val="000000"/>
        </w:rPr>
        <w:t xml:space="preserve">ublic </w:t>
      </w:r>
      <w:r>
        <w:rPr>
          <w:rFonts w:eastAsia="Times New Roman"/>
          <w:i/>
          <w:iCs/>
          <w:color w:val="000000"/>
        </w:rPr>
        <w:t>H</w:t>
      </w:r>
      <w:r w:rsidRPr="00E53790">
        <w:rPr>
          <w:rFonts w:eastAsia="Times New Roman"/>
          <w:i/>
          <w:iCs/>
          <w:color w:val="000000"/>
        </w:rPr>
        <w:t>ealth</w:t>
      </w:r>
      <w:r w:rsidRPr="00E53790">
        <w:rPr>
          <w:rFonts w:eastAsia="Times New Roman"/>
          <w:color w:val="000000"/>
        </w:rPr>
        <w:t>, 19(21), pp. 13734</w:t>
      </w:r>
      <w:r>
        <w:rPr>
          <w:rFonts w:eastAsia="Times New Roman"/>
          <w:color w:val="000000"/>
        </w:rPr>
        <w:t>.</w:t>
      </w:r>
    </w:p>
    <w:p w14:paraId="1F7C36F8" w14:textId="77777777" w:rsidR="00C101D7" w:rsidRDefault="00C101D7" w:rsidP="00C101D7">
      <w:pPr>
        <w:rPr>
          <w:rFonts w:eastAsia="Times New Roman"/>
          <w:color w:val="000000"/>
        </w:rPr>
      </w:pPr>
    </w:p>
    <w:p w14:paraId="7B558FB9" w14:textId="77777777" w:rsidR="00C101D7" w:rsidRDefault="00C101D7" w:rsidP="00C101D7">
      <w:pPr>
        <w:rPr>
          <w:rFonts w:eastAsia="Times New Roman"/>
          <w:color w:val="000000"/>
        </w:rPr>
      </w:pPr>
      <w:proofErr w:type="spellStart"/>
      <w:r w:rsidRPr="009E4148">
        <w:rPr>
          <w:rFonts w:eastAsia="Times New Roman"/>
          <w:color w:val="000000"/>
        </w:rPr>
        <w:t>Boell</w:t>
      </w:r>
      <w:proofErr w:type="spellEnd"/>
      <w:r w:rsidRPr="009E4148">
        <w:rPr>
          <w:rFonts w:eastAsia="Times New Roman"/>
          <w:color w:val="000000"/>
        </w:rPr>
        <w:t xml:space="preserve">, S.K. and </w:t>
      </w:r>
      <w:proofErr w:type="spellStart"/>
      <w:r w:rsidRPr="009E4148">
        <w:rPr>
          <w:rFonts w:eastAsia="Times New Roman"/>
          <w:color w:val="000000"/>
        </w:rPr>
        <w:t>Cecez-Kecmanovic</w:t>
      </w:r>
      <w:proofErr w:type="spellEnd"/>
      <w:r w:rsidRPr="009E4148">
        <w:rPr>
          <w:rFonts w:eastAsia="Times New Roman"/>
          <w:color w:val="000000"/>
        </w:rPr>
        <w:t xml:space="preserve">, D. (2010) ‘Literature reviews and the hermeneutic circle’, </w:t>
      </w:r>
      <w:r w:rsidRPr="009E4148">
        <w:rPr>
          <w:rFonts w:eastAsia="Times New Roman"/>
          <w:i/>
          <w:iCs/>
          <w:color w:val="000000"/>
        </w:rPr>
        <w:t>Australian Academic and Research Libraries</w:t>
      </w:r>
      <w:r w:rsidRPr="009E4148">
        <w:rPr>
          <w:rFonts w:eastAsia="Times New Roman"/>
          <w:color w:val="000000"/>
        </w:rPr>
        <w:t xml:space="preserve">, 41(2), pp. 129–144. </w:t>
      </w:r>
    </w:p>
    <w:p w14:paraId="5B1393E1" w14:textId="77777777" w:rsidR="00D37590" w:rsidRDefault="00D37590" w:rsidP="00C101D7">
      <w:pPr>
        <w:rPr>
          <w:rFonts w:eastAsia="Times New Roman"/>
          <w:color w:val="000000"/>
        </w:rPr>
      </w:pPr>
    </w:p>
    <w:p w14:paraId="0822AFD0" w14:textId="4371409D" w:rsidR="00D37590" w:rsidRDefault="00D37590" w:rsidP="00C101D7">
      <w:pPr>
        <w:rPr>
          <w:rFonts w:eastAsia="Times New Roman"/>
          <w:color w:val="000000"/>
        </w:rPr>
      </w:pPr>
      <w:proofErr w:type="spellStart"/>
      <w:r w:rsidRPr="00D37590">
        <w:rPr>
          <w:rFonts w:eastAsia="Times New Roman"/>
          <w:color w:val="000000"/>
        </w:rPr>
        <w:t>Boell</w:t>
      </w:r>
      <w:proofErr w:type="spellEnd"/>
      <w:r w:rsidRPr="00D37590">
        <w:rPr>
          <w:rFonts w:eastAsia="Times New Roman"/>
          <w:color w:val="000000"/>
        </w:rPr>
        <w:t xml:space="preserve">, S.K. and </w:t>
      </w:r>
      <w:proofErr w:type="spellStart"/>
      <w:r w:rsidRPr="00D37590">
        <w:rPr>
          <w:rFonts w:eastAsia="Times New Roman"/>
          <w:color w:val="000000"/>
        </w:rPr>
        <w:t>Cecez-Kecmanovic</w:t>
      </w:r>
      <w:proofErr w:type="spellEnd"/>
      <w:r w:rsidRPr="00D37590">
        <w:rPr>
          <w:rFonts w:eastAsia="Times New Roman"/>
          <w:color w:val="000000"/>
        </w:rPr>
        <w:t xml:space="preserve">, D. (2014) ‘A </w:t>
      </w:r>
      <w:r w:rsidR="003A19DA">
        <w:rPr>
          <w:rFonts w:eastAsia="Times New Roman"/>
          <w:color w:val="000000"/>
        </w:rPr>
        <w:t>h</w:t>
      </w:r>
      <w:r w:rsidRPr="00D37590">
        <w:rPr>
          <w:rFonts w:eastAsia="Times New Roman"/>
          <w:color w:val="000000"/>
        </w:rPr>
        <w:t xml:space="preserve">ermeneutic </w:t>
      </w:r>
      <w:r w:rsidR="003A19DA">
        <w:rPr>
          <w:rFonts w:eastAsia="Times New Roman"/>
          <w:color w:val="000000"/>
        </w:rPr>
        <w:t>a</w:t>
      </w:r>
      <w:r w:rsidRPr="00D37590">
        <w:rPr>
          <w:rFonts w:eastAsia="Times New Roman"/>
          <w:color w:val="000000"/>
        </w:rPr>
        <w:t xml:space="preserve">pproach for </w:t>
      </w:r>
      <w:r w:rsidR="003A19DA">
        <w:rPr>
          <w:rFonts w:eastAsia="Times New Roman"/>
          <w:color w:val="000000"/>
        </w:rPr>
        <w:t>c</w:t>
      </w:r>
      <w:r w:rsidRPr="00D37590">
        <w:rPr>
          <w:rFonts w:eastAsia="Times New Roman"/>
          <w:color w:val="000000"/>
        </w:rPr>
        <w:t xml:space="preserve">onducting </w:t>
      </w:r>
      <w:r w:rsidR="003A19DA">
        <w:rPr>
          <w:rFonts w:eastAsia="Times New Roman"/>
          <w:color w:val="000000"/>
        </w:rPr>
        <w:t>l</w:t>
      </w:r>
      <w:r w:rsidRPr="00D37590">
        <w:rPr>
          <w:rFonts w:eastAsia="Times New Roman"/>
          <w:color w:val="000000"/>
        </w:rPr>
        <w:t xml:space="preserve">iterature </w:t>
      </w:r>
      <w:r w:rsidR="003A19DA">
        <w:rPr>
          <w:rFonts w:eastAsia="Times New Roman"/>
          <w:color w:val="000000"/>
        </w:rPr>
        <w:t>r</w:t>
      </w:r>
      <w:r w:rsidRPr="00D37590">
        <w:rPr>
          <w:rFonts w:eastAsia="Times New Roman"/>
          <w:color w:val="000000"/>
        </w:rPr>
        <w:t xml:space="preserve">eviews and </w:t>
      </w:r>
      <w:r w:rsidR="003A19DA">
        <w:rPr>
          <w:rFonts w:eastAsia="Times New Roman"/>
          <w:color w:val="000000"/>
        </w:rPr>
        <w:t>l</w:t>
      </w:r>
      <w:r w:rsidRPr="00D37590">
        <w:rPr>
          <w:rFonts w:eastAsia="Times New Roman"/>
          <w:color w:val="000000"/>
        </w:rPr>
        <w:t xml:space="preserve">iterature </w:t>
      </w:r>
      <w:r w:rsidR="003A19DA">
        <w:rPr>
          <w:rFonts w:eastAsia="Times New Roman"/>
          <w:color w:val="000000"/>
        </w:rPr>
        <w:t>s</w:t>
      </w:r>
      <w:r w:rsidRPr="00D37590">
        <w:rPr>
          <w:rFonts w:eastAsia="Times New Roman"/>
          <w:color w:val="000000"/>
        </w:rPr>
        <w:t>earches’, </w:t>
      </w:r>
      <w:r w:rsidRPr="00D37590">
        <w:rPr>
          <w:rFonts w:eastAsia="Times New Roman"/>
          <w:i/>
          <w:iCs/>
          <w:color w:val="000000"/>
        </w:rPr>
        <w:t>Communications of the Association for Information Systems</w:t>
      </w:r>
      <w:r w:rsidRPr="00D37590">
        <w:rPr>
          <w:rFonts w:eastAsia="Times New Roman"/>
          <w:color w:val="000000"/>
        </w:rPr>
        <w:t xml:space="preserve">, 34, pp. 12. </w:t>
      </w:r>
    </w:p>
    <w:p w14:paraId="1C779EED" w14:textId="77777777" w:rsidR="00C101D7" w:rsidRDefault="00C101D7" w:rsidP="00C101D7">
      <w:pPr>
        <w:rPr>
          <w:rFonts w:eastAsia="Times New Roman"/>
          <w:color w:val="000000"/>
        </w:rPr>
      </w:pPr>
    </w:p>
    <w:p w14:paraId="3418A12C" w14:textId="77777777" w:rsidR="00C101D7" w:rsidRDefault="00C101D7" w:rsidP="00C101D7">
      <w:pPr>
        <w:rPr>
          <w:rFonts w:eastAsia="Times New Roman"/>
          <w:color w:val="000000"/>
        </w:rPr>
      </w:pPr>
      <w:r w:rsidRPr="009E4148">
        <w:rPr>
          <w:rFonts w:eastAsia="Times New Roman"/>
          <w:color w:val="000000"/>
        </w:rPr>
        <w:t xml:space="preserve">Booth, A. (2016) ‘Searching for qualitative research for inclusion in systematic reviews: </w:t>
      </w:r>
      <w:r>
        <w:rPr>
          <w:rFonts w:eastAsia="Times New Roman"/>
          <w:color w:val="000000"/>
        </w:rPr>
        <w:t>a</w:t>
      </w:r>
      <w:r w:rsidRPr="009E4148">
        <w:rPr>
          <w:rFonts w:eastAsia="Times New Roman"/>
          <w:color w:val="000000"/>
        </w:rPr>
        <w:t xml:space="preserve"> structured methodological review’, </w:t>
      </w:r>
      <w:r w:rsidRPr="009E4148">
        <w:rPr>
          <w:rFonts w:eastAsia="Times New Roman"/>
          <w:i/>
          <w:iCs/>
          <w:color w:val="000000"/>
        </w:rPr>
        <w:t>Systematic Reviews</w:t>
      </w:r>
      <w:r w:rsidRPr="009E4148">
        <w:rPr>
          <w:rFonts w:eastAsia="Times New Roman"/>
          <w:color w:val="000000"/>
        </w:rPr>
        <w:t>, 5(1)</w:t>
      </w:r>
      <w:r>
        <w:rPr>
          <w:rFonts w:eastAsia="Times New Roman"/>
          <w:color w:val="000000"/>
        </w:rPr>
        <w:t>, pp. 1-23.</w:t>
      </w:r>
    </w:p>
    <w:p w14:paraId="2FEBDBDE" w14:textId="77777777" w:rsidR="00C101D7" w:rsidRDefault="00C101D7" w:rsidP="00C101D7">
      <w:pPr>
        <w:rPr>
          <w:rFonts w:eastAsia="Times New Roman"/>
          <w:color w:val="000000"/>
        </w:rPr>
      </w:pPr>
    </w:p>
    <w:p w14:paraId="065EA70C" w14:textId="77777777" w:rsidR="00C101D7" w:rsidRDefault="00C101D7" w:rsidP="00C101D7">
      <w:pPr>
        <w:rPr>
          <w:rFonts w:eastAsia="Times New Roman"/>
          <w:color w:val="000000"/>
        </w:rPr>
      </w:pPr>
      <w:r w:rsidRPr="009E4148">
        <w:rPr>
          <w:rFonts w:eastAsia="Times New Roman"/>
          <w:color w:val="000000"/>
        </w:rPr>
        <w:t xml:space="preserve">Buchanan, P.A. and Ulrich, B.D. (2001) ‘The </w:t>
      </w:r>
      <w:proofErr w:type="spellStart"/>
      <w:r w:rsidRPr="009E4148">
        <w:rPr>
          <w:rFonts w:eastAsia="Times New Roman"/>
          <w:color w:val="000000"/>
        </w:rPr>
        <w:t>feldenkrais</w:t>
      </w:r>
      <w:proofErr w:type="spellEnd"/>
      <w:r w:rsidRPr="009E4148">
        <w:rPr>
          <w:rFonts w:eastAsia="Times New Roman"/>
          <w:color w:val="000000"/>
        </w:rPr>
        <w:t xml:space="preserve"> method®: </w:t>
      </w:r>
      <w:r>
        <w:rPr>
          <w:rFonts w:eastAsia="Times New Roman"/>
          <w:color w:val="000000"/>
        </w:rPr>
        <w:t xml:space="preserve">a </w:t>
      </w:r>
      <w:r w:rsidRPr="009E4148">
        <w:rPr>
          <w:rFonts w:eastAsia="Times New Roman"/>
          <w:color w:val="000000"/>
        </w:rPr>
        <w:t xml:space="preserve">dynamic approach to changing motor </w:t>
      </w:r>
      <w:proofErr w:type="spellStart"/>
      <w:r w:rsidRPr="009E4148">
        <w:rPr>
          <w:rFonts w:eastAsia="Times New Roman"/>
          <w:color w:val="000000"/>
        </w:rPr>
        <w:t>behavior</w:t>
      </w:r>
      <w:proofErr w:type="spellEnd"/>
      <w:r w:rsidRPr="009E4148">
        <w:rPr>
          <w:rFonts w:eastAsia="Times New Roman"/>
          <w:color w:val="000000"/>
        </w:rPr>
        <w:t xml:space="preserve">’, </w:t>
      </w:r>
      <w:r w:rsidRPr="009E4148">
        <w:rPr>
          <w:rFonts w:eastAsia="Times New Roman"/>
          <w:i/>
          <w:iCs/>
          <w:color w:val="000000"/>
        </w:rPr>
        <w:t>Research Quarterly for Exercise and Sport</w:t>
      </w:r>
      <w:r w:rsidRPr="009E4148">
        <w:rPr>
          <w:rFonts w:eastAsia="Times New Roman"/>
          <w:color w:val="000000"/>
        </w:rPr>
        <w:t xml:space="preserve">, 72(4), pp. 315–323. </w:t>
      </w:r>
    </w:p>
    <w:p w14:paraId="783B3133" w14:textId="77777777" w:rsidR="00C101D7" w:rsidRDefault="00C101D7" w:rsidP="00C101D7">
      <w:pPr>
        <w:rPr>
          <w:rFonts w:eastAsia="Times New Roman"/>
          <w:color w:val="000000"/>
        </w:rPr>
      </w:pPr>
    </w:p>
    <w:p w14:paraId="11DB7A6D" w14:textId="77777777" w:rsidR="00C101D7" w:rsidRDefault="00C101D7" w:rsidP="00C101D7">
      <w:pPr>
        <w:rPr>
          <w:rFonts w:eastAsia="Times New Roman"/>
          <w:color w:val="000000"/>
        </w:rPr>
      </w:pPr>
      <w:r w:rsidRPr="009E4148">
        <w:rPr>
          <w:rFonts w:eastAsia="Times New Roman"/>
          <w:color w:val="000000"/>
        </w:rPr>
        <w:t>Chen, T.</w:t>
      </w:r>
      <w:r>
        <w:rPr>
          <w:rFonts w:eastAsia="Times New Roman"/>
          <w:color w:val="000000"/>
        </w:rPr>
        <w:t xml:space="preserve"> </w:t>
      </w:r>
      <w:r w:rsidRPr="009E4148">
        <w:rPr>
          <w:rFonts w:eastAsia="Times New Roman"/>
          <w:color w:val="000000"/>
        </w:rPr>
        <w:t xml:space="preserve">Y. (2019) </w:t>
      </w:r>
      <w:r>
        <w:rPr>
          <w:rFonts w:eastAsia="Times New Roman"/>
          <w:color w:val="000000"/>
        </w:rPr>
        <w:t xml:space="preserve">Free your body, free your singing:  the effect of body awareness training on singers’ vocal function and performance.  EdD dissertation.  </w:t>
      </w:r>
      <w:r w:rsidRPr="009E4148">
        <w:rPr>
          <w:rFonts w:eastAsia="Times New Roman"/>
          <w:color w:val="000000"/>
        </w:rPr>
        <w:t>Shenandoah University. Available at: https://www.proquest.com/dissertations-theses/free-your-body-singing-effect-awareness-training/docview/2382994173/se-2?accountid=130472 (Accessed: 30 September 2024).</w:t>
      </w:r>
    </w:p>
    <w:p w14:paraId="2BF455AE" w14:textId="77777777" w:rsidR="00C101D7" w:rsidRDefault="00C101D7" w:rsidP="00C101D7">
      <w:pPr>
        <w:rPr>
          <w:rFonts w:eastAsia="Times New Roman"/>
          <w:color w:val="000000"/>
        </w:rPr>
      </w:pPr>
    </w:p>
    <w:p w14:paraId="5787C2E2" w14:textId="35FB344D" w:rsidR="00C101D7" w:rsidRDefault="00C101D7" w:rsidP="00C101D7">
      <w:pPr>
        <w:rPr>
          <w:rFonts w:eastAsia="Times New Roman"/>
          <w:color w:val="000000"/>
        </w:rPr>
      </w:pPr>
      <w:r w:rsidRPr="00F13711">
        <w:rPr>
          <w:rFonts w:eastAsia="Times New Roman"/>
          <w:color w:val="000000"/>
        </w:rPr>
        <w:t xml:space="preserve">Clark, D., Schumann, F. and </w:t>
      </w:r>
      <w:proofErr w:type="spellStart"/>
      <w:r w:rsidRPr="00F13711">
        <w:rPr>
          <w:rFonts w:eastAsia="Times New Roman"/>
          <w:color w:val="000000"/>
        </w:rPr>
        <w:t>Mostofsky</w:t>
      </w:r>
      <w:proofErr w:type="spellEnd"/>
      <w:r w:rsidRPr="00F13711">
        <w:rPr>
          <w:rFonts w:eastAsia="Times New Roman"/>
          <w:color w:val="000000"/>
        </w:rPr>
        <w:t>, S.H. (2015) ‘Mindful movement and skilled attention’, </w:t>
      </w:r>
      <w:r w:rsidRPr="00F13711">
        <w:rPr>
          <w:rFonts w:eastAsia="Times New Roman"/>
          <w:i/>
          <w:iCs/>
          <w:color w:val="000000"/>
        </w:rPr>
        <w:t xml:space="preserve">Frontiers in </w:t>
      </w:r>
      <w:r w:rsidR="00E23D46">
        <w:rPr>
          <w:rFonts w:eastAsia="Times New Roman"/>
          <w:i/>
          <w:iCs/>
          <w:color w:val="000000"/>
        </w:rPr>
        <w:t>H</w:t>
      </w:r>
      <w:r w:rsidRPr="00F13711">
        <w:rPr>
          <w:rFonts w:eastAsia="Times New Roman"/>
          <w:i/>
          <w:iCs/>
          <w:color w:val="000000"/>
        </w:rPr>
        <w:t xml:space="preserve">uman </w:t>
      </w:r>
      <w:r w:rsidR="00E23D46">
        <w:rPr>
          <w:rFonts w:eastAsia="Times New Roman"/>
          <w:i/>
          <w:iCs/>
          <w:color w:val="000000"/>
        </w:rPr>
        <w:t>N</w:t>
      </w:r>
      <w:r w:rsidRPr="00F13711">
        <w:rPr>
          <w:rFonts w:eastAsia="Times New Roman"/>
          <w:i/>
          <w:iCs/>
          <w:color w:val="000000"/>
        </w:rPr>
        <w:t>euroscience</w:t>
      </w:r>
      <w:r w:rsidRPr="00F13711">
        <w:rPr>
          <w:rFonts w:eastAsia="Times New Roman"/>
          <w:color w:val="000000"/>
        </w:rPr>
        <w:t>, 9, pp. 29</w:t>
      </w:r>
      <w:r w:rsidR="004C5358">
        <w:rPr>
          <w:rFonts w:eastAsia="Times New Roman"/>
          <w:color w:val="000000"/>
        </w:rPr>
        <w:t>7</w:t>
      </w:r>
      <w:r w:rsidRPr="00F13711">
        <w:rPr>
          <w:rFonts w:eastAsia="Times New Roman"/>
          <w:color w:val="000000"/>
        </w:rPr>
        <w:t xml:space="preserve">. </w:t>
      </w:r>
    </w:p>
    <w:p w14:paraId="0E4C4DAB" w14:textId="77777777" w:rsidR="00C101D7" w:rsidRDefault="00C101D7" w:rsidP="00C101D7">
      <w:pPr>
        <w:rPr>
          <w:rFonts w:eastAsia="Times New Roman"/>
          <w:color w:val="000000"/>
        </w:rPr>
      </w:pPr>
    </w:p>
    <w:p w14:paraId="3341B52F" w14:textId="6970C842" w:rsidR="002A6D81" w:rsidRDefault="002A6D81" w:rsidP="00C101D7">
      <w:pPr>
        <w:rPr>
          <w:rFonts w:eastAsia="Times New Roman"/>
          <w:color w:val="000000"/>
        </w:rPr>
      </w:pPr>
      <w:r w:rsidRPr="002A6D81">
        <w:rPr>
          <w:rFonts w:eastAsia="Times New Roman"/>
          <w:color w:val="000000"/>
        </w:rPr>
        <w:t>Crane, R.S. </w:t>
      </w:r>
      <w:r w:rsidRPr="002A6D81">
        <w:rPr>
          <w:rFonts w:eastAsia="Times New Roman"/>
          <w:i/>
          <w:iCs/>
          <w:color w:val="000000"/>
        </w:rPr>
        <w:t>et al.</w:t>
      </w:r>
      <w:r w:rsidRPr="002A6D81">
        <w:rPr>
          <w:rFonts w:eastAsia="Times New Roman"/>
          <w:color w:val="000000"/>
        </w:rPr>
        <w:t> (2017) ‘What defines mindfulness-based programs? The warp and the weft’, </w:t>
      </w:r>
      <w:r w:rsidRPr="002A6D81">
        <w:rPr>
          <w:rFonts w:eastAsia="Times New Roman"/>
          <w:i/>
          <w:iCs/>
          <w:color w:val="000000"/>
        </w:rPr>
        <w:t xml:space="preserve">Psychological </w:t>
      </w:r>
      <w:r w:rsidR="00CE3615">
        <w:rPr>
          <w:rFonts w:eastAsia="Times New Roman"/>
          <w:i/>
          <w:iCs/>
          <w:color w:val="000000"/>
        </w:rPr>
        <w:t>M</w:t>
      </w:r>
      <w:r w:rsidRPr="002A6D81">
        <w:rPr>
          <w:rFonts w:eastAsia="Times New Roman"/>
          <w:i/>
          <w:iCs/>
          <w:color w:val="000000"/>
        </w:rPr>
        <w:t>edicine</w:t>
      </w:r>
      <w:r w:rsidRPr="002A6D81">
        <w:rPr>
          <w:rFonts w:eastAsia="Times New Roman"/>
          <w:color w:val="000000"/>
        </w:rPr>
        <w:t xml:space="preserve">, 47(6), pp. 990–999. </w:t>
      </w:r>
    </w:p>
    <w:p w14:paraId="2FE485EA" w14:textId="77777777" w:rsidR="002A6D81" w:rsidRDefault="002A6D81" w:rsidP="00C101D7">
      <w:pPr>
        <w:rPr>
          <w:rFonts w:eastAsia="Times New Roman"/>
          <w:color w:val="000000"/>
        </w:rPr>
      </w:pPr>
    </w:p>
    <w:p w14:paraId="204C4C60" w14:textId="7AD09B58" w:rsidR="00C101D7" w:rsidRDefault="00C101D7" w:rsidP="00C101D7">
      <w:pPr>
        <w:rPr>
          <w:rFonts w:eastAsia="Times New Roman"/>
          <w:color w:val="000000"/>
        </w:rPr>
      </w:pPr>
      <w:proofErr w:type="spellStart"/>
      <w:r w:rsidRPr="009E4148">
        <w:rPr>
          <w:rFonts w:eastAsia="Times New Roman"/>
          <w:color w:val="000000"/>
        </w:rPr>
        <w:lastRenderedPageBreak/>
        <w:t>Crivelli</w:t>
      </w:r>
      <w:proofErr w:type="spellEnd"/>
      <w:r w:rsidRPr="009E4148">
        <w:rPr>
          <w:rFonts w:eastAsia="Times New Roman"/>
          <w:color w:val="000000"/>
        </w:rPr>
        <w:t xml:space="preserve">, D. </w:t>
      </w:r>
      <w:r w:rsidRPr="009E4148">
        <w:rPr>
          <w:rFonts w:eastAsia="Times New Roman"/>
          <w:i/>
          <w:iCs/>
          <w:color w:val="000000"/>
        </w:rPr>
        <w:t>et al.</w:t>
      </w:r>
      <w:r w:rsidRPr="009E4148">
        <w:rPr>
          <w:rFonts w:eastAsia="Times New Roman"/>
          <w:color w:val="000000"/>
        </w:rPr>
        <w:t xml:space="preserve"> (2021) ‘The </w:t>
      </w:r>
      <w:r>
        <w:rPr>
          <w:rFonts w:eastAsia="Times New Roman"/>
          <w:color w:val="000000"/>
        </w:rPr>
        <w:t>e</w:t>
      </w:r>
      <w:r w:rsidRPr="009E4148">
        <w:rPr>
          <w:rFonts w:eastAsia="Times New Roman"/>
          <w:color w:val="000000"/>
        </w:rPr>
        <w:t xml:space="preserve">mpowering </w:t>
      </w:r>
      <w:r>
        <w:rPr>
          <w:rFonts w:eastAsia="Times New Roman"/>
          <w:color w:val="000000"/>
        </w:rPr>
        <w:t>e</w:t>
      </w:r>
      <w:r w:rsidRPr="009E4148">
        <w:rPr>
          <w:rFonts w:eastAsia="Times New Roman"/>
          <w:color w:val="000000"/>
        </w:rPr>
        <w:t xml:space="preserve">ffect of </w:t>
      </w:r>
      <w:r>
        <w:rPr>
          <w:rFonts w:eastAsia="Times New Roman"/>
          <w:color w:val="000000"/>
        </w:rPr>
        <w:t>e</w:t>
      </w:r>
      <w:r w:rsidRPr="009E4148">
        <w:rPr>
          <w:rFonts w:eastAsia="Times New Roman"/>
          <w:color w:val="000000"/>
        </w:rPr>
        <w:t xml:space="preserve">mbodied </w:t>
      </w:r>
      <w:r>
        <w:rPr>
          <w:rFonts w:eastAsia="Times New Roman"/>
          <w:color w:val="000000"/>
        </w:rPr>
        <w:t>a</w:t>
      </w:r>
      <w:r w:rsidRPr="009E4148">
        <w:rPr>
          <w:rFonts w:eastAsia="Times New Roman"/>
          <w:color w:val="000000"/>
        </w:rPr>
        <w:t xml:space="preserve">wareness </w:t>
      </w:r>
      <w:r>
        <w:rPr>
          <w:rFonts w:eastAsia="Times New Roman"/>
          <w:color w:val="000000"/>
        </w:rPr>
        <w:t>p</w:t>
      </w:r>
      <w:r w:rsidRPr="009E4148">
        <w:rPr>
          <w:rFonts w:eastAsia="Times New Roman"/>
          <w:color w:val="000000"/>
        </w:rPr>
        <w:t xml:space="preserve">ractice on </w:t>
      </w:r>
      <w:r>
        <w:rPr>
          <w:rFonts w:eastAsia="Times New Roman"/>
          <w:color w:val="000000"/>
        </w:rPr>
        <w:t>b</w:t>
      </w:r>
      <w:r w:rsidRPr="009E4148">
        <w:rPr>
          <w:rFonts w:eastAsia="Times New Roman"/>
          <w:color w:val="000000"/>
        </w:rPr>
        <w:t xml:space="preserve">ody </w:t>
      </w:r>
      <w:r>
        <w:rPr>
          <w:rFonts w:eastAsia="Times New Roman"/>
          <w:color w:val="000000"/>
        </w:rPr>
        <w:t>s</w:t>
      </w:r>
      <w:r w:rsidRPr="009E4148">
        <w:rPr>
          <w:rFonts w:eastAsia="Times New Roman"/>
          <w:color w:val="000000"/>
        </w:rPr>
        <w:t xml:space="preserve">tructural </w:t>
      </w:r>
      <w:r>
        <w:rPr>
          <w:rFonts w:eastAsia="Times New Roman"/>
          <w:color w:val="000000"/>
        </w:rPr>
        <w:t>m</w:t>
      </w:r>
      <w:r w:rsidRPr="009E4148">
        <w:rPr>
          <w:rFonts w:eastAsia="Times New Roman"/>
          <w:color w:val="000000"/>
        </w:rPr>
        <w:t xml:space="preserve">ap and </w:t>
      </w:r>
      <w:r>
        <w:rPr>
          <w:rFonts w:eastAsia="Times New Roman"/>
          <w:color w:val="000000"/>
        </w:rPr>
        <w:t>s</w:t>
      </w:r>
      <w:r w:rsidRPr="009E4148">
        <w:rPr>
          <w:rFonts w:eastAsia="Times New Roman"/>
          <w:color w:val="000000"/>
        </w:rPr>
        <w:t xml:space="preserve">ensorimotor </w:t>
      </w:r>
      <w:r>
        <w:rPr>
          <w:rFonts w:eastAsia="Times New Roman"/>
          <w:color w:val="000000"/>
        </w:rPr>
        <w:t>a</w:t>
      </w:r>
      <w:r w:rsidRPr="009E4148">
        <w:rPr>
          <w:rFonts w:eastAsia="Times New Roman"/>
          <w:color w:val="000000"/>
        </w:rPr>
        <w:t xml:space="preserve">ctivity: </w:t>
      </w:r>
      <w:r>
        <w:rPr>
          <w:rFonts w:eastAsia="Times New Roman"/>
          <w:color w:val="000000"/>
        </w:rPr>
        <w:t>t</w:t>
      </w:r>
      <w:r w:rsidRPr="009E4148">
        <w:rPr>
          <w:rFonts w:eastAsia="Times New Roman"/>
          <w:color w:val="000000"/>
        </w:rPr>
        <w:t xml:space="preserve">he </w:t>
      </w:r>
      <w:r>
        <w:rPr>
          <w:rFonts w:eastAsia="Times New Roman"/>
          <w:color w:val="000000"/>
        </w:rPr>
        <w:t>c</w:t>
      </w:r>
      <w:r w:rsidRPr="009E4148">
        <w:rPr>
          <w:rFonts w:eastAsia="Times New Roman"/>
          <w:color w:val="000000"/>
        </w:rPr>
        <w:t xml:space="preserve">ase of Feldenkrais Method’, </w:t>
      </w:r>
      <w:r w:rsidRPr="009E4148">
        <w:rPr>
          <w:rFonts w:eastAsia="Times New Roman"/>
          <w:i/>
          <w:iCs/>
          <w:color w:val="000000"/>
        </w:rPr>
        <w:t>Brain Sciences</w:t>
      </w:r>
      <w:r w:rsidRPr="009E4148">
        <w:rPr>
          <w:rFonts w:eastAsia="Times New Roman"/>
          <w:color w:val="000000"/>
        </w:rPr>
        <w:t xml:space="preserve">, 11(12), pp. 1–14. </w:t>
      </w:r>
    </w:p>
    <w:p w14:paraId="2A1ABBA5" w14:textId="77777777" w:rsidR="00C101D7" w:rsidRDefault="00C101D7" w:rsidP="00C101D7">
      <w:pPr>
        <w:rPr>
          <w:rFonts w:eastAsia="Times New Roman"/>
          <w:color w:val="000000"/>
        </w:rPr>
      </w:pPr>
    </w:p>
    <w:p w14:paraId="5E9D6854" w14:textId="77777777" w:rsidR="00C101D7" w:rsidRDefault="00C101D7" w:rsidP="00C101D7">
      <w:pPr>
        <w:rPr>
          <w:rFonts w:eastAsia="Times New Roman"/>
          <w:color w:val="000000"/>
        </w:rPr>
      </w:pPr>
      <w:r w:rsidRPr="009E4148">
        <w:rPr>
          <w:rFonts w:eastAsia="Times New Roman"/>
          <w:color w:val="000000"/>
        </w:rPr>
        <w:t xml:space="preserve">Dahlberg, H. (2022) ‘Balancing at the </w:t>
      </w:r>
      <w:r>
        <w:rPr>
          <w:rFonts w:eastAsia="Times New Roman"/>
          <w:color w:val="000000"/>
        </w:rPr>
        <w:t>b</w:t>
      </w:r>
      <w:r w:rsidRPr="009E4148">
        <w:rPr>
          <w:rFonts w:eastAsia="Times New Roman"/>
          <w:color w:val="000000"/>
        </w:rPr>
        <w:t xml:space="preserve">eginning of </w:t>
      </w:r>
      <w:r>
        <w:rPr>
          <w:rFonts w:eastAsia="Times New Roman"/>
          <w:color w:val="000000"/>
        </w:rPr>
        <w:t>w</w:t>
      </w:r>
      <w:r w:rsidRPr="009E4148">
        <w:rPr>
          <w:rFonts w:eastAsia="Times New Roman"/>
          <w:color w:val="000000"/>
        </w:rPr>
        <w:t>ords—</w:t>
      </w:r>
      <w:r>
        <w:rPr>
          <w:rFonts w:eastAsia="Times New Roman"/>
          <w:color w:val="000000"/>
        </w:rPr>
        <w:t>r</w:t>
      </w:r>
      <w:r w:rsidRPr="009E4148">
        <w:rPr>
          <w:rFonts w:eastAsia="Times New Roman"/>
          <w:color w:val="000000"/>
        </w:rPr>
        <w:t xml:space="preserve">evisiting the </w:t>
      </w:r>
      <w:r>
        <w:rPr>
          <w:rFonts w:eastAsia="Times New Roman"/>
          <w:color w:val="000000"/>
        </w:rPr>
        <w:t>i</w:t>
      </w:r>
      <w:r w:rsidRPr="009E4148">
        <w:rPr>
          <w:rFonts w:eastAsia="Times New Roman"/>
          <w:color w:val="000000"/>
        </w:rPr>
        <w:t xml:space="preserve">dea of </w:t>
      </w:r>
      <w:r>
        <w:rPr>
          <w:rFonts w:eastAsia="Times New Roman"/>
          <w:color w:val="000000"/>
        </w:rPr>
        <w:t>o</w:t>
      </w:r>
      <w:r w:rsidRPr="009E4148">
        <w:rPr>
          <w:rFonts w:eastAsia="Times New Roman"/>
          <w:color w:val="000000"/>
        </w:rPr>
        <w:t xml:space="preserve">pen </w:t>
      </w:r>
      <w:r>
        <w:rPr>
          <w:rFonts w:eastAsia="Times New Roman"/>
          <w:color w:val="000000"/>
        </w:rPr>
        <w:t>a</w:t>
      </w:r>
      <w:r w:rsidRPr="009E4148">
        <w:rPr>
          <w:rFonts w:eastAsia="Times New Roman"/>
          <w:color w:val="000000"/>
        </w:rPr>
        <w:t xml:space="preserve">wareness in </w:t>
      </w:r>
      <w:r>
        <w:rPr>
          <w:rFonts w:eastAsia="Times New Roman"/>
          <w:color w:val="000000"/>
        </w:rPr>
        <w:t>q</w:t>
      </w:r>
      <w:r w:rsidRPr="009E4148">
        <w:rPr>
          <w:rFonts w:eastAsia="Times New Roman"/>
          <w:color w:val="000000"/>
        </w:rPr>
        <w:t xml:space="preserve">ualitative </w:t>
      </w:r>
      <w:r>
        <w:rPr>
          <w:rFonts w:eastAsia="Times New Roman"/>
          <w:color w:val="000000"/>
        </w:rPr>
        <w:t>r</w:t>
      </w:r>
      <w:r w:rsidRPr="009E4148">
        <w:rPr>
          <w:rFonts w:eastAsia="Times New Roman"/>
          <w:color w:val="000000"/>
        </w:rPr>
        <w:t xml:space="preserve">esearch’, </w:t>
      </w:r>
      <w:r w:rsidRPr="009E4148">
        <w:rPr>
          <w:rFonts w:eastAsia="Times New Roman"/>
          <w:i/>
          <w:iCs/>
          <w:color w:val="000000"/>
        </w:rPr>
        <w:t>Qualitative Inquiry</w:t>
      </w:r>
      <w:r w:rsidRPr="009E4148">
        <w:rPr>
          <w:rFonts w:eastAsia="Times New Roman"/>
          <w:color w:val="000000"/>
        </w:rPr>
        <w:t xml:space="preserve">, 28(10), pp. 1019–1026. </w:t>
      </w:r>
    </w:p>
    <w:p w14:paraId="57B851FB" w14:textId="77777777" w:rsidR="00C101D7" w:rsidRDefault="00C101D7" w:rsidP="00C101D7">
      <w:pPr>
        <w:rPr>
          <w:rFonts w:eastAsia="Times New Roman"/>
          <w:color w:val="000000"/>
        </w:rPr>
      </w:pPr>
    </w:p>
    <w:p w14:paraId="552DE080" w14:textId="77777777" w:rsidR="00C101D7" w:rsidRPr="009E4148" w:rsidRDefault="00C101D7" w:rsidP="00C101D7">
      <w:pPr>
        <w:rPr>
          <w:rFonts w:eastAsia="Times New Roman"/>
          <w:color w:val="000000"/>
        </w:rPr>
      </w:pPr>
      <w:r w:rsidRPr="009E4148">
        <w:rPr>
          <w:rFonts w:eastAsia="Times New Roman"/>
          <w:color w:val="000000"/>
        </w:rPr>
        <w:t xml:space="preserve">Dingle, G.A. </w:t>
      </w:r>
      <w:r w:rsidRPr="009E4148">
        <w:rPr>
          <w:rFonts w:eastAsia="Times New Roman"/>
          <w:i/>
          <w:iCs/>
          <w:color w:val="000000"/>
        </w:rPr>
        <w:t>et al.</w:t>
      </w:r>
      <w:r w:rsidRPr="009E4148">
        <w:rPr>
          <w:rFonts w:eastAsia="Times New Roman"/>
          <w:color w:val="000000"/>
        </w:rPr>
        <w:t xml:space="preserve"> (2019) ‘An </w:t>
      </w:r>
      <w:r>
        <w:rPr>
          <w:rFonts w:eastAsia="Times New Roman"/>
          <w:color w:val="000000"/>
        </w:rPr>
        <w:t>a</w:t>
      </w:r>
      <w:r w:rsidRPr="009E4148">
        <w:rPr>
          <w:rFonts w:eastAsia="Times New Roman"/>
          <w:color w:val="000000"/>
        </w:rPr>
        <w:t xml:space="preserve">genda for </w:t>
      </w:r>
      <w:r>
        <w:rPr>
          <w:rFonts w:eastAsia="Times New Roman"/>
          <w:color w:val="000000"/>
        </w:rPr>
        <w:t>b</w:t>
      </w:r>
      <w:r w:rsidRPr="009E4148">
        <w:rPr>
          <w:rFonts w:eastAsia="Times New Roman"/>
          <w:color w:val="000000"/>
        </w:rPr>
        <w:t xml:space="preserve">est </w:t>
      </w:r>
      <w:r>
        <w:rPr>
          <w:rFonts w:eastAsia="Times New Roman"/>
          <w:color w:val="000000"/>
        </w:rPr>
        <w:t>p</w:t>
      </w:r>
      <w:r w:rsidRPr="009E4148">
        <w:rPr>
          <w:rFonts w:eastAsia="Times New Roman"/>
          <w:color w:val="000000"/>
        </w:rPr>
        <w:t xml:space="preserve">ractice </w:t>
      </w:r>
      <w:r>
        <w:rPr>
          <w:rFonts w:eastAsia="Times New Roman"/>
          <w:color w:val="000000"/>
        </w:rPr>
        <w:t>r</w:t>
      </w:r>
      <w:r w:rsidRPr="009E4148">
        <w:rPr>
          <w:rFonts w:eastAsia="Times New Roman"/>
          <w:color w:val="000000"/>
        </w:rPr>
        <w:t xml:space="preserve">esearch on </w:t>
      </w:r>
      <w:r>
        <w:rPr>
          <w:rFonts w:eastAsia="Times New Roman"/>
          <w:color w:val="000000"/>
        </w:rPr>
        <w:t>g</w:t>
      </w:r>
      <w:r w:rsidRPr="009E4148">
        <w:rPr>
          <w:rFonts w:eastAsia="Times New Roman"/>
          <w:color w:val="000000"/>
        </w:rPr>
        <w:t xml:space="preserve">roup </w:t>
      </w:r>
      <w:r>
        <w:rPr>
          <w:rFonts w:eastAsia="Times New Roman"/>
          <w:color w:val="000000"/>
        </w:rPr>
        <w:t>s</w:t>
      </w:r>
      <w:r w:rsidRPr="009E4148">
        <w:rPr>
          <w:rFonts w:eastAsia="Times New Roman"/>
          <w:color w:val="000000"/>
        </w:rPr>
        <w:t xml:space="preserve">inging, </w:t>
      </w:r>
      <w:r>
        <w:rPr>
          <w:rFonts w:eastAsia="Times New Roman"/>
          <w:color w:val="000000"/>
        </w:rPr>
        <w:t>h</w:t>
      </w:r>
      <w:r w:rsidRPr="009E4148">
        <w:rPr>
          <w:rFonts w:eastAsia="Times New Roman"/>
          <w:color w:val="000000"/>
        </w:rPr>
        <w:t xml:space="preserve">ealth, and </w:t>
      </w:r>
      <w:r>
        <w:rPr>
          <w:rFonts w:eastAsia="Times New Roman"/>
          <w:color w:val="000000"/>
        </w:rPr>
        <w:t>w</w:t>
      </w:r>
      <w:r w:rsidRPr="009E4148">
        <w:rPr>
          <w:rFonts w:eastAsia="Times New Roman"/>
          <w:color w:val="000000"/>
        </w:rPr>
        <w:t>ell-</w:t>
      </w:r>
      <w:r>
        <w:rPr>
          <w:rFonts w:eastAsia="Times New Roman"/>
          <w:color w:val="000000"/>
        </w:rPr>
        <w:t>b</w:t>
      </w:r>
      <w:r w:rsidRPr="009E4148">
        <w:rPr>
          <w:rFonts w:eastAsia="Times New Roman"/>
          <w:color w:val="000000"/>
        </w:rPr>
        <w:t xml:space="preserve">eing’, </w:t>
      </w:r>
      <w:r w:rsidRPr="009E4148">
        <w:rPr>
          <w:rFonts w:eastAsia="Times New Roman"/>
          <w:i/>
          <w:iCs/>
          <w:color w:val="000000"/>
        </w:rPr>
        <w:t>Music and Science</w:t>
      </w:r>
      <w:r w:rsidRPr="009E4148">
        <w:rPr>
          <w:rFonts w:eastAsia="Times New Roman"/>
          <w:color w:val="000000"/>
        </w:rPr>
        <w:t>, 2</w:t>
      </w:r>
      <w:r>
        <w:rPr>
          <w:rFonts w:eastAsia="Times New Roman"/>
          <w:color w:val="000000"/>
        </w:rPr>
        <w:t xml:space="preserve">, </w:t>
      </w:r>
      <w:r w:rsidRPr="001C3175">
        <w:rPr>
          <w:rFonts w:eastAsia="Times New Roman"/>
          <w:color w:val="000000"/>
        </w:rPr>
        <w:t>pp. 205920431986171</w:t>
      </w:r>
      <w:r>
        <w:rPr>
          <w:rFonts w:eastAsia="Times New Roman"/>
          <w:color w:val="000000"/>
        </w:rPr>
        <w:t>.</w:t>
      </w:r>
    </w:p>
    <w:p w14:paraId="5C0A71EE" w14:textId="77777777" w:rsidR="00C101D7" w:rsidRDefault="00C101D7" w:rsidP="00C101D7">
      <w:pPr>
        <w:rPr>
          <w:rFonts w:eastAsia="Times New Roman"/>
          <w:color w:val="000000"/>
        </w:rPr>
      </w:pPr>
    </w:p>
    <w:p w14:paraId="17C192BA" w14:textId="77777777" w:rsidR="00C101D7" w:rsidRDefault="00C101D7" w:rsidP="00C101D7">
      <w:pPr>
        <w:rPr>
          <w:rFonts w:eastAsia="Times New Roman"/>
          <w:color w:val="000000"/>
        </w:rPr>
      </w:pPr>
      <w:r w:rsidRPr="006C0CB5">
        <w:rPr>
          <w:rFonts w:eastAsia="Times New Roman"/>
          <w:color w:val="000000"/>
        </w:rPr>
        <w:t xml:space="preserve">Efron, S.E. and </w:t>
      </w:r>
      <w:proofErr w:type="spellStart"/>
      <w:r w:rsidRPr="006C0CB5">
        <w:rPr>
          <w:rFonts w:eastAsia="Times New Roman"/>
          <w:color w:val="000000"/>
        </w:rPr>
        <w:t>Ravid</w:t>
      </w:r>
      <w:proofErr w:type="spellEnd"/>
      <w:r w:rsidRPr="006C0CB5">
        <w:rPr>
          <w:rFonts w:eastAsia="Times New Roman"/>
          <w:color w:val="000000"/>
        </w:rPr>
        <w:t>, R. (2019) </w:t>
      </w:r>
      <w:r w:rsidRPr="006C0CB5">
        <w:rPr>
          <w:rFonts w:eastAsia="Times New Roman"/>
          <w:i/>
          <w:iCs/>
          <w:color w:val="000000"/>
        </w:rPr>
        <w:t xml:space="preserve">Writing the literature </w:t>
      </w:r>
      <w:proofErr w:type="gramStart"/>
      <w:r w:rsidRPr="006C0CB5">
        <w:rPr>
          <w:rFonts w:eastAsia="Times New Roman"/>
          <w:i/>
          <w:iCs/>
          <w:color w:val="000000"/>
        </w:rPr>
        <w:t>review :</w:t>
      </w:r>
      <w:proofErr w:type="gramEnd"/>
      <w:r w:rsidRPr="006C0CB5">
        <w:rPr>
          <w:rFonts w:eastAsia="Times New Roman"/>
          <w:i/>
          <w:iCs/>
          <w:color w:val="000000"/>
        </w:rPr>
        <w:t xml:space="preserve"> a practical guide</w:t>
      </w:r>
      <w:r w:rsidRPr="006C0CB5">
        <w:rPr>
          <w:rFonts w:eastAsia="Times New Roman"/>
          <w:color w:val="000000"/>
        </w:rPr>
        <w:t xml:space="preserve">. New </w:t>
      </w:r>
      <w:proofErr w:type="gramStart"/>
      <w:r w:rsidRPr="006C0CB5">
        <w:rPr>
          <w:rFonts w:eastAsia="Times New Roman"/>
          <w:color w:val="000000"/>
        </w:rPr>
        <w:t>York ;</w:t>
      </w:r>
      <w:proofErr w:type="gramEnd"/>
      <w:r w:rsidRPr="006C0CB5">
        <w:rPr>
          <w:rFonts w:eastAsia="Times New Roman"/>
          <w:color w:val="000000"/>
        </w:rPr>
        <w:t xml:space="preserve"> Guilford Press.</w:t>
      </w:r>
    </w:p>
    <w:p w14:paraId="7DC25740" w14:textId="77777777" w:rsidR="00C101D7" w:rsidRDefault="00C101D7" w:rsidP="00C101D7">
      <w:pPr>
        <w:rPr>
          <w:rFonts w:eastAsia="Times New Roman"/>
          <w:color w:val="000000"/>
        </w:rPr>
      </w:pPr>
    </w:p>
    <w:p w14:paraId="239A2DF5" w14:textId="77777777" w:rsidR="00C101D7" w:rsidRDefault="00C101D7" w:rsidP="00C101D7">
      <w:pPr>
        <w:rPr>
          <w:rFonts w:eastAsia="Times New Roman"/>
          <w:color w:val="000000"/>
        </w:rPr>
      </w:pPr>
      <w:proofErr w:type="spellStart"/>
      <w:r w:rsidRPr="009E4148">
        <w:rPr>
          <w:rFonts w:eastAsia="Times New Roman"/>
          <w:color w:val="000000"/>
        </w:rPr>
        <w:t>Ezezika</w:t>
      </w:r>
      <w:proofErr w:type="spellEnd"/>
      <w:r w:rsidRPr="009E4148">
        <w:rPr>
          <w:rFonts w:eastAsia="Times New Roman"/>
          <w:color w:val="000000"/>
        </w:rPr>
        <w:t xml:space="preserve">, O. and Johnston, N. (2023) ‘Development and </w:t>
      </w:r>
      <w:r>
        <w:rPr>
          <w:rFonts w:eastAsia="Times New Roman"/>
          <w:color w:val="000000"/>
        </w:rPr>
        <w:t>i</w:t>
      </w:r>
      <w:r w:rsidRPr="009E4148">
        <w:rPr>
          <w:rFonts w:eastAsia="Times New Roman"/>
          <w:color w:val="000000"/>
        </w:rPr>
        <w:t xml:space="preserve">mplementation of a </w:t>
      </w:r>
      <w:r>
        <w:rPr>
          <w:rFonts w:eastAsia="Times New Roman"/>
          <w:color w:val="000000"/>
        </w:rPr>
        <w:t>r</w:t>
      </w:r>
      <w:r w:rsidRPr="009E4148">
        <w:rPr>
          <w:rFonts w:eastAsia="Times New Roman"/>
          <w:color w:val="000000"/>
        </w:rPr>
        <w:t xml:space="preserve">eflective </w:t>
      </w:r>
      <w:r>
        <w:rPr>
          <w:rFonts w:eastAsia="Times New Roman"/>
          <w:color w:val="000000"/>
        </w:rPr>
        <w:t>w</w:t>
      </w:r>
      <w:r w:rsidRPr="009E4148">
        <w:rPr>
          <w:rFonts w:eastAsia="Times New Roman"/>
          <w:color w:val="000000"/>
        </w:rPr>
        <w:t xml:space="preserve">riting </w:t>
      </w:r>
      <w:r>
        <w:rPr>
          <w:rFonts w:eastAsia="Times New Roman"/>
          <w:color w:val="000000"/>
        </w:rPr>
        <w:t>a</w:t>
      </w:r>
      <w:r w:rsidRPr="009E4148">
        <w:rPr>
          <w:rFonts w:eastAsia="Times New Roman"/>
          <w:color w:val="000000"/>
        </w:rPr>
        <w:t xml:space="preserve">ssignment for </w:t>
      </w:r>
      <w:r>
        <w:rPr>
          <w:rFonts w:eastAsia="Times New Roman"/>
          <w:color w:val="000000"/>
        </w:rPr>
        <w:t>u</w:t>
      </w:r>
      <w:r w:rsidRPr="009E4148">
        <w:rPr>
          <w:rFonts w:eastAsia="Times New Roman"/>
          <w:color w:val="000000"/>
        </w:rPr>
        <w:t xml:space="preserve">ndergraduate </w:t>
      </w:r>
      <w:r>
        <w:rPr>
          <w:rFonts w:eastAsia="Times New Roman"/>
          <w:color w:val="000000"/>
        </w:rPr>
        <w:t>s</w:t>
      </w:r>
      <w:r w:rsidRPr="009E4148">
        <w:rPr>
          <w:rFonts w:eastAsia="Times New Roman"/>
          <w:color w:val="000000"/>
        </w:rPr>
        <w:t xml:space="preserve">tudents in a </w:t>
      </w:r>
      <w:r>
        <w:rPr>
          <w:rFonts w:eastAsia="Times New Roman"/>
          <w:color w:val="000000"/>
        </w:rPr>
        <w:t>l</w:t>
      </w:r>
      <w:r w:rsidRPr="009E4148">
        <w:rPr>
          <w:rFonts w:eastAsia="Times New Roman"/>
          <w:color w:val="000000"/>
        </w:rPr>
        <w:t xml:space="preserve">arge </w:t>
      </w:r>
      <w:r>
        <w:rPr>
          <w:rFonts w:eastAsia="Times New Roman"/>
          <w:color w:val="000000"/>
        </w:rPr>
        <w:t>p</w:t>
      </w:r>
      <w:r w:rsidRPr="009E4148">
        <w:rPr>
          <w:rFonts w:eastAsia="Times New Roman"/>
          <w:color w:val="000000"/>
        </w:rPr>
        <w:t xml:space="preserve">ublic </w:t>
      </w:r>
      <w:r>
        <w:rPr>
          <w:rFonts w:eastAsia="Times New Roman"/>
          <w:color w:val="000000"/>
        </w:rPr>
        <w:t>h</w:t>
      </w:r>
      <w:r w:rsidRPr="009E4148">
        <w:rPr>
          <w:rFonts w:eastAsia="Times New Roman"/>
          <w:color w:val="000000"/>
        </w:rPr>
        <w:t xml:space="preserve">ealth </w:t>
      </w:r>
      <w:r>
        <w:rPr>
          <w:rFonts w:eastAsia="Times New Roman"/>
          <w:color w:val="000000"/>
        </w:rPr>
        <w:t>b</w:t>
      </w:r>
      <w:r w:rsidRPr="009E4148">
        <w:rPr>
          <w:rFonts w:eastAsia="Times New Roman"/>
          <w:color w:val="000000"/>
        </w:rPr>
        <w:t xml:space="preserve">iology </w:t>
      </w:r>
      <w:r>
        <w:rPr>
          <w:rFonts w:eastAsia="Times New Roman"/>
          <w:color w:val="000000"/>
        </w:rPr>
        <w:t>c</w:t>
      </w:r>
      <w:r w:rsidRPr="009E4148">
        <w:rPr>
          <w:rFonts w:eastAsia="Times New Roman"/>
          <w:color w:val="000000"/>
        </w:rPr>
        <w:t xml:space="preserve">ourse’, </w:t>
      </w:r>
      <w:r w:rsidRPr="009E4148">
        <w:rPr>
          <w:rFonts w:eastAsia="Times New Roman"/>
          <w:i/>
          <w:iCs/>
          <w:color w:val="000000"/>
        </w:rPr>
        <w:t>Pedagogy in Health Promotion</w:t>
      </w:r>
      <w:r w:rsidRPr="009E4148">
        <w:rPr>
          <w:rFonts w:eastAsia="Times New Roman"/>
          <w:color w:val="000000"/>
        </w:rPr>
        <w:t xml:space="preserve">, 9(2), pp. 101–115. </w:t>
      </w:r>
    </w:p>
    <w:p w14:paraId="6CE1E5A5" w14:textId="77777777" w:rsidR="00C101D7" w:rsidRPr="00660576" w:rsidRDefault="00C101D7" w:rsidP="00C101D7">
      <w:pPr>
        <w:rPr>
          <w:rFonts w:eastAsia="Times New Roman"/>
          <w:i/>
          <w:iCs/>
          <w:color w:val="000000"/>
        </w:rPr>
      </w:pPr>
    </w:p>
    <w:p w14:paraId="3133DC62" w14:textId="77777777" w:rsidR="00C101D7" w:rsidRDefault="00C101D7" w:rsidP="00C101D7">
      <w:pPr>
        <w:rPr>
          <w:rFonts w:eastAsia="Times New Roman"/>
          <w:color w:val="000000"/>
        </w:rPr>
      </w:pPr>
      <w:proofErr w:type="spellStart"/>
      <w:r w:rsidRPr="009E4148">
        <w:rPr>
          <w:rFonts w:eastAsia="Times New Roman"/>
          <w:color w:val="000000"/>
        </w:rPr>
        <w:t>Fancourt</w:t>
      </w:r>
      <w:proofErr w:type="spellEnd"/>
      <w:r w:rsidRPr="009E4148">
        <w:rPr>
          <w:rFonts w:eastAsia="Times New Roman"/>
          <w:color w:val="000000"/>
        </w:rPr>
        <w:t xml:space="preserve">, D. (2017) </w:t>
      </w:r>
      <w:r w:rsidRPr="009E4148">
        <w:rPr>
          <w:rFonts w:eastAsia="Times New Roman"/>
          <w:i/>
          <w:iCs/>
          <w:color w:val="000000"/>
        </w:rPr>
        <w:t xml:space="preserve">Arts in </w:t>
      </w:r>
      <w:r>
        <w:rPr>
          <w:rFonts w:eastAsia="Times New Roman"/>
          <w:i/>
          <w:iCs/>
          <w:color w:val="000000"/>
        </w:rPr>
        <w:t>h</w:t>
      </w:r>
      <w:r w:rsidRPr="009E4148">
        <w:rPr>
          <w:rFonts w:eastAsia="Times New Roman"/>
          <w:i/>
          <w:iCs/>
          <w:color w:val="000000"/>
        </w:rPr>
        <w:t>ealth</w:t>
      </w:r>
      <w:r w:rsidRPr="009E4148">
        <w:rPr>
          <w:rFonts w:eastAsia="Times New Roman"/>
          <w:color w:val="000000"/>
        </w:rPr>
        <w:t xml:space="preserve">. Oxford: Oxford University Press. </w:t>
      </w:r>
    </w:p>
    <w:p w14:paraId="533EDB16" w14:textId="77777777" w:rsidR="00252D32" w:rsidRDefault="00252D32" w:rsidP="003D640E">
      <w:pPr>
        <w:rPr>
          <w:rFonts w:eastAsia="Times New Roman"/>
          <w:color w:val="000000"/>
        </w:rPr>
      </w:pPr>
    </w:p>
    <w:p w14:paraId="4A5EE1BA" w14:textId="20595D6B" w:rsidR="000031CA" w:rsidRDefault="003D640E" w:rsidP="00C101D7">
      <w:pPr>
        <w:rPr>
          <w:rFonts w:eastAsia="Times New Roman"/>
          <w:color w:val="000000"/>
        </w:rPr>
      </w:pPr>
      <w:proofErr w:type="spellStart"/>
      <w:r w:rsidRPr="003D640E">
        <w:rPr>
          <w:rFonts w:eastAsia="Times New Roman"/>
          <w:color w:val="000000"/>
        </w:rPr>
        <w:t>Farb</w:t>
      </w:r>
      <w:proofErr w:type="spellEnd"/>
      <w:r w:rsidR="00252D32">
        <w:rPr>
          <w:rFonts w:eastAsia="Times New Roman"/>
          <w:color w:val="000000"/>
        </w:rPr>
        <w:t>, N.</w:t>
      </w:r>
      <w:r w:rsidRPr="003D640E">
        <w:rPr>
          <w:rFonts w:eastAsia="Times New Roman"/>
          <w:color w:val="000000"/>
        </w:rPr>
        <w:t> </w:t>
      </w:r>
      <w:r w:rsidRPr="003D640E">
        <w:rPr>
          <w:rFonts w:eastAsia="Times New Roman"/>
          <w:i/>
          <w:iCs/>
          <w:color w:val="000000"/>
        </w:rPr>
        <w:t>et al.</w:t>
      </w:r>
      <w:r w:rsidRPr="003D640E">
        <w:rPr>
          <w:rFonts w:eastAsia="Times New Roman"/>
          <w:color w:val="000000"/>
        </w:rPr>
        <w:t> (2017) </w:t>
      </w:r>
      <w:r w:rsidR="00156A79">
        <w:rPr>
          <w:rFonts w:eastAsia="Times New Roman"/>
          <w:color w:val="000000"/>
        </w:rPr>
        <w:t>‘</w:t>
      </w:r>
      <w:r w:rsidRPr="003D640E">
        <w:rPr>
          <w:rFonts w:eastAsia="Times New Roman"/>
          <w:color w:val="000000"/>
        </w:rPr>
        <w:t xml:space="preserve">Interoception, </w:t>
      </w:r>
      <w:r w:rsidRPr="001D3AA3">
        <w:rPr>
          <w:rFonts w:eastAsia="Times New Roman"/>
          <w:color w:val="000000"/>
        </w:rPr>
        <w:t>c</w:t>
      </w:r>
      <w:r w:rsidRPr="003D640E">
        <w:rPr>
          <w:rFonts w:eastAsia="Times New Roman"/>
          <w:color w:val="000000"/>
        </w:rPr>
        <w:t xml:space="preserve">ontemplative </w:t>
      </w:r>
      <w:r w:rsidRPr="001D3AA3">
        <w:rPr>
          <w:rFonts w:eastAsia="Times New Roman"/>
          <w:color w:val="000000"/>
        </w:rPr>
        <w:t>p</w:t>
      </w:r>
      <w:r w:rsidRPr="003D640E">
        <w:rPr>
          <w:rFonts w:eastAsia="Times New Roman"/>
          <w:color w:val="000000"/>
        </w:rPr>
        <w:t xml:space="preserve">ractice, and </w:t>
      </w:r>
      <w:r w:rsidRPr="001D3AA3">
        <w:rPr>
          <w:rFonts w:eastAsia="Times New Roman"/>
          <w:color w:val="000000"/>
        </w:rPr>
        <w:t>h</w:t>
      </w:r>
      <w:r w:rsidRPr="003D640E">
        <w:rPr>
          <w:rFonts w:eastAsia="Times New Roman"/>
          <w:color w:val="000000"/>
        </w:rPr>
        <w:t>ealth</w:t>
      </w:r>
      <w:r w:rsidR="00156A79">
        <w:rPr>
          <w:rFonts w:eastAsia="Times New Roman"/>
          <w:color w:val="000000"/>
        </w:rPr>
        <w:t xml:space="preserve">’, </w:t>
      </w:r>
      <w:r w:rsidRPr="003D640E">
        <w:rPr>
          <w:rFonts w:eastAsia="Times New Roman"/>
          <w:i/>
          <w:iCs/>
          <w:color w:val="000000"/>
        </w:rPr>
        <w:t>Frontiers Media SA</w:t>
      </w:r>
      <w:r w:rsidR="001D3AA3">
        <w:rPr>
          <w:rFonts w:eastAsia="Times New Roman"/>
          <w:color w:val="000000"/>
        </w:rPr>
        <w:t xml:space="preserve">, 6, </w:t>
      </w:r>
      <w:r w:rsidR="004928A1">
        <w:rPr>
          <w:rFonts w:eastAsia="Times New Roman"/>
          <w:color w:val="000000"/>
        </w:rPr>
        <w:t>pp. 1-26</w:t>
      </w:r>
    </w:p>
    <w:p w14:paraId="2D9A7598" w14:textId="77777777" w:rsidR="00C101D7" w:rsidRDefault="00C101D7" w:rsidP="00C101D7">
      <w:pPr>
        <w:rPr>
          <w:rFonts w:eastAsia="Times New Roman"/>
          <w:color w:val="000000"/>
        </w:rPr>
      </w:pPr>
    </w:p>
    <w:p w14:paraId="199E0177" w14:textId="77777777" w:rsidR="00C101D7" w:rsidRDefault="00C101D7" w:rsidP="00C101D7">
      <w:pPr>
        <w:rPr>
          <w:rFonts w:eastAsia="Times New Roman"/>
          <w:color w:val="000000"/>
        </w:rPr>
      </w:pPr>
      <w:r w:rsidRPr="009E4148">
        <w:rPr>
          <w:rFonts w:eastAsia="Times New Roman"/>
          <w:color w:val="000000"/>
        </w:rPr>
        <w:t xml:space="preserve">Feldenkrais, M. (1990) </w:t>
      </w:r>
      <w:r w:rsidRPr="009E4148">
        <w:rPr>
          <w:rFonts w:eastAsia="Times New Roman"/>
          <w:i/>
          <w:iCs/>
          <w:color w:val="000000"/>
        </w:rPr>
        <w:t xml:space="preserve">Awareness through </w:t>
      </w:r>
      <w:r>
        <w:rPr>
          <w:rFonts w:eastAsia="Times New Roman"/>
          <w:i/>
          <w:iCs/>
          <w:color w:val="000000"/>
        </w:rPr>
        <w:t>m</w:t>
      </w:r>
      <w:r w:rsidRPr="009E4148">
        <w:rPr>
          <w:rFonts w:eastAsia="Times New Roman"/>
          <w:i/>
          <w:iCs/>
          <w:color w:val="000000"/>
        </w:rPr>
        <w:t xml:space="preserve">ovement: </w:t>
      </w:r>
      <w:r>
        <w:rPr>
          <w:rFonts w:eastAsia="Times New Roman"/>
          <w:i/>
          <w:iCs/>
          <w:color w:val="000000"/>
        </w:rPr>
        <w:t>h</w:t>
      </w:r>
      <w:r w:rsidRPr="009E4148">
        <w:rPr>
          <w:rFonts w:eastAsia="Times New Roman"/>
          <w:i/>
          <w:iCs/>
          <w:color w:val="000000"/>
        </w:rPr>
        <w:t xml:space="preserve">ealth </w:t>
      </w:r>
      <w:r>
        <w:rPr>
          <w:rFonts w:eastAsia="Times New Roman"/>
          <w:i/>
          <w:iCs/>
          <w:color w:val="000000"/>
        </w:rPr>
        <w:t>e</w:t>
      </w:r>
      <w:r w:rsidRPr="009E4148">
        <w:rPr>
          <w:rFonts w:eastAsia="Times New Roman"/>
          <w:i/>
          <w:iCs/>
          <w:color w:val="000000"/>
        </w:rPr>
        <w:t xml:space="preserve">xercises for </w:t>
      </w:r>
      <w:r>
        <w:rPr>
          <w:rFonts w:eastAsia="Times New Roman"/>
          <w:i/>
          <w:iCs/>
          <w:color w:val="000000"/>
        </w:rPr>
        <w:t>p</w:t>
      </w:r>
      <w:r w:rsidRPr="009E4148">
        <w:rPr>
          <w:rFonts w:eastAsia="Times New Roman"/>
          <w:i/>
          <w:iCs/>
          <w:color w:val="000000"/>
        </w:rPr>
        <w:t xml:space="preserve">ersonal </w:t>
      </w:r>
      <w:r>
        <w:rPr>
          <w:rFonts w:eastAsia="Times New Roman"/>
          <w:i/>
          <w:iCs/>
          <w:color w:val="000000"/>
        </w:rPr>
        <w:t>g</w:t>
      </w:r>
      <w:r w:rsidRPr="009E4148">
        <w:rPr>
          <w:rFonts w:eastAsia="Times New Roman"/>
          <w:i/>
          <w:iCs/>
          <w:color w:val="000000"/>
        </w:rPr>
        <w:t>rowth</w:t>
      </w:r>
      <w:r w:rsidRPr="009E4148">
        <w:rPr>
          <w:rFonts w:eastAsia="Times New Roman"/>
          <w:color w:val="000000"/>
        </w:rPr>
        <w:t>. New York: Harper Collins.</w:t>
      </w:r>
    </w:p>
    <w:p w14:paraId="7652A9D4" w14:textId="77777777" w:rsidR="000D2784" w:rsidRDefault="000D2784" w:rsidP="00C101D7">
      <w:pPr>
        <w:rPr>
          <w:rFonts w:eastAsia="Times New Roman"/>
          <w:color w:val="000000"/>
        </w:rPr>
      </w:pPr>
    </w:p>
    <w:p w14:paraId="44B34DE4" w14:textId="0E4D0CE7" w:rsidR="001130F4" w:rsidRDefault="000D2784" w:rsidP="00C101D7">
      <w:pPr>
        <w:rPr>
          <w:rFonts w:eastAsia="Times New Roman"/>
          <w:color w:val="000000"/>
        </w:rPr>
      </w:pPr>
      <w:r w:rsidRPr="002B2309">
        <w:rPr>
          <w:rFonts w:eastAsia="Times New Roman"/>
          <w:color w:val="000000"/>
        </w:rPr>
        <w:t>F</w:t>
      </w:r>
      <w:r>
        <w:rPr>
          <w:rFonts w:eastAsia="Times New Roman"/>
          <w:color w:val="000000"/>
        </w:rPr>
        <w:t>eldenkrais</w:t>
      </w:r>
      <w:r w:rsidRPr="002B2309">
        <w:rPr>
          <w:rFonts w:eastAsia="Times New Roman"/>
          <w:color w:val="000000"/>
        </w:rPr>
        <w:t xml:space="preserve"> UK</w:t>
      </w:r>
      <w:r w:rsidRPr="009E4148">
        <w:rPr>
          <w:rFonts w:eastAsia="Times New Roman"/>
          <w:color w:val="000000"/>
        </w:rPr>
        <w:t xml:space="preserve"> (2024)</w:t>
      </w:r>
      <w:r>
        <w:rPr>
          <w:rFonts w:eastAsia="Times New Roman"/>
          <w:color w:val="000000"/>
        </w:rPr>
        <w:t xml:space="preserve"> </w:t>
      </w:r>
      <w:r>
        <w:rPr>
          <w:rFonts w:eastAsia="Times New Roman"/>
          <w:i/>
          <w:iCs/>
          <w:color w:val="000000"/>
        </w:rPr>
        <w:t xml:space="preserve">Performing arts. </w:t>
      </w:r>
      <w:r w:rsidRPr="009E4148">
        <w:rPr>
          <w:rFonts w:eastAsia="Times New Roman"/>
          <w:color w:val="000000"/>
        </w:rPr>
        <w:t xml:space="preserve"> Available at: https://www.feldenkrais.co.uk/benefit/performing-arts/ (Accessed: 19 September 2024).</w:t>
      </w:r>
    </w:p>
    <w:p w14:paraId="5DAB0360" w14:textId="77777777" w:rsidR="00C101D7" w:rsidRDefault="00C101D7" w:rsidP="00C101D7">
      <w:pPr>
        <w:rPr>
          <w:rFonts w:eastAsia="Times New Roman"/>
          <w:color w:val="000000"/>
        </w:rPr>
      </w:pPr>
    </w:p>
    <w:p w14:paraId="04AD6F37" w14:textId="77777777" w:rsidR="00C101D7" w:rsidRDefault="00C101D7" w:rsidP="00C101D7">
      <w:pPr>
        <w:rPr>
          <w:color w:val="000000" w:themeColor="text1"/>
        </w:rPr>
      </w:pPr>
      <w:r w:rsidRPr="009A3C70">
        <w:rPr>
          <w:color w:val="000000" w:themeColor="text1"/>
        </w:rPr>
        <w:t xml:space="preserve">Fritz, W. (2022) </w:t>
      </w:r>
      <w:r w:rsidRPr="009A3C70">
        <w:rPr>
          <w:i/>
          <w:iCs/>
          <w:color w:val="000000" w:themeColor="text1"/>
        </w:rPr>
        <w:t xml:space="preserve">Dealing with jaw tension: options for singers with Walt Fritz.  </w:t>
      </w:r>
      <w:r w:rsidRPr="009A3C70">
        <w:rPr>
          <w:color w:val="000000" w:themeColor="text1"/>
        </w:rPr>
        <w:t xml:space="preserve">Available at:  </w:t>
      </w:r>
      <w:hyperlink r:id="rId22" w:history="1">
        <w:r w:rsidRPr="009A3C70">
          <w:rPr>
            <w:rStyle w:val="Hyperlink"/>
            <w:color w:val="000000" w:themeColor="text1"/>
          </w:rPr>
          <w:t>https://voicestudycentre.instructure.com/accounts/1/external_tools/111?launch_type=global_navigation</w:t>
        </w:r>
      </w:hyperlink>
      <w:r w:rsidRPr="009A3C70">
        <w:rPr>
          <w:color w:val="000000" w:themeColor="text1"/>
        </w:rPr>
        <w:t xml:space="preserve"> (Accessed:  </w:t>
      </w:r>
      <w:r>
        <w:rPr>
          <w:color w:val="000000" w:themeColor="text1"/>
        </w:rPr>
        <w:t>3</w:t>
      </w:r>
      <w:r w:rsidRPr="009A3C70">
        <w:rPr>
          <w:color w:val="000000" w:themeColor="text1"/>
        </w:rPr>
        <w:t xml:space="preserve"> </w:t>
      </w:r>
      <w:r>
        <w:rPr>
          <w:color w:val="000000" w:themeColor="text1"/>
        </w:rPr>
        <w:t>September</w:t>
      </w:r>
      <w:r w:rsidRPr="009A3C70">
        <w:rPr>
          <w:color w:val="000000" w:themeColor="text1"/>
        </w:rPr>
        <w:t xml:space="preserve"> 2024).</w:t>
      </w:r>
    </w:p>
    <w:p w14:paraId="2B99B4B1" w14:textId="77777777" w:rsidR="00892BEF" w:rsidRDefault="00892BEF" w:rsidP="00C101D7">
      <w:pPr>
        <w:rPr>
          <w:color w:val="000000" w:themeColor="text1"/>
        </w:rPr>
      </w:pPr>
    </w:p>
    <w:p w14:paraId="3080D7D9" w14:textId="56FED66D" w:rsidR="00351B00" w:rsidRPr="00351B00" w:rsidRDefault="00351B00" w:rsidP="00351B00">
      <w:pPr>
        <w:rPr>
          <w:color w:val="000000" w:themeColor="text1"/>
        </w:rPr>
      </w:pPr>
      <w:r w:rsidRPr="00351B00">
        <w:rPr>
          <w:color w:val="000000" w:themeColor="text1"/>
        </w:rPr>
        <w:t>Gilman, M. (2014) </w:t>
      </w:r>
      <w:r w:rsidRPr="00351B00">
        <w:rPr>
          <w:i/>
          <w:iCs/>
          <w:color w:val="000000" w:themeColor="text1"/>
        </w:rPr>
        <w:t xml:space="preserve">Body and </w:t>
      </w:r>
      <w:proofErr w:type="gramStart"/>
      <w:r w:rsidRPr="00351B00">
        <w:rPr>
          <w:i/>
          <w:iCs/>
          <w:color w:val="000000" w:themeColor="text1"/>
        </w:rPr>
        <w:t>voice :</w:t>
      </w:r>
      <w:proofErr w:type="gramEnd"/>
      <w:r w:rsidRPr="00351B00">
        <w:rPr>
          <w:i/>
          <w:iCs/>
          <w:color w:val="000000" w:themeColor="text1"/>
        </w:rPr>
        <w:t xml:space="preserve"> somatic re-education</w:t>
      </w:r>
      <w:r w:rsidRPr="00351B00">
        <w:rPr>
          <w:color w:val="000000" w:themeColor="text1"/>
        </w:rPr>
        <w:t>. San Diego: Plural Publishing.</w:t>
      </w:r>
    </w:p>
    <w:p w14:paraId="59E55F4C" w14:textId="77777777" w:rsidR="00351B00" w:rsidRPr="00351B00" w:rsidRDefault="00351B00" w:rsidP="00351B00">
      <w:pPr>
        <w:rPr>
          <w:color w:val="000000" w:themeColor="text1"/>
        </w:rPr>
      </w:pPr>
    </w:p>
    <w:p w14:paraId="75A32F02" w14:textId="4D5C12C4" w:rsidR="00181B7F" w:rsidRPr="008C2EE6" w:rsidRDefault="00181B7F" w:rsidP="00C101D7">
      <w:pPr>
        <w:rPr>
          <w:color w:val="000000" w:themeColor="text1"/>
        </w:rPr>
      </w:pPr>
      <w:r>
        <w:rPr>
          <w:color w:val="000000" w:themeColor="text1"/>
        </w:rPr>
        <w:t>Gilman, M (2023)</w:t>
      </w:r>
      <w:r w:rsidR="007363B0">
        <w:rPr>
          <w:color w:val="000000" w:themeColor="text1"/>
        </w:rPr>
        <w:t xml:space="preserve"> </w:t>
      </w:r>
      <w:r w:rsidR="007363B0" w:rsidRPr="008C2EE6">
        <w:rPr>
          <w:i/>
          <w:iCs/>
          <w:color w:val="000000" w:themeColor="text1"/>
        </w:rPr>
        <w:t xml:space="preserve">The Feldenkrais Method®: </w:t>
      </w:r>
      <w:r w:rsidR="008C2EE6">
        <w:rPr>
          <w:i/>
          <w:iCs/>
          <w:color w:val="000000" w:themeColor="text1"/>
        </w:rPr>
        <w:t>h</w:t>
      </w:r>
      <w:r w:rsidR="007363B0" w:rsidRPr="008C2EE6">
        <w:rPr>
          <w:i/>
          <w:iCs/>
          <w:color w:val="000000" w:themeColor="text1"/>
        </w:rPr>
        <w:t xml:space="preserve">ow </w:t>
      </w:r>
      <w:r w:rsidR="008C2EE6">
        <w:rPr>
          <w:i/>
          <w:iCs/>
          <w:color w:val="000000" w:themeColor="text1"/>
        </w:rPr>
        <w:t>d</w:t>
      </w:r>
      <w:r w:rsidR="007363B0" w:rsidRPr="008C2EE6">
        <w:rPr>
          <w:i/>
          <w:iCs/>
          <w:color w:val="000000" w:themeColor="text1"/>
        </w:rPr>
        <w:t xml:space="preserve">oes </w:t>
      </w:r>
      <w:r w:rsidR="008C2EE6">
        <w:rPr>
          <w:i/>
          <w:iCs/>
          <w:color w:val="000000" w:themeColor="text1"/>
        </w:rPr>
        <w:t>i</w:t>
      </w:r>
      <w:r w:rsidR="007363B0" w:rsidRPr="008C2EE6">
        <w:rPr>
          <w:i/>
          <w:iCs/>
          <w:color w:val="000000" w:themeColor="text1"/>
        </w:rPr>
        <w:t xml:space="preserve">t </w:t>
      </w:r>
      <w:r w:rsidR="008C2EE6">
        <w:rPr>
          <w:i/>
          <w:iCs/>
          <w:color w:val="000000" w:themeColor="text1"/>
        </w:rPr>
        <w:t>a</w:t>
      </w:r>
      <w:r w:rsidR="007363B0" w:rsidRPr="008C2EE6">
        <w:rPr>
          <w:i/>
          <w:iCs/>
          <w:color w:val="000000" w:themeColor="text1"/>
        </w:rPr>
        <w:t xml:space="preserve">pply </w:t>
      </w:r>
      <w:r w:rsidR="008C2EE6">
        <w:rPr>
          <w:i/>
          <w:iCs/>
          <w:color w:val="000000" w:themeColor="text1"/>
        </w:rPr>
        <w:t>i</w:t>
      </w:r>
      <w:r w:rsidR="007363B0" w:rsidRPr="008C2EE6">
        <w:rPr>
          <w:i/>
          <w:iCs/>
          <w:color w:val="000000" w:themeColor="text1"/>
        </w:rPr>
        <w:t xml:space="preserve">n </w:t>
      </w:r>
      <w:r w:rsidR="008C2EE6">
        <w:rPr>
          <w:i/>
          <w:iCs/>
          <w:color w:val="000000" w:themeColor="text1"/>
        </w:rPr>
        <w:t>t</w:t>
      </w:r>
      <w:r w:rsidR="007363B0" w:rsidRPr="008C2EE6">
        <w:rPr>
          <w:i/>
          <w:iCs/>
          <w:color w:val="000000" w:themeColor="text1"/>
        </w:rPr>
        <w:t xml:space="preserve">he </w:t>
      </w:r>
      <w:r w:rsidR="008C2EE6">
        <w:rPr>
          <w:i/>
          <w:iCs/>
          <w:color w:val="000000" w:themeColor="text1"/>
        </w:rPr>
        <w:t>v</w:t>
      </w:r>
      <w:r w:rsidR="007363B0" w:rsidRPr="008C2EE6">
        <w:rPr>
          <w:i/>
          <w:iCs/>
          <w:color w:val="000000" w:themeColor="text1"/>
        </w:rPr>
        <w:t xml:space="preserve">oice </w:t>
      </w:r>
      <w:r w:rsidR="008C2EE6">
        <w:rPr>
          <w:i/>
          <w:iCs/>
          <w:color w:val="000000" w:themeColor="text1"/>
        </w:rPr>
        <w:t>s</w:t>
      </w:r>
      <w:r w:rsidR="007363B0" w:rsidRPr="008C2EE6">
        <w:rPr>
          <w:i/>
          <w:iCs/>
          <w:color w:val="000000" w:themeColor="text1"/>
        </w:rPr>
        <w:t>tudio? with M</w:t>
      </w:r>
      <w:r w:rsidR="008C2EE6">
        <w:rPr>
          <w:i/>
          <w:iCs/>
          <w:color w:val="000000" w:themeColor="text1"/>
        </w:rPr>
        <w:t xml:space="preserve">arina Gilman.  </w:t>
      </w:r>
      <w:r w:rsidR="008C2EE6">
        <w:rPr>
          <w:color w:val="000000" w:themeColor="text1"/>
        </w:rPr>
        <w:t xml:space="preserve">Available at:  </w:t>
      </w:r>
      <w:hyperlink r:id="rId23" w:history="1">
        <w:r w:rsidR="00F1364A" w:rsidRPr="00CB7739">
          <w:rPr>
            <w:rStyle w:val="Hyperlink"/>
          </w:rPr>
          <w:t>https://voicestudycentre.instructure.com/accounts/1/external_tools/111?launch_type=global_navigation</w:t>
        </w:r>
      </w:hyperlink>
      <w:r w:rsidR="00F1364A">
        <w:rPr>
          <w:color w:val="000000" w:themeColor="text1"/>
        </w:rPr>
        <w:t xml:space="preserve">  (Accessed 2 October 2024).</w:t>
      </w:r>
    </w:p>
    <w:p w14:paraId="0C9055B1" w14:textId="77777777" w:rsidR="00C101D7" w:rsidRDefault="00C101D7" w:rsidP="00C101D7">
      <w:pPr>
        <w:rPr>
          <w:color w:val="000000" w:themeColor="text1"/>
        </w:rPr>
      </w:pPr>
    </w:p>
    <w:p w14:paraId="1834306F" w14:textId="77777777" w:rsidR="00C101D7" w:rsidRDefault="00C101D7" w:rsidP="00C101D7">
      <w:pPr>
        <w:rPr>
          <w:color w:val="000000" w:themeColor="text1"/>
        </w:rPr>
      </w:pPr>
      <w:r w:rsidRPr="005445B6">
        <w:rPr>
          <w:color w:val="000000" w:themeColor="text1"/>
        </w:rPr>
        <w:t>Gottlieb, M. (2023) ‘When I say … imposter syndrome’, </w:t>
      </w:r>
      <w:r w:rsidRPr="005445B6">
        <w:rPr>
          <w:i/>
          <w:iCs/>
          <w:color w:val="000000" w:themeColor="text1"/>
        </w:rPr>
        <w:t xml:space="preserve">Medical </w:t>
      </w:r>
      <w:r>
        <w:rPr>
          <w:i/>
          <w:iCs/>
          <w:color w:val="000000" w:themeColor="text1"/>
        </w:rPr>
        <w:t>E</w:t>
      </w:r>
      <w:r w:rsidRPr="005445B6">
        <w:rPr>
          <w:i/>
          <w:iCs/>
          <w:color w:val="000000" w:themeColor="text1"/>
        </w:rPr>
        <w:t>ducation</w:t>
      </w:r>
      <w:r w:rsidRPr="005445B6">
        <w:rPr>
          <w:color w:val="000000" w:themeColor="text1"/>
        </w:rPr>
        <w:t xml:space="preserve">, 57(11), pp. 1008–1009. </w:t>
      </w:r>
    </w:p>
    <w:p w14:paraId="25724FE9" w14:textId="77777777" w:rsidR="006B141D" w:rsidRDefault="006B141D" w:rsidP="00C101D7">
      <w:pPr>
        <w:rPr>
          <w:color w:val="000000" w:themeColor="text1"/>
        </w:rPr>
      </w:pPr>
    </w:p>
    <w:p w14:paraId="4A0A16BE" w14:textId="3E7FFFEA" w:rsidR="006B141D" w:rsidRDefault="006B141D" w:rsidP="00C101D7">
      <w:pPr>
        <w:rPr>
          <w:color w:val="000000" w:themeColor="text1"/>
        </w:rPr>
      </w:pPr>
      <w:r w:rsidRPr="006B141D">
        <w:rPr>
          <w:color w:val="000000" w:themeColor="text1"/>
        </w:rPr>
        <w:t>Green, J. (2015) ‘Somatic sensitivity and reflexivity as validity tools in qualitative research’, </w:t>
      </w:r>
      <w:r w:rsidRPr="006B141D">
        <w:rPr>
          <w:i/>
          <w:iCs/>
          <w:color w:val="000000" w:themeColor="text1"/>
        </w:rPr>
        <w:t>Research in dance education</w:t>
      </w:r>
      <w:r w:rsidRPr="006B141D">
        <w:rPr>
          <w:color w:val="000000" w:themeColor="text1"/>
        </w:rPr>
        <w:t>, 16(1), pp. 67–79. </w:t>
      </w:r>
    </w:p>
    <w:p w14:paraId="2532D097" w14:textId="77777777" w:rsidR="00C101D7" w:rsidRDefault="00C101D7" w:rsidP="00C101D7">
      <w:pPr>
        <w:rPr>
          <w:color w:val="000000" w:themeColor="text1"/>
        </w:rPr>
      </w:pPr>
    </w:p>
    <w:p w14:paraId="29790886" w14:textId="5F403157" w:rsidR="00C101D7" w:rsidRDefault="00C101D7" w:rsidP="00C101D7">
      <w:pPr>
        <w:rPr>
          <w:rFonts w:eastAsia="Times New Roman"/>
          <w:color w:val="000000"/>
        </w:rPr>
      </w:pPr>
      <w:r w:rsidRPr="009E4148">
        <w:rPr>
          <w:rFonts w:eastAsia="Times New Roman"/>
          <w:color w:val="000000"/>
        </w:rPr>
        <w:t xml:space="preserve">Hillier, S. and Worley, A. (2015) ‘The </w:t>
      </w:r>
      <w:r>
        <w:rPr>
          <w:rFonts w:eastAsia="Times New Roman"/>
          <w:color w:val="000000"/>
        </w:rPr>
        <w:t>e</w:t>
      </w:r>
      <w:r w:rsidRPr="009E4148">
        <w:rPr>
          <w:rFonts w:eastAsia="Times New Roman"/>
          <w:color w:val="000000"/>
        </w:rPr>
        <w:t xml:space="preserve">ffectiveness of the </w:t>
      </w:r>
      <w:r w:rsidR="00891610">
        <w:rPr>
          <w:rFonts w:eastAsia="Times New Roman"/>
          <w:color w:val="000000"/>
        </w:rPr>
        <w:t>F</w:t>
      </w:r>
      <w:r w:rsidRPr="009E4148">
        <w:rPr>
          <w:rFonts w:eastAsia="Times New Roman"/>
          <w:color w:val="000000"/>
        </w:rPr>
        <w:t xml:space="preserve">eldenkrais Method: </w:t>
      </w:r>
      <w:r>
        <w:rPr>
          <w:rFonts w:eastAsia="Times New Roman"/>
          <w:color w:val="000000"/>
        </w:rPr>
        <w:t>a</w:t>
      </w:r>
      <w:r w:rsidRPr="009E4148">
        <w:rPr>
          <w:rFonts w:eastAsia="Times New Roman"/>
          <w:color w:val="000000"/>
        </w:rPr>
        <w:t xml:space="preserve"> </w:t>
      </w:r>
      <w:r>
        <w:rPr>
          <w:rFonts w:eastAsia="Times New Roman"/>
          <w:color w:val="000000"/>
        </w:rPr>
        <w:t>s</w:t>
      </w:r>
      <w:r w:rsidRPr="009E4148">
        <w:rPr>
          <w:rFonts w:eastAsia="Times New Roman"/>
          <w:color w:val="000000"/>
        </w:rPr>
        <w:t xml:space="preserve">ystematic </w:t>
      </w:r>
      <w:r>
        <w:rPr>
          <w:rFonts w:eastAsia="Times New Roman"/>
          <w:color w:val="000000"/>
        </w:rPr>
        <w:t>r</w:t>
      </w:r>
      <w:r w:rsidRPr="009E4148">
        <w:rPr>
          <w:rFonts w:eastAsia="Times New Roman"/>
          <w:color w:val="000000"/>
        </w:rPr>
        <w:t xml:space="preserve">eview of the </w:t>
      </w:r>
      <w:r>
        <w:rPr>
          <w:rFonts w:eastAsia="Times New Roman"/>
          <w:color w:val="000000"/>
        </w:rPr>
        <w:t>e</w:t>
      </w:r>
      <w:r w:rsidRPr="009E4148">
        <w:rPr>
          <w:rFonts w:eastAsia="Times New Roman"/>
          <w:color w:val="000000"/>
        </w:rPr>
        <w:t xml:space="preserve">vidence’, </w:t>
      </w:r>
      <w:r w:rsidRPr="009E4148">
        <w:rPr>
          <w:rFonts w:eastAsia="Times New Roman"/>
          <w:i/>
          <w:iCs/>
          <w:color w:val="000000"/>
        </w:rPr>
        <w:t>Evidence-Based Complementary and Alternative Medicine</w:t>
      </w:r>
      <w:r w:rsidRPr="009E4148">
        <w:rPr>
          <w:rFonts w:eastAsia="Times New Roman"/>
          <w:color w:val="000000"/>
        </w:rPr>
        <w:t xml:space="preserve">, pp. 1–12. </w:t>
      </w:r>
    </w:p>
    <w:p w14:paraId="2348C417" w14:textId="77777777" w:rsidR="00C101D7" w:rsidRDefault="00C101D7" w:rsidP="00C101D7">
      <w:pPr>
        <w:rPr>
          <w:rFonts w:eastAsia="Times New Roman"/>
          <w:color w:val="000000"/>
        </w:rPr>
      </w:pPr>
    </w:p>
    <w:p w14:paraId="39975DCE" w14:textId="77777777" w:rsidR="00C101D7" w:rsidRDefault="00C101D7" w:rsidP="00C101D7">
      <w:pPr>
        <w:rPr>
          <w:rFonts w:eastAsia="Times New Roman"/>
          <w:color w:val="000000"/>
        </w:rPr>
      </w:pPr>
      <w:r w:rsidRPr="009E4148">
        <w:rPr>
          <w:rFonts w:eastAsia="Times New Roman"/>
          <w:color w:val="000000"/>
        </w:rPr>
        <w:t xml:space="preserve">Hoch, M. (ed.) (2020) </w:t>
      </w:r>
      <w:r w:rsidRPr="009E4148">
        <w:rPr>
          <w:rFonts w:eastAsia="Times New Roman"/>
          <w:i/>
          <w:iCs/>
          <w:color w:val="000000"/>
        </w:rPr>
        <w:t xml:space="preserve">So you want to sing with awareness:  </w:t>
      </w:r>
      <w:r>
        <w:rPr>
          <w:rFonts w:eastAsia="Times New Roman"/>
          <w:i/>
          <w:iCs/>
          <w:color w:val="000000"/>
        </w:rPr>
        <w:t xml:space="preserve">a </w:t>
      </w:r>
      <w:r w:rsidRPr="009E4148">
        <w:rPr>
          <w:rFonts w:eastAsia="Times New Roman"/>
          <w:i/>
          <w:iCs/>
          <w:color w:val="000000"/>
        </w:rPr>
        <w:t>guide for performers</w:t>
      </w:r>
      <w:r w:rsidRPr="009E4148">
        <w:rPr>
          <w:rFonts w:eastAsia="Times New Roman"/>
          <w:color w:val="000000"/>
        </w:rPr>
        <w:t>. Lanham: Rowman and Littlefield.</w:t>
      </w:r>
    </w:p>
    <w:p w14:paraId="7EF66B31" w14:textId="77777777" w:rsidR="00C101D7" w:rsidRDefault="00C101D7" w:rsidP="00C101D7">
      <w:pPr>
        <w:rPr>
          <w:rFonts w:eastAsia="Times New Roman"/>
          <w:color w:val="000000"/>
        </w:rPr>
      </w:pPr>
    </w:p>
    <w:p w14:paraId="4E7B4251" w14:textId="77777777" w:rsidR="00C101D7" w:rsidRDefault="00C101D7" w:rsidP="00C101D7">
      <w:pPr>
        <w:rPr>
          <w:rFonts w:eastAsia="Times New Roman"/>
          <w:color w:val="000000"/>
        </w:rPr>
      </w:pPr>
      <w:proofErr w:type="spellStart"/>
      <w:r w:rsidRPr="009E4148">
        <w:rPr>
          <w:rFonts w:eastAsia="Times New Roman"/>
          <w:color w:val="000000"/>
        </w:rPr>
        <w:t>Ingber</w:t>
      </w:r>
      <w:proofErr w:type="spellEnd"/>
      <w:r w:rsidRPr="009E4148">
        <w:rPr>
          <w:rFonts w:eastAsia="Times New Roman"/>
          <w:color w:val="000000"/>
        </w:rPr>
        <w:t xml:space="preserve">, D.E. (2008) ‘Tensegrity and </w:t>
      </w:r>
      <w:proofErr w:type="spellStart"/>
      <w:r w:rsidRPr="009E4148">
        <w:rPr>
          <w:rFonts w:eastAsia="Times New Roman"/>
          <w:color w:val="000000"/>
        </w:rPr>
        <w:t>mechanotransduction</w:t>
      </w:r>
      <w:proofErr w:type="spellEnd"/>
      <w:r w:rsidRPr="009E4148">
        <w:rPr>
          <w:rFonts w:eastAsia="Times New Roman"/>
          <w:color w:val="000000"/>
        </w:rPr>
        <w:t xml:space="preserve">’, </w:t>
      </w:r>
      <w:r w:rsidRPr="009E4148">
        <w:rPr>
          <w:rFonts w:eastAsia="Times New Roman"/>
          <w:i/>
          <w:iCs/>
          <w:color w:val="000000"/>
        </w:rPr>
        <w:t>Journal of Bodywork and Movement Therapies</w:t>
      </w:r>
      <w:r w:rsidRPr="009E4148">
        <w:rPr>
          <w:rFonts w:eastAsia="Times New Roman"/>
          <w:color w:val="000000"/>
        </w:rPr>
        <w:t xml:space="preserve">, 12(3), pp. 198–200. </w:t>
      </w:r>
    </w:p>
    <w:p w14:paraId="5B5DF77B" w14:textId="77777777" w:rsidR="00D40C90" w:rsidRDefault="00D40C90" w:rsidP="00C101D7">
      <w:pPr>
        <w:rPr>
          <w:rFonts w:eastAsia="Times New Roman"/>
          <w:color w:val="000000"/>
        </w:rPr>
      </w:pPr>
    </w:p>
    <w:p w14:paraId="7542AAEB" w14:textId="71264417" w:rsidR="00216D15" w:rsidRPr="00E81380" w:rsidRDefault="00D40C90" w:rsidP="00C101D7">
      <w:pPr>
        <w:rPr>
          <w:rFonts w:eastAsia="Times New Roman"/>
          <w:color w:val="000000"/>
        </w:rPr>
      </w:pPr>
      <w:proofErr w:type="spellStart"/>
      <w:r>
        <w:rPr>
          <w:rFonts w:eastAsia="Times New Roman"/>
          <w:color w:val="000000"/>
        </w:rPr>
        <w:t>Ingber</w:t>
      </w:r>
      <w:proofErr w:type="spellEnd"/>
      <w:r>
        <w:rPr>
          <w:rFonts w:eastAsia="Times New Roman"/>
          <w:color w:val="000000"/>
        </w:rPr>
        <w:t>, D.E. (2023) ‘</w:t>
      </w:r>
      <w:r w:rsidR="00216D15" w:rsidRPr="00216D15">
        <w:rPr>
          <w:rFonts w:eastAsia="Times New Roman"/>
          <w:color w:val="000000"/>
        </w:rPr>
        <w:t xml:space="preserve">From tensegrity to human organs-on-chips: implications for mechanobiology and </w:t>
      </w:r>
      <w:proofErr w:type="spellStart"/>
      <w:r w:rsidR="00216D15" w:rsidRPr="00216D15">
        <w:rPr>
          <w:rFonts w:eastAsia="Times New Roman"/>
          <w:color w:val="000000"/>
        </w:rPr>
        <w:t>mechanotherapeutics</w:t>
      </w:r>
      <w:proofErr w:type="spellEnd"/>
      <w:r w:rsidR="00216D15">
        <w:rPr>
          <w:rFonts w:eastAsia="Times New Roman"/>
          <w:color w:val="000000"/>
        </w:rPr>
        <w:t xml:space="preserve">’, </w:t>
      </w:r>
      <w:r w:rsidR="009B4661">
        <w:rPr>
          <w:rFonts w:eastAsia="Times New Roman"/>
          <w:i/>
          <w:iCs/>
          <w:color w:val="000000"/>
        </w:rPr>
        <w:t xml:space="preserve">Biomechanical Journal, </w:t>
      </w:r>
      <w:r w:rsidR="00E81380">
        <w:rPr>
          <w:rFonts w:eastAsia="Times New Roman"/>
          <w:color w:val="000000"/>
        </w:rPr>
        <w:t>480(4)</w:t>
      </w:r>
      <w:r w:rsidR="007217A1">
        <w:rPr>
          <w:rFonts w:eastAsia="Times New Roman"/>
          <w:color w:val="000000"/>
        </w:rPr>
        <w:t xml:space="preserve">, </w:t>
      </w:r>
      <w:r w:rsidR="00CB1132">
        <w:rPr>
          <w:rFonts w:eastAsia="Times New Roman"/>
          <w:color w:val="000000"/>
        </w:rPr>
        <w:t>pp. 243-257.</w:t>
      </w:r>
    </w:p>
    <w:p w14:paraId="69ABFF81" w14:textId="77777777" w:rsidR="00C101D7" w:rsidRDefault="00C101D7" w:rsidP="00C101D7">
      <w:pPr>
        <w:rPr>
          <w:rFonts w:eastAsia="Times New Roman"/>
          <w:color w:val="000000"/>
        </w:rPr>
      </w:pPr>
    </w:p>
    <w:p w14:paraId="0675EF27" w14:textId="77777777" w:rsidR="00C101D7" w:rsidRDefault="00C101D7" w:rsidP="00C101D7">
      <w:pPr>
        <w:rPr>
          <w:rFonts w:eastAsia="Times New Roman"/>
          <w:color w:val="000000"/>
        </w:rPr>
      </w:pPr>
      <w:r w:rsidRPr="009E4148">
        <w:rPr>
          <w:rFonts w:eastAsia="Times New Roman"/>
          <w:color w:val="000000"/>
        </w:rPr>
        <w:t>Joly, Y.</w:t>
      </w:r>
      <w:r>
        <w:rPr>
          <w:rFonts w:eastAsia="Times New Roman"/>
          <w:color w:val="000000"/>
        </w:rPr>
        <w:t xml:space="preserve"> </w:t>
      </w:r>
      <w:r w:rsidRPr="009E4148">
        <w:rPr>
          <w:rFonts w:eastAsia="Times New Roman"/>
          <w:color w:val="000000"/>
        </w:rPr>
        <w:t xml:space="preserve">(2004) ‘The </w:t>
      </w:r>
      <w:r>
        <w:rPr>
          <w:rFonts w:eastAsia="Times New Roman"/>
          <w:color w:val="000000"/>
        </w:rPr>
        <w:t>e</w:t>
      </w:r>
      <w:r w:rsidRPr="009E4148">
        <w:rPr>
          <w:rFonts w:eastAsia="Times New Roman"/>
          <w:color w:val="000000"/>
        </w:rPr>
        <w:t xml:space="preserve">xperience of </w:t>
      </w:r>
      <w:r>
        <w:rPr>
          <w:rFonts w:eastAsia="Times New Roman"/>
          <w:color w:val="000000"/>
        </w:rPr>
        <w:t>b</w:t>
      </w:r>
      <w:r w:rsidRPr="009E4148">
        <w:rPr>
          <w:rFonts w:eastAsia="Times New Roman"/>
          <w:color w:val="000000"/>
        </w:rPr>
        <w:t xml:space="preserve">eing </w:t>
      </w:r>
      <w:r>
        <w:rPr>
          <w:rFonts w:eastAsia="Times New Roman"/>
          <w:color w:val="000000"/>
        </w:rPr>
        <w:t>e</w:t>
      </w:r>
      <w:r w:rsidRPr="009E4148">
        <w:rPr>
          <w:rFonts w:eastAsia="Times New Roman"/>
          <w:color w:val="000000"/>
        </w:rPr>
        <w:t xml:space="preserve">mbodied: </w:t>
      </w:r>
      <w:r>
        <w:rPr>
          <w:rFonts w:eastAsia="Times New Roman"/>
          <w:color w:val="000000"/>
        </w:rPr>
        <w:t>q</w:t>
      </w:r>
      <w:r w:rsidRPr="009E4148">
        <w:rPr>
          <w:rFonts w:eastAsia="Times New Roman"/>
          <w:color w:val="000000"/>
        </w:rPr>
        <w:t xml:space="preserve">ualitative </w:t>
      </w:r>
      <w:r>
        <w:rPr>
          <w:rFonts w:eastAsia="Times New Roman"/>
          <w:color w:val="000000"/>
        </w:rPr>
        <w:t>r</w:t>
      </w:r>
      <w:r w:rsidRPr="009E4148">
        <w:rPr>
          <w:rFonts w:eastAsia="Times New Roman"/>
          <w:color w:val="000000"/>
        </w:rPr>
        <w:t xml:space="preserve">esearch </w:t>
      </w:r>
      <w:r>
        <w:rPr>
          <w:rFonts w:eastAsia="Times New Roman"/>
          <w:color w:val="000000"/>
        </w:rPr>
        <w:t>a</w:t>
      </w:r>
      <w:r w:rsidRPr="009E4148">
        <w:rPr>
          <w:rFonts w:eastAsia="Times New Roman"/>
          <w:color w:val="000000"/>
        </w:rPr>
        <w:t xml:space="preserve">nd </w:t>
      </w:r>
      <w:r>
        <w:rPr>
          <w:rFonts w:eastAsia="Times New Roman"/>
          <w:color w:val="000000"/>
        </w:rPr>
        <w:t>s</w:t>
      </w:r>
      <w:r w:rsidRPr="009E4148">
        <w:rPr>
          <w:rFonts w:eastAsia="Times New Roman"/>
          <w:color w:val="000000"/>
        </w:rPr>
        <w:t xml:space="preserve">omatic </w:t>
      </w:r>
      <w:r>
        <w:rPr>
          <w:rFonts w:eastAsia="Times New Roman"/>
          <w:color w:val="000000"/>
        </w:rPr>
        <w:t>e</w:t>
      </w:r>
      <w:r w:rsidRPr="009E4148">
        <w:rPr>
          <w:rFonts w:eastAsia="Times New Roman"/>
          <w:color w:val="000000"/>
        </w:rPr>
        <w:t xml:space="preserve">ducation </w:t>
      </w:r>
      <w:r>
        <w:rPr>
          <w:rFonts w:eastAsia="Times New Roman"/>
          <w:color w:val="000000"/>
        </w:rPr>
        <w:t>–</w:t>
      </w:r>
      <w:r w:rsidRPr="009E4148">
        <w:rPr>
          <w:rFonts w:eastAsia="Times New Roman"/>
          <w:color w:val="000000"/>
        </w:rPr>
        <w:t xml:space="preserve"> </w:t>
      </w:r>
      <w:r>
        <w:rPr>
          <w:rFonts w:eastAsia="Times New Roman"/>
          <w:color w:val="000000"/>
        </w:rPr>
        <w:t>a p</w:t>
      </w:r>
      <w:r w:rsidRPr="009E4148">
        <w:rPr>
          <w:rFonts w:eastAsia="Times New Roman"/>
          <w:color w:val="000000"/>
        </w:rPr>
        <w:t xml:space="preserve">erspective </w:t>
      </w:r>
      <w:r>
        <w:rPr>
          <w:rFonts w:eastAsia="Times New Roman"/>
          <w:color w:val="000000"/>
        </w:rPr>
        <w:t>b</w:t>
      </w:r>
      <w:r w:rsidRPr="009E4148">
        <w:rPr>
          <w:rFonts w:eastAsia="Times New Roman"/>
          <w:color w:val="000000"/>
        </w:rPr>
        <w:t xml:space="preserve">ased </w:t>
      </w:r>
      <w:r>
        <w:rPr>
          <w:rFonts w:eastAsia="Times New Roman"/>
          <w:color w:val="000000"/>
        </w:rPr>
        <w:t>o</w:t>
      </w:r>
      <w:r w:rsidRPr="009E4148">
        <w:rPr>
          <w:rFonts w:eastAsia="Times New Roman"/>
          <w:color w:val="000000"/>
        </w:rPr>
        <w:t xml:space="preserve">n </w:t>
      </w:r>
      <w:r>
        <w:rPr>
          <w:rFonts w:eastAsia="Times New Roman"/>
          <w:color w:val="000000"/>
        </w:rPr>
        <w:t>t</w:t>
      </w:r>
      <w:r w:rsidRPr="009E4148">
        <w:rPr>
          <w:rFonts w:eastAsia="Times New Roman"/>
          <w:color w:val="000000"/>
        </w:rPr>
        <w:t xml:space="preserve">he </w:t>
      </w:r>
      <w:proofErr w:type="spellStart"/>
      <w:r>
        <w:rPr>
          <w:rFonts w:eastAsia="Times New Roman"/>
          <w:color w:val="000000"/>
        </w:rPr>
        <w:t>f</w:t>
      </w:r>
      <w:r w:rsidRPr="009E4148">
        <w:rPr>
          <w:rFonts w:eastAsia="Times New Roman"/>
          <w:color w:val="000000"/>
        </w:rPr>
        <w:t>eldenkrais</w:t>
      </w:r>
      <w:proofErr w:type="spellEnd"/>
      <w:r w:rsidRPr="009E4148">
        <w:rPr>
          <w:rFonts w:eastAsia="Times New Roman"/>
          <w:color w:val="000000"/>
        </w:rPr>
        <w:t xml:space="preserve"> </w:t>
      </w:r>
      <w:r>
        <w:rPr>
          <w:rFonts w:eastAsia="Times New Roman"/>
          <w:color w:val="000000"/>
        </w:rPr>
        <w:t>m</w:t>
      </w:r>
      <w:r w:rsidRPr="009E4148">
        <w:rPr>
          <w:rFonts w:eastAsia="Times New Roman"/>
          <w:color w:val="000000"/>
        </w:rPr>
        <w:t xml:space="preserve">ethod®’, </w:t>
      </w:r>
      <w:r w:rsidRPr="009E4148">
        <w:rPr>
          <w:rFonts w:eastAsia="Times New Roman"/>
          <w:i/>
          <w:iCs/>
          <w:color w:val="000000"/>
        </w:rPr>
        <w:t>Feldenkrais Research Journal</w:t>
      </w:r>
      <w:r w:rsidRPr="009E4148">
        <w:rPr>
          <w:rFonts w:eastAsia="Times New Roman"/>
          <w:color w:val="000000"/>
        </w:rPr>
        <w:t>, 1, pp. 87–99. Available at:</w:t>
      </w:r>
      <w:r>
        <w:rPr>
          <w:rFonts w:eastAsia="Times New Roman"/>
          <w:color w:val="000000"/>
        </w:rPr>
        <w:t xml:space="preserve">  </w:t>
      </w:r>
      <w:r w:rsidRPr="009E4148">
        <w:rPr>
          <w:rFonts w:eastAsia="Times New Roman"/>
          <w:color w:val="000000"/>
        </w:rPr>
        <w:t>https://feldenkraisresearchjournal.org/index.php/journal/article/view/70 (Accessed: 1 September 2024).</w:t>
      </w:r>
    </w:p>
    <w:p w14:paraId="59536E56" w14:textId="77777777" w:rsidR="003B3340" w:rsidRDefault="003B3340" w:rsidP="00C101D7">
      <w:pPr>
        <w:rPr>
          <w:rFonts w:eastAsia="Times New Roman"/>
          <w:color w:val="000000"/>
        </w:rPr>
      </w:pPr>
    </w:p>
    <w:p w14:paraId="12D2D6EF" w14:textId="739F8E26" w:rsidR="003B3340" w:rsidRPr="006127E3" w:rsidRDefault="003B3340" w:rsidP="00C101D7">
      <w:pPr>
        <w:rPr>
          <w:rFonts w:eastAsia="Times New Roman"/>
          <w:color w:val="000000"/>
        </w:rPr>
      </w:pPr>
      <w:r>
        <w:rPr>
          <w:rFonts w:eastAsia="Times New Roman"/>
          <w:color w:val="000000"/>
        </w:rPr>
        <w:t>Kabat-Zinn, J</w:t>
      </w:r>
      <w:r w:rsidR="00523F43">
        <w:rPr>
          <w:rFonts w:eastAsia="Times New Roman"/>
          <w:color w:val="000000"/>
        </w:rPr>
        <w:t>. (</w:t>
      </w:r>
      <w:r w:rsidR="00CC56AE">
        <w:rPr>
          <w:rFonts w:eastAsia="Times New Roman"/>
          <w:color w:val="000000"/>
        </w:rPr>
        <w:t>1990)</w:t>
      </w:r>
      <w:r w:rsidR="009807F7">
        <w:rPr>
          <w:rFonts w:eastAsia="Times New Roman"/>
          <w:color w:val="000000"/>
        </w:rPr>
        <w:t xml:space="preserve"> </w:t>
      </w:r>
      <w:r w:rsidR="009807F7">
        <w:rPr>
          <w:rFonts w:eastAsia="Times New Roman"/>
          <w:i/>
          <w:iCs/>
          <w:color w:val="000000"/>
        </w:rPr>
        <w:t>Full</w:t>
      </w:r>
      <w:r w:rsidR="005727DA">
        <w:rPr>
          <w:rFonts w:eastAsia="Times New Roman"/>
          <w:i/>
          <w:iCs/>
          <w:color w:val="000000"/>
        </w:rPr>
        <w:t xml:space="preserve"> catastrophe living</w:t>
      </w:r>
      <w:r w:rsidR="007E61C2">
        <w:rPr>
          <w:rFonts w:eastAsia="Times New Roman"/>
          <w:i/>
          <w:iCs/>
          <w:color w:val="000000"/>
        </w:rPr>
        <w:t>:  using the wisdom of your body and mind to face stress, pain, and illness</w:t>
      </w:r>
      <w:r w:rsidR="006127E3">
        <w:rPr>
          <w:rFonts w:eastAsia="Times New Roman"/>
          <w:i/>
          <w:iCs/>
          <w:color w:val="000000"/>
        </w:rPr>
        <w:t xml:space="preserve">. </w:t>
      </w:r>
      <w:r w:rsidR="006127E3">
        <w:rPr>
          <w:rFonts w:eastAsia="Times New Roman"/>
          <w:color w:val="000000"/>
        </w:rPr>
        <w:t>New York:  Random House</w:t>
      </w:r>
      <w:r w:rsidR="00444DCA">
        <w:rPr>
          <w:rFonts w:eastAsia="Times New Roman"/>
          <w:color w:val="000000"/>
        </w:rPr>
        <w:t>, Inc.</w:t>
      </w:r>
    </w:p>
    <w:p w14:paraId="7564653C" w14:textId="77777777" w:rsidR="00C101D7" w:rsidRDefault="00C101D7" w:rsidP="00C101D7">
      <w:pPr>
        <w:rPr>
          <w:rFonts w:eastAsia="Times New Roman"/>
          <w:color w:val="000000"/>
        </w:rPr>
      </w:pPr>
    </w:p>
    <w:p w14:paraId="278CA63C" w14:textId="77777777" w:rsidR="00C101D7" w:rsidRDefault="00C101D7" w:rsidP="00C101D7">
      <w:pPr>
        <w:rPr>
          <w:rFonts w:eastAsia="Times New Roman"/>
          <w:color w:val="000000"/>
        </w:rPr>
      </w:pPr>
      <w:r w:rsidRPr="004A3A36">
        <w:rPr>
          <w:rFonts w:eastAsia="Times New Roman"/>
          <w:color w:val="000000"/>
        </w:rPr>
        <w:t xml:space="preserve">King, S.R. (2024) ‘Integrating </w:t>
      </w:r>
      <w:r>
        <w:rPr>
          <w:rFonts w:eastAsia="Times New Roman"/>
          <w:color w:val="000000"/>
        </w:rPr>
        <w:t>p</w:t>
      </w:r>
      <w:r w:rsidRPr="004A3A36">
        <w:rPr>
          <w:rFonts w:eastAsia="Times New Roman"/>
          <w:color w:val="000000"/>
        </w:rPr>
        <w:t xml:space="preserve">sychotherapy in the </w:t>
      </w:r>
      <w:r>
        <w:rPr>
          <w:rFonts w:eastAsia="Times New Roman"/>
          <w:color w:val="000000"/>
        </w:rPr>
        <w:t>t</w:t>
      </w:r>
      <w:r w:rsidRPr="004A3A36">
        <w:rPr>
          <w:rFonts w:eastAsia="Times New Roman"/>
          <w:color w:val="000000"/>
        </w:rPr>
        <w:t xml:space="preserve">reatment of </w:t>
      </w:r>
      <w:r>
        <w:rPr>
          <w:rFonts w:eastAsia="Times New Roman"/>
          <w:color w:val="000000"/>
        </w:rPr>
        <w:t>f</w:t>
      </w:r>
      <w:r w:rsidRPr="004A3A36">
        <w:rPr>
          <w:rFonts w:eastAsia="Times New Roman"/>
          <w:color w:val="000000"/>
        </w:rPr>
        <w:t xml:space="preserve">unctional </w:t>
      </w:r>
      <w:r>
        <w:rPr>
          <w:rFonts w:eastAsia="Times New Roman"/>
          <w:color w:val="000000"/>
        </w:rPr>
        <w:t>v</w:t>
      </w:r>
      <w:r w:rsidRPr="004A3A36">
        <w:rPr>
          <w:rFonts w:eastAsia="Times New Roman"/>
          <w:color w:val="000000"/>
        </w:rPr>
        <w:t xml:space="preserve">oice </w:t>
      </w:r>
      <w:r>
        <w:rPr>
          <w:rFonts w:eastAsia="Times New Roman"/>
          <w:color w:val="000000"/>
        </w:rPr>
        <w:t>d</w:t>
      </w:r>
      <w:r w:rsidRPr="004A3A36">
        <w:rPr>
          <w:rFonts w:eastAsia="Times New Roman"/>
          <w:color w:val="000000"/>
        </w:rPr>
        <w:t xml:space="preserve">isorders: </w:t>
      </w:r>
      <w:r>
        <w:rPr>
          <w:rFonts w:eastAsia="Times New Roman"/>
          <w:color w:val="000000"/>
        </w:rPr>
        <w:t>a</w:t>
      </w:r>
      <w:r w:rsidRPr="004A3A36">
        <w:rPr>
          <w:rFonts w:eastAsia="Times New Roman"/>
          <w:color w:val="000000"/>
        </w:rPr>
        <w:t xml:space="preserve">ddressing the </w:t>
      </w:r>
      <w:r>
        <w:rPr>
          <w:rFonts w:eastAsia="Times New Roman"/>
          <w:color w:val="000000"/>
        </w:rPr>
        <w:t>r</w:t>
      </w:r>
      <w:r w:rsidRPr="004A3A36">
        <w:rPr>
          <w:rFonts w:eastAsia="Times New Roman"/>
          <w:color w:val="000000"/>
        </w:rPr>
        <w:t xml:space="preserve">ole of </w:t>
      </w:r>
      <w:r>
        <w:rPr>
          <w:rFonts w:eastAsia="Times New Roman"/>
          <w:color w:val="000000"/>
        </w:rPr>
        <w:t>m</w:t>
      </w:r>
      <w:r w:rsidRPr="004A3A36">
        <w:rPr>
          <w:rFonts w:eastAsia="Times New Roman"/>
          <w:color w:val="000000"/>
        </w:rPr>
        <w:t xml:space="preserve">orbid </w:t>
      </w:r>
      <w:r>
        <w:rPr>
          <w:rFonts w:eastAsia="Times New Roman"/>
          <w:color w:val="000000"/>
        </w:rPr>
        <w:t>g</w:t>
      </w:r>
      <w:r w:rsidRPr="004A3A36">
        <w:rPr>
          <w:rFonts w:eastAsia="Times New Roman"/>
          <w:color w:val="000000"/>
        </w:rPr>
        <w:t>ain’, </w:t>
      </w:r>
      <w:r w:rsidRPr="004A3A36">
        <w:rPr>
          <w:rFonts w:eastAsia="Times New Roman"/>
          <w:i/>
          <w:iCs/>
          <w:color w:val="000000"/>
        </w:rPr>
        <w:t xml:space="preserve">Voice &amp; </w:t>
      </w:r>
      <w:r>
        <w:rPr>
          <w:rFonts w:eastAsia="Times New Roman"/>
          <w:i/>
          <w:iCs/>
          <w:color w:val="000000"/>
        </w:rPr>
        <w:t>S</w:t>
      </w:r>
      <w:r w:rsidRPr="004A3A36">
        <w:rPr>
          <w:rFonts w:eastAsia="Times New Roman"/>
          <w:i/>
          <w:iCs/>
          <w:color w:val="000000"/>
        </w:rPr>
        <w:t xml:space="preserve">peech </w:t>
      </w:r>
      <w:r>
        <w:rPr>
          <w:rFonts w:eastAsia="Times New Roman"/>
          <w:i/>
          <w:iCs/>
          <w:color w:val="000000"/>
        </w:rPr>
        <w:t>R</w:t>
      </w:r>
      <w:r w:rsidRPr="004A3A36">
        <w:rPr>
          <w:rFonts w:eastAsia="Times New Roman"/>
          <w:i/>
          <w:iCs/>
          <w:color w:val="000000"/>
        </w:rPr>
        <w:t>eview</w:t>
      </w:r>
      <w:r w:rsidRPr="004A3A36">
        <w:rPr>
          <w:rFonts w:eastAsia="Times New Roman"/>
          <w:color w:val="000000"/>
        </w:rPr>
        <w:t xml:space="preserve">, </w:t>
      </w:r>
      <w:r>
        <w:rPr>
          <w:rFonts w:eastAsia="Times New Roman"/>
          <w:color w:val="000000"/>
        </w:rPr>
        <w:t xml:space="preserve">06, </w:t>
      </w:r>
      <w:r w:rsidRPr="004A3A36">
        <w:rPr>
          <w:rFonts w:eastAsia="Times New Roman"/>
          <w:color w:val="000000"/>
        </w:rPr>
        <w:t xml:space="preserve">pp. 1–8. </w:t>
      </w:r>
      <w:r w:rsidRPr="009E4148">
        <w:rPr>
          <w:rFonts w:eastAsia="Times New Roman"/>
          <w:color w:val="000000"/>
        </w:rPr>
        <w:t xml:space="preserve">Available at: </w:t>
      </w:r>
      <w:hyperlink r:id="rId24" w:history="1">
        <w:r w:rsidRPr="0060583B">
          <w:rPr>
            <w:rStyle w:val="Hyperlink"/>
            <w:rFonts w:eastAsia="Times New Roman"/>
          </w:rPr>
          <w:t>https://doi.org/10.1080/23268263.2024.2371620</w:t>
        </w:r>
      </w:hyperlink>
      <w:r w:rsidRPr="009E4148">
        <w:rPr>
          <w:rFonts w:eastAsia="Times New Roman"/>
          <w:color w:val="000000"/>
        </w:rPr>
        <w:t>.</w:t>
      </w:r>
      <w:r>
        <w:rPr>
          <w:rFonts w:eastAsia="Times New Roman"/>
          <w:color w:val="000000"/>
        </w:rPr>
        <w:t xml:space="preserve"> (Accessed 30 September 2024).</w:t>
      </w:r>
    </w:p>
    <w:p w14:paraId="1C4C8D1C" w14:textId="77777777" w:rsidR="004E48A3" w:rsidRDefault="004E48A3" w:rsidP="00C101D7">
      <w:pPr>
        <w:rPr>
          <w:rFonts w:eastAsia="Times New Roman"/>
          <w:color w:val="000000"/>
        </w:rPr>
      </w:pPr>
    </w:p>
    <w:p w14:paraId="59D213CD" w14:textId="77777777" w:rsidR="00C101D7" w:rsidRDefault="00C101D7" w:rsidP="00C101D7">
      <w:pPr>
        <w:rPr>
          <w:rFonts w:eastAsia="Times New Roman"/>
          <w:color w:val="000000"/>
        </w:rPr>
      </w:pPr>
      <w:r w:rsidRPr="009E4148">
        <w:rPr>
          <w:rFonts w:eastAsia="Times New Roman"/>
          <w:color w:val="000000"/>
        </w:rPr>
        <w:lastRenderedPageBreak/>
        <w:t xml:space="preserve">Kremer, B. and Shively, K. (2023) ‘Conversations </w:t>
      </w:r>
      <w:r>
        <w:rPr>
          <w:rFonts w:eastAsia="Times New Roman"/>
          <w:color w:val="000000"/>
        </w:rPr>
        <w:t>a</w:t>
      </w:r>
      <w:r w:rsidRPr="009E4148">
        <w:rPr>
          <w:rFonts w:eastAsia="Times New Roman"/>
          <w:color w:val="000000"/>
        </w:rPr>
        <w:t xml:space="preserve">bout </w:t>
      </w:r>
      <w:r>
        <w:rPr>
          <w:rFonts w:eastAsia="Times New Roman"/>
          <w:color w:val="000000"/>
        </w:rPr>
        <w:t>i</w:t>
      </w:r>
      <w:r w:rsidRPr="009E4148">
        <w:rPr>
          <w:rFonts w:eastAsia="Times New Roman"/>
          <w:color w:val="000000"/>
        </w:rPr>
        <w:t xml:space="preserve">nstructional </w:t>
      </w:r>
      <w:r>
        <w:rPr>
          <w:rFonts w:eastAsia="Times New Roman"/>
          <w:color w:val="000000"/>
        </w:rPr>
        <w:t>t</w:t>
      </w:r>
      <w:r w:rsidRPr="009E4148">
        <w:rPr>
          <w:rFonts w:eastAsia="Times New Roman"/>
          <w:color w:val="000000"/>
        </w:rPr>
        <w:t xml:space="preserve">ouch in the </w:t>
      </w:r>
      <w:r>
        <w:rPr>
          <w:rFonts w:eastAsia="Times New Roman"/>
          <w:color w:val="000000"/>
        </w:rPr>
        <w:t>v</w:t>
      </w:r>
      <w:r w:rsidRPr="009E4148">
        <w:rPr>
          <w:rFonts w:eastAsia="Times New Roman"/>
          <w:color w:val="000000"/>
        </w:rPr>
        <w:t xml:space="preserve">oice </w:t>
      </w:r>
      <w:r>
        <w:rPr>
          <w:rFonts w:eastAsia="Times New Roman"/>
          <w:color w:val="000000"/>
        </w:rPr>
        <w:t>s</w:t>
      </w:r>
      <w:r w:rsidRPr="009E4148">
        <w:rPr>
          <w:rFonts w:eastAsia="Times New Roman"/>
          <w:color w:val="000000"/>
        </w:rPr>
        <w:t xml:space="preserve">tudio.’, </w:t>
      </w:r>
      <w:r w:rsidRPr="009E4148">
        <w:rPr>
          <w:rFonts w:eastAsia="Times New Roman"/>
          <w:i/>
          <w:iCs/>
          <w:color w:val="000000"/>
        </w:rPr>
        <w:t>Journal of Singing</w:t>
      </w:r>
      <w:r w:rsidRPr="009E4148">
        <w:rPr>
          <w:rFonts w:eastAsia="Times New Roman"/>
          <w:color w:val="000000"/>
        </w:rPr>
        <w:t xml:space="preserve">, 79(4), pp. 469–475. </w:t>
      </w:r>
    </w:p>
    <w:p w14:paraId="6B4E8EAA" w14:textId="77777777" w:rsidR="00C101D7" w:rsidRDefault="00C101D7" w:rsidP="00C101D7">
      <w:pPr>
        <w:rPr>
          <w:rFonts w:eastAsia="Times New Roman"/>
          <w:color w:val="000000"/>
        </w:rPr>
      </w:pPr>
    </w:p>
    <w:p w14:paraId="3FC3FEE0" w14:textId="77777777" w:rsidR="00C101D7" w:rsidRDefault="00C101D7" w:rsidP="00C101D7">
      <w:pPr>
        <w:rPr>
          <w:rFonts w:eastAsia="Times New Roman"/>
          <w:color w:val="000000"/>
        </w:rPr>
      </w:pPr>
      <w:r w:rsidRPr="009E4148">
        <w:rPr>
          <w:rFonts w:eastAsia="Times New Roman"/>
          <w:color w:val="000000"/>
        </w:rPr>
        <w:t xml:space="preserve">LeFevre, C. (2011) ‘Tongue </w:t>
      </w:r>
      <w:r>
        <w:rPr>
          <w:rFonts w:eastAsia="Times New Roman"/>
          <w:color w:val="000000"/>
        </w:rPr>
        <w:t>m</w:t>
      </w:r>
      <w:r w:rsidRPr="009E4148">
        <w:rPr>
          <w:rFonts w:eastAsia="Times New Roman"/>
          <w:color w:val="000000"/>
        </w:rPr>
        <w:t xml:space="preserve">anagement’, </w:t>
      </w:r>
      <w:r w:rsidRPr="009E4148">
        <w:rPr>
          <w:rFonts w:eastAsia="Times New Roman"/>
          <w:i/>
          <w:iCs/>
          <w:color w:val="000000"/>
        </w:rPr>
        <w:t>Journal of Singing</w:t>
      </w:r>
      <w:r w:rsidRPr="009E4148">
        <w:rPr>
          <w:rFonts w:eastAsia="Times New Roman"/>
          <w:color w:val="000000"/>
        </w:rPr>
        <w:t>, 68(2), pp. 157–162.</w:t>
      </w:r>
    </w:p>
    <w:p w14:paraId="5D15BF99" w14:textId="77777777" w:rsidR="00C101D7" w:rsidRPr="009E4148" w:rsidRDefault="00C101D7" w:rsidP="00C101D7">
      <w:pPr>
        <w:rPr>
          <w:rFonts w:eastAsia="Times New Roman"/>
          <w:color w:val="000000"/>
        </w:rPr>
      </w:pPr>
    </w:p>
    <w:p w14:paraId="266443D3" w14:textId="77777777" w:rsidR="00C101D7" w:rsidRDefault="00C101D7" w:rsidP="00C101D7">
      <w:pPr>
        <w:rPr>
          <w:rFonts w:eastAsia="Times New Roman"/>
          <w:color w:val="000000"/>
        </w:rPr>
      </w:pPr>
      <w:r w:rsidRPr="009E4148">
        <w:rPr>
          <w:rFonts w:eastAsia="Times New Roman"/>
          <w:color w:val="000000"/>
        </w:rPr>
        <w:t xml:space="preserve">LeFevre, C. (2015) ‘Techniques for </w:t>
      </w:r>
      <w:r>
        <w:rPr>
          <w:rFonts w:eastAsia="Times New Roman"/>
          <w:color w:val="000000"/>
        </w:rPr>
        <w:t>m</w:t>
      </w:r>
      <w:r w:rsidRPr="009E4148">
        <w:rPr>
          <w:rFonts w:eastAsia="Times New Roman"/>
          <w:color w:val="000000"/>
        </w:rPr>
        <w:t xml:space="preserve">aintaining a </w:t>
      </w:r>
      <w:r>
        <w:rPr>
          <w:rFonts w:eastAsia="Times New Roman"/>
          <w:color w:val="000000"/>
        </w:rPr>
        <w:t>l</w:t>
      </w:r>
      <w:r w:rsidRPr="009E4148">
        <w:rPr>
          <w:rFonts w:eastAsia="Times New Roman"/>
          <w:color w:val="000000"/>
        </w:rPr>
        <w:t xml:space="preserve">ow </w:t>
      </w:r>
      <w:r>
        <w:rPr>
          <w:rFonts w:eastAsia="Times New Roman"/>
          <w:color w:val="000000"/>
        </w:rPr>
        <w:t>l</w:t>
      </w:r>
      <w:r w:rsidRPr="009E4148">
        <w:rPr>
          <w:rFonts w:eastAsia="Times New Roman"/>
          <w:color w:val="000000"/>
        </w:rPr>
        <w:t xml:space="preserve">arynx and </w:t>
      </w:r>
      <w:r>
        <w:rPr>
          <w:rFonts w:eastAsia="Times New Roman"/>
          <w:color w:val="000000"/>
        </w:rPr>
        <w:t>o</w:t>
      </w:r>
      <w:r w:rsidRPr="009E4148">
        <w:rPr>
          <w:rFonts w:eastAsia="Times New Roman"/>
          <w:color w:val="000000"/>
        </w:rPr>
        <w:t xml:space="preserve">pen </w:t>
      </w:r>
      <w:r>
        <w:rPr>
          <w:rFonts w:eastAsia="Times New Roman"/>
          <w:color w:val="000000"/>
        </w:rPr>
        <w:t>t</w:t>
      </w:r>
      <w:r w:rsidRPr="009E4148">
        <w:rPr>
          <w:rFonts w:eastAsia="Times New Roman"/>
          <w:color w:val="000000"/>
        </w:rPr>
        <w:t xml:space="preserve">hroat in </w:t>
      </w:r>
      <w:r>
        <w:rPr>
          <w:rFonts w:eastAsia="Times New Roman"/>
          <w:color w:val="000000"/>
        </w:rPr>
        <w:t>c</w:t>
      </w:r>
      <w:r w:rsidRPr="009E4148">
        <w:rPr>
          <w:rFonts w:eastAsia="Times New Roman"/>
          <w:color w:val="000000"/>
        </w:rPr>
        <w:t xml:space="preserve">lassical </w:t>
      </w:r>
      <w:r>
        <w:rPr>
          <w:rFonts w:eastAsia="Times New Roman"/>
          <w:color w:val="000000"/>
        </w:rPr>
        <w:t>s</w:t>
      </w:r>
      <w:r w:rsidRPr="009E4148">
        <w:rPr>
          <w:rFonts w:eastAsia="Times New Roman"/>
          <w:color w:val="000000"/>
        </w:rPr>
        <w:t xml:space="preserve">inging.’, </w:t>
      </w:r>
      <w:r w:rsidRPr="009E4148">
        <w:rPr>
          <w:rFonts w:eastAsia="Times New Roman"/>
          <w:i/>
          <w:iCs/>
          <w:color w:val="000000"/>
        </w:rPr>
        <w:t>Journal of Singing</w:t>
      </w:r>
      <w:r w:rsidRPr="009E4148">
        <w:rPr>
          <w:rFonts w:eastAsia="Times New Roman"/>
          <w:color w:val="000000"/>
        </w:rPr>
        <w:t xml:space="preserve">, 71(4), pp. 459–463. </w:t>
      </w:r>
    </w:p>
    <w:p w14:paraId="6F8AB710" w14:textId="77777777" w:rsidR="00C101D7" w:rsidRDefault="00C101D7" w:rsidP="00C101D7">
      <w:pPr>
        <w:rPr>
          <w:rFonts w:eastAsia="Times New Roman"/>
          <w:color w:val="000000"/>
        </w:rPr>
      </w:pPr>
    </w:p>
    <w:p w14:paraId="379DD09B" w14:textId="77777777" w:rsidR="00C101D7" w:rsidRDefault="00C101D7" w:rsidP="00C101D7">
      <w:pPr>
        <w:rPr>
          <w:rFonts w:eastAsia="Times New Roman"/>
          <w:color w:val="000000"/>
        </w:rPr>
      </w:pPr>
      <w:r w:rsidRPr="009E4148">
        <w:rPr>
          <w:rFonts w:eastAsia="Times New Roman"/>
          <w:color w:val="000000"/>
        </w:rPr>
        <w:t xml:space="preserve">Lefevre, C. and Mccoy, S. (2017) ‘Tongue </w:t>
      </w:r>
      <w:r>
        <w:rPr>
          <w:rFonts w:eastAsia="Times New Roman"/>
          <w:color w:val="000000"/>
        </w:rPr>
        <w:t>m</w:t>
      </w:r>
      <w:r w:rsidRPr="009E4148">
        <w:rPr>
          <w:rFonts w:eastAsia="Times New Roman"/>
          <w:color w:val="000000"/>
        </w:rPr>
        <w:t xml:space="preserve">anagement, </w:t>
      </w:r>
      <w:r>
        <w:rPr>
          <w:rFonts w:eastAsia="Times New Roman"/>
          <w:color w:val="000000"/>
        </w:rPr>
        <w:t>p</w:t>
      </w:r>
      <w:r w:rsidRPr="009E4148">
        <w:rPr>
          <w:rFonts w:eastAsia="Times New Roman"/>
          <w:color w:val="000000"/>
        </w:rPr>
        <w:t xml:space="preserve">art 2’, </w:t>
      </w:r>
      <w:r w:rsidRPr="009E4148">
        <w:rPr>
          <w:rFonts w:eastAsia="Times New Roman"/>
          <w:i/>
          <w:iCs/>
          <w:color w:val="000000"/>
        </w:rPr>
        <w:t>Journal of Singing</w:t>
      </w:r>
      <w:r w:rsidRPr="009E4148">
        <w:rPr>
          <w:rFonts w:eastAsia="Times New Roman"/>
          <w:color w:val="000000"/>
        </w:rPr>
        <w:t>, 74(1), pp. 51–55.</w:t>
      </w:r>
    </w:p>
    <w:p w14:paraId="3C58A473" w14:textId="77777777" w:rsidR="00C101D7" w:rsidRPr="009E4148" w:rsidRDefault="00C101D7" w:rsidP="00C101D7">
      <w:pPr>
        <w:rPr>
          <w:rFonts w:eastAsia="Times New Roman"/>
          <w:color w:val="000000"/>
        </w:rPr>
      </w:pPr>
    </w:p>
    <w:p w14:paraId="2FA996F6" w14:textId="77777777" w:rsidR="00C101D7" w:rsidRDefault="00C101D7" w:rsidP="00C101D7">
      <w:pPr>
        <w:rPr>
          <w:rFonts w:eastAsia="Times New Roman"/>
          <w:color w:val="000000"/>
        </w:rPr>
      </w:pPr>
      <w:r w:rsidRPr="009E4148">
        <w:rPr>
          <w:rFonts w:eastAsia="Times New Roman"/>
          <w:color w:val="000000"/>
        </w:rPr>
        <w:t xml:space="preserve">Mccoy, S. (2019) ‘Five </w:t>
      </w:r>
      <w:r>
        <w:rPr>
          <w:rFonts w:eastAsia="Times New Roman"/>
          <w:color w:val="000000"/>
        </w:rPr>
        <w:t>t</w:t>
      </w:r>
      <w:r w:rsidRPr="009E4148">
        <w:rPr>
          <w:rFonts w:eastAsia="Times New Roman"/>
          <w:color w:val="000000"/>
        </w:rPr>
        <w:t>hings</w:t>
      </w:r>
      <w:r>
        <w:rPr>
          <w:rFonts w:eastAsia="Times New Roman"/>
          <w:color w:val="000000"/>
        </w:rPr>
        <w:t>’</w:t>
      </w:r>
      <w:r w:rsidRPr="009E4148">
        <w:rPr>
          <w:rFonts w:eastAsia="Times New Roman"/>
          <w:color w:val="000000"/>
        </w:rPr>
        <w:t xml:space="preserve">, </w:t>
      </w:r>
      <w:r w:rsidRPr="009E4148">
        <w:rPr>
          <w:rFonts w:eastAsia="Times New Roman"/>
          <w:i/>
          <w:iCs/>
          <w:color w:val="000000"/>
        </w:rPr>
        <w:t>Journal of Singing</w:t>
      </w:r>
      <w:r w:rsidRPr="009E4148">
        <w:rPr>
          <w:rFonts w:eastAsia="Times New Roman"/>
          <w:color w:val="000000"/>
        </w:rPr>
        <w:t>, 75(4), pp. 429–434.</w:t>
      </w:r>
    </w:p>
    <w:p w14:paraId="18112446" w14:textId="77777777" w:rsidR="00C101D7" w:rsidRDefault="00C101D7" w:rsidP="00C101D7">
      <w:pPr>
        <w:rPr>
          <w:rFonts w:eastAsia="Times New Roman"/>
          <w:color w:val="000000"/>
        </w:rPr>
      </w:pPr>
    </w:p>
    <w:p w14:paraId="64A96127" w14:textId="77777777" w:rsidR="00C101D7" w:rsidRDefault="00C101D7" w:rsidP="00C101D7">
      <w:pPr>
        <w:rPr>
          <w:rFonts w:eastAsia="Times New Roman"/>
          <w:color w:val="000000"/>
        </w:rPr>
      </w:pPr>
      <w:proofErr w:type="spellStart"/>
      <w:r w:rsidRPr="009E4148">
        <w:rPr>
          <w:rFonts w:eastAsia="Times New Roman"/>
          <w:color w:val="000000"/>
        </w:rPr>
        <w:t>Meitlis</w:t>
      </w:r>
      <w:proofErr w:type="spellEnd"/>
      <w:r w:rsidRPr="009E4148">
        <w:rPr>
          <w:rFonts w:eastAsia="Times New Roman"/>
          <w:color w:val="000000"/>
        </w:rPr>
        <w:t xml:space="preserve">, R. (2015) ‘Connecting through the breath towards expressive communication in performance: </w:t>
      </w:r>
      <w:r>
        <w:rPr>
          <w:rFonts w:eastAsia="Times New Roman"/>
          <w:color w:val="000000"/>
        </w:rPr>
        <w:t>a</w:t>
      </w:r>
      <w:r w:rsidRPr="009E4148">
        <w:rPr>
          <w:rFonts w:eastAsia="Times New Roman"/>
          <w:color w:val="000000"/>
        </w:rPr>
        <w:t xml:space="preserve">n enquiry into the training of opera singers’, </w:t>
      </w:r>
      <w:r w:rsidRPr="009E4148">
        <w:rPr>
          <w:rFonts w:eastAsia="Times New Roman"/>
          <w:i/>
          <w:iCs/>
          <w:color w:val="000000"/>
        </w:rPr>
        <w:t>Theatre, Dance and Performance Training</w:t>
      </w:r>
      <w:r w:rsidRPr="009E4148">
        <w:rPr>
          <w:rFonts w:eastAsia="Times New Roman"/>
          <w:color w:val="000000"/>
        </w:rPr>
        <w:t>, 6(2), pp. 187–199.</w:t>
      </w:r>
    </w:p>
    <w:p w14:paraId="5100F932" w14:textId="77777777" w:rsidR="00C101D7" w:rsidRDefault="00C101D7" w:rsidP="00C101D7">
      <w:pPr>
        <w:rPr>
          <w:rFonts w:eastAsia="Times New Roman"/>
          <w:color w:val="000000"/>
        </w:rPr>
      </w:pPr>
    </w:p>
    <w:p w14:paraId="2D64DFD0" w14:textId="77777777" w:rsidR="00C101D7" w:rsidRDefault="00C101D7" w:rsidP="00C101D7">
      <w:pPr>
        <w:rPr>
          <w:rFonts w:eastAsia="Times New Roman"/>
          <w:color w:val="000000"/>
        </w:rPr>
      </w:pPr>
      <w:r w:rsidRPr="009E4148">
        <w:rPr>
          <w:rFonts w:eastAsia="Times New Roman"/>
          <w:color w:val="000000"/>
        </w:rPr>
        <w:t xml:space="preserve">Mingle, A.J. (2018) </w:t>
      </w:r>
      <w:r w:rsidRPr="00100D67">
        <w:rPr>
          <w:rFonts w:eastAsia="Times New Roman"/>
          <w:color w:val="000000"/>
        </w:rPr>
        <w:t>Applications of somatic education principles to voice pedagogy</w:t>
      </w:r>
      <w:r w:rsidRPr="009E4148">
        <w:rPr>
          <w:rFonts w:eastAsia="Times New Roman"/>
          <w:color w:val="000000"/>
        </w:rPr>
        <w:t xml:space="preserve">. </w:t>
      </w:r>
      <w:r>
        <w:rPr>
          <w:rFonts w:eastAsia="Times New Roman"/>
          <w:color w:val="000000"/>
        </w:rPr>
        <w:t>DMA dissertation</w:t>
      </w:r>
      <w:r w:rsidRPr="009E4148">
        <w:rPr>
          <w:rFonts w:eastAsia="Times New Roman"/>
          <w:color w:val="000000"/>
        </w:rPr>
        <w:t xml:space="preserve">. </w:t>
      </w:r>
      <w:r>
        <w:rPr>
          <w:rFonts w:eastAsia="Times New Roman"/>
          <w:color w:val="000000"/>
        </w:rPr>
        <w:t>Rutgers University</w:t>
      </w:r>
      <w:r w:rsidRPr="009E4148">
        <w:rPr>
          <w:rFonts w:eastAsia="Times New Roman"/>
          <w:color w:val="000000"/>
        </w:rPr>
        <w:t>. Available at: https://www.proquest.com/docview/2166846043/fulltextPDF/7F1A4B87F2184F70PQ/1?accountid=130472&amp;sourcetype=Dissertations%20&amp;%20Theses (Accessed: 8 September 2024).</w:t>
      </w:r>
    </w:p>
    <w:p w14:paraId="11EAF094" w14:textId="77777777" w:rsidR="00C101D7" w:rsidRDefault="00C101D7" w:rsidP="00C101D7">
      <w:pPr>
        <w:rPr>
          <w:rFonts w:eastAsia="Times New Roman"/>
          <w:color w:val="000000"/>
        </w:rPr>
      </w:pPr>
    </w:p>
    <w:p w14:paraId="7D1C1236" w14:textId="77777777" w:rsidR="00C101D7" w:rsidRDefault="00C101D7" w:rsidP="00C101D7">
      <w:pPr>
        <w:rPr>
          <w:rFonts w:eastAsia="Times New Roman"/>
          <w:color w:val="000000"/>
        </w:rPr>
      </w:pPr>
      <w:r w:rsidRPr="009E4148">
        <w:rPr>
          <w:rFonts w:eastAsia="Times New Roman"/>
          <w:color w:val="000000"/>
        </w:rPr>
        <w:t xml:space="preserve">Moriarty, J. (1975) </w:t>
      </w:r>
      <w:r w:rsidRPr="009E4148">
        <w:rPr>
          <w:rFonts w:eastAsia="Times New Roman"/>
          <w:i/>
          <w:iCs/>
          <w:color w:val="000000"/>
        </w:rPr>
        <w:t>Diction</w:t>
      </w:r>
      <w:r w:rsidRPr="009E4148">
        <w:rPr>
          <w:rFonts w:eastAsia="Times New Roman"/>
          <w:color w:val="000000"/>
        </w:rPr>
        <w:t xml:space="preserve">. 2nd </w:t>
      </w:r>
      <w:proofErr w:type="spellStart"/>
      <w:r w:rsidRPr="009E4148">
        <w:rPr>
          <w:rFonts w:eastAsia="Times New Roman"/>
          <w:color w:val="000000"/>
        </w:rPr>
        <w:t>edn</w:t>
      </w:r>
      <w:proofErr w:type="spellEnd"/>
      <w:r w:rsidRPr="009E4148">
        <w:rPr>
          <w:rFonts w:eastAsia="Times New Roman"/>
          <w:color w:val="000000"/>
        </w:rPr>
        <w:t xml:space="preserve">. Boston: </w:t>
      </w:r>
      <w:proofErr w:type="spellStart"/>
      <w:r w:rsidRPr="009E4148">
        <w:rPr>
          <w:rFonts w:eastAsia="Times New Roman"/>
          <w:color w:val="000000"/>
        </w:rPr>
        <w:t>E.</w:t>
      </w:r>
      <w:proofErr w:type="gramStart"/>
      <w:r w:rsidRPr="009E4148">
        <w:rPr>
          <w:rFonts w:eastAsia="Times New Roman"/>
          <w:color w:val="000000"/>
        </w:rPr>
        <w:t>C.Schirmer</w:t>
      </w:r>
      <w:proofErr w:type="spellEnd"/>
      <w:proofErr w:type="gramEnd"/>
      <w:r>
        <w:rPr>
          <w:rFonts w:eastAsia="Times New Roman"/>
          <w:color w:val="000000"/>
        </w:rPr>
        <w:t xml:space="preserve"> </w:t>
      </w:r>
      <w:r w:rsidRPr="009E4148">
        <w:rPr>
          <w:rFonts w:eastAsia="Times New Roman"/>
          <w:color w:val="000000"/>
        </w:rPr>
        <w:t>Music</w:t>
      </w:r>
      <w:r>
        <w:rPr>
          <w:rFonts w:eastAsia="Times New Roman"/>
          <w:color w:val="000000"/>
        </w:rPr>
        <w:t xml:space="preserve"> </w:t>
      </w:r>
      <w:r w:rsidRPr="009E4148">
        <w:rPr>
          <w:rFonts w:eastAsia="Times New Roman"/>
          <w:color w:val="000000"/>
        </w:rPr>
        <w:t>Company.</w:t>
      </w:r>
    </w:p>
    <w:p w14:paraId="72D278BA" w14:textId="77777777" w:rsidR="002E29A2" w:rsidRDefault="002E29A2" w:rsidP="00C101D7">
      <w:pPr>
        <w:rPr>
          <w:rFonts w:eastAsia="Times New Roman"/>
          <w:color w:val="000000"/>
        </w:rPr>
      </w:pPr>
    </w:p>
    <w:p w14:paraId="17A5EA57" w14:textId="2F36F5A9" w:rsidR="002E29A2" w:rsidRPr="000E1E86" w:rsidRDefault="002E29A2" w:rsidP="00C101D7">
      <w:pPr>
        <w:rPr>
          <w:rFonts w:eastAsia="Times New Roman"/>
          <w:color w:val="000000"/>
        </w:rPr>
      </w:pPr>
      <w:r>
        <w:rPr>
          <w:rFonts w:eastAsia="Times New Roman"/>
          <w:color w:val="000000"/>
        </w:rPr>
        <w:t>Morton, J</w:t>
      </w:r>
      <w:r w:rsidR="002B7860">
        <w:rPr>
          <w:rFonts w:eastAsia="Times New Roman"/>
          <w:color w:val="000000"/>
        </w:rPr>
        <w:t>.</w:t>
      </w:r>
      <w:r>
        <w:rPr>
          <w:rFonts w:eastAsia="Times New Roman"/>
          <w:color w:val="000000"/>
        </w:rPr>
        <w:t xml:space="preserve"> (2024)</w:t>
      </w:r>
      <w:r w:rsidR="002B7860">
        <w:rPr>
          <w:rFonts w:eastAsia="Times New Roman"/>
          <w:color w:val="000000"/>
        </w:rPr>
        <w:t xml:space="preserve"> </w:t>
      </w:r>
      <w:r w:rsidR="002B7860" w:rsidRPr="002B7860">
        <w:rPr>
          <w:rFonts w:eastAsia="Times New Roman"/>
          <w:i/>
          <w:iCs/>
          <w:color w:val="000000"/>
        </w:rPr>
        <w:t xml:space="preserve">The </w:t>
      </w:r>
      <w:r w:rsidR="002B7860">
        <w:rPr>
          <w:rFonts w:eastAsia="Times New Roman"/>
          <w:i/>
          <w:iCs/>
          <w:color w:val="000000"/>
        </w:rPr>
        <w:t>e</w:t>
      </w:r>
      <w:r w:rsidR="002B7860" w:rsidRPr="002B7860">
        <w:rPr>
          <w:rFonts w:eastAsia="Times New Roman"/>
          <w:i/>
          <w:iCs/>
          <w:color w:val="000000"/>
        </w:rPr>
        <w:t xml:space="preserve">ffect of </w:t>
      </w:r>
      <w:r w:rsidR="002B7860">
        <w:rPr>
          <w:rFonts w:eastAsia="Times New Roman"/>
          <w:i/>
          <w:iCs/>
          <w:color w:val="000000"/>
        </w:rPr>
        <w:t>b</w:t>
      </w:r>
      <w:r w:rsidR="002B7860" w:rsidRPr="002B7860">
        <w:rPr>
          <w:rFonts w:eastAsia="Times New Roman"/>
          <w:i/>
          <w:iCs/>
          <w:color w:val="000000"/>
        </w:rPr>
        <w:t xml:space="preserve">ody </w:t>
      </w:r>
      <w:r w:rsidR="002B7860">
        <w:rPr>
          <w:rFonts w:eastAsia="Times New Roman"/>
          <w:i/>
          <w:iCs/>
          <w:color w:val="000000"/>
        </w:rPr>
        <w:t>a</w:t>
      </w:r>
      <w:r w:rsidR="002B7860" w:rsidRPr="002B7860">
        <w:rPr>
          <w:rFonts w:eastAsia="Times New Roman"/>
          <w:i/>
          <w:iCs/>
          <w:color w:val="000000"/>
        </w:rPr>
        <w:t xml:space="preserve">lignment on </w:t>
      </w:r>
      <w:r w:rsidR="002B7860">
        <w:rPr>
          <w:rFonts w:eastAsia="Times New Roman"/>
          <w:i/>
          <w:iCs/>
          <w:color w:val="000000"/>
        </w:rPr>
        <w:t>v</w:t>
      </w:r>
      <w:r w:rsidR="002B7860" w:rsidRPr="002B7860">
        <w:rPr>
          <w:rFonts w:eastAsia="Times New Roman"/>
          <w:i/>
          <w:iCs/>
          <w:color w:val="000000"/>
        </w:rPr>
        <w:t xml:space="preserve">oice </w:t>
      </w:r>
      <w:r w:rsidR="002B7860">
        <w:rPr>
          <w:rFonts w:eastAsia="Times New Roman"/>
          <w:i/>
          <w:iCs/>
          <w:color w:val="000000"/>
        </w:rPr>
        <w:t>p</w:t>
      </w:r>
      <w:r w:rsidR="002B7860" w:rsidRPr="002B7860">
        <w:rPr>
          <w:rFonts w:eastAsia="Times New Roman"/>
          <w:i/>
          <w:iCs/>
          <w:color w:val="000000"/>
        </w:rPr>
        <w:t>roduction with Jennie Morton</w:t>
      </w:r>
      <w:r w:rsidR="000E1E86">
        <w:rPr>
          <w:rFonts w:eastAsia="Times New Roman"/>
          <w:i/>
          <w:iCs/>
          <w:color w:val="000000"/>
        </w:rPr>
        <w:t xml:space="preserve">.  </w:t>
      </w:r>
      <w:r w:rsidR="000E1E86">
        <w:rPr>
          <w:rFonts w:eastAsia="Times New Roman"/>
          <w:color w:val="000000"/>
        </w:rPr>
        <w:t xml:space="preserve">Available at:  </w:t>
      </w:r>
      <w:hyperlink r:id="rId25" w:history="1">
        <w:r w:rsidR="000E1E86" w:rsidRPr="00CB7739">
          <w:rPr>
            <w:rStyle w:val="Hyperlink"/>
            <w:rFonts w:eastAsia="Times New Roman"/>
          </w:rPr>
          <w:t>https://voicestudycentre.instructure.com/accounts/1/external_tools/111?launch_type=global_navigation</w:t>
        </w:r>
      </w:hyperlink>
      <w:r w:rsidR="000E1E86">
        <w:rPr>
          <w:rFonts w:eastAsia="Times New Roman"/>
          <w:color w:val="000000"/>
        </w:rPr>
        <w:t xml:space="preserve"> (Accessed:  </w:t>
      </w:r>
      <w:r w:rsidR="00AB19A0">
        <w:rPr>
          <w:rFonts w:eastAsia="Times New Roman"/>
          <w:color w:val="000000"/>
        </w:rPr>
        <w:t>1 May 2024).</w:t>
      </w:r>
    </w:p>
    <w:p w14:paraId="38F3A784" w14:textId="77777777" w:rsidR="00C101D7" w:rsidRDefault="00C101D7" w:rsidP="00C101D7">
      <w:pPr>
        <w:rPr>
          <w:rFonts w:eastAsia="Times New Roman"/>
          <w:color w:val="000000"/>
        </w:rPr>
      </w:pPr>
    </w:p>
    <w:p w14:paraId="766E3D34" w14:textId="77777777" w:rsidR="00C101D7" w:rsidRDefault="00C101D7" w:rsidP="00C101D7">
      <w:pPr>
        <w:rPr>
          <w:rFonts w:eastAsia="Times New Roman"/>
          <w:color w:val="000000"/>
        </w:rPr>
      </w:pPr>
      <w:proofErr w:type="spellStart"/>
      <w:r w:rsidRPr="009E4148">
        <w:rPr>
          <w:rFonts w:eastAsia="Times New Roman"/>
          <w:color w:val="000000"/>
        </w:rPr>
        <w:t>Paparo</w:t>
      </w:r>
      <w:proofErr w:type="spellEnd"/>
      <w:r w:rsidRPr="009E4148">
        <w:rPr>
          <w:rFonts w:eastAsia="Times New Roman"/>
          <w:color w:val="000000"/>
        </w:rPr>
        <w:t xml:space="preserve">, S.A. (2016) ‘Embodying singing in the choral classroom: </w:t>
      </w:r>
      <w:r>
        <w:rPr>
          <w:rFonts w:eastAsia="Times New Roman"/>
          <w:color w:val="000000"/>
        </w:rPr>
        <w:t>a</w:t>
      </w:r>
      <w:r w:rsidRPr="009E4148">
        <w:rPr>
          <w:rFonts w:eastAsia="Times New Roman"/>
          <w:color w:val="000000"/>
        </w:rPr>
        <w:t xml:space="preserve"> somatic approach to teaching and learning’, </w:t>
      </w:r>
      <w:r w:rsidRPr="009E4148">
        <w:rPr>
          <w:rFonts w:eastAsia="Times New Roman"/>
          <w:i/>
          <w:iCs/>
          <w:color w:val="000000"/>
        </w:rPr>
        <w:t>International Journal of Music Education</w:t>
      </w:r>
      <w:r w:rsidRPr="009E4148">
        <w:rPr>
          <w:rFonts w:eastAsia="Times New Roman"/>
          <w:color w:val="000000"/>
        </w:rPr>
        <w:t xml:space="preserve">, 34(4), pp. 488–498. </w:t>
      </w:r>
    </w:p>
    <w:p w14:paraId="7E2EF450" w14:textId="77777777" w:rsidR="00C101D7" w:rsidRPr="009E4148" w:rsidRDefault="00C101D7" w:rsidP="00C101D7">
      <w:pPr>
        <w:rPr>
          <w:rFonts w:eastAsia="Times New Roman"/>
          <w:color w:val="000000"/>
        </w:rPr>
      </w:pPr>
    </w:p>
    <w:p w14:paraId="6A5FAE00" w14:textId="77777777" w:rsidR="00C101D7" w:rsidRDefault="00C101D7" w:rsidP="00C101D7">
      <w:pPr>
        <w:rPr>
          <w:rFonts w:eastAsia="Times New Roman"/>
          <w:color w:val="000000"/>
        </w:rPr>
      </w:pPr>
      <w:proofErr w:type="spellStart"/>
      <w:r w:rsidRPr="009E4148">
        <w:rPr>
          <w:rFonts w:eastAsia="Times New Roman"/>
          <w:color w:val="000000"/>
        </w:rPr>
        <w:t>Paparo</w:t>
      </w:r>
      <w:proofErr w:type="spellEnd"/>
      <w:r w:rsidRPr="009E4148">
        <w:rPr>
          <w:rFonts w:eastAsia="Times New Roman"/>
          <w:color w:val="000000"/>
        </w:rPr>
        <w:t xml:space="preserve">, S.A. (2022) ‘Singing with awareness: </w:t>
      </w:r>
      <w:r>
        <w:rPr>
          <w:rFonts w:eastAsia="Times New Roman"/>
          <w:color w:val="000000"/>
        </w:rPr>
        <w:t>a</w:t>
      </w:r>
      <w:r w:rsidRPr="009E4148">
        <w:rPr>
          <w:rFonts w:eastAsia="Times New Roman"/>
          <w:color w:val="000000"/>
        </w:rPr>
        <w:t xml:space="preserve"> phenomenology of singers’ experience with the Feldenkrais Method’, </w:t>
      </w:r>
      <w:r w:rsidRPr="009E4148">
        <w:rPr>
          <w:rFonts w:eastAsia="Times New Roman"/>
          <w:i/>
          <w:iCs/>
          <w:color w:val="000000"/>
        </w:rPr>
        <w:t>Research Studies in Music Education</w:t>
      </w:r>
      <w:r w:rsidRPr="009E4148">
        <w:rPr>
          <w:rFonts w:eastAsia="Times New Roman"/>
          <w:color w:val="000000"/>
        </w:rPr>
        <w:t xml:space="preserve">, 44(3), pp. 541–553. </w:t>
      </w:r>
    </w:p>
    <w:p w14:paraId="73A32976" w14:textId="77777777" w:rsidR="00C101D7" w:rsidRDefault="00C101D7" w:rsidP="00C101D7">
      <w:pPr>
        <w:rPr>
          <w:rFonts w:eastAsia="Times New Roman"/>
          <w:color w:val="000000"/>
        </w:rPr>
      </w:pPr>
    </w:p>
    <w:p w14:paraId="557A908C" w14:textId="3DAE8B7D" w:rsidR="00C101D7" w:rsidRDefault="00C101D7" w:rsidP="00C101D7">
      <w:pPr>
        <w:rPr>
          <w:rFonts w:eastAsia="Times New Roman"/>
          <w:color w:val="000000"/>
        </w:rPr>
      </w:pPr>
      <w:r w:rsidRPr="002B2309">
        <w:rPr>
          <w:rFonts w:eastAsia="Times New Roman"/>
          <w:color w:val="000000"/>
        </w:rPr>
        <w:lastRenderedPageBreak/>
        <w:t>The F</w:t>
      </w:r>
      <w:r w:rsidR="002B2309">
        <w:rPr>
          <w:rFonts w:eastAsia="Times New Roman"/>
          <w:color w:val="000000"/>
        </w:rPr>
        <w:t>eldenkrais</w:t>
      </w:r>
      <w:r w:rsidRPr="002B2309">
        <w:rPr>
          <w:rFonts w:eastAsia="Times New Roman"/>
          <w:color w:val="000000"/>
        </w:rPr>
        <w:t xml:space="preserve"> Guild UK</w:t>
      </w:r>
      <w:r w:rsidRPr="009E4148">
        <w:rPr>
          <w:rFonts w:eastAsia="Times New Roman"/>
          <w:color w:val="000000"/>
        </w:rPr>
        <w:t xml:space="preserve"> (2024)</w:t>
      </w:r>
      <w:r>
        <w:rPr>
          <w:rFonts w:eastAsia="Times New Roman"/>
          <w:color w:val="000000"/>
        </w:rPr>
        <w:t xml:space="preserve"> </w:t>
      </w:r>
      <w:r>
        <w:rPr>
          <w:rFonts w:eastAsia="Times New Roman"/>
          <w:i/>
          <w:iCs/>
          <w:color w:val="000000"/>
        </w:rPr>
        <w:t xml:space="preserve">Performing arts. </w:t>
      </w:r>
      <w:r w:rsidRPr="009E4148">
        <w:rPr>
          <w:rFonts w:eastAsia="Times New Roman"/>
          <w:color w:val="000000"/>
        </w:rPr>
        <w:t xml:space="preserve"> Available at: https://www.feldenkrais.co.uk/benefit/performing-arts/ (Accessed: 19 September 2024).</w:t>
      </w:r>
    </w:p>
    <w:p w14:paraId="5A082E4A" w14:textId="77777777" w:rsidR="00C101D7" w:rsidRDefault="00C101D7" w:rsidP="00C101D7">
      <w:pPr>
        <w:rPr>
          <w:rFonts w:eastAsia="Times New Roman"/>
          <w:color w:val="000000"/>
        </w:rPr>
      </w:pPr>
    </w:p>
    <w:p w14:paraId="06E4A826" w14:textId="77777777" w:rsidR="00C101D7" w:rsidRDefault="00C101D7" w:rsidP="00C101D7">
      <w:pPr>
        <w:rPr>
          <w:rFonts w:eastAsia="Times New Roman"/>
          <w:color w:val="000000"/>
        </w:rPr>
      </w:pPr>
      <w:r w:rsidRPr="009E4148">
        <w:rPr>
          <w:rFonts w:eastAsia="Times New Roman"/>
          <w:color w:val="000000"/>
        </w:rPr>
        <w:t xml:space="preserve">Pieper, M. </w:t>
      </w:r>
      <w:r w:rsidRPr="009E4148">
        <w:rPr>
          <w:rFonts w:eastAsia="Times New Roman"/>
          <w:i/>
          <w:iCs/>
          <w:color w:val="000000"/>
        </w:rPr>
        <w:t>et al.</w:t>
      </w:r>
      <w:r w:rsidRPr="009E4148">
        <w:rPr>
          <w:rFonts w:eastAsia="Times New Roman"/>
          <w:color w:val="000000"/>
        </w:rPr>
        <w:t xml:space="preserve"> (2021) ‘Feedback in </w:t>
      </w:r>
      <w:r>
        <w:rPr>
          <w:rFonts w:eastAsia="Times New Roman"/>
          <w:color w:val="000000"/>
        </w:rPr>
        <w:t>r</w:t>
      </w:r>
      <w:r w:rsidRPr="009E4148">
        <w:rPr>
          <w:rFonts w:eastAsia="Times New Roman"/>
          <w:color w:val="000000"/>
        </w:rPr>
        <w:t xml:space="preserve">eflective </w:t>
      </w:r>
      <w:r>
        <w:rPr>
          <w:rFonts w:eastAsia="Times New Roman"/>
          <w:color w:val="000000"/>
        </w:rPr>
        <w:t>j</w:t>
      </w:r>
      <w:r w:rsidRPr="009E4148">
        <w:rPr>
          <w:rFonts w:eastAsia="Times New Roman"/>
          <w:color w:val="000000"/>
        </w:rPr>
        <w:t xml:space="preserve">ournals </w:t>
      </w:r>
      <w:r>
        <w:rPr>
          <w:rFonts w:eastAsia="Times New Roman"/>
          <w:color w:val="000000"/>
        </w:rPr>
        <w:t>f</w:t>
      </w:r>
      <w:r w:rsidRPr="009E4148">
        <w:rPr>
          <w:rFonts w:eastAsia="Times New Roman"/>
          <w:color w:val="000000"/>
        </w:rPr>
        <w:t xml:space="preserve">osters </w:t>
      </w:r>
      <w:r>
        <w:rPr>
          <w:rFonts w:eastAsia="Times New Roman"/>
          <w:color w:val="000000"/>
        </w:rPr>
        <w:t>r</w:t>
      </w:r>
      <w:r w:rsidRPr="009E4148">
        <w:rPr>
          <w:rFonts w:eastAsia="Times New Roman"/>
          <w:color w:val="000000"/>
        </w:rPr>
        <w:t xml:space="preserve">eflection </w:t>
      </w:r>
      <w:r>
        <w:rPr>
          <w:rFonts w:eastAsia="Times New Roman"/>
          <w:color w:val="000000"/>
        </w:rPr>
        <w:t>s</w:t>
      </w:r>
      <w:r w:rsidRPr="009E4148">
        <w:rPr>
          <w:rFonts w:eastAsia="Times New Roman"/>
          <w:color w:val="000000"/>
        </w:rPr>
        <w:t xml:space="preserve">kills of </w:t>
      </w:r>
      <w:r>
        <w:rPr>
          <w:rFonts w:eastAsia="Times New Roman"/>
          <w:color w:val="000000"/>
        </w:rPr>
        <w:t>s</w:t>
      </w:r>
      <w:r w:rsidRPr="009E4148">
        <w:rPr>
          <w:rFonts w:eastAsia="Times New Roman"/>
          <w:color w:val="000000"/>
        </w:rPr>
        <w:t xml:space="preserve">tudent </w:t>
      </w:r>
      <w:r>
        <w:rPr>
          <w:rFonts w:eastAsia="Times New Roman"/>
          <w:color w:val="000000"/>
        </w:rPr>
        <w:t>t</w:t>
      </w:r>
      <w:r w:rsidRPr="009E4148">
        <w:rPr>
          <w:rFonts w:eastAsia="Times New Roman"/>
          <w:color w:val="000000"/>
        </w:rPr>
        <w:t xml:space="preserve">eachers’, </w:t>
      </w:r>
      <w:r w:rsidRPr="009E4148">
        <w:rPr>
          <w:rFonts w:eastAsia="Times New Roman"/>
          <w:i/>
          <w:iCs/>
          <w:color w:val="000000"/>
        </w:rPr>
        <w:t>Psychology Learning and Teaching</w:t>
      </w:r>
      <w:r w:rsidRPr="009E4148">
        <w:rPr>
          <w:rFonts w:eastAsia="Times New Roman"/>
          <w:color w:val="000000"/>
        </w:rPr>
        <w:t xml:space="preserve">, 20(1), pp. 107–127. </w:t>
      </w:r>
    </w:p>
    <w:p w14:paraId="0D13766D" w14:textId="77777777" w:rsidR="00C101D7" w:rsidRPr="009E4148" w:rsidRDefault="00C101D7" w:rsidP="00C101D7">
      <w:pPr>
        <w:rPr>
          <w:rFonts w:eastAsia="Times New Roman"/>
          <w:color w:val="000000"/>
        </w:rPr>
      </w:pPr>
    </w:p>
    <w:p w14:paraId="3EB2E50D" w14:textId="77777777" w:rsidR="00C101D7" w:rsidRDefault="00C101D7" w:rsidP="00C101D7">
      <w:pPr>
        <w:rPr>
          <w:rFonts w:eastAsia="Times New Roman"/>
          <w:color w:val="000000"/>
        </w:rPr>
      </w:pPr>
      <w:proofErr w:type="spellStart"/>
      <w:r w:rsidRPr="009E4148">
        <w:rPr>
          <w:rFonts w:eastAsia="Times New Roman"/>
          <w:color w:val="000000"/>
        </w:rPr>
        <w:t>Ramsook</w:t>
      </w:r>
      <w:proofErr w:type="spellEnd"/>
      <w:r w:rsidRPr="009E4148">
        <w:rPr>
          <w:rFonts w:eastAsia="Times New Roman"/>
          <w:color w:val="000000"/>
        </w:rPr>
        <w:t xml:space="preserve">, L. (2018) ‘A </w:t>
      </w:r>
      <w:r>
        <w:rPr>
          <w:rFonts w:eastAsia="Times New Roman"/>
          <w:color w:val="000000"/>
        </w:rPr>
        <w:t>m</w:t>
      </w:r>
      <w:r w:rsidRPr="009E4148">
        <w:rPr>
          <w:rFonts w:eastAsia="Times New Roman"/>
          <w:color w:val="000000"/>
        </w:rPr>
        <w:t xml:space="preserve">ethodological </w:t>
      </w:r>
      <w:r>
        <w:rPr>
          <w:rFonts w:eastAsia="Times New Roman"/>
          <w:color w:val="000000"/>
        </w:rPr>
        <w:t>a</w:t>
      </w:r>
      <w:r w:rsidRPr="009E4148">
        <w:rPr>
          <w:rFonts w:eastAsia="Times New Roman"/>
          <w:color w:val="000000"/>
        </w:rPr>
        <w:t xml:space="preserve">pproach to </w:t>
      </w:r>
      <w:r>
        <w:rPr>
          <w:rFonts w:eastAsia="Times New Roman"/>
          <w:color w:val="000000"/>
        </w:rPr>
        <w:t>h</w:t>
      </w:r>
      <w:r w:rsidRPr="009E4148">
        <w:rPr>
          <w:rFonts w:eastAsia="Times New Roman"/>
          <w:color w:val="000000"/>
        </w:rPr>
        <w:t xml:space="preserve">ermeneutic </w:t>
      </w:r>
      <w:r>
        <w:rPr>
          <w:rFonts w:eastAsia="Times New Roman"/>
          <w:color w:val="000000"/>
        </w:rPr>
        <w:t>p</w:t>
      </w:r>
      <w:r w:rsidRPr="009E4148">
        <w:rPr>
          <w:rFonts w:eastAsia="Times New Roman"/>
          <w:color w:val="000000"/>
        </w:rPr>
        <w:t xml:space="preserve">henomenology’, </w:t>
      </w:r>
      <w:r w:rsidRPr="009E4148">
        <w:rPr>
          <w:rFonts w:eastAsia="Times New Roman"/>
          <w:i/>
          <w:iCs/>
          <w:color w:val="000000"/>
        </w:rPr>
        <w:t>International Journal of Humanities and Social Sciences</w:t>
      </w:r>
      <w:r w:rsidRPr="009E4148">
        <w:rPr>
          <w:rFonts w:eastAsia="Times New Roman"/>
          <w:color w:val="000000"/>
        </w:rPr>
        <w:t xml:space="preserve">, 10(1), pp. 14–24. </w:t>
      </w:r>
    </w:p>
    <w:p w14:paraId="6BB0328A" w14:textId="77777777" w:rsidR="00153568" w:rsidRDefault="00153568" w:rsidP="00C101D7">
      <w:pPr>
        <w:rPr>
          <w:rFonts w:eastAsia="Times New Roman"/>
          <w:color w:val="000000"/>
        </w:rPr>
      </w:pPr>
    </w:p>
    <w:p w14:paraId="2EF23A3C" w14:textId="284E9433" w:rsidR="00153568" w:rsidRDefault="000D74EF" w:rsidP="00C101D7">
      <w:pPr>
        <w:rPr>
          <w:rFonts w:eastAsia="Times New Roman"/>
          <w:color w:val="000000"/>
        </w:rPr>
      </w:pPr>
      <w:r>
        <w:rPr>
          <w:rFonts w:eastAsia="Times New Roman"/>
          <w:color w:val="000000"/>
        </w:rPr>
        <w:t xml:space="preserve">The </w:t>
      </w:r>
      <w:r w:rsidR="00153568">
        <w:rPr>
          <w:rFonts w:eastAsia="Times New Roman"/>
          <w:color w:val="000000"/>
        </w:rPr>
        <w:t>Reach</w:t>
      </w:r>
      <w:r w:rsidR="00221739">
        <w:rPr>
          <w:rFonts w:eastAsia="Times New Roman"/>
          <w:color w:val="000000"/>
        </w:rPr>
        <w:t xml:space="preserve"> </w:t>
      </w:r>
      <w:r>
        <w:rPr>
          <w:rFonts w:eastAsia="Times New Roman"/>
          <w:color w:val="000000"/>
        </w:rPr>
        <w:t xml:space="preserve">Approach </w:t>
      </w:r>
      <w:r w:rsidR="00221739">
        <w:rPr>
          <w:rFonts w:eastAsia="Times New Roman"/>
          <w:color w:val="000000"/>
        </w:rPr>
        <w:t xml:space="preserve">(2024) </w:t>
      </w:r>
      <w:r w:rsidR="00221739">
        <w:rPr>
          <w:rFonts w:eastAsia="Times New Roman"/>
          <w:i/>
          <w:iCs/>
          <w:color w:val="000000"/>
        </w:rPr>
        <w:t>Gibbs’ Reflection Cycle</w:t>
      </w:r>
      <w:r>
        <w:rPr>
          <w:rFonts w:eastAsia="Times New Roman"/>
          <w:i/>
          <w:iCs/>
          <w:color w:val="000000"/>
        </w:rPr>
        <w:t xml:space="preserve">.  </w:t>
      </w:r>
      <w:r>
        <w:rPr>
          <w:rFonts w:eastAsia="Times New Roman"/>
          <w:color w:val="000000"/>
        </w:rPr>
        <w:t xml:space="preserve">Available at:  </w:t>
      </w:r>
      <w:r w:rsidRPr="000D74EF">
        <w:rPr>
          <w:rFonts w:eastAsia="Times New Roman"/>
          <w:color w:val="000000"/>
        </w:rPr>
        <w:t>https://www.thereachapproach.co.uk/2017/09/06/gibbs-reflection-cycle/</w:t>
      </w:r>
      <w:r w:rsidR="001E4F1B">
        <w:rPr>
          <w:rFonts w:eastAsia="Times New Roman"/>
          <w:color w:val="000000"/>
        </w:rPr>
        <w:t xml:space="preserve"> (Accessed </w:t>
      </w:r>
      <w:r w:rsidR="00E7659F">
        <w:rPr>
          <w:rFonts w:eastAsia="Times New Roman"/>
          <w:color w:val="000000"/>
        </w:rPr>
        <w:t>19 September 2024).</w:t>
      </w:r>
    </w:p>
    <w:p w14:paraId="7009F910" w14:textId="77777777" w:rsidR="00C101D7" w:rsidRDefault="00C101D7" w:rsidP="00C101D7">
      <w:pPr>
        <w:rPr>
          <w:rFonts w:eastAsia="Times New Roman"/>
          <w:color w:val="000000"/>
        </w:rPr>
      </w:pPr>
    </w:p>
    <w:p w14:paraId="49A4D6BE" w14:textId="77777777" w:rsidR="00C101D7" w:rsidRDefault="00C101D7" w:rsidP="00C101D7">
      <w:pPr>
        <w:rPr>
          <w:rFonts w:eastAsia="Times New Roman"/>
          <w:color w:val="000000"/>
        </w:rPr>
      </w:pPr>
      <w:r w:rsidRPr="009E4148">
        <w:rPr>
          <w:rFonts w:eastAsia="Times New Roman"/>
          <w:color w:val="000000"/>
        </w:rPr>
        <w:t xml:space="preserve">Rollings Bigler, A. </w:t>
      </w:r>
      <w:r w:rsidRPr="009E4148">
        <w:rPr>
          <w:rFonts w:eastAsia="Times New Roman"/>
          <w:i/>
          <w:iCs/>
          <w:color w:val="000000"/>
        </w:rPr>
        <w:t>et al.</w:t>
      </w:r>
      <w:r w:rsidRPr="009E4148">
        <w:rPr>
          <w:rFonts w:eastAsia="Times New Roman"/>
          <w:color w:val="000000"/>
        </w:rPr>
        <w:t xml:space="preserve"> (2021) ‘Voice </w:t>
      </w:r>
      <w:r>
        <w:rPr>
          <w:rFonts w:eastAsia="Times New Roman"/>
          <w:color w:val="000000"/>
        </w:rPr>
        <w:t>p</w:t>
      </w:r>
      <w:r w:rsidRPr="009E4148">
        <w:rPr>
          <w:rFonts w:eastAsia="Times New Roman"/>
          <w:color w:val="000000"/>
        </w:rPr>
        <w:t xml:space="preserve">edagogy for the 21st </w:t>
      </w:r>
      <w:r>
        <w:rPr>
          <w:rFonts w:eastAsia="Times New Roman"/>
          <w:color w:val="000000"/>
        </w:rPr>
        <w:t>c</w:t>
      </w:r>
      <w:r w:rsidRPr="009E4148">
        <w:rPr>
          <w:rFonts w:eastAsia="Times New Roman"/>
          <w:color w:val="000000"/>
        </w:rPr>
        <w:t xml:space="preserve">entury: </w:t>
      </w:r>
      <w:r>
        <w:rPr>
          <w:rFonts w:eastAsia="Times New Roman"/>
          <w:color w:val="000000"/>
        </w:rPr>
        <w:t>t</w:t>
      </w:r>
      <w:r w:rsidRPr="009E4148">
        <w:rPr>
          <w:rFonts w:eastAsia="Times New Roman"/>
          <w:color w:val="000000"/>
        </w:rPr>
        <w:t xml:space="preserve">he </w:t>
      </w:r>
      <w:r>
        <w:rPr>
          <w:rFonts w:eastAsia="Times New Roman"/>
          <w:color w:val="000000"/>
        </w:rPr>
        <w:t>s</w:t>
      </w:r>
      <w:r w:rsidRPr="009E4148">
        <w:rPr>
          <w:rFonts w:eastAsia="Times New Roman"/>
          <w:color w:val="000000"/>
        </w:rPr>
        <w:t xml:space="preserve">ummation of </w:t>
      </w:r>
      <w:r>
        <w:rPr>
          <w:rFonts w:eastAsia="Times New Roman"/>
          <w:color w:val="000000"/>
        </w:rPr>
        <w:t>t</w:t>
      </w:r>
      <w:r w:rsidRPr="009E4148">
        <w:rPr>
          <w:rFonts w:eastAsia="Times New Roman"/>
          <w:color w:val="000000"/>
        </w:rPr>
        <w:t xml:space="preserve">wo </w:t>
      </w:r>
      <w:r>
        <w:rPr>
          <w:rFonts w:eastAsia="Times New Roman"/>
          <w:color w:val="000000"/>
        </w:rPr>
        <w:t>s</w:t>
      </w:r>
      <w:r w:rsidRPr="009E4148">
        <w:rPr>
          <w:rFonts w:eastAsia="Times New Roman"/>
          <w:color w:val="000000"/>
        </w:rPr>
        <w:t xml:space="preserve">ummits.’, </w:t>
      </w:r>
      <w:r w:rsidRPr="009E4148">
        <w:rPr>
          <w:rFonts w:eastAsia="Times New Roman"/>
          <w:i/>
          <w:iCs/>
          <w:color w:val="000000"/>
        </w:rPr>
        <w:t>Journal of Singing</w:t>
      </w:r>
      <w:r w:rsidRPr="009E4148">
        <w:rPr>
          <w:rFonts w:eastAsia="Times New Roman"/>
          <w:color w:val="000000"/>
        </w:rPr>
        <w:t>, 78(1), pp. 11–28</w:t>
      </w:r>
    </w:p>
    <w:p w14:paraId="53CF217F" w14:textId="77777777" w:rsidR="00C101D7" w:rsidRPr="009E4148" w:rsidRDefault="00C101D7" w:rsidP="00C101D7">
      <w:pPr>
        <w:rPr>
          <w:rFonts w:eastAsia="Times New Roman"/>
          <w:color w:val="000000"/>
        </w:rPr>
      </w:pPr>
    </w:p>
    <w:p w14:paraId="4C44E33F" w14:textId="77777777" w:rsidR="00C101D7" w:rsidRDefault="00C101D7" w:rsidP="00C101D7">
      <w:pPr>
        <w:rPr>
          <w:rFonts w:eastAsia="Times New Roman"/>
          <w:color w:val="000000"/>
        </w:rPr>
      </w:pPr>
      <w:proofErr w:type="spellStart"/>
      <w:r w:rsidRPr="009E4148">
        <w:rPr>
          <w:rFonts w:eastAsia="Times New Roman"/>
          <w:color w:val="000000"/>
        </w:rPr>
        <w:t>Schlinger</w:t>
      </w:r>
      <w:proofErr w:type="spellEnd"/>
      <w:r w:rsidRPr="009E4148">
        <w:rPr>
          <w:rFonts w:eastAsia="Times New Roman"/>
          <w:color w:val="000000"/>
        </w:rPr>
        <w:t xml:space="preserve">, M. (2006) ‘Feldenkrais Method, Alexander Technique, and </w:t>
      </w:r>
      <w:r>
        <w:rPr>
          <w:rFonts w:eastAsia="Times New Roman"/>
          <w:color w:val="000000"/>
        </w:rPr>
        <w:t>y</w:t>
      </w:r>
      <w:r w:rsidRPr="009E4148">
        <w:rPr>
          <w:rFonts w:eastAsia="Times New Roman"/>
          <w:color w:val="000000"/>
        </w:rPr>
        <w:t xml:space="preserve">oga - </w:t>
      </w:r>
      <w:r>
        <w:rPr>
          <w:rFonts w:eastAsia="Times New Roman"/>
          <w:color w:val="000000"/>
        </w:rPr>
        <w:t>b</w:t>
      </w:r>
      <w:r w:rsidRPr="009E4148">
        <w:rPr>
          <w:rFonts w:eastAsia="Times New Roman"/>
          <w:color w:val="000000"/>
        </w:rPr>
        <w:t xml:space="preserve">ody </w:t>
      </w:r>
      <w:r>
        <w:rPr>
          <w:rFonts w:eastAsia="Times New Roman"/>
          <w:color w:val="000000"/>
        </w:rPr>
        <w:t>a</w:t>
      </w:r>
      <w:r w:rsidRPr="009E4148">
        <w:rPr>
          <w:rFonts w:eastAsia="Times New Roman"/>
          <w:color w:val="000000"/>
        </w:rPr>
        <w:t xml:space="preserve">wareness </w:t>
      </w:r>
      <w:r>
        <w:rPr>
          <w:rFonts w:eastAsia="Times New Roman"/>
          <w:color w:val="000000"/>
        </w:rPr>
        <w:t>t</w:t>
      </w:r>
      <w:r w:rsidRPr="009E4148">
        <w:rPr>
          <w:rFonts w:eastAsia="Times New Roman"/>
          <w:color w:val="000000"/>
        </w:rPr>
        <w:t xml:space="preserve">herapy in the </w:t>
      </w:r>
      <w:r>
        <w:rPr>
          <w:rFonts w:eastAsia="Times New Roman"/>
          <w:color w:val="000000"/>
        </w:rPr>
        <w:t>p</w:t>
      </w:r>
      <w:r w:rsidRPr="009E4148">
        <w:rPr>
          <w:rFonts w:eastAsia="Times New Roman"/>
          <w:color w:val="000000"/>
        </w:rPr>
        <w:t xml:space="preserve">erforming </w:t>
      </w:r>
      <w:r>
        <w:rPr>
          <w:rFonts w:eastAsia="Times New Roman"/>
          <w:color w:val="000000"/>
        </w:rPr>
        <w:t>a</w:t>
      </w:r>
      <w:r w:rsidRPr="009E4148">
        <w:rPr>
          <w:rFonts w:eastAsia="Times New Roman"/>
          <w:color w:val="000000"/>
        </w:rPr>
        <w:t xml:space="preserve">rts’, </w:t>
      </w:r>
      <w:r w:rsidRPr="009E4148">
        <w:rPr>
          <w:rFonts w:eastAsia="Times New Roman"/>
          <w:i/>
          <w:iCs/>
          <w:color w:val="000000"/>
        </w:rPr>
        <w:t>Physical Medicine and Rehabilitation Clinics of North America</w:t>
      </w:r>
      <w:r w:rsidRPr="009E4148">
        <w:rPr>
          <w:rFonts w:eastAsia="Times New Roman"/>
          <w:color w:val="000000"/>
        </w:rPr>
        <w:t xml:space="preserve">, 17(4), p. 865. </w:t>
      </w:r>
    </w:p>
    <w:p w14:paraId="09CEC720" w14:textId="77777777" w:rsidR="00C101D7" w:rsidRDefault="00C101D7" w:rsidP="00C101D7">
      <w:pPr>
        <w:rPr>
          <w:rFonts w:eastAsia="Times New Roman"/>
          <w:color w:val="000000"/>
        </w:rPr>
      </w:pPr>
    </w:p>
    <w:p w14:paraId="5CB9C4EE" w14:textId="77777777" w:rsidR="00C101D7" w:rsidRDefault="00C101D7" w:rsidP="00C101D7">
      <w:pPr>
        <w:rPr>
          <w:rFonts w:eastAsia="Times New Roman"/>
          <w:color w:val="000000"/>
        </w:rPr>
      </w:pPr>
      <w:r w:rsidRPr="009E4148">
        <w:rPr>
          <w:rFonts w:eastAsia="Times New Roman"/>
          <w:color w:val="000000"/>
        </w:rPr>
        <w:t xml:space="preserve">Sibson, L. (2008) ‘An introduction to reflective practice’, </w:t>
      </w:r>
      <w:r w:rsidRPr="009E4148">
        <w:rPr>
          <w:rFonts w:eastAsia="Times New Roman"/>
          <w:i/>
          <w:iCs/>
          <w:color w:val="000000"/>
        </w:rPr>
        <w:t>Journal of Paramedic Practice</w:t>
      </w:r>
      <w:r w:rsidRPr="009E4148">
        <w:rPr>
          <w:rFonts w:eastAsia="Times New Roman"/>
          <w:color w:val="000000"/>
        </w:rPr>
        <w:t>, 1(3), pp. 121–125.</w:t>
      </w:r>
    </w:p>
    <w:p w14:paraId="5DC4C20A" w14:textId="77777777" w:rsidR="00C101D7" w:rsidRPr="009E4148" w:rsidRDefault="00C101D7" w:rsidP="00C101D7">
      <w:pPr>
        <w:rPr>
          <w:rFonts w:eastAsia="Times New Roman"/>
          <w:color w:val="000000"/>
        </w:rPr>
      </w:pPr>
    </w:p>
    <w:p w14:paraId="6054E2D5" w14:textId="77777777" w:rsidR="00C101D7" w:rsidRDefault="00C101D7" w:rsidP="00C101D7">
      <w:pPr>
        <w:rPr>
          <w:rFonts w:eastAsia="Times New Roman"/>
          <w:color w:val="000000"/>
        </w:rPr>
      </w:pPr>
      <w:proofErr w:type="spellStart"/>
      <w:r w:rsidRPr="009E4148">
        <w:rPr>
          <w:rFonts w:eastAsia="Times New Roman"/>
          <w:color w:val="000000"/>
        </w:rPr>
        <w:t>Solorzano</w:t>
      </w:r>
      <w:proofErr w:type="spellEnd"/>
      <w:r w:rsidRPr="009E4148">
        <w:rPr>
          <w:rFonts w:eastAsia="Times New Roman"/>
          <w:color w:val="000000"/>
        </w:rPr>
        <w:t xml:space="preserve">, S.L. de (2020) </w:t>
      </w:r>
      <w:r w:rsidRPr="009E4148">
        <w:rPr>
          <w:rFonts w:eastAsia="Times New Roman"/>
          <w:i/>
          <w:iCs/>
          <w:color w:val="000000"/>
        </w:rPr>
        <w:t xml:space="preserve">Everything </w:t>
      </w:r>
      <w:r>
        <w:rPr>
          <w:rFonts w:eastAsia="Times New Roman"/>
          <w:i/>
          <w:iCs/>
          <w:color w:val="000000"/>
        </w:rPr>
        <w:t>m</w:t>
      </w:r>
      <w:r w:rsidRPr="009E4148">
        <w:rPr>
          <w:rFonts w:eastAsia="Times New Roman"/>
          <w:i/>
          <w:iCs/>
          <w:color w:val="000000"/>
        </w:rPr>
        <w:t xml:space="preserve">oves:  </w:t>
      </w:r>
      <w:r>
        <w:rPr>
          <w:rFonts w:eastAsia="Times New Roman"/>
          <w:i/>
          <w:iCs/>
          <w:color w:val="000000"/>
        </w:rPr>
        <w:t>h</w:t>
      </w:r>
      <w:r w:rsidRPr="009E4148">
        <w:rPr>
          <w:rFonts w:eastAsia="Times New Roman"/>
          <w:i/>
          <w:iCs/>
          <w:color w:val="000000"/>
        </w:rPr>
        <w:t xml:space="preserve">ow </w:t>
      </w:r>
      <w:proofErr w:type="spellStart"/>
      <w:r>
        <w:rPr>
          <w:rFonts w:eastAsia="Times New Roman"/>
          <w:i/>
          <w:iCs/>
          <w:color w:val="000000"/>
        </w:rPr>
        <w:t>b</w:t>
      </w:r>
      <w:r w:rsidRPr="009E4148">
        <w:rPr>
          <w:rFonts w:eastAsia="Times New Roman"/>
          <w:i/>
          <w:iCs/>
          <w:color w:val="000000"/>
        </w:rPr>
        <w:t>iotensegrity</w:t>
      </w:r>
      <w:proofErr w:type="spellEnd"/>
      <w:r w:rsidRPr="009E4148">
        <w:rPr>
          <w:rFonts w:eastAsia="Times New Roman"/>
          <w:i/>
          <w:iCs/>
          <w:color w:val="000000"/>
        </w:rPr>
        <w:t xml:space="preserve"> </w:t>
      </w:r>
      <w:r>
        <w:rPr>
          <w:rFonts w:eastAsia="Times New Roman"/>
          <w:i/>
          <w:iCs/>
          <w:color w:val="000000"/>
        </w:rPr>
        <w:t>i</w:t>
      </w:r>
      <w:r w:rsidRPr="009E4148">
        <w:rPr>
          <w:rFonts w:eastAsia="Times New Roman"/>
          <w:i/>
          <w:iCs/>
          <w:color w:val="000000"/>
        </w:rPr>
        <w:t xml:space="preserve">nforms </w:t>
      </w:r>
      <w:r>
        <w:rPr>
          <w:rFonts w:eastAsia="Times New Roman"/>
          <w:i/>
          <w:iCs/>
          <w:color w:val="000000"/>
        </w:rPr>
        <w:t>h</w:t>
      </w:r>
      <w:r w:rsidRPr="009E4148">
        <w:rPr>
          <w:rFonts w:eastAsia="Times New Roman"/>
          <w:i/>
          <w:iCs/>
          <w:color w:val="000000"/>
        </w:rPr>
        <w:t xml:space="preserve">uman </w:t>
      </w:r>
      <w:r>
        <w:rPr>
          <w:rFonts w:eastAsia="Times New Roman"/>
          <w:i/>
          <w:iCs/>
          <w:color w:val="000000"/>
        </w:rPr>
        <w:t>m</w:t>
      </w:r>
      <w:r w:rsidRPr="009E4148">
        <w:rPr>
          <w:rFonts w:eastAsia="Times New Roman"/>
          <w:i/>
          <w:iCs/>
          <w:color w:val="000000"/>
        </w:rPr>
        <w:t>ovement</w:t>
      </w:r>
      <w:r w:rsidRPr="009E4148">
        <w:rPr>
          <w:rFonts w:eastAsia="Times New Roman"/>
          <w:color w:val="000000"/>
        </w:rPr>
        <w:t xml:space="preserve">. London: Handspring Publishing. </w:t>
      </w:r>
    </w:p>
    <w:p w14:paraId="338EE01E" w14:textId="77777777" w:rsidR="00C101D7" w:rsidRDefault="00C101D7" w:rsidP="00C101D7">
      <w:pPr>
        <w:rPr>
          <w:rFonts w:eastAsia="Times New Roman"/>
          <w:color w:val="000000"/>
        </w:rPr>
      </w:pPr>
    </w:p>
    <w:p w14:paraId="0B38B778" w14:textId="77777777" w:rsidR="00C101D7" w:rsidRDefault="00C101D7" w:rsidP="00C101D7">
      <w:pPr>
        <w:rPr>
          <w:rFonts w:eastAsia="Times New Roman"/>
          <w:color w:val="000000"/>
        </w:rPr>
      </w:pPr>
      <w:r w:rsidRPr="009E4148">
        <w:rPr>
          <w:rFonts w:eastAsia="Times New Roman"/>
          <w:color w:val="000000"/>
        </w:rPr>
        <w:t xml:space="preserve">Stephens, J. and Hillier, S. (2020) ‘Evidence for the effectiveness of the </w:t>
      </w:r>
      <w:r>
        <w:rPr>
          <w:rFonts w:eastAsia="Times New Roman"/>
          <w:color w:val="000000"/>
        </w:rPr>
        <w:t>F</w:t>
      </w:r>
      <w:r w:rsidRPr="009E4148">
        <w:rPr>
          <w:rFonts w:eastAsia="Times New Roman"/>
          <w:color w:val="000000"/>
        </w:rPr>
        <w:t xml:space="preserve">eldenkrais </w:t>
      </w:r>
      <w:r>
        <w:rPr>
          <w:rFonts w:eastAsia="Times New Roman"/>
          <w:color w:val="000000"/>
        </w:rPr>
        <w:t>M</w:t>
      </w:r>
      <w:r w:rsidRPr="009E4148">
        <w:rPr>
          <w:rFonts w:eastAsia="Times New Roman"/>
          <w:color w:val="000000"/>
        </w:rPr>
        <w:t xml:space="preserve">ethod’, </w:t>
      </w:r>
      <w:r w:rsidRPr="009E4148">
        <w:rPr>
          <w:rFonts w:eastAsia="Times New Roman"/>
          <w:i/>
          <w:iCs/>
          <w:color w:val="000000"/>
        </w:rPr>
        <w:t>Kinesiology Review</w:t>
      </w:r>
      <w:r w:rsidRPr="009E4148">
        <w:rPr>
          <w:rFonts w:eastAsia="Times New Roman"/>
          <w:color w:val="000000"/>
        </w:rPr>
        <w:t>, 9(3), pp. 228–235.</w:t>
      </w:r>
    </w:p>
    <w:p w14:paraId="19E31E88" w14:textId="77777777" w:rsidR="00C101D7" w:rsidRPr="009E4148" w:rsidRDefault="00C101D7" w:rsidP="00C101D7">
      <w:pPr>
        <w:rPr>
          <w:rFonts w:eastAsia="Times New Roman"/>
          <w:color w:val="000000"/>
        </w:rPr>
      </w:pPr>
    </w:p>
    <w:p w14:paraId="39171A21" w14:textId="77777777" w:rsidR="00C101D7" w:rsidRDefault="00C101D7" w:rsidP="00C101D7">
      <w:pPr>
        <w:rPr>
          <w:color w:val="000000" w:themeColor="text1"/>
        </w:rPr>
      </w:pPr>
      <w:r w:rsidRPr="008E05D2">
        <w:rPr>
          <w:color w:val="000000" w:themeColor="text1"/>
        </w:rPr>
        <w:t>Stevenson, A. (2015) </w:t>
      </w:r>
      <w:r w:rsidRPr="008E05D2">
        <w:rPr>
          <w:i/>
          <w:iCs/>
          <w:color w:val="000000" w:themeColor="text1"/>
        </w:rPr>
        <w:t xml:space="preserve">Oxford dictionary of </w:t>
      </w:r>
      <w:proofErr w:type="spellStart"/>
      <w:r w:rsidRPr="008E05D2">
        <w:rPr>
          <w:i/>
          <w:iCs/>
          <w:color w:val="000000" w:themeColor="text1"/>
        </w:rPr>
        <w:t>english</w:t>
      </w:r>
      <w:proofErr w:type="spellEnd"/>
      <w:r w:rsidRPr="008E05D2">
        <w:rPr>
          <w:color w:val="000000" w:themeColor="text1"/>
        </w:rPr>
        <w:t>. 3rd edition. Oxford: Oxford University Press.</w:t>
      </w:r>
    </w:p>
    <w:p w14:paraId="19CC6565" w14:textId="77777777" w:rsidR="00900E9A" w:rsidRDefault="00900E9A" w:rsidP="00C101D7">
      <w:pPr>
        <w:rPr>
          <w:color w:val="000000" w:themeColor="text1"/>
        </w:rPr>
      </w:pPr>
    </w:p>
    <w:p w14:paraId="3D903398" w14:textId="77777777" w:rsidR="00900E9A" w:rsidRPr="00B93B46" w:rsidRDefault="00900E9A" w:rsidP="00900E9A">
      <w:pPr>
        <w:rPr>
          <w:color w:val="000000" w:themeColor="text1"/>
        </w:rPr>
      </w:pPr>
      <w:proofErr w:type="spellStart"/>
      <w:r>
        <w:rPr>
          <w:color w:val="000000" w:themeColor="text1"/>
        </w:rPr>
        <w:t>Sussuma</w:t>
      </w:r>
      <w:proofErr w:type="spellEnd"/>
      <w:r>
        <w:rPr>
          <w:color w:val="000000" w:themeColor="text1"/>
        </w:rPr>
        <w:t xml:space="preserve">, R (2022) </w:t>
      </w:r>
      <w:r>
        <w:rPr>
          <w:i/>
          <w:iCs/>
          <w:color w:val="000000" w:themeColor="text1"/>
        </w:rPr>
        <w:t xml:space="preserve">What is the Feldenkrais Method and how can it be applied with Robert </w:t>
      </w:r>
      <w:proofErr w:type="spellStart"/>
      <w:r>
        <w:rPr>
          <w:i/>
          <w:iCs/>
          <w:color w:val="000000" w:themeColor="text1"/>
        </w:rPr>
        <w:t>Sussuma</w:t>
      </w:r>
      <w:proofErr w:type="spellEnd"/>
      <w:r>
        <w:rPr>
          <w:i/>
          <w:iCs/>
          <w:color w:val="000000" w:themeColor="text1"/>
        </w:rPr>
        <w:t xml:space="preserve">.  </w:t>
      </w:r>
      <w:r>
        <w:rPr>
          <w:color w:val="000000" w:themeColor="text1"/>
        </w:rPr>
        <w:t xml:space="preserve">Available at:  </w:t>
      </w:r>
      <w:hyperlink r:id="rId26" w:history="1">
        <w:r w:rsidRPr="00CB7739">
          <w:rPr>
            <w:rStyle w:val="Hyperlink"/>
          </w:rPr>
          <w:t>https://voicestudycentre.instructure.com/accounts/1/external_tools/111?launch_type=global_navigation</w:t>
        </w:r>
      </w:hyperlink>
      <w:r>
        <w:rPr>
          <w:color w:val="000000" w:themeColor="text1"/>
        </w:rPr>
        <w:t xml:space="preserve"> (Accessed:  27 September 2024).</w:t>
      </w:r>
    </w:p>
    <w:p w14:paraId="46522BD8" w14:textId="77777777" w:rsidR="00C101D7" w:rsidRDefault="00C101D7" w:rsidP="00C101D7">
      <w:pPr>
        <w:rPr>
          <w:rFonts w:eastAsia="Times New Roman"/>
          <w:color w:val="000000"/>
        </w:rPr>
      </w:pPr>
    </w:p>
    <w:p w14:paraId="5968DEB9" w14:textId="77777777" w:rsidR="00C101D7" w:rsidRPr="009A3C70" w:rsidRDefault="00C101D7" w:rsidP="00C101D7">
      <w:pPr>
        <w:rPr>
          <w:color w:val="000000" w:themeColor="text1"/>
        </w:rPr>
      </w:pPr>
      <w:r w:rsidRPr="009A3C70">
        <w:rPr>
          <w:color w:val="000000" w:themeColor="text1"/>
        </w:rPr>
        <w:t>Terry, A. (202</w:t>
      </w:r>
      <w:r>
        <w:rPr>
          <w:color w:val="000000" w:themeColor="text1"/>
        </w:rPr>
        <w:t>1</w:t>
      </w:r>
      <w:r w:rsidRPr="009A3C70">
        <w:rPr>
          <w:color w:val="000000" w:themeColor="text1"/>
        </w:rPr>
        <w:t xml:space="preserve">) </w:t>
      </w:r>
      <w:r w:rsidRPr="009A3C70">
        <w:rPr>
          <w:i/>
          <w:iCs/>
          <w:color w:val="000000" w:themeColor="text1"/>
        </w:rPr>
        <w:t xml:space="preserve">Singing teachers talk: episode </w:t>
      </w:r>
      <w:r>
        <w:rPr>
          <w:i/>
          <w:iCs/>
          <w:color w:val="000000" w:themeColor="text1"/>
        </w:rPr>
        <w:t>32</w:t>
      </w:r>
      <w:r w:rsidRPr="009A3C70">
        <w:rPr>
          <w:i/>
          <w:iCs/>
          <w:color w:val="000000" w:themeColor="text1"/>
        </w:rPr>
        <w:t xml:space="preserve">:  </w:t>
      </w:r>
      <w:r>
        <w:rPr>
          <w:i/>
          <w:iCs/>
          <w:color w:val="000000" w:themeColor="text1"/>
        </w:rPr>
        <w:t>The biopsychosocial model with Stephen King</w:t>
      </w:r>
      <w:r w:rsidRPr="009A3C70">
        <w:rPr>
          <w:i/>
          <w:iCs/>
          <w:color w:val="000000" w:themeColor="text1"/>
        </w:rPr>
        <w:t xml:space="preserve"> </w:t>
      </w:r>
      <w:r w:rsidRPr="009A3C70">
        <w:rPr>
          <w:color w:val="000000" w:themeColor="text1"/>
        </w:rPr>
        <w:t xml:space="preserve">[Podcast]. </w:t>
      </w:r>
      <w:r>
        <w:rPr>
          <w:color w:val="000000" w:themeColor="text1"/>
        </w:rPr>
        <w:t>20 October</w:t>
      </w:r>
      <w:r w:rsidRPr="009A3C70">
        <w:rPr>
          <w:color w:val="000000" w:themeColor="text1"/>
        </w:rPr>
        <w:t xml:space="preserve">.  Available at: </w:t>
      </w:r>
      <w:r w:rsidRPr="002403D5">
        <w:rPr>
          <w:color w:val="000000" w:themeColor="text1"/>
        </w:rPr>
        <w:t>https://podcasts.apple.com/gb/podcast/singing-teachers-talk/id1477544802?i=1000539110674</w:t>
      </w:r>
      <w:r w:rsidRPr="00F97A67">
        <w:rPr>
          <w:color w:val="000000" w:themeColor="text1"/>
        </w:rPr>
        <w:t xml:space="preserve"> </w:t>
      </w:r>
      <w:r w:rsidRPr="009A3C70">
        <w:rPr>
          <w:color w:val="000000" w:themeColor="text1"/>
        </w:rPr>
        <w:t xml:space="preserve">(Accessed:  </w:t>
      </w:r>
      <w:r>
        <w:rPr>
          <w:color w:val="000000" w:themeColor="text1"/>
        </w:rPr>
        <w:t>30 August</w:t>
      </w:r>
      <w:r w:rsidRPr="009A3C70">
        <w:rPr>
          <w:color w:val="000000" w:themeColor="text1"/>
        </w:rPr>
        <w:t xml:space="preserve"> 2024).</w:t>
      </w:r>
    </w:p>
    <w:p w14:paraId="27355692" w14:textId="77777777" w:rsidR="00C101D7" w:rsidRDefault="00C101D7" w:rsidP="00C101D7">
      <w:pPr>
        <w:rPr>
          <w:rFonts w:eastAsia="Times New Roman"/>
          <w:color w:val="000000"/>
        </w:rPr>
      </w:pPr>
    </w:p>
    <w:p w14:paraId="4446E014" w14:textId="77777777" w:rsidR="00C101D7" w:rsidRPr="009A3C70" w:rsidRDefault="00C101D7" w:rsidP="00C101D7">
      <w:pPr>
        <w:rPr>
          <w:color w:val="000000" w:themeColor="text1"/>
        </w:rPr>
      </w:pPr>
      <w:r w:rsidRPr="009A3C70">
        <w:rPr>
          <w:color w:val="000000" w:themeColor="text1"/>
        </w:rPr>
        <w:t xml:space="preserve">Terry, A. (2023) </w:t>
      </w:r>
      <w:r w:rsidRPr="009A3C70">
        <w:rPr>
          <w:i/>
          <w:iCs/>
          <w:color w:val="000000" w:themeColor="text1"/>
        </w:rPr>
        <w:t xml:space="preserve">Singing teachers talk: episode </w:t>
      </w:r>
      <w:r>
        <w:rPr>
          <w:i/>
          <w:iCs/>
          <w:color w:val="000000" w:themeColor="text1"/>
        </w:rPr>
        <w:t>128</w:t>
      </w:r>
      <w:r w:rsidRPr="009A3C70">
        <w:rPr>
          <w:i/>
          <w:iCs/>
          <w:color w:val="000000" w:themeColor="text1"/>
        </w:rPr>
        <w:t xml:space="preserve">:  </w:t>
      </w:r>
      <w:r>
        <w:rPr>
          <w:i/>
          <w:iCs/>
          <w:color w:val="000000" w:themeColor="text1"/>
        </w:rPr>
        <w:t>Considering the whole self in singing and teaching singing with Jeremy Ryan Mossman</w:t>
      </w:r>
      <w:r w:rsidRPr="009A3C70">
        <w:rPr>
          <w:i/>
          <w:iCs/>
          <w:color w:val="000000" w:themeColor="text1"/>
        </w:rPr>
        <w:t xml:space="preserve"> </w:t>
      </w:r>
      <w:r w:rsidRPr="009A3C70">
        <w:rPr>
          <w:color w:val="000000" w:themeColor="text1"/>
        </w:rPr>
        <w:t xml:space="preserve">[Podcast]. </w:t>
      </w:r>
      <w:r>
        <w:rPr>
          <w:color w:val="000000" w:themeColor="text1"/>
        </w:rPr>
        <w:t>13</w:t>
      </w:r>
      <w:r w:rsidRPr="009A3C70">
        <w:rPr>
          <w:color w:val="000000" w:themeColor="text1"/>
        </w:rPr>
        <w:t xml:space="preserve"> </w:t>
      </w:r>
      <w:r>
        <w:rPr>
          <w:color w:val="000000" w:themeColor="text1"/>
        </w:rPr>
        <w:t>September</w:t>
      </w:r>
      <w:r w:rsidRPr="009A3C70">
        <w:rPr>
          <w:color w:val="000000" w:themeColor="text1"/>
        </w:rPr>
        <w:t xml:space="preserve">.  Available at: </w:t>
      </w:r>
      <w:r w:rsidRPr="00F97A67">
        <w:rPr>
          <w:color w:val="000000" w:themeColor="text1"/>
        </w:rPr>
        <w:t xml:space="preserve">https://podcasts.apple.com/gb/podcast/singing-teachers-talk/id1477544802?i=1000627664737 </w:t>
      </w:r>
      <w:r w:rsidRPr="009A3C70">
        <w:rPr>
          <w:color w:val="000000" w:themeColor="text1"/>
        </w:rPr>
        <w:t xml:space="preserve">(Accessed:  </w:t>
      </w:r>
      <w:r>
        <w:rPr>
          <w:color w:val="000000" w:themeColor="text1"/>
        </w:rPr>
        <w:t>2</w:t>
      </w:r>
      <w:r w:rsidRPr="009A3C70">
        <w:rPr>
          <w:color w:val="000000" w:themeColor="text1"/>
        </w:rPr>
        <w:t xml:space="preserve"> </w:t>
      </w:r>
      <w:r>
        <w:rPr>
          <w:color w:val="000000" w:themeColor="text1"/>
        </w:rPr>
        <w:t>September</w:t>
      </w:r>
      <w:r w:rsidRPr="009A3C70">
        <w:rPr>
          <w:color w:val="000000" w:themeColor="text1"/>
        </w:rPr>
        <w:t xml:space="preserve"> 2024).</w:t>
      </w:r>
    </w:p>
    <w:p w14:paraId="6E0F2C37" w14:textId="77777777" w:rsidR="00C101D7" w:rsidRDefault="00C101D7" w:rsidP="00C101D7">
      <w:pPr>
        <w:rPr>
          <w:rFonts w:eastAsia="Times New Roman"/>
          <w:color w:val="000000"/>
        </w:rPr>
      </w:pPr>
    </w:p>
    <w:p w14:paraId="65C339A5" w14:textId="529D03FC" w:rsidR="00ED3E3D" w:rsidRPr="00C7731C" w:rsidRDefault="003F2CE3" w:rsidP="00ED3E3D">
      <w:pPr>
        <w:rPr>
          <w:rFonts w:eastAsia="Times New Roman"/>
          <w:color w:val="000000"/>
        </w:rPr>
      </w:pPr>
      <w:r>
        <w:rPr>
          <w:rFonts w:eastAsia="Times New Roman"/>
          <w:color w:val="000000"/>
        </w:rPr>
        <w:t>Washington University School of Medi</w:t>
      </w:r>
      <w:r w:rsidR="0023187E">
        <w:rPr>
          <w:rFonts w:eastAsia="Times New Roman"/>
          <w:color w:val="000000"/>
        </w:rPr>
        <w:t>cine in St. Louis Department of Surger</w:t>
      </w:r>
      <w:r w:rsidR="00ED3E3D">
        <w:rPr>
          <w:rFonts w:eastAsia="Times New Roman"/>
          <w:color w:val="000000"/>
        </w:rPr>
        <w:t xml:space="preserve">y (2021) </w:t>
      </w:r>
      <w:r w:rsidR="00ED3E3D" w:rsidRPr="00ED3E3D">
        <w:rPr>
          <w:rFonts w:eastAsia="Times New Roman"/>
          <w:i/>
          <w:iCs/>
          <w:color w:val="000000"/>
        </w:rPr>
        <w:t xml:space="preserve">Three </w:t>
      </w:r>
      <w:r w:rsidR="00ED3E3D">
        <w:rPr>
          <w:rFonts w:eastAsia="Times New Roman"/>
          <w:i/>
          <w:iCs/>
          <w:color w:val="000000"/>
        </w:rPr>
        <w:t>a</w:t>
      </w:r>
      <w:r w:rsidR="00ED3E3D" w:rsidRPr="00ED3E3D">
        <w:rPr>
          <w:rFonts w:eastAsia="Times New Roman"/>
          <w:i/>
          <w:iCs/>
          <w:color w:val="000000"/>
        </w:rPr>
        <w:t xml:space="preserve">spects of </w:t>
      </w:r>
      <w:r w:rsidR="00ED3E3D">
        <w:rPr>
          <w:rFonts w:eastAsia="Times New Roman"/>
          <w:i/>
          <w:iCs/>
          <w:color w:val="000000"/>
        </w:rPr>
        <w:t>h</w:t>
      </w:r>
      <w:r w:rsidR="00ED3E3D" w:rsidRPr="00ED3E3D">
        <w:rPr>
          <w:rFonts w:eastAsia="Times New Roman"/>
          <w:i/>
          <w:iCs/>
          <w:color w:val="000000"/>
        </w:rPr>
        <w:t xml:space="preserve">ealth and </w:t>
      </w:r>
      <w:r w:rsidR="00ED3E3D">
        <w:rPr>
          <w:rFonts w:eastAsia="Times New Roman"/>
          <w:i/>
          <w:iCs/>
          <w:color w:val="000000"/>
        </w:rPr>
        <w:t>h</w:t>
      </w:r>
      <w:r w:rsidR="00ED3E3D" w:rsidRPr="00ED3E3D">
        <w:rPr>
          <w:rFonts w:eastAsia="Times New Roman"/>
          <w:i/>
          <w:iCs/>
          <w:color w:val="000000"/>
        </w:rPr>
        <w:t>ealing:</w:t>
      </w:r>
      <w:r w:rsidR="00ED3E3D">
        <w:rPr>
          <w:rFonts w:eastAsia="Times New Roman"/>
          <w:i/>
          <w:iCs/>
          <w:color w:val="000000"/>
        </w:rPr>
        <w:t xml:space="preserve">  t</w:t>
      </w:r>
      <w:r w:rsidR="00ED3E3D" w:rsidRPr="00ED3E3D">
        <w:rPr>
          <w:rFonts w:eastAsia="Times New Roman"/>
          <w:i/>
          <w:iCs/>
          <w:color w:val="000000"/>
        </w:rPr>
        <w:t xml:space="preserve">he </w:t>
      </w:r>
      <w:r w:rsidR="00ED3E3D">
        <w:rPr>
          <w:rFonts w:eastAsia="Times New Roman"/>
          <w:i/>
          <w:iCs/>
          <w:color w:val="000000"/>
        </w:rPr>
        <w:t>b</w:t>
      </w:r>
      <w:r w:rsidR="00ED3E3D" w:rsidRPr="00ED3E3D">
        <w:rPr>
          <w:rFonts w:eastAsia="Times New Roman"/>
          <w:i/>
          <w:iCs/>
          <w:color w:val="000000"/>
        </w:rPr>
        <w:t xml:space="preserve">iopsychosocial </w:t>
      </w:r>
      <w:r w:rsidR="00ED3E3D">
        <w:rPr>
          <w:rFonts w:eastAsia="Times New Roman"/>
          <w:i/>
          <w:iCs/>
          <w:color w:val="000000"/>
        </w:rPr>
        <w:t>m</w:t>
      </w:r>
      <w:r w:rsidR="00ED3E3D" w:rsidRPr="00ED3E3D">
        <w:rPr>
          <w:rFonts w:eastAsia="Times New Roman"/>
          <w:i/>
          <w:iCs/>
          <w:color w:val="000000"/>
        </w:rPr>
        <w:t xml:space="preserve">odel in </w:t>
      </w:r>
      <w:r w:rsidR="00ED3E3D">
        <w:rPr>
          <w:rFonts w:eastAsia="Times New Roman"/>
          <w:i/>
          <w:iCs/>
          <w:color w:val="000000"/>
        </w:rPr>
        <w:t>m</w:t>
      </w:r>
      <w:r w:rsidR="00ED3E3D" w:rsidRPr="00ED3E3D">
        <w:rPr>
          <w:rFonts w:eastAsia="Times New Roman"/>
          <w:i/>
          <w:iCs/>
          <w:color w:val="000000"/>
        </w:rPr>
        <w:t>edicine</w:t>
      </w:r>
      <w:r w:rsidR="00C7731C">
        <w:rPr>
          <w:rFonts w:eastAsia="Times New Roman"/>
          <w:i/>
          <w:iCs/>
          <w:color w:val="000000"/>
        </w:rPr>
        <w:t xml:space="preserve">.  </w:t>
      </w:r>
      <w:r w:rsidR="00C7731C">
        <w:rPr>
          <w:rFonts w:eastAsia="Times New Roman"/>
          <w:color w:val="000000"/>
        </w:rPr>
        <w:t xml:space="preserve">Available at:  </w:t>
      </w:r>
      <w:hyperlink r:id="rId27" w:history="1">
        <w:r w:rsidR="00C7731C" w:rsidRPr="00CB7739">
          <w:rPr>
            <w:rStyle w:val="Hyperlink"/>
            <w:rFonts w:eastAsia="Times New Roman"/>
          </w:rPr>
          <w:t>https://surgery.wustl.edu/three-aspects-of-health-and-healing-the-biopsychosocial-model/</w:t>
        </w:r>
      </w:hyperlink>
      <w:r w:rsidR="00C7731C">
        <w:rPr>
          <w:rFonts w:eastAsia="Times New Roman"/>
          <w:color w:val="000000"/>
        </w:rPr>
        <w:t xml:space="preserve"> (Accessed:  </w:t>
      </w:r>
      <w:r w:rsidR="005538FD">
        <w:rPr>
          <w:rFonts w:eastAsia="Times New Roman"/>
          <w:color w:val="000000"/>
        </w:rPr>
        <w:t>2 October 2024).</w:t>
      </w:r>
    </w:p>
    <w:p w14:paraId="020F32AB" w14:textId="77777777" w:rsidR="005538FD" w:rsidRDefault="005538FD" w:rsidP="00C101D7">
      <w:pPr>
        <w:rPr>
          <w:rFonts w:eastAsia="Times New Roman"/>
          <w:color w:val="000000"/>
        </w:rPr>
      </w:pPr>
    </w:p>
    <w:p w14:paraId="572028B9" w14:textId="6C2928CD" w:rsidR="00C101D7" w:rsidRDefault="00C101D7" w:rsidP="00C101D7">
      <w:pPr>
        <w:rPr>
          <w:rFonts w:eastAsia="Times New Roman"/>
          <w:color w:val="000000"/>
        </w:rPr>
      </w:pPr>
      <w:r w:rsidRPr="007A5903">
        <w:rPr>
          <w:rFonts w:eastAsia="Times New Roman"/>
          <w:color w:val="000000"/>
        </w:rPr>
        <w:t>Williams, S.E. and George, D.R. (2016) ‘Finding the right metaphor: strategies to optimize the educational value of virtual anatomy software in the voice studio’, </w:t>
      </w:r>
      <w:r w:rsidRPr="007A5903">
        <w:rPr>
          <w:rFonts w:eastAsia="Times New Roman"/>
          <w:i/>
          <w:iCs/>
          <w:color w:val="000000"/>
        </w:rPr>
        <w:t xml:space="preserve">Journal of </w:t>
      </w:r>
      <w:r w:rsidR="003E7F12">
        <w:rPr>
          <w:rFonts w:eastAsia="Times New Roman"/>
          <w:i/>
          <w:iCs/>
          <w:color w:val="000000"/>
        </w:rPr>
        <w:t>S</w:t>
      </w:r>
      <w:r w:rsidRPr="007A5903">
        <w:rPr>
          <w:rFonts w:eastAsia="Times New Roman"/>
          <w:i/>
          <w:iCs/>
          <w:color w:val="000000"/>
        </w:rPr>
        <w:t>inging</w:t>
      </w:r>
      <w:r w:rsidRPr="007A5903">
        <w:rPr>
          <w:rFonts w:eastAsia="Times New Roman"/>
          <w:color w:val="000000"/>
        </w:rPr>
        <w:t>, 73(2), pp. 203–209.</w:t>
      </w:r>
    </w:p>
    <w:p w14:paraId="5BE02502" w14:textId="1CB1C491" w:rsidR="009E4148" w:rsidRPr="009E4148" w:rsidRDefault="009E4148" w:rsidP="00B92CB9">
      <w:pPr>
        <w:rPr>
          <w:b/>
          <w:bCs/>
        </w:rPr>
      </w:pPr>
    </w:p>
    <w:p w14:paraId="2F4FA418" w14:textId="77777777" w:rsidR="00581825" w:rsidRDefault="00581825" w:rsidP="00B92CB9"/>
    <w:p w14:paraId="2AD21998" w14:textId="77777777" w:rsidR="00581825" w:rsidRDefault="00581825" w:rsidP="00B92CB9"/>
    <w:p w14:paraId="20828F74" w14:textId="77777777" w:rsidR="00581825" w:rsidRDefault="00581825" w:rsidP="00B92CB9"/>
    <w:p w14:paraId="31BA3039" w14:textId="77777777" w:rsidR="00685C4F" w:rsidRDefault="00685C4F" w:rsidP="00685C4F">
      <w:pPr>
        <w:rPr>
          <w:b/>
          <w:bCs/>
        </w:rPr>
      </w:pPr>
    </w:p>
    <w:p w14:paraId="3310F880" w14:textId="3B1A7717" w:rsidR="00685C4F" w:rsidRDefault="00685C4F" w:rsidP="00685C4F">
      <w:pPr>
        <w:rPr>
          <w:b/>
          <w:bCs/>
        </w:rPr>
      </w:pPr>
      <w:r>
        <w:rPr>
          <w:b/>
          <w:bCs/>
        </w:rPr>
        <w:br w:type="page"/>
      </w:r>
    </w:p>
    <w:p w14:paraId="19FE7F84" w14:textId="7A892C99" w:rsidR="00685C4F" w:rsidRDefault="00685C4F" w:rsidP="00685C4F">
      <w:pPr>
        <w:rPr>
          <w:b/>
          <w:bCs/>
        </w:rPr>
      </w:pPr>
      <w:r>
        <w:rPr>
          <w:b/>
          <w:bCs/>
        </w:rPr>
        <w:lastRenderedPageBreak/>
        <w:t>Appendices</w:t>
      </w:r>
    </w:p>
    <w:p w14:paraId="536EAB17" w14:textId="77777777" w:rsidR="00685C4F" w:rsidRDefault="00685C4F" w:rsidP="00685C4F">
      <w:pPr>
        <w:rPr>
          <w:b/>
          <w:bCs/>
        </w:rPr>
      </w:pPr>
    </w:p>
    <w:p w14:paraId="57A67DC7" w14:textId="77777777" w:rsidR="00685C4F" w:rsidRPr="00B52E65" w:rsidRDefault="00685C4F" w:rsidP="00685C4F">
      <w:pPr>
        <w:rPr>
          <w:b/>
          <w:bCs/>
        </w:rPr>
      </w:pPr>
      <w:r>
        <w:rPr>
          <w:b/>
          <w:bCs/>
        </w:rPr>
        <w:t>Appendix I</w:t>
      </w:r>
    </w:p>
    <w:p w14:paraId="4D273604" w14:textId="77777777" w:rsidR="00685C4F" w:rsidRDefault="00685C4F" w:rsidP="00685C4F">
      <w:r>
        <w:tab/>
      </w:r>
      <w:r>
        <w:tab/>
      </w:r>
      <w:r>
        <w:tab/>
      </w:r>
      <w:r>
        <w:tab/>
      </w:r>
      <w:r>
        <w:tab/>
      </w:r>
      <w:r>
        <w:tab/>
      </w:r>
      <w:r>
        <w:tab/>
      </w:r>
      <w:r>
        <w:tab/>
      </w:r>
      <w:r>
        <w:tab/>
      </w:r>
      <w:r>
        <w:tab/>
      </w:r>
      <w:r>
        <w:tab/>
      </w:r>
      <w:r>
        <w:tab/>
      </w:r>
      <w:r>
        <w:rPr>
          <w:noProof/>
        </w:rPr>
        <w:drawing>
          <wp:inline distT="0" distB="0" distL="0" distR="0" wp14:anchorId="6733B72B" wp14:editId="4606E0C3">
            <wp:extent cx="5731510" cy="4863465"/>
            <wp:effectExtent l="0" t="0" r="0" b="635"/>
            <wp:docPr id="1459992889" name="Picture 2" descr="Diagram of a diagram of a research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992889" name="Picture 2" descr="Diagram of a diagram of a research process&#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4863465"/>
                    </a:xfrm>
                    <a:prstGeom prst="rect">
                      <a:avLst/>
                    </a:prstGeom>
                  </pic:spPr>
                </pic:pic>
              </a:graphicData>
            </a:graphic>
          </wp:inline>
        </w:drawing>
      </w:r>
      <w:r w:rsidRPr="000A067B">
        <w:t xml:space="preserve"> </w:t>
      </w:r>
    </w:p>
    <w:p w14:paraId="745015DC" w14:textId="425EE9F3" w:rsidR="00685C4F" w:rsidRDefault="00B23995" w:rsidP="00685C4F">
      <w:r>
        <w:t>A hermeneutic framework for the literature review process consisting of two major hermeneutic circle</w:t>
      </w:r>
      <w:r w:rsidR="003A68ED">
        <w:t>s</w:t>
      </w:r>
      <w:r>
        <w:t xml:space="preserve"> </w:t>
      </w:r>
      <w:sdt>
        <w:sdtPr>
          <w:rPr>
            <w:color w:val="000000"/>
          </w:rPr>
          <w:tag w:val="MENDELEY_CITATION_v3_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Swic3VwcHJlc3MtYXV0aG9yIjpmYWxzZSwiY29tcG9zaXRlIjpmYWxzZSwiYXV0aG9yLW9ubHkiOmZhbHNlfV19"/>
          <w:id w:val="2088100187"/>
          <w:placeholder>
            <w:docPart w:val="7B33D61A28435743BD53053D0A6F6DC7"/>
          </w:placeholder>
        </w:sdtPr>
        <w:sdtEndPr/>
        <w:sdtContent>
          <w:r w:rsidR="000338D4" w:rsidRPr="000338D4">
            <w:rPr>
              <w:color w:val="000000"/>
            </w:rPr>
            <w:t>(</w:t>
          </w:r>
          <w:proofErr w:type="spellStart"/>
          <w:r w:rsidR="000338D4" w:rsidRPr="000338D4">
            <w:rPr>
              <w:color w:val="000000"/>
            </w:rPr>
            <w:t>Boell</w:t>
          </w:r>
          <w:proofErr w:type="spellEnd"/>
          <w:r w:rsidR="000338D4" w:rsidRPr="000338D4">
            <w:rPr>
              <w:color w:val="000000"/>
            </w:rPr>
            <w:t xml:space="preserve"> and </w:t>
          </w:r>
          <w:proofErr w:type="spellStart"/>
          <w:r w:rsidR="000338D4" w:rsidRPr="000338D4">
            <w:rPr>
              <w:color w:val="000000"/>
            </w:rPr>
            <w:t>Cecez-Kecmanovic</w:t>
          </w:r>
          <w:proofErr w:type="spellEnd"/>
          <w:r w:rsidR="000338D4" w:rsidRPr="000338D4">
            <w:rPr>
              <w:color w:val="000000"/>
            </w:rPr>
            <w:t>, 2014).</w:t>
          </w:r>
        </w:sdtContent>
      </w:sdt>
    </w:p>
    <w:p w14:paraId="3F639408" w14:textId="77777777" w:rsidR="00685C4F" w:rsidRDefault="00685C4F" w:rsidP="00685C4F"/>
    <w:p w14:paraId="232F3408" w14:textId="4918BC58" w:rsidR="00685C4F" w:rsidRDefault="00685C4F" w:rsidP="00685C4F"/>
    <w:p w14:paraId="3E1AAA60" w14:textId="77777777" w:rsidR="00685C4F" w:rsidRPr="00685C4F" w:rsidRDefault="00685C4F" w:rsidP="00685C4F"/>
    <w:p w14:paraId="732C0420" w14:textId="77777777" w:rsidR="00685C4F" w:rsidRDefault="00685C4F" w:rsidP="00685C4F">
      <w:pPr>
        <w:rPr>
          <w:b/>
          <w:bCs/>
        </w:rPr>
      </w:pPr>
    </w:p>
    <w:p w14:paraId="7AF294A9" w14:textId="77777777" w:rsidR="00685C4F" w:rsidRDefault="00685C4F" w:rsidP="00685C4F">
      <w:pPr>
        <w:rPr>
          <w:b/>
          <w:bCs/>
        </w:rPr>
      </w:pPr>
    </w:p>
    <w:p w14:paraId="14B12C0D" w14:textId="631DA669" w:rsidR="00685C4F" w:rsidRDefault="00685C4F" w:rsidP="00685C4F">
      <w:pPr>
        <w:rPr>
          <w:b/>
          <w:bCs/>
        </w:rPr>
      </w:pPr>
    </w:p>
    <w:p w14:paraId="271B74E3" w14:textId="77777777" w:rsidR="003A68ED" w:rsidRDefault="003A68ED" w:rsidP="00685C4F">
      <w:pPr>
        <w:rPr>
          <w:b/>
          <w:bCs/>
        </w:rPr>
      </w:pPr>
    </w:p>
    <w:p w14:paraId="67FAC0E8" w14:textId="77777777" w:rsidR="003A68ED" w:rsidRDefault="003A68ED" w:rsidP="00685C4F">
      <w:pPr>
        <w:rPr>
          <w:b/>
          <w:bCs/>
        </w:rPr>
      </w:pPr>
    </w:p>
    <w:p w14:paraId="4363B44C" w14:textId="7DE226E3" w:rsidR="00685C4F" w:rsidRDefault="00685C4F" w:rsidP="00685C4F">
      <w:pPr>
        <w:rPr>
          <w:b/>
          <w:bCs/>
        </w:rPr>
      </w:pPr>
      <w:r>
        <w:rPr>
          <w:b/>
          <w:bCs/>
        </w:rPr>
        <w:lastRenderedPageBreak/>
        <w:t>Appendix II</w:t>
      </w:r>
    </w:p>
    <w:p w14:paraId="63088EA4" w14:textId="77777777" w:rsidR="00685C4F" w:rsidRDefault="00685C4F" w:rsidP="00685C4F">
      <w:pPr>
        <w:rPr>
          <w:b/>
          <w:bCs/>
        </w:rPr>
      </w:pPr>
      <w:r>
        <w:rPr>
          <w:b/>
          <w:bCs/>
        </w:rPr>
        <w:t>Gibbs’ Reflective Cycle</w:t>
      </w:r>
    </w:p>
    <w:p w14:paraId="5A550AE9" w14:textId="77777777" w:rsidR="00685C4F" w:rsidRDefault="00685C4F" w:rsidP="00685C4F">
      <w:pPr>
        <w:rPr>
          <w:b/>
          <w:bCs/>
        </w:rPr>
      </w:pPr>
    </w:p>
    <w:p w14:paraId="0B90649D" w14:textId="77777777" w:rsidR="00685C4F" w:rsidRDefault="00685C4F" w:rsidP="00685C4F">
      <w:pPr>
        <w:rPr>
          <w:b/>
          <w:bCs/>
        </w:rPr>
      </w:pPr>
      <w:r>
        <w:fldChar w:fldCharType="begin"/>
      </w:r>
      <w:r>
        <w:instrText xml:space="preserve"> INCLUDEPICTURE "/Users/christinedescher/Library/Group Containers/UBF8T346G9.ms/WebArchiveCopyPasteTempFiles/com.microsoft.Word/gibbs.gif" \* MERGEFORMATINET </w:instrText>
      </w:r>
      <w:r>
        <w:fldChar w:fldCharType="separate"/>
      </w:r>
      <w:r>
        <w:rPr>
          <w:noProof/>
        </w:rPr>
        <w:drawing>
          <wp:inline distT="0" distB="0" distL="0" distR="0" wp14:anchorId="10E96126" wp14:editId="6440AD25">
            <wp:extent cx="5731510" cy="4609465"/>
            <wp:effectExtent l="0" t="0" r="0" b="635"/>
            <wp:docPr id="1843355301" name="Picture 3"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355301" name="Picture 3" descr="A diagram of a process&#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609465"/>
                    </a:xfrm>
                    <a:prstGeom prst="rect">
                      <a:avLst/>
                    </a:prstGeom>
                    <a:noFill/>
                    <a:ln>
                      <a:noFill/>
                    </a:ln>
                  </pic:spPr>
                </pic:pic>
              </a:graphicData>
            </a:graphic>
          </wp:inline>
        </w:drawing>
      </w:r>
      <w:r>
        <w:fldChar w:fldCharType="end"/>
      </w:r>
    </w:p>
    <w:p w14:paraId="3D7097F4" w14:textId="5AAF2735" w:rsidR="00685C4F" w:rsidRPr="00C11FA3" w:rsidRDefault="00685C4F" w:rsidP="00685C4F">
      <w:r>
        <w:t>(</w:t>
      </w:r>
      <w:r w:rsidR="00834584">
        <w:t xml:space="preserve">The </w:t>
      </w:r>
      <w:r w:rsidR="004C47BF">
        <w:t>Reach</w:t>
      </w:r>
      <w:r w:rsidR="00834584">
        <w:t xml:space="preserve"> Approach</w:t>
      </w:r>
      <w:r w:rsidR="004C47BF">
        <w:t>, 2024)</w:t>
      </w:r>
    </w:p>
    <w:p w14:paraId="238238F8" w14:textId="77777777" w:rsidR="00685C4F" w:rsidRDefault="00685C4F" w:rsidP="00685C4F">
      <w:pPr>
        <w:rPr>
          <w:b/>
          <w:bCs/>
        </w:rPr>
      </w:pPr>
    </w:p>
    <w:p w14:paraId="55D046F4" w14:textId="77777777" w:rsidR="00685C4F" w:rsidRDefault="00685C4F" w:rsidP="00685C4F">
      <w:pPr>
        <w:rPr>
          <w:b/>
          <w:bCs/>
        </w:rPr>
      </w:pPr>
    </w:p>
    <w:p w14:paraId="323ED5B5" w14:textId="77777777" w:rsidR="00685C4F" w:rsidRDefault="00685C4F" w:rsidP="00685C4F">
      <w:pPr>
        <w:rPr>
          <w:b/>
          <w:bCs/>
        </w:rPr>
      </w:pPr>
    </w:p>
    <w:p w14:paraId="2F995D24" w14:textId="77777777" w:rsidR="00685C4F" w:rsidRDefault="00685C4F" w:rsidP="00685C4F">
      <w:pPr>
        <w:rPr>
          <w:b/>
          <w:bCs/>
        </w:rPr>
      </w:pPr>
    </w:p>
    <w:p w14:paraId="2997067F" w14:textId="77777777" w:rsidR="00685C4F" w:rsidRDefault="00685C4F" w:rsidP="00685C4F">
      <w:pPr>
        <w:rPr>
          <w:b/>
          <w:bCs/>
        </w:rPr>
      </w:pPr>
    </w:p>
    <w:p w14:paraId="21E0F681" w14:textId="77777777" w:rsidR="00685C4F" w:rsidRDefault="00685C4F" w:rsidP="00685C4F">
      <w:pPr>
        <w:rPr>
          <w:b/>
          <w:bCs/>
        </w:rPr>
      </w:pPr>
    </w:p>
    <w:p w14:paraId="4E5D6776" w14:textId="77777777" w:rsidR="00685C4F" w:rsidRDefault="00685C4F" w:rsidP="00685C4F">
      <w:pPr>
        <w:rPr>
          <w:b/>
          <w:bCs/>
        </w:rPr>
      </w:pPr>
    </w:p>
    <w:p w14:paraId="70570756" w14:textId="77777777" w:rsidR="00685C4F" w:rsidRDefault="00685C4F" w:rsidP="00685C4F">
      <w:pPr>
        <w:rPr>
          <w:b/>
          <w:bCs/>
        </w:rPr>
      </w:pPr>
    </w:p>
    <w:p w14:paraId="55C1568B" w14:textId="77777777" w:rsidR="00685C4F" w:rsidRDefault="00685C4F" w:rsidP="00685C4F">
      <w:pPr>
        <w:rPr>
          <w:b/>
          <w:bCs/>
        </w:rPr>
      </w:pPr>
    </w:p>
    <w:p w14:paraId="6A6FE1E8" w14:textId="77777777" w:rsidR="00685C4F" w:rsidRDefault="00685C4F" w:rsidP="00685C4F">
      <w:pPr>
        <w:rPr>
          <w:b/>
          <w:bCs/>
        </w:rPr>
      </w:pPr>
    </w:p>
    <w:p w14:paraId="1745003F" w14:textId="77777777" w:rsidR="00685C4F" w:rsidRDefault="00685C4F" w:rsidP="00685C4F">
      <w:pPr>
        <w:rPr>
          <w:b/>
          <w:bCs/>
        </w:rPr>
      </w:pPr>
    </w:p>
    <w:p w14:paraId="1C7141E5" w14:textId="77777777" w:rsidR="00E7659F" w:rsidRDefault="00E7659F" w:rsidP="00685C4F">
      <w:pPr>
        <w:rPr>
          <w:b/>
          <w:bCs/>
        </w:rPr>
      </w:pPr>
    </w:p>
    <w:p w14:paraId="6B82F90E" w14:textId="47BC435E" w:rsidR="00685C4F" w:rsidRDefault="00685C4F" w:rsidP="00685C4F">
      <w:pPr>
        <w:rPr>
          <w:b/>
          <w:bCs/>
        </w:rPr>
      </w:pPr>
      <w:r>
        <w:rPr>
          <w:b/>
          <w:bCs/>
        </w:rPr>
        <w:lastRenderedPageBreak/>
        <w:t>Appendix III</w:t>
      </w:r>
    </w:p>
    <w:p w14:paraId="1A998D64" w14:textId="77777777" w:rsidR="00685C4F" w:rsidRDefault="00685C4F" w:rsidP="00685C4F">
      <w:r>
        <w:t>Tensegrity Model</w:t>
      </w:r>
    </w:p>
    <w:p w14:paraId="0FD2002F" w14:textId="77777777" w:rsidR="00685C4F" w:rsidRDefault="00685C4F" w:rsidP="00685C4F"/>
    <w:p w14:paraId="065DD029" w14:textId="77777777" w:rsidR="00685C4F" w:rsidRDefault="00685C4F" w:rsidP="00685C4F">
      <w:r>
        <w:rPr>
          <w:noProof/>
        </w:rPr>
        <w:drawing>
          <wp:inline distT="0" distB="0" distL="0" distR="0" wp14:anchorId="203F4314" wp14:editId="35FD198D">
            <wp:extent cx="5731510" cy="5166995"/>
            <wp:effectExtent l="0" t="0" r="0" b="1905"/>
            <wp:docPr id="568057449" name="Picture 1" descr="A close-up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057449" name="Picture 1" descr="A close-up of a structur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5166995"/>
                    </a:xfrm>
                    <a:prstGeom prst="rect">
                      <a:avLst/>
                    </a:prstGeom>
                  </pic:spPr>
                </pic:pic>
              </a:graphicData>
            </a:graphic>
          </wp:inline>
        </w:drawing>
      </w:r>
    </w:p>
    <w:p w14:paraId="58077A80" w14:textId="1B88E5AD" w:rsidR="00685C4F" w:rsidRPr="00F01A6B" w:rsidRDefault="00685C4F" w:rsidP="00685C4F">
      <w:r w:rsidRPr="00F01A6B">
        <w:t>A self-stabilizing structural framework made up of opposing tension and compression components, creating a mechanical force equilibrium, referred to as a tensegrity structure</w:t>
      </w:r>
      <w:r w:rsidRPr="00F01A6B">
        <w:rPr>
          <w:color w:val="000000"/>
        </w:rPr>
        <w:t xml:space="preserve"> </w:t>
      </w:r>
      <w:sdt>
        <w:sdtPr>
          <w:rPr>
            <w:color w:val="000000"/>
          </w:rPr>
          <w:tag w:val="MENDELEY_CITATION_v3_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"/>
          <w:id w:val="-1873689261"/>
          <w:placeholder>
            <w:docPart w:val="955227F84A3BC14BA2351552FEA92084"/>
          </w:placeholder>
        </w:sdtPr>
        <w:sdtEndPr/>
        <w:sdtContent>
          <w:r w:rsidR="000338D4" w:rsidRPr="000338D4">
            <w:rPr>
              <w:color w:val="000000"/>
            </w:rPr>
            <w:t>(</w:t>
          </w:r>
          <w:proofErr w:type="spellStart"/>
          <w:r w:rsidR="000338D4" w:rsidRPr="000338D4">
            <w:rPr>
              <w:color w:val="000000"/>
            </w:rPr>
            <w:t>Ingber</w:t>
          </w:r>
          <w:proofErr w:type="spellEnd"/>
          <w:r w:rsidR="000338D4" w:rsidRPr="000338D4">
            <w:rPr>
              <w:color w:val="000000"/>
            </w:rPr>
            <w:t>, 2023).</w:t>
          </w:r>
        </w:sdtContent>
      </w:sdt>
    </w:p>
    <w:p w14:paraId="31F376E3" w14:textId="77777777" w:rsidR="00685C4F" w:rsidRPr="00D279CF" w:rsidRDefault="00685C4F" w:rsidP="00685C4F">
      <w:pPr>
        <w:rPr>
          <w:b/>
          <w:bCs/>
        </w:rPr>
      </w:pPr>
    </w:p>
    <w:p w14:paraId="6424BC01" w14:textId="77777777" w:rsidR="00685C4F" w:rsidRDefault="00685C4F" w:rsidP="00685C4F">
      <w:pPr>
        <w:rPr>
          <w:b/>
          <w:bCs/>
        </w:rPr>
      </w:pPr>
    </w:p>
    <w:p w14:paraId="704D4E86" w14:textId="77777777" w:rsidR="00685C4F" w:rsidRDefault="00685C4F" w:rsidP="00685C4F">
      <w:pPr>
        <w:rPr>
          <w:b/>
          <w:bCs/>
        </w:rPr>
      </w:pPr>
    </w:p>
    <w:p w14:paraId="60CA548D" w14:textId="77777777" w:rsidR="00685C4F" w:rsidRDefault="00685C4F" w:rsidP="00685C4F">
      <w:pPr>
        <w:rPr>
          <w:b/>
          <w:bCs/>
        </w:rPr>
      </w:pPr>
    </w:p>
    <w:p w14:paraId="4D1A9863" w14:textId="77777777" w:rsidR="00685C4F" w:rsidRDefault="00685C4F" w:rsidP="00685C4F">
      <w:pPr>
        <w:rPr>
          <w:b/>
          <w:bCs/>
        </w:rPr>
      </w:pPr>
    </w:p>
    <w:p w14:paraId="1054EEC7" w14:textId="77777777" w:rsidR="00685C4F" w:rsidRDefault="00685C4F" w:rsidP="00685C4F">
      <w:pPr>
        <w:rPr>
          <w:b/>
          <w:bCs/>
        </w:rPr>
      </w:pPr>
    </w:p>
    <w:p w14:paraId="2558EF7C" w14:textId="77777777" w:rsidR="00685C4F" w:rsidRDefault="00685C4F" w:rsidP="00685C4F">
      <w:pPr>
        <w:rPr>
          <w:b/>
          <w:bCs/>
        </w:rPr>
      </w:pPr>
    </w:p>
    <w:p w14:paraId="4E0A607F" w14:textId="77777777" w:rsidR="00685C4F" w:rsidRDefault="00685C4F" w:rsidP="00685C4F">
      <w:pPr>
        <w:rPr>
          <w:b/>
          <w:bCs/>
        </w:rPr>
      </w:pPr>
    </w:p>
    <w:p w14:paraId="3817AD32" w14:textId="1E9B7CAB" w:rsidR="00685C4F" w:rsidRDefault="00685C4F" w:rsidP="00685C4F">
      <w:pPr>
        <w:rPr>
          <w:b/>
          <w:bCs/>
        </w:rPr>
      </w:pPr>
      <w:r>
        <w:rPr>
          <w:b/>
          <w:bCs/>
        </w:rPr>
        <w:lastRenderedPageBreak/>
        <w:t>Appendix IV</w:t>
      </w:r>
    </w:p>
    <w:p w14:paraId="7F5C2503" w14:textId="77777777" w:rsidR="00685C4F" w:rsidRDefault="00685C4F" w:rsidP="00685C4F">
      <w:pPr>
        <w:rPr>
          <w:b/>
          <w:bCs/>
        </w:rPr>
      </w:pPr>
      <w:r>
        <w:rPr>
          <w:b/>
          <w:bCs/>
        </w:rPr>
        <w:t>Biopsychosocial Model</w:t>
      </w:r>
    </w:p>
    <w:p w14:paraId="0D04D9BB" w14:textId="77777777" w:rsidR="00685C4F" w:rsidRDefault="00685C4F" w:rsidP="00685C4F">
      <w:pPr>
        <w:rPr>
          <w:b/>
          <w:bCs/>
        </w:rPr>
      </w:pPr>
    </w:p>
    <w:p w14:paraId="0E219528" w14:textId="77777777" w:rsidR="00685C4F" w:rsidRDefault="00685C4F" w:rsidP="00685C4F">
      <w:pPr>
        <w:rPr>
          <w:b/>
          <w:bCs/>
        </w:rPr>
      </w:pPr>
      <w:r>
        <w:rPr>
          <w:b/>
          <w:bCs/>
          <w:noProof/>
        </w:rPr>
        <w:drawing>
          <wp:inline distT="0" distB="0" distL="0" distR="0" wp14:anchorId="49CA1468" wp14:editId="687DBFFB">
            <wp:extent cx="5731510" cy="3602355"/>
            <wp:effectExtent l="0" t="0" r="0" b="4445"/>
            <wp:docPr id="452138300" name="Picture 2" descr="A diagram of a psychological health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138300" name="Picture 2" descr="A diagram of a psychological health model&#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602355"/>
                    </a:xfrm>
                    <a:prstGeom prst="rect">
                      <a:avLst/>
                    </a:prstGeom>
                  </pic:spPr>
                </pic:pic>
              </a:graphicData>
            </a:graphic>
          </wp:inline>
        </w:drawing>
      </w:r>
    </w:p>
    <w:p w14:paraId="46691C7A" w14:textId="0E1FC950" w:rsidR="00685C4F" w:rsidRDefault="005538FD" w:rsidP="00685C4F">
      <w:pPr>
        <w:rPr>
          <w:b/>
          <w:bCs/>
        </w:rPr>
      </w:pPr>
      <w:r>
        <w:rPr>
          <w:rFonts w:eastAsia="Times New Roman"/>
          <w:color w:val="000000"/>
        </w:rPr>
        <w:t>(Washington University School of Medicine in St. Louis Department of Surgery, 2021)</w:t>
      </w:r>
    </w:p>
    <w:p w14:paraId="49763DE6" w14:textId="77777777" w:rsidR="00685C4F" w:rsidRDefault="00685C4F" w:rsidP="00685C4F">
      <w:pPr>
        <w:rPr>
          <w:b/>
          <w:bCs/>
        </w:rPr>
      </w:pPr>
    </w:p>
    <w:p w14:paraId="583188A1" w14:textId="77777777" w:rsidR="00685C4F" w:rsidRDefault="00685C4F" w:rsidP="00685C4F">
      <w:pPr>
        <w:rPr>
          <w:b/>
          <w:bCs/>
        </w:rPr>
      </w:pPr>
    </w:p>
    <w:p w14:paraId="7F536DCA" w14:textId="77777777" w:rsidR="00685C4F" w:rsidRDefault="00685C4F" w:rsidP="00685C4F">
      <w:pPr>
        <w:rPr>
          <w:b/>
          <w:bCs/>
        </w:rPr>
      </w:pPr>
    </w:p>
    <w:p w14:paraId="3EA7CE67" w14:textId="77777777" w:rsidR="00685C4F" w:rsidRDefault="00685C4F" w:rsidP="00685C4F">
      <w:pPr>
        <w:rPr>
          <w:b/>
          <w:bCs/>
        </w:rPr>
      </w:pPr>
    </w:p>
    <w:p w14:paraId="46A60E2C" w14:textId="77777777" w:rsidR="00685C4F" w:rsidRDefault="00685C4F" w:rsidP="00685C4F">
      <w:pPr>
        <w:rPr>
          <w:b/>
          <w:bCs/>
        </w:rPr>
      </w:pPr>
    </w:p>
    <w:p w14:paraId="6B7A9622" w14:textId="77777777" w:rsidR="00685C4F" w:rsidRDefault="00685C4F" w:rsidP="00685C4F">
      <w:pPr>
        <w:rPr>
          <w:b/>
          <w:bCs/>
        </w:rPr>
      </w:pPr>
    </w:p>
    <w:p w14:paraId="48E3D097" w14:textId="77777777" w:rsidR="00685C4F" w:rsidRDefault="00685C4F" w:rsidP="00685C4F">
      <w:pPr>
        <w:rPr>
          <w:b/>
          <w:bCs/>
        </w:rPr>
      </w:pPr>
    </w:p>
    <w:p w14:paraId="66C61FD2" w14:textId="77777777" w:rsidR="00685C4F" w:rsidRDefault="00685C4F" w:rsidP="00685C4F">
      <w:pPr>
        <w:rPr>
          <w:b/>
          <w:bCs/>
        </w:rPr>
      </w:pPr>
    </w:p>
    <w:p w14:paraId="59BFBBDD" w14:textId="77777777" w:rsidR="00685C4F" w:rsidRDefault="00685C4F" w:rsidP="00685C4F">
      <w:pPr>
        <w:rPr>
          <w:b/>
          <w:bCs/>
        </w:rPr>
      </w:pPr>
    </w:p>
    <w:p w14:paraId="2B9701CD" w14:textId="77777777" w:rsidR="00685C4F" w:rsidRDefault="00685C4F" w:rsidP="00685C4F">
      <w:pPr>
        <w:rPr>
          <w:b/>
          <w:bCs/>
        </w:rPr>
      </w:pPr>
    </w:p>
    <w:p w14:paraId="49D871B8" w14:textId="77777777" w:rsidR="00685C4F" w:rsidRDefault="00685C4F" w:rsidP="00685C4F">
      <w:pPr>
        <w:rPr>
          <w:b/>
          <w:bCs/>
        </w:rPr>
      </w:pPr>
    </w:p>
    <w:p w14:paraId="0F9210DC" w14:textId="77777777" w:rsidR="00685C4F" w:rsidRDefault="00685C4F" w:rsidP="00685C4F">
      <w:pPr>
        <w:rPr>
          <w:b/>
          <w:bCs/>
        </w:rPr>
      </w:pPr>
    </w:p>
    <w:p w14:paraId="42C19C26" w14:textId="77777777" w:rsidR="00685C4F" w:rsidRDefault="00685C4F" w:rsidP="00685C4F">
      <w:pPr>
        <w:rPr>
          <w:b/>
          <w:bCs/>
        </w:rPr>
      </w:pPr>
    </w:p>
    <w:p w14:paraId="6E0A19C0" w14:textId="77777777" w:rsidR="00685C4F" w:rsidRDefault="00685C4F" w:rsidP="00685C4F">
      <w:pPr>
        <w:rPr>
          <w:b/>
          <w:bCs/>
        </w:rPr>
      </w:pPr>
    </w:p>
    <w:p w14:paraId="224B640A" w14:textId="77777777" w:rsidR="005538FD" w:rsidRDefault="005538FD" w:rsidP="00685C4F">
      <w:pPr>
        <w:rPr>
          <w:b/>
          <w:bCs/>
        </w:rPr>
      </w:pPr>
    </w:p>
    <w:p w14:paraId="40B3A219" w14:textId="77777777" w:rsidR="005538FD" w:rsidRDefault="005538FD" w:rsidP="00685C4F">
      <w:pPr>
        <w:rPr>
          <w:b/>
          <w:bCs/>
        </w:rPr>
      </w:pPr>
    </w:p>
    <w:p w14:paraId="5B2CDA41" w14:textId="4149A109" w:rsidR="00685C4F" w:rsidRDefault="00685C4F" w:rsidP="00685C4F">
      <w:pPr>
        <w:rPr>
          <w:b/>
          <w:bCs/>
        </w:rPr>
      </w:pPr>
      <w:r>
        <w:rPr>
          <w:b/>
          <w:bCs/>
        </w:rPr>
        <w:lastRenderedPageBreak/>
        <w:t>Appendix V</w:t>
      </w:r>
    </w:p>
    <w:p w14:paraId="62BDE613" w14:textId="77777777" w:rsidR="00685C4F" w:rsidRDefault="00685C4F" w:rsidP="00685C4F">
      <w:pPr>
        <w:rPr>
          <w:b/>
          <w:bCs/>
        </w:rPr>
      </w:pPr>
      <w:r>
        <w:rPr>
          <w:b/>
          <w:bCs/>
        </w:rPr>
        <w:t>Personal Development Plan</w:t>
      </w:r>
    </w:p>
    <w:p w14:paraId="2A304769" w14:textId="77777777" w:rsidR="00685C4F" w:rsidRDefault="00685C4F" w:rsidP="00685C4F">
      <w:pPr>
        <w:rPr>
          <w:b/>
          <w:bCs/>
        </w:rPr>
      </w:pPr>
      <w:r>
        <w:rPr>
          <w:b/>
          <w:bCs/>
          <w:noProof/>
        </w:rPr>
        <mc:AlternateContent>
          <mc:Choice Requires="wps">
            <w:drawing>
              <wp:anchor distT="0" distB="0" distL="114300" distR="114300" simplePos="0" relativeHeight="251662336" behindDoc="0" locked="0" layoutInCell="1" allowOverlap="1" wp14:anchorId="3B3AF718" wp14:editId="602637AC">
                <wp:simplePos x="0" y="0"/>
                <wp:positionH relativeFrom="column">
                  <wp:posOffset>12700</wp:posOffset>
                </wp:positionH>
                <wp:positionV relativeFrom="paragraph">
                  <wp:posOffset>64135</wp:posOffset>
                </wp:positionV>
                <wp:extent cx="5861050" cy="317500"/>
                <wp:effectExtent l="0" t="0" r="19050" b="12700"/>
                <wp:wrapNone/>
                <wp:docPr id="191880054" name="Text Box 2"/>
                <wp:cNvGraphicFramePr/>
                <a:graphic xmlns:a="http://schemas.openxmlformats.org/drawingml/2006/main">
                  <a:graphicData uri="http://schemas.microsoft.com/office/word/2010/wordprocessingShape">
                    <wps:wsp>
                      <wps:cNvSpPr txBox="1"/>
                      <wps:spPr>
                        <a:xfrm>
                          <a:off x="0" y="0"/>
                          <a:ext cx="5861050" cy="317500"/>
                        </a:xfrm>
                        <a:prstGeom prst="rect">
                          <a:avLst/>
                        </a:prstGeom>
                        <a:ln/>
                      </wps:spPr>
                      <wps:style>
                        <a:lnRef idx="2">
                          <a:schemeClr val="dk1"/>
                        </a:lnRef>
                        <a:fillRef idx="1">
                          <a:schemeClr val="lt1"/>
                        </a:fillRef>
                        <a:effectRef idx="0">
                          <a:schemeClr val="dk1"/>
                        </a:effectRef>
                        <a:fontRef idx="minor">
                          <a:schemeClr val="dk1"/>
                        </a:fontRef>
                      </wps:style>
                      <wps:txbx>
                        <w:txbxContent>
                          <w:p w14:paraId="7FFEA06A" w14:textId="77777777" w:rsidR="00685C4F" w:rsidRDefault="00685C4F" w:rsidP="00685C4F">
                            <w:r>
                              <w:t>Mindfulness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3AF718" id="_x0000_s1028" type="#_x0000_t202" style="position:absolute;margin-left:1pt;margin-top:5.05pt;width:461.5pt;height: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" fillcolor="white [3201]" strokecolor="black [3200]" strokeweight="1pt">
                <v:textbox>
                  <w:txbxContent>
                    <w:p w14:paraId="7FFEA06A" w14:textId="77777777" w:rsidR="00685C4F" w:rsidRDefault="00685C4F" w:rsidP="00685C4F">
                      <w:r>
                        <w:t>Mindfulness Practice</w:t>
                      </w:r>
                    </w:p>
                  </w:txbxContent>
                </v:textbox>
              </v:shape>
            </w:pict>
          </mc:Fallback>
        </mc:AlternateContent>
      </w:r>
    </w:p>
    <w:p w14:paraId="19305F30" w14:textId="77777777" w:rsidR="00685C4F" w:rsidRPr="004C69E6" w:rsidRDefault="00685C4F" w:rsidP="00685C4F"/>
    <w:p w14:paraId="6FC07852" w14:textId="77777777" w:rsidR="00685C4F" w:rsidRPr="00726E0F" w:rsidRDefault="00685C4F" w:rsidP="00685C4F">
      <w:pPr>
        <w:pStyle w:val="ListParagraph"/>
        <w:numPr>
          <w:ilvl w:val="0"/>
          <w:numId w:val="4"/>
        </w:numPr>
      </w:pPr>
      <w:r>
        <w:t xml:space="preserve"> </w:t>
      </w:r>
      <w:r w:rsidRPr="00944004">
        <w:rPr>
          <w:i/>
          <w:iCs/>
        </w:rPr>
        <w:t>Activity</w:t>
      </w:r>
      <w:r>
        <w:t>:  Re-start a daily mindfulness meditation practice.</w:t>
      </w:r>
    </w:p>
    <w:p w14:paraId="45D4D15B" w14:textId="77777777" w:rsidR="00685C4F" w:rsidRPr="00726E0F" w:rsidRDefault="00685C4F" w:rsidP="00685C4F">
      <w:pPr>
        <w:pStyle w:val="ListParagraph"/>
      </w:pPr>
      <w:r w:rsidRPr="00944004">
        <w:rPr>
          <w:i/>
          <w:iCs/>
        </w:rPr>
        <w:t>Objective</w:t>
      </w:r>
      <w:r>
        <w:t>:  I find researching and writing extraordinarily stressful and conversely immensely enjoyable and gratifying.  I need to manage my stress and focus on the flow of the academic pursuit (this MA) which I have chosen and find the joy and satisfaction during the process as well as at the end of it.</w:t>
      </w:r>
    </w:p>
    <w:p w14:paraId="10707BBC" w14:textId="77777777" w:rsidR="00685C4F" w:rsidRDefault="00685C4F" w:rsidP="00685C4F">
      <w:pPr>
        <w:pStyle w:val="ListParagraph"/>
      </w:pPr>
      <w:r w:rsidRPr="00944004">
        <w:rPr>
          <w:i/>
          <w:iCs/>
        </w:rPr>
        <w:t>Action</w:t>
      </w:r>
      <w:r>
        <w:t>:  Use my subscription to Happier to meditate, daily.  Start small at 10 minutes/day.  Do not apply pressure to increase time spent until 10 minutes is comfortable and embedded.</w:t>
      </w:r>
      <w:r w:rsidRPr="00726E0F">
        <w:br/>
      </w:r>
      <w:r w:rsidRPr="00944004">
        <w:rPr>
          <w:i/>
          <w:iCs/>
        </w:rPr>
        <w:t>Timescale</w:t>
      </w:r>
      <w:r>
        <w:t>:  Immediately and ongoing.</w:t>
      </w:r>
    </w:p>
    <w:p w14:paraId="46478F72" w14:textId="77777777" w:rsidR="00685C4F" w:rsidRDefault="00685C4F" w:rsidP="00685C4F">
      <w:pPr>
        <w:pStyle w:val="ListParagraph"/>
      </w:pPr>
    </w:p>
    <w:p w14:paraId="4256F270" w14:textId="77777777" w:rsidR="00685C4F" w:rsidRPr="00726E0F" w:rsidRDefault="00685C4F" w:rsidP="00685C4F">
      <w:pPr>
        <w:pStyle w:val="ListParagraph"/>
        <w:numPr>
          <w:ilvl w:val="0"/>
          <w:numId w:val="4"/>
        </w:numPr>
      </w:pPr>
      <w:r w:rsidRPr="00944004">
        <w:rPr>
          <w:i/>
          <w:iCs/>
        </w:rPr>
        <w:t>Activity</w:t>
      </w:r>
      <w:r>
        <w:t>:  Define and implement strategies for better sleep.</w:t>
      </w:r>
    </w:p>
    <w:p w14:paraId="1C9F8D5A" w14:textId="77777777" w:rsidR="00685C4F" w:rsidRPr="00726E0F" w:rsidRDefault="00685C4F" w:rsidP="00685C4F">
      <w:pPr>
        <w:pStyle w:val="ListParagraph"/>
      </w:pPr>
      <w:r w:rsidRPr="00944004">
        <w:rPr>
          <w:i/>
          <w:iCs/>
        </w:rPr>
        <w:t>Objective</w:t>
      </w:r>
      <w:r>
        <w:t>:  As a result of stress, I often suffer from insomnia which then adds to my stress and becomes a closed loop.  This is a lifelong problem which needs to be addressed analytically for both physical and mental health and for the ability to perform at my best when working on assignments for my MA</w:t>
      </w:r>
    </w:p>
    <w:p w14:paraId="2FFE874B" w14:textId="77777777" w:rsidR="00685C4F" w:rsidRDefault="00685C4F" w:rsidP="00685C4F">
      <w:pPr>
        <w:pStyle w:val="ListParagraph"/>
      </w:pPr>
      <w:r w:rsidRPr="00944004">
        <w:rPr>
          <w:i/>
          <w:iCs/>
        </w:rPr>
        <w:t>Action</w:t>
      </w:r>
      <w:r>
        <w:t>:  Research sleep hygiene and implement some of the suggestions.  The meditation in the previous point will help.  Start small and make it a practice.</w:t>
      </w:r>
      <w:r w:rsidRPr="00726E0F">
        <w:br/>
      </w:r>
      <w:r w:rsidRPr="00944004">
        <w:rPr>
          <w:i/>
          <w:iCs/>
        </w:rPr>
        <w:t>Timescale</w:t>
      </w:r>
      <w:r>
        <w:t>:  Immediately and ongoing.</w:t>
      </w:r>
    </w:p>
    <w:p w14:paraId="56A0E477" w14:textId="77777777" w:rsidR="00685C4F" w:rsidRPr="00726E0F" w:rsidRDefault="00685C4F" w:rsidP="00685C4F">
      <w:pPr>
        <w:pStyle w:val="ListParagraph"/>
        <w:ind w:left="0"/>
      </w:pPr>
    </w:p>
    <w:p w14:paraId="75699AF8" w14:textId="77777777" w:rsidR="00685C4F" w:rsidRDefault="00685C4F" w:rsidP="00685C4F">
      <w:pPr>
        <w:pStyle w:val="ListParagraph"/>
        <w:ind w:left="0"/>
      </w:pPr>
      <w:r>
        <w:rPr>
          <w:b/>
          <w:bCs/>
          <w:noProof/>
        </w:rPr>
        <mc:AlternateContent>
          <mc:Choice Requires="wps">
            <w:drawing>
              <wp:anchor distT="0" distB="0" distL="114300" distR="114300" simplePos="0" relativeHeight="251663360" behindDoc="0" locked="0" layoutInCell="1" allowOverlap="1" wp14:anchorId="3532A72A" wp14:editId="7343BC63">
                <wp:simplePos x="0" y="0"/>
                <wp:positionH relativeFrom="column">
                  <wp:posOffset>0</wp:posOffset>
                </wp:positionH>
                <wp:positionV relativeFrom="paragraph">
                  <wp:posOffset>-635</wp:posOffset>
                </wp:positionV>
                <wp:extent cx="5861050" cy="317500"/>
                <wp:effectExtent l="0" t="0" r="19050" b="12700"/>
                <wp:wrapNone/>
                <wp:docPr id="1278995133" name="Text Box 2"/>
                <wp:cNvGraphicFramePr/>
                <a:graphic xmlns:a="http://schemas.openxmlformats.org/drawingml/2006/main">
                  <a:graphicData uri="http://schemas.microsoft.com/office/word/2010/wordprocessingShape">
                    <wps:wsp>
                      <wps:cNvSpPr txBox="1"/>
                      <wps:spPr>
                        <a:xfrm>
                          <a:off x="0" y="0"/>
                          <a:ext cx="5861050" cy="317500"/>
                        </a:xfrm>
                        <a:prstGeom prst="rect">
                          <a:avLst/>
                        </a:prstGeom>
                        <a:ln/>
                      </wps:spPr>
                      <wps:style>
                        <a:lnRef idx="2">
                          <a:schemeClr val="dk1"/>
                        </a:lnRef>
                        <a:fillRef idx="1">
                          <a:schemeClr val="lt1"/>
                        </a:fillRef>
                        <a:effectRef idx="0">
                          <a:schemeClr val="dk1"/>
                        </a:effectRef>
                        <a:fontRef idx="minor">
                          <a:schemeClr val="dk1"/>
                        </a:fontRef>
                      </wps:style>
                      <wps:txbx>
                        <w:txbxContent>
                          <w:p w14:paraId="17B6E374" w14:textId="77777777" w:rsidR="00685C4F" w:rsidRDefault="00685C4F" w:rsidP="00685C4F">
                            <w:r>
                              <w:t>Productivity 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32A72A" id="_x0000_s1029" type="#_x0000_t202" style="position:absolute;margin-left:0;margin-top:-.05pt;width:461.5pt;height:2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" fillcolor="white [3201]" strokecolor="black [3200]" strokeweight="1pt">
                <v:textbox>
                  <w:txbxContent>
                    <w:p w14:paraId="17B6E374" w14:textId="77777777" w:rsidR="00685C4F" w:rsidRDefault="00685C4F" w:rsidP="00685C4F">
                      <w:r>
                        <w:t>Productivity Methods</w:t>
                      </w:r>
                    </w:p>
                  </w:txbxContent>
                </v:textbox>
              </v:shape>
            </w:pict>
          </mc:Fallback>
        </mc:AlternateContent>
      </w:r>
    </w:p>
    <w:p w14:paraId="6F6B11F4" w14:textId="77777777" w:rsidR="00685C4F" w:rsidRDefault="00685C4F" w:rsidP="00685C4F">
      <w:pPr>
        <w:ind w:left="360"/>
        <w:rPr>
          <w:b/>
          <w:bCs/>
        </w:rPr>
      </w:pPr>
    </w:p>
    <w:p w14:paraId="799CB333" w14:textId="77777777" w:rsidR="00685C4F" w:rsidRPr="00561F59" w:rsidRDefault="00685C4F" w:rsidP="00685C4F">
      <w:pPr>
        <w:pStyle w:val="ListParagraph"/>
        <w:numPr>
          <w:ilvl w:val="0"/>
          <w:numId w:val="5"/>
        </w:numPr>
      </w:pPr>
      <w:r w:rsidRPr="00944004">
        <w:rPr>
          <w:i/>
          <w:iCs/>
        </w:rPr>
        <w:t>Activity</w:t>
      </w:r>
      <w:r>
        <w:t>:  Refine time management skills.</w:t>
      </w:r>
    </w:p>
    <w:p w14:paraId="0B93AB95" w14:textId="62FCCFC1" w:rsidR="00685C4F" w:rsidRPr="00561F59" w:rsidRDefault="00685C4F" w:rsidP="00685C4F">
      <w:pPr>
        <w:ind w:left="720"/>
      </w:pPr>
      <w:r w:rsidRPr="00944004">
        <w:rPr>
          <w:i/>
          <w:iCs/>
        </w:rPr>
        <w:t>Objective</w:t>
      </w:r>
      <w:r>
        <w:t xml:space="preserve">: </w:t>
      </w:r>
      <w:r w:rsidR="00F808C8">
        <w:t xml:space="preserve"> Because I am organised, I can complete tasks to </w:t>
      </w:r>
      <w:proofErr w:type="gramStart"/>
      <w:r w:rsidR="00F808C8">
        <w:t>deadline</w:t>
      </w:r>
      <w:proofErr w:type="gramEnd"/>
      <w:r w:rsidR="00F808C8">
        <w:t xml:space="preserve"> but</w:t>
      </w:r>
      <w:r>
        <w:t xml:space="preserve"> I </w:t>
      </w:r>
      <w:r w:rsidR="00F808C8">
        <w:t xml:space="preserve">should </w:t>
      </w:r>
      <w:r>
        <w:t>improve my time management.  I seem to need large blocks of time to get meaningful work started and finished.  I would like to learn to use smaller blocks of free time to my advantage.  The Pomodoro Method is already a useful tool.</w:t>
      </w:r>
    </w:p>
    <w:p w14:paraId="3B2A36F1" w14:textId="77777777" w:rsidR="00685C4F" w:rsidRPr="00561F59" w:rsidRDefault="00685C4F" w:rsidP="00685C4F">
      <w:pPr>
        <w:ind w:left="720"/>
      </w:pPr>
      <w:r w:rsidRPr="00944004">
        <w:rPr>
          <w:i/>
          <w:iCs/>
        </w:rPr>
        <w:t>Action</w:t>
      </w:r>
      <w:r>
        <w:t>:  Find a time management method which works for me by researching and trying each to find the best fit.</w:t>
      </w:r>
    </w:p>
    <w:p w14:paraId="5D8A7DC9" w14:textId="6C96BA22" w:rsidR="00685C4F" w:rsidRDefault="00685C4F" w:rsidP="00685C4F">
      <w:pPr>
        <w:ind w:firstLine="720"/>
      </w:pPr>
      <w:r w:rsidRPr="00944004">
        <w:rPr>
          <w:i/>
          <w:iCs/>
        </w:rPr>
        <w:t>Timescale</w:t>
      </w:r>
      <w:r>
        <w:t xml:space="preserve">:  1 November </w:t>
      </w:r>
      <w:r w:rsidR="002B3A7E">
        <w:t xml:space="preserve">2024 </w:t>
      </w:r>
      <w:r>
        <w:t>start and ongoing.</w:t>
      </w:r>
    </w:p>
    <w:p w14:paraId="250877BD" w14:textId="77777777" w:rsidR="00685C4F" w:rsidRDefault="00685C4F" w:rsidP="00685C4F">
      <w:pPr>
        <w:ind w:firstLine="720"/>
      </w:pPr>
    </w:p>
    <w:p w14:paraId="50E660D4" w14:textId="77777777" w:rsidR="00685C4F" w:rsidRDefault="00685C4F" w:rsidP="00685C4F">
      <w:pPr>
        <w:ind w:left="360"/>
      </w:pPr>
    </w:p>
    <w:p w14:paraId="311D96AF" w14:textId="77777777" w:rsidR="00685C4F" w:rsidRDefault="00685C4F" w:rsidP="00685C4F">
      <w:pPr>
        <w:ind w:left="360"/>
      </w:pPr>
    </w:p>
    <w:p w14:paraId="572A801B" w14:textId="77777777" w:rsidR="00685C4F" w:rsidRPr="00561F59" w:rsidRDefault="00685C4F" w:rsidP="00685C4F">
      <w:pPr>
        <w:pStyle w:val="ListParagraph"/>
        <w:numPr>
          <w:ilvl w:val="0"/>
          <w:numId w:val="5"/>
        </w:numPr>
      </w:pPr>
      <w:r w:rsidRPr="00944004">
        <w:rPr>
          <w:i/>
          <w:iCs/>
        </w:rPr>
        <w:lastRenderedPageBreak/>
        <w:t>Activity</w:t>
      </w:r>
      <w:r>
        <w:t>:  Cultivate productivity skills</w:t>
      </w:r>
    </w:p>
    <w:p w14:paraId="14815F0F" w14:textId="06827AD2" w:rsidR="00685C4F" w:rsidRPr="00561F59" w:rsidRDefault="00685C4F" w:rsidP="00685C4F">
      <w:pPr>
        <w:ind w:left="720"/>
      </w:pPr>
      <w:r w:rsidRPr="00944004">
        <w:rPr>
          <w:i/>
          <w:iCs/>
        </w:rPr>
        <w:t>Objective</w:t>
      </w:r>
      <w:r>
        <w:t xml:space="preserve">:  I do not </w:t>
      </w:r>
      <w:r w:rsidR="000F5FC6">
        <w:t>contend</w:t>
      </w:r>
      <w:r>
        <w:t xml:space="preserve"> with organisation, but I do not have a clear and consistent way to organise my research therefore writing is more laborious than it could be.   I use both online tools and paper so a mixed methodology will be necessary.</w:t>
      </w:r>
    </w:p>
    <w:p w14:paraId="42286E5B" w14:textId="77777777" w:rsidR="00685C4F" w:rsidRPr="00561F59" w:rsidRDefault="00685C4F" w:rsidP="00685C4F">
      <w:pPr>
        <w:ind w:firstLine="720"/>
      </w:pPr>
      <w:r w:rsidRPr="00944004">
        <w:rPr>
          <w:i/>
          <w:iCs/>
        </w:rPr>
        <w:t>Action</w:t>
      </w:r>
      <w:r>
        <w:t>:  Find productivity methodologies which I can combine and implement.</w:t>
      </w:r>
    </w:p>
    <w:p w14:paraId="241E83D5" w14:textId="77777777" w:rsidR="00685C4F" w:rsidRDefault="00685C4F" w:rsidP="00685C4F">
      <w:pPr>
        <w:ind w:firstLine="720"/>
      </w:pPr>
      <w:r w:rsidRPr="00944004">
        <w:rPr>
          <w:i/>
          <w:iCs/>
        </w:rPr>
        <w:t>Timescale</w:t>
      </w:r>
      <w:r>
        <w:t>:  1 November 2024 start and ongoing.</w:t>
      </w:r>
    </w:p>
    <w:p w14:paraId="3E540CC0" w14:textId="77777777" w:rsidR="00685C4F" w:rsidRDefault="00685C4F" w:rsidP="00685C4F"/>
    <w:p w14:paraId="3979F7EB" w14:textId="77777777" w:rsidR="00685C4F" w:rsidRDefault="00685C4F" w:rsidP="00685C4F">
      <w:r>
        <w:rPr>
          <w:b/>
          <w:bCs/>
          <w:noProof/>
        </w:rPr>
        <mc:AlternateContent>
          <mc:Choice Requires="wps">
            <w:drawing>
              <wp:anchor distT="0" distB="0" distL="114300" distR="114300" simplePos="0" relativeHeight="251666432" behindDoc="0" locked="0" layoutInCell="1" allowOverlap="1" wp14:anchorId="089F22C5" wp14:editId="5C059C55">
                <wp:simplePos x="0" y="0"/>
                <wp:positionH relativeFrom="column">
                  <wp:posOffset>0</wp:posOffset>
                </wp:positionH>
                <wp:positionV relativeFrom="paragraph">
                  <wp:posOffset>0</wp:posOffset>
                </wp:positionV>
                <wp:extent cx="5861050" cy="317500"/>
                <wp:effectExtent l="0" t="0" r="19050" b="12700"/>
                <wp:wrapNone/>
                <wp:docPr id="1998218909" name="Text Box 2"/>
                <wp:cNvGraphicFramePr/>
                <a:graphic xmlns:a="http://schemas.openxmlformats.org/drawingml/2006/main">
                  <a:graphicData uri="http://schemas.microsoft.com/office/word/2010/wordprocessingShape">
                    <wps:wsp>
                      <wps:cNvSpPr txBox="1"/>
                      <wps:spPr>
                        <a:xfrm>
                          <a:off x="0" y="0"/>
                          <a:ext cx="5861050" cy="317500"/>
                        </a:xfrm>
                        <a:prstGeom prst="rect">
                          <a:avLst/>
                        </a:prstGeom>
                        <a:ln/>
                      </wps:spPr>
                      <wps:style>
                        <a:lnRef idx="2">
                          <a:schemeClr val="dk1"/>
                        </a:lnRef>
                        <a:fillRef idx="1">
                          <a:schemeClr val="lt1"/>
                        </a:fillRef>
                        <a:effectRef idx="0">
                          <a:schemeClr val="dk1"/>
                        </a:effectRef>
                        <a:fontRef idx="minor">
                          <a:schemeClr val="dk1"/>
                        </a:fontRef>
                      </wps:style>
                      <wps:txbx>
                        <w:txbxContent>
                          <w:p w14:paraId="71DA4777" w14:textId="77777777" w:rsidR="00685C4F" w:rsidRDefault="00685C4F" w:rsidP="00685C4F">
                            <w:r>
                              <w:t>Analytic Reading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9F22C5" id="_x0000_s1030" type="#_x0000_t202" style="position:absolute;margin-left:0;margin-top:0;width:461.5pt;height:2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" fillcolor="white [3201]" strokecolor="black [3200]" strokeweight="1pt">
                <v:textbox>
                  <w:txbxContent>
                    <w:p w14:paraId="71DA4777" w14:textId="77777777" w:rsidR="00685C4F" w:rsidRDefault="00685C4F" w:rsidP="00685C4F">
                      <w:r>
                        <w:t>Analytic Reading</w:t>
                      </w:r>
                    </w:p>
                  </w:txbxContent>
                </v:textbox>
              </v:shape>
            </w:pict>
          </mc:Fallback>
        </mc:AlternateContent>
      </w:r>
    </w:p>
    <w:p w14:paraId="1728C7DE" w14:textId="77777777" w:rsidR="00685C4F" w:rsidRDefault="00685C4F" w:rsidP="00685C4F"/>
    <w:p w14:paraId="12884CCB" w14:textId="77777777" w:rsidR="00685C4F" w:rsidRPr="00561F59" w:rsidRDefault="00685C4F" w:rsidP="00685C4F">
      <w:pPr>
        <w:ind w:left="720"/>
      </w:pPr>
      <w:r w:rsidRPr="00944004">
        <w:rPr>
          <w:i/>
          <w:iCs/>
        </w:rPr>
        <w:t>Activity</w:t>
      </w:r>
      <w:r>
        <w:t xml:space="preserve">:  </w:t>
      </w:r>
      <w:r w:rsidRPr="00561F59">
        <w:t xml:space="preserve"> </w:t>
      </w:r>
      <w:r>
        <w:t>Improve analytic reading for research purposes.</w:t>
      </w:r>
    </w:p>
    <w:p w14:paraId="11F6C39E" w14:textId="505DB282" w:rsidR="00685C4F" w:rsidRPr="00561F59" w:rsidRDefault="00685C4F" w:rsidP="00685C4F">
      <w:pPr>
        <w:ind w:left="720"/>
      </w:pPr>
      <w:r w:rsidRPr="00944004">
        <w:rPr>
          <w:i/>
          <w:iCs/>
        </w:rPr>
        <w:t>Objective</w:t>
      </w:r>
      <w:r>
        <w:t xml:space="preserve">:  While researching this paper, I found Hermeneutics revelatory and exciting.  </w:t>
      </w:r>
      <w:sdt>
        <w:sdtPr>
          <w:rPr>
            <w:color w:val="000000"/>
          </w:rPr>
          <w:tag w:val="MENDELEY_CITATION_v3_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"/>
          <w:id w:val="-923107020"/>
          <w:placeholder>
            <w:docPart w:val="7B33D61A28435743BD53053D0A6F6DC7"/>
          </w:placeholder>
        </w:sdtPr>
        <w:sdtEndPr/>
        <w:sdtContent>
          <w:proofErr w:type="spellStart"/>
          <w:r w:rsidR="000338D4" w:rsidRPr="000338D4">
            <w:rPr>
              <w:color w:val="000000"/>
            </w:rPr>
            <w:t>Boell</w:t>
          </w:r>
          <w:proofErr w:type="spellEnd"/>
          <w:r w:rsidR="000338D4" w:rsidRPr="000338D4">
            <w:rPr>
              <w:color w:val="000000"/>
            </w:rPr>
            <w:t xml:space="preserve"> and </w:t>
          </w:r>
          <w:proofErr w:type="spellStart"/>
          <w:r w:rsidR="000338D4" w:rsidRPr="000338D4">
            <w:rPr>
              <w:color w:val="000000"/>
            </w:rPr>
            <w:t>Cecez-Kecmanovic</w:t>
          </w:r>
          <w:proofErr w:type="spellEnd"/>
          <w:r w:rsidR="000338D4" w:rsidRPr="000338D4">
            <w:rPr>
              <w:color w:val="000000"/>
            </w:rPr>
            <w:t xml:space="preserve"> (2014)</w:t>
          </w:r>
        </w:sdtContent>
      </w:sdt>
      <w:r>
        <w:t xml:space="preserve"> have introduced me to a new way of approaching the literature review which is more rigorous and lends itself to the way I would like to develop my research style.</w:t>
      </w:r>
    </w:p>
    <w:p w14:paraId="42BB3CE5" w14:textId="58EDC2C2" w:rsidR="00685C4F" w:rsidRPr="00561F59" w:rsidRDefault="00685C4F" w:rsidP="00685C4F">
      <w:pPr>
        <w:ind w:left="720"/>
      </w:pPr>
      <w:r w:rsidRPr="00944004">
        <w:rPr>
          <w:i/>
          <w:iCs/>
        </w:rPr>
        <w:t>Action</w:t>
      </w:r>
      <w:r>
        <w:t xml:space="preserve">:  Investigate </w:t>
      </w:r>
      <w:sdt>
        <w:sdtPr>
          <w:rPr>
            <w:color w:val="000000"/>
          </w:rPr>
          <w:tag w:val="MENDELEY_CITATION_v3_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"/>
          <w:id w:val="-2143726505"/>
          <w:placeholder>
            <w:docPart w:val="7B33D61A28435743BD53053D0A6F6DC7"/>
          </w:placeholder>
        </w:sdtPr>
        <w:sdtEndPr/>
        <w:sdtContent>
          <w:proofErr w:type="spellStart"/>
          <w:r w:rsidR="000338D4" w:rsidRPr="000338D4">
            <w:rPr>
              <w:color w:val="000000"/>
            </w:rPr>
            <w:t>Boell</w:t>
          </w:r>
          <w:proofErr w:type="spellEnd"/>
          <w:r w:rsidR="000338D4" w:rsidRPr="000338D4">
            <w:rPr>
              <w:color w:val="000000"/>
            </w:rPr>
            <w:t xml:space="preserve"> and </w:t>
          </w:r>
          <w:proofErr w:type="spellStart"/>
          <w:r w:rsidR="000338D4" w:rsidRPr="000338D4">
            <w:rPr>
              <w:color w:val="000000"/>
            </w:rPr>
            <w:t>Cecez-Kecmanovic’s</w:t>
          </w:r>
          <w:proofErr w:type="spellEnd"/>
          <w:r w:rsidR="000338D4" w:rsidRPr="000338D4">
            <w:rPr>
              <w:color w:val="000000"/>
            </w:rPr>
            <w:t xml:space="preserve"> (2014)</w:t>
          </w:r>
        </w:sdtContent>
      </w:sdt>
      <w:r w:rsidRPr="00561F59">
        <w:t xml:space="preserve"> </w:t>
      </w:r>
      <w:r>
        <w:t>sources and develop an analytic reading style which will enhance my research and writing.</w:t>
      </w:r>
    </w:p>
    <w:p w14:paraId="241BF562" w14:textId="77777777" w:rsidR="00685C4F" w:rsidRDefault="00685C4F" w:rsidP="00685C4F">
      <w:pPr>
        <w:ind w:left="720"/>
      </w:pPr>
      <w:r w:rsidRPr="00944004">
        <w:rPr>
          <w:i/>
          <w:iCs/>
        </w:rPr>
        <w:t>Timescale</w:t>
      </w:r>
      <w:r>
        <w:t>:  1 November 2024 start and ongoing.</w:t>
      </w:r>
    </w:p>
    <w:p w14:paraId="5FA1826C" w14:textId="77777777" w:rsidR="00685C4F" w:rsidRDefault="00685C4F" w:rsidP="00685C4F"/>
    <w:p w14:paraId="5215508F" w14:textId="77777777" w:rsidR="00685C4F" w:rsidRDefault="00685C4F" w:rsidP="00685C4F">
      <w:r>
        <w:rPr>
          <w:b/>
          <w:bCs/>
          <w:noProof/>
        </w:rPr>
        <mc:AlternateContent>
          <mc:Choice Requires="wps">
            <w:drawing>
              <wp:anchor distT="0" distB="0" distL="114300" distR="114300" simplePos="0" relativeHeight="251667456" behindDoc="0" locked="0" layoutInCell="1" allowOverlap="1" wp14:anchorId="5E4B4EA1" wp14:editId="0A1469F5">
                <wp:simplePos x="0" y="0"/>
                <wp:positionH relativeFrom="column">
                  <wp:posOffset>0</wp:posOffset>
                </wp:positionH>
                <wp:positionV relativeFrom="paragraph">
                  <wp:posOffset>-635</wp:posOffset>
                </wp:positionV>
                <wp:extent cx="5861050" cy="317500"/>
                <wp:effectExtent l="0" t="0" r="19050" b="12700"/>
                <wp:wrapNone/>
                <wp:docPr id="593098313" name="Text Box 2"/>
                <wp:cNvGraphicFramePr/>
                <a:graphic xmlns:a="http://schemas.openxmlformats.org/drawingml/2006/main">
                  <a:graphicData uri="http://schemas.microsoft.com/office/word/2010/wordprocessingShape">
                    <wps:wsp>
                      <wps:cNvSpPr txBox="1"/>
                      <wps:spPr>
                        <a:xfrm>
                          <a:off x="0" y="0"/>
                          <a:ext cx="5861050" cy="317500"/>
                        </a:xfrm>
                        <a:prstGeom prst="rect">
                          <a:avLst/>
                        </a:prstGeom>
                        <a:ln/>
                      </wps:spPr>
                      <wps:style>
                        <a:lnRef idx="2">
                          <a:schemeClr val="dk1"/>
                        </a:lnRef>
                        <a:fillRef idx="1">
                          <a:schemeClr val="lt1"/>
                        </a:fillRef>
                        <a:effectRef idx="0">
                          <a:schemeClr val="dk1"/>
                        </a:effectRef>
                        <a:fontRef idx="minor">
                          <a:schemeClr val="dk1"/>
                        </a:fontRef>
                      </wps:style>
                      <wps:txbx>
                        <w:txbxContent>
                          <w:p w14:paraId="0D766B98" w14:textId="77777777" w:rsidR="00685C4F" w:rsidRDefault="00685C4F" w:rsidP="00685C4F">
                            <w:r>
                              <w:t>Hermeneutic Phenomenology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4B4EA1" id="_x0000_s1031" type="#_x0000_t202" style="position:absolute;margin-left:0;margin-top:-.05pt;width:461.5pt;height:2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" fillcolor="white [3201]" strokecolor="black [3200]" strokeweight="1pt">
                <v:textbox>
                  <w:txbxContent>
                    <w:p w14:paraId="0D766B98" w14:textId="77777777" w:rsidR="00685C4F" w:rsidRDefault="00685C4F" w:rsidP="00685C4F">
                      <w:r>
                        <w:t>Hermeneutic Phenomenology</w:t>
                      </w:r>
                    </w:p>
                  </w:txbxContent>
                </v:textbox>
              </v:shape>
            </w:pict>
          </mc:Fallback>
        </mc:AlternateContent>
      </w:r>
    </w:p>
    <w:p w14:paraId="16C06A4C" w14:textId="77777777" w:rsidR="00685C4F" w:rsidRDefault="00685C4F" w:rsidP="00685C4F"/>
    <w:p w14:paraId="6EBAB21C" w14:textId="77777777" w:rsidR="00685C4F" w:rsidRPr="00561F59" w:rsidRDefault="00685C4F" w:rsidP="00685C4F">
      <w:pPr>
        <w:ind w:left="720"/>
      </w:pPr>
      <w:r w:rsidRPr="00944004">
        <w:rPr>
          <w:i/>
          <w:iCs/>
        </w:rPr>
        <w:t>Activity</w:t>
      </w:r>
      <w:r>
        <w:t>:  Gain a better understanding of Hermeneutic Phenomenology.</w:t>
      </w:r>
    </w:p>
    <w:p w14:paraId="0B4FC779" w14:textId="0DFA791B" w:rsidR="00685C4F" w:rsidRPr="00561F59" w:rsidRDefault="00685C4F" w:rsidP="00685C4F">
      <w:pPr>
        <w:ind w:left="720"/>
      </w:pPr>
      <w:r w:rsidRPr="00944004">
        <w:rPr>
          <w:i/>
          <w:iCs/>
        </w:rPr>
        <w:t>Objective</w:t>
      </w:r>
      <w:r>
        <w:t>:  As I am interested in somatic methods which are largely based on the feelings of subject</w:t>
      </w:r>
      <w:r w:rsidR="004D1B5B">
        <w:t>s</w:t>
      </w:r>
      <w:r>
        <w:t xml:space="preserve">, hermeneutic phenomenology fits well as a research methodology.  I am a novice researcher so an in-depth interrogation of this model would bring greater depth and </w:t>
      </w:r>
      <w:r w:rsidR="00203905">
        <w:t>subtlety</w:t>
      </w:r>
      <w:r>
        <w:t xml:space="preserve"> to my research and writing.</w:t>
      </w:r>
      <w:r w:rsidRPr="00561F59">
        <w:t xml:space="preserve"> </w:t>
      </w:r>
    </w:p>
    <w:p w14:paraId="0EA424A2" w14:textId="77777777" w:rsidR="00685C4F" w:rsidRPr="00561F59" w:rsidRDefault="00685C4F" w:rsidP="00685C4F">
      <w:pPr>
        <w:ind w:left="720"/>
      </w:pPr>
      <w:r w:rsidRPr="00944004">
        <w:rPr>
          <w:i/>
          <w:iCs/>
        </w:rPr>
        <w:t>Action</w:t>
      </w:r>
      <w:r>
        <w:t>:  Research hermeneutic phenomenology</w:t>
      </w:r>
    </w:p>
    <w:p w14:paraId="4A1E0CC1" w14:textId="77777777" w:rsidR="00685C4F" w:rsidRDefault="00685C4F" w:rsidP="00685C4F">
      <w:pPr>
        <w:ind w:left="720"/>
      </w:pPr>
      <w:r w:rsidRPr="00944004">
        <w:rPr>
          <w:i/>
          <w:iCs/>
        </w:rPr>
        <w:t>Timescale</w:t>
      </w:r>
      <w:r>
        <w:t>:  1 November 2024 start and ongoing in tandem with analytic reading.</w:t>
      </w:r>
    </w:p>
    <w:p w14:paraId="7DDC20E6" w14:textId="77777777" w:rsidR="00685C4F" w:rsidRPr="00561F59" w:rsidRDefault="00685C4F" w:rsidP="00685C4F"/>
    <w:p w14:paraId="00E72121" w14:textId="77777777" w:rsidR="00685C4F" w:rsidRPr="00F20772" w:rsidRDefault="00685C4F" w:rsidP="00685C4F">
      <w:r>
        <w:rPr>
          <w:b/>
          <w:bCs/>
          <w:noProof/>
        </w:rPr>
        <mc:AlternateContent>
          <mc:Choice Requires="wps">
            <w:drawing>
              <wp:anchor distT="0" distB="0" distL="114300" distR="114300" simplePos="0" relativeHeight="251664384" behindDoc="0" locked="0" layoutInCell="1" allowOverlap="1" wp14:anchorId="4C318BF5" wp14:editId="23D31970">
                <wp:simplePos x="0" y="0"/>
                <wp:positionH relativeFrom="column">
                  <wp:posOffset>0</wp:posOffset>
                </wp:positionH>
                <wp:positionV relativeFrom="paragraph">
                  <wp:posOffset>-635</wp:posOffset>
                </wp:positionV>
                <wp:extent cx="5861050" cy="317500"/>
                <wp:effectExtent l="0" t="0" r="19050" b="12700"/>
                <wp:wrapNone/>
                <wp:docPr id="880258042" name="Text Box 2"/>
                <wp:cNvGraphicFramePr/>
                <a:graphic xmlns:a="http://schemas.openxmlformats.org/drawingml/2006/main">
                  <a:graphicData uri="http://schemas.microsoft.com/office/word/2010/wordprocessingShape">
                    <wps:wsp>
                      <wps:cNvSpPr txBox="1"/>
                      <wps:spPr>
                        <a:xfrm>
                          <a:off x="0" y="0"/>
                          <a:ext cx="5861050" cy="317500"/>
                        </a:xfrm>
                        <a:prstGeom prst="rect">
                          <a:avLst/>
                        </a:prstGeom>
                        <a:ln/>
                      </wps:spPr>
                      <wps:style>
                        <a:lnRef idx="2">
                          <a:schemeClr val="dk1"/>
                        </a:lnRef>
                        <a:fillRef idx="1">
                          <a:schemeClr val="lt1"/>
                        </a:fillRef>
                        <a:effectRef idx="0">
                          <a:schemeClr val="dk1"/>
                        </a:effectRef>
                        <a:fontRef idx="minor">
                          <a:schemeClr val="dk1"/>
                        </a:fontRef>
                      </wps:style>
                      <wps:txbx>
                        <w:txbxContent>
                          <w:p w14:paraId="0F2872F4" w14:textId="77777777" w:rsidR="00685C4F" w:rsidRDefault="00685C4F" w:rsidP="00685C4F">
                            <w:r>
                              <w:t>Biopsychosocial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318BF5" id="_x0000_s1032" type="#_x0000_t202" style="position:absolute;margin-left:0;margin-top:-.05pt;width:461.5pt;height:2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" fillcolor="white [3201]" strokecolor="black [3200]" strokeweight="1pt">
                <v:textbox>
                  <w:txbxContent>
                    <w:p w14:paraId="0F2872F4" w14:textId="77777777" w:rsidR="00685C4F" w:rsidRDefault="00685C4F" w:rsidP="00685C4F">
                      <w:r>
                        <w:t>Biopsychosocial Model</w:t>
                      </w:r>
                    </w:p>
                  </w:txbxContent>
                </v:textbox>
              </v:shape>
            </w:pict>
          </mc:Fallback>
        </mc:AlternateContent>
      </w:r>
    </w:p>
    <w:p w14:paraId="3DEE8EFC" w14:textId="77777777" w:rsidR="00685C4F" w:rsidRDefault="00685C4F" w:rsidP="00685C4F">
      <w:pPr>
        <w:rPr>
          <w:color w:val="000000" w:themeColor="text1"/>
        </w:rPr>
      </w:pPr>
      <w:r w:rsidRPr="006F1C77">
        <w:t xml:space="preserve"> </w:t>
      </w:r>
    </w:p>
    <w:p w14:paraId="03F02288" w14:textId="77777777" w:rsidR="00685C4F" w:rsidRPr="00726E0F" w:rsidRDefault="00685C4F" w:rsidP="00685C4F">
      <w:pPr>
        <w:pStyle w:val="ListParagraph"/>
      </w:pPr>
      <w:r w:rsidRPr="00944004">
        <w:rPr>
          <w:i/>
          <w:iCs/>
        </w:rPr>
        <w:t>Activity</w:t>
      </w:r>
      <w:r>
        <w:t>:  Gain a complete understanding of the biopsychosocial model and implement the missing parts into my practice as a singing teacher.</w:t>
      </w:r>
    </w:p>
    <w:p w14:paraId="2E697733" w14:textId="77777777" w:rsidR="00685C4F" w:rsidRPr="00726E0F" w:rsidRDefault="00685C4F" w:rsidP="00685C4F">
      <w:pPr>
        <w:pStyle w:val="ListParagraph"/>
      </w:pPr>
      <w:r w:rsidRPr="00944004">
        <w:rPr>
          <w:i/>
          <w:iCs/>
        </w:rPr>
        <w:t>Objective</w:t>
      </w:r>
      <w:r>
        <w:t xml:space="preserve">:  As per Stephen King, I only address the bio part of the biopsychosocial method in my studio, therefore, I am not training the whole singer but only one part </w:t>
      </w:r>
      <w:r>
        <w:lastRenderedPageBreak/>
        <w:t xml:space="preserve">(Terry, 2021).  I would like to fill in the gaps in both my knowledge and my use of the psycho and social parts of the model.  </w:t>
      </w:r>
    </w:p>
    <w:p w14:paraId="1F0EB76C" w14:textId="77777777" w:rsidR="00685C4F" w:rsidRDefault="00685C4F" w:rsidP="00685C4F">
      <w:pPr>
        <w:pStyle w:val="ListParagraph"/>
      </w:pPr>
      <w:r w:rsidRPr="00944004">
        <w:rPr>
          <w:i/>
          <w:iCs/>
        </w:rPr>
        <w:t>Action</w:t>
      </w:r>
      <w:r>
        <w:t>:  Find short courses on the model.  Contact Stephen King and request advice on the best way to advance my training in and use of this tool in my studio.</w:t>
      </w:r>
      <w:r w:rsidRPr="00726E0F">
        <w:t xml:space="preserve"> </w:t>
      </w:r>
      <w:r w:rsidRPr="00726E0F">
        <w:br/>
        <w:t>Timescale</w:t>
      </w:r>
      <w:r>
        <w:t>:  2025 start and ongoing.</w:t>
      </w:r>
    </w:p>
    <w:p w14:paraId="129F6030" w14:textId="77777777" w:rsidR="00685C4F" w:rsidRDefault="00685C4F" w:rsidP="00685C4F">
      <w:pPr>
        <w:pStyle w:val="ListParagraph"/>
      </w:pPr>
    </w:p>
    <w:p w14:paraId="0739BC86" w14:textId="77777777" w:rsidR="00685C4F" w:rsidRDefault="00685C4F" w:rsidP="00685C4F">
      <w:pPr>
        <w:pStyle w:val="ListParagraph"/>
        <w:ind w:left="0"/>
      </w:pPr>
      <w:r>
        <w:rPr>
          <w:b/>
          <w:bCs/>
          <w:noProof/>
        </w:rPr>
        <mc:AlternateContent>
          <mc:Choice Requires="wps">
            <w:drawing>
              <wp:anchor distT="0" distB="0" distL="114300" distR="114300" simplePos="0" relativeHeight="251665408" behindDoc="0" locked="0" layoutInCell="1" allowOverlap="1" wp14:anchorId="74839296" wp14:editId="769B6778">
                <wp:simplePos x="0" y="0"/>
                <wp:positionH relativeFrom="column">
                  <wp:posOffset>-50800</wp:posOffset>
                </wp:positionH>
                <wp:positionV relativeFrom="paragraph">
                  <wp:posOffset>30480</wp:posOffset>
                </wp:positionV>
                <wp:extent cx="5861050" cy="317500"/>
                <wp:effectExtent l="0" t="0" r="19050" b="12700"/>
                <wp:wrapNone/>
                <wp:docPr id="1637774990" name="Text Box 2"/>
                <wp:cNvGraphicFramePr/>
                <a:graphic xmlns:a="http://schemas.openxmlformats.org/drawingml/2006/main">
                  <a:graphicData uri="http://schemas.microsoft.com/office/word/2010/wordprocessingShape">
                    <wps:wsp>
                      <wps:cNvSpPr txBox="1"/>
                      <wps:spPr>
                        <a:xfrm>
                          <a:off x="0" y="0"/>
                          <a:ext cx="5861050" cy="317500"/>
                        </a:xfrm>
                        <a:prstGeom prst="rect">
                          <a:avLst/>
                        </a:prstGeom>
                        <a:ln/>
                      </wps:spPr>
                      <wps:style>
                        <a:lnRef idx="2">
                          <a:schemeClr val="dk1"/>
                        </a:lnRef>
                        <a:fillRef idx="1">
                          <a:schemeClr val="lt1"/>
                        </a:fillRef>
                        <a:effectRef idx="0">
                          <a:schemeClr val="dk1"/>
                        </a:effectRef>
                        <a:fontRef idx="minor">
                          <a:schemeClr val="dk1"/>
                        </a:fontRef>
                      </wps:style>
                      <wps:txbx>
                        <w:txbxContent>
                          <w:p w14:paraId="1B0EFCB0" w14:textId="77777777" w:rsidR="00685C4F" w:rsidRDefault="00685C4F" w:rsidP="00685C4F">
                            <w:r>
                              <w:t>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839296" id="_x0000_s1033" type="#_x0000_t202" style="position:absolute;margin-left:-4pt;margin-top:2.4pt;width:461.5pt;height:2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" fillcolor="white [3201]" strokecolor="black [3200]" strokeweight="1pt">
                <v:textbox>
                  <w:txbxContent>
                    <w:p w14:paraId="1B0EFCB0" w14:textId="77777777" w:rsidR="00685C4F" w:rsidRDefault="00685C4F" w:rsidP="00685C4F">
                      <w:r>
                        <w:t>Training</w:t>
                      </w:r>
                    </w:p>
                  </w:txbxContent>
                </v:textbox>
              </v:shape>
            </w:pict>
          </mc:Fallback>
        </mc:AlternateContent>
      </w:r>
    </w:p>
    <w:p w14:paraId="4D02252A" w14:textId="77777777" w:rsidR="00685C4F" w:rsidRDefault="00685C4F" w:rsidP="00685C4F">
      <w:pPr>
        <w:pStyle w:val="ListParagraph"/>
        <w:ind w:left="0"/>
      </w:pPr>
    </w:p>
    <w:p w14:paraId="665896D8" w14:textId="77777777" w:rsidR="00685C4F" w:rsidRPr="00726E0F" w:rsidRDefault="00685C4F" w:rsidP="00685C4F">
      <w:pPr>
        <w:pStyle w:val="ListParagraph"/>
        <w:numPr>
          <w:ilvl w:val="0"/>
          <w:numId w:val="6"/>
        </w:numPr>
      </w:pPr>
      <w:r w:rsidRPr="00944004">
        <w:rPr>
          <w:i/>
          <w:iCs/>
        </w:rPr>
        <w:t>Activity</w:t>
      </w:r>
      <w:r>
        <w:t>:  Learn more about Anatomy Trains and how I can incorporate this into my teaching and singing practices.</w:t>
      </w:r>
    </w:p>
    <w:p w14:paraId="6F9FCD75" w14:textId="11B52694" w:rsidR="00685C4F" w:rsidRPr="00726E0F" w:rsidRDefault="00685C4F" w:rsidP="00685C4F">
      <w:pPr>
        <w:pStyle w:val="ListParagraph"/>
      </w:pPr>
      <w:r w:rsidRPr="00726E0F">
        <w:t>Objective</w:t>
      </w:r>
      <w:r>
        <w:t xml:space="preserve">:  During the first week of my MA, I attended a short course with Jennie Morton (Morton, 2024).  While discussing fascia, </w:t>
      </w:r>
      <w:r w:rsidR="00E26828">
        <w:t>Morton (2024)</w:t>
      </w:r>
      <w:r>
        <w:t xml:space="preserve"> mentioned Anatomy Trains.  During my research for my formative and Module 1 assignments,</w:t>
      </w:r>
      <w:r w:rsidRPr="00726E0F">
        <w:t xml:space="preserve"> </w:t>
      </w:r>
      <w:r>
        <w:t>I encountered Anatomy Trains, again, particularly when research</w:t>
      </w:r>
      <w:r w:rsidR="00E26828">
        <w:t>ing</w:t>
      </w:r>
      <w:r>
        <w:t xml:space="preserve"> tensegrity, and </w:t>
      </w:r>
      <w:r w:rsidR="00797DB2">
        <w:t xml:space="preserve">I </w:t>
      </w:r>
      <w:r>
        <w:t xml:space="preserve">find the </w:t>
      </w:r>
      <w:r w:rsidR="00797DB2">
        <w:t>concepts</w:t>
      </w:r>
      <w:r>
        <w:t xml:space="preserve"> compelling and possibly useful.</w:t>
      </w:r>
    </w:p>
    <w:p w14:paraId="6099FE68" w14:textId="3C78BB48" w:rsidR="00685C4F" w:rsidRDefault="00685C4F" w:rsidP="00685C4F">
      <w:pPr>
        <w:pStyle w:val="ListParagraph"/>
      </w:pPr>
      <w:r w:rsidRPr="00944004">
        <w:rPr>
          <w:i/>
          <w:iCs/>
        </w:rPr>
        <w:t>Action</w:t>
      </w:r>
      <w:r>
        <w:t>:  Read and assess the Anatomy Trains website</w:t>
      </w:r>
      <w:r w:rsidR="004863FB">
        <w:t xml:space="preserve"> (</w:t>
      </w:r>
      <w:hyperlink r:id="rId32" w:history="1">
        <w:r w:rsidR="0010626D" w:rsidRPr="00CB7739">
          <w:rPr>
            <w:rStyle w:val="Hyperlink"/>
          </w:rPr>
          <w:t>https://www.anatomytrains.com</w:t>
        </w:r>
      </w:hyperlink>
      <w:r w:rsidR="0010626D">
        <w:t xml:space="preserve">) </w:t>
      </w:r>
      <w:r>
        <w:t>which is extensive to learn more and then find independent practitioners to corroborate the cogency of the method.  If my interest is further piqued, take an introductory course.</w:t>
      </w:r>
      <w:r w:rsidRPr="00726E0F">
        <w:t xml:space="preserve"> </w:t>
      </w:r>
      <w:r w:rsidRPr="00726E0F">
        <w:br/>
      </w:r>
      <w:r w:rsidRPr="00944004">
        <w:rPr>
          <w:i/>
          <w:iCs/>
        </w:rPr>
        <w:t>Timescale</w:t>
      </w:r>
      <w:r>
        <w:t>:  2025 start and ongoing.</w:t>
      </w:r>
    </w:p>
    <w:p w14:paraId="0EC1D432" w14:textId="77777777" w:rsidR="00685C4F" w:rsidRPr="00726E0F" w:rsidRDefault="00685C4F" w:rsidP="00685C4F">
      <w:pPr>
        <w:pStyle w:val="ListParagraph"/>
        <w:ind w:left="0"/>
      </w:pPr>
    </w:p>
    <w:p w14:paraId="3CF631AB" w14:textId="77777777" w:rsidR="00685C4F" w:rsidRPr="00726E0F" w:rsidRDefault="00685C4F" w:rsidP="00685C4F">
      <w:pPr>
        <w:pStyle w:val="ListParagraph"/>
        <w:numPr>
          <w:ilvl w:val="0"/>
          <w:numId w:val="6"/>
        </w:numPr>
      </w:pPr>
      <w:r w:rsidRPr="00944004">
        <w:rPr>
          <w:i/>
          <w:iCs/>
        </w:rPr>
        <w:t>Activity</w:t>
      </w:r>
      <w:r>
        <w:t>:  FM Classes</w:t>
      </w:r>
    </w:p>
    <w:p w14:paraId="4BDC4D1B" w14:textId="48671824" w:rsidR="00685C4F" w:rsidRPr="00726E0F" w:rsidRDefault="00685C4F" w:rsidP="00685C4F">
      <w:pPr>
        <w:pStyle w:val="ListParagraph"/>
      </w:pPr>
      <w:r w:rsidRPr="00944004">
        <w:rPr>
          <w:i/>
          <w:iCs/>
        </w:rPr>
        <w:t>Objective</w:t>
      </w:r>
      <w:r>
        <w:t>:  During this research process, my interest in FM was further stimulated.  There is a gap in my practical knowledge of FM which I would like to rectify.</w:t>
      </w:r>
    </w:p>
    <w:p w14:paraId="5D86D26F" w14:textId="77777777" w:rsidR="00685C4F" w:rsidRDefault="00685C4F" w:rsidP="00685C4F">
      <w:pPr>
        <w:pStyle w:val="ListParagraph"/>
      </w:pPr>
      <w:r w:rsidRPr="00944004">
        <w:rPr>
          <w:i/>
          <w:iCs/>
        </w:rPr>
        <w:t>Action</w:t>
      </w:r>
      <w:r>
        <w:t>:  As per my reflection, I will take online classes in FM, particularly the ones specifically for artists and singers with the goal of finding a sympathetic FM teacher with whom to take in person lesson.</w:t>
      </w:r>
      <w:r w:rsidRPr="00726E0F">
        <w:br/>
      </w:r>
      <w:r w:rsidRPr="00944004">
        <w:rPr>
          <w:i/>
          <w:iCs/>
        </w:rPr>
        <w:t>Timescale</w:t>
      </w:r>
      <w:r>
        <w:t>:  Immediately and ongoing.</w:t>
      </w:r>
    </w:p>
    <w:p w14:paraId="1843CD0F" w14:textId="77777777" w:rsidR="00685C4F" w:rsidRDefault="00685C4F" w:rsidP="00685C4F">
      <w:pPr>
        <w:pStyle w:val="ListParagraph"/>
        <w:ind w:left="0"/>
      </w:pPr>
    </w:p>
    <w:p w14:paraId="7C1E7F07" w14:textId="77777777" w:rsidR="00685C4F" w:rsidRPr="00726E0F" w:rsidRDefault="00685C4F" w:rsidP="00685C4F">
      <w:pPr>
        <w:pStyle w:val="ListParagraph"/>
        <w:numPr>
          <w:ilvl w:val="0"/>
          <w:numId w:val="6"/>
        </w:numPr>
      </w:pPr>
      <w:r w:rsidRPr="00944004">
        <w:rPr>
          <w:i/>
          <w:iCs/>
        </w:rPr>
        <w:t>Activity</w:t>
      </w:r>
      <w:r>
        <w:t>:  FM Teacher Training</w:t>
      </w:r>
    </w:p>
    <w:p w14:paraId="38FC33CB" w14:textId="77777777" w:rsidR="00685C4F" w:rsidRPr="00726E0F" w:rsidRDefault="00685C4F" w:rsidP="00685C4F">
      <w:pPr>
        <w:pStyle w:val="ListParagraph"/>
      </w:pPr>
      <w:r w:rsidRPr="00944004">
        <w:rPr>
          <w:i/>
          <w:iCs/>
        </w:rPr>
        <w:t>Objective</w:t>
      </w:r>
      <w:r>
        <w:t xml:space="preserve">:  If I find the FM classes useful and more persuasive, I would consider completing FM teacher training as my speciality and as a complement to my practice as a singing teacher. </w:t>
      </w:r>
      <w:r w:rsidRPr="00726E0F">
        <w:t xml:space="preserve"> </w:t>
      </w:r>
    </w:p>
    <w:p w14:paraId="0C1F2F34" w14:textId="7D26BA48" w:rsidR="00581825" w:rsidRPr="00481678" w:rsidRDefault="00685C4F" w:rsidP="003C5CC1">
      <w:pPr>
        <w:pStyle w:val="ListParagraph"/>
      </w:pPr>
      <w:r w:rsidRPr="00944004">
        <w:rPr>
          <w:i/>
          <w:iCs/>
        </w:rPr>
        <w:t>Action</w:t>
      </w:r>
      <w:r>
        <w:t>:  Garner information on timescales, time commitments and cost for FM teacher training.</w:t>
      </w:r>
      <w:r w:rsidRPr="00726E0F">
        <w:t xml:space="preserve"> </w:t>
      </w:r>
      <w:r w:rsidRPr="00726E0F">
        <w:br/>
      </w:r>
      <w:r w:rsidRPr="00944004">
        <w:rPr>
          <w:i/>
          <w:iCs/>
        </w:rPr>
        <w:t>Timescale</w:t>
      </w:r>
      <w:r>
        <w:t>:  2026.</w:t>
      </w:r>
      <w:r w:rsidRPr="00726E0F">
        <w:t xml:space="preserve"> </w:t>
      </w:r>
    </w:p>
    <w:sectPr w:rsidR="00581825" w:rsidRPr="00481678" w:rsidSect="0064387E">
      <w:footerReference w:type="default" r:id="rId33"/>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04E7E1" w14:textId="77777777" w:rsidR="00D504C2" w:rsidRDefault="00D504C2" w:rsidP="00742597">
      <w:pPr>
        <w:spacing w:line="240" w:lineRule="auto"/>
      </w:pPr>
      <w:r>
        <w:separator/>
      </w:r>
    </w:p>
  </w:endnote>
  <w:endnote w:type="continuationSeparator" w:id="0">
    <w:p w14:paraId="20F1F4AE" w14:textId="77777777" w:rsidR="00D504C2" w:rsidRDefault="00D504C2" w:rsidP="007425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337601" w14:textId="77777777" w:rsidR="000D544F" w:rsidRDefault="000D544F" w:rsidP="000D544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color w:val="4472C4" w:themeColor="accent1"/>
      </w:rPr>
      <w:t>1</w:t>
    </w:r>
    <w:r>
      <w:rPr>
        <w:caps/>
        <w:noProof/>
        <w:color w:val="4472C4" w:themeColor="accent1"/>
      </w:rPr>
      <w:fldChar w:fldCharType="end"/>
    </w:r>
  </w:p>
  <w:p w14:paraId="3F42CD92" w14:textId="77777777" w:rsidR="000D544F" w:rsidRDefault="000D544F" w:rsidP="000D544F">
    <w:pPr>
      <w:jc w:val="right"/>
    </w:pPr>
  </w:p>
  <w:p w14:paraId="00D51F47" w14:textId="77777777" w:rsidR="000D544F" w:rsidRPr="0003193A" w:rsidRDefault="000D544F" w:rsidP="000D544F">
    <w:pPr>
      <w:pStyle w:val="Footer"/>
      <w:jc w:val="right"/>
    </w:pPr>
    <w:r w:rsidRPr="0003193A">
      <w:t>Student Number:  2335206</w:t>
    </w:r>
  </w:p>
  <w:p w14:paraId="190DFC7A" w14:textId="77777777" w:rsidR="00A0283E" w:rsidRDefault="00A0283E" w:rsidP="00A0283E">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05B68D" w14:textId="77777777" w:rsidR="00D504C2" w:rsidRDefault="00D504C2" w:rsidP="00742597">
      <w:pPr>
        <w:spacing w:line="240" w:lineRule="auto"/>
      </w:pPr>
      <w:r>
        <w:separator/>
      </w:r>
    </w:p>
  </w:footnote>
  <w:footnote w:type="continuationSeparator" w:id="0">
    <w:p w14:paraId="2191D75A" w14:textId="77777777" w:rsidR="00D504C2" w:rsidRDefault="00D504C2" w:rsidP="007425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E213D"/>
    <w:multiLevelType w:val="hybridMultilevel"/>
    <w:tmpl w:val="5CDAA0E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D90521"/>
    <w:multiLevelType w:val="hybridMultilevel"/>
    <w:tmpl w:val="F2346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967BAE"/>
    <w:multiLevelType w:val="hybridMultilevel"/>
    <w:tmpl w:val="512A3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6975F1"/>
    <w:multiLevelType w:val="multilevel"/>
    <w:tmpl w:val="08090027"/>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4" w15:restartNumberingAfterBreak="0">
    <w:nsid w:val="62DF517E"/>
    <w:multiLevelType w:val="hybridMultilevel"/>
    <w:tmpl w:val="3CA27A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D85657"/>
    <w:multiLevelType w:val="hybridMultilevel"/>
    <w:tmpl w:val="47F87E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9422235">
    <w:abstractNumId w:val="3"/>
  </w:num>
  <w:num w:numId="2" w16cid:durableId="417602872">
    <w:abstractNumId w:val="2"/>
  </w:num>
  <w:num w:numId="3" w16cid:durableId="1514491776">
    <w:abstractNumId w:val="0"/>
  </w:num>
  <w:num w:numId="4" w16cid:durableId="55444913">
    <w:abstractNumId w:val="1"/>
  </w:num>
  <w:num w:numId="5" w16cid:durableId="2072921786">
    <w:abstractNumId w:val="5"/>
  </w:num>
  <w:num w:numId="6" w16cid:durableId="18460205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327"/>
    <w:rsid w:val="00000E16"/>
    <w:rsid w:val="000015C1"/>
    <w:rsid w:val="000024A0"/>
    <w:rsid w:val="000031CA"/>
    <w:rsid w:val="0000444C"/>
    <w:rsid w:val="00004620"/>
    <w:rsid w:val="00005AEA"/>
    <w:rsid w:val="00007257"/>
    <w:rsid w:val="00007B65"/>
    <w:rsid w:val="00013D62"/>
    <w:rsid w:val="000177C7"/>
    <w:rsid w:val="000202FC"/>
    <w:rsid w:val="000217D2"/>
    <w:rsid w:val="0002232F"/>
    <w:rsid w:val="000258D3"/>
    <w:rsid w:val="0002604A"/>
    <w:rsid w:val="00032072"/>
    <w:rsid w:val="000338D4"/>
    <w:rsid w:val="00033F2D"/>
    <w:rsid w:val="000349AC"/>
    <w:rsid w:val="00036CDC"/>
    <w:rsid w:val="00037B1A"/>
    <w:rsid w:val="00037B36"/>
    <w:rsid w:val="00040847"/>
    <w:rsid w:val="00040EB5"/>
    <w:rsid w:val="000429AA"/>
    <w:rsid w:val="0004313E"/>
    <w:rsid w:val="000439C9"/>
    <w:rsid w:val="00044086"/>
    <w:rsid w:val="00044F1B"/>
    <w:rsid w:val="0004759D"/>
    <w:rsid w:val="0005097A"/>
    <w:rsid w:val="0005242F"/>
    <w:rsid w:val="00054AB7"/>
    <w:rsid w:val="000551E7"/>
    <w:rsid w:val="000561AA"/>
    <w:rsid w:val="00057132"/>
    <w:rsid w:val="000608E9"/>
    <w:rsid w:val="00061565"/>
    <w:rsid w:val="000619B9"/>
    <w:rsid w:val="00062209"/>
    <w:rsid w:val="00063AB4"/>
    <w:rsid w:val="00064B4F"/>
    <w:rsid w:val="00064DAC"/>
    <w:rsid w:val="00066C94"/>
    <w:rsid w:val="00066D7F"/>
    <w:rsid w:val="0006700C"/>
    <w:rsid w:val="000702E4"/>
    <w:rsid w:val="00072331"/>
    <w:rsid w:val="000801F4"/>
    <w:rsid w:val="000806C1"/>
    <w:rsid w:val="0008080C"/>
    <w:rsid w:val="000810B7"/>
    <w:rsid w:val="000812CA"/>
    <w:rsid w:val="0008144B"/>
    <w:rsid w:val="00082FB4"/>
    <w:rsid w:val="0008497E"/>
    <w:rsid w:val="00084E4D"/>
    <w:rsid w:val="00085272"/>
    <w:rsid w:val="00086779"/>
    <w:rsid w:val="00086998"/>
    <w:rsid w:val="00087CA7"/>
    <w:rsid w:val="00090919"/>
    <w:rsid w:val="00090D26"/>
    <w:rsid w:val="00091197"/>
    <w:rsid w:val="00091735"/>
    <w:rsid w:val="00093840"/>
    <w:rsid w:val="000946C8"/>
    <w:rsid w:val="000948BA"/>
    <w:rsid w:val="00096D35"/>
    <w:rsid w:val="000A037E"/>
    <w:rsid w:val="000A285B"/>
    <w:rsid w:val="000A4443"/>
    <w:rsid w:val="000A668D"/>
    <w:rsid w:val="000B024C"/>
    <w:rsid w:val="000B06F5"/>
    <w:rsid w:val="000B2C7B"/>
    <w:rsid w:val="000B6263"/>
    <w:rsid w:val="000B69C3"/>
    <w:rsid w:val="000C7C23"/>
    <w:rsid w:val="000C7E0B"/>
    <w:rsid w:val="000D0E8E"/>
    <w:rsid w:val="000D11DB"/>
    <w:rsid w:val="000D1F49"/>
    <w:rsid w:val="000D2784"/>
    <w:rsid w:val="000D2CF8"/>
    <w:rsid w:val="000D3F6C"/>
    <w:rsid w:val="000D442E"/>
    <w:rsid w:val="000D462C"/>
    <w:rsid w:val="000D53A3"/>
    <w:rsid w:val="000D544F"/>
    <w:rsid w:val="000D74EF"/>
    <w:rsid w:val="000D7DE5"/>
    <w:rsid w:val="000E127A"/>
    <w:rsid w:val="000E1965"/>
    <w:rsid w:val="000E1E86"/>
    <w:rsid w:val="000E2793"/>
    <w:rsid w:val="000E454E"/>
    <w:rsid w:val="000E579A"/>
    <w:rsid w:val="000F25B3"/>
    <w:rsid w:val="000F2C90"/>
    <w:rsid w:val="000F3280"/>
    <w:rsid w:val="000F5361"/>
    <w:rsid w:val="000F5FC6"/>
    <w:rsid w:val="000F684D"/>
    <w:rsid w:val="000F6EF0"/>
    <w:rsid w:val="00100571"/>
    <w:rsid w:val="00100D72"/>
    <w:rsid w:val="00100F23"/>
    <w:rsid w:val="001021D8"/>
    <w:rsid w:val="00102E44"/>
    <w:rsid w:val="00105757"/>
    <w:rsid w:val="0010626D"/>
    <w:rsid w:val="00106502"/>
    <w:rsid w:val="00106E77"/>
    <w:rsid w:val="00110687"/>
    <w:rsid w:val="00110C7B"/>
    <w:rsid w:val="001130F4"/>
    <w:rsid w:val="00113B46"/>
    <w:rsid w:val="0011633F"/>
    <w:rsid w:val="00116504"/>
    <w:rsid w:val="0012099F"/>
    <w:rsid w:val="001214F8"/>
    <w:rsid w:val="00125C30"/>
    <w:rsid w:val="00125D25"/>
    <w:rsid w:val="00126B0D"/>
    <w:rsid w:val="00127753"/>
    <w:rsid w:val="00130082"/>
    <w:rsid w:val="00130247"/>
    <w:rsid w:val="00130BE0"/>
    <w:rsid w:val="00130D39"/>
    <w:rsid w:val="001328A3"/>
    <w:rsid w:val="00135F0F"/>
    <w:rsid w:val="00136D8E"/>
    <w:rsid w:val="00136F89"/>
    <w:rsid w:val="00141388"/>
    <w:rsid w:val="00142547"/>
    <w:rsid w:val="001429C1"/>
    <w:rsid w:val="0014368D"/>
    <w:rsid w:val="001444A8"/>
    <w:rsid w:val="0015070A"/>
    <w:rsid w:val="00150BCF"/>
    <w:rsid w:val="00151A30"/>
    <w:rsid w:val="00153568"/>
    <w:rsid w:val="001549C3"/>
    <w:rsid w:val="00154A94"/>
    <w:rsid w:val="001557B9"/>
    <w:rsid w:val="00156A79"/>
    <w:rsid w:val="001570D9"/>
    <w:rsid w:val="00157B1A"/>
    <w:rsid w:val="00162C87"/>
    <w:rsid w:val="0016373B"/>
    <w:rsid w:val="00163787"/>
    <w:rsid w:val="0016396D"/>
    <w:rsid w:val="00166B0C"/>
    <w:rsid w:val="00172848"/>
    <w:rsid w:val="00174B32"/>
    <w:rsid w:val="00175A94"/>
    <w:rsid w:val="00177273"/>
    <w:rsid w:val="00180FCB"/>
    <w:rsid w:val="001810B7"/>
    <w:rsid w:val="0018176A"/>
    <w:rsid w:val="00181B7F"/>
    <w:rsid w:val="00182CF6"/>
    <w:rsid w:val="00183A43"/>
    <w:rsid w:val="00184EDB"/>
    <w:rsid w:val="00185F32"/>
    <w:rsid w:val="001923F2"/>
    <w:rsid w:val="0019451C"/>
    <w:rsid w:val="00194DC7"/>
    <w:rsid w:val="0019638C"/>
    <w:rsid w:val="0019696C"/>
    <w:rsid w:val="001978F7"/>
    <w:rsid w:val="001A0139"/>
    <w:rsid w:val="001A0467"/>
    <w:rsid w:val="001A078D"/>
    <w:rsid w:val="001A151C"/>
    <w:rsid w:val="001A1E36"/>
    <w:rsid w:val="001A3AF1"/>
    <w:rsid w:val="001A437B"/>
    <w:rsid w:val="001A46BD"/>
    <w:rsid w:val="001A4BFB"/>
    <w:rsid w:val="001A5EDF"/>
    <w:rsid w:val="001B3FD7"/>
    <w:rsid w:val="001B4983"/>
    <w:rsid w:val="001B785B"/>
    <w:rsid w:val="001B7DF6"/>
    <w:rsid w:val="001C0127"/>
    <w:rsid w:val="001C0CA4"/>
    <w:rsid w:val="001C463D"/>
    <w:rsid w:val="001C6134"/>
    <w:rsid w:val="001C71CC"/>
    <w:rsid w:val="001C75FB"/>
    <w:rsid w:val="001D0650"/>
    <w:rsid w:val="001D0A51"/>
    <w:rsid w:val="001D23E3"/>
    <w:rsid w:val="001D295C"/>
    <w:rsid w:val="001D384C"/>
    <w:rsid w:val="001D3AA3"/>
    <w:rsid w:val="001D65CA"/>
    <w:rsid w:val="001E1966"/>
    <w:rsid w:val="001E4F1B"/>
    <w:rsid w:val="001E6460"/>
    <w:rsid w:val="001E6FFF"/>
    <w:rsid w:val="001F07FB"/>
    <w:rsid w:val="001F4930"/>
    <w:rsid w:val="001F65F7"/>
    <w:rsid w:val="00200064"/>
    <w:rsid w:val="0020067B"/>
    <w:rsid w:val="00201AEB"/>
    <w:rsid w:val="00203905"/>
    <w:rsid w:val="00204CD8"/>
    <w:rsid w:val="00205559"/>
    <w:rsid w:val="0020592F"/>
    <w:rsid w:val="00206475"/>
    <w:rsid w:val="0020772F"/>
    <w:rsid w:val="002106E5"/>
    <w:rsid w:val="0021108F"/>
    <w:rsid w:val="00212DCD"/>
    <w:rsid w:val="00212FB0"/>
    <w:rsid w:val="00216D15"/>
    <w:rsid w:val="002170F5"/>
    <w:rsid w:val="00220900"/>
    <w:rsid w:val="00220A9C"/>
    <w:rsid w:val="00221739"/>
    <w:rsid w:val="002239DB"/>
    <w:rsid w:val="00223A00"/>
    <w:rsid w:val="002244F9"/>
    <w:rsid w:val="00225976"/>
    <w:rsid w:val="00226810"/>
    <w:rsid w:val="00227795"/>
    <w:rsid w:val="0023187E"/>
    <w:rsid w:val="00232C9A"/>
    <w:rsid w:val="002337F7"/>
    <w:rsid w:val="00237660"/>
    <w:rsid w:val="0024015F"/>
    <w:rsid w:val="002402C7"/>
    <w:rsid w:val="00240441"/>
    <w:rsid w:val="0024285B"/>
    <w:rsid w:val="002439E5"/>
    <w:rsid w:val="00243DBD"/>
    <w:rsid w:val="00244E90"/>
    <w:rsid w:val="002450B7"/>
    <w:rsid w:val="002468D1"/>
    <w:rsid w:val="0025102A"/>
    <w:rsid w:val="002511B7"/>
    <w:rsid w:val="00252A36"/>
    <w:rsid w:val="00252D32"/>
    <w:rsid w:val="00253221"/>
    <w:rsid w:val="00254EDC"/>
    <w:rsid w:val="00255956"/>
    <w:rsid w:val="00257D56"/>
    <w:rsid w:val="00262493"/>
    <w:rsid w:val="00262AB1"/>
    <w:rsid w:val="00271BB8"/>
    <w:rsid w:val="0027244C"/>
    <w:rsid w:val="00272EB9"/>
    <w:rsid w:val="00273051"/>
    <w:rsid w:val="00274A25"/>
    <w:rsid w:val="00274B6B"/>
    <w:rsid w:val="00276D07"/>
    <w:rsid w:val="00276EDF"/>
    <w:rsid w:val="00277510"/>
    <w:rsid w:val="0027795B"/>
    <w:rsid w:val="00282373"/>
    <w:rsid w:val="002832D2"/>
    <w:rsid w:val="002846E7"/>
    <w:rsid w:val="002851F8"/>
    <w:rsid w:val="0028588C"/>
    <w:rsid w:val="002874B0"/>
    <w:rsid w:val="0029213C"/>
    <w:rsid w:val="00292B64"/>
    <w:rsid w:val="002934B3"/>
    <w:rsid w:val="0029387C"/>
    <w:rsid w:val="00294785"/>
    <w:rsid w:val="002966CA"/>
    <w:rsid w:val="0029797E"/>
    <w:rsid w:val="002A0673"/>
    <w:rsid w:val="002A2E7F"/>
    <w:rsid w:val="002A37C8"/>
    <w:rsid w:val="002A3BE1"/>
    <w:rsid w:val="002A3C3D"/>
    <w:rsid w:val="002A4E4B"/>
    <w:rsid w:val="002A5D4D"/>
    <w:rsid w:val="002A6D81"/>
    <w:rsid w:val="002A6DAA"/>
    <w:rsid w:val="002B07BE"/>
    <w:rsid w:val="002B18C4"/>
    <w:rsid w:val="002B2309"/>
    <w:rsid w:val="002B2ED0"/>
    <w:rsid w:val="002B3A7E"/>
    <w:rsid w:val="002B4567"/>
    <w:rsid w:val="002B5E6F"/>
    <w:rsid w:val="002B6EB9"/>
    <w:rsid w:val="002B7860"/>
    <w:rsid w:val="002B7D01"/>
    <w:rsid w:val="002C2B81"/>
    <w:rsid w:val="002C33E9"/>
    <w:rsid w:val="002C4D33"/>
    <w:rsid w:val="002C5723"/>
    <w:rsid w:val="002C6399"/>
    <w:rsid w:val="002D0344"/>
    <w:rsid w:val="002D0F7E"/>
    <w:rsid w:val="002D2175"/>
    <w:rsid w:val="002D25F3"/>
    <w:rsid w:val="002D406A"/>
    <w:rsid w:val="002D50C4"/>
    <w:rsid w:val="002D56E9"/>
    <w:rsid w:val="002E0445"/>
    <w:rsid w:val="002E0F21"/>
    <w:rsid w:val="002E19A0"/>
    <w:rsid w:val="002E270E"/>
    <w:rsid w:val="002E27ED"/>
    <w:rsid w:val="002E29A2"/>
    <w:rsid w:val="002E398C"/>
    <w:rsid w:val="002E64E9"/>
    <w:rsid w:val="002E71E4"/>
    <w:rsid w:val="002E73F2"/>
    <w:rsid w:val="002F00A8"/>
    <w:rsid w:val="002F0231"/>
    <w:rsid w:val="002F0822"/>
    <w:rsid w:val="002F0C5C"/>
    <w:rsid w:val="002F249D"/>
    <w:rsid w:val="002F5556"/>
    <w:rsid w:val="002F59D9"/>
    <w:rsid w:val="002F5DCF"/>
    <w:rsid w:val="002F7CBB"/>
    <w:rsid w:val="00300358"/>
    <w:rsid w:val="00301A02"/>
    <w:rsid w:val="00302322"/>
    <w:rsid w:val="00302D6D"/>
    <w:rsid w:val="00307375"/>
    <w:rsid w:val="00307409"/>
    <w:rsid w:val="00311316"/>
    <w:rsid w:val="0031366E"/>
    <w:rsid w:val="00314E67"/>
    <w:rsid w:val="00316A68"/>
    <w:rsid w:val="00316C9A"/>
    <w:rsid w:val="00320806"/>
    <w:rsid w:val="0032136F"/>
    <w:rsid w:val="003214D4"/>
    <w:rsid w:val="00321ECA"/>
    <w:rsid w:val="00324E97"/>
    <w:rsid w:val="003255C7"/>
    <w:rsid w:val="003258B0"/>
    <w:rsid w:val="00326466"/>
    <w:rsid w:val="00331378"/>
    <w:rsid w:val="0033141E"/>
    <w:rsid w:val="00331854"/>
    <w:rsid w:val="00332171"/>
    <w:rsid w:val="00334BCF"/>
    <w:rsid w:val="003373D3"/>
    <w:rsid w:val="00340072"/>
    <w:rsid w:val="0034019E"/>
    <w:rsid w:val="00340DDA"/>
    <w:rsid w:val="00341ABF"/>
    <w:rsid w:val="003422A1"/>
    <w:rsid w:val="003426EE"/>
    <w:rsid w:val="00343D95"/>
    <w:rsid w:val="00345E8C"/>
    <w:rsid w:val="0034724F"/>
    <w:rsid w:val="00351B00"/>
    <w:rsid w:val="0035349A"/>
    <w:rsid w:val="00353ED8"/>
    <w:rsid w:val="00356439"/>
    <w:rsid w:val="00356E74"/>
    <w:rsid w:val="0035729F"/>
    <w:rsid w:val="003600A1"/>
    <w:rsid w:val="00360284"/>
    <w:rsid w:val="00360892"/>
    <w:rsid w:val="0036165F"/>
    <w:rsid w:val="00361FE0"/>
    <w:rsid w:val="00362339"/>
    <w:rsid w:val="0036251A"/>
    <w:rsid w:val="00362619"/>
    <w:rsid w:val="003626CE"/>
    <w:rsid w:val="0036396B"/>
    <w:rsid w:val="003670B5"/>
    <w:rsid w:val="00375FDC"/>
    <w:rsid w:val="0037627C"/>
    <w:rsid w:val="00377A90"/>
    <w:rsid w:val="00377EA9"/>
    <w:rsid w:val="00380960"/>
    <w:rsid w:val="00381C4B"/>
    <w:rsid w:val="003830F3"/>
    <w:rsid w:val="0038529E"/>
    <w:rsid w:val="003858FF"/>
    <w:rsid w:val="003860EC"/>
    <w:rsid w:val="00386427"/>
    <w:rsid w:val="0038659F"/>
    <w:rsid w:val="003874F2"/>
    <w:rsid w:val="00390FEB"/>
    <w:rsid w:val="00391901"/>
    <w:rsid w:val="00391965"/>
    <w:rsid w:val="00391981"/>
    <w:rsid w:val="0039275E"/>
    <w:rsid w:val="003934FB"/>
    <w:rsid w:val="003937EE"/>
    <w:rsid w:val="003943C6"/>
    <w:rsid w:val="00394EF2"/>
    <w:rsid w:val="003A0061"/>
    <w:rsid w:val="003A02B6"/>
    <w:rsid w:val="003A0350"/>
    <w:rsid w:val="003A0AEB"/>
    <w:rsid w:val="003A19DA"/>
    <w:rsid w:val="003A2531"/>
    <w:rsid w:val="003A4755"/>
    <w:rsid w:val="003A4E26"/>
    <w:rsid w:val="003A68ED"/>
    <w:rsid w:val="003A7788"/>
    <w:rsid w:val="003B3340"/>
    <w:rsid w:val="003B3DF2"/>
    <w:rsid w:val="003B4394"/>
    <w:rsid w:val="003B4AAC"/>
    <w:rsid w:val="003B7600"/>
    <w:rsid w:val="003C5381"/>
    <w:rsid w:val="003C546B"/>
    <w:rsid w:val="003C5CC1"/>
    <w:rsid w:val="003C7A8E"/>
    <w:rsid w:val="003C7ADA"/>
    <w:rsid w:val="003C7CEA"/>
    <w:rsid w:val="003D13BA"/>
    <w:rsid w:val="003D1813"/>
    <w:rsid w:val="003D1D3C"/>
    <w:rsid w:val="003D241C"/>
    <w:rsid w:val="003D4402"/>
    <w:rsid w:val="003D6215"/>
    <w:rsid w:val="003D640E"/>
    <w:rsid w:val="003D6581"/>
    <w:rsid w:val="003D70BA"/>
    <w:rsid w:val="003D7872"/>
    <w:rsid w:val="003E1CC3"/>
    <w:rsid w:val="003E1D34"/>
    <w:rsid w:val="003E23C7"/>
    <w:rsid w:val="003E2617"/>
    <w:rsid w:val="003E2A95"/>
    <w:rsid w:val="003E3270"/>
    <w:rsid w:val="003E522E"/>
    <w:rsid w:val="003E591C"/>
    <w:rsid w:val="003E7F12"/>
    <w:rsid w:val="003F2CE3"/>
    <w:rsid w:val="003F3F95"/>
    <w:rsid w:val="003F46AB"/>
    <w:rsid w:val="003F5096"/>
    <w:rsid w:val="003F7AEF"/>
    <w:rsid w:val="004005EB"/>
    <w:rsid w:val="00400C19"/>
    <w:rsid w:val="00401105"/>
    <w:rsid w:val="00402966"/>
    <w:rsid w:val="00402E6F"/>
    <w:rsid w:val="00403C44"/>
    <w:rsid w:val="00404B78"/>
    <w:rsid w:val="004066D1"/>
    <w:rsid w:val="00406789"/>
    <w:rsid w:val="00407390"/>
    <w:rsid w:val="00407BCF"/>
    <w:rsid w:val="00410CAB"/>
    <w:rsid w:val="004113C2"/>
    <w:rsid w:val="00411A01"/>
    <w:rsid w:val="0041329A"/>
    <w:rsid w:val="004138AD"/>
    <w:rsid w:val="00414251"/>
    <w:rsid w:val="004146DF"/>
    <w:rsid w:val="00415FEB"/>
    <w:rsid w:val="004164F3"/>
    <w:rsid w:val="00416573"/>
    <w:rsid w:val="0042033C"/>
    <w:rsid w:val="004207AB"/>
    <w:rsid w:val="00421DE0"/>
    <w:rsid w:val="00421E74"/>
    <w:rsid w:val="00426500"/>
    <w:rsid w:val="004265A3"/>
    <w:rsid w:val="00427A20"/>
    <w:rsid w:val="00431E84"/>
    <w:rsid w:val="004338F5"/>
    <w:rsid w:val="00435964"/>
    <w:rsid w:val="0044081C"/>
    <w:rsid w:val="00440AA1"/>
    <w:rsid w:val="00444DCA"/>
    <w:rsid w:val="004452E6"/>
    <w:rsid w:val="004454B3"/>
    <w:rsid w:val="0044572E"/>
    <w:rsid w:val="00445D8A"/>
    <w:rsid w:val="004500D6"/>
    <w:rsid w:val="00451740"/>
    <w:rsid w:val="00456DBA"/>
    <w:rsid w:val="004573B1"/>
    <w:rsid w:val="00457400"/>
    <w:rsid w:val="0046122F"/>
    <w:rsid w:val="00461BFF"/>
    <w:rsid w:val="00462C74"/>
    <w:rsid w:val="0046700B"/>
    <w:rsid w:val="0046794D"/>
    <w:rsid w:val="004702AB"/>
    <w:rsid w:val="00470997"/>
    <w:rsid w:val="00471D9B"/>
    <w:rsid w:val="00475892"/>
    <w:rsid w:val="0048098E"/>
    <w:rsid w:val="00480D93"/>
    <w:rsid w:val="00481678"/>
    <w:rsid w:val="00482506"/>
    <w:rsid w:val="00482846"/>
    <w:rsid w:val="004863FB"/>
    <w:rsid w:val="00487326"/>
    <w:rsid w:val="00492642"/>
    <w:rsid w:val="004928A1"/>
    <w:rsid w:val="00493386"/>
    <w:rsid w:val="00494C39"/>
    <w:rsid w:val="004964E8"/>
    <w:rsid w:val="004977DC"/>
    <w:rsid w:val="004A0C38"/>
    <w:rsid w:val="004A5A8F"/>
    <w:rsid w:val="004A66FB"/>
    <w:rsid w:val="004A7159"/>
    <w:rsid w:val="004B0719"/>
    <w:rsid w:val="004B0B66"/>
    <w:rsid w:val="004B0F5A"/>
    <w:rsid w:val="004B20FD"/>
    <w:rsid w:val="004B2476"/>
    <w:rsid w:val="004B32B3"/>
    <w:rsid w:val="004B3A7C"/>
    <w:rsid w:val="004B4CDC"/>
    <w:rsid w:val="004B60EE"/>
    <w:rsid w:val="004B6A65"/>
    <w:rsid w:val="004B7522"/>
    <w:rsid w:val="004B7F9E"/>
    <w:rsid w:val="004C04DA"/>
    <w:rsid w:val="004C080D"/>
    <w:rsid w:val="004C0FD8"/>
    <w:rsid w:val="004C1B33"/>
    <w:rsid w:val="004C1B45"/>
    <w:rsid w:val="004C47BF"/>
    <w:rsid w:val="004C5358"/>
    <w:rsid w:val="004C55E3"/>
    <w:rsid w:val="004C5F92"/>
    <w:rsid w:val="004C6200"/>
    <w:rsid w:val="004C69B3"/>
    <w:rsid w:val="004C6B48"/>
    <w:rsid w:val="004C765E"/>
    <w:rsid w:val="004C7896"/>
    <w:rsid w:val="004D04CE"/>
    <w:rsid w:val="004D1B5B"/>
    <w:rsid w:val="004D2681"/>
    <w:rsid w:val="004D7A02"/>
    <w:rsid w:val="004E021C"/>
    <w:rsid w:val="004E2171"/>
    <w:rsid w:val="004E3D13"/>
    <w:rsid w:val="004E3F86"/>
    <w:rsid w:val="004E4277"/>
    <w:rsid w:val="004E45F8"/>
    <w:rsid w:val="004E48A3"/>
    <w:rsid w:val="004E5761"/>
    <w:rsid w:val="004E6BFF"/>
    <w:rsid w:val="004E750C"/>
    <w:rsid w:val="004E7A5A"/>
    <w:rsid w:val="004E7D46"/>
    <w:rsid w:val="004F3CA9"/>
    <w:rsid w:val="004F3D34"/>
    <w:rsid w:val="004F55FD"/>
    <w:rsid w:val="004F6F52"/>
    <w:rsid w:val="005014A3"/>
    <w:rsid w:val="005018C5"/>
    <w:rsid w:val="00501EAF"/>
    <w:rsid w:val="00502327"/>
    <w:rsid w:val="00504909"/>
    <w:rsid w:val="00505664"/>
    <w:rsid w:val="005057EA"/>
    <w:rsid w:val="00511D85"/>
    <w:rsid w:val="00512C6D"/>
    <w:rsid w:val="00513885"/>
    <w:rsid w:val="00513ADD"/>
    <w:rsid w:val="00514E4D"/>
    <w:rsid w:val="00514EAF"/>
    <w:rsid w:val="0051741B"/>
    <w:rsid w:val="00517B25"/>
    <w:rsid w:val="00521D3F"/>
    <w:rsid w:val="00522747"/>
    <w:rsid w:val="00523F43"/>
    <w:rsid w:val="00532577"/>
    <w:rsid w:val="00533035"/>
    <w:rsid w:val="00536B43"/>
    <w:rsid w:val="00536C66"/>
    <w:rsid w:val="005423C0"/>
    <w:rsid w:val="005435B5"/>
    <w:rsid w:val="005444DE"/>
    <w:rsid w:val="00551546"/>
    <w:rsid w:val="005527DB"/>
    <w:rsid w:val="005538FD"/>
    <w:rsid w:val="00556D9F"/>
    <w:rsid w:val="0055772C"/>
    <w:rsid w:val="005633BA"/>
    <w:rsid w:val="00564658"/>
    <w:rsid w:val="00564D10"/>
    <w:rsid w:val="00571C11"/>
    <w:rsid w:val="00571DDA"/>
    <w:rsid w:val="005727DA"/>
    <w:rsid w:val="00572F31"/>
    <w:rsid w:val="00572F8E"/>
    <w:rsid w:val="005738E4"/>
    <w:rsid w:val="00573E81"/>
    <w:rsid w:val="00575770"/>
    <w:rsid w:val="00576D7C"/>
    <w:rsid w:val="00576F78"/>
    <w:rsid w:val="00580152"/>
    <w:rsid w:val="005807CC"/>
    <w:rsid w:val="00581825"/>
    <w:rsid w:val="00581DEC"/>
    <w:rsid w:val="00581E6C"/>
    <w:rsid w:val="005822E7"/>
    <w:rsid w:val="00584526"/>
    <w:rsid w:val="00585368"/>
    <w:rsid w:val="00585B7E"/>
    <w:rsid w:val="00585E24"/>
    <w:rsid w:val="00587D0D"/>
    <w:rsid w:val="00590743"/>
    <w:rsid w:val="00592230"/>
    <w:rsid w:val="00593CF9"/>
    <w:rsid w:val="00594147"/>
    <w:rsid w:val="0059774E"/>
    <w:rsid w:val="005A036A"/>
    <w:rsid w:val="005A11B1"/>
    <w:rsid w:val="005A40B2"/>
    <w:rsid w:val="005A414F"/>
    <w:rsid w:val="005A6629"/>
    <w:rsid w:val="005A6BE2"/>
    <w:rsid w:val="005B10E4"/>
    <w:rsid w:val="005B1405"/>
    <w:rsid w:val="005B2EAD"/>
    <w:rsid w:val="005B3E44"/>
    <w:rsid w:val="005B424D"/>
    <w:rsid w:val="005B5BB3"/>
    <w:rsid w:val="005C05E2"/>
    <w:rsid w:val="005C4CFC"/>
    <w:rsid w:val="005C5B27"/>
    <w:rsid w:val="005D4916"/>
    <w:rsid w:val="005E218D"/>
    <w:rsid w:val="005E21D3"/>
    <w:rsid w:val="005E25AB"/>
    <w:rsid w:val="005E5AA5"/>
    <w:rsid w:val="005E5EE4"/>
    <w:rsid w:val="005E620F"/>
    <w:rsid w:val="005E786E"/>
    <w:rsid w:val="005F026D"/>
    <w:rsid w:val="005F1CDA"/>
    <w:rsid w:val="005F3483"/>
    <w:rsid w:val="005F435C"/>
    <w:rsid w:val="005F5ADD"/>
    <w:rsid w:val="005F5CFD"/>
    <w:rsid w:val="005F623F"/>
    <w:rsid w:val="005F63E9"/>
    <w:rsid w:val="005F6A1A"/>
    <w:rsid w:val="00600B0D"/>
    <w:rsid w:val="00603BC6"/>
    <w:rsid w:val="00604157"/>
    <w:rsid w:val="00605A81"/>
    <w:rsid w:val="006069B2"/>
    <w:rsid w:val="00606B1B"/>
    <w:rsid w:val="006072C9"/>
    <w:rsid w:val="00607FBF"/>
    <w:rsid w:val="0061253D"/>
    <w:rsid w:val="006127E3"/>
    <w:rsid w:val="00613A05"/>
    <w:rsid w:val="00614F6D"/>
    <w:rsid w:val="00615BC0"/>
    <w:rsid w:val="0062038F"/>
    <w:rsid w:val="006227A6"/>
    <w:rsid w:val="00623575"/>
    <w:rsid w:val="0062567F"/>
    <w:rsid w:val="00625903"/>
    <w:rsid w:val="0062625F"/>
    <w:rsid w:val="006322C2"/>
    <w:rsid w:val="006331AB"/>
    <w:rsid w:val="0063595E"/>
    <w:rsid w:val="00636150"/>
    <w:rsid w:val="006402C7"/>
    <w:rsid w:val="006422BE"/>
    <w:rsid w:val="006435DB"/>
    <w:rsid w:val="0064387E"/>
    <w:rsid w:val="00643DBB"/>
    <w:rsid w:val="0064466E"/>
    <w:rsid w:val="00644A77"/>
    <w:rsid w:val="006458A9"/>
    <w:rsid w:val="0064601A"/>
    <w:rsid w:val="00646149"/>
    <w:rsid w:val="006461F6"/>
    <w:rsid w:val="00647602"/>
    <w:rsid w:val="006501AC"/>
    <w:rsid w:val="0065105B"/>
    <w:rsid w:val="006518C4"/>
    <w:rsid w:val="006574D0"/>
    <w:rsid w:val="00657907"/>
    <w:rsid w:val="00661695"/>
    <w:rsid w:val="00661F0B"/>
    <w:rsid w:val="00665F4A"/>
    <w:rsid w:val="00667124"/>
    <w:rsid w:val="006677F0"/>
    <w:rsid w:val="00667DD3"/>
    <w:rsid w:val="006716E1"/>
    <w:rsid w:val="00672E85"/>
    <w:rsid w:val="00672ECB"/>
    <w:rsid w:val="0067307A"/>
    <w:rsid w:val="006734C0"/>
    <w:rsid w:val="00673706"/>
    <w:rsid w:val="006743CB"/>
    <w:rsid w:val="006753B5"/>
    <w:rsid w:val="0067645F"/>
    <w:rsid w:val="00677056"/>
    <w:rsid w:val="0067780F"/>
    <w:rsid w:val="00677D62"/>
    <w:rsid w:val="00680F8E"/>
    <w:rsid w:val="006832F8"/>
    <w:rsid w:val="00684032"/>
    <w:rsid w:val="00685C4F"/>
    <w:rsid w:val="00686C7F"/>
    <w:rsid w:val="006903DC"/>
    <w:rsid w:val="00690D9F"/>
    <w:rsid w:val="00691091"/>
    <w:rsid w:val="00691473"/>
    <w:rsid w:val="00691EEC"/>
    <w:rsid w:val="00693EA6"/>
    <w:rsid w:val="0069615D"/>
    <w:rsid w:val="00696291"/>
    <w:rsid w:val="006A5407"/>
    <w:rsid w:val="006B0977"/>
    <w:rsid w:val="006B141D"/>
    <w:rsid w:val="006B14A3"/>
    <w:rsid w:val="006B16A1"/>
    <w:rsid w:val="006B1DB2"/>
    <w:rsid w:val="006B22EE"/>
    <w:rsid w:val="006B29A9"/>
    <w:rsid w:val="006B2E0C"/>
    <w:rsid w:val="006B47DD"/>
    <w:rsid w:val="006B7D0F"/>
    <w:rsid w:val="006C05B3"/>
    <w:rsid w:val="006C2E9E"/>
    <w:rsid w:val="006C5AB8"/>
    <w:rsid w:val="006C5DE8"/>
    <w:rsid w:val="006C6E75"/>
    <w:rsid w:val="006C79AD"/>
    <w:rsid w:val="006D0FB3"/>
    <w:rsid w:val="006D15B6"/>
    <w:rsid w:val="006D245E"/>
    <w:rsid w:val="006D411B"/>
    <w:rsid w:val="006D6666"/>
    <w:rsid w:val="006D69E5"/>
    <w:rsid w:val="006E1580"/>
    <w:rsid w:val="006E15DD"/>
    <w:rsid w:val="006E2B27"/>
    <w:rsid w:val="006E4061"/>
    <w:rsid w:val="006E44AB"/>
    <w:rsid w:val="006E4FDD"/>
    <w:rsid w:val="006E54EC"/>
    <w:rsid w:val="006E58B8"/>
    <w:rsid w:val="006E65DC"/>
    <w:rsid w:val="006E6AE1"/>
    <w:rsid w:val="006E6C69"/>
    <w:rsid w:val="006E79DE"/>
    <w:rsid w:val="006F04D4"/>
    <w:rsid w:val="006F149E"/>
    <w:rsid w:val="006F1D1E"/>
    <w:rsid w:val="006F1DCD"/>
    <w:rsid w:val="006F3366"/>
    <w:rsid w:val="006F3B2E"/>
    <w:rsid w:val="006F3E89"/>
    <w:rsid w:val="006F4A16"/>
    <w:rsid w:val="006F664D"/>
    <w:rsid w:val="00700870"/>
    <w:rsid w:val="00700CA0"/>
    <w:rsid w:val="00700FC8"/>
    <w:rsid w:val="00700FF9"/>
    <w:rsid w:val="00701871"/>
    <w:rsid w:val="00701EA3"/>
    <w:rsid w:val="00702EA5"/>
    <w:rsid w:val="00704ADC"/>
    <w:rsid w:val="00706F10"/>
    <w:rsid w:val="0070741F"/>
    <w:rsid w:val="007107FF"/>
    <w:rsid w:val="00710845"/>
    <w:rsid w:val="00711D9B"/>
    <w:rsid w:val="00712D22"/>
    <w:rsid w:val="00712F55"/>
    <w:rsid w:val="00714A45"/>
    <w:rsid w:val="00717F5A"/>
    <w:rsid w:val="007205EE"/>
    <w:rsid w:val="007217A1"/>
    <w:rsid w:val="00726483"/>
    <w:rsid w:val="00730097"/>
    <w:rsid w:val="007307C1"/>
    <w:rsid w:val="00734283"/>
    <w:rsid w:val="00734D38"/>
    <w:rsid w:val="00735C9D"/>
    <w:rsid w:val="00735E74"/>
    <w:rsid w:val="00736183"/>
    <w:rsid w:val="007363B0"/>
    <w:rsid w:val="0073647A"/>
    <w:rsid w:val="007417AB"/>
    <w:rsid w:val="00742597"/>
    <w:rsid w:val="00747126"/>
    <w:rsid w:val="00747885"/>
    <w:rsid w:val="00750E0B"/>
    <w:rsid w:val="00751DE9"/>
    <w:rsid w:val="007537D6"/>
    <w:rsid w:val="00755BF1"/>
    <w:rsid w:val="00756E56"/>
    <w:rsid w:val="00767358"/>
    <w:rsid w:val="007805A5"/>
    <w:rsid w:val="00780D97"/>
    <w:rsid w:val="00780E96"/>
    <w:rsid w:val="00781397"/>
    <w:rsid w:val="007822EF"/>
    <w:rsid w:val="00782771"/>
    <w:rsid w:val="0078508D"/>
    <w:rsid w:val="00785745"/>
    <w:rsid w:val="00790002"/>
    <w:rsid w:val="00791A1C"/>
    <w:rsid w:val="00791F35"/>
    <w:rsid w:val="007923ED"/>
    <w:rsid w:val="0079558C"/>
    <w:rsid w:val="00795AC0"/>
    <w:rsid w:val="00795AEE"/>
    <w:rsid w:val="0079648E"/>
    <w:rsid w:val="00796A54"/>
    <w:rsid w:val="00797233"/>
    <w:rsid w:val="00797DB2"/>
    <w:rsid w:val="007A01BF"/>
    <w:rsid w:val="007A0212"/>
    <w:rsid w:val="007A055E"/>
    <w:rsid w:val="007A1316"/>
    <w:rsid w:val="007A13B4"/>
    <w:rsid w:val="007A2272"/>
    <w:rsid w:val="007A2903"/>
    <w:rsid w:val="007A41EE"/>
    <w:rsid w:val="007A59E5"/>
    <w:rsid w:val="007B0F90"/>
    <w:rsid w:val="007B118F"/>
    <w:rsid w:val="007B24E8"/>
    <w:rsid w:val="007B361B"/>
    <w:rsid w:val="007B4181"/>
    <w:rsid w:val="007B4988"/>
    <w:rsid w:val="007B52B2"/>
    <w:rsid w:val="007B5839"/>
    <w:rsid w:val="007B7844"/>
    <w:rsid w:val="007B7BF3"/>
    <w:rsid w:val="007C23F1"/>
    <w:rsid w:val="007C3AC2"/>
    <w:rsid w:val="007C418A"/>
    <w:rsid w:val="007C6D02"/>
    <w:rsid w:val="007D2181"/>
    <w:rsid w:val="007D22ED"/>
    <w:rsid w:val="007D32C5"/>
    <w:rsid w:val="007D50DC"/>
    <w:rsid w:val="007D5769"/>
    <w:rsid w:val="007D7339"/>
    <w:rsid w:val="007E0383"/>
    <w:rsid w:val="007E10F9"/>
    <w:rsid w:val="007E1465"/>
    <w:rsid w:val="007E2E44"/>
    <w:rsid w:val="007E35E5"/>
    <w:rsid w:val="007E61C2"/>
    <w:rsid w:val="007E7402"/>
    <w:rsid w:val="007E77D6"/>
    <w:rsid w:val="007E7DE6"/>
    <w:rsid w:val="007E7FBA"/>
    <w:rsid w:val="007F058C"/>
    <w:rsid w:val="007F0BF1"/>
    <w:rsid w:val="007F151A"/>
    <w:rsid w:val="007F229B"/>
    <w:rsid w:val="007F22DE"/>
    <w:rsid w:val="007F43BC"/>
    <w:rsid w:val="007F462A"/>
    <w:rsid w:val="007F54AA"/>
    <w:rsid w:val="007F5818"/>
    <w:rsid w:val="007F6359"/>
    <w:rsid w:val="007F66FD"/>
    <w:rsid w:val="007F6EB2"/>
    <w:rsid w:val="008007A6"/>
    <w:rsid w:val="0080306F"/>
    <w:rsid w:val="00803BFD"/>
    <w:rsid w:val="00804E34"/>
    <w:rsid w:val="008052AC"/>
    <w:rsid w:val="00805EF0"/>
    <w:rsid w:val="00806669"/>
    <w:rsid w:val="0080716E"/>
    <w:rsid w:val="00807BDA"/>
    <w:rsid w:val="00807D0E"/>
    <w:rsid w:val="00810B86"/>
    <w:rsid w:val="00811084"/>
    <w:rsid w:val="00812A8F"/>
    <w:rsid w:val="00813380"/>
    <w:rsid w:val="0081623D"/>
    <w:rsid w:val="00816722"/>
    <w:rsid w:val="00822E8E"/>
    <w:rsid w:val="0082320F"/>
    <w:rsid w:val="00824B3E"/>
    <w:rsid w:val="00825B88"/>
    <w:rsid w:val="00825E91"/>
    <w:rsid w:val="00825ED8"/>
    <w:rsid w:val="008277A1"/>
    <w:rsid w:val="00827E4E"/>
    <w:rsid w:val="00830A60"/>
    <w:rsid w:val="00832A22"/>
    <w:rsid w:val="008338CD"/>
    <w:rsid w:val="00834584"/>
    <w:rsid w:val="00836F84"/>
    <w:rsid w:val="008372EF"/>
    <w:rsid w:val="0083755F"/>
    <w:rsid w:val="0084176D"/>
    <w:rsid w:val="00843647"/>
    <w:rsid w:val="00843A15"/>
    <w:rsid w:val="00846795"/>
    <w:rsid w:val="0085024A"/>
    <w:rsid w:val="0085277B"/>
    <w:rsid w:val="00852F0A"/>
    <w:rsid w:val="00855E02"/>
    <w:rsid w:val="00856842"/>
    <w:rsid w:val="0085732D"/>
    <w:rsid w:val="008624F9"/>
    <w:rsid w:val="0086274E"/>
    <w:rsid w:val="00863807"/>
    <w:rsid w:val="00865FCF"/>
    <w:rsid w:val="00867364"/>
    <w:rsid w:val="0086739C"/>
    <w:rsid w:val="00867D07"/>
    <w:rsid w:val="00872386"/>
    <w:rsid w:val="008744B9"/>
    <w:rsid w:val="00874D3B"/>
    <w:rsid w:val="0087515D"/>
    <w:rsid w:val="00875E32"/>
    <w:rsid w:val="00876462"/>
    <w:rsid w:val="00877343"/>
    <w:rsid w:val="008809DB"/>
    <w:rsid w:val="008810EE"/>
    <w:rsid w:val="00881B22"/>
    <w:rsid w:val="008829B5"/>
    <w:rsid w:val="00884C13"/>
    <w:rsid w:val="008859AF"/>
    <w:rsid w:val="0088684A"/>
    <w:rsid w:val="008903DC"/>
    <w:rsid w:val="0089096E"/>
    <w:rsid w:val="00891610"/>
    <w:rsid w:val="00891973"/>
    <w:rsid w:val="00892289"/>
    <w:rsid w:val="00892BEF"/>
    <w:rsid w:val="00892FB9"/>
    <w:rsid w:val="00894E08"/>
    <w:rsid w:val="00896086"/>
    <w:rsid w:val="00897328"/>
    <w:rsid w:val="00897892"/>
    <w:rsid w:val="008A1C4A"/>
    <w:rsid w:val="008A3312"/>
    <w:rsid w:val="008A3706"/>
    <w:rsid w:val="008A4A56"/>
    <w:rsid w:val="008A505D"/>
    <w:rsid w:val="008A7853"/>
    <w:rsid w:val="008A7D8A"/>
    <w:rsid w:val="008B0EBD"/>
    <w:rsid w:val="008B21E7"/>
    <w:rsid w:val="008B4C75"/>
    <w:rsid w:val="008B6876"/>
    <w:rsid w:val="008B7057"/>
    <w:rsid w:val="008C0B88"/>
    <w:rsid w:val="008C2EE6"/>
    <w:rsid w:val="008C3350"/>
    <w:rsid w:val="008C4B03"/>
    <w:rsid w:val="008C562F"/>
    <w:rsid w:val="008C6978"/>
    <w:rsid w:val="008C78FE"/>
    <w:rsid w:val="008D09D9"/>
    <w:rsid w:val="008D283B"/>
    <w:rsid w:val="008D4717"/>
    <w:rsid w:val="008D4DD9"/>
    <w:rsid w:val="008D5166"/>
    <w:rsid w:val="008D554D"/>
    <w:rsid w:val="008D6220"/>
    <w:rsid w:val="008E0BDB"/>
    <w:rsid w:val="008E2456"/>
    <w:rsid w:val="008E3CAC"/>
    <w:rsid w:val="008E76BD"/>
    <w:rsid w:val="008F0D92"/>
    <w:rsid w:val="008F11CD"/>
    <w:rsid w:val="008F159D"/>
    <w:rsid w:val="008F1971"/>
    <w:rsid w:val="008F1EDD"/>
    <w:rsid w:val="008F271D"/>
    <w:rsid w:val="008F56E3"/>
    <w:rsid w:val="008F5DB8"/>
    <w:rsid w:val="008F68CC"/>
    <w:rsid w:val="008F76EB"/>
    <w:rsid w:val="008F7C55"/>
    <w:rsid w:val="009009BC"/>
    <w:rsid w:val="00900E9A"/>
    <w:rsid w:val="00901C84"/>
    <w:rsid w:val="00901FDF"/>
    <w:rsid w:val="0090203D"/>
    <w:rsid w:val="0090241D"/>
    <w:rsid w:val="00902859"/>
    <w:rsid w:val="00902E17"/>
    <w:rsid w:val="0090442D"/>
    <w:rsid w:val="009046F3"/>
    <w:rsid w:val="009047DF"/>
    <w:rsid w:val="00904CC5"/>
    <w:rsid w:val="00905A9A"/>
    <w:rsid w:val="00910D55"/>
    <w:rsid w:val="00914CE9"/>
    <w:rsid w:val="00915601"/>
    <w:rsid w:val="00915A03"/>
    <w:rsid w:val="00916068"/>
    <w:rsid w:val="00921EB5"/>
    <w:rsid w:val="00922245"/>
    <w:rsid w:val="00922926"/>
    <w:rsid w:val="00923AA2"/>
    <w:rsid w:val="00923BCE"/>
    <w:rsid w:val="009242FE"/>
    <w:rsid w:val="00925340"/>
    <w:rsid w:val="009256BB"/>
    <w:rsid w:val="00925ED2"/>
    <w:rsid w:val="0092604E"/>
    <w:rsid w:val="0093036D"/>
    <w:rsid w:val="00930E1C"/>
    <w:rsid w:val="00931A00"/>
    <w:rsid w:val="00931CE5"/>
    <w:rsid w:val="00932036"/>
    <w:rsid w:val="00932E25"/>
    <w:rsid w:val="0093359E"/>
    <w:rsid w:val="009339D7"/>
    <w:rsid w:val="00936AE8"/>
    <w:rsid w:val="0094109C"/>
    <w:rsid w:val="009416BB"/>
    <w:rsid w:val="009440CD"/>
    <w:rsid w:val="0094517F"/>
    <w:rsid w:val="009461AB"/>
    <w:rsid w:val="00947411"/>
    <w:rsid w:val="009475F9"/>
    <w:rsid w:val="0095015C"/>
    <w:rsid w:val="009503E3"/>
    <w:rsid w:val="0095293F"/>
    <w:rsid w:val="00955AE8"/>
    <w:rsid w:val="00957097"/>
    <w:rsid w:val="009572AD"/>
    <w:rsid w:val="00957FC7"/>
    <w:rsid w:val="0096047F"/>
    <w:rsid w:val="0096055F"/>
    <w:rsid w:val="00963D23"/>
    <w:rsid w:val="00965621"/>
    <w:rsid w:val="00966817"/>
    <w:rsid w:val="00970ADF"/>
    <w:rsid w:val="009738FD"/>
    <w:rsid w:val="00973BC9"/>
    <w:rsid w:val="00974249"/>
    <w:rsid w:val="00975110"/>
    <w:rsid w:val="009807F7"/>
    <w:rsid w:val="00980F58"/>
    <w:rsid w:val="00984874"/>
    <w:rsid w:val="009854AA"/>
    <w:rsid w:val="00986D86"/>
    <w:rsid w:val="009871F8"/>
    <w:rsid w:val="0099008E"/>
    <w:rsid w:val="00991824"/>
    <w:rsid w:val="00993367"/>
    <w:rsid w:val="00997B09"/>
    <w:rsid w:val="009A06AA"/>
    <w:rsid w:val="009A2470"/>
    <w:rsid w:val="009A29A9"/>
    <w:rsid w:val="009A343F"/>
    <w:rsid w:val="009A3E2F"/>
    <w:rsid w:val="009A5DEE"/>
    <w:rsid w:val="009A662F"/>
    <w:rsid w:val="009A6B41"/>
    <w:rsid w:val="009A7E12"/>
    <w:rsid w:val="009B014A"/>
    <w:rsid w:val="009B090D"/>
    <w:rsid w:val="009B24B2"/>
    <w:rsid w:val="009B3262"/>
    <w:rsid w:val="009B446C"/>
    <w:rsid w:val="009B4661"/>
    <w:rsid w:val="009B4B2E"/>
    <w:rsid w:val="009B51CE"/>
    <w:rsid w:val="009B6D5A"/>
    <w:rsid w:val="009C0BCB"/>
    <w:rsid w:val="009C0C5F"/>
    <w:rsid w:val="009C12F3"/>
    <w:rsid w:val="009C4B24"/>
    <w:rsid w:val="009C5027"/>
    <w:rsid w:val="009C5195"/>
    <w:rsid w:val="009C5978"/>
    <w:rsid w:val="009D0277"/>
    <w:rsid w:val="009D10A5"/>
    <w:rsid w:val="009D1242"/>
    <w:rsid w:val="009D2D87"/>
    <w:rsid w:val="009D4887"/>
    <w:rsid w:val="009D6DAF"/>
    <w:rsid w:val="009E0173"/>
    <w:rsid w:val="009E3D20"/>
    <w:rsid w:val="009E4148"/>
    <w:rsid w:val="009E4C0D"/>
    <w:rsid w:val="009E50AB"/>
    <w:rsid w:val="009E64C3"/>
    <w:rsid w:val="009E6BDE"/>
    <w:rsid w:val="009F22FB"/>
    <w:rsid w:val="009F234A"/>
    <w:rsid w:val="009F4366"/>
    <w:rsid w:val="009F554E"/>
    <w:rsid w:val="009F5CFD"/>
    <w:rsid w:val="009F69CE"/>
    <w:rsid w:val="009F7F7F"/>
    <w:rsid w:val="00A022C2"/>
    <w:rsid w:val="00A0283E"/>
    <w:rsid w:val="00A04544"/>
    <w:rsid w:val="00A04B12"/>
    <w:rsid w:val="00A06B9C"/>
    <w:rsid w:val="00A06D3B"/>
    <w:rsid w:val="00A0740D"/>
    <w:rsid w:val="00A077C5"/>
    <w:rsid w:val="00A07ADE"/>
    <w:rsid w:val="00A07C6E"/>
    <w:rsid w:val="00A11809"/>
    <w:rsid w:val="00A123AF"/>
    <w:rsid w:val="00A1270C"/>
    <w:rsid w:val="00A14431"/>
    <w:rsid w:val="00A14B80"/>
    <w:rsid w:val="00A1545F"/>
    <w:rsid w:val="00A16568"/>
    <w:rsid w:val="00A17F9B"/>
    <w:rsid w:val="00A212F2"/>
    <w:rsid w:val="00A215B8"/>
    <w:rsid w:val="00A22E9B"/>
    <w:rsid w:val="00A23D02"/>
    <w:rsid w:val="00A245E4"/>
    <w:rsid w:val="00A24E1C"/>
    <w:rsid w:val="00A26470"/>
    <w:rsid w:val="00A2679C"/>
    <w:rsid w:val="00A26EAF"/>
    <w:rsid w:val="00A30F73"/>
    <w:rsid w:val="00A313D2"/>
    <w:rsid w:val="00A322D3"/>
    <w:rsid w:val="00A3280B"/>
    <w:rsid w:val="00A32AC9"/>
    <w:rsid w:val="00A332FF"/>
    <w:rsid w:val="00A33C8A"/>
    <w:rsid w:val="00A346A1"/>
    <w:rsid w:val="00A35989"/>
    <w:rsid w:val="00A36012"/>
    <w:rsid w:val="00A36139"/>
    <w:rsid w:val="00A36B69"/>
    <w:rsid w:val="00A37DB8"/>
    <w:rsid w:val="00A4014A"/>
    <w:rsid w:val="00A404BB"/>
    <w:rsid w:val="00A4160C"/>
    <w:rsid w:val="00A431F4"/>
    <w:rsid w:val="00A44A48"/>
    <w:rsid w:val="00A47D0A"/>
    <w:rsid w:val="00A47D12"/>
    <w:rsid w:val="00A507C9"/>
    <w:rsid w:val="00A507F7"/>
    <w:rsid w:val="00A5312E"/>
    <w:rsid w:val="00A53321"/>
    <w:rsid w:val="00A535F8"/>
    <w:rsid w:val="00A5381D"/>
    <w:rsid w:val="00A53B5B"/>
    <w:rsid w:val="00A551AE"/>
    <w:rsid w:val="00A60AEA"/>
    <w:rsid w:val="00A628B3"/>
    <w:rsid w:val="00A64BFC"/>
    <w:rsid w:val="00A65E0D"/>
    <w:rsid w:val="00A662F2"/>
    <w:rsid w:val="00A66F9E"/>
    <w:rsid w:val="00A734F0"/>
    <w:rsid w:val="00A75158"/>
    <w:rsid w:val="00A77111"/>
    <w:rsid w:val="00A772F2"/>
    <w:rsid w:val="00A8055F"/>
    <w:rsid w:val="00A83607"/>
    <w:rsid w:val="00A83643"/>
    <w:rsid w:val="00A84314"/>
    <w:rsid w:val="00A84C91"/>
    <w:rsid w:val="00A85296"/>
    <w:rsid w:val="00A85DBE"/>
    <w:rsid w:val="00A86249"/>
    <w:rsid w:val="00A869B0"/>
    <w:rsid w:val="00A91703"/>
    <w:rsid w:val="00A91D03"/>
    <w:rsid w:val="00A92C95"/>
    <w:rsid w:val="00A933D5"/>
    <w:rsid w:val="00A954A4"/>
    <w:rsid w:val="00A95565"/>
    <w:rsid w:val="00A957CF"/>
    <w:rsid w:val="00A9597B"/>
    <w:rsid w:val="00A95B66"/>
    <w:rsid w:val="00A96C72"/>
    <w:rsid w:val="00AA0806"/>
    <w:rsid w:val="00AA16EA"/>
    <w:rsid w:val="00AA3B92"/>
    <w:rsid w:val="00AA3E9D"/>
    <w:rsid w:val="00AA4833"/>
    <w:rsid w:val="00AA52F4"/>
    <w:rsid w:val="00AA52F7"/>
    <w:rsid w:val="00AA79C8"/>
    <w:rsid w:val="00AA7CBB"/>
    <w:rsid w:val="00AA7DC6"/>
    <w:rsid w:val="00AB19A0"/>
    <w:rsid w:val="00AB35FA"/>
    <w:rsid w:val="00AB49B4"/>
    <w:rsid w:val="00AB4FB6"/>
    <w:rsid w:val="00AB5240"/>
    <w:rsid w:val="00AB5D88"/>
    <w:rsid w:val="00AB5FBB"/>
    <w:rsid w:val="00AB617A"/>
    <w:rsid w:val="00AB78B7"/>
    <w:rsid w:val="00AD1177"/>
    <w:rsid w:val="00AD15C7"/>
    <w:rsid w:val="00AD230C"/>
    <w:rsid w:val="00AD36ED"/>
    <w:rsid w:val="00AE0B08"/>
    <w:rsid w:val="00AE0B7D"/>
    <w:rsid w:val="00AE2069"/>
    <w:rsid w:val="00AE563D"/>
    <w:rsid w:val="00AE7716"/>
    <w:rsid w:val="00AE7DFA"/>
    <w:rsid w:val="00AF01D7"/>
    <w:rsid w:val="00AF1FB1"/>
    <w:rsid w:val="00AF21C6"/>
    <w:rsid w:val="00AF3813"/>
    <w:rsid w:val="00AF4A11"/>
    <w:rsid w:val="00AF5D0A"/>
    <w:rsid w:val="00AF677C"/>
    <w:rsid w:val="00AF7D9A"/>
    <w:rsid w:val="00B03398"/>
    <w:rsid w:val="00B03A9E"/>
    <w:rsid w:val="00B04288"/>
    <w:rsid w:val="00B04822"/>
    <w:rsid w:val="00B075BF"/>
    <w:rsid w:val="00B13D43"/>
    <w:rsid w:val="00B15CD1"/>
    <w:rsid w:val="00B2061A"/>
    <w:rsid w:val="00B20704"/>
    <w:rsid w:val="00B226C2"/>
    <w:rsid w:val="00B22826"/>
    <w:rsid w:val="00B23995"/>
    <w:rsid w:val="00B23D9C"/>
    <w:rsid w:val="00B2581E"/>
    <w:rsid w:val="00B25883"/>
    <w:rsid w:val="00B25D0D"/>
    <w:rsid w:val="00B26ED1"/>
    <w:rsid w:val="00B27BD0"/>
    <w:rsid w:val="00B324A9"/>
    <w:rsid w:val="00B32A7F"/>
    <w:rsid w:val="00B37142"/>
    <w:rsid w:val="00B41768"/>
    <w:rsid w:val="00B41E01"/>
    <w:rsid w:val="00B42469"/>
    <w:rsid w:val="00B44213"/>
    <w:rsid w:val="00B444EE"/>
    <w:rsid w:val="00B47166"/>
    <w:rsid w:val="00B47B4E"/>
    <w:rsid w:val="00B554DD"/>
    <w:rsid w:val="00B55C34"/>
    <w:rsid w:val="00B55D47"/>
    <w:rsid w:val="00B57099"/>
    <w:rsid w:val="00B571BD"/>
    <w:rsid w:val="00B57453"/>
    <w:rsid w:val="00B57822"/>
    <w:rsid w:val="00B57AD9"/>
    <w:rsid w:val="00B60247"/>
    <w:rsid w:val="00B609EE"/>
    <w:rsid w:val="00B659AB"/>
    <w:rsid w:val="00B67CA2"/>
    <w:rsid w:val="00B67E28"/>
    <w:rsid w:val="00B72CF9"/>
    <w:rsid w:val="00B734CA"/>
    <w:rsid w:val="00B734D2"/>
    <w:rsid w:val="00B74E26"/>
    <w:rsid w:val="00B753CF"/>
    <w:rsid w:val="00B77BBC"/>
    <w:rsid w:val="00B81272"/>
    <w:rsid w:val="00B816FF"/>
    <w:rsid w:val="00B81EB7"/>
    <w:rsid w:val="00B8427A"/>
    <w:rsid w:val="00B843A7"/>
    <w:rsid w:val="00B8550C"/>
    <w:rsid w:val="00B858CA"/>
    <w:rsid w:val="00B86169"/>
    <w:rsid w:val="00B86248"/>
    <w:rsid w:val="00B86D6E"/>
    <w:rsid w:val="00B874EC"/>
    <w:rsid w:val="00B87E05"/>
    <w:rsid w:val="00B906A4"/>
    <w:rsid w:val="00B920DC"/>
    <w:rsid w:val="00B92CB9"/>
    <w:rsid w:val="00B9329F"/>
    <w:rsid w:val="00B93B46"/>
    <w:rsid w:val="00B94661"/>
    <w:rsid w:val="00B946D1"/>
    <w:rsid w:val="00B9746A"/>
    <w:rsid w:val="00BA1F7C"/>
    <w:rsid w:val="00BA3849"/>
    <w:rsid w:val="00BA54B5"/>
    <w:rsid w:val="00BB11FC"/>
    <w:rsid w:val="00BB147E"/>
    <w:rsid w:val="00BB1C4E"/>
    <w:rsid w:val="00BB1DCF"/>
    <w:rsid w:val="00BB4E57"/>
    <w:rsid w:val="00BB6422"/>
    <w:rsid w:val="00BB74A5"/>
    <w:rsid w:val="00BC3164"/>
    <w:rsid w:val="00BC51AD"/>
    <w:rsid w:val="00BD040B"/>
    <w:rsid w:val="00BD185A"/>
    <w:rsid w:val="00BD2AA0"/>
    <w:rsid w:val="00BD5800"/>
    <w:rsid w:val="00BE267D"/>
    <w:rsid w:val="00BE278B"/>
    <w:rsid w:val="00BE33F2"/>
    <w:rsid w:val="00BE42C5"/>
    <w:rsid w:val="00BE562A"/>
    <w:rsid w:val="00BE74E4"/>
    <w:rsid w:val="00BE76C0"/>
    <w:rsid w:val="00BE7A2D"/>
    <w:rsid w:val="00BF305D"/>
    <w:rsid w:val="00BF5798"/>
    <w:rsid w:val="00BF5C25"/>
    <w:rsid w:val="00C00017"/>
    <w:rsid w:val="00C00335"/>
    <w:rsid w:val="00C038BE"/>
    <w:rsid w:val="00C03D45"/>
    <w:rsid w:val="00C03E57"/>
    <w:rsid w:val="00C044D7"/>
    <w:rsid w:val="00C049B6"/>
    <w:rsid w:val="00C05712"/>
    <w:rsid w:val="00C07DAF"/>
    <w:rsid w:val="00C101D7"/>
    <w:rsid w:val="00C107CE"/>
    <w:rsid w:val="00C13440"/>
    <w:rsid w:val="00C13A13"/>
    <w:rsid w:val="00C14FA5"/>
    <w:rsid w:val="00C165CE"/>
    <w:rsid w:val="00C167C6"/>
    <w:rsid w:val="00C16CC5"/>
    <w:rsid w:val="00C170C3"/>
    <w:rsid w:val="00C22789"/>
    <w:rsid w:val="00C233B7"/>
    <w:rsid w:val="00C23F3A"/>
    <w:rsid w:val="00C244BC"/>
    <w:rsid w:val="00C25BCC"/>
    <w:rsid w:val="00C3187F"/>
    <w:rsid w:val="00C31FF1"/>
    <w:rsid w:val="00C32913"/>
    <w:rsid w:val="00C35BCE"/>
    <w:rsid w:val="00C35F54"/>
    <w:rsid w:val="00C366FB"/>
    <w:rsid w:val="00C37458"/>
    <w:rsid w:val="00C40874"/>
    <w:rsid w:val="00C40D1C"/>
    <w:rsid w:val="00C449F2"/>
    <w:rsid w:val="00C44AFF"/>
    <w:rsid w:val="00C4584F"/>
    <w:rsid w:val="00C45A37"/>
    <w:rsid w:val="00C45C7C"/>
    <w:rsid w:val="00C47B83"/>
    <w:rsid w:val="00C503FC"/>
    <w:rsid w:val="00C53715"/>
    <w:rsid w:val="00C55440"/>
    <w:rsid w:val="00C55D4F"/>
    <w:rsid w:val="00C56248"/>
    <w:rsid w:val="00C56624"/>
    <w:rsid w:val="00C56E2C"/>
    <w:rsid w:val="00C5784A"/>
    <w:rsid w:val="00C61262"/>
    <w:rsid w:val="00C615FE"/>
    <w:rsid w:val="00C622D7"/>
    <w:rsid w:val="00C63A39"/>
    <w:rsid w:val="00C6447C"/>
    <w:rsid w:val="00C65D4A"/>
    <w:rsid w:val="00C67532"/>
    <w:rsid w:val="00C71EA3"/>
    <w:rsid w:val="00C73D23"/>
    <w:rsid w:val="00C7731C"/>
    <w:rsid w:val="00C77B9A"/>
    <w:rsid w:val="00C80877"/>
    <w:rsid w:val="00C80A44"/>
    <w:rsid w:val="00C83DBB"/>
    <w:rsid w:val="00C83EA4"/>
    <w:rsid w:val="00C841EF"/>
    <w:rsid w:val="00C84C11"/>
    <w:rsid w:val="00C84D06"/>
    <w:rsid w:val="00C85ED3"/>
    <w:rsid w:val="00C86768"/>
    <w:rsid w:val="00C86E0B"/>
    <w:rsid w:val="00C86FEF"/>
    <w:rsid w:val="00C8793F"/>
    <w:rsid w:val="00C91FE6"/>
    <w:rsid w:val="00C92D7D"/>
    <w:rsid w:val="00C94C59"/>
    <w:rsid w:val="00C951BA"/>
    <w:rsid w:val="00C96C6D"/>
    <w:rsid w:val="00CA0C74"/>
    <w:rsid w:val="00CA13A3"/>
    <w:rsid w:val="00CA5094"/>
    <w:rsid w:val="00CA56CD"/>
    <w:rsid w:val="00CA62BB"/>
    <w:rsid w:val="00CA7532"/>
    <w:rsid w:val="00CA76A0"/>
    <w:rsid w:val="00CA78F8"/>
    <w:rsid w:val="00CB1132"/>
    <w:rsid w:val="00CB3324"/>
    <w:rsid w:val="00CB386F"/>
    <w:rsid w:val="00CB3CA7"/>
    <w:rsid w:val="00CB4400"/>
    <w:rsid w:val="00CB48F6"/>
    <w:rsid w:val="00CB4B1E"/>
    <w:rsid w:val="00CB75EE"/>
    <w:rsid w:val="00CB7A2A"/>
    <w:rsid w:val="00CB7A8F"/>
    <w:rsid w:val="00CC1929"/>
    <w:rsid w:val="00CC1C84"/>
    <w:rsid w:val="00CC56AE"/>
    <w:rsid w:val="00CC670D"/>
    <w:rsid w:val="00CC732A"/>
    <w:rsid w:val="00CC75C7"/>
    <w:rsid w:val="00CC77C0"/>
    <w:rsid w:val="00CD01B3"/>
    <w:rsid w:val="00CD2FD4"/>
    <w:rsid w:val="00CD32F2"/>
    <w:rsid w:val="00CD346C"/>
    <w:rsid w:val="00CD65DD"/>
    <w:rsid w:val="00CD666B"/>
    <w:rsid w:val="00CD7ED5"/>
    <w:rsid w:val="00CE06A3"/>
    <w:rsid w:val="00CE0F83"/>
    <w:rsid w:val="00CE262A"/>
    <w:rsid w:val="00CE2E51"/>
    <w:rsid w:val="00CE3615"/>
    <w:rsid w:val="00CE483D"/>
    <w:rsid w:val="00CE4A90"/>
    <w:rsid w:val="00CE4DDF"/>
    <w:rsid w:val="00CE6C88"/>
    <w:rsid w:val="00CE7D8D"/>
    <w:rsid w:val="00CF139C"/>
    <w:rsid w:val="00CF2847"/>
    <w:rsid w:val="00CF34D5"/>
    <w:rsid w:val="00CF35CF"/>
    <w:rsid w:val="00D0045E"/>
    <w:rsid w:val="00D00B6B"/>
    <w:rsid w:val="00D0279C"/>
    <w:rsid w:val="00D02AD0"/>
    <w:rsid w:val="00D05D41"/>
    <w:rsid w:val="00D05F04"/>
    <w:rsid w:val="00D06680"/>
    <w:rsid w:val="00D06F60"/>
    <w:rsid w:val="00D10488"/>
    <w:rsid w:val="00D13497"/>
    <w:rsid w:val="00D13CF5"/>
    <w:rsid w:val="00D14089"/>
    <w:rsid w:val="00D15D0F"/>
    <w:rsid w:val="00D179C7"/>
    <w:rsid w:val="00D17D7E"/>
    <w:rsid w:val="00D200A2"/>
    <w:rsid w:val="00D22E7C"/>
    <w:rsid w:val="00D24E44"/>
    <w:rsid w:val="00D261A0"/>
    <w:rsid w:val="00D261E8"/>
    <w:rsid w:val="00D262DB"/>
    <w:rsid w:val="00D27316"/>
    <w:rsid w:val="00D3022D"/>
    <w:rsid w:val="00D309D2"/>
    <w:rsid w:val="00D31081"/>
    <w:rsid w:val="00D3283C"/>
    <w:rsid w:val="00D330FF"/>
    <w:rsid w:val="00D33465"/>
    <w:rsid w:val="00D33893"/>
    <w:rsid w:val="00D350CE"/>
    <w:rsid w:val="00D35188"/>
    <w:rsid w:val="00D37590"/>
    <w:rsid w:val="00D40C90"/>
    <w:rsid w:val="00D425CB"/>
    <w:rsid w:val="00D44784"/>
    <w:rsid w:val="00D462B0"/>
    <w:rsid w:val="00D4649B"/>
    <w:rsid w:val="00D4735C"/>
    <w:rsid w:val="00D47360"/>
    <w:rsid w:val="00D475A5"/>
    <w:rsid w:val="00D478C7"/>
    <w:rsid w:val="00D504C2"/>
    <w:rsid w:val="00D533D0"/>
    <w:rsid w:val="00D537BF"/>
    <w:rsid w:val="00D55DDC"/>
    <w:rsid w:val="00D56F53"/>
    <w:rsid w:val="00D57D33"/>
    <w:rsid w:val="00D644C9"/>
    <w:rsid w:val="00D64E1C"/>
    <w:rsid w:val="00D66D8E"/>
    <w:rsid w:val="00D70339"/>
    <w:rsid w:val="00D710AC"/>
    <w:rsid w:val="00D717AA"/>
    <w:rsid w:val="00D74699"/>
    <w:rsid w:val="00D7728D"/>
    <w:rsid w:val="00D8125F"/>
    <w:rsid w:val="00D85C67"/>
    <w:rsid w:val="00D861F9"/>
    <w:rsid w:val="00D86ECD"/>
    <w:rsid w:val="00D93320"/>
    <w:rsid w:val="00D93BC9"/>
    <w:rsid w:val="00D9409D"/>
    <w:rsid w:val="00D9525E"/>
    <w:rsid w:val="00D9761C"/>
    <w:rsid w:val="00DA028B"/>
    <w:rsid w:val="00DA1924"/>
    <w:rsid w:val="00DA2081"/>
    <w:rsid w:val="00DA4BBC"/>
    <w:rsid w:val="00DA6BCC"/>
    <w:rsid w:val="00DA7EAC"/>
    <w:rsid w:val="00DB02CB"/>
    <w:rsid w:val="00DB08D3"/>
    <w:rsid w:val="00DB4C0A"/>
    <w:rsid w:val="00DC0332"/>
    <w:rsid w:val="00DC29D1"/>
    <w:rsid w:val="00DC2C1B"/>
    <w:rsid w:val="00DC5AED"/>
    <w:rsid w:val="00DC5ECE"/>
    <w:rsid w:val="00DC5F8F"/>
    <w:rsid w:val="00DD3E0B"/>
    <w:rsid w:val="00DD4945"/>
    <w:rsid w:val="00DD49B2"/>
    <w:rsid w:val="00DD5507"/>
    <w:rsid w:val="00DD61B4"/>
    <w:rsid w:val="00DD787D"/>
    <w:rsid w:val="00DE072F"/>
    <w:rsid w:val="00DE159D"/>
    <w:rsid w:val="00DE1B2A"/>
    <w:rsid w:val="00DE1E4C"/>
    <w:rsid w:val="00DE3BB4"/>
    <w:rsid w:val="00DE4514"/>
    <w:rsid w:val="00DE5E42"/>
    <w:rsid w:val="00DE654F"/>
    <w:rsid w:val="00DF1A8B"/>
    <w:rsid w:val="00DF514C"/>
    <w:rsid w:val="00E02609"/>
    <w:rsid w:val="00E04608"/>
    <w:rsid w:val="00E0587E"/>
    <w:rsid w:val="00E059CA"/>
    <w:rsid w:val="00E05A21"/>
    <w:rsid w:val="00E05B81"/>
    <w:rsid w:val="00E064D6"/>
    <w:rsid w:val="00E06943"/>
    <w:rsid w:val="00E10452"/>
    <w:rsid w:val="00E10CFC"/>
    <w:rsid w:val="00E1257F"/>
    <w:rsid w:val="00E14166"/>
    <w:rsid w:val="00E15B48"/>
    <w:rsid w:val="00E20615"/>
    <w:rsid w:val="00E23962"/>
    <w:rsid w:val="00E23D46"/>
    <w:rsid w:val="00E25E65"/>
    <w:rsid w:val="00E26828"/>
    <w:rsid w:val="00E2743F"/>
    <w:rsid w:val="00E30E05"/>
    <w:rsid w:val="00E316AE"/>
    <w:rsid w:val="00E3556F"/>
    <w:rsid w:val="00E35E38"/>
    <w:rsid w:val="00E37B25"/>
    <w:rsid w:val="00E41FDA"/>
    <w:rsid w:val="00E428A3"/>
    <w:rsid w:val="00E42CD6"/>
    <w:rsid w:val="00E4304B"/>
    <w:rsid w:val="00E438DA"/>
    <w:rsid w:val="00E442F2"/>
    <w:rsid w:val="00E45559"/>
    <w:rsid w:val="00E468B0"/>
    <w:rsid w:val="00E46CB8"/>
    <w:rsid w:val="00E47F5C"/>
    <w:rsid w:val="00E50CDF"/>
    <w:rsid w:val="00E514C1"/>
    <w:rsid w:val="00E53584"/>
    <w:rsid w:val="00E5461E"/>
    <w:rsid w:val="00E54A17"/>
    <w:rsid w:val="00E56729"/>
    <w:rsid w:val="00E64DF2"/>
    <w:rsid w:val="00E655AB"/>
    <w:rsid w:val="00E6793C"/>
    <w:rsid w:val="00E67E86"/>
    <w:rsid w:val="00E70D5F"/>
    <w:rsid w:val="00E7175C"/>
    <w:rsid w:val="00E71E74"/>
    <w:rsid w:val="00E727C7"/>
    <w:rsid w:val="00E7659F"/>
    <w:rsid w:val="00E76BC9"/>
    <w:rsid w:val="00E81380"/>
    <w:rsid w:val="00E816EE"/>
    <w:rsid w:val="00E82E3B"/>
    <w:rsid w:val="00E836EE"/>
    <w:rsid w:val="00E839C8"/>
    <w:rsid w:val="00E84D22"/>
    <w:rsid w:val="00E84DE6"/>
    <w:rsid w:val="00E85851"/>
    <w:rsid w:val="00E85E7D"/>
    <w:rsid w:val="00E86E4A"/>
    <w:rsid w:val="00E91903"/>
    <w:rsid w:val="00E91AA1"/>
    <w:rsid w:val="00E92B5B"/>
    <w:rsid w:val="00E93E4F"/>
    <w:rsid w:val="00E94E6E"/>
    <w:rsid w:val="00E95741"/>
    <w:rsid w:val="00E97408"/>
    <w:rsid w:val="00EA00A7"/>
    <w:rsid w:val="00EA0A4B"/>
    <w:rsid w:val="00EA1726"/>
    <w:rsid w:val="00EA72A7"/>
    <w:rsid w:val="00EA7E41"/>
    <w:rsid w:val="00EB0A18"/>
    <w:rsid w:val="00EB1551"/>
    <w:rsid w:val="00EB642B"/>
    <w:rsid w:val="00EC007D"/>
    <w:rsid w:val="00EC07E2"/>
    <w:rsid w:val="00EC2461"/>
    <w:rsid w:val="00EC303A"/>
    <w:rsid w:val="00EC3F47"/>
    <w:rsid w:val="00EC417D"/>
    <w:rsid w:val="00EC6BA4"/>
    <w:rsid w:val="00EC7E8E"/>
    <w:rsid w:val="00ED1371"/>
    <w:rsid w:val="00ED39F8"/>
    <w:rsid w:val="00ED3CB3"/>
    <w:rsid w:val="00ED3DB9"/>
    <w:rsid w:val="00ED3E3D"/>
    <w:rsid w:val="00ED4EDD"/>
    <w:rsid w:val="00ED77D3"/>
    <w:rsid w:val="00ED78AE"/>
    <w:rsid w:val="00ED7FEE"/>
    <w:rsid w:val="00EE0ED0"/>
    <w:rsid w:val="00EE2BDF"/>
    <w:rsid w:val="00EE67C2"/>
    <w:rsid w:val="00EE6C55"/>
    <w:rsid w:val="00EE78C5"/>
    <w:rsid w:val="00EF0768"/>
    <w:rsid w:val="00EF4D29"/>
    <w:rsid w:val="00EF5ED5"/>
    <w:rsid w:val="00EF6146"/>
    <w:rsid w:val="00EF7E8E"/>
    <w:rsid w:val="00EF7EE0"/>
    <w:rsid w:val="00F00384"/>
    <w:rsid w:val="00F04ED4"/>
    <w:rsid w:val="00F05B71"/>
    <w:rsid w:val="00F05F50"/>
    <w:rsid w:val="00F078E7"/>
    <w:rsid w:val="00F07A44"/>
    <w:rsid w:val="00F1037B"/>
    <w:rsid w:val="00F10AC0"/>
    <w:rsid w:val="00F13569"/>
    <w:rsid w:val="00F1364A"/>
    <w:rsid w:val="00F137FC"/>
    <w:rsid w:val="00F1516C"/>
    <w:rsid w:val="00F171B4"/>
    <w:rsid w:val="00F22A1E"/>
    <w:rsid w:val="00F2358B"/>
    <w:rsid w:val="00F24E5C"/>
    <w:rsid w:val="00F25594"/>
    <w:rsid w:val="00F25722"/>
    <w:rsid w:val="00F2645F"/>
    <w:rsid w:val="00F30485"/>
    <w:rsid w:val="00F30AA6"/>
    <w:rsid w:val="00F32247"/>
    <w:rsid w:val="00F345AB"/>
    <w:rsid w:val="00F351CA"/>
    <w:rsid w:val="00F44274"/>
    <w:rsid w:val="00F445BD"/>
    <w:rsid w:val="00F46975"/>
    <w:rsid w:val="00F47963"/>
    <w:rsid w:val="00F51484"/>
    <w:rsid w:val="00F52547"/>
    <w:rsid w:val="00F56793"/>
    <w:rsid w:val="00F57448"/>
    <w:rsid w:val="00F60511"/>
    <w:rsid w:val="00F60597"/>
    <w:rsid w:val="00F60725"/>
    <w:rsid w:val="00F62C25"/>
    <w:rsid w:val="00F65D7A"/>
    <w:rsid w:val="00F661F6"/>
    <w:rsid w:val="00F669D6"/>
    <w:rsid w:val="00F703E7"/>
    <w:rsid w:val="00F73044"/>
    <w:rsid w:val="00F736D7"/>
    <w:rsid w:val="00F73A91"/>
    <w:rsid w:val="00F753E0"/>
    <w:rsid w:val="00F75B2C"/>
    <w:rsid w:val="00F77690"/>
    <w:rsid w:val="00F77EE3"/>
    <w:rsid w:val="00F808C8"/>
    <w:rsid w:val="00F80A45"/>
    <w:rsid w:val="00F83AA1"/>
    <w:rsid w:val="00F850C2"/>
    <w:rsid w:val="00F8721C"/>
    <w:rsid w:val="00F87227"/>
    <w:rsid w:val="00F87EEE"/>
    <w:rsid w:val="00F90F79"/>
    <w:rsid w:val="00F94295"/>
    <w:rsid w:val="00F94BD0"/>
    <w:rsid w:val="00FA016A"/>
    <w:rsid w:val="00FA0190"/>
    <w:rsid w:val="00FA2B0E"/>
    <w:rsid w:val="00FA5931"/>
    <w:rsid w:val="00FA7B2C"/>
    <w:rsid w:val="00FB0169"/>
    <w:rsid w:val="00FB16B1"/>
    <w:rsid w:val="00FB2240"/>
    <w:rsid w:val="00FB2810"/>
    <w:rsid w:val="00FB321A"/>
    <w:rsid w:val="00FB3FD5"/>
    <w:rsid w:val="00FB460E"/>
    <w:rsid w:val="00FB6BC1"/>
    <w:rsid w:val="00FC0346"/>
    <w:rsid w:val="00FC1134"/>
    <w:rsid w:val="00FC22A7"/>
    <w:rsid w:val="00FC2F9A"/>
    <w:rsid w:val="00FC4E0E"/>
    <w:rsid w:val="00FC566D"/>
    <w:rsid w:val="00FD0F67"/>
    <w:rsid w:val="00FD21FE"/>
    <w:rsid w:val="00FD5620"/>
    <w:rsid w:val="00FD59BD"/>
    <w:rsid w:val="00FD6387"/>
    <w:rsid w:val="00FD6493"/>
    <w:rsid w:val="00FD6787"/>
    <w:rsid w:val="00FE11E5"/>
    <w:rsid w:val="00FE335E"/>
    <w:rsid w:val="00FE3C43"/>
    <w:rsid w:val="00FE4151"/>
    <w:rsid w:val="00FE4B3A"/>
    <w:rsid w:val="00FE4F03"/>
    <w:rsid w:val="00FE69C9"/>
    <w:rsid w:val="00FE7020"/>
    <w:rsid w:val="00FE754D"/>
    <w:rsid w:val="00FF0A34"/>
    <w:rsid w:val="00FF2FE9"/>
    <w:rsid w:val="00FF3C22"/>
    <w:rsid w:val="00FF3D9D"/>
    <w:rsid w:val="00FF52FA"/>
    <w:rsid w:val="00FF7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C167F"/>
  <w15:chartTrackingRefBased/>
  <w15:docId w15:val="{91775A23-BD2F-834F-930A-A6EE97231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2"/>
        <w:szCs w:val="2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2CF9"/>
  </w:style>
  <w:style w:type="paragraph" w:styleId="Heading1">
    <w:name w:val="heading 1"/>
    <w:basedOn w:val="Normal"/>
    <w:next w:val="Normal"/>
    <w:link w:val="Heading1Char"/>
    <w:uiPriority w:val="9"/>
    <w:qFormat/>
    <w:rsid w:val="0050232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0232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02327"/>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0232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0232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0232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0232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0232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0232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32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0232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02327"/>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02327"/>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502327"/>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50232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0232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0232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0232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023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23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232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232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0232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02327"/>
    <w:rPr>
      <w:i/>
      <w:iCs/>
      <w:color w:val="404040" w:themeColor="text1" w:themeTint="BF"/>
    </w:rPr>
  </w:style>
  <w:style w:type="paragraph" w:styleId="ListParagraph">
    <w:name w:val="List Paragraph"/>
    <w:basedOn w:val="Normal"/>
    <w:uiPriority w:val="34"/>
    <w:qFormat/>
    <w:rsid w:val="00502327"/>
    <w:pPr>
      <w:ind w:left="720"/>
      <w:contextualSpacing/>
    </w:pPr>
  </w:style>
  <w:style w:type="character" w:styleId="IntenseEmphasis">
    <w:name w:val="Intense Emphasis"/>
    <w:basedOn w:val="DefaultParagraphFont"/>
    <w:uiPriority w:val="21"/>
    <w:qFormat/>
    <w:rsid w:val="00502327"/>
    <w:rPr>
      <w:i/>
      <w:iCs/>
      <w:color w:val="2F5496" w:themeColor="accent1" w:themeShade="BF"/>
    </w:rPr>
  </w:style>
  <w:style w:type="paragraph" w:styleId="IntenseQuote">
    <w:name w:val="Intense Quote"/>
    <w:basedOn w:val="Normal"/>
    <w:next w:val="Normal"/>
    <w:link w:val="IntenseQuoteChar"/>
    <w:uiPriority w:val="30"/>
    <w:qFormat/>
    <w:rsid w:val="0050232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2327"/>
    <w:rPr>
      <w:i/>
      <w:iCs/>
      <w:color w:val="2F5496" w:themeColor="accent1" w:themeShade="BF"/>
    </w:rPr>
  </w:style>
  <w:style w:type="character" w:styleId="IntenseReference">
    <w:name w:val="Intense Reference"/>
    <w:basedOn w:val="DefaultParagraphFont"/>
    <w:uiPriority w:val="32"/>
    <w:qFormat/>
    <w:rsid w:val="00502327"/>
    <w:rPr>
      <w:b/>
      <w:bCs/>
      <w:smallCaps/>
      <w:color w:val="2F5496" w:themeColor="accent1" w:themeShade="BF"/>
      <w:spacing w:val="5"/>
    </w:rPr>
  </w:style>
  <w:style w:type="paragraph" w:styleId="NoSpacing">
    <w:name w:val="No Spacing"/>
    <w:link w:val="NoSpacingChar"/>
    <w:uiPriority w:val="1"/>
    <w:qFormat/>
    <w:rsid w:val="00B72CF9"/>
    <w:pPr>
      <w:spacing w:line="240" w:lineRule="auto"/>
    </w:pPr>
    <w:rPr>
      <w:rFonts w:asciiTheme="minorHAnsi" w:eastAsiaTheme="minorEastAsia" w:hAnsiTheme="minorHAnsi" w:cstheme="minorBidi"/>
      <w:kern w:val="0"/>
      <w:lang w:val="en-US" w:eastAsia="zh-CN"/>
      <w14:ligatures w14:val="none"/>
    </w:rPr>
  </w:style>
  <w:style w:type="character" w:customStyle="1" w:styleId="NoSpacingChar">
    <w:name w:val="No Spacing Char"/>
    <w:basedOn w:val="DefaultParagraphFont"/>
    <w:link w:val="NoSpacing"/>
    <w:uiPriority w:val="1"/>
    <w:rsid w:val="00B72CF9"/>
    <w:rPr>
      <w:rFonts w:asciiTheme="minorHAnsi" w:eastAsiaTheme="minorEastAsia" w:hAnsiTheme="minorHAnsi" w:cstheme="minorBidi"/>
      <w:kern w:val="0"/>
      <w:lang w:val="en-US" w:eastAsia="zh-CN"/>
      <w14:ligatures w14:val="none"/>
    </w:rPr>
  </w:style>
  <w:style w:type="character" w:styleId="PlaceholderText">
    <w:name w:val="Placeholder Text"/>
    <w:basedOn w:val="DefaultParagraphFont"/>
    <w:uiPriority w:val="99"/>
    <w:semiHidden/>
    <w:rsid w:val="00A84314"/>
    <w:rPr>
      <w:color w:val="666666"/>
    </w:rPr>
  </w:style>
  <w:style w:type="table" w:styleId="TableGrid">
    <w:name w:val="Table Grid"/>
    <w:basedOn w:val="TableNormal"/>
    <w:uiPriority w:val="39"/>
    <w:rsid w:val="008277A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E6460"/>
    <w:rPr>
      <w:color w:val="0563C1" w:themeColor="hyperlink"/>
      <w:u w:val="single"/>
    </w:rPr>
  </w:style>
  <w:style w:type="character" w:styleId="UnresolvedMention">
    <w:name w:val="Unresolved Mention"/>
    <w:basedOn w:val="DefaultParagraphFont"/>
    <w:uiPriority w:val="99"/>
    <w:semiHidden/>
    <w:unhideWhenUsed/>
    <w:rsid w:val="001E6460"/>
    <w:rPr>
      <w:color w:val="605E5C"/>
      <w:shd w:val="clear" w:color="auto" w:fill="E1DFDD"/>
    </w:rPr>
  </w:style>
  <w:style w:type="character" w:styleId="FollowedHyperlink">
    <w:name w:val="FollowedHyperlink"/>
    <w:basedOn w:val="DefaultParagraphFont"/>
    <w:uiPriority w:val="99"/>
    <w:semiHidden/>
    <w:unhideWhenUsed/>
    <w:rsid w:val="00881B22"/>
    <w:rPr>
      <w:color w:val="954F72" w:themeColor="followedHyperlink"/>
      <w:u w:val="single"/>
    </w:rPr>
  </w:style>
  <w:style w:type="paragraph" w:styleId="Footer">
    <w:name w:val="footer"/>
    <w:basedOn w:val="Normal"/>
    <w:link w:val="FooterChar"/>
    <w:uiPriority w:val="99"/>
    <w:unhideWhenUsed/>
    <w:rsid w:val="00742597"/>
    <w:pPr>
      <w:tabs>
        <w:tab w:val="center" w:pos="4513"/>
        <w:tab w:val="right" w:pos="9026"/>
      </w:tabs>
      <w:spacing w:line="240" w:lineRule="auto"/>
    </w:pPr>
  </w:style>
  <w:style w:type="character" w:customStyle="1" w:styleId="FooterChar">
    <w:name w:val="Footer Char"/>
    <w:basedOn w:val="DefaultParagraphFont"/>
    <w:link w:val="Footer"/>
    <w:uiPriority w:val="99"/>
    <w:rsid w:val="00742597"/>
  </w:style>
  <w:style w:type="character" w:styleId="PageNumber">
    <w:name w:val="page number"/>
    <w:basedOn w:val="DefaultParagraphFont"/>
    <w:uiPriority w:val="99"/>
    <w:semiHidden/>
    <w:unhideWhenUsed/>
    <w:rsid w:val="00742597"/>
  </w:style>
  <w:style w:type="paragraph" w:styleId="Header">
    <w:name w:val="header"/>
    <w:basedOn w:val="Normal"/>
    <w:link w:val="HeaderChar"/>
    <w:uiPriority w:val="99"/>
    <w:unhideWhenUsed/>
    <w:rsid w:val="00742597"/>
    <w:pPr>
      <w:tabs>
        <w:tab w:val="center" w:pos="4513"/>
        <w:tab w:val="right" w:pos="9026"/>
      </w:tabs>
      <w:spacing w:line="240" w:lineRule="auto"/>
    </w:pPr>
  </w:style>
  <w:style w:type="character" w:customStyle="1" w:styleId="HeaderChar">
    <w:name w:val="Header Char"/>
    <w:basedOn w:val="DefaultParagraphFont"/>
    <w:link w:val="Header"/>
    <w:uiPriority w:val="99"/>
    <w:rsid w:val="007425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4406">
      <w:bodyDiv w:val="1"/>
      <w:marLeft w:val="0"/>
      <w:marRight w:val="0"/>
      <w:marTop w:val="0"/>
      <w:marBottom w:val="0"/>
      <w:divBdr>
        <w:top w:val="none" w:sz="0" w:space="0" w:color="auto"/>
        <w:left w:val="none" w:sz="0" w:space="0" w:color="auto"/>
        <w:bottom w:val="none" w:sz="0" w:space="0" w:color="auto"/>
        <w:right w:val="none" w:sz="0" w:space="0" w:color="auto"/>
      </w:divBdr>
    </w:div>
    <w:div w:id="2323597">
      <w:bodyDiv w:val="1"/>
      <w:marLeft w:val="0"/>
      <w:marRight w:val="0"/>
      <w:marTop w:val="0"/>
      <w:marBottom w:val="0"/>
      <w:divBdr>
        <w:top w:val="none" w:sz="0" w:space="0" w:color="auto"/>
        <w:left w:val="none" w:sz="0" w:space="0" w:color="auto"/>
        <w:bottom w:val="none" w:sz="0" w:space="0" w:color="auto"/>
        <w:right w:val="none" w:sz="0" w:space="0" w:color="auto"/>
      </w:divBdr>
    </w:div>
    <w:div w:id="6760030">
      <w:bodyDiv w:val="1"/>
      <w:marLeft w:val="0"/>
      <w:marRight w:val="0"/>
      <w:marTop w:val="0"/>
      <w:marBottom w:val="0"/>
      <w:divBdr>
        <w:top w:val="none" w:sz="0" w:space="0" w:color="auto"/>
        <w:left w:val="none" w:sz="0" w:space="0" w:color="auto"/>
        <w:bottom w:val="none" w:sz="0" w:space="0" w:color="auto"/>
        <w:right w:val="none" w:sz="0" w:space="0" w:color="auto"/>
      </w:divBdr>
    </w:div>
    <w:div w:id="34887062">
      <w:bodyDiv w:val="1"/>
      <w:marLeft w:val="0"/>
      <w:marRight w:val="0"/>
      <w:marTop w:val="0"/>
      <w:marBottom w:val="0"/>
      <w:divBdr>
        <w:top w:val="none" w:sz="0" w:space="0" w:color="auto"/>
        <w:left w:val="none" w:sz="0" w:space="0" w:color="auto"/>
        <w:bottom w:val="none" w:sz="0" w:space="0" w:color="auto"/>
        <w:right w:val="none" w:sz="0" w:space="0" w:color="auto"/>
      </w:divBdr>
    </w:div>
    <w:div w:id="35207768">
      <w:bodyDiv w:val="1"/>
      <w:marLeft w:val="0"/>
      <w:marRight w:val="0"/>
      <w:marTop w:val="0"/>
      <w:marBottom w:val="0"/>
      <w:divBdr>
        <w:top w:val="none" w:sz="0" w:space="0" w:color="auto"/>
        <w:left w:val="none" w:sz="0" w:space="0" w:color="auto"/>
        <w:bottom w:val="none" w:sz="0" w:space="0" w:color="auto"/>
        <w:right w:val="none" w:sz="0" w:space="0" w:color="auto"/>
      </w:divBdr>
    </w:div>
    <w:div w:id="50271302">
      <w:bodyDiv w:val="1"/>
      <w:marLeft w:val="0"/>
      <w:marRight w:val="0"/>
      <w:marTop w:val="0"/>
      <w:marBottom w:val="0"/>
      <w:divBdr>
        <w:top w:val="none" w:sz="0" w:space="0" w:color="auto"/>
        <w:left w:val="none" w:sz="0" w:space="0" w:color="auto"/>
        <w:bottom w:val="none" w:sz="0" w:space="0" w:color="auto"/>
        <w:right w:val="none" w:sz="0" w:space="0" w:color="auto"/>
      </w:divBdr>
    </w:div>
    <w:div w:id="70082789">
      <w:bodyDiv w:val="1"/>
      <w:marLeft w:val="0"/>
      <w:marRight w:val="0"/>
      <w:marTop w:val="0"/>
      <w:marBottom w:val="0"/>
      <w:divBdr>
        <w:top w:val="none" w:sz="0" w:space="0" w:color="auto"/>
        <w:left w:val="none" w:sz="0" w:space="0" w:color="auto"/>
        <w:bottom w:val="none" w:sz="0" w:space="0" w:color="auto"/>
        <w:right w:val="none" w:sz="0" w:space="0" w:color="auto"/>
      </w:divBdr>
    </w:div>
    <w:div w:id="76902970">
      <w:bodyDiv w:val="1"/>
      <w:marLeft w:val="0"/>
      <w:marRight w:val="0"/>
      <w:marTop w:val="0"/>
      <w:marBottom w:val="0"/>
      <w:divBdr>
        <w:top w:val="none" w:sz="0" w:space="0" w:color="auto"/>
        <w:left w:val="none" w:sz="0" w:space="0" w:color="auto"/>
        <w:bottom w:val="none" w:sz="0" w:space="0" w:color="auto"/>
        <w:right w:val="none" w:sz="0" w:space="0" w:color="auto"/>
      </w:divBdr>
      <w:divsChild>
        <w:div w:id="1425998391">
          <w:marLeft w:val="0"/>
          <w:marRight w:val="0"/>
          <w:marTop w:val="0"/>
          <w:marBottom w:val="0"/>
          <w:divBdr>
            <w:top w:val="none" w:sz="0" w:space="0" w:color="auto"/>
            <w:left w:val="none" w:sz="0" w:space="0" w:color="auto"/>
            <w:bottom w:val="none" w:sz="0" w:space="0" w:color="auto"/>
            <w:right w:val="none" w:sz="0" w:space="0" w:color="auto"/>
          </w:divBdr>
          <w:divsChild>
            <w:div w:id="270012549">
              <w:marLeft w:val="0"/>
              <w:marRight w:val="0"/>
              <w:marTop w:val="0"/>
              <w:marBottom w:val="0"/>
              <w:divBdr>
                <w:top w:val="none" w:sz="0" w:space="0" w:color="auto"/>
                <w:left w:val="none" w:sz="0" w:space="0" w:color="auto"/>
                <w:bottom w:val="none" w:sz="0" w:space="0" w:color="auto"/>
                <w:right w:val="none" w:sz="0" w:space="0" w:color="auto"/>
              </w:divBdr>
              <w:divsChild>
                <w:div w:id="1605646073">
                  <w:marLeft w:val="0"/>
                  <w:marRight w:val="0"/>
                  <w:marTop w:val="0"/>
                  <w:marBottom w:val="0"/>
                  <w:divBdr>
                    <w:top w:val="none" w:sz="0" w:space="0" w:color="auto"/>
                    <w:left w:val="none" w:sz="0" w:space="0" w:color="auto"/>
                    <w:bottom w:val="none" w:sz="0" w:space="0" w:color="auto"/>
                    <w:right w:val="none" w:sz="0" w:space="0" w:color="auto"/>
                  </w:divBdr>
                  <w:divsChild>
                    <w:div w:id="148670198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89670466">
      <w:bodyDiv w:val="1"/>
      <w:marLeft w:val="0"/>
      <w:marRight w:val="0"/>
      <w:marTop w:val="0"/>
      <w:marBottom w:val="0"/>
      <w:divBdr>
        <w:top w:val="none" w:sz="0" w:space="0" w:color="auto"/>
        <w:left w:val="none" w:sz="0" w:space="0" w:color="auto"/>
        <w:bottom w:val="none" w:sz="0" w:space="0" w:color="auto"/>
        <w:right w:val="none" w:sz="0" w:space="0" w:color="auto"/>
      </w:divBdr>
    </w:div>
    <w:div w:id="146942104">
      <w:bodyDiv w:val="1"/>
      <w:marLeft w:val="0"/>
      <w:marRight w:val="0"/>
      <w:marTop w:val="0"/>
      <w:marBottom w:val="0"/>
      <w:divBdr>
        <w:top w:val="none" w:sz="0" w:space="0" w:color="auto"/>
        <w:left w:val="none" w:sz="0" w:space="0" w:color="auto"/>
        <w:bottom w:val="none" w:sz="0" w:space="0" w:color="auto"/>
        <w:right w:val="none" w:sz="0" w:space="0" w:color="auto"/>
      </w:divBdr>
    </w:div>
    <w:div w:id="152988475">
      <w:bodyDiv w:val="1"/>
      <w:marLeft w:val="0"/>
      <w:marRight w:val="0"/>
      <w:marTop w:val="0"/>
      <w:marBottom w:val="0"/>
      <w:divBdr>
        <w:top w:val="none" w:sz="0" w:space="0" w:color="auto"/>
        <w:left w:val="none" w:sz="0" w:space="0" w:color="auto"/>
        <w:bottom w:val="none" w:sz="0" w:space="0" w:color="auto"/>
        <w:right w:val="none" w:sz="0" w:space="0" w:color="auto"/>
      </w:divBdr>
    </w:div>
    <w:div w:id="166097716">
      <w:bodyDiv w:val="1"/>
      <w:marLeft w:val="0"/>
      <w:marRight w:val="0"/>
      <w:marTop w:val="0"/>
      <w:marBottom w:val="0"/>
      <w:divBdr>
        <w:top w:val="none" w:sz="0" w:space="0" w:color="auto"/>
        <w:left w:val="none" w:sz="0" w:space="0" w:color="auto"/>
        <w:bottom w:val="none" w:sz="0" w:space="0" w:color="auto"/>
        <w:right w:val="none" w:sz="0" w:space="0" w:color="auto"/>
      </w:divBdr>
    </w:div>
    <w:div w:id="171070850">
      <w:bodyDiv w:val="1"/>
      <w:marLeft w:val="0"/>
      <w:marRight w:val="0"/>
      <w:marTop w:val="0"/>
      <w:marBottom w:val="0"/>
      <w:divBdr>
        <w:top w:val="none" w:sz="0" w:space="0" w:color="auto"/>
        <w:left w:val="none" w:sz="0" w:space="0" w:color="auto"/>
        <w:bottom w:val="none" w:sz="0" w:space="0" w:color="auto"/>
        <w:right w:val="none" w:sz="0" w:space="0" w:color="auto"/>
      </w:divBdr>
    </w:div>
    <w:div w:id="174153437">
      <w:bodyDiv w:val="1"/>
      <w:marLeft w:val="0"/>
      <w:marRight w:val="0"/>
      <w:marTop w:val="0"/>
      <w:marBottom w:val="0"/>
      <w:divBdr>
        <w:top w:val="none" w:sz="0" w:space="0" w:color="auto"/>
        <w:left w:val="none" w:sz="0" w:space="0" w:color="auto"/>
        <w:bottom w:val="none" w:sz="0" w:space="0" w:color="auto"/>
        <w:right w:val="none" w:sz="0" w:space="0" w:color="auto"/>
      </w:divBdr>
    </w:div>
    <w:div w:id="179439099">
      <w:bodyDiv w:val="1"/>
      <w:marLeft w:val="0"/>
      <w:marRight w:val="0"/>
      <w:marTop w:val="0"/>
      <w:marBottom w:val="0"/>
      <w:divBdr>
        <w:top w:val="none" w:sz="0" w:space="0" w:color="auto"/>
        <w:left w:val="none" w:sz="0" w:space="0" w:color="auto"/>
        <w:bottom w:val="none" w:sz="0" w:space="0" w:color="auto"/>
        <w:right w:val="none" w:sz="0" w:space="0" w:color="auto"/>
      </w:divBdr>
    </w:div>
    <w:div w:id="209540189">
      <w:bodyDiv w:val="1"/>
      <w:marLeft w:val="0"/>
      <w:marRight w:val="0"/>
      <w:marTop w:val="0"/>
      <w:marBottom w:val="0"/>
      <w:divBdr>
        <w:top w:val="none" w:sz="0" w:space="0" w:color="auto"/>
        <w:left w:val="none" w:sz="0" w:space="0" w:color="auto"/>
        <w:bottom w:val="none" w:sz="0" w:space="0" w:color="auto"/>
        <w:right w:val="none" w:sz="0" w:space="0" w:color="auto"/>
      </w:divBdr>
    </w:div>
    <w:div w:id="210962435">
      <w:bodyDiv w:val="1"/>
      <w:marLeft w:val="0"/>
      <w:marRight w:val="0"/>
      <w:marTop w:val="0"/>
      <w:marBottom w:val="0"/>
      <w:divBdr>
        <w:top w:val="none" w:sz="0" w:space="0" w:color="auto"/>
        <w:left w:val="none" w:sz="0" w:space="0" w:color="auto"/>
        <w:bottom w:val="none" w:sz="0" w:space="0" w:color="auto"/>
        <w:right w:val="none" w:sz="0" w:space="0" w:color="auto"/>
      </w:divBdr>
    </w:div>
    <w:div w:id="211501967">
      <w:bodyDiv w:val="1"/>
      <w:marLeft w:val="0"/>
      <w:marRight w:val="0"/>
      <w:marTop w:val="0"/>
      <w:marBottom w:val="0"/>
      <w:divBdr>
        <w:top w:val="none" w:sz="0" w:space="0" w:color="auto"/>
        <w:left w:val="none" w:sz="0" w:space="0" w:color="auto"/>
        <w:bottom w:val="none" w:sz="0" w:space="0" w:color="auto"/>
        <w:right w:val="none" w:sz="0" w:space="0" w:color="auto"/>
      </w:divBdr>
    </w:div>
    <w:div w:id="214242399">
      <w:bodyDiv w:val="1"/>
      <w:marLeft w:val="0"/>
      <w:marRight w:val="0"/>
      <w:marTop w:val="0"/>
      <w:marBottom w:val="0"/>
      <w:divBdr>
        <w:top w:val="none" w:sz="0" w:space="0" w:color="auto"/>
        <w:left w:val="none" w:sz="0" w:space="0" w:color="auto"/>
        <w:bottom w:val="none" w:sz="0" w:space="0" w:color="auto"/>
        <w:right w:val="none" w:sz="0" w:space="0" w:color="auto"/>
      </w:divBdr>
    </w:div>
    <w:div w:id="228687809">
      <w:bodyDiv w:val="1"/>
      <w:marLeft w:val="0"/>
      <w:marRight w:val="0"/>
      <w:marTop w:val="0"/>
      <w:marBottom w:val="0"/>
      <w:divBdr>
        <w:top w:val="none" w:sz="0" w:space="0" w:color="auto"/>
        <w:left w:val="none" w:sz="0" w:space="0" w:color="auto"/>
        <w:bottom w:val="none" w:sz="0" w:space="0" w:color="auto"/>
        <w:right w:val="none" w:sz="0" w:space="0" w:color="auto"/>
      </w:divBdr>
    </w:div>
    <w:div w:id="233856593">
      <w:bodyDiv w:val="1"/>
      <w:marLeft w:val="0"/>
      <w:marRight w:val="0"/>
      <w:marTop w:val="0"/>
      <w:marBottom w:val="0"/>
      <w:divBdr>
        <w:top w:val="none" w:sz="0" w:space="0" w:color="auto"/>
        <w:left w:val="none" w:sz="0" w:space="0" w:color="auto"/>
        <w:bottom w:val="none" w:sz="0" w:space="0" w:color="auto"/>
        <w:right w:val="none" w:sz="0" w:space="0" w:color="auto"/>
      </w:divBdr>
    </w:div>
    <w:div w:id="259416435">
      <w:bodyDiv w:val="1"/>
      <w:marLeft w:val="0"/>
      <w:marRight w:val="0"/>
      <w:marTop w:val="0"/>
      <w:marBottom w:val="0"/>
      <w:divBdr>
        <w:top w:val="none" w:sz="0" w:space="0" w:color="auto"/>
        <w:left w:val="none" w:sz="0" w:space="0" w:color="auto"/>
        <w:bottom w:val="none" w:sz="0" w:space="0" w:color="auto"/>
        <w:right w:val="none" w:sz="0" w:space="0" w:color="auto"/>
      </w:divBdr>
    </w:div>
    <w:div w:id="286081995">
      <w:bodyDiv w:val="1"/>
      <w:marLeft w:val="0"/>
      <w:marRight w:val="0"/>
      <w:marTop w:val="0"/>
      <w:marBottom w:val="0"/>
      <w:divBdr>
        <w:top w:val="none" w:sz="0" w:space="0" w:color="auto"/>
        <w:left w:val="none" w:sz="0" w:space="0" w:color="auto"/>
        <w:bottom w:val="none" w:sz="0" w:space="0" w:color="auto"/>
        <w:right w:val="none" w:sz="0" w:space="0" w:color="auto"/>
      </w:divBdr>
    </w:div>
    <w:div w:id="307169217">
      <w:bodyDiv w:val="1"/>
      <w:marLeft w:val="0"/>
      <w:marRight w:val="0"/>
      <w:marTop w:val="0"/>
      <w:marBottom w:val="0"/>
      <w:divBdr>
        <w:top w:val="none" w:sz="0" w:space="0" w:color="auto"/>
        <w:left w:val="none" w:sz="0" w:space="0" w:color="auto"/>
        <w:bottom w:val="none" w:sz="0" w:space="0" w:color="auto"/>
        <w:right w:val="none" w:sz="0" w:space="0" w:color="auto"/>
      </w:divBdr>
    </w:div>
    <w:div w:id="314261496">
      <w:bodyDiv w:val="1"/>
      <w:marLeft w:val="0"/>
      <w:marRight w:val="0"/>
      <w:marTop w:val="0"/>
      <w:marBottom w:val="0"/>
      <w:divBdr>
        <w:top w:val="none" w:sz="0" w:space="0" w:color="auto"/>
        <w:left w:val="none" w:sz="0" w:space="0" w:color="auto"/>
        <w:bottom w:val="none" w:sz="0" w:space="0" w:color="auto"/>
        <w:right w:val="none" w:sz="0" w:space="0" w:color="auto"/>
      </w:divBdr>
      <w:divsChild>
        <w:div w:id="509295821">
          <w:marLeft w:val="0"/>
          <w:marRight w:val="0"/>
          <w:marTop w:val="0"/>
          <w:marBottom w:val="0"/>
          <w:divBdr>
            <w:top w:val="none" w:sz="0" w:space="0" w:color="auto"/>
            <w:left w:val="none" w:sz="0" w:space="0" w:color="auto"/>
            <w:bottom w:val="none" w:sz="0" w:space="0" w:color="auto"/>
            <w:right w:val="none" w:sz="0" w:space="0" w:color="auto"/>
          </w:divBdr>
          <w:divsChild>
            <w:div w:id="8076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693909">
      <w:bodyDiv w:val="1"/>
      <w:marLeft w:val="0"/>
      <w:marRight w:val="0"/>
      <w:marTop w:val="0"/>
      <w:marBottom w:val="0"/>
      <w:divBdr>
        <w:top w:val="none" w:sz="0" w:space="0" w:color="auto"/>
        <w:left w:val="none" w:sz="0" w:space="0" w:color="auto"/>
        <w:bottom w:val="none" w:sz="0" w:space="0" w:color="auto"/>
        <w:right w:val="none" w:sz="0" w:space="0" w:color="auto"/>
      </w:divBdr>
    </w:div>
    <w:div w:id="327098493">
      <w:bodyDiv w:val="1"/>
      <w:marLeft w:val="0"/>
      <w:marRight w:val="0"/>
      <w:marTop w:val="0"/>
      <w:marBottom w:val="0"/>
      <w:divBdr>
        <w:top w:val="none" w:sz="0" w:space="0" w:color="auto"/>
        <w:left w:val="none" w:sz="0" w:space="0" w:color="auto"/>
        <w:bottom w:val="none" w:sz="0" w:space="0" w:color="auto"/>
        <w:right w:val="none" w:sz="0" w:space="0" w:color="auto"/>
      </w:divBdr>
    </w:div>
    <w:div w:id="330958427">
      <w:bodyDiv w:val="1"/>
      <w:marLeft w:val="0"/>
      <w:marRight w:val="0"/>
      <w:marTop w:val="0"/>
      <w:marBottom w:val="0"/>
      <w:divBdr>
        <w:top w:val="none" w:sz="0" w:space="0" w:color="auto"/>
        <w:left w:val="none" w:sz="0" w:space="0" w:color="auto"/>
        <w:bottom w:val="none" w:sz="0" w:space="0" w:color="auto"/>
        <w:right w:val="none" w:sz="0" w:space="0" w:color="auto"/>
      </w:divBdr>
    </w:div>
    <w:div w:id="338585071">
      <w:bodyDiv w:val="1"/>
      <w:marLeft w:val="0"/>
      <w:marRight w:val="0"/>
      <w:marTop w:val="0"/>
      <w:marBottom w:val="0"/>
      <w:divBdr>
        <w:top w:val="none" w:sz="0" w:space="0" w:color="auto"/>
        <w:left w:val="none" w:sz="0" w:space="0" w:color="auto"/>
        <w:bottom w:val="none" w:sz="0" w:space="0" w:color="auto"/>
        <w:right w:val="none" w:sz="0" w:space="0" w:color="auto"/>
      </w:divBdr>
    </w:div>
    <w:div w:id="343015757">
      <w:bodyDiv w:val="1"/>
      <w:marLeft w:val="0"/>
      <w:marRight w:val="0"/>
      <w:marTop w:val="0"/>
      <w:marBottom w:val="0"/>
      <w:divBdr>
        <w:top w:val="none" w:sz="0" w:space="0" w:color="auto"/>
        <w:left w:val="none" w:sz="0" w:space="0" w:color="auto"/>
        <w:bottom w:val="none" w:sz="0" w:space="0" w:color="auto"/>
        <w:right w:val="none" w:sz="0" w:space="0" w:color="auto"/>
      </w:divBdr>
    </w:div>
    <w:div w:id="349380081">
      <w:bodyDiv w:val="1"/>
      <w:marLeft w:val="0"/>
      <w:marRight w:val="0"/>
      <w:marTop w:val="0"/>
      <w:marBottom w:val="0"/>
      <w:divBdr>
        <w:top w:val="none" w:sz="0" w:space="0" w:color="auto"/>
        <w:left w:val="none" w:sz="0" w:space="0" w:color="auto"/>
        <w:bottom w:val="none" w:sz="0" w:space="0" w:color="auto"/>
        <w:right w:val="none" w:sz="0" w:space="0" w:color="auto"/>
      </w:divBdr>
    </w:div>
    <w:div w:id="360009131">
      <w:bodyDiv w:val="1"/>
      <w:marLeft w:val="0"/>
      <w:marRight w:val="0"/>
      <w:marTop w:val="0"/>
      <w:marBottom w:val="0"/>
      <w:divBdr>
        <w:top w:val="none" w:sz="0" w:space="0" w:color="auto"/>
        <w:left w:val="none" w:sz="0" w:space="0" w:color="auto"/>
        <w:bottom w:val="none" w:sz="0" w:space="0" w:color="auto"/>
        <w:right w:val="none" w:sz="0" w:space="0" w:color="auto"/>
      </w:divBdr>
    </w:div>
    <w:div w:id="370765853">
      <w:bodyDiv w:val="1"/>
      <w:marLeft w:val="0"/>
      <w:marRight w:val="0"/>
      <w:marTop w:val="0"/>
      <w:marBottom w:val="0"/>
      <w:divBdr>
        <w:top w:val="none" w:sz="0" w:space="0" w:color="auto"/>
        <w:left w:val="none" w:sz="0" w:space="0" w:color="auto"/>
        <w:bottom w:val="none" w:sz="0" w:space="0" w:color="auto"/>
        <w:right w:val="none" w:sz="0" w:space="0" w:color="auto"/>
      </w:divBdr>
    </w:div>
    <w:div w:id="371805247">
      <w:bodyDiv w:val="1"/>
      <w:marLeft w:val="0"/>
      <w:marRight w:val="0"/>
      <w:marTop w:val="0"/>
      <w:marBottom w:val="0"/>
      <w:divBdr>
        <w:top w:val="none" w:sz="0" w:space="0" w:color="auto"/>
        <w:left w:val="none" w:sz="0" w:space="0" w:color="auto"/>
        <w:bottom w:val="none" w:sz="0" w:space="0" w:color="auto"/>
        <w:right w:val="none" w:sz="0" w:space="0" w:color="auto"/>
      </w:divBdr>
    </w:div>
    <w:div w:id="381636119">
      <w:bodyDiv w:val="1"/>
      <w:marLeft w:val="0"/>
      <w:marRight w:val="0"/>
      <w:marTop w:val="0"/>
      <w:marBottom w:val="0"/>
      <w:divBdr>
        <w:top w:val="none" w:sz="0" w:space="0" w:color="auto"/>
        <w:left w:val="none" w:sz="0" w:space="0" w:color="auto"/>
        <w:bottom w:val="none" w:sz="0" w:space="0" w:color="auto"/>
        <w:right w:val="none" w:sz="0" w:space="0" w:color="auto"/>
      </w:divBdr>
    </w:div>
    <w:div w:id="393088948">
      <w:bodyDiv w:val="1"/>
      <w:marLeft w:val="0"/>
      <w:marRight w:val="0"/>
      <w:marTop w:val="0"/>
      <w:marBottom w:val="0"/>
      <w:divBdr>
        <w:top w:val="none" w:sz="0" w:space="0" w:color="auto"/>
        <w:left w:val="none" w:sz="0" w:space="0" w:color="auto"/>
        <w:bottom w:val="none" w:sz="0" w:space="0" w:color="auto"/>
        <w:right w:val="none" w:sz="0" w:space="0" w:color="auto"/>
      </w:divBdr>
    </w:div>
    <w:div w:id="393894331">
      <w:bodyDiv w:val="1"/>
      <w:marLeft w:val="0"/>
      <w:marRight w:val="0"/>
      <w:marTop w:val="0"/>
      <w:marBottom w:val="0"/>
      <w:divBdr>
        <w:top w:val="none" w:sz="0" w:space="0" w:color="auto"/>
        <w:left w:val="none" w:sz="0" w:space="0" w:color="auto"/>
        <w:bottom w:val="none" w:sz="0" w:space="0" w:color="auto"/>
        <w:right w:val="none" w:sz="0" w:space="0" w:color="auto"/>
      </w:divBdr>
    </w:div>
    <w:div w:id="408620370">
      <w:bodyDiv w:val="1"/>
      <w:marLeft w:val="0"/>
      <w:marRight w:val="0"/>
      <w:marTop w:val="0"/>
      <w:marBottom w:val="0"/>
      <w:divBdr>
        <w:top w:val="none" w:sz="0" w:space="0" w:color="auto"/>
        <w:left w:val="none" w:sz="0" w:space="0" w:color="auto"/>
        <w:bottom w:val="none" w:sz="0" w:space="0" w:color="auto"/>
        <w:right w:val="none" w:sz="0" w:space="0" w:color="auto"/>
      </w:divBdr>
    </w:div>
    <w:div w:id="408964604">
      <w:bodyDiv w:val="1"/>
      <w:marLeft w:val="0"/>
      <w:marRight w:val="0"/>
      <w:marTop w:val="0"/>
      <w:marBottom w:val="0"/>
      <w:divBdr>
        <w:top w:val="none" w:sz="0" w:space="0" w:color="auto"/>
        <w:left w:val="none" w:sz="0" w:space="0" w:color="auto"/>
        <w:bottom w:val="none" w:sz="0" w:space="0" w:color="auto"/>
        <w:right w:val="none" w:sz="0" w:space="0" w:color="auto"/>
      </w:divBdr>
    </w:div>
    <w:div w:id="414127516">
      <w:bodyDiv w:val="1"/>
      <w:marLeft w:val="0"/>
      <w:marRight w:val="0"/>
      <w:marTop w:val="0"/>
      <w:marBottom w:val="0"/>
      <w:divBdr>
        <w:top w:val="none" w:sz="0" w:space="0" w:color="auto"/>
        <w:left w:val="none" w:sz="0" w:space="0" w:color="auto"/>
        <w:bottom w:val="none" w:sz="0" w:space="0" w:color="auto"/>
        <w:right w:val="none" w:sz="0" w:space="0" w:color="auto"/>
      </w:divBdr>
      <w:divsChild>
        <w:div w:id="211770755">
          <w:marLeft w:val="0"/>
          <w:marRight w:val="0"/>
          <w:marTop w:val="0"/>
          <w:marBottom w:val="0"/>
          <w:divBdr>
            <w:top w:val="none" w:sz="0" w:space="0" w:color="auto"/>
            <w:left w:val="none" w:sz="0" w:space="0" w:color="auto"/>
            <w:bottom w:val="none" w:sz="0" w:space="0" w:color="auto"/>
            <w:right w:val="none" w:sz="0" w:space="0" w:color="auto"/>
          </w:divBdr>
        </w:div>
        <w:div w:id="550001747">
          <w:marLeft w:val="0"/>
          <w:marRight w:val="0"/>
          <w:marTop w:val="0"/>
          <w:marBottom w:val="0"/>
          <w:divBdr>
            <w:top w:val="none" w:sz="0" w:space="0" w:color="auto"/>
            <w:left w:val="none" w:sz="0" w:space="0" w:color="auto"/>
            <w:bottom w:val="none" w:sz="0" w:space="0" w:color="auto"/>
            <w:right w:val="none" w:sz="0" w:space="0" w:color="auto"/>
          </w:divBdr>
        </w:div>
        <w:div w:id="1147360954">
          <w:marLeft w:val="0"/>
          <w:marRight w:val="0"/>
          <w:marTop w:val="0"/>
          <w:marBottom w:val="0"/>
          <w:divBdr>
            <w:top w:val="none" w:sz="0" w:space="0" w:color="auto"/>
            <w:left w:val="none" w:sz="0" w:space="0" w:color="auto"/>
            <w:bottom w:val="none" w:sz="0" w:space="0" w:color="auto"/>
            <w:right w:val="none" w:sz="0" w:space="0" w:color="auto"/>
          </w:divBdr>
        </w:div>
        <w:div w:id="209269370">
          <w:marLeft w:val="0"/>
          <w:marRight w:val="0"/>
          <w:marTop w:val="0"/>
          <w:marBottom w:val="0"/>
          <w:divBdr>
            <w:top w:val="none" w:sz="0" w:space="0" w:color="auto"/>
            <w:left w:val="none" w:sz="0" w:space="0" w:color="auto"/>
            <w:bottom w:val="none" w:sz="0" w:space="0" w:color="auto"/>
            <w:right w:val="none" w:sz="0" w:space="0" w:color="auto"/>
          </w:divBdr>
        </w:div>
        <w:div w:id="934751093">
          <w:marLeft w:val="0"/>
          <w:marRight w:val="0"/>
          <w:marTop w:val="0"/>
          <w:marBottom w:val="0"/>
          <w:divBdr>
            <w:top w:val="none" w:sz="0" w:space="0" w:color="auto"/>
            <w:left w:val="none" w:sz="0" w:space="0" w:color="auto"/>
            <w:bottom w:val="none" w:sz="0" w:space="0" w:color="auto"/>
            <w:right w:val="none" w:sz="0" w:space="0" w:color="auto"/>
          </w:divBdr>
        </w:div>
        <w:div w:id="1254316168">
          <w:marLeft w:val="0"/>
          <w:marRight w:val="0"/>
          <w:marTop w:val="0"/>
          <w:marBottom w:val="0"/>
          <w:divBdr>
            <w:top w:val="none" w:sz="0" w:space="0" w:color="auto"/>
            <w:left w:val="none" w:sz="0" w:space="0" w:color="auto"/>
            <w:bottom w:val="none" w:sz="0" w:space="0" w:color="auto"/>
            <w:right w:val="none" w:sz="0" w:space="0" w:color="auto"/>
          </w:divBdr>
        </w:div>
        <w:div w:id="886910613">
          <w:marLeft w:val="0"/>
          <w:marRight w:val="0"/>
          <w:marTop w:val="0"/>
          <w:marBottom w:val="0"/>
          <w:divBdr>
            <w:top w:val="none" w:sz="0" w:space="0" w:color="auto"/>
            <w:left w:val="none" w:sz="0" w:space="0" w:color="auto"/>
            <w:bottom w:val="none" w:sz="0" w:space="0" w:color="auto"/>
            <w:right w:val="none" w:sz="0" w:space="0" w:color="auto"/>
          </w:divBdr>
        </w:div>
        <w:div w:id="1685549241">
          <w:marLeft w:val="0"/>
          <w:marRight w:val="0"/>
          <w:marTop w:val="0"/>
          <w:marBottom w:val="0"/>
          <w:divBdr>
            <w:top w:val="none" w:sz="0" w:space="0" w:color="auto"/>
            <w:left w:val="none" w:sz="0" w:space="0" w:color="auto"/>
            <w:bottom w:val="none" w:sz="0" w:space="0" w:color="auto"/>
            <w:right w:val="none" w:sz="0" w:space="0" w:color="auto"/>
          </w:divBdr>
        </w:div>
        <w:div w:id="1132596716">
          <w:marLeft w:val="0"/>
          <w:marRight w:val="0"/>
          <w:marTop w:val="0"/>
          <w:marBottom w:val="0"/>
          <w:divBdr>
            <w:top w:val="none" w:sz="0" w:space="0" w:color="auto"/>
            <w:left w:val="none" w:sz="0" w:space="0" w:color="auto"/>
            <w:bottom w:val="none" w:sz="0" w:space="0" w:color="auto"/>
            <w:right w:val="none" w:sz="0" w:space="0" w:color="auto"/>
          </w:divBdr>
        </w:div>
        <w:div w:id="2510530">
          <w:marLeft w:val="0"/>
          <w:marRight w:val="0"/>
          <w:marTop w:val="0"/>
          <w:marBottom w:val="0"/>
          <w:divBdr>
            <w:top w:val="none" w:sz="0" w:space="0" w:color="auto"/>
            <w:left w:val="none" w:sz="0" w:space="0" w:color="auto"/>
            <w:bottom w:val="none" w:sz="0" w:space="0" w:color="auto"/>
            <w:right w:val="none" w:sz="0" w:space="0" w:color="auto"/>
          </w:divBdr>
        </w:div>
        <w:div w:id="586698143">
          <w:marLeft w:val="0"/>
          <w:marRight w:val="0"/>
          <w:marTop w:val="0"/>
          <w:marBottom w:val="0"/>
          <w:divBdr>
            <w:top w:val="none" w:sz="0" w:space="0" w:color="auto"/>
            <w:left w:val="none" w:sz="0" w:space="0" w:color="auto"/>
            <w:bottom w:val="none" w:sz="0" w:space="0" w:color="auto"/>
            <w:right w:val="none" w:sz="0" w:space="0" w:color="auto"/>
          </w:divBdr>
        </w:div>
        <w:div w:id="284164377">
          <w:marLeft w:val="0"/>
          <w:marRight w:val="0"/>
          <w:marTop w:val="0"/>
          <w:marBottom w:val="0"/>
          <w:divBdr>
            <w:top w:val="none" w:sz="0" w:space="0" w:color="auto"/>
            <w:left w:val="none" w:sz="0" w:space="0" w:color="auto"/>
            <w:bottom w:val="none" w:sz="0" w:space="0" w:color="auto"/>
            <w:right w:val="none" w:sz="0" w:space="0" w:color="auto"/>
          </w:divBdr>
        </w:div>
        <w:div w:id="1539510677">
          <w:marLeft w:val="0"/>
          <w:marRight w:val="0"/>
          <w:marTop w:val="0"/>
          <w:marBottom w:val="0"/>
          <w:divBdr>
            <w:top w:val="none" w:sz="0" w:space="0" w:color="auto"/>
            <w:left w:val="none" w:sz="0" w:space="0" w:color="auto"/>
            <w:bottom w:val="none" w:sz="0" w:space="0" w:color="auto"/>
            <w:right w:val="none" w:sz="0" w:space="0" w:color="auto"/>
          </w:divBdr>
        </w:div>
        <w:div w:id="445926857">
          <w:marLeft w:val="0"/>
          <w:marRight w:val="0"/>
          <w:marTop w:val="0"/>
          <w:marBottom w:val="0"/>
          <w:divBdr>
            <w:top w:val="none" w:sz="0" w:space="0" w:color="auto"/>
            <w:left w:val="none" w:sz="0" w:space="0" w:color="auto"/>
            <w:bottom w:val="none" w:sz="0" w:space="0" w:color="auto"/>
            <w:right w:val="none" w:sz="0" w:space="0" w:color="auto"/>
          </w:divBdr>
        </w:div>
        <w:div w:id="1127236479">
          <w:marLeft w:val="0"/>
          <w:marRight w:val="0"/>
          <w:marTop w:val="0"/>
          <w:marBottom w:val="0"/>
          <w:divBdr>
            <w:top w:val="none" w:sz="0" w:space="0" w:color="auto"/>
            <w:left w:val="none" w:sz="0" w:space="0" w:color="auto"/>
            <w:bottom w:val="none" w:sz="0" w:space="0" w:color="auto"/>
            <w:right w:val="none" w:sz="0" w:space="0" w:color="auto"/>
          </w:divBdr>
        </w:div>
        <w:div w:id="911740412">
          <w:marLeft w:val="0"/>
          <w:marRight w:val="0"/>
          <w:marTop w:val="0"/>
          <w:marBottom w:val="0"/>
          <w:divBdr>
            <w:top w:val="none" w:sz="0" w:space="0" w:color="auto"/>
            <w:left w:val="none" w:sz="0" w:space="0" w:color="auto"/>
            <w:bottom w:val="none" w:sz="0" w:space="0" w:color="auto"/>
            <w:right w:val="none" w:sz="0" w:space="0" w:color="auto"/>
          </w:divBdr>
        </w:div>
        <w:div w:id="1619995181">
          <w:marLeft w:val="0"/>
          <w:marRight w:val="0"/>
          <w:marTop w:val="0"/>
          <w:marBottom w:val="0"/>
          <w:divBdr>
            <w:top w:val="none" w:sz="0" w:space="0" w:color="auto"/>
            <w:left w:val="none" w:sz="0" w:space="0" w:color="auto"/>
            <w:bottom w:val="none" w:sz="0" w:space="0" w:color="auto"/>
            <w:right w:val="none" w:sz="0" w:space="0" w:color="auto"/>
          </w:divBdr>
        </w:div>
        <w:div w:id="557329324">
          <w:marLeft w:val="0"/>
          <w:marRight w:val="0"/>
          <w:marTop w:val="0"/>
          <w:marBottom w:val="0"/>
          <w:divBdr>
            <w:top w:val="none" w:sz="0" w:space="0" w:color="auto"/>
            <w:left w:val="none" w:sz="0" w:space="0" w:color="auto"/>
            <w:bottom w:val="none" w:sz="0" w:space="0" w:color="auto"/>
            <w:right w:val="none" w:sz="0" w:space="0" w:color="auto"/>
          </w:divBdr>
        </w:div>
        <w:div w:id="243029621">
          <w:marLeft w:val="0"/>
          <w:marRight w:val="0"/>
          <w:marTop w:val="0"/>
          <w:marBottom w:val="0"/>
          <w:divBdr>
            <w:top w:val="none" w:sz="0" w:space="0" w:color="auto"/>
            <w:left w:val="none" w:sz="0" w:space="0" w:color="auto"/>
            <w:bottom w:val="none" w:sz="0" w:space="0" w:color="auto"/>
            <w:right w:val="none" w:sz="0" w:space="0" w:color="auto"/>
          </w:divBdr>
        </w:div>
        <w:div w:id="1515340315">
          <w:marLeft w:val="0"/>
          <w:marRight w:val="0"/>
          <w:marTop w:val="0"/>
          <w:marBottom w:val="0"/>
          <w:divBdr>
            <w:top w:val="none" w:sz="0" w:space="0" w:color="auto"/>
            <w:left w:val="none" w:sz="0" w:space="0" w:color="auto"/>
            <w:bottom w:val="none" w:sz="0" w:space="0" w:color="auto"/>
            <w:right w:val="none" w:sz="0" w:space="0" w:color="auto"/>
          </w:divBdr>
        </w:div>
        <w:div w:id="755830997">
          <w:marLeft w:val="0"/>
          <w:marRight w:val="0"/>
          <w:marTop w:val="0"/>
          <w:marBottom w:val="0"/>
          <w:divBdr>
            <w:top w:val="none" w:sz="0" w:space="0" w:color="auto"/>
            <w:left w:val="none" w:sz="0" w:space="0" w:color="auto"/>
            <w:bottom w:val="none" w:sz="0" w:space="0" w:color="auto"/>
            <w:right w:val="none" w:sz="0" w:space="0" w:color="auto"/>
          </w:divBdr>
        </w:div>
        <w:div w:id="650477142">
          <w:marLeft w:val="0"/>
          <w:marRight w:val="0"/>
          <w:marTop w:val="0"/>
          <w:marBottom w:val="0"/>
          <w:divBdr>
            <w:top w:val="none" w:sz="0" w:space="0" w:color="auto"/>
            <w:left w:val="none" w:sz="0" w:space="0" w:color="auto"/>
            <w:bottom w:val="none" w:sz="0" w:space="0" w:color="auto"/>
            <w:right w:val="none" w:sz="0" w:space="0" w:color="auto"/>
          </w:divBdr>
        </w:div>
        <w:div w:id="836656556">
          <w:marLeft w:val="0"/>
          <w:marRight w:val="0"/>
          <w:marTop w:val="0"/>
          <w:marBottom w:val="0"/>
          <w:divBdr>
            <w:top w:val="none" w:sz="0" w:space="0" w:color="auto"/>
            <w:left w:val="none" w:sz="0" w:space="0" w:color="auto"/>
            <w:bottom w:val="none" w:sz="0" w:space="0" w:color="auto"/>
            <w:right w:val="none" w:sz="0" w:space="0" w:color="auto"/>
          </w:divBdr>
        </w:div>
        <w:div w:id="837038731">
          <w:marLeft w:val="0"/>
          <w:marRight w:val="0"/>
          <w:marTop w:val="0"/>
          <w:marBottom w:val="0"/>
          <w:divBdr>
            <w:top w:val="none" w:sz="0" w:space="0" w:color="auto"/>
            <w:left w:val="none" w:sz="0" w:space="0" w:color="auto"/>
            <w:bottom w:val="none" w:sz="0" w:space="0" w:color="auto"/>
            <w:right w:val="none" w:sz="0" w:space="0" w:color="auto"/>
          </w:divBdr>
        </w:div>
        <w:div w:id="100801212">
          <w:marLeft w:val="0"/>
          <w:marRight w:val="0"/>
          <w:marTop w:val="0"/>
          <w:marBottom w:val="0"/>
          <w:divBdr>
            <w:top w:val="none" w:sz="0" w:space="0" w:color="auto"/>
            <w:left w:val="none" w:sz="0" w:space="0" w:color="auto"/>
            <w:bottom w:val="none" w:sz="0" w:space="0" w:color="auto"/>
            <w:right w:val="none" w:sz="0" w:space="0" w:color="auto"/>
          </w:divBdr>
        </w:div>
        <w:div w:id="740252539">
          <w:marLeft w:val="0"/>
          <w:marRight w:val="0"/>
          <w:marTop w:val="0"/>
          <w:marBottom w:val="0"/>
          <w:divBdr>
            <w:top w:val="none" w:sz="0" w:space="0" w:color="auto"/>
            <w:left w:val="none" w:sz="0" w:space="0" w:color="auto"/>
            <w:bottom w:val="none" w:sz="0" w:space="0" w:color="auto"/>
            <w:right w:val="none" w:sz="0" w:space="0" w:color="auto"/>
          </w:divBdr>
        </w:div>
        <w:div w:id="322399055">
          <w:marLeft w:val="0"/>
          <w:marRight w:val="0"/>
          <w:marTop w:val="0"/>
          <w:marBottom w:val="0"/>
          <w:divBdr>
            <w:top w:val="none" w:sz="0" w:space="0" w:color="auto"/>
            <w:left w:val="none" w:sz="0" w:space="0" w:color="auto"/>
            <w:bottom w:val="none" w:sz="0" w:space="0" w:color="auto"/>
            <w:right w:val="none" w:sz="0" w:space="0" w:color="auto"/>
          </w:divBdr>
        </w:div>
        <w:div w:id="1836997441">
          <w:marLeft w:val="0"/>
          <w:marRight w:val="0"/>
          <w:marTop w:val="0"/>
          <w:marBottom w:val="0"/>
          <w:divBdr>
            <w:top w:val="none" w:sz="0" w:space="0" w:color="auto"/>
            <w:left w:val="none" w:sz="0" w:space="0" w:color="auto"/>
            <w:bottom w:val="none" w:sz="0" w:space="0" w:color="auto"/>
            <w:right w:val="none" w:sz="0" w:space="0" w:color="auto"/>
          </w:divBdr>
        </w:div>
        <w:div w:id="382288951">
          <w:marLeft w:val="0"/>
          <w:marRight w:val="0"/>
          <w:marTop w:val="0"/>
          <w:marBottom w:val="0"/>
          <w:divBdr>
            <w:top w:val="none" w:sz="0" w:space="0" w:color="auto"/>
            <w:left w:val="none" w:sz="0" w:space="0" w:color="auto"/>
            <w:bottom w:val="none" w:sz="0" w:space="0" w:color="auto"/>
            <w:right w:val="none" w:sz="0" w:space="0" w:color="auto"/>
          </w:divBdr>
        </w:div>
        <w:div w:id="1720935204">
          <w:marLeft w:val="0"/>
          <w:marRight w:val="0"/>
          <w:marTop w:val="0"/>
          <w:marBottom w:val="0"/>
          <w:divBdr>
            <w:top w:val="none" w:sz="0" w:space="0" w:color="auto"/>
            <w:left w:val="none" w:sz="0" w:space="0" w:color="auto"/>
            <w:bottom w:val="none" w:sz="0" w:space="0" w:color="auto"/>
            <w:right w:val="none" w:sz="0" w:space="0" w:color="auto"/>
          </w:divBdr>
        </w:div>
        <w:div w:id="1262374013">
          <w:marLeft w:val="0"/>
          <w:marRight w:val="0"/>
          <w:marTop w:val="0"/>
          <w:marBottom w:val="0"/>
          <w:divBdr>
            <w:top w:val="none" w:sz="0" w:space="0" w:color="auto"/>
            <w:left w:val="none" w:sz="0" w:space="0" w:color="auto"/>
            <w:bottom w:val="none" w:sz="0" w:space="0" w:color="auto"/>
            <w:right w:val="none" w:sz="0" w:space="0" w:color="auto"/>
          </w:divBdr>
        </w:div>
        <w:div w:id="888078527">
          <w:marLeft w:val="0"/>
          <w:marRight w:val="0"/>
          <w:marTop w:val="0"/>
          <w:marBottom w:val="0"/>
          <w:divBdr>
            <w:top w:val="none" w:sz="0" w:space="0" w:color="auto"/>
            <w:left w:val="none" w:sz="0" w:space="0" w:color="auto"/>
            <w:bottom w:val="none" w:sz="0" w:space="0" w:color="auto"/>
            <w:right w:val="none" w:sz="0" w:space="0" w:color="auto"/>
          </w:divBdr>
        </w:div>
        <w:div w:id="1747337669">
          <w:marLeft w:val="0"/>
          <w:marRight w:val="0"/>
          <w:marTop w:val="0"/>
          <w:marBottom w:val="0"/>
          <w:divBdr>
            <w:top w:val="none" w:sz="0" w:space="0" w:color="auto"/>
            <w:left w:val="none" w:sz="0" w:space="0" w:color="auto"/>
            <w:bottom w:val="none" w:sz="0" w:space="0" w:color="auto"/>
            <w:right w:val="none" w:sz="0" w:space="0" w:color="auto"/>
          </w:divBdr>
        </w:div>
        <w:div w:id="1260018808">
          <w:marLeft w:val="0"/>
          <w:marRight w:val="0"/>
          <w:marTop w:val="0"/>
          <w:marBottom w:val="0"/>
          <w:divBdr>
            <w:top w:val="none" w:sz="0" w:space="0" w:color="auto"/>
            <w:left w:val="none" w:sz="0" w:space="0" w:color="auto"/>
            <w:bottom w:val="none" w:sz="0" w:space="0" w:color="auto"/>
            <w:right w:val="none" w:sz="0" w:space="0" w:color="auto"/>
          </w:divBdr>
        </w:div>
        <w:div w:id="1040860370">
          <w:marLeft w:val="0"/>
          <w:marRight w:val="0"/>
          <w:marTop w:val="0"/>
          <w:marBottom w:val="0"/>
          <w:divBdr>
            <w:top w:val="none" w:sz="0" w:space="0" w:color="auto"/>
            <w:left w:val="none" w:sz="0" w:space="0" w:color="auto"/>
            <w:bottom w:val="none" w:sz="0" w:space="0" w:color="auto"/>
            <w:right w:val="none" w:sz="0" w:space="0" w:color="auto"/>
          </w:divBdr>
        </w:div>
        <w:div w:id="1042247455">
          <w:marLeft w:val="0"/>
          <w:marRight w:val="0"/>
          <w:marTop w:val="0"/>
          <w:marBottom w:val="0"/>
          <w:divBdr>
            <w:top w:val="none" w:sz="0" w:space="0" w:color="auto"/>
            <w:left w:val="none" w:sz="0" w:space="0" w:color="auto"/>
            <w:bottom w:val="none" w:sz="0" w:space="0" w:color="auto"/>
            <w:right w:val="none" w:sz="0" w:space="0" w:color="auto"/>
          </w:divBdr>
        </w:div>
        <w:div w:id="1031227231">
          <w:marLeft w:val="0"/>
          <w:marRight w:val="0"/>
          <w:marTop w:val="0"/>
          <w:marBottom w:val="0"/>
          <w:divBdr>
            <w:top w:val="none" w:sz="0" w:space="0" w:color="auto"/>
            <w:left w:val="none" w:sz="0" w:space="0" w:color="auto"/>
            <w:bottom w:val="none" w:sz="0" w:space="0" w:color="auto"/>
            <w:right w:val="none" w:sz="0" w:space="0" w:color="auto"/>
          </w:divBdr>
        </w:div>
        <w:div w:id="691733676">
          <w:marLeft w:val="0"/>
          <w:marRight w:val="0"/>
          <w:marTop w:val="0"/>
          <w:marBottom w:val="0"/>
          <w:divBdr>
            <w:top w:val="none" w:sz="0" w:space="0" w:color="auto"/>
            <w:left w:val="none" w:sz="0" w:space="0" w:color="auto"/>
            <w:bottom w:val="none" w:sz="0" w:space="0" w:color="auto"/>
            <w:right w:val="none" w:sz="0" w:space="0" w:color="auto"/>
          </w:divBdr>
        </w:div>
        <w:div w:id="2117366663">
          <w:marLeft w:val="0"/>
          <w:marRight w:val="0"/>
          <w:marTop w:val="0"/>
          <w:marBottom w:val="0"/>
          <w:divBdr>
            <w:top w:val="none" w:sz="0" w:space="0" w:color="auto"/>
            <w:left w:val="none" w:sz="0" w:space="0" w:color="auto"/>
            <w:bottom w:val="none" w:sz="0" w:space="0" w:color="auto"/>
            <w:right w:val="none" w:sz="0" w:space="0" w:color="auto"/>
          </w:divBdr>
        </w:div>
        <w:div w:id="1628001113">
          <w:marLeft w:val="0"/>
          <w:marRight w:val="0"/>
          <w:marTop w:val="0"/>
          <w:marBottom w:val="0"/>
          <w:divBdr>
            <w:top w:val="none" w:sz="0" w:space="0" w:color="auto"/>
            <w:left w:val="none" w:sz="0" w:space="0" w:color="auto"/>
            <w:bottom w:val="none" w:sz="0" w:space="0" w:color="auto"/>
            <w:right w:val="none" w:sz="0" w:space="0" w:color="auto"/>
          </w:divBdr>
        </w:div>
      </w:divsChild>
    </w:div>
    <w:div w:id="418065847">
      <w:bodyDiv w:val="1"/>
      <w:marLeft w:val="0"/>
      <w:marRight w:val="0"/>
      <w:marTop w:val="0"/>
      <w:marBottom w:val="0"/>
      <w:divBdr>
        <w:top w:val="none" w:sz="0" w:space="0" w:color="auto"/>
        <w:left w:val="none" w:sz="0" w:space="0" w:color="auto"/>
        <w:bottom w:val="none" w:sz="0" w:space="0" w:color="auto"/>
        <w:right w:val="none" w:sz="0" w:space="0" w:color="auto"/>
      </w:divBdr>
    </w:div>
    <w:div w:id="435683424">
      <w:bodyDiv w:val="1"/>
      <w:marLeft w:val="0"/>
      <w:marRight w:val="0"/>
      <w:marTop w:val="0"/>
      <w:marBottom w:val="0"/>
      <w:divBdr>
        <w:top w:val="none" w:sz="0" w:space="0" w:color="auto"/>
        <w:left w:val="none" w:sz="0" w:space="0" w:color="auto"/>
        <w:bottom w:val="none" w:sz="0" w:space="0" w:color="auto"/>
        <w:right w:val="none" w:sz="0" w:space="0" w:color="auto"/>
      </w:divBdr>
    </w:div>
    <w:div w:id="448744186">
      <w:bodyDiv w:val="1"/>
      <w:marLeft w:val="0"/>
      <w:marRight w:val="0"/>
      <w:marTop w:val="0"/>
      <w:marBottom w:val="0"/>
      <w:divBdr>
        <w:top w:val="none" w:sz="0" w:space="0" w:color="auto"/>
        <w:left w:val="none" w:sz="0" w:space="0" w:color="auto"/>
        <w:bottom w:val="none" w:sz="0" w:space="0" w:color="auto"/>
        <w:right w:val="none" w:sz="0" w:space="0" w:color="auto"/>
      </w:divBdr>
    </w:div>
    <w:div w:id="451286596">
      <w:bodyDiv w:val="1"/>
      <w:marLeft w:val="0"/>
      <w:marRight w:val="0"/>
      <w:marTop w:val="0"/>
      <w:marBottom w:val="0"/>
      <w:divBdr>
        <w:top w:val="none" w:sz="0" w:space="0" w:color="auto"/>
        <w:left w:val="none" w:sz="0" w:space="0" w:color="auto"/>
        <w:bottom w:val="none" w:sz="0" w:space="0" w:color="auto"/>
        <w:right w:val="none" w:sz="0" w:space="0" w:color="auto"/>
      </w:divBdr>
    </w:div>
    <w:div w:id="459763169">
      <w:bodyDiv w:val="1"/>
      <w:marLeft w:val="0"/>
      <w:marRight w:val="0"/>
      <w:marTop w:val="0"/>
      <w:marBottom w:val="0"/>
      <w:divBdr>
        <w:top w:val="none" w:sz="0" w:space="0" w:color="auto"/>
        <w:left w:val="none" w:sz="0" w:space="0" w:color="auto"/>
        <w:bottom w:val="none" w:sz="0" w:space="0" w:color="auto"/>
        <w:right w:val="none" w:sz="0" w:space="0" w:color="auto"/>
      </w:divBdr>
    </w:div>
    <w:div w:id="466045521">
      <w:bodyDiv w:val="1"/>
      <w:marLeft w:val="0"/>
      <w:marRight w:val="0"/>
      <w:marTop w:val="0"/>
      <w:marBottom w:val="0"/>
      <w:divBdr>
        <w:top w:val="none" w:sz="0" w:space="0" w:color="auto"/>
        <w:left w:val="none" w:sz="0" w:space="0" w:color="auto"/>
        <w:bottom w:val="none" w:sz="0" w:space="0" w:color="auto"/>
        <w:right w:val="none" w:sz="0" w:space="0" w:color="auto"/>
      </w:divBdr>
    </w:div>
    <w:div w:id="467207500">
      <w:bodyDiv w:val="1"/>
      <w:marLeft w:val="0"/>
      <w:marRight w:val="0"/>
      <w:marTop w:val="0"/>
      <w:marBottom w:val="0"/>
      <w:divBdr>
        <w:top w:val="none" w:sz="0" w:space="0" w:color="auto"/>
        <w:left w:val="none" w:sz="0" w:space="0" w:color="auto"/>
        <w:bottom w:val="none" w:sz="0" w:space="0" w:color="auto"/>
        <w:right w:val="none" w:sz="0" w:space="0" w:color="auto"/>
      </w:divBdr>
    </w:div>
    <w:div w:id="470634151">
      <w:bodyDiv w:val="1"/>
      <w:marLeft w:val="0"/>
      <w:marRight w:val="0"/>
      <w:marTop w:val="0"/>
      <w:marBottom w:val="0"/>
      <w:divBdr>
        <w:top w:val="none" w:sz="0" w:space="0" w:color="auto"/>
        <w:left w:val="none" w:sz="0" w:space="0" w:color="auto"/>
        <w:bottom w:val="none" w:sz="0" w:space="0" w:color="auto"/>
        <w:right w:val="none" w:sz="0" w:space="0" w:color="auto"/>
      </w:divBdr>
    </w:div>
    <w:div w:id="475533897">
      <w:bodyDiv w:val="1"/>
      <w:marLeft w:val="0"/>
      <w:marRight w:val="0"/>
      <w:marTop w:val="0"/>
      <w:marBottom w:val="0"/>
      <w:divBdr>
        <w:top w:val="none" w:sz="0" w:space="0" w:color="auto"/>
        <w:left w:val="none" w:sz="0" w:space="0" w:color="auto"/>
        <w:bottom w:val="none" w:sz="0" w:space="0" w:color="auto"/>
        <w:right w:val="none" w:sz="0" w:space="0" w:color="auto"/>
      </w:divBdr>
    </w:div>
    <w:div w:id="480579800">
      <w:bodyDiv w:val="1"/>
      <w:marLeft w:val="0"/>
      <w:marRight w:val="0"/>
      <w:marTop w:val="0"/>
      <w:marBottom w:val="0"/>
      <w:divBdr>
        <w:top w:val="none" w:sz="0" w:space="0" w:color="auto"/>
        <w:left w:val="none" w:sz="0" w:space="0" w:color="auto"/>
        <w:bottom w:val="none" w:sz="0" w:space="0" w:color="auto"/>
        <w:right w:val="none" w:sz="0" w:space="0" w:color="auto"/>
      </w:divBdr>
    </w:div>
    <w:div w:id="487019411">
      <w:bodyDiv w:val="1"/>
      <w:marLeft w:val="0"/>
      <w:marRight w:val="0"/>
      <w:marTop w:val="0"/>
      <w:marBottom w:val="0"/>
      <w:divBdr>
        <w:top w:val="none" w:sz="0" w:space="0" w:color="auto"/>
        <w:left w:val="none" w:sz="0" w:space="0" w:color="auto"/>
        <w:bottom w:val="none" w:sz="0" w:space="0" w:color="auto"/>
        <w:right w:val="none" w:sz="0" w:space="0" w:color="auto"/>
      </w:divBdr>
    </w:div>
    <w:div w:id="500433681">
      <w:bodyDiv w:val="1"/>
      <w:marLeft w:val="0"/>
      <w:marRight w:val="0"/>
      <w:marTop w:val="0"/>
      <w:marBottom w:val="0"/>
      <w:divBdr>
        <w:top w:val="none" w:sz="0" w:space="0" w:color="auto"/>
        <w:left w:val="none" w:sz="0" w:space="0" w:color="auto"/>
        <w:bottom w:val="none" w:sz="0" w:space="0" w:color="auto"/>
        <w:right w:val="none" w:sz="0" w:space="0" w:color="auto"/>
      </w:divBdr>
    </w:div>
    <w:div w:id="500656973">
      <w:bodyDiv w:val="1"/>
      <w:marLeft w:val="0"/>
      <w:marRight w:val="0"/>
      <w:marTop w:val="0"/>
      <w:marBottom w:val="0"/>
      <w:divBdr>
        <w:top w:val="none" w:sz="0" w:space="0" w:color="auto"/>
        <w:left w:val="none" w:sz="0" w:space="0" w:color="auto"/>
        <w:bottom w:val="none" w:sz="0" w:space="0" w:color="auto"/>
        <w:right w:val="none" w:sz="0" w:space="0" w:color="auto"/>
      </w:divBdr>
      <w:divsChild>
        <w:div w:id="1924952209">
          <w:marLeft w:val="0"/>
          <w:marRight w:val="0"/>
          <w:marTop w:val="0"/>
          <w:marBottom w:val="0"/>
          <w:divBdr>
            <w:top w:val="none" w:sz="0" w:space="0" w:color="auto"/>
            <w:left w:val="none" w:sz="0" w:space="0" w:color="auto"/>
            <w:bottom w:val="none" w:sz="0" w:space="0" w:color="auto"/>
            <w:right w:val="none" w:sz="0" w:space="0" w:color="auto"/>
          </w:divBdr>
          <w:divsChild>
            <w:div w:id="941111640">
              <w:marLeft w:val="0"/>
              <w:marRight w:val="0"/>
              <w:marTop w:val="0"/>
              <w:marBottom w:val="0"/>
              <w:divBdr>
                <w:top w:val="none" w:sz="0" w:space="0" w:color="auto"/>
                <w:left w:val="none" w:sz="0" w:space="0" w:color="auto"/>
                <w:bottom w:val="none" w:sz="0" w:space="0" w:color="auto"/>
                <w:right w:val="none" w:sz="0" w:space="0" w:color="auto"/>
              </w:divBdr>
              <w:divsChild>
                <w:div w:id="1584604581">
                  <w:marLeft w:val="0"/>
                  <w:marRight w:val="0"/>
                  <w:marTop w:val="0"/>
                  <w:marBottom w:val="0"/>
                  <w:divBdr>
                    <w:top w:val="none" w:sz="0" w:space="0" w:color="auto"/>
                    <w:left w:val="none" w:sz="0" w:space="0" w:color="auto"/>
                    <w:bottom w:val="none" w:sz="0" w:space="0" w:color="auto"/>
                    <w:right w:val="none" w:sz="0" w:space="0" w:color="auto"/>
                  </w:divBdr>
                  <w:divsChild>
                    <w:div w:id="88487798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507600813">
      <w:bodyDiv w:val="1"/>
      <w:marLeft w:val="0"/>
      <w:marRight w:val="0"/>
      <w:marTop w:val="0"/>
      <w:marBottom w:val="0"/>
      <w:divBdr>
        <w:top w:val="none" w:sz="0" w:space="0" w:color="auto"/>
        <w:left w:val="none" w:sz="0" w:space="0" w:color="auto"/>
        <w:bottom w:val="none" w:sz="0" w:space="0" w:color="auto"/>
        <w:right w:val="none" w:sz="0" w:space="0" w:color="auto"/>
      </w:divBdr>
    </w:div>
    <w:div w:id="515460814">
      <w:bodyDiv w:val="1"/>
      <w:marLeft w:val="0"/>
      <w:marRight w:val="0"/>
      <w:marTop w:val="0"/>
      <w:marBottom w:val="0"/>
      <w:divBdr>
        <w:top w:val="none" w:sz="0" w:space="0" w:color="auto"/>
        <w:left w:val="none" w:sz="0" w:space="0" w:color="auto"/>
        <w:bottom w:val="none" w:sz="0" w:space="0" w:color="auto"/>
        <w:right w:val="none" w:sz="0" w:space="0" w:color="auto"/>
      </w:divBdr>
    </w:div>
    <w:div w:id="517547007">
      <w:bodyDiv w:val="1"/>
      <w:marLeft w:val="0"/>
      <w:marRight w:val="0"/>
      <w:marTop w:val="0"/>
      <w:marBottom w:val="0"/>
      <w:divBdr>
        <w:top w:val="none" w:sz="0" w:space="0" w:color="auto"/>
        <w:left w:val="none" w:sz="0" w:space="0" w:color="auto"/>
        <w:bottom w:val="none" w:sz="0" w:space="0" w:color="auto"/>
        <w:right w:val="none" w:sz="0" w:space="0" w:color="auto"/>
      </w:divBdr>
    </w:div>
    <w:div w:id="523443606">
      <w:bodyDiv w:val="1"/>
      <w:marLeft w:val="0"/>
      <w:marRight w:val="0"/>
      <w:marTop w:val="0"/>
      <w:marBottom w:val="0"/>
      <w:divBdr>
        <w:top w:val="none" w:sz="0" w:space="0" w:color="auto"/>
        <w:left w:val="none" w:sz="0" w:space="0" w:color="auto"/>
        <w:bottom w:val="none" w:sz="0" w:space="0" w:color="auto"/>
        <w:right w:val="none" w:sz="0" w:space="0" w:color="auto"/>
      </w:divBdr>
    </w:div>
    <w:div w:id="534079322">
      <w:bodyDiv w:val="1"/>
      <w:marLeft w:val="0"/>
      <w:marRight w:val="0"/>
      <w:marTop w:val="0"/>
      <w:marBottom w:val="0"/>
      <w:divBdr>
        <w:top w:val="none" w:sz="0" w:space="0" w:color="auto"/>
        <w:left w:val="none" w:sz="0" w:space="0" w:color="auto"/>
        <w:bottom w:val="none" w:sz="0" w:space="0" w:color="auto"/>
        <w:right w:val="none" w:sz="0" w:space="0" w:color="auto"/>
      </w:divBdr>
    </w:div>
    <w:div w:id="534972017">
      <w:bodyDiv w:val="1"/>
      <w:marLeft w:val="0"/>
      <w:marRight w:val="0"/>
      <w:marTop w:val="0"/>
      <w:marBottom w:val="0"/>
      <w:divBdr>
        <w:top w:val="none" w:sz="0" w:space="0" w:color="auto"/>
        <w:left w:val="none" w:sz="0" w:space="0" w:color="auto"/>
        <w:bottom w:val="none" w:sz="0" w:space="0" w:color="auto"/>
        <w:right w:val="none" w:sz="0" w:space="0" w:color="auto"/>
      </w:divBdr>
    </w:div>
    <w:div w:id="535193349">
      <w:bodyDiv w:val="1"/>
      <w:marLeft w:val="0"/>
      <w:marRight w:val="0"/>
      <w:marTop w:val="0"/>
      <w:marBottom w:val="0"/>
      <w:divBdr>
        <w:top w:val="none" w:sz="0" w:space="0" w:color="auto"/>
        <w:left w:val="none" w:sz="0" w:space="0" w:color="auto"/>
        <w:bottom w:val="none" w:sz="0" w:space="0" w:color="auto"/>
        <w:right w:val="none" w:sz="0" w:space="0" w:color="auto"/>
      </w:divBdr>
      <w:divsChild>
        <w:div w:id="1662469691">
          <w:marLeft w:val="0"/>
          <w:marRight w:val="0"/>
          <w:marTop w:val="0"/>
          <w:marBottom w:val="0"/>
          <w:divBdr>
            <w:top w:val="none" w:sz="0" w:space="0" w:color="auto"/>
            <w:left w:val="none" w:sz="0" w:space="0" w:color="auto"/>
            <w:bottom w:val="none" w:sz="0" w:space="0" w:color="auto"/>
            <w:right w:val="none" w:sz="0" w:space="0" w:color="auto"/>
          </w:divBdr>
        </w:div>
        <w:div w:id="1716781673">
          <w:marLeft w:val="0"/>
          <w:marRight w:val="0"/>
          <w:marTop w:val="0"/>
          <w:marBottom w:val="0"/>
          <w:divBdr>
            <w:top w:val="none" w:sz="0" w:space="0" w:color="auto"/>
            <w:left w:val="none" w:sz="0" w:space="0" w:color="auto"/>
            <w:bottom w:val="none" w:sz="0" w:space="0" w:color="auto"/>
            <w:right w:val="none" w:sz="0" w:space="0" w:color="auto"/>
          </w:divBdr>
        </w:div>
        <w:div w:id="789125898">
          <w:marLeft w:val="0"/>
          <w:marRight w:val="0"/>
          <w:marTop w:val="0"/>
          <w:marBottom w:val="0"/>
          <w:divBdr>
            <w:top w:val="none" w:sz="0" w:space="0" w:color="auto"/>
            <w:left w:val="none" w:sz="0" w:space="0" w:color="auto"/>
            <w:bottom w:val="none" w:sz="0" w:space="0" w:color="auto"/>
            <w:right w:val="none" w:sz="0" w:space="0" w:color="auto"/>
          </w:divBdr>
        </w:div>
        <w:div w:id="1524174289">
          <w:marLeft w:val="0"/>
          <w:marRight w:val="0"/>
          <w:marTop w:val="0"/>
          <w:marBottom w:val="0"/>
          <w:divBdr>
            <w:top w:val="none" w:sz="0" w:space="0" w:color="auto"/>
            <w:left w:val="none" w:sz="0" w:space="0" w:color="auto"/>
            <w:bottom w:val="none" w:sz="0" w:space="0" w:color="auto"/>
            <w:right w:val="none" w:sz="0" w:space="0" w:color="auto"/>
          </w:divBdr>
        </w:div>
        <w:div w:id="614947724">
          <w:marLeft w:val="0"/>
          <w:marRight w:val="0"/>
          <w:marTop w:val="0"/>
          <w:marBottom w:val="0"/>
          <w:divBdr>
            <w:top w:val="none" w:sz="0" w:space="0" w:color="auto"/>
            <w:left w:val="none" w:sz="0" w:space="0" w:color="auto"/>
            <w:bottom w:val="none" w:sz="0" w:space="0" w:color="auto"/>
            <w:right w:val="none" w:sz="0" w:space="0" w:color="auto"/>
          </w:divBdr>
        </w:div>
        <w:div w:id="1899320002">
          <w:marLeft w:val="0"/>
          <w:marRight w:val="0"/>
          <w:marTop w:val="0"/>
          <w:marBottom w:val="0"/>
          <w:divBdr>
            <w:top w:val="none" w:sz="0" w:space="0" w:color="auto"/>
            <w:left w:val="none" w:sz="0" w:space="0" w:color="auto"/>
            <w:bottom w:val="none" w:sz="0" w:space="0" w:color="auto"/>
            <w:right w:val="none" w:sz="0" w:space="0" w:color="auto"/>
          </w:divBdr>
        </w:div>
        <w:div w:id="843789858">
          <w:marLeft w:val="0"/>
          <w:marRight w:val="0"/>
          <w:marTop w:val="0"/>
          <w:marBottom w:val="0"/>
          <w:divBdr>
            <w:top w:val="none" w:sz="0" w:space="0" w:color="auto"/>
            <w:left w:val="none" w:sz="0" w:space="0" w:color="auto"/>
            <w:bottom w:val="none" w:sz="0" w:space="0" w:color="auto"/>
            <w:right w:val="none" w:sz="0" w:space="0" w:color="auto"/>
          </w:divBdr>
        </w:div>
        <w:div w:id="1355880276">
          <w:marLeft w:val="0"/>
          <w:marRight w:val="0"/>
          <w:marTop w:val="0"/>
          <w:marBottom w:val="0"/>
          <w:divBdr>
            <w:top w:val="none" w:sz="0" w:space="0" w:color="auto"/>
            <w:left w:val="none" w:sz="0" w:space="0" w:color="auto"/>
            <w:bottom w:val="none" w:sz="0" w:space="0" w:color="auto"/>
            <w:right w:val="none" w:sz="0" w:space="0" w:color="auto"/>
          </w:divBdr>
        </w:div>
        <w:div w:id="678582239">
          <w:marLeft w:val="0"/>
          <w:marRight w:val="0"/>
          <w:marTop w:val="0"/>
          <w:marBottom w:val="0"/>
          <w:divBdr>
            <w:top w:val="none" w:sz="0" w:space="0" w:color="auto"/>
            <w:left w:val="none" w:sz="0" w:space="0" w:color="auto"/>
            <w:bottom w:val="none" w:sz="0" w:space="0" w:color="auto"/>
            <w:right w:val="none" w:sz="0" w:space="0" w:color="auto"/>
          </w:divBdr>
        </w:div>
        <w:div w:id="122159376">
          <w:marLeft w:val="0"/>
          <w:marRight w:val="0"/>
          <w:marTop w:val="0"/>
          <w:marBottom w:val="0"/>
          <w:divBdr>
            <w:top w:val="none" w:sz="0" w:space="0" w:color="auto"/>
            <w:left w:val="none" w:sz="0" w:space="0" w:color="auto"/>
            <w:bottom w:val="none" w:sz="0" w:space="0" w:color="auto"/>
            <w:right w:val="none" w:sz="0" w:space="0" w:color="auto"/>
          </w:divBdr>
        </w:div>
        <w:div w:id="327370673">
          <w:marLeft w:val="0"/>
          <w:marRight w:val="0"/>
          <w:marTop w:val="0"/>
          <w:marBottom w:val="0"/>
          <w:divBdr>
            <w:top w:val="none" w:sz="0" w:space="0" w:color="auto"/>
            <w:left w:val="none" w:sz="0" w:space="0" w:color="auto"/>
            <w:bottom w:val="none" w:sz="0" w:space="0" w:color="auto"/>
            <w:right w:val="none" w:sz="0" w:space="0" w:color="auto"/>
          </w:divBdr>
        </w:div>
        <w:div w:id="2052459186">
          <w:marLeft w:val="0"/>
          <w:marRight w:val="0"/>
          <w:marTop w:val="0"/>
          <w:marBottom w:val="0"/>
          <w:divBdr>
            <w:top w:val="none" w:sz="0" w:space="0" w:color="auto"/>
            <w:left w:val="none" w:sz="0" w:space="0" w:color="auto"/>
            <w:bottom w:val="none" w:sz="0" w:space="0" w:color="auto"/>
            <w:right w:val="none" w:sz="0" w:space="0" w:color="auto"/>
          </w:divBdr>
        </w:div>
        <w:div w:id="793403116">
          <w:marLeft w:val="0"/>
          <w:marRight w:val="0"/>
          <w:marTop w:val="0"/>
          <w:marBottom w:val="0"/>
          <w:divBdr>
            <w:top w:val="none" w:sz="0" w:space="0" w:color="auto"/>
            <w:left w:val="none" w:sz="0" w:space="0" w:color="auto"/>
            <w:bottom w:val="none" w:sz="0" w:space="0" w:color="auto"/>
            <w:right w:val="none" w:sz="0" w:space="0" w:color="auto"/>
          </w:divBdr>
        </w:div>
        <w:div w:id="117064209">
          <w:marLeft w:val="0"/>
          <w:marRight w:val="0"/>
          <w:marTop w:val="0"/>
          <w:marBottom w:val="0"/>
          <w:divBdr>
            <w:top w:val="none" w:sz="0" w:space="0" w:color="auto"/>
            <w:left w:val="none" w:sz="0" w:space="0" w:color="auto"/>
            <w:bottom w:val="none" w:sz="0" w:space="0" w:color="auto"/>
            <w:right w:val="none" w:sz="0" w:space="0" w:color="auto"/>
          </w:divBdr>
        </w:div>
        <w:div w:id="1846283181">
          <w:marLeft w:val="0"/>
          <w:marRight w:val="0"/>
          <w:marTop w:val="0"/>
          <w:marBottom w:val="0"/>
          <w:divBdr>
            <w:top w:val="none" w:sz="0" w:space="0" w:color="auto"/>
            <w:left w:val="none" w:sz="0" w:space="0" w:color="auto"/>
            <w:bottom w:val="none" w:sz="0" w:space="0" w:color="auto"/>
            <w:right w:val="none" w:sz="0" w:space="0" w:color="auto"/>
          </w:divBdr>
        </w:div>
        <w:div w:id="160507596">
          <w:marLeft w:val="0"/>
          <w:marRight w:val="0"/>
          <w:marTop w:val="0"/>
          <w:marBottom w:val="0"/>
          <w:divBdr>
            <w:top w:val="none" w:sz="0" w:space="0" w:color="auto"/>
            <w:left w:val="none" w:sz="0" w:space="0" w:color="auto"/>
            <w:bottom w:val="none" w:sz="0" w:space="0" w:color="auto"/>
            <w:right w:val="none" w:sz="0" w:space="0" w:color="auto"/>
          </w:divBdr>
        </w:div>
        <w:div w:id="2085373726">
          <w:marLeft w:val="0"/>
          <w:marRight w:val="0"/>
          <w:marTop w:val="0"/>
          <w:marBottom w:val="0"/>
          <w:divBdr>
            <w:top w:val="none" w:sz="0" w:space="0" w:color="auto"/>
            <w:left w:val="none" w:sz="0" w:space="0" w:color="auto"/>
            <w:bottom w:val="none" w:sz="0" w:space="0" w:color="auto"/>
            <w:right w:val="none" w:sz="0" w:space="0" w:color="auto"/>
          </w:divBdr>
        </w:div>
        <w:div w:id="731928184">
          <w:marLeft w:val="0"/>
          <w:marRight w:val="0"/>
          <w:marTop w:val="0"/>
          <w:marBottom w:val="0"/>
          <w:divBdr>
            <w:top w:val="none" w:sz="0" w:space="0" w:color="auto"/>
            <w:left w:val="none" w:sz="0" w:space="0" w:color="auto"/>
            <w:bottom w:val="none" w:sz="0" w:space="0" w:color="auto"/>
            <w:right w:val="none" w:sz="0" w:space="0" w:color="auto"/>
          </w:divBdr>
        </w:div>
        <w:div w:id="1459227941">
          <w:marLeft w:val="0"/>
          <w:marRight w:val="0"/>
          <w:marTop w:val="0"/>
          <w:marBottom w:val="0"/>
          <w:divBdr>
            <w:top w:val="none" w:sz="0" w:space="0" w:color="auto"/>
            <w:left w:val="none" w:sz="0" w:space="0" w:color="auto"/>
            <w:bottom w:val="none" w:sz="0" w:space="0" w:color="auto"/>
            <w:right w:val="none" w:sz="0" w:space="0" w:color="auto"/>
          </w:divBdr>
        </w:div>
        <w:div w:id="2136168302">
          <w:marLeft w:val="0"/>
          <w:marRight w:val="0"/>
          <w:marTop w:val="0"/>
          <w:marBottom w:val="0"/>
          <w:divBdr>
            <w:top w:val="none" w:sz="0" w:space="0" w:color="auto"/>
            <w:left w:val="none" w:sz="0" w:space="0" w:color="auto"/>
            <w:bottom w:val="none" w:sz="0" w:space="0" w:color="auto"/>
            <w:right w:val="none" w:sz="0" w:space="0" w:color="auto"/>
          </w:divBdr>
        </w:div>
        <w:div w:id="873739188">
          <w:marLeft w:val="0"/>
          <w:marRight w:val="0"/>
          <w:marTop w:val="0"/>
          <w:marBottom w:val="0"/>
          <w:divBdr>
            <w:top w:val="none" w:sz="0" w:space="0" w:color="auto"/>
            <w:left w:val="none" w:sz="0" w:space="0" w:color="auto"/>
            <w:bottom w:val="none" w:sz="0" w:space="0" w:color="auto"/>
            <w:right w:val="none" w:sz="0" w:space="0" w:color="auto"/>
          </w:divBdr>
        </w:div>
        <w:div w:id="1456294256">
          <w:marLeft w:val="0"/>
          <w:marRight w:val="0"/>
          <w:marTop w:val="0"/>
          <w:marBottom w:val="0"/>
          <w:divBdr>
            <w:top w:val="none" w:sz="0" w:space="0" w:color="auto"/>
            <w:left w:val="none" w:sz="0" w:space="0" w:color="auto"/>
            <w:bottom w:val="none" w:sz="0" w:space="0" w:color="auto"/>
            <w:right w:val="none" w:sz="0" w:space="0" w:color="auto"/>
          </w:divBdr>
        </w:div>
        <w:div w:id="17240468">
          <w:marLeft w:val="0"/>
          <w:marRight w:val="0"/>
          <w:marTop w:val="0"/>
          <w:marBottom w:val="0"/>
          <w:divBdr>
            <w:top w:val="none" w:sz="0" w:space="0" w:color="auto"/>
            <w:left w:val="none" w:sz="0" w:space="0" w:color="auto"/>
            <w:bottom w:val="none" w:sz="0" w:space="0" w:color="auto"/>
            <w:right w:val="none" w:sz="0" w:space="0" w:color="auto"/>
          </w:divBdr>
        </w:div>
        <w:div w:id="115024236">
          <w:marLeft w:val="0"/>
          <w:marRight w:val="0"/>
          <w:marTop w:val="0"/>
          <w:marBottom w:val="0"/>
          <w:divBdr>
            <w:top w:val="none" w:sz="0" w:space="0" w:color="auto"/>
            <w:left w:val="none" w:sz="0" w:space="0" w:color="auto"/>
            <w:bottom w:val="none" w:sz="0" w:space="0" w:color="auto"/>
            <w:right w:val="none" w:sz="0" w:space="0" w:color="auto"/>
          </w:divBdr>
        </w:div>
        <w:div w:id="1325359485">
          <w:marLeft w:val="0"/>
          <w:marRight w:val="0"/>
          <w:marTop w:val="0"/>
          <w:marBottom w:val="0"/>
          <w:divBdr>
            <w:top w:val="none" w:sz="0" w:space="0" w:color="auto"/>
            <w:left w:val="none" w:sz="0" w:space="0" w:color="auto"/>
            <w:bottom w:val="none" w:sz="0" w:space="0" w:color="auto"/>
            <w:right w:val="none" w:sz="0" w:space="0" w:color="auto"/>
          </w:divBdr>
        </w:div>
        <w:div w:id="447702597">
          <w:marLeft w:val="0"/>
          <w:marRight w:val="0"/>
          <w:marTop w:val="0"/>
          <w:marBottom w:val="0"/>
          <w:divBdr>
            <w:top w:val="none" w:sz="0" w:space="0" w:color="auto"/>
            <w:left w:val="none" w:sz="0" w:space="0" w:color="auto"/>
            <w:bottom w:val="none" w:sz="0" w:space="0" w:color="auto"/>
            <w:right w:val="none" w:sz="0" w:space="0" w:color="auto"/>
          </w:divBdr>
        </w:div>
        <w:div w:id="1077748576">
          <w:marLeft w:val="0"/>
          <w:marRight w:val="0"/>
          <w:marTop w:val="0"/>
          <w:marBottom w:val="0"/>
          <w:divBdr>
            <w:top w:val="none" w:sz="0" w:space="0" w:color="auto"/>
            <w:left w:val="none" w:sz="0" w:space="0" w:color="auto"/>
            <w:bottom w:val="none" w:sz="0" w:space="0" w:color="auto"/>
            <w:right w:val="none" w:sz="0" w:space="0" w:color="auto"/>
          </w:divBdr>
        </w:div>
        <w:div w:id="376785439">
          <w:marLeft w:val="0"/>
          <w:marRight w:val="0"/>
          <w:marTop w:val="0"/>
          <w:marBottom w:val="0"/>
          <w:divBdr>
            <w:top w:val="none" w:sz="0" w:space="0" w:color="auto"/>
            <w:left w:val="none" w:sz="0" w:space="0" w:color="auto"/>
            <w:bottom w:val="none" w:sz="0" w:space="0" w:color="auto"/>
            <w:right w:val="none" w:sz="0" w:space="0" w:color="auto"/>
          </w:divBdr>
        </w:div>
        <w:div w:id="1572346909">
          <w:marLeft w:val="0"/>
          <w:marRight w:val="0"/>
          <w:marTop w:val="0"/>
          <w:marBottom w:val="0"/>
          <w:divBdr>
            <w:top w:val="none" w:sz="0" w:space="0" w:color="auto"/>
            <w:left w:val="none" w:sz="0" w:space="0" w:color="auto"/>
            <w:bottom w:val="none" w:sz="0" w:space="0" w:color="auto"/>
            <w:right w:val="none" w:sz="0" w:space="0" w:color="auto"/>
          </w:divBdr>
        </w:div>
        <w:div w:id="137385639">
          <w:marLeft w:val="0"/>
          <w:marRight w:val="0"/>
          <w:marTop w:val="0"/>
          <w:marBottom w:val="0"/>
          <w:divBdr>
            <w:top w:val="none" w:sz="0" w:space="0" w:color="auto"/>
            <w:left w:val="none" w:sz="0" w:space="0" w:color="auto"/>
            <w:bottom w:val="none" w:sz="0" w:space="0" w:color="auto"/>
            <w:right w:val="none" w:sz="0" w:space="0" w:color="auto"/>
          </w:divBdr>
        </w:div>
        <w:div w:id="1696079520">
          <w:marLeft w:val="0"/>
          <w:marRight w:val="0"/>
          <w:marTop w:val="0"/>
          <w:marBottom w:val="0"/>
          <w:divBdr>
            <w:top w:val="none" w:sz="0" w:space="0" w:color="auto"/>
            <w:left w:val="none" w:sz="0" w:space="0" w:color="auto"/>
            <w:bottom w:val="none" w:sz="0" w:space="0" w:color="auto"/>
            <w:right w:val="none" w:sz="0" w:space="0" w:color="auto"/>
          </w:divBdr>
        </w:div>
        <w:div w:id="1700470952">
          <w:marLeft w:val="0"/>
          <w:marRight w:val="0"/>
          <w:marTop w:val="0"/>
          <w:marBottom w:val="0"/>
          <w:divBdr>
            <w:top w:val="none" w:sz="0" w:space="0" w:color="auto"/>
            <w:left w:val="none" w:sz="0" w:space="0" w:color="auto"/>
            <w:bottom w:val="none" w:sz="0" w:space="0" w:color="auto"/>
            <w:right w:val="none" w:sz="0" w:space="0" w:color="auto"/>
          </w:divBdr>
        </w:div>
        <w:div w:id="1066876297">
          <w:marLeft w:val="0"/>
          <w:marRight w:val="0"/>
          <w:marTop w:val="0"/>
          <w:marBottom w:val="0"/>
          <w:divBdr>
            <w:top w:val="none" w:sz="0" w:space="0" w:color="auto"/>
            <w:left w:val="none" w:sz="0" w:space="0" w:color="auto"/>
            <w:bottom w:val="none" w:sz="0" w:space="0" w:color="auto"/>
            <w:right w:val="none" w:sz="0" w:space="0" w:color="auto"/>
          </w:divBdr>
        </w:div>
        <w:div w:id="1905946034">
          <w:marLeft w:val="0"/>
          <w:marRight w:val="0"/>
          <w:marTop w:val="0"/>
          <w:marBottom w:val="0"/>
          <w:divBdr>
            <w:top w:val="none" w:sz="0" w:space="0" w:color="auto"/>
            <w:left w:val="none" w:sz="0" w:space="0" w:color="auto"/>
            <w:bottom w:val="none" w:sz="0" w:space="0" w:color="auto"/>
            <w:right w:val="none" w:sz="0" w:space="0" w:color="auto"/>
          </w:divBdr>
        </w:div>
        <w:div w:id="88890449">
          <w:marLeft w:val="0"/>
          <w:marRight w:val="0"/>
          <w:marTop w:val="0"/>
          <w:marBottom w:val="0"/>
          <w:divBdr>
            <w:top w:val="none" w:sz="0" w:space="0" w:color="auto"/>
            <w:left w:val="none" w:sz="0" w:space="0" w:color="auto"/>
            <w:bottom w:val="none" w:sz="0" w:space="0" w:color="auto"/>
            <w:right w:val="none" w:sz="0" w:space="0" w:color="auto"/>
          </w:divBdr>
        </w:div>
        <w:div w:id="642195341">
          <w:marLeft w:val="0"/>
          <w:marRight w:val="0"/>
          <w:marTop w:val="0"/>
          <w:marBottom w:val="0"/>
          <w:divBdr>
            <w:top w:val="none" w:sz="0" w:space="0" w:color="auto"/>
            <w:left w:val="none" w:sz="0" w:space="0" w:color="auto"/>
            <w:bottom w:val="none" w:sz="0" w:space="0" w:color="auto"/>
            <w:right w:val="none" w:sz="0" w:space="0" w:color="auto"/>
          </w:divBdr>
        </w:div>
        <w:div w:id="1264537114">
          <w:marLeft w:val="0"/>
          <w:marRight w:val="0"/>
          <w:marTop w:val="0"/>
          <w:marBottom w:val="0"/>
          <w:divBdr>
            <w:top w:val="none" w:sz="0" w:space="0" w:color="auto"/>
            <w:left w:val="none" w:sz="0" w:space="0" w:color="auto"/>
            <w:bottom w:val="none" w:sz="0" w:space="0" w:color="auto"/>
            <w:right w:val="none" w:sz="0" w:space="0" w:color="auto"/>
          </w:divBdr>
        </w:div>
        <w:div w:id="1938097321">
          <w:marLeft w:val="0"/>
          <w:marRight w:val="0"/>
          <w:marTop w:val="0"/>
          <w:marBottom w:val="0"/>
          <w:divBdr>
            <w:top w:val="none" w:sz="0" w:space="0" w:color="auto"/>
            <w:left w:val="none" w:sz="0" w:space="0" w:color="auto"/>
            <w:bottom w:val="none" w:sz="0" w:space="0" w:color="auto"/>
            <w:right w:val="none" w:sz="0" w:space="0" w:color="auto"/>
          </w:divBdr>
        </w:div>
        <w:div w:id="174541806">
          <w:marLeft w:val="0"/>
          <w:marRight w:val="0"/>
          <w:marTop w:val="0"/>
          <w:marBottom w:val="0"/>
          <w:divBdr>
            <w:top w:val="none" w:sz="0" w:space="0" w:color="auto"/>
            <w:left w:val="none" w:sz="0" w:space="0" w:color="auto"/>
            <w:bottom w:val="none" w:sz="0" w:space="0" w:color="auto"/>
            <w:right w:val="none" w:sz="0" w:space="0" w:color="auto"/>
          </w:divBdr>
        </w:div>
      </w:divsChild>
    </w:div>
    <w:div w:id="537857173">
      <w:bodyDiv w:val="1"/>
      <w:marLeft w:val="0"/>
      <w:marRight w:val="0"/>
      <w:marTop w:val="0"/>
      <w:marBottom w:val="0"/>
      <w:divBdr>
        <w:top w:val="none" w:sz="0" w:space="0" w:color="auto"/>
        <w:left w:val="none" w:sz="0" w:space="0" w:color="auto"/>
        <w:bottom w:val="none" w:sz="0" w:space="0" w:color="auto"/>
        <w:right w:val="none" w:sz="0" w:space="0" w:color="auto"/>
      </w:divBdr>
    </w:div>
    <w:div w:id="544567956">
      <w:bodyDiv w:val="1"/>
      <w:marLeft w:val="0"/>
      <w:marRight w:val="0"/>
      <w:marTop w:val="0"/>
      <w:marBottom w:val="0"/>
      <w:divBdr>
        <w:top w:val="none" w:sz="0" w:space="0" w:color="auto"/>
        <w:left w:val="none" w:sz="0" w:space="0" w:color="auto"/>
        <w:bottom w:val="none" w:sz="0" w:space="0" w:color="auto"/>
        <w:right w:val="none" w:sz="0" w:space="0" w:color="auto"/>
      </w:divBdr>
      <w:divsChild>
        <w:div w:id="846213361">
          <w:marLeft w:val="0"/>
          <w:marRight w:val="0"/>
          <w:marTop w:val="0"/>
          <w:marBottom w:val="0"/>
          <w:divBdr>
            <w:top w:val="none" w:sz="0" w:space="0" w:color="auto"/>
            <w:left w:val="none" w:sz="0" w:space="0" w:color="auto"/>
            <w:bottom w:val="none" w:sz="0" w:space="0" w:color="auto"/>
            <w:right w:val="none" w:sz="0" w:space="0" w:color="auto"/>
          </w:divBdr>
        </w:div>
        <w:div w:id="1855461245">
          <w:marLeft w:val="0"/>
          <w:marRight w:val="0"/>
          <w:marTop w:val="0"/>
          <w:marBottom w:val="0"/>
          <w:divBdr>
            <w:top w:val="none" w:sz="0" w:space="0" w:color="auto"/>
            <w:left w:val="none" w:sz="0" w:space="0" w:color="auto"/>
            <w:bottom w:val="none" w:sz="0" w:space="0" w:color="auto"/>
            <w:right w:val="none" w:sz="0" w:space="0" w:color="auto"/>
          </w:divBdr>
        </w:div>
        <w:div w:id="2053798832">
          <w:marLeft w:val="0"/>
          <w:marRight w:val="0"/>
          <w:marTop w:val="0"/>
          <w:marBottom w:val="0"/>
          <w:divBdr>
            <w:top w:val="none" w:sz="0" w:space="0" w:color="auto"/>
            <w:left w:val="none" w:sz="0" w:space="0" w:color="auto"/>
            <w:bottom w:val="none" w:sz="0" w:space="0" w:color="auto"/>
            <w:right w:val="none" w:sz="0" w:space="0" w:color="auto"/>
          </w:divBdr>
        </w:div>
        <w:div w:id="1029793134">
          <w:marLeft w:val="0"/>
          <w:marRight w:val="0"/>
          <w:marTop w:val="0"/>
          <w:marBottom w:val="0"/>
          <w:divBdr>
            <w:top w:val="none" w:sz="0" w:space="0" w:color="auto"/>
            <w:left w:val="none" w:sz="0" w:space="0" w:color="auto"/>
            <w:bottom w:val="none" w:sz="0" w:space="0" w:color="auto"/>
            <w:right w:val="none" w:sz="0" w:space="0" w:color="auto"/>
          </w:divBdr>
        </w:div>
        <w:div w:id="1059864391">
          <w:marLeft w:val="0"/>
          <w:marRight w:val="0"/>
          <w:marTop w:val="0"/>
          <w:marBottom w:val="0"/>
          <w:divBdr>
            <w:top w:val="none" w:sz="0" w:space="0" w:color="auto"/>
            <w:left w:val="none" w:sz="0" w:space="0" w:color="auto"/>
            <w:bottom w:val="none" w:sz="0" w:space="0" w:color="auto"/>
            <w:right w:val="none" w:sz="0" w:space="0" w:color="auto"/>
          </w:divBdr>
        </w:div>
        <w:div w:id="395979176">
          <w:marLeft w:val="0"/>
          <w:marRight w:val="0"/>
          <w:marTop w:val="0"/>
          <w:marBottom w:val="0"/>
          <w:divBdr>
            <w:top w:val="none" w:sz="0" w:space="0" w:color="auto"/>
            <w:left w:val="none" w:sz="0" w:space="0" w:color="auto"/>
            <w:bottom w:val="none" w:sz="0" w:space="0" w:color="auto"/>
            <w:right w:val="none" w:sz="0" w:space="0" w:color="auto"/>
          </w:divBdr>
        </w:div>
        <w:div w:id="720134629">
          <w:marLeft w:val="0"/>
          <w:marRight w:val="0"/>
          <w:marTop w:val="0"/>
          <w:marBottom w:val="0"/>
          <w:divBdr>
            <w:top w:val="none" w:sz="0" w:space="0" w:color="auto"/>
            <w:left w:val="none" w:sz="0" w:space="0" w:color="auto"/>
            <w:bottom w:val="none" w:sz="0" w:space="0" w:color="auto"/>
            <w:right w:val="none" w:sz="0" w:space="0" w:color="auto"/>
          </w:divBdr>
        </w:div>
        <w:div w:id="1487672629">
          <w:marLeft w:val="0"/>
          <w:marRight w:val="0"/>
          <w:marTop w:val="0"/>
          <w:marBottom w:val="0"/>
          <w:divBdr>
            <w:top w:val="none" w:sz="0" w:space="0" w:color="auto"/>
            <w:left w:val="none" w:sz="0" w:space="0" w:color="auto"/>
            <w:bottom w:val="none" w:sz="0" w:space="0" w:color="auto"/>
            <w:right w:val="none" w:sz="0" w:space="0" w:color="auto"/>
          </w:divBdr>
        </w:div>
        <w:div w:id="1206521473">
          <w:marLeft w:val="0"/>
          <w:marRight w:val="0"/>
          <w:marTop w:val="0"/>
          <w:marBottom w:val="0"/>
          <w:divBdr>
            <w:top w:val="none" w:sz="0" w:space="0" w:color="auto"/>
            <w:left w:val="none" w:sz="0" w:space="0" w:color="auto"/>
            <w:bottom w:val="none" w:sz="0" w:space="0" w:color="auto"/>
            <w:right w:val="none" w:sz="0" w:space="0" w:color="auto"/>
          </w:divBdr>
        </w:div>
        <w:div w:id="2040934413">
          <w:marLeft w:val="0"/>
          <w:marRight w:val="0"/>
          <w:marTop w:val="0"/>
          <w:marBottom w:val="0"/>
          <w:divBdr>
            <w:top w:val="none" w:sz="0" w:space="0" w:color="auto"/>
            <w:left w:val="none" w:sz="0" w:space="0" w:color="auto"/>
            <w:bottom w:val="none" w:sz="0" w:space="0" w:color="auto"/>
            <w:right w:val="none" w:sz="0" w:space="0" w:color="auto"/>
          </w:divBdr>
        </w:div>
        <w:div w:id="1040588498">
          <w:marLeft w:val="0"/>
          <w:marRight w:val="0"/>
          <w:marTop w:val="0"/>
          <w:marBottom w:val="0"/>
          <w:divBdr>
            <w:top w:val="none" w:sz="0" w:space="0" w:color="auto"/>
            <w:left w:val="none" w:sz="0" w:space="0" w:color="auto"/>
            <w:bottom w:val="none" w:sz="0" w:space="0" w:color="auto"/>
            <w:right w:val="none" w:sz="0" w:space="0" w:color="auto"/>
          </w:divBdr>
        </w:div>
        <w:div w:id="920681224">
          <w:marLeft w:val="0"/>
          <w:marRight w:val="0"/>
          <w:marTop w:val="0"/>
          <w:marBottom w:val="0"/>
          <w:divBdr>
            <w:top w:val="none" w:sz="0" w:space="0" w:color="auto"/>
            <w:left w:val="none" w:sz="0" w:space="0" w:color="auto"/>
            <w:bottom w:val="none" w:sz="0" w:space="0" w:color="auto"/>
            <w:right w:val="none" w:sz="0" w:space="0" w:color="auto"/>
          </w:divBdr>
        </w:div>
        <w:div w:id="826559140">
          <w:marLeft w:val="0"/>
          <w:marRight w:val="0"/>
          <w:marTop w:val="0"/>
          <w:marBottom w:val="0"/>
          <w:divBdr>
            <w:top w:val="none" w:sz="0" w:space="0" w:color="auto"/>
            <w:left w:val="none" w:sz="0" w:space="0" w:color="auto"/>
            <w:bottom w:val="none" w:sz="0" w:space="0" w:color="auto"/>
            <w:right w:val="none" w:sz="0" w:space="0" w:color="auto"/>
          </w:divBdr>
        </w:div>
        <w:div w:id="2131776777">
          <w:marLeft w:val="0"/>
          <w:marRight w:val="0"/>
          <w:marTop w:val="0"/>
          <w:marBottom w:val="0"/>
          <w:divBdr>
            <w:top w:val="none" w:sz="0" w:space="0" w:color="auto"/>
            <w:left w:val="none" w:sz="0" w:space="0" w:color="auto"/>
            <w:bottom w:val="none" w:sz="0" w:space="0" w:color="auto"/>
            <w:right w:val="none" w:sz="0" w:space="0" w:color="auto"/>
          </w:divBdr>
        </w:div>
        <w:div w:id="1586188851">
          <w:marLeft w:val="0"/>
          <w:marRight w:val="0"/>
          <w:marTop w:val="0"/>
          <w:marBottom w:val="0"/>
          <w:divBdr>
            <w:top w:val="none" w:sz="0" w:space="0" w:color="auto"/>
            <w:left w:val="none" w:sz="0" w:space="0" w:color="auto"/>
            <w:bottom w:val="none" w:sz="0" w:space="0" w:color="auto"/>
            <w:right w:val="none" w:sz="0" w:space="0" w:color="auto"/>
          </w:divBdr>
        </w:div>
        <w:div w:id="1627274579">
          <w:marLeft w:val="0"/>
          <w:marRight w:val="0"/>
          <w:marTop w:val="0"/>
          <w:marBottom w:val="0"/>
          <w:divBdr>
            <w:top w:val="none" w:sz="0" w:space="0" w:color="auto"/>
            <w:left w:val="none" w:sz="0" w:space="0" w:color="auto"/>
            <w:bottom w:val="none" w:sz="0" w:space="0" w:color="auto"/>
            <w:right w:val="none" w:sz="0" w:space="0" w:color="auto"/>
          </w:divBdr>
        </w:div>
        <w:div w:id="1384594466">
          <w:marLeft w:val="0"/>
          <w:marRight w:val="0"/>
          <w:marTop w:val="0"/>
          <w:marBottom w:val="0"/>
          <w:divBdr>
            <w:top w:val="none" w:sz="0" w:space="0" w:color="auto"/>
            <w:left w:val="none" w:sz="0" w:space="0" w:color="auto"/>
            <w:bottom w:val="none" w:sz="0" w:space="0" w:color="auto"/>
            <w:right w:val="none" w:sz="0" w:space="0" w:color="auto"/>
          </w:divBdr>
        </w:div>
        <w:div w:id="1969585896">
          <w:marLeft w:val="0"/>
          <w:marRight w:val="0"/>
          <w:marTop w:val="0"/>
          <w:marBottom w:val="0"/>
          <w:divBdr>
            <w:top w:val="none" w:sz="0" w:space="0" w:color="auto"/>
            <w:left w:val="none" w:sz="0" w:space="0" w:color="auto"/>
            <w:bottom w:val="none" w:sz="0" w:space="0" w:color="auto"/>
            <w:right w:val="none" w:sz="0" w:space="0" w:color="auto"/>
          </w:divBdr>
        </w:div>
        <w:div w:id="1602029917">
          <w:marLeft w:val="0"/>
          <w:marRight w:val="0"/>
          <w:marTop w:val="0"/>
          <w:marBottom w:val="0"/>
          <w:divBdr>
            <w:top w:val="none" w:sz="0" w:space="0" w:color="auto"/>
            <w:left w:val="none" w:sz="0" w:space="0" w:color="auto"/>
            <w:bottom w:val="none" w:sz="0" w:space="0" w:color="auto"/>
            <w:right w:val="none" w:sz="0" w:space="0" w:color="auto"/>
          </w:divBdr>
        </w:div>
        <w:div w:id="392390833">
          <w:marLeft w:val="0"/>
          <w:marRight w:val="0"/>
          <w:marTop w:val="0"/>
          <w:marBottom w:val="0"/>
          <w:divBdr>
            <w:top w:val="none" w:sz="0" w:space="0" w:color="auto"/>
            <w:left w:val="none" w:sz="0" w:space="0" w:color="auto"/>
            <w:bottom w:val="none" w:sz="0" w:space="0" w:color="auto"/>
            <w:right w:val="none" w:sz="0" w:space="0" w:color="auto"/>
          </w:divBdr>
        </w:div>
        <w:div w:id="1208420620">
          <w:marLeft w:val="0"/>
          <w:marRight w:val="0"/>
          <w:marTop w:val="0"/>
          <w:marBottom w:val="0"/>
          <w:divBdr>
            <w:top w:val="none" w:sz="0" w:space="0" w:color="auto"/>
            <w:left w:val="none" w:sz="0" w:space="0" w:color="auto"/>
            <w:bottom w:val="none" w:sz="0" w:space="0" w:color="auto"/>
            <w:right w:val="none" w:sz="0" w:space="0" w:color="auto"/>
          </w:divBdr>
        </w:div>
        <w:div w:id="160969701">
          <w:marLeft w:val="0"/>
          <w:marRight w:val="0"/>
          <w:marTop w:val="0"/>
          <w:marBottom w:val="0"/>
          <w:divBdr>
            <w:top w:val="none" w:sz="0" w:space="0" w:color="auto"/>
            <w:left w:val="none" w:sz="0" w:space="0" w:color="auto"/>
            <w:bottom w:val="none" w:sz="0" w:space="0" w:color="auto"/>
            <w:right w:val="none" w:sz="0" w:space="0" w:color="auto"/>
          </w:divBdr>
        </w:div>
        <w:div w:id="549614634">
          <w:marLeft w:val="0"/>
          <w:marRight w:val="0"/>
          <w:marTop w:val="0"/>
          <w:marBottom w:val="0"/>
          <w:divBdr>
            <w:top w:val="none" w:sz="0" w:space="0" w:color="auto"/>
            <w:left w:val="none" w:sz="0" w:space="0" w:color="auto"/>
            <w:bottom w:val="none" w:sz="0" w:space="0" w:color="auto"/>
            <w:right w:val="none" w:sz="0" w:space="0" w:color="auto"/>
          </w:divBdr>
        </w:div>
        <w:div w:id="1462965551">
          <w:marLeft w:val="0"/>
          <w:marRight w:val="0"/>
          <w:marTop w:val="0"/>
          <w:marBottom w:val="0"/>
          <w:divBdr>
            <w:top w:val="none" w:sz="0" w:space="0" w:color="auto"/>
            <w:left w:val="none" w:sz="0" w:space="0" w:color="auto"/>
            <w:bottom w:val="none" w:sz="0" w:space="0" w:color="auto"/>
            <w:right w:val="none" w:sz="0" w:space="0" w:color="auto"/>
          </w:divBdr>
        </w:div>
        <w:div w:id="1874492666">
          <w:marLeft w:val="0"/>
          <w:marRight w:val="0"/>
          <w:marTop w:val="0"/>
          <w:marBottom w:val="0"/>
          <w:divBdr>
            <w:top w:val="none" w:sz="0" w:space="0" w:color="auto"/>
            <w:left w:val="none" w:sz="0" w:space="0" w:color="auto"/>
            <w:bottom w:val="none" w:sz="0" w:space="0" w:color="auto"/>
            <w:right w:val="none" w:sz="0" w:space="0" w:color="auto"/>
          </w:divBdr>
        </w:div>
        <w:div w:id="2116245914">
          <w:marLeft w:val="0"/>
          <w:marRight w:val="0"/>
          <w:marTop w:val="0"/>
          <w:marBottom w:val="0"/>
          <w:divBdr>
            <w:top w:val="none" w:sz="0" w:space="0" w:color="auto"/>
            <w:left w:val="none" w:sz="0" w:space="0" w:color="auto"/>
            <w:bottom w:val="none" w:sz="0" w:space="0" w:color="auto"/>
            <w:right w:val="none" w:sz="0" w:space="0" w:color="auto"/>
          </w:divBdr>
        </w:div>
        <w:div w:id="1217165065">
          <w:marLeft w:val="0"/>
          <w:marRight w:val="0"/>
          <w:marTop w:val="0"/>
          <w:marBottom w:val="0"/>
          <w:divBdr>
            <w:top w:val="none" w:sz="0" w:space="0" w:color="auto"/>
            <w:left w:val="none" w:sz="0" w:space="0" w:color="auto"/>
            <w:bottom w:val="none" w:sz="0" w:space="0" w:color="auto"/>
            <w:right w:val="none" w:sz="0" w:space="0" w:color="auto"/>
          </w:divBdr>
        </w:div>
        <w:div w:id="160856460">
          <w:marLeft w:val="0"/>
          <w:marRight w:val="0"/>
          <w:marTop w:val="0"/>
          <w:marBottom w:val="0"/>
          <w:divBdr>
            <w:top w:val="none" w:sz="0" w:space="0" w:color="auto"/>
            <w:left w:val="none" w:sz="0" w:space="0" w:color="auto"/>
            <w:bottom w:val="none" w:sz="0" w:space="0" w:color="auto"/>
            <w:right w:val="none" w:sz="0" w:space="0" w:color="auto"/>
          </w:divBdr>
        </w:div>
        <w:div w:id="1918586179">
          <w:marLeft w:val="0"/>
          <w:marRight w:val="0"/>
          <w:marTop w:val="0"/>
          <w:marBottom w:val="0"/>
          <w:divBdr>
            <w:top w:val="none" w:sz="0" w:space="0" w:color="auto"/>
            <w:left w:val="none" w:sz="0" w:space="0" w:color="auto"/>
            <w:bottom w:val="none" w:sz="0" w:space="0" w:color="auto"/>
            <w:right w:val="none" w:sz="0" w:space="0" w:color="auto"/>
          </w:divBdr>
        </w:div>
        <w:div w:id="1905986149">
          <w:marLeft w:val="0"/>
          <w:marRight w:val="0"/>
          <w:marTop w:val="0"/>
          <w:marBottom w:val="0"/>
          <w:divBdr>
            <w:top w:val="none" w:sz="0" w:space="0" w:color="auto"/>
            <w:left w:val="none" w:sz="0" w:space="0" w:color="auto"/>
            <w:bottom w:val="none" w:sz="0" w:space="0" w:color="auto"/>
            <w:right w:val="none" w:sz="0" w:space="0" w:color="auto"/>
          </w:divBdr>
        </w:div>
        <w:div w:id="673805941">
          <w:marLeft w:val="0"/>
          <w:marRight w:val="0"/>
          <w:marTop w:val="0"/>
          <w:marBottom w:val="0"/>
          <w:divBdr>
            <w:top w:val="none" w:sz="0" w:space="0" w:color="auto"/>
            <w:left w:val="none" w:sz="0" w:space="0" w:color="auto"/>
            <w:bottom w:val="none" w:sz="0" w:space="0" w:color="auto"/>
            <w:right w:val="none" w:sz="0" w:space="0" w:color="auto"/>
          </w:divBdr>
        </w:div>
        <w:div w:id="1036008321">
          <w:marLeft w:val="0"/>
          <w:marRight w:val="0"/>
          <w:marTop w:val="0"/>
          <w:marBottom w:val="0"/>
          <w:divBdr>
            <w:top w:val="none" w:sz="0" w:space="0" w:color="auto"/>
            <w:left w:val="none" w:sz="0" w:space="0" w:color="auto"/>
            <w:bottom w:val="none" w:sz="0" w:space="0" w:color="auto"/>
            <w:right w:val="none" w:sz="0" w:space="0" w:color="auto"/>
          </w:divBdr>
        </w:div>
        <w:div w:id="1005745351">
          <w:marLeft w:val="0"/>
          <w:marRight w:val="0"/>
          <w:marTop w:val="0"/>
          <w:marBottom w:val="0"/>
          <w:divBdr>
            <w:top w:val="none" w:sz="0" w:space="0" w:color="auto"/>
            <w:left w:val="none" w:sz="0" w:space="0" w:color="auto"/>
            <w:bottom w:val="none" w:sz="0" w:space="0" w:color="auto"/>
            <w:right w:val="none" w:sz="0" w:space="0" w:color="auto"/>
          </w:divBdr>
        </w:div>
        <w:div w:id="1742285508">
          <w:marLeft w:val="0"/>
          <w:marRight w:val="0"/>
          <w:marTop w:val="0"/>
          <w:marBottom w:val="0"/>
          <w:divBdr>
            <w:top w:val="none" w:sz="0" w:space="0" w:color="auto"/>
            <w:left w:val="none" w:sz="0" w:space="0" w:color="auto"/>
            <w:bottom w:val="none" w:sz="0" w:space="0" w:color="auto"/>
            <w:right w:val="none" w:sz="0" w:space="0" w:color="auto"/>
          </w:divBdr>
        </w:div>
        <w:div w:id="1000347671">
          <w:marLeft w:val="0"/>
          <w:marRight w:val="0"/>
          <w:marTop w:val="0"/>
          <w:marBottom w:val="0"/>
          <w:divBdr>
            <w:top w:val="none" w:sz="0" w:space="0" w:color="auto"/>
            <w:left w:val="none" w:sz="0" w:space="0" w:color="auto"/>
            <w:bottom w:val="none" w:sz="0" w:space="0" w:color="auto"/>
            <w:right w:val="none" w:sz="0" w:space="0" w:color="auto"/>
          </w:divBdr>
        </w:div>
        <w:div w:id="1193956981">
          <w:marLeft w:val="0"/>
          <w:marRight w:val="0"/>
          <w:marTop w:val="0"/>
          <w:marBottom w:val="0"/>
          <w:divBdr>
            <w:top w:val="none" w:sz="0" w:space="0" w:color="auto"/>
            <w:left w:val="none" w:sz="0" w:space="0" w:color="auto"/>
            <w:bottom w:val="none" w:sz="0" w:space="0" w:color="auto"/>
            <w:right w:val="none" w:sz="0" w:space="0" w:color="auto"/>
          </w:divBdr>
        </w:div>
        <w:div w:id="2013294440">
          <w:marLeft w:val="0"/>
          <w:marRight w:val="0"/>
          <w:marTop w:val="0"/>
          <w:marBottom w:val="0"/>
          <w:divBdr>
            <w:top w:val="none" w:sz="0" w:space="0" w:color="auto"/>
            <w:left w:val="none" w:sz="0" w:space="0" w:color="auto"/>
            <w:bottom w:val="none" w:sz="0" w:space="0" w:color="auto"/>
            <w:right w:val="none" w:sz="0" w:space="0" w:color="auto"/>
          </w:divBdr>
        </w:div>
        <w:div w:id="233515595">
          <w:marLeft w:val="0"/>
          <w:marRight w:val="0"/>
          <w:marTop w:val="0"/>
          <w:marBottom w:val="0"/>
          <w:divBdr>
            <w:top w:val="none" w:sz="0" w:space="0" w:color="auto"/>
            <w:left w:val="none" w:sz="0" w:space="0" w:color="auto"/>
            <w:bottom w:val="none" w:sz="0" w:space="0" w:color="auto"/>
            <w:right w:val="none" w:sz="0" w:space="0" w:color="auto"/>
          </w:divBdr>
        </w:div>
        <w:div w:id="1221793038">
          <w:marLeft w:val="0"/>
          <w:marRight w:val="0"/>
          <w:marTop w:val="0"/>
          <w:marBottom w:val="0"/>
          <w:divBdr>
            <w:top w:val="none" w:sz="0" w:space="0" w:color="auto"/>
            <w:left w:val="none" w:sz="0" w:space="0" w:color="auto"/>
            <w:bottom w:val="none" w:sz="0" w:space="0" w:color="auto"/>
            <w:right w:val="none" w:sz="0" w:space="0" w:color="auto"/>
          </w:divBdr>
        </w:div>
      </w:divsChild>
    </w:div>
    <w:div w:id="546142148">
      <w:bodyDiv w:val="1"/>
      <w:marLeft w:val="0"/>
      <w:marRight w:val="0"/>
      <w:marTop w:val="0"/>
      <w:marBottom w:val="0"/>
      <w:divBdr>
        <w:top w:val="none" w:sz="0" w:space="0" w:color="auto"/>
        <w:left w:val="none" w:sz="0" w:space="0" w:color="auto"/>
        <w:bottom w:val="none" w:sz="0" w:space="0" w:color="auto"/>
        <w:right w:val="none" w:sz="0" w:space="0" w:color="auto"/>
      </w:divBdr>
    </w:div>
    <w:div w:id="555287234">
      <w:bodyDiv w:val="1"/>
      <w:marLeft w:val="0"/>
      <w:marRight w:val="0"/>
      <w:marTop w:val="0"/>
      <w:marBottom w:val="0"/>
      <w:divBdr>
        <w:top w:val="none" w:sz="0" w:space="0" w:color="auto"/>
        <w:left w:val="none" w:sz="0" w:space="0" w:color="auto"/>
        <w:bottom w:val="none" w:sz="0" w:space="0" w:color="auto"/>
        <w:right w:val="none" w:sz="0" w:space="0" w:color="auto"/>
      </w:divBdr>
    </w:div>
    <w:div w:id="561333345">
      <w:bodyDiv w:val="1"/>
      <w:marLeft w:val="0"/>
      <w:marRight w:val="0"/>
      <w:marTop w:val="0"/>
      <w:marBottom w:val="0"/>
      <w:divBdr>
        <w:top w:val="none" w:sz="0" w:space="0" w:color="auto"/>
        <w:left w:val="none" w:sz="0" w:space="0" w:color="auto"/>
        <w:bottom w:val="none" w:sz="0" w:space="0" w:color="auto"/>
        <w:right w:val="none" w:sz="0" w:space="0" w:color="auto"/>
      </w:divBdr>
    </w:div>
    <w:div w:id="561450424">
      <w:bodyDiv w:val="1"/>
      <w:marLeft w:val="0"/>
      <w:marRight w:val="0"/>
      <w:marTop w:val="0"/>
      <w:marBottom w:val="0"/>
      <w:divBdr>
        <w:top w:val="none" w:sz="0" w:space="0" w:color="auto"/>
        <w:left w:val="none" w:sz="0" w:space="0" w:color="auto"/>
        <w:bottom w:val="none" w:sz="0" w:space="0" w:color="auto"/>
        <w:right w:val="none" w:sz="0" w:space="0" w:color="auto"/>
      </w:divBdr>
    </w:div>
    <w:div w:id="583030285">
      <w:bodyDiv w:val="1"/>
      <w:marLeft w:val="0"/>
      <w:marRight w:val="0"/>
      <w:marTop w:val="0"/>
      <w:marBottom w:val="0"/>
      <w:divBdr>
        <w:top w:val="none" w:sz="0" w:space="0" w:color="auto"/>
        <w:left w:val="none" w:sz="0" w:space="0" w:color="auto"/>
        <w:bottom w:val="none" w:sz="0" w:space="0" w:color="auto"/>
        <w:right w:val="none" w:sz="0" w:space="0" w:color="auto"/>
      </w:divBdr>
    </w:div>
    <w:div w:id="602959603">
      <w:bodyDiv w:val="1"/>
      <w:marLeft w:val="0"/>
      <w:marRight w:val="0"/>
      <w:marTop w:val="0"/>
      <w:marBottom w:val="0"/>
      <w:divBdr>
        <w:top w:val="none" w:sz="0" w:space="0" w:color="auto"/>
        <w:left w:val="none" w:sz="0" w:space="0" w:color="auto"/>
        <w:bottom w:val="none" w:sz="0" w:space="0" w:color="auto"/>
        <w:right w:val="none" w:sz="0" w:space="0" w:color="auto"/>
      </w:divBdr>
    </w:div>
    <w:div w:id="617033885">
      <w:bodyDiv w:val="1"/>
      <w:marLeft w:val="0"/>
      <w:marRight w:val="0"/>
      <w:marTop w:val="0"/>
      <w:marBottom w:val="0"/>
      <w:divBdr>
        <w:top w:val="none" w:sz="0" w:space="0" w:color="auto"/>
        <w:left w:val="none" w:sz="0" w:space="0" w:color="auto"/>
        <w:bottom w:val="none" w:sz="0" w:space="0" w:color="auto"/>
        <w:right w:val="none" w:sz="0" w:space="0" w:color="auto"/>
      </w:divBdr>
    </w:div>
    <w:div w:id="624506199">
      <w:bodyDiv w:val="1"/>
      <w:marLeft w:val="0"/>
      <w:marRight w:val="0"/>
      <w:marTop w:val="0"/>
      <w:marBottom w:val="0"/>
      <w:divBdr>
        <w:top w:val="none" w:sz="0" w:space="0" w:color="auto"/>
        <w:left w:val="none" w:sz="0" w:space="0" w:color="auto"/>
        <w:bottom w:val="none" w:sz="0" w:space="0" w:color="auto"/>
        <w:right w:val="none" w:sz="0" w:space="0" w:color="auto"/>
      </w:divBdr>
    </w:div>
    <w:div w:id="627123493">
      <w:bodyDiv w:val="1"/>
      <w:marLeft w:val="0"/>
      <w:marRight w:val="0"/>
      <w:marTop w:val="0"/>
      <w:marBottom w:val="0"/>
      <w:divBdr>
        <w:top w:val="none" w:sz="0" w:space="0" w:color="auto"/>
        <w:left w:val="none" w:sz="0" w:space="0" w:color="auto"/>
        <w:bottom w:val="none" w:sz="0" w:space="0" w:color="auto"/>
        <w:right w:val="none" w:sz="0" w:space="0" w:color="auto"/>
      </w:divBdr>
    </w:div>
    <w:div w:id="631181649">
      <w:bodyDiv w:val="1"/>
      <w:marLeft w:val="0"/>
      <w:marRight w:val="0"/>
      <w:marTop w:val="0"/>
      <w:marBottom w:val="0"/>
      <w:divBdr>
        <w:top w:val="none" w:sz="0" w:space="0" w:color="auto"/>
        <w:left w:val="none" w:sz="0" w:space="0" w:color="auto"/>
        <w:bottom w:val="none" w:sz="0" w:space="0" w:color="auto"/>
        <w:right w:val="none" w:sz="0" w:space="0" w:color="auto"/>
      </w:divBdr>
    </w:div>
    <w:div w:id="642270566">
      <w:bodyDiv w:val="1"/>
      <w:marLeft w:val="0"/>
      <w:marRight w:val="0"/>
      <w:marTop w:val="0"/>
      <w:marBottom w:val="0"/>
      <w:divBdr>
        <w:top w:val="none" w:sz="0" w:space="0" w:color="auto"/>
        <w:left w:val="none" w:sz="0" w:space="0" w:color="auto"/>
        <w:bottom w:val="none" w:sz="0" w:space="0" w:color="auto"/>
        <w:right w:val="none" w:sz="0" w:space="0" w:color="auto"/>
      </w:divBdr>
    </w:div>
    <w:div w:id="669796419">
      <w:bodyDiv w:val="1"/>
      <w:marLeft w:val="0"/>
      <w:marRight w:val="0"/>
      <w:marTop w:val="0"/>
      <w:marBottom w:val="0"/>
      <w:divBdr>
        <w:top w:val="none" w:sz="0" w:space="0" w:color="auto"/>
        <w:left w:val="none" w:sz="0" w:space="0" w:color="auto"/>
        <w:bottom w:val="none" w:sz="0" w:space="0" w:color="auto"/>
        <w:right w:val="none" w:sz="0" w:space="0" w:color="auto"/>
      </w:divBdr>
    </w:div>
    <w:div w:id="670989145">
      <w:bodyDiv w:val="1"/>
      <w:marLeft w:val="0"/>
      <w:marRight w:val="0"/>
      <w:marTop w:val="0"/>
      <w:marBottom w:val="0"/>
      <w:divBdr>
        <w:top w:val="none" w:sz="0" w:space="0" w:color="auto"/>
        <w:left w:val="none" w:sz="0" w:space="0" w:color="auto"/>
        <w:bottom w:val="none" w:sz="0" w:space="0" w:color="auto"/>
        <w:right w:val="none" w:sz="0" w:space="0" w:color="auto"/>
      </w:divBdr>
    </w:div>
    <w:div w:id="689767117">
      <w:bodyDiv w:val="1"/>
      <w:marLeft w:val="0"/>
      <w:marRight w:val="0"/>
      <w:marTop w:val="0"/>
      <w:marBottom w:val="0"/>
      <w:divBdr>
        <w:top w:val="none" w:sz="0" w:space="0" w:color="auto"/>
        <w:left w:val="none" w:sz="0" w:space="0" w:color="auto"/>
        <w:bottom w:val="none" w:sz="0" w:space="0" w:color="auto"/>
        <w:right w:val="none" w:sz="0" w:space="0" w:color="auto"/>
      </w:divBdr>
    </w:div>
    <w:div w:id="700785035">
      <w:bodyDiv w:val="1"/>
      <w:marLeft w:val="0"/>
      <w:marRight w:val="0"/>
      <w:marTop w:val="0"/>
      <w:marBottom w:val="0"/>
      <w:divBdr>
        <w:top w:val="none" w:sz="0" w:space="0" w:color="auto"/>
        <w:left w:val="none" w:sz="0" w:space="0" w:color="auto"/>
        <w:bottom w:val="none" w:sz="0" w:space="0" w:color="auto"/>
        <w:right w:val="none" w:sz="0" w:space="0" w:color="auto"/>
      </w:divBdr>
    </w:div>
    <w:div w:id="710956169">
      <w:bodyDiv w:val="1"/>
      <w:marLeft w:val="0"/>
      <w:marRight w:val="0"/>
      <w:marTop w:val="0"/>
      <w:marBottom w:val="0"/>
      <w:divBdr>
        <w:top w:val="none" w:sz="0" w:space="0" w:color="auto"/>
        <w:left w:val="none" w:sz="0" w:space="0" w:color="auto"/>
        <w:bottom w:val="none" w:sz="0" w:space="0" w:color="auto"/>
        <w:right w:val="none" w:sz="0" w:space="0" w:color="auto"/>
      </w:divBdr>
    </w:div>
    <w:div w:id="717969121">
      <w:bodyDiv w:val="1"/>
      <w:marLeft w:val="0"/>
      <w:marRight w:val="0"/>
      <w:marTop w:val="0"/>
      <w:marBottom w:val="0"/>
      <w:divBdr>
        <w:top w:val="none" w:sz="0" w:space="0" w:color="auto"/>
        <w:left w:val="none" w:sz="0" w:space="0" w:color="auto"/>
        <w:bottom w:val="none" w:sz="0" w:space="0" w:color="auto"/>
        <w:right w:val="none" w:sz="0" w:space="0" w:color="auto"/>
      </w:divBdr>
    </w:div>
    <w:div w:id="720515471">
      <w:bodyDiv w:val="1"/>
      <w:marLeft w:val="0"/>
      <w:marRight w:val="0"/>
      <w:marTop w:val="0"/>
      <w:marBottom w:val="0"/>
      <w:divBdr>
        <w:top w:val="none" w:sz="0" w:space="0" w:color="auto"/>
        <w:left w:val="none" w:sz="0" w:space="0" w:color="auto"/>
        <w:bottom w:val="none" w:sz="0" w:space="0" w:color="auto"/>
        <w:right w:val="none" w:sz="0" w:space="0" w:color="auto"/>
      </w:divBdr>
    </w:div>
    <w:div w:id="724986489">
      <w:bodyDiv w:val="1"/>
      <w:marLeft w:val="0"/>
      <w:marRight w:val="0"/>
      <w:marTop w:val="0"/>
      <w:marBottom w:val="0"/>
      <w:divBdr>
        <w:top w:val="none" w:sz="0" w:space="0" w:color="auto"/>
        <w:left w:val="none" w:sz="0" w:space="0" w:color="auto"/>
        <w:bottom w:val="none" w:sz="0" w:space="0" w:color="auto"/>
        <w:right w:val="none" w:sz="0" w:space="0" w:color="auto"/>
      </w:divBdr>
    </w:div>
    <w:div w:id="731121881">
      <w:bodyDiv w:val="1"/>
      <w:marLeft w:val="0"/>
      <w:marRight w:val="0"/>
      <w:marTop w:val="0"/>
      <w:marBottom w:val="0"/>
      <w:divBdr>
        <w:top w:val="none" w:sz="0" w:space="0" w:color="auto"/>
        <w:left w:val="none" w:sz="0" w:space="0" w:color="auto"/>
        <w:bottom w:val="none" w:sz="0" w:space="0" w:color="auto"/>
        <w:right w:val="none" w:sz="0" w:space="0" w:color="auto"/>
      </w:divBdr>
    </w:div>
    <w:div w:id="732318429">
      <w:bodyDiv w:val="1"/>
      <w:marLeft w:val="0"/>
      <w:marRight w:val="0"/>
      <w:marTop w:val="0"/>
      <w:marBottom w:val="0"/>
      <w:divBdr>
        <w:top w:val="none" w:sz="0" w:space="0" w:color="auto"/>
        <w:left w:val="none" w:sz="0" w:space="0" w:color="auto"/>
        <w:bottom w:val="none" w:sz="0" w:space="0" w:color="auto"/>
        <w:right w:val="none" w:sz="0" w:space="0" w:color="auto"/>
      </w:divBdr>
      <w:divsChild>
        <w:div w:id="491066677">
          <w:marLeft w:val="0"/>
          <w:marRight w:val="0"/>
          <w:marTop w:val="0"/>
          <w:marBottom w:val="0"/>
          <w:divBdr>
            <w:top w:val="none" w:sz="0" w:space="0" w:color="auto"/>
            <w:left w:val="none" w:sz="0" w:space="0" w:color="auto"/>
            <w:bottom w:val="none" w:sz="0" w:space="0" w:color="auto"/>
            <w:right w:val="none" w:sz="0" w:space="0" w:color="auto"/>
          </w:divBdr>
          <w:divsChild>
            <w:div w:id="1739940792">
              <w:marLeft w:val="0"/>
              <w:marRight w:val="0"/>
              <w:marTop w:val="0"/>
              <w:marBottom w:val="0"/>
              <w:divBdr>
                <w:top w:val="none" w:sz="0" w:space="0" w:color="auto"/>
                <w:left w:val="none" w:sz="0" w:space="0" w:color="auto"/>
                <w:bottom w:val="none" w:sz="0" w:space="0" w:color="auto"/>
                <w:right w:val="none" w:sz="0" w:space="0" w:color="auto"/>
              </w:divBdr>
              <w:divsChild>
                <w:div w:id="91438053">
                  <w:marLeft w:val="0"/>
                  <w:marRight w:val="0"/>
                  <w:marTop w:val="0"/>
                  <w:marBottom w:val="0"/>
                  <w:divBdr>
                    <w:top w:val="none" w:sz="0" w:space="0" w:color="auto"/>
                    <w:left w:val="none" w:sz="0" w:space="0" w:color="auto"/>
                    <w:bottom w:val="none" w:sz="0" w:space="0" w:color="auto"/>
                    <w:right w:val="none" w:sz="0" w:space="0" w:color="auto"/>
                  </w:divBdr>
                  <w:divsChild>
                    <w:div w:id="50903052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754209901">
      <w:bodyDiv w:val="1"/>
      <w:marLeft w:val="0"/>
      <w:marRight w:val="0"/>
      <w:marTop w:val="0"/>
      <w:marBottom w:val="0"/>
      <w:divBdr>
        <w:top w:val="none" w:sz="0" w:space="0" w:color="auto"/>
        <w:left w:val="none" w:sz="0" w:space="0" w:color="auto"/>
        <w:bottom w:val="none" w:sz="0" w:space="0" w:color="auto"/>
        <w:right w:val="none" w:sz="0" w:space="0" w:color="auto"/>
      </w:divBdr>
    </w:div>
    <w:div w:id="758674415">
      <w:bodyDiv w:val="1"/>
      <w:marLeft w:val="0"/>
      <w:marRight w:val="0"/>
      <w:marTop w:val="0"/>
      <w:marBottom w:val="0"/>
      <w:divBdr>
        <w:top w:val="none" w:sz="0" w:space="0" w:color="auto"/>
        <w:left w:val="none" w:sz="0" w:space="0" w:color="auto"/>
        <w:bottom w:val="none" w:sz="0" w:space="0" w:color="auto"/>
        <w:right w:val="none" w:sz="0" w:space="0" w:color="auto"/>
      </w:divBdr>
    </w:div>
    <w:div w:id="763376902">
      <w:bodyDiv w:val="1"/>
      <w:marLeft w:val="0"/>
      <w:marRight w:val="0"/>
      <w:marTop w:val="0"/>
      <w:marBottom w:val="0"/>
      <w:divBdr>
        <w:top w:val="none" w:sz="0" w:space="0" w:color="auto"/>
        <w:left w:val="none" w:sz="0" w:space="0" w:color="auto"/>
        <w:bottom w:val="none" w:sz="0" w:space="0" w:color="auto"/>
        <w:right w:val="none" w:sz="0" w:space="0" w:color="auto"/>
      </w:divBdr>
    </w:div>
    <w:div w:id="773325535">
      <w:bodyDiv w:val="1"/>
      <w:marLeft w:val="0"/>
      <w:marRight w:val="0"/>
      <w:marTop w:val="0"/>
      <w:marBottom w:val="0"/>
      <w:divBdr>
        <w:top w:val="none" w:sz="0" w:space="0" w:color="auto"/>
        <w:left w:val="none" w:sz="0" w:space="0" w:color="auto"/>
        <w:bottom w:val="none" w:sz="0" w:space="0" w:color="auto"/>
        <w:right w:val="none" w:sz="0" w:space="0" w:color="auto"/>
      </w:divBdr>
    </w:div>
    <w:div w:id="774985329">
      <w:bodyDiv w:val="1"/>
      <w:marLeft w:val="0"/>
      <w:marRight w:val="0"/>
      <w:marTop w:val="0"/>
      <w:marBottom w:val="0"/>
      <w:divBdr>
        <w:top w:val="none" w:sz="0" w:space="0" w:color="auto"/>
        <w:left w:val="none" w:sz="0" w:space="0" w:color="auto"/>
        <w:bottom w:val="none" w:sz="0" w:space="0" w:color="auto"/>
        <w:right w:val="none" w:sz="0" w:space="0" w:color="auto"/>
      </w:divBdr>
    </w:div>
    <w:div w:id="791443793">
      <w:bodyDiv w:val="1"/>
      <w:marLeft w:val="0"/>
      <w:marRight w:val="0"/>
      <w:marTop w:val="0"/>
      <w:marBottom w:val="0"/>
      <w:divBdr>
        <w:top w:val="none" w:sz="0" w:space="0" w:color="auto"/>
        <w:left w:val="none" w:sz="0" w:space="0" w:color="auto"/>
        <w:bottom w:val="none" w:sz="0" w:space="0" w:color="auto"/>
        <w:right w:val="none" w:sz="0" w:space="0" w:color="auto"/>
      </w:divBdr>
    </w:div>
    <w:div w:id="799805251">
      <w:bodyDiv w:val="1"/>
      <w:marLeft w:val="0"/>
      <w:marRight w:val="0"/>
      <w:marTop w:val="0"/>
      <w:marBottom w:val="0"/>
      <w:divBdr>
        <w:top w:val="none" w:sz="0" w:space="0" w:color="auto"/>
        <w:left w:val="none" w:sz="0" w:space="0" w:color="auto"/>
        <w:bottom w:val="none" w:sz="0" w:space="0" w:color="auto"/>
        <w:right w:val="none" w:sz="0" w:space="0" w:color="auto"/>
      </w:divBdr>
    </w:div>
    <w:div w:id="803693765">
      <w:bodyDiv w:val="1"/>
      <w:marLeft w:val="0"/>
      <w:marRight w:val="0"/>
      <w:marTop w:val="0"/>
      <w:marBottom w:val="0"/>
      <w:divBdr>
        <w:top w:val="none" w:sz="0" w:space="0" w:color="auto"/>
        <w:left w:val="none" w:sz="0" w:space="0" w:color="auto"/>
        <w:bottom w:val="none" w:sz="0" w:space="0" w:color="auto"/>
        <w:right w:val="none" w:sz="0" w:space="0" w:color="auto"/>
      </w:divBdr>
    </w:div>
    <w:div w:id="807280760">
      <w:bodyDiv w:val="1"/>
      <w:marLeft w:val="0"/>
      <w:marRight w:val="0"/>
      <w:marTop w:val="0"/>
      <w:marBottom w:val="0"/>
      <w:divBdr>
        <w:top w:val="none" w:sz="0" w:space="0" w:color="auto"/>
        <w:left w:val="none" w:sz="0" w:space="0" w:color="auto"/>
        <w:bottom w:val="none" w:sz="0" w:space="0" w:color="auto"/>
        <w:right w:val="none" w:sz="0" w:space="0" w:color="auto"/>
      </w:divBdr>
    </w:div>
    <w:div w:id="809400890">
      <w:bodyDiv w:val="1"/>
      <w:marLeft w:val="0"/>
      <w:marRight w:val="0"/>
      <w:marTop w:val="0"/>
      <w:marBottom w:val="0"/>
      <w:divBdr>
        <w:top w:val="none" w:sz="0" w:space="0" w:color="auto"/>
        <w:left w:val="none" w:sz="0" w:space="0" w:color="auto"/>
        <w:bottom w:val="none" w:sz="0" w:space="0" w:color="auto"/>
        <w:right w:val="none" w:sz="0" w:space="0" w:color="auto"/>
      </w:divBdr>
    </w:div>
    <w:div w:id="815874006">
      <w:bodyDiv w:val="1"/>
      <w:marLeft w:val="0"/>
      <w:marRight w:val="0"/>
      <w:marTop w:val="0"/>
      <w:marBottom w:val="0"/>
      <w:divBdr>
        <w:top w:val="none" w:sz="0" w:space="0" w:color="auto"/>
        <w:left w:val="none" w:sz="0" w:space="0" w:color="auto"/>
        <w:bottom w:val="none" w:sz="0" w:space="0" w:color="auto"/>
        <w:right w:val="none" w:sz="0" w:space="0" w:color="auto"/>
      </w:divBdr>
    </w:div>
    <w:div w:id="827133113">
      <w:bodyDiv w:val="1"/>
      <w:marLeft w:val="0"/>
      <w:marRight w:val="0"/>
      <w:marTop w:val="0"/>
      <w:marBottom w:val="0"/>
      <w:divBdr>
        <w:top w:val="none" w:sz="0" w:space="0" w:color="auto"/>
        <w:left w:val="none" w:sz="0" w:space="0" w:color="auto"/>
        <w:bottom w:val="none" w:sz="0" w:space="0" w:color="auto"/>
        <w:right w:val="none" w:sz="0" w:space="0" w:color="auto"/>
      </w:divBdr>
    </w:div>
    <w:div w:id="830603547">
      <w:bodyDiv w:val="1"/>
      <w:marLeft w:val="0"/>
      <w:marRight w:val="0"/>
      <w:marTop w:val="0"/>
      <w:marBottom w:val="0"/>
      <w:divBdr>
        <w:top w:val="none" w:sz="0" w:space="0" w:color="auto"/>
        <w:left w:val="none" w:sz="0" w:space="0" w:color="auto"/>
        <w:bottom w:val="none" w:sz="0" w:space="0" w:color="auto"/>
        <w:right w:val="none" w:sz="0" w:space="0" w:color="auto"/>
      </w:divBdr>
    </w:div>
    <w:div w:id="837312010">
      <w:bodyDiv w:val="1"/>
      <w:marLeft w:val="0"/>
      <w:marRight w:val="0"/>
      <w:marTop w:val="0"/>
      <w:marBottom w:val="0"/>
      <w:divBdr>
        <w:top w:val="none" w:sz="0" w:space="0" w:color="auto"/>
        <w:left w:val="none" w:sz="0" w:space="0" w:color="auto"/>
        <w:bottom w:val="none" w:sz="0" w:space="0" w:color="auto"/>
        <w:right w:val="none" w:sz="0" w:space="0" w:color="auto"/>
      </w:divBdr>
    </w:div>
    <w:div w:id="845630168">
      <w:bodyDiv w:val="1"/>
      <w:marLeft w:val="0"/>
      <w:marRight w:val="0"/>
      <w:marTop w:val="0"/>
      <w:marBottom w:val="0"/>
      <w:divBdr>
        <w:top w:val="none" w:sz="0" w:space="0" w:color="auto"/>
        <w:left w:val="none" w:sz="0" w:space="0" w:color="auto"/>
        <w:bottom w:val="none" w:sz="0" w:space="0" w:color="auto"/>
        <w:right w:val="none" w:sz="0" w:space="0" w:color="auto"/>
      </w:divBdr>
    </w:div>
    <w:div w:id="847138713">
      <w:bodyDiv w:val="1"/>
      <w:marLeft w:val="0"/>
      <w:marRight w:val="0"/>
      <w:marTop w:val="0"/>
      <w:marBottom w:val="0"/>
      <w:divBdr>
        <w:top w:val="none" w:sz="0" w:space="0" w:color="auto"/>
        <w:left w:val="none" w:sz="0" w:space="0" w:color="auto"/>
        <w:bottom w:val="none" w:sz="0" w:space="0" w:color="auto"/>
        <w:right w:val="none" w:sz="0" w:space="0" w:color="auto"/>
      </w:divBdr>
    </w:div>
    <w:div w:id="868687191">
      <w:bodyDiv w:val="1"/>
      <w:marLeft w:val="0"/>
      <w:marRight w:val="0"/>
      <w:marTop w:val="0"/>
      <w:marBottom w:val="0"/>
      <w:divBdr>
        <w:top w:val="none" w:sz="0" w:space="0" w:color="auto"/>
        <w:left w:val="none" w:sz="0" w:space="0" w:color="auto"/>
        <w:bottom w:val="none" w:sz="0" w:space="0" w:color="auto"/>
        <w:right w:val="none" w:sz="0" w:space="0" w:color="auto"/>
      </w:divBdr>
    </w:div>
    <w:div w:id="873083448">
      <w:bodyDiv w:val="1"/>
      <w:marLeft w:val="0"/>
      <w:marRight w:val="0"/>
      <w:marTop w:val="0"/>
      <w:marBottom w:val="0"/>
      <w:divBdr>
        <w:top w:val="none" w:sz="0" w:space="0" w:color="auto"/>
        <w:left w:val="none" w:sz="0" w:space="0" w:color="auto"/>
        <w:bottom w:val="none" w:sz="0" w:space="0" w:color="auto"/>
        <w:right w:val="none" w:sz="0" w:space="0" w:color="auto"/>
      </w:divBdr>
    </w:div>
    <w:div w:id="882331069">
      <w:bodyDiv w:val="1"/>
      <w:marLeft w:val="0"/>
      <w:marRight w:val="0"/>
      <w:marTop w:val="0"/>
      <w:marBottom w:val="0"/>
      <w:divBdr>
        <w:top w:val="none" w:sz="0" w:space="0" w:color="auto"/>
        <w:left w:val="none" w:sz="0" w:space="0" w:color="auto"/>
        <w:bottom w:val="none" w:sz="0" w:space="0" w:color="auto"/>
        <w:right w:val="none" w:sz="0" w:space="0" w:color="auto"/>
      </w:divBdr>
    </w:div>
    <w:div w:id="885213916">
      <w:bodyDiv w:val="1"/>
      <w:marLeft w:val="0"/>
      <w:marRight w:val="0"/>
      <w:marTop w:val="0"/>
      <w:marBottom w:val="0"/>
      <w:divBdr>
        <w:top w:val="none" w:sz="0" w:space="0" w:color="auto"/>
        <w:left w:val="none" w:sz="0" w:space="0" w:color="auto"/>
        <w:bottom w:val="none" w:sz="0" w:space="0" w:color="auto"/>
        <w:right w:val="none" w:sz="0" w:space="0" w:color="auto"/>
      </w:divBdr>
    </w:div>
    <w:div w:id="889726482">
      <w:bodyDiv w:val="1"/>
      <w:marLeft w:val="0"/>
      <w:marRight w:val="0"/>
      <w:marTop w:val="0"/>
      <w:marBottom w:val="0"/>
      <w:divBdr>
        <w:top w:val="none" w:sz="0" w:space="0" w:color="auto"/>
        <w:left w:val="none" w:sz="0" w:space="0" w:color="auto"/>
        <w:bottom w:val="none" w:sz="0" w:space="0" w:color="auto"/>
        <w:right w:val="none" w:sz="0" w:space="0" w:color="auto"/>
      </w:divBdr>
    </w:div>
    <w:div w:id="896940565">
      <w:bodyDiv w:val="1"/>
      <w:marLeft w:val="0"/>
      <w:marRight w:val="0"/>
      <w:marTop w:val="0"/>
      <w:marBottom w:val="0"/>
      <w:divBdr>
        <w:top w:val="none" w:sz="0" w:space="0" w:color="auto"/>
        <w:left w:val="none" w:sz="0" w:space="0" w:color="auto"/>
        <w:bottom w:val="none" w:sz="0" w:space="0" w:color="auto"/>
        <w:right w:val="none" w:sz="0" w:space="0" w:color="auto"/>
      </w:divBdr>
    </w:div>
    <w:div w:id="897321713">
      <w:bodyDiv w:val="1"/>
      <w:marLeft w:val="0"/>
      <w:marRight w:val="0"/>
      <w:marTop w:val="0"/>
      <w:marBottom w:val="0"/>
      <w:divBdr>
        <w:top w:val="none" w:sz="0" w:space="0" w:color="auto"/>
        <w:left w:val="none" w:sz="0" w:space="0" w:color="auto"/>
        <w:bottom w:val="none" w:sz="0" w:space="0" w:color="auto"/>
        <w:right w:val="none" w:sz="0" w:space="0" w:color="auto"/>
      </w:divBdr>
    </w:div>
    <w:div w:id="922758862">
      <w:bodyDiv w:val="1"/>
      <w:marLeft w:val="0"/>
      <w:marRight w:val="0"/>
      <w:marTop w:val="0"/>
      <w:marBottom w:val="0"/>
      <w:divBdr>
        <w:top w:val="none" w:sz="0" w:space="0" w:color="auto"/>
        <w:left w:val="none" w:sz="0" w:space="0" w:color="auto"/>
        <w:bottom w:val="none" w:sz="0" w:space="0" w:color="auto"/>
        <w:right w:val="none" w:sz="0" w:space="0" w:color="auto"/>
      </w:divBdr>
    </w:div>
    <w:div w:id="923144208">
      <w:bodyDiv w:val="1"/>
      <w:marLeft w:val="0"/>
      <w:marRight w:val="0"/>
      <w:marTop w:val="0"/>
      <w:marBottom w:val="0"/>
      <w:divBdr>
        <w:top w:val="none" w:sz="0" w:space="0" w:color="auto"/>
        <w:left w:val="none" w:sz="0" w:space="0" w:color="auto"/>
        <w:bottom w:val="none" w:sz="0" w:space="0" w:color="auto"/>
        <w:right w:val="none" w:sz="0" w:space="0" w:color="auto"/>
      </w:divBdr>
    </w:div>
    <w:div w:id="962855270">
      <w:bodyDiv w:val="1"/>
      <w:marLeft w:val="0"/>
      <w:marRight w:val="0"/>
      <w:marTop w:val="0"/>
      <w:marBottom w:val="0"/>
      <w:divBdr>
        <w:top w:val="none" w:sz="0" w:space="0" w:color="auto"/>
        <w:left w:val="none" w:sz="0" w:space="0" w:color="auto"/>
        <w:bottom w:val="none" w:sz="0" w:space="0" w:color="auto"/>
        <w:right w:val="none" w:sz="0" w:space="0" w:color="auto"/>
      </w:divBdr>
      <w:divsChild>
        <w:div w:id="567420455">
          <w:marLeft w:val="0"/>
          <w:marRight w:val="0"/>
          <w:marTop w:val="0"/>
          <w:marBottom w:val="0"/>
          <w:divBdr>
            <w:top w:val="none" w:sz="0" w:space="0" w:color="auto"/>
            <w:left w:val="none" w:sz="0" w:space="0" w:color="auto"/>
            <w:bottom w:val="none" w:sz="0" w:space="0" w:color="auto"/>
            <w:right w:val="none" w:sz="0" w:space="0" w:color="auto"/>
          </w:divBdr>
          <w:divsChild>
            <w:div w:id="110245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039065">
      <w:bodyDiv w:val="1"/>
      <w:marLeft w:val="0"/>
      <w:marRight w:val="0"/>
      <w:marTop w:val="0"/>
      <w:marBottom w:val="0"/>
      <w:divBdr>
        <w:top w:val="none" w:sz="0" w:space="0" w:color="auto"/>
        <w:left w:val="none" w:sz="0" w:space="0" w:color="auto"/>
        <w:bottom w:val="none" w:sz="0" w:space="0" w:color="auto"/>
        <w:right w:val="none" w:sz="0" w:space="0" w:color="auto"/>
      </w:divBdr>
    </w:div>
    <w:div w:id="970750097">
      <w:bodyDiv w:val="1"/>
      <w:marLeft w:val="0"/>
      <w:marRight w:val="0"/>
      <w:marTop w:val="0"/>
      <w:marBottom w:val="0"/>
      <w:divBdr>
        <w:top w:val="none" w:sz="0" w:space="0" w:color="auto"/>
        <w:left w:val="none" w:sz="0" w:space="0" w:color="auto"/>
        <w:bottom w:val="none" w:sz="0" w:space="0" w:color="auto"/>
        <w:right w:val="none" w:sz="0" w:space="0" w:color="auto"/>
      </w:divBdr>
    </w:div>
    <w:div w:id="995256722">
      <w:bodyDiv w:val="1"/>
      <w:marLeft w:val="0"/>
      <w:marRight w:val="0"/>
      <w:marTop w:val="0"/>
      <w:marBottom w:val="0"/>
      <w:divBdr>
        <w:top w:val="none" w:sz="0" w:space="0" w:color="auto"/>
        <w:left w:val="none" w:sz="0" w:space="0" w:color="auto"/>
        <w:bottom w:val="none" w:sz="0" w:space="0" w:color="auto"/>
        <w:right w:val="none" w:sz="0" w:space="0" w:color="auto"/>
      </w:divBdr>
    </w:div>
    <w:div w:id="1001274163">
      <w:bodyDiv w:val="1"/>
      <w:marLeft w:val="0"/>
      <w:marRight w:val="0"/>
      <w:marTop w:val="0"/>
      <w:marBottom w:val="0"/>
      <w:divBdr>
        <w:top w:val="none" w:sz="0" w:space="0" w:color="auto"/>
        <w:left w:val="none" w:sz="0" w:space="0" w:color="auto"/>
        <w:bottom w:val="none" w:sz="0" w:space="0" w:color="auto"/>
        <w:right w:val="none" w:sz="0" w:space="0" w:color="auto"/>
      </w:divBdr>
    </w:div>
    <w:div w:id="1014192269">
      <w:bodyDiv w:val="1"/>
      <w:marLeft w:val="0"/>
      <w:marRight w:val="0"/>
      <w:marTop w:val="0"/>
      <w:marBottom w:val="0"/>
      <w:divBdr>
        <w:top w:val="none" w:sz="0" w:space="0" w:color="auto"/>
        <w:left w:val="none" w:sz="0" w:space="0" w:color="auto"/>
        <w:bottom w:val="none" w:sz="0" w:space="0" w:color="auto"/>
        <w:right w:val="none" w:sz="0" w:space="0" w:color="auto"/>
      </w:divBdr>
    </w:div>
    <w:div w:id="1014694750">
      <w:bodyDiv w:val="1"/>
      <w:marLeft w:val="0"/>
      <w:marRight w:val="0"/>
      <w:marTop w:val="0"/>
      <w:marBottom w:val="0"/>
      <w:divBdr>
        <w:top w:val="none" w:sz="0" w:space="0" w:color="auto"/>
        <w:left w:val="none" w:sz="0" w:space="0" w:color="auto"/>
        <w:bottom w:val="none" w:sz="0" w:space="0" w:color="auto"/>
        <w:right w:val="none" w:sz="0" w:space="0" w:color="auto"/>
      </w:divBdr>
    </w:div>
    <w:div w:id="1039624381">
      <w:bodyDiv w:val="1"/>
      <w:marLeft w:val="0"/>
      <w:marRight w:val="0"/>
      <w:marTop w:val="0"/>
      <w:marBottom w:val="0"/>
      <w:divBdr>
        <w:top w:val="none" w:sz="0" w:space="0" w:color="auto"/>
        <w:left w:val="none" w:sz="0" w:space="0" w:color="auto"/>
        <w:bottom w:val="none" w:sz="0" w:space="0" w:color="auto"/>
        <w:right w:val="none" w:sz="0" w:space="0" w:color="auto"/>
      </w:divBdr>
    </w:div>
    <w:div w:id="1060908261">
      <w:bodyDiv w:val="1"/>
      <w:marLeft w:val="0"/>
      <w:marRight w:val="0"/>
      <w:marTop w:val="0"/>
      <w:marBottom w:val="0"/>
      <w:divBdr>
        <w:top w:val="none" w:sz="0" w:space="0" w:color="auto"/>
        <w:left w:val="none" w:sz="0" w:space="0" w:color="auto"/>
        <w:bottom w:val="none" w:sz="0" w:space="0" w:color="auto"/>
        <w:right w:val="none" w:sz="0" w:space="0" w:color="auto"/>
      </w:divBdr>
    </w:div>
    <w:div w:id="1065103160">
      <w:bodyDiv w:val="1"/>
      <w:marLeft w:val="0"/>
      <w:marRight w:val="0"/>
      <w:marTop w:val="0"/>
      <w:marBottom w:val="0"/>
      <w:divBdr>
        <w:top w:val="none" w:sz="0" w:space="0" w:color="auto"/>
        <w:left w:val="none" w:sz="0" w:space="0" w:color="auto"/>
        <w:bottom w:val="none" w:sz="0" w:space="0" w:color="auto"/>
        <w:right w:val="none" w:sz="0" w:space="0" w:color="auto"/>
      </w:divBdr>
    </w:div>
    <w:div w:id="1074354055">
      <w:bodyDiv w:val="1"/>
      <w:marLeft w:val="0"/>
      <w:marRight w:val="0"/>
      <w:marTop w:val="0"/>
      <w:marBottom w:val="0"/>
      <w:divBdr>
        <w:top w:val="none" w:sz="0" w:space="0" w:color="auto"/>
        <w:left w:val="none" w:sz="0" w:space="0" w:color="auto"/>
        <w:bottom w:val="none" w:sz="0" w:space="0" w:color="auto"/>
        <w:right w:val="none" w:sz="0" w:space="0" w:color="auto"/>
      </w:divBdr>
    </w:div>
    <w:div w:id="1079912072">
      <w:bodyDiv w:val="1"/>
      <w:marLeft w:val="0"/>
      <w:marRight w:val="0"/>
      <w:marTop w:val="0"/>
      <w:marBottom w:val="0"/>
      <w:divBdr>
        <w:top w:val="none" w:sz="0" w:space="0" w:color="auto"/>
        <w:left w:val="none" w:sz="0" w:space="0" w:color="auto"/>
        <w:bottom w:val="none" w:sz="0" w:space="0" w:color="auto"/>
        <w:right w:val="none" w:sz="0" w:space="0" w:color="auto"/>
      </w:divBdr>
    </w:div>
    <w:div w:id="1088890596">
      <w:bodyDiv w:val="1"/>
      <w:marLeft w:val="0"/>
      <w:marRight w:val="0"/>
      <w:marTop w:val="0"/>
      <w:marBottom w:val="0"/>
      <w:divBdr>
        <w:top w:val="none" w:sz="0" w:space="0" w:color="auto"/>
        <w:left w:val="none" w:sz="0" w:space="0" w:color="auto"/>
        <w:bottom w:val="none" w:sz="0" w:space="0" w:color="auto"/>
        <w:right w:val="none" w:sz="0" w:space="0" w:color="auto"/>
      </w:divBdr>
    </w:div>
    <w:div w:id="1094471768">
      <w:bodyDiv w:val="1"/>
      <w:marLeft w:val="0"/>
      <w:marRight w:val="0"/>
      <w:marTop w:val="0"/>
      <w:marBottom w:val="0"/>
      <w:divBdr>
        <w:top w:val="none" w:sz="0" w:space="0" w:color="auto"/>
        <w:left w:val="none" w:sz="0" w:space="0" w:color="auto"/>
        <w:bottom w:val="none" w:sz="0" w:space="0" w:color="auto"/>
        <w:right w:val="none" w:sz="0" w:space="0" w:color="auto"/>
      </w:divBdr>
    </w:div>
    <w:div w:id="1097864614">
      <w:bodyDiv w:val="1"/>
      <w:marLeft w:val="0"/>
      <w:marRight w:val="0"/>
      <w:marTop w:val="0"/>
      <w:marBottom w:val="0"/>
      <w:divBdr>
        <w:top w:val="none" w:sz="0" w:space="0" w:color="auto"/>
        <w:left w:val="none" w:sz="0" w:space="0" w:color="auto"/>
        <w:bottom w:val="none" w:sz="0" w:space="0" w:color="auto"/>
        <w:right w:val="none" w:sz="0" w:space="0" w:color="auto"/>
      </w:divBdr>
    </w:div>
    <w:div w:id="1112286674">
      <w:bodyDiv w:val="1"/>
      <w:marLeft w:val="0"/>
      <w:marRight w:val="0"/>
      <w:marTop w:val="0"/>
      <w:marBottom w:val="0"/>
      <w:divBdr>
        <w:top w:val="none" w:sz="0" w:space="0" w:color="auto"/>
        <w:left w:val="none" w:sz="0" w:space="0" w:color="auto"/>
        <w:bottom w:val="none" w:sz="0" w:space="0" w:color="auto"/>
        <w:right w:val="none" w:sz="0" w:space="0" w:color="auto"/>
      </w:divBdr>
    </w:div>
    <w:div w:id="1119644753">
      <w:bodyDiv w:val="1"/>
      <w:marLeft w:val="0"/>
      <w:marRight w:val="0"/>
      <w:marTop w:val="0"/>
      <w:marBottom w:val="0"/>
      <w:divBdr>
        <w:top w:val="none" w:sz="0" w:space="0" w:color="auto"/>
        <w:left w:val="none" w:sz="0" w:space="0" w:color="auto"/>
        <w:bottom w:val="none" w:sz="0" w:space="0" w:color="auto"/>
        <w:right w:val="none" w:sz="0" w:space="0" w:color="auto"/>
      </w:divBdr>
    </w:div>
    <w:div w:id="1128822034">
      <w:bodyDiv w:val="1"/>
      <w:marLeft w:val="0"/>
      <w:marRight w:val="0"/>
      <w:marTop w:val="0"/>
      <w:marBottom w:val="0"/>
      <w:divBdr>
        <w:top w:val="none" w:sz="0" w:space="0" w:color="auto"/>
        <w:left w:val="none" w:sz="0" w:space="0" w:color="auto"/>
        <w:bottom w:val="none" w:sz="0" w:space="0" w:color="auto"/>
        <w:right w:val="none" w:sz="0" w:space="0" w:color="auto"/>
      </w:divBdr>
    </w:div>
    <w:div w:id="1139298368">
      <w:bodyDiv w:val="1"/>
      <w:marLeft w:val="0"/>
      <w:marRight w:val="0"/>
      <w:marTop w:val="0"/>
      <w:marBottom w:val="0"/>
      <w:divBdr>
        <w:top w:val="none" w:sz="0" w:space="0" w:color="auto"/>
        <w:left w:val="none" w:sz="0" w:space="0" w:color="auto"/>
        <w:bottom w:val="none" w:sz="0" w:space="0" w:color="auto"/>
        <w:right w:val="none" w:sz="0" w:space="0" w:color="auto"/>
      </w:divBdr>
      <w:divsChild>
        <w:div w:id="1759477420">
          <w:marLeft w:val="0"/>
          <w:marRight w:val="0"/>
          <w:marTop w:val="0"/>
          <w:marBottom w:val="0"/>
          <w:divBdr>
            <w:top w:val="none" w:sz="0" w:space="0" w:color="auto"/>
            <w:left w:val="none" w:sz="0" w:space="0" w:color="auto"/>
            <w:bottom w:val="none" w:sz="0" w:space="0" w:color="auto"/>
            <w:right w:val="none" w:sz="0" w:space="0" w:color="auto"/>
          </w:divBdr>
          <w:divsChild>
            <w:div w:id="1660888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776765">
      <w:bodyDiv w:val="1"/>
      <w:marLeft w:val="0"/>
      <w:marRight w:val="0"/>
      <w:marTop w:val="0"/>
      <w:marBottom w:val="0"/>
      <w:divBdr>
        <w:top w:val="none" w:sz="0" w:space="0" w:color="auto"/>
        <w:left w:val="none" w:sz="0" w:space="0" w:color="auto"/>
        <w:bottom w:val="none" w:sz="0" w:space="0" w:color="auto"/>
        <w:right w:val="none" w:sz="0" w:space="0" w:color="auto"/>
      </w:divBdr>
    </w:div>
    <w:div w:id="1147436873">
      <w:bodyDiv w:val="1"/>
      <w:marLeft w:val="0"/>
      <w:marRight w:val="0"/>
      <w:marTop w:val="0"/>
      <w:marBottom w:val="0"/>
      <w:divBdr>
        <w:top w:val="none" w:sz="0" w:space="0" w:color="auto"/>
        <w:left w:val="none" w:sz="0" w:space="0" w:color="auto"/>
        <w:bottom w:val="none" w:sz="0" w:space="0" w:color="auto"/>
        <w:right w:val="none" w:sz="0" w:space="0" w:color="auto"/>
      </w:divBdr>
    </w:div>
    <w:div w:id="1147481071">
      <w:bodyDiv w:val="1"/>
      <w:marLeft w:val="0"/>
      <w:marRight w:val="0"/>
      <w:marTop w:val="0"/>
      <w:marBottom w:val="0"/>
      <w:divBdr>
        <w:top w:val="none" w:sz="0" w:space="0" w:color="auto"/>
        <w:left w:val="none" w:sz="0" w:space="0" w:color="auto"/>
        <w:bottom w:val="none" w:sz="0" w:space="0" w:color="auto"/>
        <w:right w:val="none" w:sz="0" w:space="0" w:color="auto"/>
      </w:divBdr>
    </w:div>
    <w:div w:id="1149245502">
      <w:bodyDiv w:val="1"/>
      <w:marLeft w:val="0"/>
      <w:marRight w:val="0"/>
      <w:marTop w:val="0"/>
      <w:marBottom w:val="0"/>
      <w:divBdr>
        <w:top w:val="none" w:sz="0" w:space="0" w:color="auto"/>
        <w:left w:val="none" w:sz="0" w:space="0" w:color="auto"/>
        <w:bottom w:val="none" w:sz="0" w:space="0" w:color="auto"/>
        <w:right w:val="none" w:sz="0" w:space="0" w:color="auto"/>
      </w:divBdr>
    </w:div>
    <w:div w:id="1151362511">
      <w:bodyDiv w:val="1"/>
      <w:marLeft w:val="0"/>
      <w:marRight w:val="0"/>
      <w:marTop w:val="0"/>
      <w:marBottom w:val="0"/>
      <w:divBdr>
        <w:top w:val="none" w:sz="0" w:space="0" w:color="auto"/>
        <w:left w:val="none" w:sz="0" w:space="0" w:color="auto"/>
        <w:bottom w:val="none" w:sz="0" w:space="0" w:color="auto"/>
        <w:right w:val="none" w:sz="0" w:space="0" w:color="auto"/>
      </w:divBdr>
    </w:div>
    <w:div w:id="1152528822">
      <w:bodyDiv w:val="1"/>
      <w:marLeft w:val="0"/>
      <w:marRight w:val="0"/>
      <w:marTop w:val="0"/>
      <w:marBottom w:val="0"/>
      <w:divBdr>
        <w:top w:val="none" w:sz="0" w:space="0" w:color="auto"/>
        <w:left w:val="none" w:sz="0" w:space="0" w:color="auto"/>
        <w:bottom w:val="none" w:sz="0" w:space="0" w:color="auto"/>
        <w:right w:val="none" w:sz="0" w:space="0" w:color="auto"/>
      </w:divBdr>
    </w:div>
    <w:div w:id="1170753898">
      <w:bodyDiv w:val="1"/>
      <w:marLeft w:val="0"/>
      <w:marRight w:val="0"/>
      <w:marTop w:val="0"/>
      <w:marBottom w:val="0"/>
      <w:divBdr>
        <w:top w:val="none" w:sz="0" w:space="0" w:color="auto"/>
        <w:left w:val="none" w:sz="0" w:space="0" w:color="auto"/>
        <w:bottom w:val="none" w:sz="0" w:space="0" w:color="auto"/>
        <w:right w:val="none" w:sz="0" w:space="0" w:color="auto"/>
      </w:divBdr>
    </w:div>
    <w:div w:id="1190686146">
      <w:bodyDiv w:val="1"/>
      <w:marLeft w:val="0"/>
      <w:marRight w:val="0"/>
      <w:marTop w:val="0"/>
      <w:marBottom w:val="0"/>
      <w:divBdr>
        <w:top w:val="none" w:sz="0" w:space="0" w:color="auto"/>
        <w:left w:val="none" w:sz="0" w:space="0" w:color="auto"/>
        <w:bottom w:val="none" w:sz="0" w:space="0" w:color="auto"/>
        <w:right w:val="none" w:sz="0" w:space="0" w:color="auto"/>
      </w:divBdr>
    </w:div>
    <w:div w:id="1201045358">
      <w:bodyDiv w:val="1"/>
      <w:marLeft w:val="0"/>
      <w:marRight w:val="0"/>
      <w:marTop w:val="0"/>
      <w:marBottom w:val="0"/>
      <w:divBdr>
        <w:top w:val="none" w:sz="0" w:space="0" w:color="auto"/>
        <w:left w:val="none" w:sz="0" w:space="0" w:color="auto"/>
        <w:bottom w:val="none" w:sz="0" w:space="0" w:color="auto"/>
        <w:right w:val="none" w:sz="0" w:space="0" w:color="auto"/>
      </w:divBdr>
    </w:div>
    <w:div w:id="1209224608">
      <w:bodyDiv w:val="1"/>
      <w:marLeft w:val="0"/>
      <w:marRight w:val="0"/>
      <w:marTop w:val="0"/>
      <w:marBottom w:val="0"/>
      <w:divBdr>
        <w:top w:val="none" w:sz="0" w:space="0" w:color="auto"/>
        <w:left w:val="none" w:sz="0" w:space="0" w:color="auto"/>
        <w:bottom w:val="none" w:sz="0" w:space="0" w:color="auto"/>
        <w:right w:val="none" w:sz="0" w:space="0" w:color="auto"/>
      </w:divBdr>
    </w:div>
    <w:div w:id="1212304945">
      <w:bodyDiv w:val="1"/>
      <w:marLeft w:val="0"/>
      <w:marRight w:val="0"/>
      <w:marTop w:val="0"/>
      <w:marBottom w:val="0"/>
      <w:divBdr>
        <w:top w:val="none" w:sz="0" w:space="0" w:color="auto"/>
        <w:left w:val="none" w:sz="0" w:space="0" w:color="auto"/>
        <w:bottom w:val="none" w:sz="0" w:space="0" w:color="auto"/>
        <w:right w:val="none" w:sz="0" w:space="0" w:color="auto"/>
      </w:divBdr>
    </w:div>
    <w:div w:id="1220094214">
      <w:bodyDiv w:val="1"/>
      <w:marLeft w:val="0"/>
      <w:marRight w:val="0"/>
      <w:marTop w:val="0"/>
      <w:marBottom w:val="0"/>
      <w:divBdr>
        <w:top w:val="none" w:sz="0" w:space="0" w:color="auto"/>
        <w:left w:val="none" w:sz="0" w:space="0" w:color="auto"/>
        <w:bottom w:val="none" w:sz="0" w:space="0" w:color="auto"/>
        <w:right w:val="none" w:sz="0" w:space="0" w:color="auto"/>
      </w:divBdr>
    </w:div>
    <w:div w:id="1223560670">
      <w:bodyDiv w:val="1"/>
      <w:marLeft w:val="0"/>
      <w:marRight w:val="0"/>
      <w:marTop w:val="0"/>
      <w:marBottom w:val="0"/>
      <w:divBdr>
        <w:top w:val="none" w:sz="0" w:space="0" w:color="auto"/>
        <w:left w:val="none" w:sz="0" w:space="0" w:color="auto"/>
        <w:bottom w:val="none" w:sz="0" w:space="0" w:color="auto"/>
        <w:right w:val="none" w:sz="0" w:space="0" w:color="auto"/>
      </w:divBdr>
    </w:div>
    <w:div w:id="1229077528">
      <w:bodyDiv w:val="1"/>
      <w:marLeft w:val="0"/>
      <w:marRight w:val="0"/>
      <w:marTop w:val="0"/>
      <w:marBottom w:val="0"/>
      <w:divBdr>
        <w:top w:val="none" w:sz="0" w:space="0" w:color="auto"/>
        <w:left w:val="none" w:sz="0" w:space="0" w:color="auto"/>
        <w:bottom w:val="none" w:sz="0" w:space="0" w:color="auto"/>
        <w:right w:val="none" w:sz="0" w:space="0" w:color="auto"/>
      </w:divBdr>
    </w:div>
    <w:div w:id="1229462205">
      <w:bodyDiv w:val="1"/>
      <w:marLeft w:val="0"/>
      <w:marRight w:val="0"/>
      <w:marTop w:val="0"/>
      <w:marBottom w:val="0"/>
      <w:divBdr>
        <w:top w:val="none" w:sz="0" w:space="0" w:color="auto"/>
        <w:left w:val="none" w:sz="0" w:space="0" w:color="auto"/>
        <w:bottom w:val="none" w:sz="0" w:space="0" w:color="auto"/>
        <w:right w:val="none" w:sz="0" w:space="0" w:color="auto"/>
      </w:divBdr>
    </w:div>
    <w:div w:id="1230000868">
      <w:bodyDiv w:val="1"/>
      <w:marLeft w:val="0"/>
      <w:marRight w:val="0"/>
      <w:marTop w:val="0"/>
      <w:marBottom w:val="0"/>
      <w:divBdr>
        <w:top w:val="none" w:sz="0" w:space="0" w:color="auto"/>
        <w:left w:val="none" w:sz="0" w:space="0" w:color="auto"/>
        <w:bottom w:val="none" w:sz="0" w:space="0" w:color="auto"/>
        <w:right w:val="none" w:sz="0" w:space="0" w:color="auto"/>
      </w:divBdr>
    </w:div>
    <w:div w:id="1236168392">
      <w:bodyDiv w:val="1"/>
      <w:marLeft w:val="0"/>
      <w:marRight w:val="0"/>
      <w:marTop w:val="0"/>
      <w:marBottom w:val="0"/>
      <w:divBdr>
        <w:top w:val="none" w:sz="0" w:space="0" w:color="auto"/>
        <w:left w:val="none" w:sz="0" w:space="0" w:color="auto"/>
        <w:bottom w:val="none" w:sz="0" w:space="0" w:color="auto"/>
        <w:right w:val="none" w:sz="0" w:space="0" w:color="auto"/>
      </w:divBdr>
    </w:div>
    <w:div w:id="1238594353">
      <w:bodyDiv w:val="1"/>
      <w:marLeft w:val="0"/>
      <w:marRight w:val="0"/>
      <w:marTop w:val="0"/>
      <w:marBottom w:val="0"/>
      <w:divBdr>
        <w:top w:val="none" w:sz="0" w:space="0" w:color="auto"/>
        <w:left w:val="none" w:sz="0" w:space="0" w:color="auto"/>
        <w:bottom w:val="none" w:sz="0" w:space="0" w:color="auto"/>
        <w:right w:val="none" w:sz="0" w:space="0" w:color="auto"/>
      </w:divBdr>
    </w:div>
    <w:div w:id="1252741659">
      <w:bodyDiv w:val="1"/>
      <w:marLeft w:val="0"/>
      <w:marRight w:val="0"/>
      <w:marTop w:val="0"/>
      <w:marBottom w:val="0"/>
      <w:divBdr>
        <w:top w:val="none" w:sz="0" w:space="0" w:color="auto"/>
        <w:left w:val="none" w:sz="0" w:space="0" w:color="auto"/>
        <w:bottom w:val="none" w:sz="0" w:space="0" w:color="auto"/>
        <w:right w:val="none" w:sz="0" w:space="0" w:color="auto"/>
      </w:divBdr>
    </w:div>
    <w:div w:id="1296718832">
      <w:bodyDiv w:val="1"/>
      <w:marLeft w:val="0"/>
      <w:marRight w:val="0"/>
      <w:marTop w:val="0"/>
      <w:marBottom w:val="0"/>
      <w:divBdr>
        <w:top w:val="none" w:sz="0" w:space="0" w:color="auto"/>
        <w:left w:val="none" w:sz="0" w:space="0" w:color="auto"/>
        <w:bottom w:val="none" w:sz="0" w:space="0" w:color="auto"/>
        <w:right w:val="none" w:sz="0" w:space="0" w:color="auto"/>
      </w:divBdr>
    </w:div>
    <w:div w:id="1305548879">
      <w:bodyDiv w:val="1"/>
      <w:marLeft w:val="0"/>
      <w:marRight w:val="0"/>
      <w:marTop w:val="0"/>
      <w:marBottom w:val="0"/>
      <w:divBdr>
        <w:top w:val="none" w:sz="0" w:space="0" w:color="auto"/>
        <w:left w:val="none" w:sz="0" w:space="0" w:color="auto"/>
        <w:bottom w:val="none" w:sz="0" w:space="0" w:color="auto"/>
        <w:right w:val="none" w:sz="0" w:space="0" w:color="auto"/>
      </w:divBdr>
    </w:div>
    <w:div w:id="1308899755">
      <w:bodyDiv w:val="1"/>
      <w:marLeft w:val="0"/>
      <w:marRight w:val="0"/>
      <w:marTop w:val="0"/>
      <w:marBottom w:val="0"/>
      <w:divBdr>
        <w:top w:val="none" w:sz="0" w:space="0" w:color="auto"/>
        <w:left w:val="none" w:sz="0" w:space="0" w:color="auto"/>
        <w:bottom w:val="none" w:sz="0" w:space="0" w:color="auto"/>
        <w:right w:val="none" w:sz="0" w:space="0" w:color="auto"/>
      </w:divBdr>
    </w:div>
    <w:div w:id="1311983161">
      <w:bodyDiv w:val="1"/>
      <w:marLeft w:val="0"/>
      <w:marRight w:val="0"/>
      <w:marTop w:val="0"/>
      <w:marBottom w:val="0"/>
      <w:divBdr>
        <w:top w:val="none" w:sz="0" w:space="0" w:color="auto"/>
        <w:left w:val="none" w:sz="0" w:space="0" w:color="auto"/>
        <w:bottom w:val="none" w:sz="0" w:space="0" w:color="auto"/>
        <w:right w:val="none" w:sz="0" w:space="0" w:color="auto"/>
      </w:divBdr>
    </w:div>
    <w:div w:id="1316110143">
      <w:bodyDiv w:val="1"/>
      <w:marLeft w:val="0"/>
      <w:marRight w:val="0"/>
      <w:marTop w:val="0"/>
      <w:marBottom w:val="0"/>
      <w:divBdr>
        <w:top w:val="none" w:sz="0" w:space="0" w:color="auto"/>
        <w:left w:val="none" w:sz="0" w:space="0" w:color="auto"/>
        <w:bottom w:val="none" w:sz="0" w:space="0" w:color="auto"/>
        <w:right w:val="none" w:sz="0" w:space="0" w:color="auto"/>
      </w:divBdr>
    </w:div>
    <w:div w:id="1324239248">
      <w:bodyDiv w:val="1"/>
      <w:marLeft w:val="0"/>
      <w:marRight w:val="0"/>
      <w:marTop w:val="0"/>
      <w:marBottom w:val="0"/>
      <w:divBdr>
        <w:top w:val="none" w:sz="0" w:space="0" w:color="auto"/>
        <w:left w:val="none" w:sz="0" w:space="0" w:color="auto"/>
        <w:bottom w:val="none" w:sz="0" w:space="0" w:color="auto"/>
        <w:right w:val="none" w:sz="0" w:space="0" w:color="auto"/>
      </w:divBdr>
    </w:div>
    <w:div w:id="1334604617">
      <w:bodyDiv w:val="1"/>
      <w:marLeft w:val="0"/>
      <w:marRight w:val="0"/>
      <w:marTop w:val="0"/>
      <w:marBottom w:val="0"/>
      <w:divBdr>
        <w:top w:val="none" w:sz="0" w:space="0" w:color="auto"/>
        <w:left w:val="none" w:sz="0" w:space="0" w:color="auto"/>
        <w:bottom w:val="none" w:sz="0" w:space="0" w:color="auto"/>
        <w:right w:val="none" w:sz="0" w:space="0" w:color="auto"/>
      </w:divBdr>
    </w:div>
    <w:div w:id="1346862696">
      <w:bodyDiv w:val="1"/>
      <w:marLeft w:val="0"/>
      <w:marRight w:val="0"/>
      <w:marTop w:val="0"/>
      <w:marBottom w:val="0"/>
      <w:divBdr>
        <w:top w:val="none" w:sz="0" w:space="0" w:color="auto"/>
        <w:left w:val="none" w:sz="0" w:space="0" w:color="auto"/>
        <w:bottom w:val="none" w:sz="0" w:space="0" w:color="auto"/>
        <w:right w:val="none" w:sz="0" w:space="0" w:color="auto"/>
      </w:divBdr>
      <w:divsChild>
        <w:div w:id="402603174">
          <w:marLeft w:val="0"/>
          <w:marRight w:val="0"/>
          <w:marTop w:val="0"/>
          <w:marBottom w:val="0"/>
          <w:divBdr>
            <w:top w:val="none" w:sz="0" w:space="0" w:color="auto"/>
            <w:left w:val="none" w:sz="0" w:space="0" w:color="auto"/>
            <w:bottom w:val="none" w:sz="0" w:space="0" w:color="auto"/>
            <w:right w:val="none" w:sz="0" w:space="0" w:color="auto"/>
          </w:divBdr>
        </w:div>
        <w:div w:id="809514553">
          <w:marLeft w:val="0"/>
          <w:marRight w:val="0"/>
          <w:marTop w:val="0"/>
          <w:marBottom w:val="0"/>
          <w:divBdr>
            <w:top w:val="none" w:sz="0" w:space="0" w:color="auto"/>
            <w:left w:val="none" w:sz="0" w:space="0" w:color="auto"/>
            <w:bottom w:val="none" w:sz="0" w:space="0" w:color="auto"/>
            <w:right w:val="none" w:sz="0" w:space="0" w:color="auto"/>
          </w:divBdr>
        </w:div>
        <w:div w:id="1040282453">
          <w:marLeft w:val="0"/>
          <w:marRight w:val="0"/>
          <w:marTop w:val="0"/>
          <w:marBottom w:val="0"/>
          <w:divBdr>
            <w:top w:val="none" w:sz="0" w:space="0" w:color="auto"/>
            <w:left w:val="none" w:sz="0" w:space="0" w:color="auto"/>
            <w:bottom w:val="none" w:sz="0" w:space="0" w:color="auto"/>
            <w:right w:val="none" w:sz="0" w:space="0" w:color="auto"/>
          </w:divBdr>
        </w:div>
        <w:div w:id="448091016">
          <w:marLeft w:val="0"/>
          <w:marRight w:val="0"/>
          <w:marTop w:val="0"/>
          <w:marBottom w:val="0"/>
          <w:divBdr>
            <w:top w:val="none" w:sz="0" w:space="0" w:color="auto"/>
            <w:left w:val="none" w:sz="0" w:space="0" w:color="auto"/>
            <w:bottom w:val="none" w:sz="0" w:space="0" w:color="auto"/>
            <w:right w:val="none" w:sz="0" w:space="0" w:color="auto"/>
          </w:divBdr>
        </w:div>
        <w:div w:id="2064936763">
          <w:marLeft w:val="0"/>
          <w:marRight w:val="0"/>
          <w:marTop w:val="0"/>
          <w:marBottom w:val="0"/>
          <w:divBdr>
            <w:top w:val="none" w:sz="0" w:space="0" w:color="auto"/>
            <w:left w:val="none" w:sz="0" w:space="0" w:color="auto"/>
            <w:bottom w:val="none" w:sz="0" w:space="0" w:color="auto"/>
            <w:right w:val="none" w:sz="0" w:space="0" w:color="auto"/>
          </w:divBdr>
        </w:div>
        <w:div w:id="1530411215">
          <w:marLeft w:val="0"/>
          <w:marRight w:val="0"/>
          <w:marTop w:val="0"/>
          <w:marBottom w:val="0"/>
          <w:divBdr>
            <w:top w:val="none" w:sz="0" w:space="0" w:color="auto"/>
            <w:left w:val="none" w:sz="0" w:space="0" w:color="auto"/>
            <w:bottom w:val="none" w:sz="0" w:space="0" w:color="auto"/>
            <w:right w:val="none" w:sz="0" w:space="0" w:color="auto"/>
          </w:divBdr>
        </w:div>
        <w:div w:id="1624657460">
          <w:marLeft w:val="0"/>
          <w:marRight w:val="0"/>
          <w:marTop w:val="0"/>
          <w:marBottom w:val="0"/>
          <w:divBdr>
            <w:top w:val="none" w:sz="0" w:space="0" w:color="auto"/>
            <w:left w:val="none" w:sz="0" w:space="0" w:color="auto"/>
            <w:bottom w:val="none" w:sz="0" w:space="0" w:color="auto"/>
            <w:right w:val="none" w:sz="0" w:space="0" w:color="auto"/>
          </w:divBdr>
        </w:div>
        <w:div w:id="1418290635">
          <w:marLeft w:val="0"/>
          <w:marRight w:val="0"/>
          <w:marTop w:val="0"/>
          <w:marBottom w:val="0"/>
          <w:divBdr>
            <w:top w:val="none" w:sz="0" w:space="0" w:color="auto"/>
            <w:left w:val="none" w:sz="0" w:space="0" w:color="auto"/>
            <w:bottom w:val="none" w:sz="0" w:space="0" w:color="auto"/>
            <w:right w:val="none" w:sz="0" w:space="0" w:color="auto"/>
          </w:divBdr>
        </w:div>
        <w:div w:id="1548646598">
          <w:marLeft w:val="0"/>
          <w:marRight w:val="0"/>
          <w:marTop w:val="0"/>
          <w:marBottom w:val="0"/>
          <w:divBdr>
            <w:top w:val="none" w:sz="0" w:space="0" w:color="auto"/>
            <w:left w:val="none" w:sz="0" w:space="0" w:color="auto"/>
            <w:bottom w:val="none" w:sz="0" w:space="0" w:color="auto"/>
            <w:right w:val="none" w:sz="0" w:space="0" w:color="auto"/>
          </w:divBdr>
        </w:div>
        <w:div w:id="85348407">
          <w:marLeft w:val="0"/>
          <w:marRight w:val="0"/>
          <w:marTop w:val="0"/>
          <w:marBottom w:val="0"/>
          <w:divBdr>
            <w:top w:val="none" w:sz="0" w:space="0" w:color="auto"/>
            <w:left w:val="none" w:sz="0" w:space="0" w:color="auto"/>
            <w:bottom w:val="none" w:sz="0" w:space="0" w:color="auto"/>
            <w:right w:val="none" w:sz="0" w:space="0" w:color="auto"/>
          </w:divBdr>
        </w:div>
        <w:div w:id="199243716">
          <w:marLeft w:val="0"/>
          <w:marRight w:val="0"/>
          <w:marTop w:val="0"/>
          <w:marBottom w:val="0"/>
          <w:divBdr>
            <w:top w:val="none" w:sz="0" w:space="0" w:color="auto"/>
            <w:left w:val="none" w:sz="0" w:space="0" w:color="auto"/>
            <w:bottom w:val="none" w:sz="0" w:space="0" w:color="auto"/>
            <w:right w:val="none" w:sz="0" w:space="0" w:color="auto"/>
          </w:divBdr>
        </w:div>
        <w:div w:id="1844466444">
          <w:marLeft w:val="0"/>
          <w:marRight w:val="0"/>
          <w:marTop w:val="0"/>
          <w:marBottom w:val="0"/>
          <w:divBdr>
            <w:top w:val="none" w:sz="0" w:space="0" w:color="auto"/>
            <w:left w:val="none" w:sz="0" w:space="0" w:color="auto"/>
            <w:bottom w:val="none" w:sz="0" w:space="0" w:color="auto"/>
            <w:right w:val="none" w:sz="0" w:space="0" w:color="auto"/>
          </w:divBdr>
        </w:div>
        <w:div w:id="2019963443">
          <w:marLeft w:val="0"/>
          <w:marRight w:val="0"/>
          <w:marTop w:val="0"/>
          <w:marBottom w:val="0"/>
          <w:divBdr>
            <w:top w:val="none" w:sz="0" w:space="0" w:color="auto"/>
            <w:left w:val="none" w:sz="0" w:space="0" w:color="auto"/>
            <w:bottom w:val="none" w:sz="0" w:space="0" w:color="auto"/>
            <w:right w:val="none" w:sz="0" w:space="0" w:color="auto"/>
          </w:divBdr>
        </w:div>
        <w:div w:id="1605306925">
          <w:marLeft w:val="0"/>
          <w:marRight w:val="0"/>
          <w:marTop w:val="0"/>
          <w:marBottom w:val="0"/>
          <w:divBdr>
            <w:top w:val="none" w:sz="0" w:space="0" w:color="auto"/>
            <w:left w:val="none" w:sz="0" w:space="0" w:color="auto"/>
            <w:bottom w:val="none" w:sz="0" w:space="0" w:color="auto"/>
            <w:right w:val="none" w:sz="0" w:space="0" w:color="auto"/>
          </w:divBdr>
        </w:div>
        <w:div w:id="488518697">
          <w:marLeft w:val="0"/>
          <w:marRight w:val="0"/>
          <w:marTop w:val="0"/>
          <w:marBottom w:val="0"/>
          <w:divBdr>
            <w:top w:val="none" w:sz="0" w:space="0" w:color="auto"/>
            <w:left w:val="none" w:sz="0" w:space="0" w:color="auto"/>
            <w:bottom w:val="none" w:sz="0" w:space="0" w:color="auto"/>
            <w:right w:val="none" w:sz="0" w:space="0" w:color="auto"/>
          </w:divBdr>
        </w:div>
        <w:div w:id="667513221">
          <w:marLeft w:val="0"/>
          <w:marRight w:val="0"/>
          <w:marTop w:val="0"/>
          <w:marBottom w:val="0"/>
          <w:divBdr>
            <w:top w:val="none" w:sz="0" w:space="0" w:color="auto"/>
            <w:left w:val="none" w:sz="0" w:space="0" w:color="auto"/>
            <w:bottom w:val="none" w:sz="0" w:space="0" w:color="auto"/>
            <w:right w:val="none" w:sz="0" w:space="0" w:color="auto"/>
          </w:divBdr>
        </w:div>
        <w:div w:id="1049501538">
          <w:marLeft w:val="0"/>
          <w:marRight w:val="0"/>
          <w:marTop w:val="0"/>
          <w:marBottom w:val="0"/>
          <w:divBdr>
            <w:top w:val="none" w:sz="0" w:space="0" w:color="auto"/>
            <w:left w:val="none" w:sz="0" w:space="0" w:color="auto"/>
            <w:bottom w:val="none" w:sz="0" w:space="0" w:color="auto"/>
            <w:right w:val="none" w:sz="0" w:space="0" w:color="auto"/>
          </w:divBdr>
        </w:div>
        <w:div w:id="412551799">
          <w:marLeft w:val="0"/>
          <w:marRight w:val="0"/>
          <w:marTop w:val="0"/>
          <w:marBottom w:val="0"/>
          <w:divBdr>
            <w:top w:val="none" w:sz="0" w:space="0" w:color="auto"/>
            <w:left w:val="none" w:sz="0" w:space="0" w:color="auto"/>
            <w:bottom w:val="none" w:sz="0" w:space="0" w:color="auto"/>
            <w:right w:val="none" w:sz="0" w:space="0" w:color="auto"/>
          </w:divBdr>
        </w:div>
        <w:div w:id="648679612">
          <w:marLeft w:val="0"/>
          <w:marRight w:val="0"/>
          <w:marTop w:val="0"/>
          <w:marBottom w:val="0"/>
          <w:divBdr>
            <w:top w:val="none" w:sz="0" w:space="0" w:color="auto"/>
            <w:left w:val="none" w:sz="0" w:space="0" w:color="auto"/>
            <w:bottom w:val="none" w:sz="0" w:space="0" w:color="auto"/>
            <w:right w:val="none" w:sz="0" w:space="0" w:color="auto"/>
          </w:divBdr>
        </w:div>
        <w:div w:id="1404527985">
          <w:marLeft w:val="0"/>
          <w:marRight w:val="0"/>
          <w:marTop w:val="0"/>
          <w:marBottom w:val="0"/>
          <w:divBdr>
            <w:top w:val="none" w:sz="0" w:space="0" w:color="auto"/>
            <w:left w:val="none" w:sz="0" w:space="0" w:color="auto"/>
            <w:bottom w:val="none" w:sz="0" w:space="0" w:color="auto"/>
            <w:right w:val="none" w:sz="0" w:space="0" w:color="auto"/>
          </w:divBdr>
        </w:div>
        <w:div w:id="1822966021">
          <w:marLeft w:val="0"/>
          <w:marRight w:val="0"/>
          <w:marTop w:val="0"/>
          <w:marBottom w:val="0"/>
          <w:divBdr>
            <w:top w:val="none" w:sz="0" w:space="0" w:color="auto"/>
            <w:left w:val="none" w:sz="0" w:space="0" w:color="auto"/>
            <w:bottom w:val="none" w:sz="0" w:space="0" w:color="auto"/>
            <w:right w:val="none" w:sz="0" w:space="0" w:color="auto"/>
          </w:divBdr>
        </w:div>
        <w:div w:id="963001238">
          <w:marLeft w:val="0"/>
          <w:marRight w:val="0"/>
          <w:marTop w:val="0"/>
          <w:marBottom w:val="0"/>
          <w:divBdr>
            <w:top w:val="none" w:sz="0" w:space="0" w:color="auto"/>
            <w:left w:val="none" w:sz="0" w:space="0" w:color="auto"/>
            <w:bottom w:val="none" w:sz="0" w:space="0" w:color="auto"/>
            <w:right w:val="none" w:sz="0" w:space="0" w:color="auto"/>
          </w:divBdr>
        </w:div>
        <w:div w:id="227233397">
          <w:marLeft w:val="0"/>
          <w:marRight w:val="0"/>
          <w:marTop w:val="0"/>
          <w:marBottom w:val="0"/>
          <w:divBdr>
            <w:top w:val="none" w:sz="0" w:space="0" w:color="auto"/>
            <w:left w:val="none" w:sz="0" w:space="0" w:color="auto"/>
            <w:bottom w:val="none" w:sz="0" w:space="0" w:color="auto"/>
            <w:right w:val="none" w:sz="0" w:space="0" w:color="auto"/>
          </w:divBdr>
        </w:div>
        <w:div w:id="1968463848">
          <w:marLeft w:val="0"/>
          <w:marRight w:val="0"/>
          <w:marTop w:val="0"/>
          <w:marBottom w:val="0"/>
          <w:divBdr>
            <w:top w:val="none" w:sz="0" w:space="0" w:color="auto"/>
            <w:left w:val="none" w:sz="0" w:space="0" w:color="auto"/>
            <w:bottom w:val="none" w:sz="0" w:space="0" w:color="auto"/>
            <w:right w:val="none" w:sz="0" w:space="0" w:color="auto"/>
          </w:divBdr>
        </w:div>
        <w:div w:id="1213464993">
          <w:marLeft w:val="0"/>
          <w:marRight w:val="0"/>
          <w:marTop w:val="0"/>
          <w:marBottom w:val="0"/>
          <w:divBdr>
            <w:top w:val="none" w:sz="0" w:space="0" w:color="auto"/>
            <w:left w:val="none" w:sz="0" w:space="0" w:color="auto"/>
            <w:bottom w:val="none" w:sz="0" w:space="0" w:color="auto"/>
            <w:right w:val="none" w:sz="0" w:space="0" w:color="auto"/>
          </w:divBdr>
        </w:div>
        <w:div w:id="1917127311">
          <w:marLeft w:val="0"/>
          <w:marRight w:val="0"/>
          <w:marTop w:val="0"/>
          <w:marBottom w:val="0"/>
          <w:divBdr>
            <w:top w:val="none" w:sz="0" w:space="0" w:color="auto"/>
            <w:left w:val="none" w:sz="0" w:space="0" w:color="auto"/>
            <w:bottom w:val="none" w:sz="0" w:space="0" w:color="auto"/>
            <w:right w:val="none" w:sz="0" w:space="0" w:color="auto"/>
          </w:divBdr>
        </w:div>
        <w:div w:id="156461792">
          <w:marLeft w:val="0"/>
          <w:marRight w:val="0"/>
          <w:marTop w:val="0"/>
          <w:marBottom w:val="0"/>
          <w:divBdr>
            <w:top w:val="none" w:sz="0" w:space="0" w:color="auto"/>
            <w:left w:val="none" w:sz="0" w:space="0" w:color="auto"/>
            <w:bottom w:val="none" w:sz="0" w:space="0" w:color="auto"/>
            <w:right w:val="none" w:sz="0" w:space="0" w:color="auto"/>
          </w:divBdr>
        </w:div>
        <w:div w:id="998116356">
          <w:marLeft w:val="0"/>
          <w:marRight w:val="0"/>
          <w:marTop w:val="0"/>
          <w:marBottom w:val="0"/>
          <w:divBdr>
            <w:top w:val="none" w:sz="0" w:space="0" w:color="auto"/>
            <w:left w:val="none" w:sz="0" w:space="0" w:color="auto"/>
            <w:bottom w:val="none" w:sz="0" w:space="0" w:color="auto"/>
            <w:right w:val="none" w:sz="0" w:space="0" w:color="auto"/>
          </w:divBdr>
        </w:div>
        <w:div w:id="1585643538">
          <w:marLeft w:val="0"/>
          <w:marRight w:val="0"/>
          <w:marTop w:val="0"/>
          <w:marBottom w:val="0"/>
          <w:divBdr>
            <w:top w:val="none" w:sz="0" w:space="0" w:color="auto"/>
            <w:left w:val="none" w:sz="0" w:space="0" w:color="auto"/>
            <w:bottom w:val="none" w:sz="0" w:space="0" w:color="auto"/>
            <w:right w:val="none" w:sz="0" w:space="0" w:color="auto"/>
          </w:divBdr>
        </w:div>
        <w:div w:id="1339653612">
          <w:marLeft w:val="0"/>
          <w:marRight w:val="0"/>
          <w:marTop w:val="0"/>
          <w:marBottom w:val="0"/>
          <w:divBdr>
            <w:top w:val="none" w:sz="0" w:space="0" w:color="auto"/>
            <w:left w:val="none" w:sz="0" w:space="0" w:color="auto"/>
            <w:bottom w:val="none" w:sz="0" w:space="0" w:color="auto"/>
            <w:right w:val="none" w:sz="0" w:space="0" w:color="auto"/>
          </w:divBdr>
        </w:div>
      </w:divsChild>
    </w:div>
    <w:div w:id="1356612967">
      <w:bodyDiv w:val="1"/>
      <w:marLeft w:val="0"/>
      <w:marRight w:val="0"/>
      <w:marTop w:val="0"/>
      <w:marBottom w:val="0"/>
      <w:divBdr>
        <w:top w:val="none" w:sz="0" w:space="0" w:color="auto"/>
        <w:left w:val="none" w:sz="0" w:space="0" w:color="auto"/>
        <w:bottom w:val="none" w:sz="0" w:space="0" w:color="auto"/>
        <w:right w:val="none" w:sz="0" w:space="0" w:color="auto"/>
      </w:divBdr>
    </w:div>
    <w:div w:id="1363748654">
      <w:bodyDiv w:val="1"/>
      <w:marLeft w:val="0"/>
      <w:marRight w:val="0"/>
      <w:marTop w:val="0"/>
      <w:marBottom w:val="0"/>
      <w:divBdr>
        <w:top w:val="none" w:sz="0" w:space="0" w:color="auto"/>
        <w:left w:val="none" w:sz="0" w:space="0" w:color="auto"/>
        <w:bottom w:val="none" w:sz="0" w:space="0" w:color="auto"/>
        <w:right w:val="none" w:sz="0" w:space="0" w:color="auto"/>
      </w:divBdr>
    </w:div>
    <w:div w:id="1364284131">
      <w:bodyDiv w:val="1"/>
      <w:marLeft w:val="0"/>
      <w:marRight w:val="0"/>
      <w:marTop w:val="0"/>
      <w:marBottom w:val="0"/>
      <w:divBdr>
        <w:top w:val="none" w:sz="0" w:space="0" w:color="auto"/>
        <w:left w:val="none" w:sz="0" w:space="0" w:color="auto"/>
        <w:bottom w:val="none" w:sz="0" w:space="0" w:color="auto"/>
        <w:right w:val="none" w:sz="0" w:space="0" w:color="auto"/>
      </w:divBdr>
    </w:div>
    <w:div w:id="1379672297">
      <w:bodyDiv w:val="1"/>
      <w:marLeft w:val="0"/>
      <w:marRight w:val="0"/>
      <w:marTop w:val="0"/>
      <w:marBottom w:val="0"/>
      <w:divBdr>
        <w:top w:val="none" w:sz="0" w:space="0" w:color="auto"/>
        <w:left w:val="none" w:sz="0" w:space="0" w:color="auto"/>
        <w:bottom w:val="none" w:sz="0" w:space="0" w:color="auto"/>
        <w:right w:val="none" w:sz="0" w:space="0" w:color="auto"/>
      </w:divBdr>
    </w:div>
    <w:div w:id="1381518284">
      <w:bodyDiv w:val="1"/>
      <w:marLeft w:val="0"/>
      <w:marRight w:val="0"/>
      <w:marTop w:val="0"/>
      <w:marBottom w:val="0"/>
      <w:divBdr>
        <w:top w:val="none" w:sz="0" w:space="0" w:color="auto"/>
        <w:left w:val="none" w:sz="0" w:space="0" w:color="auto"/>
        <w:bottom w:val="none" w:sz="0" w:space="0" w:color="auto"/>
        <w:right w:val="none" w:sz="0" w:space="0" w:color="auto"/>
      </w:divBdr>
    </w:div>
    <w:div w:id="1386176259">
      <w:bodyDiv w:val="1"/>
      <w:marLeft w:val="0"/>
      <w:marRight w:val="0"/>
      <w:marTop w:val="0"/>
      <w:marBottom w:val="0"/>
      <w:divBdr>
        <w:top w:val="none" w:sz="0" w:space="0" w:color="auto"/>
        <w:left w:val="none" w:sz="0" w:space="0" w:color="auto"/>
        <w:bottom w:val="none" w:sz="0" w:space="0" w:color="auto"/>
        <w:right w:val="none" w:sz="0" w:space="0" w:color="auto"/>
      </w:divBdr>
    </w:div>
    <w:div w:id="1389649230">
      <w:bodyDiv w:val="1"/>
      <w:marLeft w:val="0"/>
      <w:marRight w:val="0"/>
      <w:marTop w:val="0"/>
      <w:marBottom w:val="0"/>
      <w:divBdr>
        <w:top w:val="none" w:sz="0" w:space="0" w:color="auto"/>
        <w:left w:val="none" w:sz="0" w:space="0" w:color="auto"/>
        <w:bottom w:val="none" w:sz="0" w:space="0" w:color="auto"/>
        <w:right w:val="none" w:sz="0" w:space="0" w:color="auto"/>
      </w:divBdr>
    </w:div>
    <w:div w:id="1390033858">
      <w:bodyDiv w:val="1"/>
      <w:marLeft w:val="0"/>
      <w:marRight w:val="0"/>
      <w:marTop w:val="0"/>
      <w:marBottom w:val="0"/>
      <w:divBdr>
        <w:top w:val="none" w:sz="0" w:space="0" w:color="auto"/>
        <w:left w:val="none" w:sz="0" w:space="0" w:color="auto"/>
        <w:bottom w:val="none" w:sz="0" w:space="0" w:color="auto"/>
        <w:right w:val="none" w:sz="0" w:space="0" w:color="auto"/>
      </w:divBdr>
    </w:div>
    <w:div w:id="1393382471">
      <w:bodyDiv w:val="1"/>
      <w:marLeft w:val="0"/>
      <w:marRight w:val="0"/>
      <w:marTop w:val="0"/>
      <w:marBottom w:val="0"/>
      <w:divBdr>
        <w:top w:val="none" w:sz="0" w:space="0" w:color="auto"/>
        <w:left w:val="none" w:sz="0" w:space="0" w:color="auto"/>
        <w:bottom w:val="none" w:sz="0" w:space="0" w:color="auto"/>
        <w:right w:val="none" w:sz="0" w:space="0" w:color="auto"/>
      </w:divBdr>
    </w:div>
    <w:div w:id="1394349220">
      <w:bodyDiv w:val="1"/>
      <w:marLeft w:val="0"/>
      <w:marRight w:val="0"/>
      <w:marTop w:val="0"/>
      <w:marBottom w:val="0"/>
      <w:divBdr>
        <w:top w:val="none" w:sz="0" w:space="0" w:color="auto"/>
        <w:left w:val="none" w:sz="0" w:space="0" w:color="auto"/>
        <w:bottom w:val="none" w:sz="0" w:space="0" w:color="auto"/>
        <w:right w:val="none" w:sz="0" w:space="0" w:color="auto"/>
      </w:divBdr>
      <w:divsChild>
        <w:div w:id="1251425316">
          <w:marLeft w:val="0"/>
          <w:marRight w:val="0"/>
          <w:marTop w:val="0"/>
          <w:marBottom w:val="0"/>
          <w:divBdr>
            <w:top w:val="none" w:sz="0" w:space="0" w:color="auto"/>
            <w:left w:val="none" w:sz="0" w:space="0" w:color="auto"/>
            <w:bottom w:val="none" w:sz="0" w:space="0" w:color="auto"/>
            <w:right w:val="none" w:sz="0" w:space="0" w:color="auto"/>
          </w:divBdr>
          <w:divsChild>
            <w:div w:id="100219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781188">
      <w:bodyDiv w:val="1"/>
      <w:marLeft w:val="0"/>
      <w:marRight w:val="0"/>
      <w:marTop w:val="0"/>
      <w:marBottom w:val="0"/>
      <w:divBdr>
        <w:top w:val="none" w:sz="0" w:space="0" w:color="auto"/>
        <w:left w:val="none" w:sz="0" w:space="0" w:color="auto"/>
        <w:bottom w:val="none" w:sz="0" w:space="0" w:color="auto"/>
        <w:right w:val="none" w:sz="0" w:space="0" w:color="auto"/>
      </w:divBdr>
    </w:div>
    <w:div w:id="1412896197">
      <w:bodyDiv w:val="1"/>
      <w:marLeft w:val="0"/>
      <w:marRight w:val="0"/>
      <w:marTop w:val="0"/>
      <w:marBottom w:val="0"/>
      <w:divBdr>
        <w:top w:val="none" w:sz="0" w:space="0" w:color="auto"/>
        <w:left w:val="none" w:sz="0" w:space="0" w:color="auto"/>
        <w:bottom w:val="none" w:sz="0" w:space="0" w:color="auto"/>
        <w:right w:val="none" w:sz="0" w:space="0" w:color="auto"/>
      </w:divBdr>
    </w:div>
    <w:div w:id="1425150566">
      <w:bodyDiv w:val="1"/>
      <w:marLeft w:val="0"/>
      <w:marRight w:val="0"/>
      <w:marTop w:val="0"/>
      <w:marBottom w:val="0"/>
      <w:divBdr>
        <w:top w:val="none" w:sz="0" w:space="0" w:color="auto"/>
        <w:left w:val="none" w:sz="0" w:space="0" w:color="auto"/>
        <w:bottom w:val="none" w:sz="0" w:space="0" w:color="auto"/>
        <w:right w:val="none" w:sz="0" w:space="0" w:color="auto"/>
      </w:divBdr>
    </w:div>
    <w:div w:id="1434788584">
      <w:bodyDiv w:val="1"/>
      <w:marLeft w:val="0"/>
      <w:marRight w:val="0"/>
      <w:marTop w:val="0"/>
      <w:marBottom w:val="0"/>
      <w:divBdr>
        <w:top w:val="none" w:sz="0" w:space="0" w:color="auto"/>
        <w:left w:val="none" w:sz="0" w:space="0" w:color="auto"/>
        <w:bottom w:val="none" w:sz="0" w:space="0" w:color="auto"/>
        <w:right w:val="none" w:sz="0" w:space="0" w:color="auto"/>
      </w:divBdr>
    </w:div>
    <w:div w:id="1454978016">
      <w:bodyDiv w:val="1"/>
      <w:marLeft w:val="0"/>
      <w:marRight w:val="0"/>
      <w:marTop w:val="0"/>
      <w:marBottom w:val="0"/>
      <w:divBdr>
        <w:top w:val="none" w:sz="0" w:space="0" w:color="auto"/>
        <w:left w:val="none" w:sz="0" w:space="0" w:color="auto"/>
        <w:bottom w:val="none" w:sz="0" w:space="0" w:color="auto"/>
        <w:right w:val="none" w:sz="0" w:space="0" w:color="auto"/>
      </w:divBdr>
    </w:div>
    <w:div w:id="1456674069">
      <w:bodyDiv w:val="1"/>
      <w:marLeft w:val="0"/>
      <w:marRight w:val="0"/>
      <w:marTop w:val="0"/>
      <w:marBottom w:val="0"/>
      <w:divBdr>
        <w:top w:val="none" w:sz="0" w:space="0" w:color="auto"/>
        <w:left w:val="none" w:sz="0" w:space="0" w:color="auto"/>
        <w:bottom w:val="none" w:sz="0" w:space="0" w:color="auto"/>
        <w:right w:val="none" w:sz="0" w:space="0" w:color="auto"/>
      </w:divBdr>
    </w:div>
    <w:div w:id="1461146513">
      <w:bodyDiv w:val="1"/>
      <w:marLeft w:val="0"/>
      <w:marRight w:val="0"/>
      <w:marTop w:val="0"/>
      <w:marBottom w:val="0"/>
      <w:divBdr>
        <w:top w:val="none" w:sz="0" w:space="0" w:color="auto"/>
        <w:left w:val="none" w:sz="0" w:space="0" w:color="auto"/>
        <w:bottom w:val="none" w:sz="0" w:space="0" w:color="auto"/>
        <w:right w:val="none" w:sz="0" w:space="0" w:color="auto"/>
      </w:divBdr>
    </w:div>
    <w:div w:id="1465467813">
      <w:bodyDiv w:val="1"/>
      <w:marLeft w:val="0"/>
      <w:marRight w:val="0"/>
      <w:marTop w:val="0"/>
      <w:marBottom w:val="0"/>
      <w:divBdr>
        <w:top w:val="none" w:sz="0" w:space="0" w:color="auto"/>
        <w:left w:val="none" w:sz="0" w:space="0" w:color="auto"/>
        <w:bottom w:val="none" w:sz="0" w:space="0" w:color="auto"/>
        <w:right w:val="none" w:sz="0" w:space="0" w:color="auto"/>
      </w:divBdr>
    </w:div>
    <w:div w:id="1470198679">
      <w:bodyDiv w:val="1"/>
      <w:marLeft w:val="0"/>
      <w:marRight w:val="0"/>
      <w:marTop w:val="0"/>
      <w:marBottom w:val="0"/>
      <w:divBdr>
        <w:top w:val="none" w:sz="0" w:space="0" w:color="auto"/>
        <w:left w:val="none" w:sz="0" w:space="0" w:color="auto"/>
        <w:bottom w:val="none" w:sz="0" w:space="0" w:color="auto"/>
        <w:right w:val="none" w:sz="0" w:space="0" w:color="auto"/>
      </w:divBdr>
    </w:div>
    <w:div w:id="1487547772">
      <w:bodyDiv w:val="1"/>
      <w:marLeft w:val="0"/>
      <w:marRight w:val="0"/>
      <w:marTop w:val="0"/>
      <w:marBottom w:val="0"/>
      <w:divBdr>
        <w:top w:val="none" w:sz="0" w:space="0" w:color="auto"/>
        <w:left w:val="none" w:sz="0" w:space="0" w:color="auto"/>
        <w:bottom w:val="none" w:sz="0" w:space="0" w:color="auto"/>
        <w:right w:val="none" w:sz="0" w:space="0" w:color="auto"/>
      </w:divBdr>
    </w:div>
    <w:div w:id="1488784429">
      <w:bodyDiv w:val="1"/>
      <w:marLeft w:val="0"/>
      <w:marRight w:val="0"/>
      <w:marTop w:val="0"/>
      <w:marBottom w:val="0"/>
      <w:divBdr>
        <w:top w:val="none" w:sz="0" w:space="0" w:color="auto"/>
        <w:left w:val="none" w:sz="0" w:space="0" w:color="auto"/>
        <w:bottom w:val="none" w:sz="0" w:space="0" w:color="auto"/>
        <w:right w:val="none" w:sz="0" w:space="0" w:color="auto"/>
      </w:divBdr>
    </w:div>
    <w:div w:id="1498687996">
      <w:bodyDiv w:val="1"/>
      <w:marLeft w:val="0"/>
      <w:marRight w:val="0"/>
      <w:marTop w:val="0"/>
      <w:marBottom w:val="0"/>
      <w:divBdr>
        <w:top w:val="none" w:sz="0" w:space="0" w:color="auto"/>
        <w:left w:val="none" w:sz="0" w:space="0" w:color="auto"/>
        <w:bottom w:val="none" w:sz="0" w:space="0" w:color="auto"/>
        <w:right w:val="none" w:sz="0" w:space="0" w:color="auto"/>
      </w:divBdr>
      <w:divsChild>
        <w:div w:id="1422800031">
          <w:marLeft w:val="0"/>
          <w:marRight w:val="0"/>
          <w:marTop w:val="0"/>
          <w:marBottom w:val="0"/>
          <w:divBdr>
            <w:top w:val="none" w:sz="0" w:space="0" w:color="auto"/>
            <w:left w:val="none" w:sz="0" w:space="0" w:color="auto"/>
            <w:bottom w:val="none" w:sz="0" w:space="0" w:color="auto"/>
            <w:right w:val="none" w:sz="0" w:space="0" w:color="auto"/>
          </w:divBdr>
          <w:divsChild>
            <w:div w:id="1585410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033357">
      <w:bodyDiv w:val="1"/>
      <w:marLeft w:val="0"/>
      <w:marRight w:val="0"/>
      <w:marTop w:val="0"/>
      <w:marBottom w:val="0"/>
      <w:divBdr>
        <w:top w:val="none" w:sz="0" w:space="0" w:color="auto"/>
        <w:left w:val="none" w:sz="0" w:space="0" w:color="auto"/>
        <w:bottom w:val="none" w:sz="0" w:space="0" w:color="auto"/>
        <w:right w:val="none" w:sz="0" w:space="0" w:color="auto"/>
      </w:divBdr>
    </w:div>
    <w:div w:id="1527986034">
      <w:bodyDiv w:val="1"/>
      <w:marLeft w:val="0"/>
      <w:marRight w:val="0"/>
      <w:marTop w:val="0"/>
      <w:marBottom w:val="0"/>
      <w:divBdr>
        <w:top w:val="none" w:sz="0" w:space="0" w:color="auto"/>
        <w:left w:val="none" w:sz="0" w:space="0" w:color="auto"/>
        <w:bottom w:val="none" w:sz="0" w:space="0" w:color="auto"/>
        <w:right w:val="none" w:sz="0" w:space="0" w:color="auto"/>
      </w:divBdr>
      <w:divsChild>
        <w:div w:id="1458372670">
          <w:marLeft w:val="0"/>
          <w:marRight w:val="0"/>
          <w:marTop w:val="0"/>
          <w:marBottom w:val="0"/>
          <w:divBdr>
            <w:top w:val="none" w:sz="0" w:space="0" w:color="auto"/>
            <w:left w:val="none" w:sz="0" w:space="0" w:color="auto"/>
            <w:bottom w:val="none" w:sz="0" w:space="0" w:color="auto"/>
            <w:right w:val="none" w:sz="0" w:space="0" w:color="auto"/>
          </w:divBdr>
        </w:div>
        <w:div w:id="1432048116">
          <w:marLeft w:val="0"/>
          <w:marRight w:val="0"/>
          <w:marTop w:val="0"/>
          <w:marBottom w:val="0"/>
          <w:divBdr>
            <w:top w:val="none" w:sz="0" w:space="0" w:color="auto"/>
            <w:left w:val="none" w:sz="0" w:space="0" w:color="auto"/>
            <w:bottom w:val="none" w:sz="0" w:space="0" w:color="auto"/>
            <w:right w:val="none" w:sz="0" w:space="0" w:color="auto"/>
          </w:divBdr>
        </w:div>
        <w:div w:id="1336420438">
          <w:marLeft w:val="0"/>
          <w:marRight w:val="0"/>
          <w:marTop w:val="0"/>
          <w:marBottom w:val="0"/>
          <w:divBdr>
            <w:top w:val="none" w:sz="0" w:space="0" w:color="auto"/>
            <w:left w:val="none" w:sz="0" w:space="0" w:color="auto"/>
            <w:bottom w:val="none" w:sz="0" w:space="0" w:color="auto"/>
            <w:right w:val="none" w:sz="0" w:space="0" w:color="auto"/>
          </w:divBdr>
        </w:div>
        <w:div w:id="1818691490">
          <w:marLeft w:val="0"/>
          <w:marRight w:val="0"/>
          <w:marTop w:val="0"/>
          <w:marBottom w:val="0"/>
          <w:divBdr>
            <w:top w:val="none" w:sz="0" w:space="0" w:color="auto"/>
            <w:left w:val="none" w:sz="0" w:space="0" w:color="auto"/>
            <w:bottom w:val="none" w:sz="0" w:space="0" w:color="auto"/>
            <w:right w:val="none" w:sz="0" w:space="0" w:color="auto"/>
          </w:divBdr>
        </w:div>
        <w:div w:id="14692835">
          <w:marLeft w:val="0"/>
          <w:marRight w:val="0"/>
          <w:marTop w:val="0"/>
          <w:marBottom w:val="0"/>
          <w:divBdr>
            <w:top w:val="none" w:sz="0" w:space="0" w:color="auto"/>
            <w:left w:val="none" w:sz="0" w:space="0" w:color="auto"/>
            <w:bottom w:val="none" w:sz="0" w:space="0" w:color="auto"/>
            <w:right w:val="none" w:sz="0" w:space="0" w:color="auto"/>
          </w:divBdr>
        </w:div>
        <w:div w:id="378936670">
          <w:marLeft w:val="0"/>
          <w:marRight w:val="0"/>
          <w:marTop w:val="0"/>
          <w:marBottom w:val="0"/>
          <w:divBdr>
            <w:top w:val="none" w:sz="0" w:space="0" w:color="auto"/>
            <w:left w:val="none" w:sz="0" w:space="0" w:color="auto"/>
            <w:bottom w:val="none" w:sz="0" w:space="0" w:color="auto"/>
            <w:right w:val="none" w:sz="0" w:space="0" w:color="auto"/>
          </w:divBdr>
        </w:div>
        <w:div w:id="544176306">
          <w:marLeft w:val="0"/>
          <w:marRight w:val="0"/>
          <w:marTop w:val="0"/>
          <w:marBottom w:val="0"/>
          <w:divBdr>
            <w:top w:val="none" w:sz="0" w:space="0" w:color="auto"/>
            <w:left w:val="none" w:sz="0" w:space="0" w:color="auto"/>
            <w:bottom w:val="none" w:sz="0" w:space="0" w:color="auto"/>
            <w:right w:val="none" w:sz="0" w:space="0" w:color="auto"/>
          </w:divBdr>
        </w:div>
        <w:div w:id="1323317272">
          <w:marLeft w:val="0"/>
          <w:marRight w:val="0"/>
          <w:marTop w:val="0"/>
          <w:marBottom w:val="0"/>
          <w:divBdr>
            <w:top w:val="none" w:sz="0" w:space="0" w:color="auto"/>
            <w:left w:val="none" w:sz="0" w:space="0" w:color="auto"/>
            <w:bottom w:val="none" w:sz="0" w:space="0" w:color="auto"/>
            <w:right w:val="none" w:sz="0" w:space="0" w:color="auto"/>
          </w:divBdr>
        </w:div>
        <w:div w:id="1416324487">
          <w:marLeft w:val="0"/>
          <w:marRight w:val="0"/>
          <w:marTop w:val="0"/>
          <w:marBottom w:val="0"/>
          <w:divBdr>
            <w:top w:val="none" w:sz="0" w:space="0" w:color="auto"/>
            <w:left w:val="none" w:sz="0" w:space="0" w:color="auto"/>
            <w:bottom w:val="none" w:sz="0" w:space="0" w:color="auto"/>
            <w:right w:val="none" w:sz="0" w:space="0" w:color="auto"/>
          </w:divBdr>
        </w:div>
        <w:div w:id="1279144570">
          <w:marLeft w:val="0"/>
          <w:marRight w:val="0"/>
          <w:marTop w:val="0"/>
          <w:marBottom w:val="0"/>
          <w:divBdr>
            <w:top w:val="none" w:sz="0" w:space="0" w:color="auto"/>
            <w:left w:val="none" w:sz="0" w:space="0" w:color="auto"/>
            <w:bottom w:val="none" w:sz="0" w:space="0" w:color="auto"/>
            <w:right w:val="none" w:sz="0" w:space="0" w:color="auto"/>
          </w:divBdr>
        </w:div>
        <w:div w:id="1948387824">
          <w:marLeft w:val="0"/>
          <w:marRight w:val="0"/>
          <w:marTop w:val="0"/>
          <w:marBottom w:val="0"/>
          <w:divBdr>
            <w:top w:val="none" w:sz="0" w:space="0" w:color="auto"/>
            <w:left w:val="none" w:sz="0" w:space="0" w:color="auto"/>
            <w:bottom w:val="none" w:sz="0" w:space="0" w:color="auto"/>
            <w:right w:val="none" w:sz="0" w:space="0" w:color="auto"/>
          </w:divBdr>
        </w:div>
        <w:div w:id="956135437">
          <w:marLeft w:val="0"/>
          <w:marRight w:val="0"/>
          <w:marTop w:val="0"/>
          <w:marBottom w:val="0"/>
          <w:divBdr>
            <w:top w:val="none" w:sz="0" w:space="0" w:color="auto"/>
            <w:left w:val="none" w:sz="0" w:space="0" w:color="auto"/>
            <w:bottom w:val="none" w:sz="0" w:space="0" w:color="auto"/>
            <w:right w:val="none" w:sz="0" w:space="0" w:color="auto"/>
          </w:divBdr>
        </w:div>
        <w:div w:id="1633292012">
          <w:marLeft w:val="0"/>
          <w:marRight w:val="0"/>
          <w:marTop w:val="0"/>
          <w:marBottom w:val="0"/>
          <w:divBdr>
            <w:top w:val="none" w:sz="0" w:space="0" w:color="auto"/>
            <w:left w:val="none" w:sz="0" w:space="0" w:color="auto"/>
            <w:bottom w:val="none" w:sz="0" w:space="0" w:color="auto"/>
            <w:right w:val="none" w:sz="0" w:space="0" w:color="auto"/>
          </w:divBdr>
        </w:div>
        <w:div w:id="1977105006">
          <w:marLeft w:val="0"/>
          <w:marRight w:val="0"/>
          <w:marTop w:val="0"/>
          <w:marBottom w:val="0"/>
          <w:divBdr>
            <w:top w:val="none" w:sz="0" w:space="0" w:color="auto"/>
            <w:left w:val="none" w:sz="0" w:space="0" w:color="auto"/>
            <w:bottom w:val="none" w:sz="0" w:space="0" w:color="auto"/>
            <w:right w:val="none" w:sz="0" w:space="0" w:color="auto"/>
          </w:divBdr>
        </w:div>
        <w:div w:id="1915626181">
          <w:marLeft w:val="0"/>
          <w:marRight w:val="0"/>
          <w:marTop w:val="0"/>
          <w:marBottom w:val="0"/>
          <w:divBdr>
            <w:top w:val="none" w:sz="0" w:space="0" w:color="auto"/>
            <w:left w:val="none" w:sz="0" w:space="0" w:color="auto"/>
            <w:bottom w:val="none" w:sz="0" w:space="0" w:color="auto"/>
            <w:right w:val="none" w:sz="0" w:space="0" w:color="auto"/>
          </w:divBdr>
        </w:div>
        <w:div w:id="475220584">
          <w:marLeft w:val="0"/>
          <w:marRight w:val="0"/>
          <w:marTop w:val="0"/>
          <w:marBottom w:val="0"/>
          <w:divBdr>
            <w:top w:val="none" w:sz="0" w:space="0" w:color="auto"/>
            <w:left w:val="none" w:sz="0" w:space="0" w:color="auto"/>
            <w:bottom w:val="none" w:sz="0" w:space="0" w:color="auto"/>
            <w:right w:val="none" w:sz="0" w:space="0" w:color="auto"/>
          </w:divBdr>
        </w:div>
        <w:div w:id="1068571071">
          <w:marLeft w:val="0"/>
          <w:marRight w:val="0"/>
          <w:marTop w:val="0"/>
          <w:marBottom w:val="0"/>
          <w:divBdr>
            <w:top w:val="none" w:sz="0" w:space="0" w:color="auto"/>
            <w:left w:val="none" w:sz="0" w:space="0" w:color="auto"/>
            <w:bottom w:val="none" w:sz="0" w:space="0" w:color="auto"/>
            <w:right w:val="none" w:sz="0" w:space="0" w:color="auto"/>
          </w:divBdr>
        </w:div>
        <w:div w:id="1002657541">
          <w:marLeft w:val="0"/>
          <w:marRight w:val="0"/>
          <w:marTop w:val="0"/>
          <w:marBottom w:val="0"/>
          <w:divBdr>
            <w:top w:val="none" w:sz="0" w:space="0" w:color="auto"/>
            <w:left w:val="none" w:sz="0" w:space="0" w:color="auto"/>
            <w:bottom w:val="none" w:sz="0" w:space="0" w:color="auto"/>
            <w:right w:val="none" w:sz="0" w:space="0" w:color="auto"/>
          </w:divBdr>
        </w:div>
        <w:div w:id="526872619">
          <w:marLeft w:val="0"/>
          <w:marRight w:val="0"/>
          <w:marTop w:val="0"/>
          <w:marBottom w:val="0"/>
          <w:divBdr>
            <w:top w:val="none" w:sz="0" w:space="0" w:color="auto"/>
            <w:left w:val="none" w:sz="0" w:space="0" w:color="auto"/>
            <w:bottom w:val="none" w:sz="0" w:space="0" w:color="auto"/>
            <w:right w:val="none" w:sz="0" w:space="0" w:color="auto"/>
          </w:divBdr>
        </w:div>
        <w:div w:id="1412044767">
          <w:marLeft w:val="0"/>
          <w:marRight w:val="0"/>
          <w:marTop w:val="0"/>
          <w:marBottom w:val="0"/>
          <w:divBdr>
            <w:top w:val="none" w:sz="0" w:space="0" w:color="auto"/>
            <w:left w:val="none" w:sz="0" w:space="0" w:color="auto"/>
            <w:bottom w:val="none" w:sz="0" w:space="0" w:color="auto"/>
            <w:right w:val="none" w:sz="0" w:space="0" w:color="auto"/>
          </w:divBdr>
        </w:div>
        <w:div w:id="328287698">
          <w:marLeft w:val="0"/>
          <w:marRight w:val="0"/>
          <w:marTop w:val="0"/>
          <w:marBottom w:val="0"/>
          <w:divBdr>
            <w:top w:val="none" w:sz="0" w:space="0" w:color="auto"/>
            <w:left w:val="none" w:sz="0" w:space="0" w:color="auto"/>
            <w:bottom w:val="none" w:sz="0" w:space="0" w:color="auto"/>
            <w:right w:val="none" w:sz="0" w:space="0" w:color="auto"/>
          </w:divBdr>
        </w:div>
        <w:div w:id="545920211">
          <w:marLeft w:val="0"/>
          <w:marRight w:val="0"/>
          <w:marTop w:val="0"/>
          <w:marBottom w:val="0"/>
          <w:divBdr>
            <w:top w:val="none" w:sz="0" w:space="0" w:color="auto"/>
            <w:left w:val="none" w:sz="0" w:space="0" w:color="auto"/>
            <w:bottom w:val="none" w:sz="0" w:space="0" w:color="auto"/>
            <w:right w:val="none" w:sz="0" w:space="0" w:color="auto"/>
          </w:divBdr>
        </w:div>
        <w:div w:id="1210066606">
          <w:marLeft w:val="0"/>
          <w:marRight w:val="0"/>
          <w:marTop w:val="0"/>
          <w:marBottom w:val="0"/>
          <w:divBdr>
            <w:top w:val="none" w:sz="0" w:space="0" w:color="auto"/>
            <w:left w:val="none" w:sz="0" w:space="0" w:color="auto"/>
            <w:bottom w:val="none" w:sz="0" w:space="0" w:color="auto"/>
            <w:right w:val="none" w:sz="0" w:space="0" w:color="auto"/>
          </w:divBdr>
        </w:div>
        <w:div w:id="455223550">
          <w:marLeft w:val="0"/>
          <w:marRight w:val="0"/>
          <w:marTop w:val="0"/>
          <w:marBottom w:val="0"/>
          <w:divBdr>
            <w:top w:val="none" w:sz="0" w:space="0" w:color="auto"/>
            <w:left w:val="none" w:sz="0" w:space="0" w:color="auto"/>
            <w:bottom w:val="none" w:sz="0" w:space="0" w:color="auto"/>
            <w:right w:val="none" w:sz="0" w:space="0" w:color="auto"/>
          </w:divBdr>
        </w:div>
        <w:div w:id="78066559">
          <w:marLeft w:val="0"/>
          <w:marRight w:val="0"/>
          <w:marTop w:val="0"/>
          <w:marBottom w:val="0"/>
          <w:divBdr>
            <w:top w:val="none" w:sz="0" w:space="0" w:color="auto"/>
            <w:left w:val="none" w:sz="0" w:space="0" w:color="auto"/>
            <w:bottom w:val="none" w:sz="0" w:space="0" w:color="auto"/>
            <w:right w:val="none" w:sz="0" w:space="0" w:color="auto"/>
          </w:divBdr>
        </w:div>
        <w:div w:id="181867627">
          <w:marLeft w:val="0"/>
          <w:marRight w:val="0"/>
          <w:marTop w:val="0"/>
          <w:marBottom w:val="0"/>
          <w:divBdr>
            <w:top w:val="none" w:sz="0" w:space="0" w:color="auto"/>
            <w:left w:val="none" w:sz="0" w:space="0" w:color="auto"/>
            <w:bottom w:val="none" w:sz="0" w:space="0" w:color="auto"/>
            <w:right w:val="none" w:sz="0" w:space="0" w:color="auto"/>
          </w:divBdr>
        </w:div>
        <w:div w:id="1380519020">
          <w:marLeft w:val="0"/>
          <w:marRight w:val="0"/>
          <w:marTop w:val="0"/>
          <w:marBottom w:val="0"/>
          <w:divBdr>
            <w:top w:val="none" w:sz="0" w:space="0" w:color="auto"/>
            <w:left w:val="none" w:sz="0" w:space="0" w:color="auto"/>
            <w:bottom w:val="none" w:sz="0" w:space="0" w:color="auto"/>
            <w:right w:val="none" w:sz="0" w:space="0" w:color="auto"/>
          </w:divBdr>
        </w:div>
        <w:div w:id="1660883125">
          <w:marLeft w:val="0"/>
          <w:marRight w:val="0"/>
          <w:marTop w:val="0"/>
          <w:marBottom w:val="0"/>
          <w:divBdr>
            <w:top w:val="none" w:sz="0" w:space="0" w:color="auto"/>
            <w:left w:val="none" w:sz="0" w:space="0" w:color="auto"/>
            <w:bottom w:val="none" w:sz="0" w:space="0" w:color="auto"/>
            <w:right w:val="none" w:sz="0" w:space="0" w:color="auto"/>
          </w:divBdr>
        </w:div>
        <w:div w:id="1854226831">
          <w:marLeft w:val="0"/>
          <w:marRight w:val="0"/>
          <w:marTop w:val="0"/>
          <w:marBottom w:val="0"/>
          <w:divBdr>
            <w:top w:val="none" w:sz="0" w:space="0" w:color="auto"/>
            <w:left w:val="none" w:sz="0" w:space="0" w:color="auto"/>
            <w:bottom w:val="none" w:sz="0" w:space="0" w:color="auto"/>
            <w:right w:val="none" w:sz="0" w:space="0" w:color="auto"/>
          </w:divBdr>
        </w:div>
        <w:div w:id="2103213847">
          <w:marLeft w:val="0"/>
          <w:marRight w:val="0"/>
          <w:marTop w:val="0"/>
          <w:marBottom w:val="0"/>
          <w:divBdr>
            <w:top w:val="none" w:sz="0" w:space="0" w:color="auto"/>
            <w:left w:val="none" w:sz="0" w:space="0" w:color="auto"/>
            <w:bottom w:val="none" w:sz="0" w:space="0" w:color="auto"/>
            <w:right w:val="none" w:sz="0" w:space="0" w:color="auto"/>
          </w:divBdr>
        </w:div>
        <w:div w:id="1092698225">
          <w:marLeft w:val="0"/>
          <w:marRight w:val="0"/>
          <w:marTop w:val="0"/>
          <w:marBottom w:val="0"/>
          <w:divBdr>
            <w:top w:val="none" w:sz="0" w:space="0" w:color="auto"/>
            <w:left w:val="none" w:sz="0" w:space="0" w:color="auto"/>
            <w:bottom w:val="none" w:sz="0" w:space="0" w:color="auto"/>
            <w:right w:val="none" w:sz="0" w:space="0" w:color="auto"/>
          </w:divBdr>
        </w:div>
        <w:div w:id="1715733283">
          <w:marLeft w:val="0"/>
          <w:marRight w:val="0"/>
          <w:marTop w:val="0"/>
          <w:marBottom w:val="0"/>
          <w:divBdr>
            <w:top w:val="none" w:sz="0" w:space="0" w:color="auto"/>
            <w:left w:val="none" w:sz="0" w:space="0" w:color="auto"/>
            <w:bottom w:val="none" w:sz="0" w:space="0" w:color="auto"/>
            <w:right w:val="none" w:sz="0" w:space="0" w:color="auto"/>
          </w:divBdr>
        </w:div>
        <w:div w:id="1619798964">
          <w:marLeft w:val="0"/>
          <w:marRight w:val="0"/>
          <w:marTop w:val="0"/>
          <w:marBottom w:val="0"/>
          <w:divBdr>
            <w:top w:val="none" w:sz="0" w:space="0" w:color="auto"/>
            <w:left w:val="none" w:sz="0" w:space="0" w:color="auto"/>
            <w:bottom w:val="none" w:sz="0" w:space="0" w:color="auto"/>
            <w:right w:val="none" w:sz="0" w:space="0" w:color="auto"/>
          </w:divBdr>
        </w:div>
        <w:div w:id="1104957647">
          <w:marLeft w:val="0"/>
          <w:marRight w:val="0"/>
          <w:marTop w:val="0"/>
          <w:marBottom w:val="0"/>
          <w:divBdr>
            <w:top w:val="none" w:sz="0" w:space="0" w:color="auto"/>
            <w:left w:val="none" w:sz="0" w:space="0" w:color="auto"/>
            <w:bottom w:val="none" w:sz="0" w:space="0" w:color="auto"/>
            <w:right w:val="none" w:sz="0" w:space="0" w:color="auto"/>
          </w:divBdr>
        </w:div>
        <w:div w:id="1614363621">
          <w:marLeft w:val="0"/>
          <w:marRight w:val="0"/>
          <w:marTop w:val="0"/>
          <w:marBottom w:val="0"/>
          <w:divBdr>
            <w:top w:val="none" w:sz="0" w:space="0" w:color="auto"/>
            <w:left w:val="none" w:sz="0" w:space="0" w:color="auto"/>
            <w:bottom w:val="none" w:sz="0" w:space="0" w:color="auto"/>
            <w:right w:val="none" w:sz="0" w:space="0" w:color="auto"/>
          </w:divBdr>
        </w:div>
        <w:div w:id="1846673709">
          <w:marLeft w:val="0"/>
          <w:marRight w:val="0"/>
          <w:marTop w:val="0"/>
          <w:marBottom w:val="0"/>
          <w:divBdr>
            <w:top w:val="none" w:sz="0" w:space="0" w:color="auto"/>
            <w:left w:val="none" w:sz="0" w:space="0" w:color="auto"/>
            <w:bottom w:val="none" w:sz="0" w:space="0" w:color="auto"/>
            <w:right w:val="none" w:sz="0" w:space="0" w:color="auto"/>
          </w:divBdr>
        </w:div>
        <w:div w:id="419984128">
          <w:marLeft w:val="0"/>
          <w:marRight w:val="0"/>
          <w:marTop w:val="0"/>
          <w:marBottom w:val="0"/>
          <w:divBdr>
            <w:top w:val="none" w:sz="0" w:space="0" w:color="auto"/>
            <w:left w:val="none" w:sz="0" w:space="0" w:color="auto"/>
            <w:bottom w:val="none" w:sz="0" w:space="0" w:color="auto"/>
            <w:right w:val="none" w:sz="0" w:space="0" w:color="auto"/>
          </w:divBdr>
        </w:div>
        <w:div w:id="493029595">
          <w:marLeft w:val="0"/>
          <w:marRight w:val="0"/>
          <w:marTop w:val="0"/>
          <w:marBottom w:val="0"/>
          <w:divBdr>
            <w:top w:val="none" w:sz="0" w:space="0" w:color="auto"/>
            <w:left w:val="none" w:sz="0" w:space="0" w:color="auto"/>
            <w:bottom w:val="none" w:sz="0" w:space="0" w:color="auto"/>
            <w:right w:val="none" w:sz="0" w:space="0" w:color="auto"/>
          </w:divBdr>
        </w:div>
        <w:div w:id="1517111181">
          <w:marLeft w:val="0"/>
          <w:marRight w:val="0"/>
          <w:marTop w:val="0"/>
          <w:marBottom w:val="0"/>
          <w:divBdr>
            <w:top w:val="none" w:sz="0" w:space="0" w:color="auto"/>
            <w:left w:val="none" w:sz="0" w:space="0" w:color="auto"/>
            <w:bottom w:val="none" w:sz="0" w:space="0" w:color="auto"/>
            <w:right w:val="none" w:sz="0" w:space="0" w:color="auto"/>
          </w:divBdr>
        </w:div>
      </w:divsChild>
    </w:div>
    <w:div w:id="1532955276">
      <w:bodyDiv w:val="1"/>
      <w:marLeft w:val="0"/>
      <w:marRight w:val="0"/>
      <w:marTop w:val="0"/>
      <w:marBottom w:val="0"/>
      <w:divBdr>
        <w:top w:val="none" w:sz="0" w:space="0" w:color="auto"/>
        <w:left w:val="none" w:sz="0" w:space="0" w:color="auto"/>
        <w:bottom w:val="none" w:sz="0" w:space="0" w:color="auto"/>
        <w:right w:val="none" w:sz="0" w:space="0" w:color="auto"/>
      </w:divBdr>
    </w:div>
    <w:div w:id="1557665484">
      <w:bodyDiv w:val="1"/>
      <w:marLeft w:val="0"/>
      <w:marRight w:val="0"/>
      <w:marTop w:val="0"/>
      <w:marBottom w:val="0"/>
      <w:divBdr>
        <w:top w:val="none" w:sz="0" w:space="0" w:color="auto"/>
        <w:left w:val="none" w:sz="0" w:space="0" w:color="auto"/>
        <w:bottom w:val="none" w:sz="0" w:space="0" w:color="auto"/>
        <w:right w:val="none" w:sz="0" w:space="0" w:color="auto"/>
      </w:divBdr>
    </w:div>
    <w:div w:id="1558786895">
      <w:bodyDiv w:val="1"/>
      <w:marLeft w:val="0"/>
      <w:marRight w:val="0"/>
      <w:marTop w:val="0"/>
      <w:marBottom w:val="0"/>
      <w:divBdr>
        <w:top w:val="none" w:sz="0" w:space="0" w:color="auto"/>
        <w:left w:val="none" w:sz="0" w:space="0" w:color="auto"/>
        <w:bottom w:val="none" w:sz="0" w:space="0" w:color="auto"/>
        <w:right w:val="none" w:sz="0" w:space="0" w:color="auto"/>
      </w:divBdr>
      <w:divsChild>
        <w:div w:id="680547391">
          <w:marLeft w:val="0"/>
          <w:marRight w:val="0"/>
          <w:marTop w:val="0"/>
          <w:marBottom w:val="0"/>
          <w:divBdr>
            <w:top w:val="none" w:sz="0" w:space="0" w:color="auto"/>
            <w:left w:val="none" w:sz="0" w:space="0" w:color="auto"/>
            <w:bottom w:val="none" w:sz="0" w:space="0" w:color="auto"/>
            <w:right w:val="none" w:sz="0" w:space="0" w:color="auto"/>
          </w:divBdr>
        </w:div>
        <w:div w:id="935940443">
          <w:marLeft w:val="0"/>
          <w:marRight w:val="0"/>
          <w:marTop w:val="0"/>
          <w:marBottom w:val="0"/>
          <w:divBdr>
            <w:top w:val="none" w:sz="0" w:space="0" w:color="auto"/>
            <w:left w:val="none" w:sz="0" w:space="0" w:color="auto"/>
            <w:bottom w:val="none" w:sz="0" w:space="0" w:color="auto"/>
            <w:right w:val="none" w:sz="0" w:space="0" w:color="auto"/>
          </w:divBdr>
        </w:div>
        <w:div w:id="1926958509">
          <w:marLeft w:val="0"/>
          <w:marRight w:val="0"/>
          <w:marTop w:val="0"/>
          <w:marBottom w:val="0"/>
          <w:divBdr>
            <w:top w:val="none" w:sz="0" w:space="0" w:color="auto"/>
            <w:left w:val="none" w:sz="0" w:space="0" w:color="auto"/>
            <w:bottom w:val="none" w:sz="0" w:space="0" w:color="auto"/>
            <w:right w:val="none" w:sz="0" w:space="0" w:color="auto"/>
          </w:divBdr>
        </w:div>
        <w:div w:id="835724448">
          <w:marLeft w:val="0"/>
          <w:marRight w:val="0"/>
          <w:marTop w:val="0"/>
          <w:marBottom w:val="0"/>
          <w:divBdr>
            <w:top w:val="none" w:sz="0" w:space="0" w:color="auto"/>
            <w:left w:val="none" w:sz="0" w:space="0" w:color="auto"/>
            <w:bottom w:val="none" w:sz="0" w:space="0" w:color="auto"/>
            <w:right w:val="none" w:sz="0" w:space="0" w:color="auto"/>
          </w:divBdr>
        </w:div>
        <w:div w:id="1471359047">
          <w:marLeft w:val="0"/>
          <w:marRight w:val="0"/>
          <w:marTop w:val="0"/>
          <w:marBottom w:val="0"/>
          <w:divBdr>
            <w:top w:val="none" w:sz="0" w:space="0" w:color="auto"/>
            <w:left w:val="none" w:sz="0" w:space="0" w:color="auto"/>
            <w:bottom w:val="none" w:sz="0" w:space="0" w:color="auto"/>
            <w:right w:val="none" w:sz="0" w:space="0" w:color="auto"/>
          </w:divBdr>
        </w:div>
        <w:div w:id="592084895">
          <w:marLeft w:val="0"/>
          <w:marRight w:val="0"/>
          <w:marTop w:val="0"/>
          <w:marBottom w:val="0"/>
          <w:divBdr>
            <w:top w:val="none" w:sz="0" w:space="0" w:color="auto"/>
            <w:left w:val="none" w:sz="0" w:space="0" w:color="auto"/>
            <w:bottom w:val="none" w:sz="0" w:space="0" w:color="auto"/>
            <w:right w:val="none" w:sz="0" w:space="0" w:color="auto"/>
          </w:divBdr>
        </w:div>
        <w:div w:id="1502233424">
          <w:marLeft w:val="0"/>
          <w:marRight w:val="0"/>
          <w:marTop w:val="0"/>
          <w:marBottom w:val="0"/>
          <w:divBdr>
            <w:top w:val="none" w:sz="0" w:space="0" w:color="auto"/>
            <w:left w:val="none" w:sz="0" w:space="0" w:color="auto"/>
            <w:bottom w:val="none" w:sz="0" w:space="0" w:color="auto"/>
            <w:right w:val="none" w:sz="0" w:space="0" w:color="auto"/>
          </w:divBdr>
        </w:div>
        <w:div w:id="1274286174">
          <w:marLeft w:val="0"/>
          <w:marRight w:val="0"/>
          <w:marTop w:val="0"/>
          <w:marBottom w:val="0"/>
          <w:divBdr>
            <w:top w:val="none" w:sz="0" w:space="0" w:color="auto"/>
            <w:left w:val="none" w:sz="0" w:space="0" w:color="auto"/>
            <w:bottom w:val="none" w:sz="0" w:space="0" w:color="auto"/>
            <w:right w:val="none" w:sz="0" w:space="0" w:color="auto"/>
          </w:divBdr>
        </w:div>
        <w:div w:id="1306280699">
          <w:marLeft w:val="0"/>
          <w:marRight w:val="0"/>
          <w:marTop w:val="0"/>
          <w:marBottom w:val="0"/>
          <w:divBdr>
            <w:top w:val="none" w:sz="0" w:space="0" w:color="auto"/>
            <w:left w:val="none" w:sz="0" w:space="0" w:color="auto"/>
            <w:bottom w:val="none" w:sz="0" w:space="0" w:color="auto"/>
            <w:right w:val="none" w:sz="0" w:space="0" w:color="auto"/>
          </w:divBdr>
        </w:div>
        <w:div w:id="101917907">
          <w:marLeft w:val="0"/>
          <w:marRight w:val="0"/>
          <w:marTop w:val="0"/>
          <w:marBottom w:val="0"/>
          <w:divBdr>
            <w:top w:val="none" w:sz="0" w:space="0" w:color="auto"/>
            <w:left w:val="none" w:sz="0" w:space="0" w:color="auto"/>
            <w:bottom w:val="none" w:sz="0" w:space="0" w:color="auto"/>
            <w:right w:val="none" w:sz="0" w:space="0" w:color="auto"/>
          </w:divBdr>
        </w:div>
        <w:div w:id="752971277">
          <w:marLeft w:val="0"/>
          <w:marRight w:val="0"/>
          <w:marTop w:val="0"/>
          <w:marBottom w:val="0"/>
          <w:divBdr>
            <w:top w:val="none" w:sz="0" w:space="0" w:color="auto"/>
            <w:left w:val="none" w:sz="0" w:space="0" w:color="auto"/>
            <w:bottom w:val="none" w:sz="0" w:space="0" w:color="auto"/>
            <w:right w:val="none" w:sz="0" w:space="0" w:color="auto"/>
          </w:divBdr>
        </w:div>
        <w:div w:id="474760869">
          <w:marLeft w:val="0"/>
          <w:marRight w:val="0"/>
          <w:marTop w:val="0"/>
          <w:marBottom w:val="0"/>
          <w:divBdr>
            <w:top w:val="none" w:sz="0" w:space="0" w:color="auto"/>
            <w:left w:val="none" w:sz="0" w:space="0" w:color="auto"/>
            <w:bottom w:val="none" w:sz="0" w:space="0" w:color="auto"/>
            <w:right w:val="none" w:sz="0" w:space="0" w:color="auto"/>
          </w:divBdr>
        </w:div>
        <w:div w:id="1801606617">
          <w:marLeft w:val="0"/>
          <w:marRight w:val="0"/>
          <w:marTop w:val="0"/>
          <w:marBottom w:val="0"/>
          <w:divBdr>
            <w:top w:val="none" w:sz="0" w:space="0" w:color="auto"/>
            <w:left w:val="none" w:sz="0" w:space="0" w:color="auto"/>
            <w:bottom w:val="none" w:sz="0" w:space="0" w:color="auto"/>
            <w:right w:val="none" w:sz="0" w:space="0" w:color="auto"/>
          </w:divBdr>
        </w:div>
        <w:div w:id="550071752">
          <w:marLeft w:val="0"/>
          <w:marRight w:val="0"/>
          <w:marTop w:val="0"/>
          <w:marBottom w:val="0"/>
          <w:divBdr>
            <w:top w:val="none" w:sz="0" w:space="0" w:color="auto"/>
            <w:left w:val="none" w:sz="0" w:space="0" w:color="auto"/>
            <w:bottom w:val="none" w:sz="0" w:space="0" w:color="auto"/>
            <w:right w:val="none" w:sz="0" w:space="0" w:color="auto"/>
          </w:divBdr>
        </w:div>
        <w:div w:id="1689600630">
          <w:marLeft w:val="0"/>
          <w:marRight w:val="0"/>
          <w:marTop w:val="0"/>
          <w:marBottom w:val="0"/>
          <w:divBdr>
            <w:top w:val="none" w:sz="0" w:space="0" w:color="auto"/>
            <w:left w:val="none" w:sz="0" w:space="0" w:color="auto"/>
            <w:bottom w:val="none" w:sz="0" w:space="0" w:color="auto"/>
            <w:right w:val="none" w:sz="0" w:space="0" w:color="auto"/>
          </w:divBdr>
        </w:div>
        <w:div w:id="1084573538">
          <w:marLeft w:val="0"/>
          <w:marRight w:val="0"/>
          <w:marTop w:val="0"/>
          <w:marBottom w:val="0"/>
          <w:divBdr>
            <w:top w:val="none" w:sz="0" w:space="0" w:color="auto"/>
            <w:left w:val="none" w:sz="0" w:space="0" w:color="auto"/>
            <w:bottom w:val="none" w:sz="0" w:space="0" w:color="auto"/>
            <w:right w:val="none" w:sz="0" w:space="0" w:color="auto"/>
          </w:divBdr>
        </w:div>
        <w:div w:id="797261680">
          <w:marLeft w:val="0"/>
          <w:marRight w:val="0"/>
          <w:marTop w:val="0"/>
          <w:marBottom w:val="0"/>
          <w:divBdr>
            <w:top w:val="none" w:sz="0" w:space="0" w:color="auto"/>
            <w:left w:val="none" w:sz="0" w:space="0" w:color="auto"/>
            <w:bottom w:val="none" w:sz="0" w:space="0" w:color="auto"/>
            <w:right w:val="none" w:sz="0" w:space="0" w:color="auto"/>
          </w:divBdr>
        </w:div>
        <w:div w:id="1113213625">
          <w:marLeft w:val="0"/>
          <w:marRight w:val="0"/>
          <w:marTop w:val="0"/>
          <w:marBottom w:val="0"/>
          <w:divBdr>
            <w:top w:val="none" w:sz="0" w:space="0" w:color="auto"/>
            <w:left w:val="none" w:sz="0" w:space="0" w:color="auto"/>
            <w:bottom w:val="none" w:sz="0" w:space="0" w:color="auto"/>
            <w:right w:val="none" w:sz="0" w:space="0" w:color="auto"/>
          </w:divBdr>
        </w:div>
        <w:div w:id="1247349085">
          <w:marLeft w:val="0"/>
          <w:marRight w:val="0"/>
          <w:marTop w:val="0"/>
          <w:marBottom w:val="0"/>
          <w:divBdr>
            <w:top w:val="none" w:sz="0" w:space="0" w:color="auto"/>
            <w:left w:val="none" w:sz="0" w:space="0" w:color="auto"/>
            <w:bottom w:val="none" w:sz="0" w:space="0" w:color="auto"/>
            <w:right w:val="none" w:sz="0" w:space="0" w:color="auto"/>
          </w:divBdr>
        </w:div>
        <w:div w:id="1743915472">
          <w:marLeft w:val="0"/>
          <w:marRight w:val="0"/>
          <w:marTop w:val="0"/>
          <w:marBottom w:val="0"/>
          <w:divBdr>
            <w:top w:val="none" w:sz="0" w:space="0" w:color="auto"/>
            <w:left w:val="none" w:sz="0" w:space="0" w:color="auto"/>
            <w:bottom w:val="none" w:sz="0" w:space="0" w:color="auto"/>
            <w:right w:val="none" w:sz="0" w:space="0" w:color="auto"/>
          </w:divBdr>
        </w:div>
        <w:div w:id="354305971">
          <w:marLeft w:val="0"/>
          <w:marRight w:val="0"/>
          <w:marTop w:val="0"/>
          <w:marBottom w:val="0"/>
          <w:divBdr>
            <w:top w:val="none" w:sz="0" w:space="0" w:color="auto"/>
            <w:left w:val="none" w:sz="0" w:space="0" w:color="auto"/>
            <w:bottom w:val="none" w:sz="0" w:space="0" w:color="auto"/>
            <w:right w:val="none" w:sz="0" w:space="0" w:color="auto"/>
          </w:divBdr>
        </w:div>
        <w:div w:id="740181688">
          <w:marLeft w:val="0"/>
          <w:marRight w:val="0"/>
          <w:marTop w:val="0"/>
          <w:marBottom w:val="0"/>
          <w:divBdr>
            <w:top w:val="none" w:sz="0" w:space="0" w:color="auto"/>
            <w:left w:val="none" w:sz="0" w:space="0" w:color="auto"/>
            <w:bottom w:val="none" w:sz="0" w:space="0" w:color="auto"/>
            <w:right w:val="none" w:sz="0" w:space="0" w:color="auto"/>
          </w:divBdr>
        </w:div>
        <w:div w:id="1303970516">
          <w:marLeft w:val="0"/>
          <w:marRight w:val="0"/>
          <w:marTop w:val="0"/>
          <w:marBottom w:val="0"/>
          <w:divBdr>
            <w:top w:val="none" w:sz="0" w:space="0" w:color="auto"/>
            <w:left w:val="none" w:sz="0" w:space="0" w:color="auto"/>
            <w:bottom w:val="none" w:sz="0" w:space="0" w:color="auto"/>
            <w:right w:val="none" w:sz="0" w:space="0" w:color="auto"/>
          </w:divBdr>
        </w:div>
        <w:div w:id="890072121">
          <w:marLeft w:val="0"/>
          <w:marRight w:val="0"/>
          <w:marTop w:val="0"/>
          <w:marBottom w:val="0"/>
          <w:divBdr>
            <w:top w:val="none" w:sz="0" w:space="0" w:color="auto"/>
            <w:left w:val="none" w:sz="0" w:space="0" w:color="auto"/>
            <w:bottom w:val="none" w:sz="0" w:space="0" w:color="auto"/>
            <w:right w:val="none" w:sz="0" w:space="0" w:color="auto"/>
          </w:divBdr>
        </w:div>
        <w:div w:id="2084642773">
          <w:marLeft w:val="0"/>
          <w:marRight w:val="0"/>
          <w:marTop w:val="0"/>
          <w:marBottom w:val="0"/>
          <w:divBdr>
            <w:top w:val="none" w:sz="0" w:space="0" w:color="auto"/>
            <w:left w:val="none" w:sz="0" w:space="0" w:color="auto"/>
            <w:bottom w:val="none" w:sz="0" w:space="0" w:color="auto"/>
            <w:right w:val="none" w:sz="0" w:space="0" w:color="auto"/>
          </w:divBdr>
        </w:div>
        <w:div w:id="1457480432">
          <w:marLeft w:val="0"/>
          <w:marRight w:val="0"/>
          <w:marTop w:val="0"/>
          <w:marBottom w:val="0"/>
          <w:divBdr>
            <w:top w:val="none" w:sz="0" w:space="0" w:color="auto"/>
            <w:left w:val="none" w:sz="0" w:space="0" w:color="auto"/>
            <w:bottom w:val="none" w:sz="0" w:space="0" w:color="auto"/>
            <w:right w:val="none" w:sz="0" w:space="0" w:color="auto"/>
          </w:divBdr>
        </w:div>
        <w:div w:id="2130738269">
          <w:marLeft w:val="0"/>
          <w:marRight w:val="0"/>
          <w:marTop w:val="0"/>
          <w:marBottom w:val="0"/>
          <w:divBdr>
            <w:top w:val="none" w:sz="0" w:space="0" w:color="auto"/>
            <w:left w:val="none" w:sz="0" w:space="0" w:color="auto"/>
            <w:bottom w:val="none" w:sz="0" w:space="0" w:color="auto"/>
            <w:right w:val="none" w:sz="0" w:space="0" w:color="auto"/>
          </w:divBdr>
        </w:div>
        <w:div w:id="498430342">
          <w:marLeft w:val="0"/>
          <w:marRight w:val="0"/>
          <w:marTop w:val="0"/>
          <w:marBottom w:val="0"/>
          <w:divBdr>
            <w:top w:val="none" w:sz="0" w:space="0" w:color="auto"/>
            <w:left w:val="none" w:sz="0" w:space="0" w:color="auto"/>
            <w:bottom w:val="none" w:sz="0" w:space="0" w:color="auto"/>
            <w:right w:val="none" w:sz="0" w:space="0" w:color="auto"/>
          </w:divBdr>
        </w:div>
        <w:div w:id="1425223787">
          <w:marLeft w:val="0"/>
          <w:marRight w:val="0"/>
          <w:marTop w:val="0"/>
          <w:marBottom w:val="0"/>
          <w:divBdr>
            <w:top w:val="none" w:sz="0" w:space="0" w:color="auto"/>
            <w:left w:val="none" w:sz="0" w:space="0" w:color="auto"/>
            <w:bottom w:val="none" w:sz="0" w:space="0" w:color="auto"/>
            <w:right w:val="none" w:sz="0" w:space="0" w:color="auto"/>
          </w:divBdr>
        </w:div>
        <w:div w:id="66392011">
          <w:marLeft w:val="0"/>
          <w:marRight w:val="0"/>
          <w:marTop w:val="0"/>
          <w:marBottom w:val="0"/>
          <w:divBdr>
            <w:top w:val="none" w:sz="0" w:space="0" w:color="auto"/>
            <w:left w:val="none" w:sz="0" w:space="0" w:color="auto"/>
            <w:bottom w:val="none" w:sz="0" w:space="0" w:color="auto"/>
            <w:right w:val="none" w:sz="0" w:space="0" w:color="auto"/>
          </w:divBdr>
        </w:div>
        <w:div w:id="1589074522">
          <w:marLeft w:val="0"/>
          <w:marRight w:val="0"/>
          <w:marTop w:val="0"/>
          <w:marBottom w:val="0"/>
          <w:divBdr>
            <w:top w:val="none" w:sz="0" w:space="0" w:color="auto"/>
            <w:left w:val="none" w:sz="0" w:space="0" w:color="auto"/>
            <w:bottom w:val="none" w:sz="0" w:space="0" w:color="auto"/>
            <w:right w:val="none" w:sz="0" w:space="0" w:color="auto"/>
          </w:divBdr>
        </w:div>
        <w:div w:id="1897545969">
          <w:marLeft w:val="0"/>
          <w:marRight w:val="0"/>
          <w:marTop w:val="0"/>
          <w:marBottom w:val="0"/>
          <w:divBdr>
            <w:top w:val="none" w:sz="0" w:space="0" w:color="auto"/>
            <w:left w:val="none" w:sz="0" w:space="0" w:color="auto"/>
            <w:bottom w:val="none" w:sz="0" w:space="0" w:color="auto"/>
            <w:right w:val="none" w:sz="0" w:space="0" w:color="auto"/>
          </w:divBdr>
        </w:div>
        <w:div w:id="1462843874">
          <w:marLeft w:val="0"/>
          <w:marRight w:val="0"/>
          <w:marTop w:val="0"/>
          <w:marBottom w:val="0"/>
          <w:divBdr>
            <w:top w:val="none" w:sz="0" w:space="0" w:color="auto"/>
            <w:left w:val="none" w:sz="0" w:space="0" w:color="auto"/>
            <w:bottom w:val="none" w:sz="0" w:space="0" w:color="auto"/>
            <w:right w:val="none" w:sz="0" w:space="0" w:color="auto"/>
          </w:divBdr>
        </w:div>
        <w:div w:id="743918220">
          <w:marLeft w:val="0"/>
          <w:marRight w:val="0"/>
          <w:marTop w:val="0"/>
          <w:marBottom w:val="0"/>
          <w:divBdr>
            <w:top w:val="none" w:sz="0" w:space="0" w:color="auto"/>
            <w:left w:val="none" w:sz="0" w:space="0" w:color="auto"/>
            <w:bottom w:val="none" w:sz="0" w:space="0" w:color="auto"/>
            <w:right w:val="none" w:sz="0" w:space="0" w:color="auto"/>
          </w:divBdr>
        </w:div>
        <w:div w:id="61223766">
          <w:marLeft w:val="0"/>
          <w:marRight w:val="0"/>
          <w:marTop w:val="0"/>
          <w:marBottom w:val="0"/>
          <w:divBdr>
            <w:top w:val="none" w:sz="0" w:space="0" w:color="auto"/>
            <w:left w:val="none" w:sz="0" w:space="0" w:color="auto"/>
            <w:bottom w:val="none" w:sz="0" w:space="0" w:color="auto"/>
            <w:right w:val="none" w:sz="0" w:space="0" w:color="auto"/>
          </w:divBdr>
        </w:div>
        <w:div w:id="8408326">
          <w:marLeft w:val="0"/>
          <w:marRight w:val="0"/>
          <w:marTop w:val="0"/>
          <w:marBottom w:val="0"/>
          <w:divBdr>
            <w:top w:val="none" w:sz="0" w:space="0" w:color="auto"/>
            <w:left w:val="none" w:sz="0" w:space="0" w:color="auto"/>
            <w:bottom w:val="none" w:sz="0" w:space="0" w:color="auto"/>
            <w:right w:val="none" w:sz="0" w:space="0" w:color="auto"/>
          </w:divBdr>
        </w:div>
        <w:div w:id="2098557956">
          <w:marLeft w:val="0"/>
          <w:marRight w:val="0"/>
          <w:marTop w:val="0"/>
          <w:marBottom w:val="0"/>
          <w:divBdr>
            <w:top w:val="none" w:sz="0" w:space="0" w:color="auto"/>
            <w:left w:val="none" w:sz="0" w:space="0" w:color="auto"/>
            <w:bottom w:val="none" w:sz="0" w:space="0" w:color="auto"/>
            <w:right w:val="none" w:sz="0" w:space="0" w:color="auto"/>
          </w:divBdr>
        </w:div>
        <w:div w:id="1470707268">
          <w:marLeft w:val="0"/>
          <w:marRight w:val="0"/>
          <w:marTop w:val="0"/>
          <w:marBottom w:val="0"/>
          <w:divBdr>
            <w:top w:val="none" w:sz="0" w:space="0" w:color="auto"/>
            <w:left w:val="none" w:sz="0" w:space="0" w:color="auto"/>
            <w:bottom w:val="none" w:sz="0" w:space="0" w:color="auto"/>
            <w:right w:val="none" w:sz="0" w:space="0" w:color="auto"/>
          </w:divBdr>
        </w:div>
        <w:div w:id="174420363">
          <w:marLeft w:val="0"/>
          <w:marRight w:val="0"/>
          <w:marTop w:val="0"/>
          <w:marBottom w:val="0"/>
          <w:divBdr>
            <w:top w:val="none" w:sz="0" w:space="0" w:color="auto"/>
            <w:left w:val="none" w:sz="0" w:space="0" w:color="auto"/>
            <w:bottom w:val="none" w:sz="0" w:space="0" w:color="auto"/>
            <w:right w:val="none" w:sz="0" w:space="0" w:color="auto"/>
          </w:divBdr>
        </w:div>
        <w:div w:id="513226153">
          <w:marLeft w:val="0"/>
          <w:marRight w:val="0"/>
          <w:marTop w:val="0"/>
          <w:marBottom w:val="0"/>
          <w:divBdr>
            <w:top w:val="none" w:sz="0" w:space="0" w:color="auto"/>
            <w:left w:val="none" w:sz="0" w:space="0" w:color="auto"/>
            <w:bottom w:val="none" w:sz="0" w:space="0" w:color="auto"/>
            <w:right w:val="none" w:sz="0" w:space="0" w:color="auto"/>
          </w:divBdr>
        </w:div>
        <w:div w:id="1055198668">
          <w:marLeft w:val="0"/>
          <w:marRight w:val="0"/>
          <w:marTop w:val="0"/>
          <w:marBottom w:val="0"/>
          <w:divBdr>
            <w:top w:val="none" w:sz="0" w:space="0" w:color="auto"/>
            <w:left w:val="none" w:sz="0" w:space="0" w:color="auto"/>
            <w:bottom w:val="none" w:sz="0" w:space="0" w:color="auto"/>
            <w:right w:val="none" w:sz="0" w:space="0" w:color="auto"/>
          </w:divBdr>
        </w:div>
      </w:divsChild>
    </w:div>
    <w:div w:id="1566254791">
      <w:bodyDiv w:val="1"/>
      <w:marLeft w:val="0"/>
      <w:marRight w:val="0"/>
      <w:marTop w:val="0"/>
      <w:marBottom w:val="0"/>
      <w:divBdr>
        <w:top w:val="none" w:sz="0" w:space="0" w:color="auto"/>
        <w:left w:val="none" w:sz="0" w:space="0" w:color="auto"/>
        <w:bottom w:val="none" w:sz="0" w:space="0" w:color="auto"/>
        <w:right w:val="none" w:sz="0" w:space="0" w:color="auto"/>
      </w:divBdr>
    </w:div>
    <w:div w:id="1569731339">
      <w:bodyDiv w:val="1"/>
      <w:marLeft w:val="0"/>
      <w:marRight w:val="0"/>
      <w:marTop w:val="0"/>
      <w:marBottom w:val="0"/>
      <w:divBdr>
        <w:top w:val="none" w:sz="0" w:space="0" w:color="auto"/>
        <w:left w:val="none" w:sz="0" w:space="0" w:color="auto"/>
        <w:bottom w:val="none" w:sz="0" w:space="0" w:color="auto"/>
        <w:right w:val="none" w:sz="0" w:space="0" w:color="auto"/>
      </w:divBdr>
    </w:div>
    <w:div w:id="1580678654">
      <w:bodyDiv w:val="1"/>
      <w:marLeft w:val="0"/>
      <w:marRight w:val="0"/>
      <w:marTop w:val="0"/>
      <w:marBottom w:val="0"/>
      <w:divBdr>
        <w:top w:val="none" w:sz="0" w:space="0" w:color="auto"/>
        <w:left w:val="none" w:sz="0" w:space="0" w:color="auto"/>
        <w:bottom w:val="none" w:sz="0" w:space="0" w:color="auto"/>
        <w:right w:val="none" w:sz="0" w:space="0" w:color="auto"/>
      </w:divBdr>
    </w:div>
    <w:div w:id="1590769534">
      <w:bodyDiv w:val="1"/>
      <w:marLeft w:val="0"/>
      <w:marRight w:val="0"/>
      <w:marTop w:val="0"/>
      <w:marBottom w:val="0"/>
      <w:divBdr>
        <w:top w:val="none" w:sz="0" w:space="0" w:color="auto"/>
        <w:left w:val="none" w:sz="0" w:space="0" w:color="auto"/>
        <w:bottom w:val="none" w:sz="0" w:space="0" w:color="auto"/>
        <w:right w:val="none" w:sz="0" w:space="0" w:color="auto"/>
      </w:divBdr>
    </w:div>
    <w:div w:id="1597051929">
      <w:bodyDiv w:val="1"/>
      <w:marLeft w:val="0"/>
      <w:marRight w:val="0"/>
      <w:marTop w:val="0"/>
      <w:marBottom w:val="0"/>
      <w:divBdr>
        <w:top w:val="none" w:sz="0" w:space="0" w:color="auto"/>
        <w:left w:val="none" w:sz="0" w:space="0" w:color="auto"/>
        <w:bottom w:val="none" w:sz="0" w:space="0" w:color="auto"/>
        <w:right w:val="none" w:sz="0" w:space="0" w:color="auto"/>
      </w:divBdr>
    </w:div>
    <w:div w:id="1606687529">
      <w:bodyDiv w:val="1"/>
      <w:marLeft w:val="0"/>
      <w:marRight w:val="0"/>
      <w:marTop w:val="0"/>
      <w:marBottom w:val="0"/>
      <w:divBdr>
        <w:top w:val="none" w:sz="0" w:space="0" w:color="auto"/>
        <w:left w:val="none" w:sz="0" w:space="0" w:color="auto"/>
        <w:bottom w:val="none" w:sz="0" w:space="0" w:color="auto"/>
        <w:right w:val="none" w:sz="0" w:space="0" w:color="auto"/>
      </w:divBdr>
    </w:div>
    <w:div w:id="1609852330">
      <w:bodyDiv w:val="1"/>
      <w:marLeft w:val="0"/>
      <w:marRight w:val="0"/>
      <w:marTop w:val="0"/>
      <w:marBottom w:val="0"/>
      <w:divBdr>
        <w:top w:val="none" w:sz="0" w:space="0" w:color="auto"/>
        <w:left w:val="none" w:sz="0" w:space="0" w:color="auto"/>
        <w:bottom w:val="none" w:sz="0" w:space="0" w:color="auto"/>
        <w:right w:val="none" w:sz="0" w:space="0" w:color="auto"/>
      </w:divBdr>
      <w:divsChild>
        <w:div w:id="794376045">
          <w:marLeft w:val="0"/>
          <w:marRight w:val="0"/>
          <w:marTop w:val="0"/>
          <w:marBottom w:val="0"/>
          <w:divBdr>
            <w:top w:val="none" w:sz="0" w:space="0" w:color="auto"/>
            <w:left w:val="none" w:sz="0" w:space="0" w:color="auto"/>
            <w:bottom w:val="none" w:sz="0" w:space="0" w:color="auto"/>
            <w:right w:val="none" w:sz="0" w:space="0" w:color="auto"/>
          </w:divBdr>
          <w:divsChild>
            <w:div w:id="1825120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017713">
      <w:bodyDiv w:val="1"/>
      <w:marLeft w:val="0"/>
      <w:marRight w:val="0"/>
      <w:marTop w:val="0"/>
      <w:marBottom w:val="0"/>
      <w:divBdr>
        <w:top w:val="none" w:sz="0" w:space="0" w:color="auto"/>
        <w:left w:val="none" w:sz="0" w:space="0" w:color="auto"/>
        <w:bottom w:val="none" w:sz="0" w:space="0" w:color="auto"/>
        <w:right w:val="none" w:sz="0" w:space="0" w:color="auto"/>
      </w:divBdr>
    </w:div>
    <w:div w:id="1618415980">
      <w:bodyDiv w:val="1"/>
      <w:marLeft w:val="0"/>
      <w:marRight w:val="0"/>
      <w:marTop w:val="0"/>
      <w:marBottom w:val="0"/>
      <w:divBdr>
        <w:top w:val="none" w:sz="0" w:space="0" w:color="auto"/>
        <w:left w:val="none" w:sz="0" w:space="0" w:color="auto"/>
        <w:bottom w:val="none" w:sz="0" w:space="0" w:color="auto"/>
        <w:right w:val="none" w:sz="0" w:space="0" w:color="auto"/>
      </w:divBdr>
      <w:divsChild>
        <w:div w:id="1261644609">
          <w:marLeft w:val="0"/>
          <w:marRight w:val="0"/>
          <w:marTop w:val="0"/>
          <w:marBottom w:val="0"/>
          <w:divBdr>
            <w:top w:val="none" w:sz="0" w:space="0" w:color="auto"/>
            <w:left w:val="none" w:sz="0" w:space="0" w:color="auto"/>
            <w:bottom w:val="none" w:sz="0" w:space="0" w:color="auto"/>
            <w:right w:val="none" w:sz="0" w:space="0" w:color="auto"/>
          </w:divBdr>
          <w:divsChild>
            <w:div w:id="135298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281713">
      <w:bodyDiv w:val="1"/>
      <w:marLeft w:val="0"/>
      <w:marRight w:val="0"/>
      <w:marTop w:val="0"/>
      <w:marBottom w:val="0"/>
      <w:divBdr>
        <w:top w:val="none" w:sz="0" w:space="0" w:color="auto"/>
        <w:left w:val="none" w:sz="0" w:space="0" w:color="auto"/>
        <w:bottom w:val="none" w:sz="0" w:space="0" w:color="auto"/>
        <w:right w:val="none" w:sz="0" w:space="0" w:color="auto"/>
      </w:divBdr>
    </w:div>
    <w:div w:id="1674448814">
      <w:bodyDiv w:val="1"/>
      <w:marLeft w:val="0"/>
      <w:marRight w:val="0"/>
      <w:marTop w:val="0"/>
      <w:marBottom w:val="0"/>
      <w:divBdr>
        <w:top w:val="none" w:sz="0" w:space="0" w:color="auto"/>
        <w:left w:val="none" w:sz="0" w:space="0" w:color="auto"/>
        <w:bottom w:val="none" w:sz="0" w:space="0" w:color="auto"/>
        <w:right w:val="none" w:sz="0" w:space="0" w:color="auto"/>
      </w:divBdr>
    </w:div>
    <w:div w:id="1676377545">
      <w:bodyDiv w:val="1"/>
      <w:marLeft w:val="0"/>
      <w:marRight w:val="0"/>
      <w:marTop w:val="0"/>
      <w:marBottom w:val="0"/>
      <w:divBdr>
        <w:top w:val="none" w:sz="0" w:space="0" w:color="auto"/>
        <w:left w:val="none" w:sz="0" w:space="0" w:color="auto"/>
        <w:bottom w:val="none" w:sz="0" w:space="0" w:color="auto"/>
        <w:right w:val="none" w:sz="0" w:space="0" w:color="auto"/>
      </w:divBdr>
    </w:div>
    <w:div w:id="1701588373">
      <w:bodyDiv w:val="1"/>
      <w:marLeft w:val="0"/>
      <w:marRight w:val="0"/>
      <w:marTop w:val="0"/>
      <w:marBottom w:val="0"/>
      <w:divBdr>
        <w:top w:val="none" w:sz="0" w:space="0" w:color="auto"/>
        <w:left w:val="none" w:sz="0" w:space="0" w:color="auto"/>
        <w:bottom w:val="none" w:sz="0" w:space="0" w:color="auto"/>
        <w:right w:val="none" w:sz="0" w:space="0" w:color="auto"/>
      </w:divBdr>
    </w:div>
    <w:div w:id="1714891016">
      <w:bodyDiv w:val="1"/>
      <w:marLeft w:val="0"/>
      <w:marRight w:val="0"/>
      <w:marTop w:val="0"/>
      <w:marBottom w:val="0"/>
      <w:divBdr>
        <w:top w:val="none" w:sz="0" w:space="0" w:color="auto"/>
        <w:left w:val="none" w:sz="0" w:space="0" w:color="auto"/>
        <w:bottom w:val="none" w:sz="0" w:space="0" w:color="auto"/>
        <w:right w:val="none" w:sz="0" w:space="0" w:color="auto"/>
      </w:divBdr>
    </w:div>
    <w:div w:id="1739859863">
      <w:bodyDiv w:val="1"/>
      <w:marLeft w:val="0"/>
      <w:marRight w:val="0"/>
      <w:marTop w:val="0"/>
      <w:marBottom w:val="0"/>
      <w:divBdr>
        <w:top w:val="none" w:sz="0" w:space="0" w:color="auto"/>
        <w:left w:val="none" w:sz="0" w:space="0" w:color="auto"/>
        <w:bottom w:val="none" w:sz="0" w:space="0" w:color="auto"/>
        <w:right w:val="none" w:sz="0" w:space="0" w:color="auto"/>
      </w:divBdr>
      <w:divsChild>
        <w:div w:id="702361015">
          <w:marLeft w:val="0"/>
          <w:marRight w:val="0"/>
          <w:marTop w:val="0"/>
          <w:marBottom w:val="0"/>
          <w:divBdr>
            <w:top w:val="none" w:sz="0" w:space="0" w:color="auto"/>
            <w:left w:val="none" w:sz="0" w:space="0" w:color="auto"/>
            <w:bottom w:val="none" w:sz="0" w:space="0" w:color="auto"/>
            <w:right w:val="none" w:sz="0" w:space="0" w:color="auto"/>
          </w:divBdr>
          <w:divsChild>
            <w:div w:id="388067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874154">
      <w:bodyDiv w:val="1"/>
      <w:marLeft w:val="0"/>
      <w:marRight w:val="0"/>
      <w:marTop w:val="0"/>
      <w:marBottom w:val="0"/>
      <w:divBdr>
        <w:top w:val="none" w:sz="0" w:space="0" w:color="auto"/>
        <w:left w:val="none" w:sz="0" w:space="0" w:color="auto"/>
        <w:bottom w:val="none" w:sz="0" w:space="0" w:color="auto"/>
        <w:right w:val="none" w:sz="0" w:space="0" w:color="auto"/>
      </w:divBdr>
    </w:div>
    <w:div w:id="1751154598">
      <w:bodyDiv w:val="1"/>
      <w:marLeft w:val="0"/>
      <w:marRight w:val="0"/>
      <w:marTop w:val="0"/>
      <w:marBottom w:val="0"/>
      <w:divBdr>
        <w:top w:val="none" w:sz="0" w:space="0" w:color="auto"/>
        <w:left w:val="none" w:sz="0" w:space="0" w:color="auto"/>
        <w:bottom w:val="none" w:sz="0" w:space="0" w:color="auto"/>
        <w:right w:val="none" w:sz="0" w:space="0" w:color="auto"/>
      </w:divBdr>
    </w:div>
    <w:div w:id="1755778120">
      <w:bodyDiv w:val="1"/>
      <w:marLeft w:val="0"/>
      <w:marRight w:val="0"/>
      <w:marTop w:val="0"/>
      <w:marBottom w:val="0"/>
      <w:divBdr>
        <w:top w:val="none" w:sz="0" w:space="0" w:color="auto"/>
        <w:left w:val="none" w:sz="0" w:space="0" w:color="auto"/>
        <w:bottom w:val="none" w:sz="0" w:space="0" w:color="auto"/>
        <w:right w:val="none" w:sz="0" w:space="0" w:color="auto"/>
      </w:divBdr>
    </w:div>
    <w:div w:id="1773356378">
      <w:bodyDiv w:val="1"/>
      <w:marLeft w:val="0"/>
      <w:marRight w:val="0"/>
      <w:marTop w:val="0"/>
      <w:marBottom w:val="0"/>
      <w:divBdr>
        <w:top w:val="none" w:sz="0" w:space="0" w:color="auto"/>
        <w:left w:val="none" w:sz="0" w:space="0" w:color="auto"/>
        <w:bottom w:val="none" w:sz="0" w:space="0" w:color="auto"/>
        <w:right w:val="none" w:sz="0" w:space="0" w:color="auto"/>
      </w:divBdr>
    </w:div>
    <w:div w:id="1776712125">
      <w:bodyDiv w:val="1"/>
      <w:marLeft w:val="0"/>
      <w:marRight w:val="0"/>
      <w:marTop w:val="0"/>
      <w:marBottom w:val="0"/>
      <w:divBdr>
        <w:top w:val="none" w:sz="0" w:space="0" w:color="auto"/>
        <w:left w:val="none" w:sz="0" w:space="0" w:color="auto"/>
        <w:bottom w:val="none" w:sz="0" w:space="0" w:color="auto"/>
        <w:right w:val="none" w:sz="0" w:space="0" w:color="auto"/>
      </w:divBdr>
    </w:div>
    <w:div w:id="1777217484">
      <w:bodyDiv w:val="1"/>
      <w:marLeft w:val="0"/>
      <w:marRight w:val="0"/>
      <w:marTop w:val="0"/>
      <w:marBottom w:val="0"/>
      <w:divBdr>
        <w:top w:val="none" w:sz="0" w:space="0" w:color="auto"/>
        <w:left w:val="none" w:sz="0" w:space="0" w:color="auto"/>
        <w:bottom w:val="none" w:sz="0" w:space="0" w:color="auto"/>
        <w:right w:val="none" w:sz="0" w:space="0" w:color="auto"/>
      </w:divBdr>
    </w:div>
    <w:div w:id="1778062904">
      <w:bodyDiv w:val="1"/>
      <w:marLeft w:val="0"/>
      <w:marRight w:val="0"/>
      <w:marTop w:val="0"/>
      <w:marBottom w:val="0"/>
      <w:divBdr>
        <w:top w:val="none" w:sz="0" w:space="0" w:color="auto"/>
        <w:left w:val="none" w:sz="0" w:space="0" w:color="auto"/>
        <w:bottom w:val="none" w:sz="0" w:space="0" w:color="auto"/>
        <w:right w:val="none" w:sz="0" w:space="0" w:color="auto"/>
      </w:divBdr>
    </w:div>
    <w:div w:id="1779252297">
      <w:bodyDiv w:val="1"/>
      <w:marLeft w:val="0"/>
      <w:marRight w:val="0"/>
      <w:marTop w:val="0"/>
      <w:marBottom w:val="0"/>
      <w:divBdr>
        <w:top w:val="none" w:sz="0" w:space="0" w:color="auto"/>
        <w:left w:val="none" w:sz="0" w:space="0" w:color="auto"/>
        <w:bottom w:val="none" w:sz="0" w:space="0" w:color="auto"/>
        <w:right w:val="none" w:sz="0" w:space="0" w:color="auto"/>
      </w:divBdr>
    </w:div>
    <w:div w:id="1787457593">
      <w:bodyDiv w:val="1"/>
      <w:marLeft w:val="0"/>
      <w:marRight w:val="0"/>
      <w:marTop w:val="0"/>
      <w:marBottom w:val="0"/>
      <w:divBdr>
        <w:top w:val="none" w:sz="0" w:space="0" w:color="auto"/>
        <w:left w:val="none" w:sz="0" w:space="0" w:color="auto"/>
        <w:bottom w:val="none" w:sz="0" w:space="0" w:color="auto"/>
        <w:right w:val="none" w:sz="0" w:space="0" w:color="auto"/>
      </w:divBdr>
    </w:div>
    <w:div w:id="1787969854">
      <w:bodyDiv w:val="1"/>
      <w:marLeft w:val="0"/>
      <w:marRight w:val="0"/>
      <w:marTop w:val="0"/>
      <w:marBottom w:val="0"/>
      <w:divBdr>
        <w:top w:val="none" w:sz="0" w:space="0" w:color="auto"/>
        <w:left w:val="none" w:sz="0" w:space="0" w:color="auto"/>
        <w:bottom w:val="none" w:sz="0" w:space="0" w:color="auto"/>
        <w:right w:val="none" w:sz="0" w:space="0" w:color="auto"/>
      </w:divBdr>
      <w:divsChild>
        <w:div w:id="973370222">
          <w:marLeft w:val="0"/>
          <w:marRight w:val="0"/>
          <w:marTop w:val="0"/>
          <w:marBottom w:val="0"/>
          <w:divBdr>
            <w:top w:val="none" w:sz="0" w:space="0" w:color="auto"/>
            <w:left w:val="none" w:sz="0" w:space="0" w:color="auto"/>
            <w:bottom w:val="none" w:sz="0" w:space="0" w:color="auto"/>
            <w:right w:val="none" w:sz="0" w:space="0" w:color="auto"/>
          </w:divBdr>
          <w:divsChild>
            <w:div w:id="100840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429687">
      <w:bodyDiv w:val="1"/>
      <w:marLeft w:val="0"/>
      <w:marRight w:val="0"/>
      <w:marTop w:val="0"/>
      <w:marBottom w:val="0"/>
      <w:divBdr>
        <w:top w:val="none" w:sz="0" w:space="0" w:color="auto"/>
        <w:left w:val="none" w:sz="0" w:space="0" w:color="auto"/>
        <w:bottom w:val="none" w:sz="0" w:space="0" w:color="auto"/>
        <w:right w:val="none" w:sz="0" w:space="0" w:color="auto"/>
      </w:divBdr>
    </w:div>
    <w:div w:id="1803814491">
      <w:bodyDiv w:val="1"/>
      <w:marLeft w:val="0"/>
      <w:marRight w:val="0"/>
      <w:marTop w:val="0"/>
      <w:marBottom w:val="0"/>
      <w:divBdr>
        <w:top w:val="none" w:sz="0" w:space="0" w:color="auto"/>
        <w:left w:val="none" w:sz="0" w:space="0" w:color="auto"/>
        <w:bottom w:val="none" w:sz="0" w:space="0" w:color="auto"/>
        <w:right w:val="none" w:sz="0" w:space="0" w:color="auto"/>
      </w:divBdr>
    </w:div>
    <w:div w:id="1809393862">
      <w:bodyDiv w:val="1"/>
      <w:marLeft w:val="0"/>
      <w:marRight w:val="0"/>
      <w:marTop w:val="0"/>
      <w:marBottom w:val="0"/>
      <w:divBdr>
        <w:top w:val="none" w:sz="0" w:space="0" w:color="auto"/>
        <w:left w:val="none" w:sz="0" w:space="0" w:color="auto"/>
        <w:bottom w:val="none" w:sz="0" w:space="0" w:color="auto"/>
        <w:right w:val="none" w:sz="0" w:space="0" w:color="auto"/>
      </w:divBdr>
    </w:div>
    <w:div w:id="1819954046">
      <w:bodyDiv w:val="1"/>
      <w:marLeft w:val="0"/>
      <w:marRight w:val="0"/>
      <w:marTop w:val="0"/>
      <w:marBottom w:val="0"/>
      <w:divBdr>
        <w:top w:val="none" w:sz="0" w:space="0" w:color="auto"/>
        <w:left w:val="none" w:sz="0" w:space="0" w:color="auto"/>
        <w:bottom w:val="none" w:sz="0" w:space="0" w:color="auto"/>
        <w:right w:val="none" w:sz="0" w:space="0" w:color="auto"/>
      </w:divBdr>
      <w:divsChild>
        <w:div w:id="1154680058">
          <w:marLeft w:val="0"/>
          <w:marRight w:val="0"/>
          <w:marTop w:val="0"/>
          <w:marBottom w:val="0"/>
          <w:divBdr>
            <w:top w:val="none" w:sz="0" w:space="0" w:color="auto"/>
            <w:left w:val="none" w:sz="0" w:space="0" w:color="auto"/>
            <w:bottom w:val="none" w:sz="0" w:space="0" w:color="auto"/>
            <w:right w:val="none" w:sz="0" w:space="0" w:color="auto"/>
          </w:divBdr>
          <w:divsChild>
            <w:div w:id="119938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789770">
      <w:bodyDiv w:val="1"/>
      <w:marLeft w:val="0"/>
      <w:marRight w:val="0"/>
      <w:marTop w:val="0"/>
      <w:marBottom w:val="0"/>
      <w:divBdr>
        <w:top w:val="none" w:sz="0" w:space="0" w:color="auto"/>
        <w:left w:val="none" w:sz="0" w:space="0" w:color="auto"/>
        <w:bottom w:val="none" w:sz="0" w:space="0" w:color="auto"/>
        <w:right w:val="none" w:sz="0" w:space="0" w:color="auto"/>
      </w:divBdr>
    </w:div>
    <w:div w:id="1831864387">
      <w:bodyDiv w:val="1"/>
      <w:marLeft w:val="0"/>
      <w:marRight w:val="0"/>
      <w:marTop w:val="0"/>
      <w:marBottom w:val="0"/>
      <w:divBdr>
        <w:top w:val="none" w:sz="0" w:space="0" w:color="auto"/>
        <w:left w:val="none" w:sz="0" w:space="0" w:color="auto"/>
        <w:bottom w:val="none" w:sz="0" w:space="0" w:color="auto"/>
        <w:right w:val="none" w:sz="0" w:space="0" w:color="auto"/>
      </w:divBdr>
    </w:div>
    <w:div w:id="1846894747">
      <w:bodyDiv w:val="1"/>
      <w:marLeft w:val="0"/>
      <w:marRight w:val="0"/>
      <w:marTop w:val="0"/>
      <w:marBottom w:val="0"/>
      <w:divBdr>
        <w:top w:val="none" w:sz="0" w:space="0" w:color="auto"/>
        <w:left w:val="none" w:sz="0" w:space="0" w:color="auto"/>
        <w:bottom w:val="none" w:sz="0" w:space="0" w:color="auto"/>
        <w:right w:val="none" w:sz="0" w:space="0" w:color="auto"/>
      </w:divBdr>
    </w:div>
    <w:div w:id="1856771800">
      <w:bodyDiv w:val="1"/>
      <w:marLeft w:val="0"/>
      <w:marRight w:val="0"/>
      <w:marTop w:val="0"/>
      <w:marBottom w:val="0"/>
      <w:divBdr>
        <w:top w:val="none" w:sz="0" w:space="0" w:color="auto"/>
        <w:left w:val="none" w:sz="0" w:space="0" w:color="auto"/>
        <w:bottom w:val="none" w:sz="0" w:space="0" w:color="auto"/>
        <w:right w:val="none" w:sz="0" w:space="0" w:color="auto"/>
      </w:divBdr>
    </w:div>
    <w:div w:id="1857226533">
      <w:bodyDiv w:val="1"/>
      <w:marLeft w:val="0"/>
      <w:marRight w:val="0"/>
      <w:marTop w:val="0"/>
      <w:marBottom w:val="0"/>
      <w:divBdr>
        <w:top w:val="none" w:sz="0" w:space="0" w:color="auto"/>
        <w:left w:val="none" w:sz="0" w:space="0" w:color="auto"/>
        <w:bottom w:val="none" w:sz="0" w:space="0" w:color="auto"/>
        <w:right w:val="none" w:sz="0" w:space="0" w:color="auto"/>
      </w:divBdr>
    </w:div>
    <w:div w:id="1876428234">
      <w:bodyDiv w:val="1"/>
      <w:marLeft w:val="0"/>
      <w:marRight w:val="0"/>
      <w:marTop w:val="0"/>
      <w:marBottom w:val="0"/>
      <w:divBdr>
        <w:top w:val="none" w:sz="0" w:space="0" w:color="auto"/>
        <w:left w:val="none" w:sz="0" w:space="0" w:color="auto"/>
        <w:bottom w:val="none" w:sz="0" w:space="0" w:color="auto"/>
        <w:right w:val="none" w:sz="0" w:space="0" w:color="auto"/>
      </w:divBdr>
    </w:div>
    <w:div w:id="1877935190">
      <w:bodyDiv w:val="1"/>
      <w:marLeft w:val="0"/>
      <w:marRight w:val="0"/>
      <w:marTop w:val="0"/>
      <w:marBottom w:val="0"/>
      <w:divBdr>
        <w:top w:val="none" w:sz="0" w:space="0" w:color="auto"/>
        <w:left w:val="none" w:sz="0" w:space="0" w:color="auto"/>
        <w:bottom w:val="none" w:sz="0" w:space="0" w:color="auto"/>
        <w:right w:val="none" w:sz="0" w:space="0" w:color="auto"/>
      </w:divBdr>
    </w:div>
    <w:div w:id="1888830598">
      <w:bodyDiv w:val="1"/>
      <w:marLeft w:val="0"/>
      <w:marRight w:val="0"/>
      <w:marTop w:val="0"/>
      <w:marBottom w:val="0"/>
      <w:divBdr>
        <w:top w:val="none" w:sz="0" w:space="0" w:color="auto"/>
        <w:left w:val="none" w:sz="0" w:space="0" w:color="auto"/>
        <w:bottom w:val="none" w:sz="0" w:space="0" w:color="auto"/>
        <w:right w:val="none" w:sz="0" w:space="0" w:color="auto"/>
      </w:divBdr>
    </w:div>
    <w:div w:id="1901944214">
      <w:bodyDiv w:val="1"/>
      <w:marLeft w:val="0"/>
      <w:marRight w:val="0"/>
      <w:marTop w:val="0"/>
      <w:marBottom w:val="0"/>
      <w:divBdr>
        <w:top w:val="none" w:sz="0" w:space="0" w:color="auto"/>
        <w:left w:val="none" w:sz="0" w:space="0" w:color="auto"/>
        <w:bottom w:val="none" w:sz="0" w:space="0" w:color="auto"/>
        <w:right w:val="none" w:sz="0" w:space="0" w:color="auto"/>
      </w:divBdr>
      <w:divsChild>
        <w:div w:id="1428691944">
          <w:marLeft w:val="0"/>
          <w:marRight w:val="0"/>
          <w:marTop w:val="0"/>
          <w:marBottom w:val="0"/>
          <w:divBdr>
            <w:top w:val="none" w:sz="0" w:space="0" w:color="auto"/>
            <w:left w:val="none" w:sz="0" w:space="0" w:color="auto"/>
            <w:bottom w:val="none" w:sz="0" w:space="0" w:color="auto"/>
            <w:right w:val="none" w:sz="0" w:space="0" w:color="auto"/>
          </w:divBdr>
        </w:div>
        <w:div w:id="665329857">
          <w:marLeft w:val="0"/>
          <w:marRight w:val="0"/>
          <w:marTop w:val="0"/>
          <w:marBottom w:val="0"/>
          <w:divBdr>
            <w:top w:val="none" w:sz="0" w:space="0" w:color="auto"/>
            <w:left w:val="none" w:sz="0" w:space="0" w:color="auto"/>
            <w:bottom w:val="none" w:sz="0" w:space="0" w:color="auto"/>
            <w:right w:val="none" w:sz="0" w:space="0" w:color="auto"/>
          </w:divBdr>
        </w:div>
        <w:div w:id="1254322231">
          <w:marLeft w:val="0"/>
          <w:marRight w:val="0"/>
          <w:marTop w:val="0"/>
          <w:marBottom w:val="0"/>
          <w:divBdr>
            <w:top w:val="none" w:sz="0" w:space="0" w:color="auto"/>
            <w:left w:val="none" w:sz="0" w:space="0" w:color="auto"/>
            <w:bottom w:val="none" w:sz="0" w:space="0" w:color="auto"/>
            <w:right w:val="none" w:sz="0" w:space="0" w:color="auto"/>
          </w:divBdr>
        </w:div>
        <w:div w:id="1697654813">
          <w:marLeft w:val="0"/>
          <w:marRight w:val="0"/>
          <w:marTop w:val="0"/>
          <w:marBottom w:val="0"/>
          <w:divBdr>
            <w:top w:val="none" w:sz="0" w:space="0" w:color="auto"/>
            <w:left w:val="none" w:sz="0" w:space="0" w:color="auto"/>
            <w:bottom w:val="none" w:sz="0" w:space="0" w:color="auto"/>
            <w:right w:val="none" w:sz="0" w:space="0" w:color="auto"/>
          </w:divBdr>
        </w:div>
        <w:div w:id="1643844660">
          <w:marLeft w:val="0"/>
          <w:marRight w:val="0"/>
          <w:marTop w:val="0"/>
          <w:marBottom w:val="0"/>
          <w:divBdr>
            <w:top w:val="none" w:sz="0" w:space="0" w:color="auto"/>
            <w:left w:val="none" w:sz="0" w:space="0" w:color="auto"/>
            <w:bottom w:val="none" w:sz="0" w:space="0" w:color="auto"/>
            <w:right w:val="none" w:sz="0" w:space="0" w:color="auto"/>
          </w:divBdr>
        </w:div>
        <w:div w:id="51737189">
          <w:marLeft w:val="0"/>
          <w:marRight w:val="0"/>
          <w:marTop w:val="0"/>
          <w:marBottom w:val="0"/>
          <w:divBdr>
            <w:top w:val="none" w:sz="0" w:space="0" w:color="auto"/>
            <w:left w:val="none" w:sz="0" w:space="0" w:color="auto"/>
            <w:bottom w:val="none" w:sz="0" w:space="0" w:color="auto"/>
            <w:right w:val="none" w:sz="0" w:space="0" w:color="auto"/>
          </w:divBdr>
        </w:div>
        <w:div w:id="217281646">
          <w:marLeft w:val="0"/>
          <w:marRight w:val="0"/>
          <w:marTop w:val="0"/>
          <w:marBottom w:val="0"/>
          <w:divBdr>
            <w:top w:val="none" w:sz="0" w:space="0" w:color="auto"/>
            <w:left w:val="none" w:sz="0" w:space="0" w:color="auto"/>
            <w:bottom w:val="none" w:sz="0" w:space="0" w:color="auto"/>
            <w:right w:val="none" w:sz="0" w:space="0" w:color="auto"/>
          </w:divBdr>
        </w:div>
        <w:div w:id="986781282">
          <w:marLeft w:val="0"/>
          <w:marRight w:val="0"/>
          <w:marTop w:val="0"/>
          <w:marBottom w:val="0"/>
          <w:divBdr>
            <w:top w:val="none" w:sz="0" w:space="0" w:color="auto"/>
            <w:left w:val="none" w:sz="0" w:space="0" w:color="auto"/>
            <w:bottom w:val="none" w:sz="0" w:space="0" w:color="auto"/>
            <w:right w:val="none" w:sz="0" w:space="0" w:color="auto"/>
          </w:divBdr>
        </w:div>
        <w:div w:id="2031104850">
          <w:marLeft w:val="0"/>
          <w:marRight w:val="0"/>
          <w:marTop w:val="0"/>
          <w:marBottom w:val="0"/>
          <w:divBdr>
            <w:top w:val="none" w:sz="0" w:space="0" w:color="auto"/>
            <w:left w:val="none" w:sz="0" w:space="0" w:color="auto"/>
            <w:bottom w:val="none" w:sz="0" w:space="0" w:color="auto"/>
            <w:right w:val="none" w:sz="0" w:space="0" w:color="auto"/>
          </w:divBdr>
        </w:div>
        <w:div w:id="348139194">
          <w:marLeft w:val="0"/>
          <w:marRight w:val="0"/>
          <w:marTop w:val="0"/>
          <w:marBottom w:val="0"/>
          <w:divBdr>
            <w:top w:val="none" w:sz="0" w:space="0" w:color="auto"/>
            <w:left w:val="none" w:sz="0" w:space="0" w:color="auto"/>
            <w:bottom w:val="none" w:sz="0" w:space="0" w:color="auto"/>
            <w:right w:val="none" w:sz="0" w:space="0" w:color="auto"/>
          </w:divBdr>
        </w:div>
        <w:div w:id="1124806284">
          <w:marLeft w:val="0"/>
          <w:marRight w:val="0"/>
          <w:marTop w:val="0"/>
          <w:marBottom w:val="0"/>
          <w:divBdr>
            <w:top w:val="none" w:sz="0" w:space="0" w:color="auto"/>
            <w:left w:val="none" w:sz="0" w:space="0" w:color="auto"/>
            <w:bottom w:val="none" w:sz="0" w:space="0" w:color="auto"/>
            <w:right w:val="none" w:sz="0" w:space="0" w:color="auto"/>
          </w:divBdr>
        </w:div>
        <w:div w:id="1077702974">
          <w:marLeft w:val="0"/>
          <w:marRight w:val="0"/>
          <w:marTop w:val="0"/>
          <w:marBottom w:val="0"/>
          <w:divBdr>
            <w:top w:val="none" w:sz="0" w:space="0" w:color="auto"/>
            <w:left w:val="none" w:sz="0" w:space="0" w:color="auto"/>
            <w:bottom w:val="none" w:sz="0" w:space="0" w:color="auto"/>
            <w:right w:val="none" w:sz="0" w:space="0" w:color="auto"/>
          </w:divBdr>
        </w:div>
        <w:div w:id="120267384">
          <w:marLeft w:val="0"/>
          <w:marRight w:val="0"/>
          <w:marTop w:val="0"/>
          <w:marBottom w:val="0"/>
          <w:divBdr>
            <w:top w:val="none" w:sz="0" w:space="0" w:color="auto"/>
            <w:left w:val="none" w:sz="0" w:space="0" w:color="auto"/>
            <w:bottom w:val="none" w:sz="0" w:space="0" w:color="auto"/>
            <w:right w:val="none" w:sz="0" w:space="0" w:color="auto"/>
          </w:divBdr>
        </w:div>
        <w:div w:id="644898798">
          <w:marLeft w:val="0"/>
          <w:marRight w:val="0"/>
          <w:marTop w:val="0"/>
          <w:marBottom w:val="0"/>
          <w:divBdr>
            <w:top w:val="none" w:sz="0" w:space="0" w:color="auto"/>
            <w:left w:val="none" w:sz="0" w:space="0" w:color="auto"/>
            <w:bottom w:val="none" w:sz="0" w:space="0" w:color="auto"/>
            <w:right w:val="none" w:sz="0" w:space="0" w:color="auto"/>
          </w:divBdr>
        </w:div>
        <w:div w:id="695546678">
          <w:marLeft w:val="0"/>
          <w:marRight w:val="0"/>
          <w:marTop w:val="0"/>
          <w:marBottom w:val="0"/>
          <w:divBdr>
            <w:top w:val="none" w:sz="0" w:space="0" w:color="auto"/>
            <w:left w:val="none" w:sz="0" w:space="0" w:color="auto"/>
            <w:bottom w:val="none" w:sz="0" w:space="0" w:color="auto"/>
            <w:right w:val="none" w:sz="0" w:space="0" w:color="auto"/>
          </w:divBdr>
        </w:div>
        <w:div w:id="985746503">
          <w:marLeft w:val="0"/>
          <w:marRight w:val="0"/>
          <w:marTop w:val="0"/>
          <w:marBottom w:val="0"/>
          <w:divBdr>
            <w:top w:val="none" w:sz="0" w:space="0" w:color="auto"/>
            <w:left w:val="none" w:sz="0" w:space="0" w:color="auto"/>
            <w:bottom w:val="none" w:sz="0" w:space="0" w:color="auto"/>
            <w:right w:val="none" w:sz="0" w:space="0" w:color="auto"/>
          </w:divBdr>
        </w:div>
        <w:div w:id="1157696033">
          <w:marLeft w:val="0"/>
          <w:marRight w:val="0"/>
          <w:marTop w:val="0"/>
          <w:marBottom w:val="0"/>
          <w:divBdr>
            <w:top w:val="none" w:sz="0" w:space="0" w:color="auto"/>
            <w:left w:val="none" w:sz="0" w:space="0" w:color="auto"/>
            <w:bottom w:val="none" w:sz="0" w:space="0" w:color="auto"/>
            <w:right w:val="none" w:sz="0" w:space="0" w:color="auto"/>
          </w:divBdr>
        </w:div>
        <w:div w:id="855970907">
          <w:marLeft w:val="0"/>
          <w:marRight w:val="0"/>
          <w:marTop w:val="0"/>
          <w:marBottom w:val="0"/>
          <w:divBdr>
            <w:top w:val="none" w:sz="0" w:space="0" w:color="auto"/>
            <w:left w:val="none" w:sz="0" w:space="0" w:color="auto"/>
            <w:bottom w:val="none" w:sz="0" w:space="0" w:color="auto"/>
            <w:right w:val="none" w:sz="0" w:space="0" w:color="auto"/>
          </w:divBdr>
        </w:div>
        <w:div w:id="1740906114">
          <w:marLeft w:val="0"/>
          <w:marRight w:val="0"/>
          <w:marTop w:val="0"/>
          <w:marBottom w:val="0"/>
          <w:divBdr>
            <w:top w:val="none" w:sz="0" w:space="0" w:color="auto"/>
            <w:left w:val="none" w:sz="0" w:space="0" w:color="auto"/>
            <w:bottom w:val="none" w:sz="0" w:space="0" w:color="auto"/>
            <w:right w:val="none" w:sz="0" w:space="0" w:color="auto"/>
          </w:divBdr>
        </w:div>
        <w:div w:id="1945528017">
          <w:marLeft w:val="0"/>
          <w:marRight w:val="0"/>
          <w:marTop w:val="0"/>
          <w:marBottom w:val="0"/>
          <w:divBdr>
            <w:top w:val="none" w:sz="0" w:space="0" w:color="auto"/>
            <w:left w:val="none" w:sz="0" w:space="0" w:color="auto"/>
            <w:bottom w:val="none" w:sz="0" w:space="0" w:color="auto"/>
            <w:right w:val="none" w:sz="0" w:space="0" w:color="auto"/>
          </w:divBdr>
        </w:div>
        <w:div w:id="1941716611">
          <w:marLeft w:val="0"/>
          <w:marRight w:val="0"/>
          <w:marTop w:val="0"/>
          <w:marBottom w:val="0"/>
          <w:divBdr>
            <w:top w:val="none" w:sz="0" w:space="0" w:color="auto"/>
            <w:left w:val="none" w:sz="0" w:space="0" w:color="auto"/>
            <w:bottom w:val="none" w:sz="0" w:space="0" w:color="auto"/>
            <w:right w:val="none" w:sz="0" w:space="0" w:color="auto"/>
          </w:divBdr>
        </w:div>
        <w:div w:id="1129398962">
          <w:marLeft w:val="0"/>
          <w:marRight w:val="0"/>
          <w:marTop w:val="0"/>
          <w:marBottom w:val="0"/>
          <w:divBdr>
            <w:top w:val="none" w:sz="0" w:space="0" w:color="auto"/>
            <w:left w:val="none" w:sz="0" w:space="0" w:color="auto"/>
            <w:bottom w:val="none" w:sz="0" w:space="0" w:color="auto"/>
            <w:right w:val="none" w:sz="0" w:space="0" w:color="auto"/>
          </w:divBdr>
        </w:div>
        <w:div w:id="46950602">
          <w:marLeft w:val="0"/>
          <w:marRight w:val="0"/>
          <w:marTop w:val="0"/>
          <w:marBottom w:val="0"/>
          <w:divBdr>
            <w:top w:val="none" w:sz="0" w:space="0" w:color="auto"/>
            <w:left w:val="none" w:sz="0" w:space="0" w:color="auto"/>
            <w:bottom w:val="none" w:sz="0" w:space="0" w:color="auto"/>
            <w:right w:val="none" w:sz="0" w:space="0" w:color="auto"/>
          </w:divBdr>
        </w:div>
        <w:div w:id="573049404">
          <w:marLeft w:val="0"/>
          <w:marRight w:val="0"/>
          <w:marTop w:val="0"/>
          <w:marBottom w:val="0"/>
          <w:divBdr>
            <w:top w:val="none" w:sz="0" w:space="0" w:color="auto"/>
            <w:left w:val="none" w:sz="0" w:space="0" w:color="auto"/>
            <w:bottom w:val="none" w:sz="0" w:space="0" w:color="auto"/>
            <w:right w:val="none" w:sz="0" w:space="0" w:color="auto"/>
          </w:divBdr>
        </w:div>
        <w:div w:id="1172642064">
          <w:marLeft w:val="0"/>
          <w:marRight w:val="0"/>
          <w:marTop w:val="0"/>
          <w:marBottom w:val="0"/>
          <w:divBdr>
            <w:top w:val="none" w:sz="0" w:space="0" w:color="auto"/>
            <w:left w:val="none" w:sz="0" w:space="0" w:color="auto"/>
            <w:bottom w:val="none" w:sz="0" w:space="0" w:color="auto"/>
            <w:right w:val="none" w:sz="0" w:space="0" w:color="auto"/>
          </w:divBdr>
        </w:div>
        <w:div w:id="1213813921">
          <w:marLeft w:val="0"/>
          <w:marRight w:val="0"/>
          <w:marTop w:val="0"/>
          <w:marBottom w:val="0"/>
          <w:divBdr>
            <w:top w:val="none" w:sz="0" w:space="0" w:color="auto"/>
            <w:left w:val="none" w:sz="0" w:space="0" w:color="auto"/>
            <w:bottom w:val="none" w:sz="0" w:space="0" w:color="auto"/>
            <w:right w:val="none" w:sz="0" w:space="0" w:color="auto"/>
          </w:divBdr>
        </w:div>
        <w:div w:id="1146164017">
          <w:marLeft w:val="0"/>
          <w:marRight w:val="0"/>
          <w:marTop w:val="0"/>
          <w:marBottom w:val="0"/>
          <w:divBdr>
            <w:top w:val="none" w:sz="0" w:space="0" w:color="auto"/>
            <w:left w:val="none" w:sz="0" w:space="0" w:color="auto"/>
            <w:bottom w:val="none" w:sz="0" w:space="0" w:color="auto"/>
            <w:right w:val="none" w:sz="0" w:space="0" w:color="auto"/>
          </w:divBdr>
        </w:div>
        <w:div w:id="516043374">
          <w:marLeft w:val="0"/>
          <w:marRight w:val="0"/>
          <w:marTop w:val="0"/>
          <w:marBottom w:val="0"/>
          <w:divBdr>
            <w:top w:val="none" w:sz="0" w:space="0" w:color="auto"/>
            <w:left w:val="none" w:sz="0" w:space="0" w:color="auto"/>
            <w:bottom w:val="none" w:sz="0" w:space="0" w:color="auto"/>
            <w:right w:val="none" w:sz="0" w:space="0" w:color="auto"/>
          </w:divBdr>
        </w:div>
        <w:div w:id="2102212916">
          <w:marLeft w:val="0"/>
          <w:marRight w:val="0"/>
          <w:marTop w:val="0"/>
          <w:marBottom w:val="0"/>
          <w:divBdr>
            <w:top w:val="none" w:sz="0" w:space="0" w:color="auto"/>
            <w:left w:val="none" w:sz="0" w:space="0" w:color="auto"/>
            <w:bottom w:val="none" w:sz="0" w:space="0" w:color="auto"/>
            <w:right w:val="none" w:sz="0" w:space="0" w:color="auto"/>
          </w:divBdr>
        </w:div>
        <w:div w:id="277374644">
          <w:marLeft w:val="0"/>
          <w:marRight w:val="0"/>
          <w:marTop w:val="0"/>
          <w:marBottom w:val="0"/>
          <w:divBdr>
            <w:top w:val="none" w:sz="0" w:space="0" w:color="auto"/>
            <w:left w:val="none" w:sz="0" w:space="0" w:color="auto"/>
            <w:bottom w:val="none" w:sz="0" w:space="0" w:color="auto"/>
            <w:right w:val="none" w:sz="0" w:space="0" w:color="auto"/>
          </w:divBdr>
        </w:div>
        <w:div w:id="107897496">
          <w:marLeft w:val="0"/>
          <w:marRight w:val="0"/>
          <w:marTop w:val="0"/>
          <w:marBottom w:val="0"/>
          <w:divBdr>
            <w:top w:val="none" w:sz="0" w:space="0" w:color="auto"/>
            <w:left w:val="none" w:sz="0" w:space="0" w:color="auto"/>
            <w:bottom w:val="none" w:sz="0" w:space="0" w:color="auto"/>
            <w:right w:val="none" w:sz="0" w:space="0" w:color="auto"/>
          </w:divBdr>
        </w:div>
        <w:div w:id="1197081396">
          <w:marLeft w:val="0"/>
          <w:marRight w:val="0"/>
          <w:marTop w:val="0"/>
          <w:marBottom w:val="0"/>
          <w:divBdr>
            <w:top w:val="none" w:sz="0" w:space="0" w:color="auto"/>
            <w:left w:val="none" w:sz="0" w:space="0" w:color="auto"/>
            <w:bottom w:val="none" w:sz="0" w:space="0" w:color="auto"/>
            <w:right w:val="none" w:sz="0" w:space="0" w:color="auto"/>
          </w:divBdr>
        </w:div>
        <w:div w:id="2073238661">
          <w:marLeft w:val="0"/>
          <w:marRight w:val="0"/>
          <w:marTop w:val="0"/>
          <w:marBottom w:val="0"/>
          <w:divBdr>
            <w:top w:val="none" w:sz="0" w:space="0" w:color="auto"/>
            <w:left w:val="none" w:sz="0" w:space="0" w:color="auto"/>
            <w:bottom w:val="none" w:sz="0" w:space="0" w:color="auto"/>
            <w:right w:val="none" w:sz="0" w:space="0" w:color="auto"/>
          </w:divBdr>
        </w:div>
        <w:div w:id="220482605">
          <w:marLeft w:val="0"/>
          <w:marRight w:val="0"/>
          <w:marTop w:val="0"/>
          <w:marBottom w:val="0"/>
          <w:divBdr>
            <w:top w:val="none" w:sz="0" w:space="0" w:color="auto"/>
            <w:left w:val="none" w:sz="0" w:space="0" w:color="auto"/>
            <w:bottom w:val="none" w:sz="0" w:space="0" w:color="auto"/>
            <w:right w:val="none" w:sz="0" w:space="0" w:color="auto"/>
          </w:divBdr>
        </w:div>
        <w:div w:id="475226354">
          <w:marLeft w:val="0"/>
          <w:marRight w:val="0"/>
          <w:marTop w:val="0"/>
          <w:marBottom w:val="0"/>
          <w:divBdr>
            <w:top w:val="none" w:sz="0" w:space="0" w:color="auto"/>
            <w:left w:val="none" w:sz="0" w:space="0" w:color="auto"/>
            <w:bottom w:val="none" w:sz="0" w:space="0" w:color="auto"/>
            <w:right w:val="none" w:sz="0" w:space="0" w:color="auto"/>
          </w:divBdr>
        </w:div>
        <w:div w:id="285427706">
          <w:marLeft w:val="0"/>
          <w:marRight w:val="0"/>
          <w:marTop w:val="0"/>
          <w:marBottom w:val="0"/>
          <w:divBdr>
            <w:top w:val="none" w:sz="0" w:space="0" w:color="auto"/>
            <w:left w:val="none" w:sz="0" w:space="0" w:color="auto"/>
            <w:bottom w:val="none" w:sz="0" w:space="0" w:color="auto"/>
            <w:right w:val="none" w:sz="0" w:space="0" w:color="auto"/>
          </w:divBdr>
        </w:div>
        <w:div w:id="1763642327">
          <w:marLeft w:val="0"/>
          <w:marRight w:val="0"/>
          <w:marTop w:val="0"/>
          <w:marBottom w:val="0"/>
          <w:divBdr>
            <w:top w:val="none" w:sz="0" w:space="0" w:color="auto"/>
            <w:left w:val="none" w:sz="0" w:space="0" w:color="auto"/>
            <w:bottom w:val="none" w:sz="0" w:space="0" w:color="auto"/>
            <w:right w:val="none" w:sz="0" w:space="0" w:color="auto"/>
          </w:divBdr>
        </w:div>
        <w:div w:id="747194400">
          <w:marLeft w:val="0"/>
          <w:marRight w:val="0"/>
          <w:marTop w:val="0"/>
          <w:marBottom w:val="0"/>
          <w:divBdr>
            <w:top w:val="none" w:sz="0" w:space="0" w:color="auto"/>
            <w:left w:val="none" w:sz="0" w:space="0" w:color="auto"/>
            <w:bottom w:val="none" w:sz="0" w:space="0" w:color="auto"/>
            <w:right w:val="none" w:sz="0" w:space="0" w:color="auto"/>
          </w:divBdr>
        </w:div>
        <w:div w:id="1969822715">
          <w:marLeft w:val="0"/>
          <w:marRight w:val="0"/>
          <w:marTop w:val="0"/>
          <w:marBottom w:val="0"/>
          <w:divBdr>
            <w:top w:val="none" w:sz="0" w:space="0" w:color="auto"/>
            <w:left w:val="none" w:sz="0" w:space="0" w:color="auto"/>
            <w:bottom w:val="none" w:sz="0" w:space="0" w:color="auto"/>
            <w:right w:val="none" w:sz="0" w:space="0" w:color="auto"/>
          </w:divBdr>
        </w:div>
      </w:divsChild>
    </w:div>
    <w:div w:id="1916550854">
      <w:bodyDiv w:val="1"/>
      <w:marLeft w:val="0"/>
      <w:marRight w:val="0"/>
      <w:marTop w:val="0"/>
      <w:marBottom w:val="0"/>
      <w:divBdr>
        <w:top w:val="none" w:sz="0" w:space="0" w:color="auto"/>
        <w:left w:val="none" w:sz="0" w:space="0" w:color="auto"/>
        <w:bottom w:val="none" w:sz="0" w:space="0" w:color="auto"/>
        <w:right w:val="none" w:sz="0" w:space="0" w:color="auto"/>
      </w:divBdr>
    </w:div>
    <w:div w:id="1918175392">
      <w:bodyDiv w:val="1"/>
      <w:marLeft w:val="0"/>
      <w:marRight w:val="0"/>
      <w:marTop w:val="0"/>
      <w:marBottom w:val="0"/>
      <w:divBdr>
        <w:top w:val="none" w:sz="0" w:space="0" w:color="auto"/>
        <w:left w:val="none" w:sz="0" w:space="0" w:color="auto"/>
        <w:bottom w:val="none" w:sz="0" w:space="0" w:color="auto"/>
        <w:right w:val="none" w:sz="0" w:space="0" w:color="auto"/>
      </w:divBdr>
      <w:divsChild>
        <w:div w:id="1945183916">
          <w:marLeft w:val="0"/>
          <w:marRight w:val="0"/>
          <w:marTop w:val="0"/>
          <w:marBottom w:val="0"/>
          <w:divBdr>
            <w:top w:val="none" w:sz="0" w:space="0" w:color="auto"/>
            <w:left w:val="none" w:sz="0" w:space="0" w:color="auto"/>
            <w:bottom w:val="none" w:sz="0" w:space="0" w:color="auto"/>
            <w:right w:val="none" w:sz="0" w:space="0" w:color="auto"/>
          </w:divBdr>
        </w:div>
        <w:div w:id="2057511594">
          <w:marLeft w:val="0"/>
          <w:marRight w:val="0"/>
          <w:marTop w:val="0"/>
          <w:marBottom w:val="0"/>
          <w:divBdr>
            <w:top w:val="none" w:sz="0" w:space="0" w:color="auto"/>
            <w:left w:val="none" w:sz="0" w:space="0" w:color="auto"/>
            <w:bottom w:val="none" w:sz="0" w:space="0" w:color="auto"/>
            <w:right w:val="none" w:sz="0" w:space="0" w:color="auto"/>
          </w:divBdr>
        </w:div>
        <w:div w:id="1939562339">
          <w:marLeft w:val="0"/>
          <w:marRight w:val="0"/>
          <w:marTop w:val="0"/>
          <w:marBottom w:val="0"/>
          <w:divBdr>
            <w:top w:val="none" w:sz="0" w:space="0" w:color="auto"/>
            <w:left w:val="none" w:sz="0" w:space="0" w:color="auto"/>
            <w:bottom w:val="none" w:sz="0" w:space="0" w:color="auto"/>
            <w:right w:val="none" w:sz="0" w:space="0" w:color="auto"/>
          </w:divBdr>
        </w:div>
        <w:div w:id="520046227">
          <w:marLeft w:val="0"/>
          <w:marRight w:val="0"/>
          <w:marTop w:val="0"/>
          <w:marBottom w:val="0"/>
          <w:divBdr>
            <w:top w:val="none" w:sz="0" w:space="0" w:color="auto"/>
            <w:left w:val="none" w:sz="0" w:space="0" w:color="auto"/>
            <w:bottom w:val="none" w:sz="0" w:space="0" w:color="auto"/>
            <w:right w:val="none" w:sz="0" w:space="0" w:color="auto"/>
          </w:divBdr>
        </w:div>
        <w:div w:id="141892635">
          <w:marLeft w:val="0"/>
          <w:marRight w:val="0"/>
          <w:marTop w:val="0"/>
          <w:marBottom w:val="0"/>
          <w:divBdr>
            <w:top w:val="none" w:sz="0" w:space="0" w:color="auto"/>
            <w:left w:val="none" w:sz="0" w:space="0" w:color="auto"/>
            <w:bottom w:val="none" w:sz="0" w:space="0" w:color="auto"/>
            <w:right w:val="none" w:sz="0" w:space="0" w:color="auto"/>
          </w:divBdr>
        </w:div>
        <w:div w:id="1605305436">
          <w:marLeft w:val="0"/>
          <w:marRight w:val="0"/>
          <w:marTop w:val="0"/>
          <w:marBottom w:val="0"/>
          <w:divBdr>
            <w:top w:val="none" w:sz="0" w:space="0" w:color="auto"/>
            <w:left w:val="none" w:sz="0" w:space="0" w:color="auto"/>
            <w:bottom w:val="none" w:sz="0" w:space="0" w:color="auto"/>
            <w:right w:val="none" w:sz="0" w:space="0" w:color="auto"/>
          </w:divBdr>
        </w:div>
        <w:div w:id="1463376871">
          <w:marLeft w:val="0"/>
          <w:marRight w:val="0"/>
          <w:marTop w:val="0"/>
          <w:marBottom w:val="0"/>
          <w:divBdr>
            <w:top w:val="none" w:sz="0" w:space="0" w:color="auto"/>
            <w:left w:val="none" w:sz="0" w:space="0" w:color="auto"/>
            <w:bottom w:val="none" w:sz="0" w:space="0" w:color="auto"/>
            <w:right w:val="none" w:sz="0" w:space="0" w:color="auto"/>
          </w:divBdr>
        </w:div>
        <w:div w:id="812062676">
          <w:marLeft w:val="0"/>
          <w:marRight w:val="0"/>
          <w:marTop w:val="0"/>
          <w:marBottom w:val="0"/>
          <w:divBdr>
            <w:top w:val="none" w:sz="0" w:space="0" w:color="auto"/>
            <w:left w:val="none" w:sz="0" w:space="0" w:color="auto"/>
            <w:bottom w:val="none" w:sz="0" w:space="0" w:color="auto"/>
            <w:right w:val="none" w:sz="0" w:space="0" w:color="auto"/>
          </w:divBdr>
        </w:div>
        <w:div w:id="484124759">
          <w:marLeft w:val="0"/>
          <w:marRight w:val="0"/>
          <w:marTop w:val="0"/>
          <w:marBottom w:val="0"/>
          <w:divBdr>
            <w:top w:val="none" w:sz="0" w:space="0" w:color="auto"/>
            <w:left w:val="none" w:sz="0" w:space="0" w:color="auto"/>
            <w:bottom w:val="none" w:sz="0" w:space="0" w:color="auto"/>
            <w:right w:val="none" w:sz="0" w:space="0" w:color="auto"/>
          </w:divBdr>
        </w:div>
        <w:div w:id="562788864">
          <w:marLeft w:val="0"/>
          <w:marRight w:val="0"/>
          <w:marTop w:val="0"/>
          <w:marBottom w:val="0"/>
          <w:divBdr>
            <w:top w:val="none" w:sz="0" w:space="0" w:color="auto"/>
            <w:left w:val="none" w:sz="0" w:space="0" w:color="auto"/>
            <w:bottom w:val="none" w:sz="0" w:space="0" w:color="auto"/>
            <w:right w:val="none" w:sz="0" w:space="0" w:color="auto"/>
          </w:divBdr>
        </w:div>
        <w:div w:id="1655796151">
          <w:marLeft w:val="0"/>
          <w:marRight w:val="0"/>
          <w:marTop w:val="0"/>
          <w:marBottom w:val="0"/>
          <w:divBdr>
            <w:top w:val="none" w:sz="0" w:space="0" w:color="auto"/>
            <w:left w:val="none" w:sz="0" w:space="0" w:color="auto"/>
            <w:bottom w:val="none" w:sz="0" w:space="0" w:color="auto"/>
            <w:right w:val="none" w:sz="0" w:space="0" w:color="auto"/>
          </w:divBdr>
        </w:div>
        <w:div w:id="1361737237">
          <w:marLeft w:val="0"/>
          <w:marRight w:val="0"/>
          <w:marTop w:val="0"/>
          <w:marBottom w:val="0"/>
          <w:divBdr>
            <w:top w:val="none" w:sz="0" w:space="0" w:color="auto"/>
            <w:left w:val="none" w:sz="0" w:space="0" w:color="auto"/>
            <w:bottom w:val="none" w:sz="0" w:space="0" w:color="auto"/>
            <w:right w:val="none" w:sz="0" w:space="0" w:color="auto"/>
          </w:divBdr>
        </w:div>
        <w:div w:id="991758723">
          <w:marLeft w:val="0"/>
          <w:marRight w:val="0"/>
          <w:marTop w:val="0"/>
          <w:marBottom w:val="0"/>
          <w:divBdr>
            <w:top w:val="none" w:sz="0" w:space="0" w:color="auto"/>
            <w:left w:val="none" w:sz="0" w:space="0" w:color="auto"/>
            <w:bottom w:val="none" w:sz="0" w:space="0" w:color="auto"/>
            <w:right w:val="none" w:sz="0" w:space="0" w:color="auto"/>
          </w:divBdr>
        </w:div>
        <w:div w:id="1474252656">
          <w:marLeft w:val="0"/>
          <w:marRight w:val="0"/>
          <w:marTop w:val="0"/>
          <w:marBottom w:val="0"/>
          <w:divBdr>
            <w:top w:val="none" w:sz="0" w:space="0" w:color="auto"/>
            <w:left w:val="none" w:sz="0" w:space="0" w:color="auto"/>
            <w:bottom w:val="none" w:sz="0" w:space="0" w:color="auto"/>
            <w:right w:val="none" w:sz="0" w:space="0" w:color="auto"/>
          </w:divBdr>
        </w:div>
        <w:div w:id="1625040320">
          <w:marLeft w:val="0"/>
          <w:marRight w:val="0"/>
          <w:marTop w:val="0"/>
          <w:marBottom w:val="0"/>
          <w:divBdr>
            <w:top w:val="none" w:sz="0" w:space="0" w:color="auto"/>
            <w:left w:val="none" w:sz="0" w:space="0" w:color="auto"/>
            <w:bottom w:val="none" w:sz="0" w:space="0" w:color="auto"/>
            <w:right w:val="none" w:sz="0" w:space="0" w:color="auto"/>
          </w:divBdr>
        </w:div>
        <w:div w:id="548881518">
          <w:marLeft w:val="0"/>
          <w:marRight w:val="0"/>
          <w:marTop w:val="0"/>
          <w:marBottom w:val="0"/>
          <w:divBdr>
            <w:top w:val="none" w:sz="0" w:space="0" w:color="auto"/>
            <w:left w:val="none" w:sz="0" w:space="0" w:color="auto"/>
            <w:bottom w:val="none" w:sz="0" w:space="0" w:color="auto"/>
            <w:right w:val="none" w:sz="0" w:space="0" w:color="auto"/>
          </w:divBdr>
        </w:div>
        <w:div w:id="1628926896">
          <w:marLeft w:val="0"/>
          <w:marRight w:val="0"/>
          <w:marTop w:val="0"/>
          <w:marBottom w:val="0"/>
          <w:divBdr>
            <w:top w:val="none" w:sz="0" w:space="0" w:color="auto"/>
            <w:left w:val="none" w:sz="0" w:space="0" w:color="auto"/>
            <w:bottom w:val="none" w:sz="0" w:space="0" w:color="auto"/>
            <w:right w:val="none" w:sz="0" w:space="0" w:color="auto"/>
          </w:divBdr>
        </w:div>
        <w:div w:id="200945219">
          <w:marLeft w:val="0"/>
          <w:marRight w:val="0"/>
          <w:marTop w:val="0"/>
          <w:marBottom w:val="0"/>
          <w:divBdr>
            <w:top w:val="none" w:sz="0" w:space="0" w:color="auto"/>
            <w:left w:val="none" w:sz="0" w:space="0" w:color="auto"/>
            <w:bottom w:val="none" w:sz="0" w:space="0" w:color="auto"/>
            <w:right w:val="none" w:sz="0" w:space="0" w:color="auto"/>
          </w:divBdr>
        </w:div>
        <w:div w:id="1237786362">
          <w:marLeft w:val="0"/>
          <w:marRight w:val="0"/>
          <w:marTop w:val="0"/>
          <w:marBottom w:val="0"/>
          <w:divBdr>
            <w:top w:val="none" w:sz="0" w:space="0" w:color="auto"/>
            <w:left w:val="none" w:sz="0" w:space="0" w:color="auto"/>
            <w:bottom w:val="none" w:sz="0" w:space="0" w:color="auto"/>
            <w:right w:val="none" w:sz="0" w:space="0" w:color="auto"/>
          </w:divBdr>
        </w:div>
        <w:div w:id="1878615309">
          <w:marLeft w:val="0"/>
          <w:marRight w:val="0"/>
          <w:marTop w:val="0"/>
          <w:marBottom w:val="0"/>
          <w:divBdr>
            <w:top w:val="none" w:sz="0" w:space="0" w:color="auto"/>
            <w:left w:val="none" w:sz="0" w:space="0" w:color="auto"/>
            <w:bottom w:val="none" w:sz="0" w:space="0" w:color="auto"/>
            <w:right w:val="none" w:sz="0" w:space="0" w:color="auto"/>
          </w:divBdr>
        </w:div>
        <w:div w:id="1608854995">
          <w:marLeft w:val="0"/>
          <w:marRight w:val="0"/>
          <w:marTop w:val="0"/>
          <w:marBottom w:val="0"/>
          <w:divBdr>
            <w:top w:val="none" w:sz="0" w:space="0" w:color="auto"/>
            <w:left w:val="none" w:sz="0" w:space="0" w:color="auto"/>
            <w:bottom w:val="none" w:sz="0" w:space="0" w:color="auto"/>
            <w:right w:val="none" w:sz="0" w:space="0" w:color="auto"/>
          </w:divBdr>
        </w:div>
        <w:div w:id="1026911576">
          <w:marLeft w:val="0"/>
          <w:marRight w:val="0"/>
          <w:marTop w:val="0"/>
          <w:marBottom w:val="0"/>
          <w:divBdr>
            <w:top w:val="none" w:sz="0" w:space="0" w:color="auto"/>
            <w:left w:val="none" w:sz="0" w:space="0" w:color="auto"/>
            <w:bottom w:val="none" w:sz="0" w:space="0" w:color="auto"/>
            <w:right w:val="none" w:sz="0" w:space="0" w:color="auto"/>
          </w:divBdr>
        </w:div>
        <w:div w:id="962810517">
          <w:marLeft w:val="0"/>
          <w:marRight w:val="0"/>
          <w:marTop w:val="0"/>
          <w:marBottom w:val="0"/>
          <w:divBdr>
            <w:top w:val="none" w:sz="0" w:space="0" w:color="auto"/>
            <w:left w:val="none" w:sz="0" w:space="0" w:color="auto"/>
            <w:bottom w:val="none" w:sz="0" w:space="0" w:color="auto"/>
            <w:right w:val="none" w:sz="0" w:space="0" w:color="auto"/>
          </w:divBdr>
        </w:div>
        <w:div w:id="523254393">
          <w:marLeft w:val="0"/>
          <w:marRight w:val="0"/>
          <w:marTop w:val="0"/>
          <w:marBottom w:val="0"/>
          <w:divBdr>
            <w:top w:val="none" w:sz="0" w:space="0" w:color="auto"/>
            <w:left w:val="none" w:sz="0" w:space="0" w:color="auto"/>
            <w:bottom w:val="none" w:sz="0" w:space="0" w:color="auto"/>
            <w:right w:val="none" w:sz="0" w:space="0" w:color="auto"/>
          </w:divBdr>
        </w:div>
        <w:div w:id="1675448140">
          <w:marLeft w:val="0"/>
          <w:marRight w:val="0"/>
          <w:marTop w:val="0"/>
          <w:marBottom w:val="0"/>
          <w:divBdr>
            <w:top w:val="none" w:sz="0" w:space="0" w:color="auto"/>
            <w:left w:val="none" w:sz="0" w:space="0" w:color="auto"/>
            <w:bottom w:val="none" w:sz="0" w:space="0" w:color="auto"/>
            <w:right w:val="none" w:sz="0" w:space="0" w:color="auto"/>
          </w:divBdr>
        </w:div>
        <w:div w:id="766392454">
          <w:marLeft w:val="0"/>
          <w:marRight w:val="0"/>
          <w:marTop w:val="0"/>
          <w:marBottom w:val="0"/>
          <w:divBdr>
            <w:top w:val="none" w:sz="0" w:space="0" w:color="auto"/>
            <w:left w:val="none" w:sz="0" w:space="0" w:color="auto"/>
            <w:bottom w:val="none" w:sz="0" w:space="0" w:color="auto"/>
            <w:right w:val="none" w:sz="0" w:space="0" w:color="auto"/>
          </w:divBdr>
        </w:div>
        <w:div w:id="1439834485">
          <w:marLeft w:val="0"/>
          <w:marRight w:val="0"/>
          <w:marTop w:val="0"/>
          <w:marBottom w:val="0"/>
          <w:divBdr>
            <w:top w:val="none" w:sz="0" w:space="0" w:color="auto"/>
            <w:left w:val="none" w:sz="0" w:space="0" w:color="auto"/>
            <w:bottom w:val="none" w:sz="0" w:space="0" w:color="auto"/>
            <w:right w:val="none" w:sz="0" w:space="0" w:color="auto"/>
          </w:divBdr>
        </w:div>
        <w:div w:id="1379009119">
          <w:marLeft w:val="0"/>
          <w:marRight w:val="0"/>
          <w:marTop w:val="0"/>
          <w:marBottom w:val="0"/>
          <w:divBdr>
            <w:top w:val="none" w:sz="0" w:space="0" w:color="auto"/>
            <w:left w:val="none" w:sz="0" w:space="0" w:color="auto"/>
            <w:bottom w:val="none" w:sz="0" w:space="0" w:color="auto"/>
            <w:right w:val="none" w:sz="0" w:space="0" w:color="auto"/>
          </w:divBdr>
        </w:div>
        <w:div w:id="1681926980">
          <w:marLeft w:val="0"/>
          <w:marRight w:val="0"/>
          <w:marTop w:val="0"/>
          <w:marBottom w:val="0"/>
          <w:divBdr>
            <w:top w:val="none" w:sz="0" w:space="0" w:color="auto"/>
            <w:left w:val="none" w:sz="0" w:space="0" w:color="auto"/>
            <w:bottom w:val="none" w:sz="0" w:space="0" w:color="auto"/>
            <w:right w:val="none" w:sz="0" w:space="0" w:color="auto"/>
          </w:divBdr>
        </w:div>
        <w:div w:id="591934832">
          <w:marLeft w:val="0"/>
          <w:marRight w:val="0"/>
          <w:marTop w:val="0"/>
          <w:marBottom w:val="0"/>
          <w:divBdr>
            <w:top w:val="none" w:sz="0" w:space="0" w:color="auto"/>
            <w:left w:val="none" w:sz="0" w:space="0" w:color="auto"/>
            <w:bottom w:val="none" w:sz="0" w:space="0" w:color="auto"/>
            <w:right w:val="none" w:sz="0" w:space="0" w:color="auto"/>
          </w:divBdr>
        </w:div>
        <w:div w:id="178201041">
          <w:marLeft w:val="0"/>
          <w:marRight w:val="0"/>
          <w:marTop w:val="0"/>
          <w:marBottom w:val="0"/>
          <w:divBdr>
            <w:top w:val="none" w:sz="0" w:space="0" w:color="auto"/>
            <w:left w:val="none" w:sz="0" w:space="0" w:color="auto"/>
            <w:bottom w:val="none" w:sz="0" w:space="0" w:color="auto"/>
            <w:right w:val="none" w:sz="0" w:space="0" w:color="auto"/>
          </w:divBdr>
        </w:div>
        <w:div w:id="922376049">
          <w:marLeft w:val="0"/>
          <w:marRight w:val="0"/>
          <w:marTop w:val="0"/>
          <w:marBottom w:val="0"/>
          <w:divBdr>
            <w:top w:val="none" w:sz="0" w:space="0" w:color="auto"/>
            <w:left w:val="none" w:sz="0" w:space="0" w:color="auto"/>
            <w:bottom w:val="none" w:sz="0" w:space="0" w:color="auto"/>
            <w:right w:val="none" w:sz="0" w:space="0" w:color="auto"/>
          </w:divBdr>
        </w:div>
        <w:div w:id="1019165788">
          <w:marLeft w:val="0"/>
          <w:marRight w:val="0"/>
          <w:marTop w:val="0"/>
          <w:marBottom w:val="0"/>
          <w:divBdr>
            <w:top w:val="none" w:sz="0" w:space="0" w:color="auto"/>
            <w:left w:val="none" w:sz="0" w:space="0" w:color="auto"/>
            <w:bottom w:val="none" w:sz="0" w:space="0" w:color="auto"/>
            <w:right w:val="none" w:sz="0" w:space="0" w:color="auto"/>
          </w:divBdr>
        </w:div>
        <w:div w:id="902177240">
          <w:marLeft w:val="0"/>
          <w:marRight w:val="0"/>
          <w:marTop w:val="0"/>
          <w:marBottom w:val="0"/>
          <w:divBdr>
            <w:top w:val="none" w:sz="0" w:space="0" w:color="auto"/>
            <w:left w:val="none" w:sz="0" w:space="0" w:color="auto"/>
            <w:bottom w:val="none" w:sz="0" w:space="0" w:color="auto"/>
            <w:right w:val="none" w:sz="0" w:space="0" w:color="auto"/>
          </w:divBdr>
        </w:div>
        <w:div w:id="1196040606">
          <w:marLeft w:val="0"/>
          <w:marRight w:val="0"/>
          <w:marTop w:val="0"/>
          <w:marBottom w:val="0"/>
          <w:divBdr>
            <w:top w:val="none" w:sz="0" w:space="0" w:color="auto"/>
            <w:left w:val="none" w:sz="0" w:space="0" w:color="auto"/>
            <w:bottom w:val="none" w:sz="0" w:space="0" w:color="auto"/>
            <w:right w:val="none" w:sz="0" w:space="0" w:color="auto"/>
          </w:divBdr>
        </w:div>
        <w:div w:id="952905684">
          <w:marLeft w:val="0"/>
          <w:marRight w:val="0"/>
          <w:marTop w:val="0"/>
          <w:marBottom w:val="0"/>
          <w:divBdr>
            <w:top w:val="none" w:sz="0" w:space="0" w:color="auto"/>
            <w:left w:val="none" w:sz="0" w:space="0" w:color="auto"/>
            <w:bottom w:val="none" w:sz="0" w:space="0" w:color="auto"/>
            <w:right w:val="none" w:sz="0" w:space="0" w:color="auto"/>
          </w:divBdr>
        </w:div>
        <w:div w:id="1290666547">
          <w:marLeft w:val="0"/>
          <w:marRight w:val="0"/>
          <w:marTop w:val="0"/>
          <w:marBottom w:val="0"/>
          <w:divBdr>
            <w:top w:val="none" w:sz="0" w:space="0" w:color="auto"/>
            <w:left w:val="none" w:sz="0" w:space="0" w:color="auto"/>
            <w:bottom w:val="none" w:sz="0" w:space="0" w:color="auto"/>
            <w:right w:val="none" w:sz="0" w:space="0" w:color="auto"/>
          </w:divBdr>
        </w:div>
        <w:div w:id="1873030352">
          <w:marLeft w:val="0"/>
          <w:marRight w:val="0"/>
          <w:marTop w:val="0"/>
          <w:marBottom w:val="0"/>
          <w:divBdr>
            <w:top w:val="none" w:sz="0" w:space="0" w:color="auto"/>
            <w:left w:val="none" w:sz="0" w:space="0" w:color="auto"/>
            <w:bottom w:val="none" w:sz="0" w:space="0" w:color="auto"/>
            <w:right w:val="none" w:sz="0" w:space="0" w:color="auto"/>
          </w:divBdr>
        </w:div>
        <w:div w:id="293946831">
          <w:marLeft w:val="0"/>
          <w:marRight w:val="0"/>
          <w:marTop w:val="0"/>
          <w:marBottom w:val="0"/>
          <w:divBdr>
            <w:top w:val="none" w:sz="0" w:space="0" w:color="auto"/>
            <w:left w:val="none" w:sz="0" w:space="0" w:color="auto"/>
            <w:bottom w:val="none" w:sz="0" w:space="0" w:color="auto"/>
            <w:right w:val="none" w:sz="0" w:space="0" w:color="auto"/>
          </w:divBdr>
        </w:div>
        <w:div w:id="262033959">
          <w:marLeft w:val="0"/>
          <w:marRight w:val="0"/>
          <w:marTop w:val="0"/>
          <w:marBottom w:val="0"/>
          <w:divBdr>
            <w:top w:val="none" w:sz="0" w:space="0" w:color="auto"/>
            <w:left w:val="none" w:sz="0" w:space="0" w:color="auto"/>
            <w:bottom w:val="none" w:sz="0" w:space="0" w:color="auto"/>
            <w:right w:val="none" w:sz="0" w:space="0" w:color="auto"/>
          </w:divBdr>
        </w:div>
        <w:div w:id="524438776">
          <w:marLeft w:val="0"/>
          <w:marRight w:val="0"/>
          <w:marTop w:val="0"/>
          <w:marBottom w:val="0"/>
          <w:divBdr>
            <w:top w:val="none" w:sz="0" w:space="0" w:color="auto"/>
            <w:left w:val="none" w:sz="0" w:space="0" w:color="auto"/>
            <w:bottom w:val="none" w:sz="0" w:space="0" w:color="auto"/>
            <w:right w:val="none" w:sz="0" w:space="0" w:color="auto"/>
          </w:divBdr>
        </w:div>
        <w:div w:id="72357316">
          <w:marLeft w:val="0"/>
          <w:marRight w:val="0"/>
          <w:marTop w:val="0"/>
          <w:marBottom w:val="0"/>
          <w:divBdr>
            <w:top w:val="none" w:sz="0" w:space="0" w:color="auto"/>
            <w:left w:val="none" w:sz="0" w:space="0" w:color="auto"/>
            <w:bottom w:val="none" w:sz="0" w:space="0" w:color="auto"/>
            <w:right w:val="none" w:sz="0" w:space="0" w:color="auto"/>
          </w:divBdr>
        </w:div>
        <w:div w:id="401683480">
          <w:marLeft w:val="0"/>
          <w:marRight w:val="0"/>
          <w:marTop w:val="0"/>
          <w:marBottom w:val="0"/>
          <w:divBdr>
            <w:top w:val="none" w:sz="0" w:space="0" w:color="auto"/>
            <w:left w:val="none" w:sz="0" w:space="0" w:color="auto"/>
            <w:bottom w:val="none" w:sz="0" w:space="0" w:color="auto"/>
            <w:right w:val="none" w:sz="0" w:space="0" w:color="auto"/>
          </w:divBdr>
        </w:div>
      </w:divsChild>
    </w:div>
    <w:div w:id="1922719766">
      <w:bodyDiv w:val="1"/>
      <w:marLeft w:val="0"/>
      <w:marRight w:val="0"/>
      <w:marTop w:val="0"/>
      <w:marBottom w:val="0"/>
      <w:divBdr>
        <w:top w:val="none" w:sz="0" w:space="0" w:color="auto"/>
        <w:left w:val="none" w:sz="0" w:space="0" w:color="auto"/>
        <w:bottom w:val="none" w:sz="0" w:space="0" w:color="auto"/>
        <w:right w:val="none" w:sz="0" w:space="0" w:color="auto"/>
      </w:divBdr>
    </w:div>
    <w:div w:id="1935360956">
      <w:bodyDiv w:val="1"/>
      <w:marLeft w:val="0"/>
      <w:marRight w:val="0"/>
      <w:marTop w:val="0"/>
      <w:marBottom w:val="0"/>
      <w:divBdr>
        <w:top w:val="none" w:sz="0" w:space="0" w:color="auto"/>
        <w:left w:val="none" w:sz="0" w:space="0" w:color="auto"/>
        <w:bottom w:val="none" w:sz="0" w:space="0" w:color="auto"/>
        <w:right w:val="none" w:sz="0" w:space="0" w:color="auto"/>
      </w:divBdr>
    </w:div>
    <w:div w:id="1938713747">
      <w:bodyDiv w:val="1"/>
      <w:marLeft w:val="0"/>
      <w:marRight w:val="0"/>
      <w:marTop w:val="0"/>
      <w:marBottom w:val="0"/>
      <w:divBdr>
        <w:top w:val="none" w:sz="0" w:space="0" w:color="auto"/>
        <w:left w:val="none" w:sz="0" w:space="0" w:color="auto"/>
        <w:bottom w:val="none" w:sz="0" w:space="0" w:color="auto"/>
        <w:right w:val="none" w:sz="0" w:space="0" w:color="auto"/>
      </w:divBdr>
    </w:div>
    <w:div w:id="1950627333">
      <w:bodyDiv w:val="1"/>
      <w:marLeft w:val="0"/>
      <w:marRight w:val="0"/>
      <w:marTop w:val="0"/>
      <w:marBottom w:val="0"/>
      <w:divBdr>
        <w:top w:val="none" w:sz="0" w:space="0" w:color="auto"/>
        <w:left w:val="none" w:sz="0" w:space="0" w:color="auto"/>
        <w:bottom w:val="none" w:sz="0" w:space="0" w:color="auto"/>
        <w:right w:val="none" w:sz="0" w:space="0" w:color="auto"/>
      </w:divBdr>
    </w:div>
    <w:div w:id="1951207155">
      <w:bodyDiv w:val="1"/>
      <w:marLeft w:val="0"/>
      <w:marRight w:val="0"/>
      <w:marTop w:val="0"/>
      <w:marBottom w:val="0"/>
      <w:divBdr>
        <w:top w:val="none" w:sz="0" w:space="0" w:color="auto"/>
        <w:left w:val="none" w:sz="0" w:space="0" w:color="auto"/>
        <w:bottom w:val="none" w:sz="0" w:space="0" w:color="auto"/>
        <w:right w:val="none" w:sz="0" w:space="0" w:color="auto"/>
      </w:divBdr>
    </w:div>
    <w:div w:id="1964264646">
      <w:bodyDiv w:val="1"/>
      <w:marLeft w:val="0"/>
      <w:marRight w:val="0"/>
      <w:marTop w:val="0"/>
      <w:marBottom w:val="0"/>
      <w:divBdr>
        <w:top w:val="none" w:sz="0" w:space="0" w:color="auto"/>
        <w:left w:val="none" w:sz="0" w:space="0" w:color="auto"/>
        <w:bottom w:val="none" w:sz="0" w:space="0" w:color="auto"/>
        <w:right w:val="none" w:sz="0" w:space="0" w:color="auto"/>
      </w:divBdr>
      <w:divsChild>
        <w:div w:id="1715689296">
          <w:marLeft w:val="0"/>
          <w:marRight w:val="0"/>
          <w:marTop w:val="0"/>
          <w:marBottom w:val="0"/>
          <w:divBdr>
            <w:top w:val="none" w:sz="0" w:space="0" w:color="auto"/>
            <w:left w:val="none" w:sz="0" w:space="0" w:color="auto"/>
            <w:bottom w:val="none" w:sz="0" w:space="0" w:color="auto"/>
            <w:right w:val="none" w:sz="0" w:space="0" w:color="auto"/>
          </w:divBdr>
        </w:div>
        <w:div w:id="551042832">
          <w:marLeft w:val="0"/>
          <w:marRight w:val="0"/>
          <w:marTop w:val="0"/>
          <w:marBottom w:val="0"/>
          <w:divBdr>
            <w:top w:val="none" w:sz="0" w:space="0" w:color="auto"/>
            <w:left w:val="none" w:sz="0" w:space="0" w:color="auto"/>
            <w:bottom w:val="none" w:sz="0" w:space="0" w:color="auto"/>
            <w:right w:val="none" w:sz="0" w:space="0" w:color="auto"/>
          </w:divBdr>
        </w:div>
        <w:div w:id="6953961">
          <w:marLeft w:val="0"/>
          <w:marRight w:val="0"/>
          <w:marTop w:val="0"/>
          <w:marBottom w:val="0"/>
          <w:divBdr>
            <w:top w:val="none" w:sz="0" w:space="0" w:color="auto"/>
            <w:left w:val="none" w:sz="0" w:space="0" w:color="auto"/>
            <w:bottom w:val="none" w:sz="0" w:space="0" w:color="auto"/>
            <w:right w:val="none" w:sz="0" w:space="0" w:color="auto"/>
          </w:divBdr>
        </w:div>
        <w:div w:id="1356809753">
          <w:marLeft w:val="0"/>
          <w:marRight w:val="0"/>
          <w:marTop w:val="0"/>
          <w:marBottom w:val="0"/>
          <w:divBdr>
            <w:top w:val="none" w:sz="0" w:space="0" w:color="auto"/>
            <w:left w:val="none" w:sz="0" w:space="0" w:color="auto"/>
            <w:bottom w:val="none" w:sz="0" w:space="0" w:color="auto"/>
            <w:right w:val="none" w:sz="0" w:space="0" w:color="auto"/>
          </w:divBdr>
        </w:div>
        <w:div w:id="943073510">
          <w:marLeft w:val="0"/>
          <w:marRight w:val="0"/>
          <w:marTop w:val="0"/>
          <w:marBottom w:val="0"/>
          <w:divBdr>
            <w:top w:val="none" w:sz="0" w:space="0" w:color="auto"/>
            <w:left w:val="none" w:sz="0" w:space="0" w:color="auto"/>
            <w:bottom w:val="none" w:sz="0" w:space="0" w:color="auto"/>
            <w:right w:val="none" w:sz="0" w:space="0" w:color="auto"/>
          </w:divBdr>
        </w:div>
        <w:div w:id="1857190798">
          <w:marLeft w:val="0"/>
          <w:marRight w:val="0"/>
          <w:marTop w:val="0"/>
          <w:marBottom w:val="0"/>
          <w:divBdr>
            <w:top w:val="none" w:sz="0" w:space="0" w:color="auto"/>
            <w:left w:val="none" w:sz="0" w:space="0" w:color="auto"/>
            <w:bottom w:val="none" w:sz="0" w:space="0" w:color="auto"/>
            <w:right w:val="none" w:sz="0" w:space="0" w:color="auto"/>
          </w:divBdr>
        </w:div>
        <w:div w:id="895625892">
          <w:marLeft w:val="0"/>
          <w:marRight w:val="0"/>
          <w:marTop w:val="0"/>
          <w:marBottom w:val="0"/>
          <w:divBdr>
            <w:top w:val="none" w:sz="0" w:space="0" w:color="auto"/>
            <w:left w:val="none" w:sz="0" w:space="0" w:color="auto"/>
            <w:bottom w:val="none" w:sz="0" w:space="0" w:color="auto"/>
            <w:right w:val="none" w:sz="0" w:space="0" w:color="auto"/>
          </w:divBdr>
        </w:div>
        <w:div w:id="986124786">
          <w:marLeft w:val="0"/>
          <w:marRight w:val="0"/>
          <w:marTop w:val="0"/>
          <w:marBottom w:val="0"/>
          <w:divBdr>
            <w:top w:val="none" w:sz="0" w:space="0" w:color="auto"/>
            <w:left w:val="none" w:sz="0" w:space="0" w:color="auto"/>
            <w:bottom w:val="none" w:sz="0" w:space="0" w:color="auto"/>
            <w:right w:val="none" w:sz="0" w:space="0" w:color="auto"/>
          </w:divBdr>
        </w:div>
        <w:div w:id="602149276">
          <w:marLeft w:val="0"/>
          <w:marRight w:val="0"/>
          <w:marTop w:val="0"/>
          <w:marBottom w:val="0"/>
          <w:divBdr>
            <w:top w:val="none" w:sz="0" w:space="0" w:color="auto"/>
            <w:left w:val="none" w:sz="0" w:space="0" w:color="auto"/>
            <w:bottom w:val="none" w:sz="0" w:space="0" w:color="auto"/>
            <w:right w:val="none" w:sz="0" w:space="0" w:color="auto"/>
          </w:divBdr>
        </w:div>
        <w:div w:id="1841001341">
          <w:marLeft w:val="0"/>
          <w:marRight w:val="0"/>
          <w:marTop w:val="0"/>
          <w:marBottom w:val="0"/>
          <w:divBdr>
            <w:top w:val="none" w:sz="0" w:space="0" w:color="auto"/>
            <w:left w:val="none" w:sz="0" w:space="0" w:color="auto"/>
            <w:bottom w:val="none" w:sz="0" w:space="0" w:color="auto"/>
            <w:right w:val="none" w:sz="0" w:space="0" w:color="auto"/>
          </w:divBdr>
        </w:div>
        <w:div w:id="1364476012">
          <w:marLeft w:val="0"/>
          <w:marRight w:val="0"/>
          <w:marTop w:val="0"/>
          <w:marBottom w:val="0"/>
          <w:divBdr>
            <w:top w:val="none" w:sz="0" w:space="0" w:color="auto"/>
            <w:left w:val="none" w:sz="0" w:space="0" w:color="auto"/>
            <w:bottom w:val="none" w:sz="0" w:space="0" w:color="auto"/>
            <w:right w:val="none" w:sz="0" w:space="0" w:color="auto"/>
          </w:divBdr>
        </w:div>
        <w:div w:id="2065566818">
          <w:marLeft w:val="0"/>
          <w:marRight w:val="0"/>
          <w:marTop w:val="0"/>
          <w:marBottom w:val="0"/>
          <w:divBdr>
            <w:top w:val="none" w:sz="0" w:space="0" w:color="auto"/>
            <w:left w:val="none" w:sz="0" w:space="0" w:color="auto"/>
            <w:bottom w:val="none" w:sz="0" w:space="0" w:color="auto"/>
            <w:right w:val="none" w:sz="0" w:space="0" w:color="auto"/>
          </w:divBdr>
        </w:div>
        <w:div w:id="950940614">
          <w:marLeft w:val="0"/>
          <w:marRight w:val="0"/>
          <w:marTop w:val="0"/>
          <w:marBottom w:val="0"/>
          <w:divBdr>
            <w:top w:val="none" w:sz="0" w:space="0" w:color="auto"/>
            <w:left w:val="none" w:sz="0" w:space="0" w:color="auto"/>
            <w:bottom w:val="none" w:sz="0" w:space="0" w:color="auto"/>
            <w:right w:val="none" w:sz="0" w:space="0" w:color="auto"/>
          </w:divBdr>
        </w:div>
        <w:div w:id="1359504372">
          <w:marLeft w:val="0"/>
          <w:marRight w:val="0"/>
          <w:marTop w:val="0"/>
          <w:marBottom w:val="0"/>
          <w:divBdr>
            <w:top w:val="none" w:sz="0" w:space="0" w:color="auto"/>
            <w:left w:val="none" w:sz="0" w:space="0" w:color="auto"/>
            <w:bottom w:val="none" w:sz="0" w:space="0" w:color="auto"/>
            <w:right w:val="none" w:sz="0" w:space="0" w:color="auto"/>
          </w:divBdr>
        </w:div>
        <w:div w:id="627706375">
          <w:marLeft w:val="0"/>
          <w:marRight w:val="0"/>
          <w:marTop w:val="0"/>
          <w:marBottom w:val="0"/>
          <w:divBdr>
            <w:top w:val="none" w:sz="0" w:space="0" w:color="auto"/>
            <w:left w:val="none" w:sz="0" w:space="0" w:color="auto"/>
            <w:bottom w:val="none" w:sz="0" w:space="0" w:color="auto"/>
            <w:right w:val="none" w:sz="0" w:space="0" w:color="auto"/>
          </w:divBdr>
        </w:div>
        <w:div w:id="262224387">
          <w:marLeft w:val="0"/>
          <w:marRight w:val="0"/>
          <w:marTop w:val="0"/>
          <w:marBottom w:val="0"/>
          <w:divBdr>
            <w:top w:val="none" w:sz="0" w:space="0" w:color="auto"/>
            <w:left w:val="none" w:sz="0" w:space="0" w:color="auto"/>
            <w:bottom w:val="none" w:sz="0" w:space="0" w:color="auto"/>
            <w:right w:val="none" w:sz="0" w:space="0" w:color="auto"/>
          </w:divBdr>
        </w:div>
        <w:div w:id="417409890">
          <w:marLeft w:val="0"/>
          <w:marRight w:val="0"/>
          <w:marTop w:val="0"/>
          <w:marBottom w:val="0"/>
          <w:divBdr>
            <w:top w:val="none" w:sz="0" w:space="0" w:color="auto"/>
            <w:left w:val="none" w:sz="0" w:space="0" w:color="auto"/>
            <w:bottom w:val="none" w:sz="0" w:space="0" w:color="auto"/>
            <w:right w:val="none" w:sz="0" w:space="0" w:color="auto"/>
          </w:divBdr>
        </w:div>
        <w:div w:id="1694304472">
          <w:marLeft w:val="0"/>
          <w:marRight w:val="0"/>
          <w:marTop w:val="0"/>
          <w:marBottom w:val="0"/>
          <w:divBdr>
            <w:top w:val="none" w:sz="0" w:space="0" w:color="auto"/>
            <w:left w:val="none" w:sz="0" w:space="0" w:color="auto"/>
            <w:bottom w:val="none" w:sz="0" w:space="0" w:color="auto"/>
            <w:right w:val="none" w:sz="0" w:space="0" w:color="auto"/>
          </w:divBdr>
        </w:div>
        <w:div w:id="1013415928">
          <w:marLeft w:val="0"/>
          <w:marRight w:val="0"/>
          <w:marTop w:val="0"/>
          <w:marBottom w:val="0"/>
          <w:divBdr>
            <w:top w:val="none" w:sz="0" w:space="0" w:color="auto"/>
            <w:left w:val="none" w:sz="0" w:space="0" w:color="auto"/>
            <w:bottom w:val="none" w:sz="0" w:space="0" w:color="auto"/>
            <w:right w:val="none" w:sz="0" w:space="0" w:color="auto"/>
          </w:divBdr>
        </w:div>
        <w:div w:id="1058166786">
          <w:marLeft w:val="0"/>
          <w:marRight w:val="0"/>
          <w:marTop w:val="0"/>
          <w:marBottom w:val="0"/>
          <w:divBdr>
            <w:top w:val="none" w:sz="0" w:space="0" w:color="auto"/>
            <w:left w:val="none" w:sz="0" w:space="0" w:color="auto"/>
            <w:bottom w:val="none" w:sz="0" w:space="0" w:color="auto"/>
            <w:right w:val="none" w:sz="0" w:space="0" w:color="auto"/>
          </w:divBdr>
        </w:div>
        <w:div w:id="1223562029">
          <w:marLeft w:val="0"/>
          <w:marRight w:val="0"/>
          <w:marTop w:val="0"/>
          <w:marBottom w:val="0"/>
          <w:divBdr>
            <w:top w:val="none" w:sz="0" w:space="0" w:color="auto"/>
            <w:left w:val="none" w:sz="0" w:space="0" w:color="auto"/>
            <w:bottom w:val="none" w:sz="0" w:space="0" w:color="auto"/>
            <w:right w:val="none" w:sz="0" w:space="0" w:color="auto"/>
          </w:divBdr>
        </w:div>
        <w:div w:id="1333216589">
          <w:marLeft w:val="0"/>
          <w:marRight w:val="0"/>
          <w:marTop w:val="0"/>
          <w:marBottom w:val="0"/>
          <w:divBdr>
            <w:top w:val="none" w:sz="0" w:space="0" w:color="auto"/>
            <w:left w:val="none" w:sz="0" w:space="0" w:color="auto"/>
            <w:bottom w:val="none" w:sz="0" w:space="0" w:color="auto"/>
            <w:right w:val="none" w:sz="0" w:space="0" w:color="auto"/>
          </w:divBdr>
        </w:div>
        <w:div w:id="2035842250">
          <w:marLeft w:val="0"/>
          <w:marRight w:val="0"/>
          <w:marTop w:val="0"/>
          <w:marBottom w:val="0"/>
          <w:divBdr>
            <w:top w:val="none" w:sz="0" w:space="0" w:color="auto"/>
            <w:left w:val="none" w:sz="0" w:space="0" w:color="auto"/>
            <w:bottom w:val="none" w:sz="0" w:space="0" w:color="auto"/>
            <w:right w:val="none" w:sz="0" w:space="0" w:color="auto"/>
          </w:divBdr>
        </w:div>
        <w:div w:id="1611741361">
          <w:marLeft w:val="0"/>
          <w:marRight w:val="0"/>
          <w:marTop w:val="0"/>
          <w:marBottom w:val="0"/>
          <w:divBdr>
            <w:top w:val="none" w:sz="0" w:space="0" w:color="auto"/>
            <w:left w:val="none" w:sz="0" w:space="0" w:color="auto"/>
            <w:bottom w:val="none" w:sz="0" w:space="0" w:color="auto"/>
            <w:right w:val="none" w:sz="0" w:space="0" w:color="auto"/>
          </w:divBdr>
        </w:div>
        <w:div w:id="1421871479">
          <w:marLeft w:val="0"/>
          <w:marRight w:val="0"/>
          <w:marTop w:val="0"/>
          <w:marBottom w:val="0"/>
          <w:divBdr>
            <w:top w:val="none" w:sz="0" w:space="0" w:color="auto"/>
            <w:left w:val="none" w:sz="0" w:space="0" w:color="auto"/>
            <w:bottom w:val="none" w:sz="0" w:space="0" w:color="auto"/>
            <w:right w:val="none" w:sz="0" w:space="0" w:color="auto"/>
          </w:divBdr>
        </w:div>
        <w:div w:id="272831486">
          <w:marLeft w:val="0"/>
          <w:marRight w:val="0"/>
          <w:marTop w:val="0"/>
          <w:marBottom w:val="0"/>
          <w:divBdr>
            <w:top w:val="none" w:sz="0" w:space="0" w:color="auto"/>
            <w:left w:val="none" w:sz="0" w:space="0" w:color="auto"/>
            <w:bottom w:val="none" w:sz="0" w:space="0" w:color="auto"/>
            <w:right w:val="none" w:sz="0" w:space="0" w:color="auto"/>
          </w:divBdr>
        </w:div>
        <w:div w:id="1192493997">
          <w:marLeft w:val="0"/>
          <w:marRight w:val="0"/>
          <w:marTop w:val="0"/>
          <w:marBottom w:val="0"/>
          <w:divBdr>
            <w:top w:val="none" w:sz="0" w:space="0" w:color="auto"/>
            <w:left w:val="none" w:sz="0" w:space="0" w:color="auto"/>
            <w:bottom w:val="none" w:sz="0" w:space="0" w:color="auto"/>
            <w:right w:val="none" w:sz="0" w:space="0" w:color="auto"/>
          </w:divBdr>
        </w:div>
        <w:div w:id="1909533903">
          <w:marLeft w:val="0"/>
          <w:marRight w:val="0"/>
          <w:marTop w:val="0"/>
          <w:marBottom w:val="0"/>
          <w:divBdr>
            <w:top w:val="none" w:sz="0" w:space="0" w:color="auto"/>
            <w:left w:val="none" w:sz="0" w:space="0" w:color="auto"/>
            <w:bottom w:val="none" w:sz="0" w:space="0" w:color="auto"/>
            <w:right w:val="none" w:sz="0" w:space="0" w:color="auto"/>
          </w:divBdr>
        </w:div>
        <w:div w:id="1620867336">
          <w:marLeft w:val="0"/>
          <w:marRight w:val="0"/>
          <w:marTop w:val="0"/>
          <w:marBottom w:val="0"/>
          <w:divBdr>
            <w:top w:val="none" w:sz="0" w:space="0" w:color="auto"/>
            <w:left w:val="none" w:sz="0" w:space="0" w:color="auto"/>
            <w:bottom w:val="none" w:sz="0" w:space="0" w:color="auto"/>
            <w:right w:val="none" w:sz="0" w:space="0" w:color="auto"/>
          </w:divBdr>
        </w:div>
        <w:div w:id="2008822457">
          <w:marLeft w:val="0"/>
          <w:marRight w:val="0"/>
          <w:marTop w:val="0"/>
          <w:marBottom w:val="0"/>
          <w:divBdr>
            <w:top w:val="none" w:sz="0" w:space="0" w:color="auto"/>
            <w:left w:val="none" w:sz="0" w:space="0" w:color="auto"/>
            <w:bottom w:val="none" w:sz="0" w:space="0" w:color="auto"/>
            <w:right w:val="none" w:sz="0" w:space="0" w:color="auto"/>
          </w:divBdr>
        </w:div>
        <w:div w:id="522404981">
          <w:marLeft w:val="0"/>
          <w:marRight w:val="0"/>
          <w:marTop w:val="0"/>
          <w:marBottom w:val="0"/>
          <w:divBdr>
            <w:top w:val="none" w:sz="0" w:space="0" w:color="auto"/>
            <w:left w:val="none" w:sz="0" w:space="0" w:color="auto"/>
            <w:bottom w:val="none" w:sz="0" w:space="0" w:color="auto"/>
            <w:right w:val="none" w:sz="0" w:space="0" w:color="auto"/>
          </w:divBdr>
        </w:div>
        <w:div w:id="86385376">
          <w:marLeft w:val="0"/>
          <w:marRight w:val="0"/>
          <w:marTop w:val="0"/>
          <w:marBottom w:val="0"/>
          <w:divBdr>
            <w:top w:val="none" w:sz="0" w:space="0" w:color="auto"/>
            <w:left w:val="none" w:sz="0" w:space="0" w:color="auto"/>
            <w:bottom w:val="none" w:sz="0" w:space="0" w:color="auto"/>
            <w:right w:val="none" w:sz="0" w:space="0" w:color="auto"/>
          </w:divBdr>
        </w:div>
        <w:div w:id="966397460">
          <w:marLeft w:val="0"/>
          <w:marRight w:val="0"/>
          <w:marTop w:val="0"/>
          <w:marBottom w:val="0"/>
          <w:divBdr>
            <w:top w:val="none" w:sz="0" w:space="0" w:color="auto"/>
            <w:left w:val="none" w:sz="0" w:space="0" w:color="auto"/>
            <w:bottom w:val="none" w:sz="0" w:space="0" w:color="auto"/>
            <w:right w:val="none" w:sz="0" w:space="0" w:color="auto"/>
          </w:divBdr>
        </w:div>
        <w:div w:id="624507381">
          <w:marLeft w:val="0"/>
          <w:marRight w:val="0"/>
          <w:marTop w:val="0"/>
          <w:marBottom w:val="0"/>
          <w:divBdr>
            <w:top w:val="none" w:sz="0" w:space="0" w:color="auto"/>
            <w:left w:val="none" w:sz="0" w:space="0" w:color="auto"/>
            <w:bottom w:val="none" w:sz="0" w:space="0" w:color="auto"/>
            <w:right w:val="none" w:sz="0" w:space="0" w:color="auto"/>
          </w:divBdr>
        </w:div>
        <w:div w:id="1552883784">
          <w:marLeft w:val="0"/>
          <w:marRight w:val="0"/>
          <w:marTop w:val="0"/>
          <w:marBottom w:val="0"/>
          <w:divBdr>
            <w:top w:val="none" w:sz="0" w:space="0" w:color="auto"/>
            <w:left w:val="none" w:sz="0" w:space="0" w:color="auto"/>
            <w:bottom w:val="none" w:sz="0" w:space="0" w:color="auto"/>
            <w:right w:val="none" w:sz="0" w:space="0" w:color="auto"/>
          </w:divBdr>
        </w:div>
        <w:div w:id="1089935347">
          <w:marLeft w:val="0"/>
          <w:marRight w:val="0"/>
          <w:marTop w:val="0"/>
          <w:marBottom w:val="0"/>
          <w:divBdr>
            <w:top w:val="none" w:sz="0" w:space="0" w:color="auto"/>
            <w:left w:val="none" w:sz="0" w:space="0" w:color="auto"/>
            <w:bottom w:val="none" w:sz="0" w:space="0" w:color="auto"/>
            <w:right w:val="none" w:sz="0" w:space="0" w:color="auto"/>
          </w:divBdr>
        </w:div>
        <w:div w:id="1083067908">
          <w:marLeft w:val="0"/>
          <w:marRight w:val="0"/>
          <w:marTop w:val="0"/>
          <w:marBottom w:val="0"/>
          <w:divBdr>
            <w:top w:val="none" w:sz="0" w:space="0" w:color="auto"/>
            <w:left w:val="none" w:sz="0" w:space="0" w:color="auto"/>
            <w:bottom w:val="none" w:sz="0" w:space="0" w:color="auto"/>
            <w:right w:val="none" w:sz="0" w:space="0" w:color="auto"/>
          </w:divBdr>
        </w:div>
        <w:div w:id="705830422">
          <w:marLeft w:val="0"/>
          <w:marRight w:val="0"/>
          <w:marTop w:val="0"/>
          <w:marBottom w:val="0"/>
          <w:divBdr>
            <w:top w:val="none" w:sz="0" w:space="0" w:color="auto"/>
            <w:left w:val="none" w:sz="0" w:space="0" w:color="auto"/>
            <w:bottom w:val="none" w:sz="0" w:space="0" w:color="auto"/>
            <w:right w:val="none" w:sz="0" w:space="0" w:color="auto"/>
          </w:divBdr>
        </w:div>
        <w:div w:id="1637637755">
          <w:marLeft w:val="0"/>
          <w:marRight w:val="0"/>
          <w:marTop w:val="0"/>
          <w:marBottom w:val="0"/>
          <w:divBdr>
            <w:top w:val="none" w:sz="0" w:space="0" w:color="auto"/>
            <w:left w:val="none" w:sz="0" w:space="0" w:color="auto"/>
            <w:bottom w:val="none" w:sz="0" w:space="0" w:color="auto"/>
            <w:right w:val="none" w:sz="0" w:space="0" w:color="auto"/>
          </w:divBdr>
        </w:div>
        <w:div w:id="1096635090">
          <w:marLeft w:val="0"/>
          <w:marRight w:val="0"/>
          <w:marTop w:val="0"/>
          <w:marBottom w:val="0"/>
          <w:divBdr>
            <w:top w:val="none" w:sz="0" w:space="0" w:color="auto"/>
            <w:left w:val="none" w:sz="0" w:space="0" w:color="auto"/>
            <w:bottom w:val="none" w:sz="0" w:space="0" w:color="auto"/>
            <w:right w:val="none" w:sz="0" w:space="0" w:color="auto"/>
          </w:divBdr>
        </w:div>
      </w:divsChild>
    </w:div>
    <w:div w:id="1969239101">
      <w:bodyDiv w:val="1"/>
      <w:marLeft w:val="0"/>
      <w:marRight w:val="0"/>
      <w:marTop w:val="0"/>
      <w:marBottom w:val="0"/>
      <w:divBdr>
        <w:top w:val="none" w:sz="0" w:space="0" w:color="auto"/>
        <w:left w:val="none" w:sz="0" w:space="0" w:color="auto"/>
        <w:bottom w:val="none" w:sz="0" w:space="0" w:color="auto"/>
        <w:right w:val="none" w:sz="0" w:space="0" w:color="auto"/>
      </w:divBdr>
    </w:div>
    <w:div w:id="1979021810">
      <w:bodyDiv w:val="1"/>
      <w:marLeft w:val="0"/>
      <w:marRight w:val="0"/>
      <w:marTop w:val="0"/>
      <w:marBottom w:val="0"/>
      <w:divBdr>
        <w:top w:val="none" w:sz="0" w:space="0" w:color="auto"/>
        <w:left w:val="none" w:sz="0" w:space="0" w:color="auto"/>
        <w:bottom w:val="none" w:sz="0" w:space="0" w:color="auto"/>
        <w:right w:val="none" w:sz="0" w:space="0" w:color="auto"/>
      </w:divBdr>
      <w:divsChild>
        <w:div w:id="1079643694">
          <w:marLeft w:val="0"/>
          <w:marRight w:val="0"/>
          <w:marTop w:val="0"/>
          <w:marBottom w:val="0"/>
          <w:divBdr>
            <w:top w:val="none" w:sz="0" w:space="0" w:color="auto"/>
            <w:left w:val="none" w:sz="0" w:space="0" w:color="auto"/>
            <w:bottom w:val="none" w:sz="0" w:space="0" w:color="auto"/>
            <w:right w:val="none" w:sz="0" w:space="0" w:color="auto"/>
          </w:divBdr>
          <w:divsChild>
            <w:div w:id="63111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911427">
      <w:bodyDiv w:val="1"/>
      <w:marLeft w:val="0"/>
      <w:marRight w:val="0"/>
      <w:marTop w:val="0"/>
      <w:marBottom w:val="0"/>
      <w:divBdr>
        <w:top w:val="none" w:sz="0" w:space="0" w:color="auto"/>
        <w:left w:val="none" w:sz="0" w:space="0" w:color="auto"/>
        <w:bottom w:val="none" w:sz="0" w:space="0" w:color="auto"/>
        <w:right w:val="none" w:sz="0" w:space="0" w:color="auto"/>
      </w:divBdr>
    </w:div>
    <w:div w:id="2024160120">
      <w:bodyDiv w:val="1"/>
      <w:marLeft w:val="0"/>
      <w:marRight w:val="0"/>
      <w:marTop w:val="0"/>
      <w:marBottom w:val="0"/>
      <w:divBdr>
        <w:top w:val="none" w:sz="0" w:space="0" w:color="auto"/>
        <w:left w:val="none" w:sz="0" w:space="0" w:color="auto"/>
        <w:bottom w:val="none" w:sz="0" w:space="0" w:color="auto"/>
        <w:right w:val="none" w:sz="0" w:space="0" w:color="auto"/>
      </w:divBdr>
    </w:div>
    <w:div w:id="2037386508">
      <w:bodyDiv w:val="1"/>
      <w:marLeft w:val="0"/>
      <w:marRight w:val="0"/>
      <w:marTop w:val="0"/>
      <w:marBottom w:val="0"/>
      <w:divBdr>
        <w:top w:val="none" w:sz="0" w:space="0" w:color="auto"/>
        <w:left w:val="none" w:sz="0" w:space="0" w:color="auto"/>
        <w:bottom w:val="none" w:sz="0" w:space="0" w:color="auto"/>
        <w:right w:val="none" w:sz="0" w:space="0" w:color="auto"/>
      </w:divBdr>
    </w:div>
    <w:div w:id="2038117321">
      <w:bodyDiv w:val="1"/>
      <w:marLeft w:val="0"/>
      <w:marRight w:val="0"/>
      <w:marTop w:val="0"/>
      <w:marBottom w:val="0"/>
      <w:divBdr>
        <w:top w:val="none" w:sz="0" w:space="0" w:color="auto"/>
        <w:left w:val="none" w:sz="0" w:space="0" w:color="auto"/>
        <w:bottom w:val="none" w:sz="0" w:space="0" w:color="auto"/>
        <w:right w:val="none" w:sz="0" w:space="0" w:color="auto"/>
      </w:divBdr>
    </w:div>
    <w:div w:id="2040812447">
      <w:bodyDiv w:val="1"/>
      <w:marLeft w:val="0"/>
      <w:marRight w:val="0"/>
      <w:marTop w:val="0"/>
      <w:marBottom w:val="0"/>
      <w:divBdr>
        <w:top w:val="none" w:sz="0" w:space="0" w:color="auto"/>
        <w:left w:val="none" w:sz="0" w:space="0" w:color="auto"/>
        <w:bottom w:val="none" w:sz="0" w:space="0" w:color="auto"/>
        <w:right w:val="none" w:sz="0" w:space="0" w:color="auto"/>
      </w:divBdr>
    </w:div>
    <w:div w:id="2049376749">
      <w:bodyDiv w:val="1"/>
      <w:marLeft w:val="0"/>
      <w:marRight w:val="0"/>
      <w:marTop w:val="0"/>
      <w:marBottom w:val="0"/>
      <w:divBdr>
        <w:top w:val="none" w:sz="0" w:space="0" w:color="auto"/>
        <w:left w:val="none" w:sz="0" w:space="0" w:color="auto"/>
        <w:bottom w:val="none" w:sz="0" w:space="0" w:color="auto"/>
        <w:right w:val="none" w:sz="0" w:space="0" w:color="auto"/>
      </w:divBdr>
    </w:div>
    <w:div w:id="2050645270">
      <w:bodyDiv w:val="1"/>
      <w:marLeft w:val="0"/>
      <w:marRight w:val="0"/>
      <w:marTop w:val="0"/>
      <w:marBottom w:val="0"/>
      <w:divBdr>
        <w:top w:val="none" w:sz="0" w:space="0" w:color="auto"/>
        <w:left w:val="none" w:sz="0" w:space="0" w:color="auto"/>
        <w:bottom w:val="none" w:sz="0" w:space="0" w:color="auto"/>
        <w:right w:val="none" w:sz="0" w:space="0" w:color="auto"/>
      </w:divBdr>
    </w:div>
    <w:div w:id="2068261374">
      <w:bodyDiv w:val="1"/>
      <w:marLeft w:val="0"/>
      <w:marRight w:val="0"/>
      <w:marTop w:val="0"/>
      <w:marBottom w:val="0"/>
      <w:divBdr>
        <w:top w:val="none" w:sz="0" w:space="0" w:color="auto"/>
        <w:left w:val="none" w:sz="0" w:space="0" w:color="auto"/>
        <w:bottom w:val="none" w:sz="0" w:space="0" w:color="auto"/>
        <w:right w:val="none" w:sz="0" w:space="0" w:color="auto"/>
      </w:divBdr>
    </w:div>
    <w:div w:id="2077850933">
      <w:bodyDiv w:val="1"/>
      <w:marLeft w:val="0"/>
      <w:marRight w:val="0"/>
      <w:marTop w:val="0"/>
      <w:marBottom w:val="0"/>
      <w:divBdr>
        <w:top w:val="none" w:sz="0" w:space="0" w:color="auto"/>
        <w:left w:val="none" w:sz="0" w:space="0" w:color="auto"/>
        <w:bottom w:val="none" w:sz="0" w:space="0" w:color="auto"/>
        <w:right w:val="none" w:sz="0" w:space="0" w:color="auto"/>
      </w:divBdr>
    </w:div>
    <w:div w:id="2079280222">
      <w:bodyDiv w:val="1"/>
      <w:marLeft w:val="0"/>
      <w:marRight w:val="0"/>
      <w:marTop w:val="0"/>
      <w:marBottom w:val="0"/>
      <w:divBdr>
        <w:top w:val="none" w:sz="0" w:space="0" w:color="auto"/>
        <w:left w:val="none" w:sz="0" w:space="0" w:color="auto"/>
        <w:bottom w:val="none" w:sz="0" w:space="0" w:color="auto"/>
        <w:right w:val="none" w:sz="0" w:space="0" w:color="auto"/>
      </w:divBdr>
    </w:div>
    <w:div w:id="2090149779">
      <w:bodyDiv w:val="1"/>
      <w:marLeft w:val="0"/>
      <w:marRight w:val="0"/>
      <w:marTop w:val="0"/>
      <w:marBottom w:val="0"/>
      <w:divBdr>
        <w:top w:val="none" w:sz="0" w:space="0" w:color="auto"/>
        <w:left w:val="none" w:sz="0" w:space="0" w:color="auto"/>
        <w:bottom w:val="none" w:sz="0" w:space="0" w:color="auto"/>
        <w:right w:val="none" w:sz="0" w:space="0" w:color="auto"/>
      </w:divBdr>
    </w:div>
    <w:div w:id="2093506635">
      <w:bodyDiv w:val="1"/>
      <w:marLeft w:val="0"/>
      <w:marRight w:val="0"/>
      <w:marTop w:val="0"/>
      <w:marBottom w:val="0"/>
      <w:divBdr>
        <w:top w:val="none" w:sz="0" w:space="0" w:color="auto"/>
        <w:left w:val="none" w:sz="0" w:space="0" w:color="auto"/>
        <w:bottom w:val="none" w:sz="0" w:space="0" w:color="auto"/>
        <w:right w:val="none" w:sz="0" w:space="0" w:color="auto"/>
      </w:divBdr>
    </w:div>
    <w:div w:id="2099598977">
      <w:bodyDiv w:val="1"/>
      <w:marLeft w:val="0"/>
      <w:marRight w:val="0"/>
      <w:marTop w:val="0"/>
      <w:marBottom w:val="0"/>
      <w:divBdr>
        <w:top w:val="none" w:sz="0" w:space="0" w:color="auto"/>
        <w:left w:val="none" w:sz="0" w:space="0" w:color="auto"/>
        <w:bottom w:val="none" w:sz="0" w:space="0" w:color="auto"/>
        <w:right w:val="none" w:sz="0" w:space="0" w:color="auto"/>
      </w:divBdr>
    </w:div>
    <w:div w:id="2103337622">
      <w:bodyDiv w:val="1"/>
      <w:marLeft w:val="0"/>
      <w:marRight w:val="0"/>
      <w:marTop w:val="0"/>
      <w:marBottom w:val="0"/>
      <w:divBdr>
        <w:top w:val="none" w:sz="0" w:space="0" w:color="auto"/>
        <w:left w:val="none" w:sz="0" w:space="0" w:color="auto"/>
        <w:bottom w:val="none" w:sz="0" w:space="0" w:color="auto"/>
        <w:right w:val="none" w:sz="0" w:space="0" w:color="auto"/>
      </w:divBdr>
    </w:div>
    <w:div w:id="2103791984">
      <w:bodyDiv w:val="1"/>
      <w:marLeft w:val="0"/>
      <w:marRight w:val="0"/>
      <w:marTop w:val="0"/>
      <w:marBottom w:val="0"/>
      <w:divBdr>
        <w:top w:val="none" w:sz="0" w:space="0" w:color="auto"/>
        <w:left w:val="none" w:sz="0" w:space="0" w:color="auto"/>
        <w:bottom w:val="none" w:sz="0" w:space="0" w:color="auto"/>
        <w:right w:val="none" w:sz="0" w:space="0" w:color="auto"/>
      </w:divBdr>
    </w:div>
    <w:div w:id="2111656629">
      <w:bodyDiv w:val="1"/>
      <w:marLeft w:val="0"/>
      <w:marRight w:val="0"/>
      <w:marTop w:val="0"/>
      <w:marBottom w:val="0"/>
      <w:divBdr>
        <w:top w:val="none" w:sz="0" w:space="0" w:color="auto"/>
        <w:left w:val="none" w:sz="0" w:space="0" w:color="auto"/>
        <w:bottom w:val="none" w:sz="0" w:space="0" w:color="auto"/>
        <w:right w:val="none" w:sz="0" w:space="0" w:color="auto"/>
      </w:divBdr>
    </w:div>
    <w:div w:id="2113433796">
      <w:bodyDiv w:val="1"/>
      <w:marLeft w:val="0"/>
      <w:marRight w:val="0"/>
      <w:marTop w:val="0"/>
      <w:marBottom w:val="0"/>
      <w:divBdr>
        <w:top w:val="none" w:sz="0" w:space="0" w:color="auto"/>
        <w:left w:val="none" w:sz="0" w:space="0" w:color="auto"/>
        <w:bottom w:val="none" w:sz="0" w:space="0" w:color="auto"/>
        <w:right w:val="none" w:sz="0" w:space="0" w:color="auto"/>
      </w:divBdr>
      <w:divsChild>
        <w:div w:id="449475138">
          <w:marLeft w:val="0"/>
          <w:marRight w:val="0"/>
          <w:marTop w:val="0"/>
          <w:marBottom w:val="0"/>
          <w:divBdr>
            <w:top w:val="none" w:sz="0" w:space="0" w:color="auto"/>
            <w:left w:val="none" w:sz="0" w:space="0" w:color="auto"/>
            <w:bottom w:val="none" w:sz="0" w:space="0" w:color="auto"/>
            <w:right w:val="none" w:sz="0" w:space="0" w:color="auto"/>
          </w:divBdr>
          <w:divsChild>
            <w:div w:id="524253830">
              <w:marLeft w:val="0"/>
              <w:marRight w:val="0"/>
              <w:marTop w:val="0"/>
              <w:marBottom w:val="0"/>
              <w:divBdr>
                <w:top w:val="none" w:sz="0" w:space="0" w:color="auto"/>
                <w:left w:val="none" w:sz="0" w:space="0" w:color="auto"/>
                <w:bottom w:val="none" w:sz="0" w:space="0" w:color="auto"/>
                <w:right w:val="none" w:sz="0" w:space="0" w:color="auto"/>
              </w:divBdr>
              <w:divsChild>
                <w:div w:id="1120497245">
                  <w:marLeft w:val="0"/>
                  <w:marRight w:val="0"/>
                  <w:marTop w:val="0"/>
                  <w:marBottom w:val="0"/>
                  <w:divBdr>
                    <w:top w:val="none" w:sz="0" w:space="0" w:color="auto"/>
                    <w:left w:val="none" w:sz="0" w:space="0" w:color="auto"/>
                    <w:bottom w:val="none" w:sz="0" w:space="0" w:color="auto"/>
                    <w:right w:val="none" w:sz="0" w:space="0" w:color="auto"/>
                  </w:divBdr>
                  <w:divsChild>
                    <w:div w:id="79777005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2124184510">
      <w:bodyDiv w:val="1"/>
      <w:marLeft w:val="0"/>
      <w:marRight w:val="0"/>
      <w:marTop w:val="0"/>
      <w:marBottom w:val="0"/>
      <w:divBdr>
        <w:top w:val="none" w:sz="0" w:space="0" w:color="auto"/>
        <w:left w:val="none" w:sz="0" w:space="0" w:color="auto"/>
        <w:bottom w:val="none" w:sz="0" w:space="0" w:color="auto"/>
        <w:right w:val="none" w:sz="0" w:space="0" w:color="auto"/>
      </w:divBdr>
    </w:div>
    <w:div w:id="2124500189">
      <w:bodyDiv w:val="1"/>
      <w:marLeft w:val="0"/>
      <w:marRight w:val="0"/>
      <w:marTop w:val="0"/>
      <w:marBottom w:val="0"/>
      <w:divBdr>
        <w:top w:val="none" w:sz="0" w:space="0" w:color="auto"/>
        <w:left w:val="none" w:sz="0" w:space="0" w:color="auto"/>
        <w:bottom w:val="none" w:sz="0" w:space="0" w:color="auto"/>
        <w:right w:val="none" w:sz="0" w:space="0" w:color="auto"/>
      </w:divBdr>
    </w:div>
    <w:div w:id="2136214037">
      <w:bodyDiv w:val="1"/>
      <w:marLeft w:val="0"/>
      <w:marRight w:val="0"/>
      <w:marTop w:val="0"/>
      <w:marBottom w:val="0"/>
      <w:divBdr>
        <w:top w:val="none" w:sz="0" w:space="0" w:color="auto"/>
        <w:left w:val="none" w:sz="0" w:space="0" w:color="auto"/>
        <w:bottom w:val="none" w:sz="0" w:space="0" w:color="auto"/>
        <w:right w:val="none" w:sz="0" w:space="0" w:color="auto"/>
      </w:divBdr>
    </w:div>
    <w:div w:id="2144345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tube.com/playlist?list=PLYIB3CxhjXiy-LH4I9KmPcVSD5kh9FfU2&amp;si=0teebBChI-MHpJ-I" TargetMode="External"/><Relationship Id="rId18" Type="http://schemas.openxmlformats.org/officeDocument/2006/relationships/hyperlink" Target="https://feldenkraisproject.com" TargetMode="External"/><Relationship Id="rId26" Type="http://schemas.openxmlformats.org/officeDocument/2006/relationships/hyperlink" Target="https://voicestudycentre.instructure.com/accounts/1/external_tools/111?launch_type=global_navigation" TargetMode="External"/><Relationship Id="rId3" Type="http://schemas.openxmlformats.org/officeDocument/2006/relationships/styles" Target="styles.xml"/><Relationship Id="rId21" Type="http://schemas.openxmlformats.org/officeDocument/2006/relationships/hyperlink" Target="https://themovingbrain.com/2020/05/18/feldenkrais-and-practice-part-1/"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voicestudycentre.com/short-courses/?archive=true" TargetMode="External"/><Relationship Id="rId17" Type="http://schemas.openxmlformats.org/officeDocument/2006/relationships/hyperlink" Target="https://feldenkrais.com" TargetMode="External"/><Relationship Id="rId25" Type="http://schemas.openxmlformats.org/officeDocument/2006/relationships/hyperlink" Target="https://voicestudycentre.instructure.com/accounts/1/external_tools/111?launch_type=global_navigation"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feldenkraisforsingers.com" TargetMode="External"/><Relationship Id="rId20" Type="http://schemas.openxmlformats.org/officeDocument/2006/relationships/hyperlink" Target="https://themovingbrain.com" TargetMode="External"/><Relationship Id="rId29" Type="http://schemas.openxmlformats.org/officeDocument/2006/relationships/image" Target="media/image2.gi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com/playlist?list=PLvUBpjn1n-H1cfKY0V3v7fER34gGZRNho&amp;si=RolrAitDJmaiiiEl" TargetMode="External"/><Relationship Id="rId24" Type="http://schemas.openxmlformats.org/officeDocument/2006/relationships/hyperlink" Target="https://doi.org/10.1080/23268263.2024.2371620" TargetMode="External"/><Relationship Id="rId32" Type="http://schemas.openxmlformats.org/officeDocument/2006/relationships/hyperlink" Target="https://www.anatomytrains.com" TargetMode="External"/><Relationship Id="rId5" Type="http://schemas.openxmlformats.org/officeDocument/2006/relationships/webSettings" Target="webSettings.xml"/><Relationship Id="rId15" Type="http://schemas.openxmlformats.org/officeDocument/2006/relationships/hyperlink" Target="https://voicestudycentre.com/short-courses/?archive=true" TargetMode="External"/><Relationship Id="rId23" Type="http://schemas.openxmlformats.org/officeDocument/2006/relationships/hyperlink" Target="https://voicestudycentre.instructure.com/accounts/1/external_tools/111?launch_type=global_navigation" TargetMode="External"/><Relationship Id="rId28" Type="http://schemas.openxmlformats.org/officeDocument/2006/relationships/image" Target="media/image1.jpeg"/><Relationship Id="rId36" Type="http://schemas.openxmlformats.org/officeDocument/2006/relationships/theme" Target="theme/theme1.xml"/><Relationship Id="rId10" Type="http://schemas.openxmlformats.org/officeDocument/2006/relationships/hyperlink" Target="https://podcasts.apple.com/gb/podcast/sarah-b-yoga-feldenkrais/id316030864" TargetMode="External"/><Relationship Id="rId19" Type="http://schemas.openxmlformats.org/officeDocument/2006/relationships/hyperlink" Target="https://www.feldenkrais.co.uk" TargetMode="External"/><Relationship Id="rId31"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podcasts.apple.com/gb/podcast/feldenkrais-moving-into-the-unknown/id1518304646" TargetMode="External"/><Relationship Id="rId14" Type="http://schemas.openxmlformats.org/officeDocument/2006/relationships/hyperlink" Target="https://voicestudycentre.com/short-courses/?archive=true" TargetMode="External"/><Relationship Id="rId22" Type="http://schemas.openxmlformats.org/officeDocument/2006/relationships/hyperlink" Target="https://voicestudycentre.instructure.com/accounts/1/external_tools/111?launch_type=global_navigation" TargetMode="External"/><Relationship Id="rId27" Type="http://schemas.openxmlformats.org/officeDocument/2006/relationships/hyperlink" Target="https://surgery.wustl.edu/three-aspects-of-health-and-healing-the-biopsychosocial-model/" TargetMode="External"/><Relationship Id="rId30" Type="http://schemas.openxmlformats.org/officeDocument/2006/relationships/image" Target="media/image3.png"/><Relationship Id="rId35" Type="http://schemas.openxmlformats.org/officeDocument/2006/relationships/glossaryDocument" Target="glossary/document.xml"/><Relationship Id="rId8" Type="http://schemas.openxmlformats.org/officeDocument/2006/relationships/hyperlink" Target="https://podcasts.apple.com/gb/podcast/feldenkrais-for-life-podcast/id155635502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7FD8AE0A-5A33-3742-BE3A-8B76F9792702}"/>
      </w:docPartPr>
      <w:docPartBody>
        <w:p w:rsidR="00757DB1" w:rsidRDefault="00577AD4">
          <w:r w:rsidRPr="00485F09">
            <w:rPr>
              <w:rStyle w:val="PlaceholderText"/>
            </w:rPr>
            <w:t>Click or tap here to enter text.</w:t>
          </w:r>
        </w:p>
      </w:docPartBody>
    </w:docPart>
    <w:docPart>
      <w:docPartPr>
        <w:name w:val="DBB26F06B6C70745ABC226A7BE1ADBFC"/>
        <w:category>
          <w:name w:val="General"/>
          <w:gallery w:val="placeholder"/>
        </w:category>
        <w:types>
          <w:type w:val="bbPlcHdr"/>
        </w:types>
        <w:behaviors>
          <w:behavior w:val="content"/>
        </w:behaviors>
        <w:guid w:val="{2EC07BC8-4786-F647-B93D-20270EF774E6}"/>
      </w:docPartPr>
      <w:docPartBody>
        <w:p w:rsidR="009F3D66" w:rsidRDefault="00DF33DF" w:rsidP="00DF33DF">
          <w:pPr>
            <w:pStyle w:val="DBB26F06B6C70745ABC226A7BE1ADBFC"/>
          </w:pPr>
          <w:r w:rsidRPr="00485F09">
            <w:rPr>
              <w:rStyle w:val="PlaceholderText"/>
            </w:rPr>
            <w:t>Click or tap here to enter text.</w:t>
          </w:r>
        </w:p>
      </w:docPartBody>
    </w:docPart>
    <w:docPart>
      <w:docPartPr>
        <w:name w:val="8E4877C31502ED4186B15E4D05BF351F"/>
        <w:category>
          <w:name w:val="General"/>
          <w:gallery w:val="placeholder"/>
        </w:category>
        <w:types>
          <w:type w:val="bbPlcHdr"/>
        </w:types>
        <w:behaviors>
          <w:behavior w:val="content"/>
        </w:behaviors>
        <w:guid w:val="{587D4C1E-A079-4746-B413-9078F275B80F}"/>
      </w:docPartPr>
      <w:docPartBody>
        <w:p w:rsidR="009171E6" w:rsidRDefault="00453095" w:rsidP="00453095">
          <w:pPr>
            <w:pStyle w:val="8E4877C31502ED4186B15E4D05BF351F"/>
          </w:pPr>
          <w:r w:rsidRPr="00C12EAA">
            <w:rPr>
              <w:rStyle w:val="PlaceholderText"/>
            </w:rPr>
            <w:t>Click or tap here to enter text.</w:t>
          </w:r>
        </w:p>
      </w:docPartBody>
    </w:docPart>
    <w:docPart>
      <w:docPartPr>
        <w:name w:val="51C58247B993494BB2C191C8E3A777D8"/>
        <w:category>
          <w:name w:val="General"/>
          <w:gallery w:val="placeholder"/>
        </w:category>
        <w:types>
          <w:type w:val="bbPlcHdr"/>
        </w:types>
        <w:behaviors>
          <w:behavior w:val="content"/>
        </w:behaviors>
        <w:guid w:val="{166F3F12-8915-1C49-BB35-4D9020A1C7C7}"/>
      </w:docPartPr>
      <w:docPartBody>
        <w:p w:rsidR="00DF20E3" w:rsidRDefault="009171E6" w:rsidP="009171E6">
          <w:pPr>
            <w:pStyle w:val="51C58247B993494BB2C191C8E3A777D8"/>
          </w:pPr>
          <w:r w:rsidRPr="00485F09">
            <w:rPr>
              <w:rStyle w:val="PlaceholderText"/>
            </w:rPr>
            <w:t>Click or tap here to enter text.</w:t>
          </w:r>
        </w:p>
      </w:docPartBody>
    </w:docPart>
    <w:docPart>
      <w:docPartPr>
        <w:name w:val="74A598E6A9ED7D4F85C157C0D22D7988"/>
        <w:category>
          <w:name w:val="General"/>
          <w:gallery w:val="placeholder"/>
        </w:category>
        <w:types>
          <w:type w:val="bbPlcHdr"/>
        </w:types>
        <w:behaviors>
          <w:behavior w:val="content"/>
        </w:behaviors>
        <w:guid w:val="{FBCAB01E-E66F-B04A-89F4-513C7EBE6A6D}"/>
      </w:docPartPr>
      <w:docPartBody>
        <w:p w:rsidR="00DF20E3" w:rsidRDefault="009171E6" w:rsidP="009171E6">
          <w:pPr>
            <w:pStyle w:val="74A598E6A9ED7D4F85C157C0D22D7988"/>
          </w:pPr>
          <w:r w:rsidRPr="002F259B">
            <w:rPr>
              <w:rStyle w:val="PlaceholderText"/>
            </w:rPr>
            <w:t>Click or tap here to enter text.</w:t>
          </w:r>
        </w:p>
      </w:docPartBody>
    </w:docPart>
    <w:docPart>
      <w:docPartPr>
        <w:name w:val="7B33D61A28435743BD53053D0A6F6DC7"/>
        <w:category>
          <w:name w:val="General"/>
          <w:gallery w:val="placeholder"/>
        </w:category>
        <w:types>
          <w:type w:val="bbPlcHdr"/>
        </w:types>
        <w:behaviors>
          <w:behavior w:val="content"/>
        </w:behaviors>
        <w:guid w:val="{1E2E3357-331E-954B-A476-0A612936074D}"/>
      </w:docPartPr>
      <w:docPartBody>
        <w:p w:rsidR="007E2603" w:rsidRDefault="00DF20E3" w:rsidP="00DF20E3">
          <w:pPr>
            <w:pStyle w:val="7B33D61A28435743BD53053D0A6F6DC7"/>
          </w:pPr>
          <w:r w:rsidRPr="0077350D">
            <w:rPr>
              <w:rStyle w:val="PlaceholderText"/>
            </w:rPr>
            <w:t>Click or tap here to enter text.</w:t>
          </w:r>
        </w:p>
      </w:docPartBody>
    </w:docPart>
    <w:docPart>
      <w:docPartPr>
        <w:name w:val="955227F84A3BC14BA2351552FEA92084"/>
        <w:category>
          <w:name w:val="General"/>
          <w:gallery w:val="placeholder"/>
        </w:category>
        <w:types>
          <w:type w:val="bbPlcHdr"/>
        </w:types>
        <w:behaviors>
          <w:behavior w:val="content"/>
        </w:behaviors>
        <w:guid w:val="{249883D1-A0AC-B84A-8F0C-D4E0DF7CF372}"/>
      </w:docPartPr>
      <w:docPartBody>
        <w:p w:rsidR="007E2603" w:rsidRDefault="00DF20E3" w:rsidP="00DF20E3">
          <w:pPr>
            <w:pStyle w:val="955227F84A3BC14BA2351552FEA92084"/>
          </w:pPr>
          <w:r w:rsidRPr="0077350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AD4"/>
    <w:rsid w:val="000D2CF8"/>
    <w:rsid w:val="00142399"/>
    <w:rsid w:val="001A4BFB"/>
    <w:rsid w:val="001D5947"/>
    <w:rsid w:val="001F7612"/>
    <w:rsid w:val="00280825"/>
    <w:rsid w:val="002C7571"/>
    <w:rsid w:val="002F0C5C"/>
    <w:rsid w:val="00361FE0"/>
    <w:rsid w:val="003F112A"/>
    <w:rsid w:val="004234D0"/>
    <w:rsid w:val="00453095"/>
    <w:rsid w:val="00461BFF"/>
    <w:rsid w:val="00577AD4"/>
    <w:rsid w:val="006072C9"/>
    <w:rsid w:val="00757DB1"/>
    <w:rsid w:val="007E2603"/>
    <w:rsid w:val="0081623D"/>
    <w:rsid w:val="008744B9"/>
    <w:rsid w:val="008809DB"/>
    <w:rsid w:val="008F5DB8"/>
    <w:rsid w:val="00901C84"/>
    <w:rsid w:val="009171E6"/>
    <w:rsid w:val="009F3D66"/>
    <w:rsid w:val="00BC6B7D"/>
    <w:rsid w:val="00DF20E3"/>
    <w:rsid w:val="00DF33DF"/>
    <w:rsid w:val="00E23F2A"/>
    <w:rsid w:val="00E85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F20E3"/>
    <w:rPr>
      <w:color w:val="666666"/>
    </w:rPr>
  </w:style>
  <w:style w:type="paragraph" w:customStyle="1" w:styleId="DBB26F06B6C70745ABC226A7BE1ADBFC">
    <w:name w:val="DBB26F06B6C70745ABC226A7BE1ADBFC"/>
    <w:rsid w:val="00DF33DF"/>
  </w:style>
  <w:style w:type="paragraph" w:customStyle="1" w:styleId="51C58247B993494BB2C191C8E3A777D8">
    <w:name w:val="51C58247B993494BB2C191C8E3A777D8"/>
    <w:rsid w:val="009171E6"/>
  </w:style>
  <w:style w:type="paragraph" w:customStyle="1" w:styleId="74A598E6A9ED7D4F85C157C0D22D7988">
    <w:name w:val="74A598E6A9ED7D4F85C157C0D22D7988"/>
    <w:rsid w:val="009171E6"/>
  </w:style>
  <w:style w:type="paragraph" w:customStyle="1" w:styleId="8E4877C31502ED4186B15E4D05BF351F">
    <w:name w:val="8E4877C31502ED4186B15E4D05BF351F"/>
    <w:rsid w:val="00453095"/>
  </w:style>
  <w:style w:type="paragraph" w:customStyle="1" w:styleId="7B33D61A28435743BD53053D0A6F6DC7">
    <w:name w:val="7B33D61A28435743BD53053D0A6F6DC7"/>
    <w:rsid w:val="00DF20E3"/>
  </w:style>
  <w:style w:type="paragraph" w:customStyle="1" w:styleId="955227F84A3BC14BA2351552FEA92084">
    <w:name w:val="955227F84A3BC14BA2351552FEA92084"/>
    <w:rsid w:val="00DF20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FAC8F19-F0DD-6E4D-8776-2CD10150477A}">
  <we:reference id="wa104382081" version="1.55.1.0" store="en-US" storeType="OMEX"/>
  <we:alternateReferences>
    <we:reference id="wa104382081" version="1.55.1.0" store="en-US" storeType="OMEX"/>
  </we:alternateReferences>
  <we:properties>
    <we:property name="MENDELEY_CITATIONS" value="[{&quot;citationID&quot;:&quot;MENDELEY_CITATION_eb4e6d98-8dae-437a-802a-3aec9430e6cd&quot;,&quot;properties&quot;:{&quot;noteIndex&quot;:0},&quot;isEdited&quot;:false,&quot;manualOverride&quot;:{&quot;isManuallyOverridden&quot;:false,&quot;citeprocText&quot;:&quot;(Stephens and Hillier, 2020)&quot;,&quot;manualOverrideText&quot;:&quot;&quot;},&quot;citationTag&quot;:&quot;MENDELEY_CITATION_v3_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&quot;,&quot;citationItems&quot;:[{&quot;id&quot;:&quot;864dc53b-79ab-3f64-9048-ac2af4d1a838&quot;,&quot;itemData&quot;:{&quot;type&quot;:&quot;article-journal&quot;,&quot;id&quot;:&quot;864dc53b-79ab-3f64-9048-ac2af4d1a838&quot;,&quot;title&quot;:&quot;Evidence for the effectiveness of the feldenkrais method&quot;,&quot;author&quot;:[{&quot;family&quot;:&quot;Stephens&quot;,&quot;given&quot;:&quot;James&quot;,&quot;parse-names&quot;:false,&quot;dropping-particle&quot;:&quot;&quot;,&quot;non-dropping-particle&quot;:&quot;&quot;},{&quot;family&quot;:&quot;Hillier&quot;,&quot;given&quot;:&quot;Susan&quot;,&quot;parse-names&quot;:false,&quot;dropping-particle&quot;:&quot;&quot;,&quot;non-dropping-particle&quot;:&quot;&quot;}],&quot;container-title&quot;:&quot;Kinesiology Review&quot;,&quot;accessed&quot;:{&quot;date-parts&quot;:[[2024,8,28]]},&quot;DOI&quot;:&quot;10.1123/KR.2020-0022&quot;,&quot;ISSN&quot;:&quot;21616035&quot;,&quot;issued&quot;:{&quot;date-parts&quot;:[[2020]]},&quot;page&quot;:&quot;228-235&quot;,&quot;abstract&quot;:&quot;The Feldenkrais method (FM) is a process that uses verbally and manually guided exploration of novel movements to improve individuals' self-awareness and coordination. This paper reviews recent literature evaluating the therapeutic value of the FM for improving balance, mobility, and coordination and its effectiveness for management of chronic pain. The authors also explore and discuss studies that have investigated some of the other bodily effects and possible mechanisms of action, such as (a) the process of learning itself, (b) focus of attention during motor learning, (c) autonomic regulation, and (d) body image. They found that research clearly supports the effectiveness of the FM for improvement of balance and chronic pain management. The exploration into mechanisms of action raises interesting questions and possibilities for further investigation.&quot;,&quot;publisher&quot;:&quot;Human Kinetics Publishers Inc.&quot;,&quot;issue&quot;:&quot;3&quot;,&quot;volume&quot;:&quot;9&quot;,&quot;container-title-short&quot;:&quot;&quot;},&quot;isTemporary&quot;:false,&quot;suppress-author&quot;:false,&quot;composite&quot;:false,&quot;author-only&quot;:false}]},{&quot;citationID&quot;:&quot;MENDELEY_CITATION_cd70839a-2b3f-442e-89a4-a4a324e5641f&quot;,&quot;properties&quot;:{&quot;noteIndex&quot;:0},&quot;isEdited&quot;:false,&quot;manualOverride&quot;:{&quot;isManuallyOverridden&quot;:false,&quot;citeprocText&quot;:&quot;(Feldenkrais, 1990; Hillier and Worley, 2015; Paparo, 2022)&quot;,&quot;manualOverrideText&quot;:&quot;&quot;},&quot;citationTag&quot;:&quot;MENDELEY_CITATION_v3_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&quot;,&quot;citationItems&quot;:[{&quot;id&quot;:&quot;18bfaff9-d8d1-3cf3-bdb8-9dbab1b9fc3d&quot;,&quot;itemData&quot;:{&quot;type&quot;:&quot;article-journal&quot;,&quot;id&quot;:&quot;18bfaff9-d8d1-3cf3-bdb8-9dbab1b9fc3d&quot;,&quot;title&quot;:&quot;The Effectiveness of the Feldenkrais Method: A Systematic Review of the Evidence&quot;,&quot;author&quot;:[{&quot;family&quot;:&quot;Hillier&quot;,&quot;given&quot;:&quot;Susan&quot;,&quot;parse-names&quot;:false,&quot;dropping-particle&quot;:&quot;&quot;,&quot;non-dropping-particle&quot;:&quot;&quot;},{&quot;family&quot;:&quot;Worley&quot;,&quot;given&quot;:&quot;Anthea&quot;,&quot;parse-names&quot;:false,&quot;dropping-particle&quot;:&quot;&quot;,&quot;non-dropping-particle&quot;:&quot;&quot;}],&quot;container-title&quot;:&quot;Evidence-Based Complementary and Alternative Medicine&quot;,&quot;accessed&quot;:{&quot;date-parts&quot;:[[2024,8,23]]},&quot;DOI&quot;:&quot;10.1155/2015/752160&quot;,&quot;URL&quot;:&quot;http://dx.doi.org/10.1155/2015/752160&quot;,&quot;issued&quot;:{&quot;date-parts&quot;:[[2015]]},&quot;page&quot;:&quot;1-12&quot;,&quot;abstract&quot;:&quot;The Feldenkrais Method (FM) has broad application in populations interested in improving awareness, health, and ease of function. This review aimed to update the evidence for the benefits of FM, and for which populations. A best practice systematic review protocol was devised. Included studies were appraised using the Cochrane risk of bias approach and trial findings analysed individually and collectively where possible. Twenty RCTs were included (an additional 14 to an earlier systematic review). The population, outcome, and findings were highly heterogeneous. However, meta-analyses were able to be performed with 7 studies, finding in favour of the FM for improving balance in ageing populations (e.g., timed up and go test MD −1.14 sec, 95% CI −1.78, −0.49; and functional reach test MD 6.08 cm, 95% CI 3.41, 8.74). Single studies reported significant positive effects for reduced perceived effort and increased comfort, body image perception, and dexterity. Risk of bias was high, thus tempering some results. Considered as a body of evidence, effects seem to be generic, supporting the proposal that FM works on a learning paradigm rather than disease-based mechanisms. Further research is required; however, in the meantime, clinicians and professionals may promote the use of FM in populations interested in efficient physical performance and self-efficacy.&quot;,&quot;container-title-short&quot;:&quot;&quot;},&quot;isTemporary&quot;:false},{&quot;id&quot;:&quot;44b2129b-1e33-336e-8e18-5aadbdbff8ac&quot;,&quot;itemData&quot;:{&quot;type&quot;:&quot;book&quot;,&quot;id&quot;:&quot;44b2129b-1e33-336e-8e18-5aadbdbff8ac&quot;,&quot;title&quot;:&quot;Awareness through Movement: Health Exercises for Personal Growth,&quot;,&quot;author&quot;:[{&quot;family&quot;:&quot;Feldenkrais&quot;,&quot;given&quot;:&quot;Moshe&quot;,&quot;parse-names&quot;:false,&quot;dropping-particle&quot;:&quot;&quot;,&quot;non-dropping-particle&quot;:&quot;&quot;}],&quot;issued&quot;:{&quot;date-parts&quot;:[[1990]]},&quot;publisher-place&quot;:&quot;New York&quot;,&quot;publisher&quot;:&quot;Harper Collins&quot;,&quot;container-title-short&quot;:&quot;&quot;},&quot;isTemporary&quot;:false},{&quot;id&quot;:&quot;9692b8b8-4633-3c0d-8a04-ae7fdf7e077c&quot;,&quot;itemData&quot;:{&quot;type&quot;:&quot;article-journal&quot;,&quot;id&quot;:&quot;9692b8b8-4633-3c0d-8a04-ae7fdf7e077c&quot;,&quot;title&quot;:&quot;Singing with awareness: A phenomenology of singers’ experience with the Feldenkrais Method&quot;,&quot;author&quot;:[{&quot;family&quot;:&quot;Paparo&quot;,&quot;given&quot;:&quot;Stephen A.&quot;,&quot;parse-names&quot;:false,&quot;dropping-particle&quot;:&quot;&quot;,&quot;non-dropping-particle&quot;:&quot;&quot;}],&quot;container-title&quot;:&quot;Research Studies in Music Education&quot;,&quot;accessed&quot;:{&quot;date-parts&quot;:[[2024,5,30]]},&quot;DOI&quot;:&quot;10.1177/1321103X211020642/FORMAT/EPUB&quot;,&quot;ISSN&quot;:&quot;18345530&quot;,&quot;URL&quot;:&quot;https://doi.org/10.1177/1321103X211020642&quot;,&quot;issued&quot;:{&quot;date-parts&quot;:[[2022,10,1]]},&quot;page&quot;:&quot;541-553&quot;,&quot;abstract&quot;:&quot;Though methods of somatic education such as the Feldenkrais Method are becoming more widely recognized as complementary approaches in vocal and choral pedagogy, there is little research that examines the experiences of singers who participate in such mind–body approaches. With the intent of exploring pedagogical implications of somatic education in music education, the purpose of this phenomenological study was to examine the experiences of undergraduate vocal music education majors enrolled in an elective, 7-week Feldenkrais course. Specifically, how do singers describe in their participation in Feldenkrais Awareness Through Movement lessons, and how do these experiences inform their understanding of how they sing? Data were gathered from questionnaires, weekly journals, and semi-structured interviews. Phenomenological data analysis following Moustakas’s approach revealed three themes reported as textural and structural descriptions: (a) improved quality of movement, (b) heightened awareness of singing, and (c) enhanced practice. The overall essence of participants’ experience may be summarized as a process of self-discovery that provided individualized benefits for singing. Discussion includes pedagogical implications of somatic teaching and learning in PreK through university contexts as well as suggestions for future research.&quot;,&quot;publisher&quot;:&quot;SAGE Publications Ltd&quot;,&quot;issue&quot;:&quot;3&quot;,&quot;volume&quot;:&quot;44&quot;,&quot;container-title-short&quot;:&quot;&quot;},&quot;isTemporary&quot;:false}]},{&quot;citationID&quot;:&quot;MENDELEY_CITATION_6beab396-3e32-4f3f-a159-34f52e9fa023&quot;,&quot;properties&quot;:{&quot;noteIndex&quot;:0},&quot;isEdited&quot;:false,&quot;manualOverride&quot;:{&quot;isManuallyOverridden&quot;:true,&quot;citeprocText&quot;:&quot;(Hoch, 2020; Paparo, 2022)&quot;,&quot;manualOverrideText&quot;:&quot;Hoch (2020) and Paparo (2022)&quot;},&quot;citationTag&quot;:&quot;MENDELEY_CITATION_v3_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&quot;,&quot;citationItems&quot;:[{&quot;id&quot;:&quot;48952bdc-9234-32b4-96e4-cb7ea77fca44&quot;,&quot;itemData&quot;:{&quot;type&quot;:&quot;book&quot;,&quot;id&quot;:&quot;48952bdc-9234-32b4-96e4-cb7ea77fca44&quot;,&quot;title&quot;:&quot;So you want to sing with awareness:  A guide for performers&quot;,&quot;editor&quot;:[{&quot;family&quot;:&quot;Hoch&quot;,&quot;given&quot;:&quot;Matthew&quot;,&quot;parse-names&quot;:false,&quot;dropping-particle&quot;:&quot;&quot;,&quot;non-dropping-particle&quot;:&quot;&quot;}],&quot;issued&quot;:{&quot;date-parts&quot;:[[2020]]},&quot;publisher-place&quot;:&quot;Lanham&quot;,&quot;publisher&quot;:&quot;Rowman and Littlefield&quot;,&quot;container-title-short&quot;:&quot;&quot;},&quot;isTemporary&quot;:false},{&quot;id&quot;:&quot;9692b8b8-4633-3c0d-8a04-ae7fdf7e077c&quot;,&quot;itemData&quot;:{&quot;type&quot;:&quot;article-journal&quot;,&quot;id&quot;:&quot;9692b8b8-4633-3c0d-8a04-ae7fdf7e077c&quot;,&quot;title&quot;:&quot;Singing with awareness: A phenomenology of singers’ experience with the Feldenkrais Method&quot;,&quot;author&quot;:[{&quot;family&quot;:&quot;Paparo&quot;,&quot;given&quot;:&quot;Stephen A.&quot;,&quot;parse-names&quot;:false,&quot;dropping-particle&quot;:&quot;&quot;,&quot;non-dropping-particle&quot;:&quot;&quot;}],&quot;container-title&quot;:&quot;Research Studies in Music Education&quot;,&quot;accessed&quot;:{&quot;date-parts&quot;:[[2024,5,30]]},&quot;DOI&quot;:&quot;10.1177/1321103X211020642/FORMAT/EPUB&quot;,&quot;ISSN&quot;:&quot;18345530&quot;,&quot;URL&quot;:&quot;https://doi.org/10.1177/1321103X211020642&quot;,&quot;issued&quot;:{&quot;date-parts&quot;:[[2022,10,1]]},&quot;page&quot;:&quot;541-553&quot;,&quot;abstract&quot;:&quot;Though methods of somatic education such as the Feldenkrais Method are becoming more widely recognized as complementary approaches in vocal and choral pedagogy, there is little research that examines the experiences of singers who participate in such mind–body approaches. With the intent of exploring pedagogical implications of somatic education in music education, the purpose of this phenomenological study was to examine the experiences of undergraduate vocal music education majors enrolled in an elective, 7-week Feldenkrais course. Specifically, how do singers describe in their participation in Feldenkrais Awareness Through Movement lessons, and how do these experiences inform their understanding of how they sing? Data were gathered from questionnaires, weekly journals, and semi-structured interviews. Phenomenological data analysis following Moustakas’s approach revealed three themes reported as textural and structural descriptions: (a) improved quality of movement, (b) heightened awareness of singing, and (c) enhanced practice. The overall essence of participants’ experience may be summarized as a process of self-discovery that provided individualized benefits for singing. Discussion includes pedagogical implications of somatic teaching and learning in PreK through university contexts as well as suggestions for future research.&quot;,&quot;publisher&quot;:&quot;SAGE Publications Ltd&quot;,&quot;issue&quot;:&quot;3&quot;,&quot;volume&quot;:&quot;44&quot;,&quot;container-title-short&quot;:&quot;&quot;},&quot;isTemporary&quot;:false}]},{&quot;citationID&quot;:&quot;MENDELEY_CITATION_ae103001-7434-4dec-9158-5c5b7aa13e9b&quot;,&quot;properties&quot;:{&quot;noteIndex&quot;:0},&quot;isEdited&quot;:false,&quot;manualOverride&quot;:{&quot;isManuallyOverridden&quot;:false,&quot;citeprocText&quot;:&quot;(Efron and Ravid, 2019)&quot;,&quot;manualOverrideText&quot;:&quot;&quot;},&quot;citationTag&quot;:&quot;MENDELEY_CITATION_v3_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&quot;,&quot;citationItems&quot;:[{&quot;id&quot;:&quot;e40ab44d-3154-3a7d-9b48-c5b47eb1707b&quot;,&quot;itemData&quot;:{&quot;type&quot;:&quot;book&quot;,&quot;id&quot;:&quot;e40ab44d-3154-3a7d-9b48-c5b47eb1707b&quot;,&quot;title&quot;:&quot;Writing the Literature Review:  A Practical Guide&quot;,&quot;author&quot;:[{&quot;family&quot;:&quot;Efron&quot;,&quot;given&quot;:&quot;Sara Efrat&quot;,&quot;parse-names&quot;:false,&quot;dropping-particle&quot;:&quot;&quot;,&quot;non-dropping-particle&quot;:&quot;&quot;},{&quot;family&quot;:&quot;Ravid&quot;,&quot;given&quot;:&quot;Ruth&quot;,&quot;parse-names&quot;:false,&quot;dropping-particle&quot;:&quot;&quot;,&quot;non-dropping-particle&quot;:&quot;&quot;}],&quot;accessed&quot;:{&quot;date-parts&quot;:[[2024,9,17]]},&quot;ISBN&quot;:&quot;978-1-4625-3689-4&quot;,&quot;URL&quot;:&quot;https://ebookcentral.proquest.com/lib/trinity/reader.action?docID=5522670&quot;,&quot;issued&quot;:{&quot;date-parts&quot;:[[2019]]},&quot;publisher-place&quot;:&quot;New York&quot;,&quot;publisher&quot;:&quot;The Guilford Press&quot;,&quot;container-title-short&quot;:&quot;&quot;},&quot;isTemporary&quot;:false,&quot;suppress-author&quot;:false,&quot;composite&quot;:false,&quot;author-only&quot;:false}]},{&quot;citationID&quot;:&quot;MENDELEY_CITATION_4cb50d90-d555-4f60-99d7-4e30e09286c7&quot;,&quot;properties&quot;:{&quot;noteIndex&quot;:0},&quot;isEdited&quot;:false,&quot;manualOverride&quot;:{&quot;isManuallyOverridden&quot;:true,&quot;citeprocText&quot;:&quot;(Ramsook, 2018)&quot;,&quot;manualOverrideText&quot;:&quot;Ramsook (2018)&quot;},&quot;citationTag&quot;:&quot;MENDELEY_CITATION_v3_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&quot;,&quot;citationItems&quot;:[{&quot;id&quot;:&quot;891ab136-ce6a-32a5-8244-9f8bc43c9f3b&quot;,&quot;itemData&quot;:{&quot;type&quot;:&quot;article-journal&quot;,&quot;id&quot;:&quot;891ab136-ce6a-32a5-8244-9f8bc43c9f3b&quot;,&quot;title&quot;:&quot;A Methodological Approach to Hermeneutic Phenomenology&quot;,&quot;author&quot;:[{&quot;family&quot;:&quot;Ramsook&quot;,&quot;given&quot;:&quot;Leela&quot;,&quot;parse-names&quot;:false,&quot;dropping-particle&quot;:&quot;&quot;,&quot;non-dropping-particle&quot;:&quot;&quot;}],&quot;container-title&quot;:&quot;International Journal of Humanities and Social Sciences&quot;,&quot;accessed&quot;:{&quot;date-parts&quot;:[[2024,9,7]]},&quot;ISSN&quot;:&quot;1694-2620&quot;,&quot;URL&quot;:&quot;http://ijhss.net/index.php/ijhss/&quot;,&quot;issued&quot;:{&quot;date-parts&quot;:[[2018]]},&quot;page&quot;:&quot;14-24&quot;,&quot;issue&quot;:&quot;1&quot;,&quot;volume&quot;:&quot;10&quot;,&quot;container-title-short&quot;:&quot;&quot;},&quot;isTemporary&quot;:false,&quot;suppress-author&quot;:false,&quot;composite&quot;:false,&quot;author-only&quot;:false}]},{&quot;citationID&quot;:&quot;MENDELEY_CITATION_86617758-161a-4b4e-ba92-4109ffcbe615&quot;,&quot;properties&quot;:{&quot;noteIndex&quot;:0},&quot;isEdited&quot;:false,&quot;manualOverride&quot;:{&quot;isManuallyOverridden&quot;:false,&quot;citeprocText&quot;:&quot;(Boell and Cecez-Kecmanovic, 2010)&quot;,&quot;manualOverrideText&quot;:&quot;&quot;},&quot;citationTag&quot;:&quot;MENDELEY_CITATION_v3_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&quot;,&quot;citationItems&quot;:[{&quot;id&quot;:&quot;86edfc1f-0613-32fa-ab7a-49b72b5adb74&quot;,&quot;itemData&quot;:{&quot;type&quot;:&quot;article-journal&quot;,&quot;id&quot;:&quot;86edfc1f-0613-32fa-ab7a-49b72b5adb74&quot;,&quot;title&quot;:&quot;Literature reviews and the hermeneutic circle&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Australian Academic and Research Libraries&quot;,&quot;accessed&quot;:{&quot;date-parts&quot;:[[2024,9,5]]},&quot;DOI&quot;:&quot;10.1080/00048623.2010.10721450&quot;,&quot;ISSN&quot;:&quot;00048623&quot;,&quot;URL&quot;:&quot;https://doi.org/10.1080/00048623.2010.10721450&quot;,&quot;issued&quot;:{&quot;date-parts&quot;:[[2010,6,1]]},&quot;page&quot;:&quot;129-144&quot;,&quot;abstract&quot;:&quot;Conducting a literature review is a vital part of any research. Library and information science (LIS) professionals often play a central role in supporting academics in their efforts to locate relevant publications and in teaching novice researchers skills associated with literature reviews. This paper examines literature review processes with the aim of contributing to a better understanding of their complexity and uncertainty and to propose a new approach to literature reviews: one capable of dealing with such complexity and uncertainty. © 2010 Australian Library and Information Association Ltd.&quot;,&quot;issue&quot;:&quot;2&quot;,&quot;volume&quot;:&quot;41&quot;,&quot;container-title-short&quot;:&quot;&quot;},&quot;isTemporary&quot;:false,&quot;suppress-author&quot;:false,&quot;composite&quot;:false,&quot;author-only&quot;:false}]},{&quot;citationID&quot;:&quot;MENDELEY_CITATION_15466e8c-d259-4c13-bb9f-80f13431afae&quot;,&quot;properties&quot;:{&quot;noteIndex&quot;:0},&quot;isEdited&quot;:false,&quot;manualOverride&quot;:{&quot;isManuallyOverridden&quot;:true,&quot;citeprocText&quot;:&quot;(Boell and Cecez-Kecmanovic, 2014)&quot;,&quot;manualOverrideText&quot;:&quot;Boell and Cecez-Kecmanovic (2014)&quot;},&quot;citationTag&quot;:&quot;MENDELEY_CITATION_v3_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&quot;,&quot;citationItems&quot;:[{&quot;id&quot;:&quot;f36c46c2-d94a-3940-8f1b-0feee562f252&quot;,&quot;itemData&quot;:{&quot;type&quot;:&quot;article-journal&quot;,&quot;id&quot;:&quot;f36c46c2-d94a-3940-8f1b-0feee562f252&quot;,&quot;title&quot;:&quot;A Hermeneutic Approach for Conducting Literature Reviews and Literature Searches&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Communications of the Association for Information Systems&quot;,&quot;accessed&quot;:{&quot;date-parts&quot;:[[2024,9,18]]},&quot;DOI&quot;:&quot;10.17705/1CAIS.03412&quot;,&quot;URL&quot;:&quot;https://doi.org/10.17705/1CAIS.03412&quot;,&quot;issued&quot;:{&quot;date-parts&quot;:[[2014]]},&quot;page&quot;:&quot;257-286&quot;,&quot;abstract&quot;:&quot;The quality and success of scholarly work depends in large measure on the quality of the literature review process. This paper advances conceptual understanding of the literature review process and extends earlier guidelines on literature reviews. It proposes a hermeneutic framework that integrates the analysis and interpretation of literature and the search for literature. This hermeneutic framework describes the literature review process as fundamentally a process of developing understanding that is iterative in nature. Using the hermeneutic circle it describes the literature review process as being constituted by literature searching, classifying and mapping, critical assessment, and argument development. The hermeneutic approach emphasizes continuous engagement with and gradual development of a body of literature during which increased understanding and insights are developed. The paper contributes to better understanding of the literature review process and provides guidelines to assist researchers in conducting high quality reviews. Approaches for efficient searching are included in an Appendix.&quot;,&quot;volume&quot;:&quot;34&quot;,&quot;container-title-short&quot;:&quot;&quot;},&quot;isTemporary&quot;:false,&quot;suppress-author&quot;:false,&quot;composite&quot;:false,&quot;author-only&quot;:false}]},{&quot;citationID&quot;:&quot;MENDELEY_CITATION_5ef87be4-a8bb-4188-9745-8bfa4b15f7ba&quot;,&quot;properties&quot;:{&quot;noteIndex&quot;:0},&quot;isEdited&quot;:false,&quot;manualOverride&quot;:{&quot;isManuallyOverridden&quot;:true,&quot;citeprocText&quot;:&quot;(Feldenkrais, 1990)&quot;,&quot;manualOverrideText&quot;:&quot;(Feldenkrais, 1990, p.30)&quot;},&quot;citationTag&quot;:&quot;MENDELEY_CITATION_v3_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&quot;,&quot;citationItems&quot;:[{&quot;id&quot;:&quot;44b2129b-1e33-336e-8e18-5aadbdbff8ac&quot;,&quot;itemData&quot;:{&quot;type&quot;:&quot;book&quot;,&quot;id&quot;:&quot;44b2129b-1e33-336e-8e18-5aadbdbff8ac&quot;,&quot;title&quot;:&quot;Awareness through Movement: Health Exercises for Personal Growth,&quot;,&quot;author&quot;:[{&quot;family&quot;:&quot;Feldenkrais&quot;,&quot;given&quot;:&quot;Moshe&quot;,&quot;parse-names&quot;:false,&quot;dropping-particle&quot;:&quot;&quot;,&quot;non-dropping-particle&quot;:&quot;&quot;}],&quot;issued&quot;:{&quot;date-parts&quot;:[[1990]]},&quot;publisher-place&quot;:&quot;New York&quot;,&quot;publisher&quot;:&quot;Harper Collins&quot;,&quot;container-title-short&quot;:&quot;&quot;},&quot;isTemporary&quot;:false,&quot;suppress-author&quot;:false,&quot;composite&quot;:false,&quot;author-only&quot;:false}]},{&quot;citationID&quot;:&quot;MENDELEY_CITATION_49ba9743-69c2-4ffe-9936-802a23b420ce&quot;,&quot;properties&quot;:{&quot;noteIndex&quot;:0},&quot;isEdited&quot;:false,&quot;manualOverride&quot;:{&quot;isManuallyOverridden&quot;:true,&quot;citeprocText&quot;:&quot;(Joly and Nevill, 2004)&quot;,&quot;manualOverrideText&quot;:&quot;(Joly, 2004)&quot;},&quot;citationTag&quot;:&quot;MENDELEY_CITATION_v3_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&quot;,&quot;citationItems&quot;:[{&quot;id&quot;:&quot;a40fa362-da4d-336f-9826-504e1dc470bb&quot;,&quot;itemData&quot;:{&quot;type&quot;:&quot;article-journal&quot;,&quot;id&quot;:&quot;a40fa362-da4d-336f-9826-504e1dc470bb&quot;,&quot;title&quot;:&quot;The Experience of Being Embodied: Qualitative Research And Somatic Education - A Perspective Based On The Feldenkrais Method®&quot;,&quot;author&quot;:[{&quot;family&quot;:&quot;Joly&quot;,&quot;given&quot;:&quot;Yvan&quot;,&quot;parse-names&quot;:false,&quot;dropping-particle&quot;:&quot;&quot;,&quot;non-dropping-particle&quot;:&quot;&quot;},{&quot;family&quot;:&quot;Nevill&quot;,&quot;given&quot;:&quot;Ilana&quot;,&quot;parse-names&quot;:false,&quot;dropping-particle&quot;:&quot;&quot;,&quot;non-dropping-particle&quot;:&quot;&quot;}],&quot;container-title&quot;:&quot;Feldenkrais Research Journal&quot;,&quot;accessed&quot;:{&quot;date-parts&quot;:[[2024,9,1]]},&quot;ISSN&quot;:&quot;1817-4000&quot;,&quot;URL&quot;:&quot;https://feldenkraisresearchjournal.org/index.php/journal/article/view/70&quot;,&quot;issued&quot;:{&quot;date-parts&quot;:[[2004]]},&quot;page&quot;:&quot;87-99&quot;,&quot;abstract&quot;:&quot;Somatic Education is the name of a new disciplinary field which focuses on the living body, on the biological basis of consciousness and awareness, and on movement as experienced in space. The Feldenkrais Method and all other methods for somatic education share the need for qualitative research: to formulate their theories and define the scientific basis of their concepts; to measure the effects of their practices; to understand and improve the training process for practitioners and teachers. The paradoxical nature of verbally conducted research dealing with a non-verbal research object such as the body also needs to be clarified. Any researcher concerned with the quality of somatic education must bring to the research process an awareness of her/his own body. This is both a characteristic feature and an undeniable necessity for such research.\n&amp;nbsp;\nThis article is also available in French and Spanish.&quot;,&quot;volume&quot;:&quot;1&quot;,&quot;container-title-short&quot;:&quot;&quot;},&quot;isTemporary&quot;:false,&quot;suppress-author&quot;:false,&quot;composite&quot;:false,&quot;author-only&quot;:false}]},{&quot;citationID&quot;:&quot;MENDELEY_CITATION_0d590462-774c-4191-a524-c2a515f849db&quot;,&quot;properties&quot;:{&quot;noteIndex&quot;:0},&quot;isEdited&quot;:false,&quot;manualOverride&quot;:{&quot;isManuallyOverridden&quot;:true,&quot;citeprocText&quot;:&quot;(Crivelli &lt;i&gt;et al.&lt;/i&gt;, 2021)&quot;,&quot;manualOverrideText&quot;:&quot;Crivelli et al. (2021)&quot;},&quot;citationTag&quot;:&quot;MENDELEY_CITATION_v3_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&quot;,&quot;citationItems&quot;:[{&quot;id&quot;:&quot;fa4933f9-a35c-34a4-a7d4-9421c6db96b1&quot;,&quot;itemData&quot;:{&quot;type&quot;:&quot;article-journal&quot;,&quot;id&quot;:&quot;fa4933f9-a35c-34a4-a7d4-9421c6db96b1&quot;,&quot;title&quot;:&quot;The Empowering Effect of Embodied Awareness Practice on Body Structural Map and Sensorimotor Activity: The Case of Feldenkrais Method&quot;,&quot;author&quot;:[{&quot;family&quot;:&quot;Crivelli&quot;,&quot;given&quot;:&quot;Davide&quot;,&quot;parse-names&quot;:false,&quot;dropping-particle&quot;:&quot;&quot;,&quot;non-dropping-particle&quot;:&quot;&quot;},{&quot;family&quot;:&quot;Ruocco&quot;,&quot;given&quot;:&quot;Massimilla&quot;,&quot;parse-names&quot;:false,&quot;dropping-particle&quot;:&quot;Di&quot;,&quot;non-dropping-particle&quot;:&quot;&quot;},{&quot;family&quot;:&quot;Balena&quot;,&quot;given&quot;:&quot;Alessandra&quot;,&quot;parse-names&quot;:false,&quot;dropping-particle&quot;:&quot;&quot;,&quot;non-dropping-particle&quot;:&quot;&quot;},{&quot;family&quot;:&quot;Balconi&quot;,&quot;given&quot;:&quot;Michela&quot;,&quot;parse-names&quot;:false,&quot;dropping-particle&quot;:&quot;&quot;,&quot;non-dropping-particle&quot;:&quot;&quot;}],&quot;container-title&quot;:&quot;Brain Sciences&quot;,&quot;container-title-short&quot;:&quot;Brain Sci&quot;,&quot;accessed&quot;:{&quot;date-parts&quot;:[[2024,9,5]]},&quot;DOI&quot;:&quot;10.3390/brainsci11121599&quot;,&quot;URL&quot;:&quot;https://doi.org/10.3390/brainsci11121599&quot;,&quot;issued&quot;:{&quot;date-parts&quot;:[[2021]]},&quot;page&quot;:&quot;1-14&quot;,&quot;abstract&quot;:&quot;Citation: Crivelli, D.; Di Ruocco, M.; Balena, A.; Balconi, M. The Empowering Effect of Embodied Awareness Practice on Body Structural Map and Sensorimotor Activity: The Case of Feldenkrais Method. Brain Sci. 2021, 11, 1599. Abstract: While outcomes of embodied awareness practices in terms of improved posture and flexibility , movement efficiency, and well-being are often reported, systematic investigations of such training effects and of the actual nature, extent, and neurofunctional correlates of learning mechanisms thought to lie at the core of such practices are very limited. The present study focused on the Feldenkrais method (FM), one of the most established embodied awareness practices, and aimed at investigating the neurofunctional outcomes of the somatic learning process at the core of the method by testing the modulations induced by a standardized FM protocol on the complexity of practicers' body structural map and on the activity of their sensorimotor network during different movement-related tasks (i.e., gestures observation, execution, and imagery). Twenty-five participants were randomly divided into an experimental group-which completed a 28-session FM protocol based on guided group practice-and a control group, and underwent pre-/post-training psychometric and electrophysiological assessment. Data analysis highlighted, at the end of the FM protocol, a significant increase of EEG markers of cortical activation (task-related mu desynchronization) in precentral regions during action observation and in central regions during action execution and imagery. Also, posterior regions of the sensorimotor network showed systematic activation during all the action-related tasks.&quot;,&quot;issue&quot;:&quot;12&quot;,&quot;volume&quot;:&quot;11&quot;},&quot;isTemporary&quot;:false,&quot;suppress-author&quot;:false,&quot;composite&quot;:false,&quot;author-only&quot;:false}]},{&quot;citationID&quot;:&quot;MENDELEY_CITATION_6bcacf78-e907-4f99-93f7-ac19b6cd2719&quot;,&quot;properties&quot;:{&quot;noteIndex&quot;:0},&quot;isEdited&quot;:false,&quot;manualOverride&quot;:{&quot;isManuallyOverridden&quot;:true,&quot;citeprocText&quot;:&quot;(Buchanan and Ulrich, 2001)&quot;,&quot;manualOverrideText&quot;:&quot;(Buchanan and Ulrich, 2001).&quot;},&quot;citationTag&quot;:&quot;MENDELEY_CITATION_v3_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&quot;,&quot;citationItems&quot;:[{&quot;id&quot;:&quot;b65c5934-7af9-32eb-9c01-07d18b27874c&quot;,&quot;itemData&quot;:{&quot;type&quot;:&quot;article-journal&quot;,&quot;id&quot;:&quot;b65c5934-7af9-32eb-9c01-07d18b27874c&quot;,&quot;title&quot;:&quot;The feldenkrais method®: A dynamic approach to changing motor behavior&quot;,&quot;author&quot;:[{&quot;family&quot;:&quot;Buchanan&quot;,&quot;given&quot;:&quot;Patricia A.&quot;,&quot;parse-names&quot;:false,&quot;dropping-particle&quot;:&quot;&quot;,&quot;non-dropping-particle&quot;:&quot;&quot;},{&quot;family&quot;:&quot;Ulrich&quot;,&quot;given&quot;:&quot;Beverly D.&quot;,&quot;parse-names&quot;:false,&quot;dropping-particle&quot;:&quot;&quot;,&quot;non-dropping-particle&quot;:&quot;&quot;}],&quot;container-title&quot;:&quot;Research Quarterly for Exercise and Sport&quot;,&quot;container-title-short&quot;:&quot;Res Q Exerc Sport&quot;,&quot;accessed&quot;:{&quot;date-parts&quot;:[[2024,8,23]]},&quot;DOI&quot;:&quot;10.1080/02701367.2001.10608968&quot;,&quot;ISSN&quot;:&quot;21683824&quot;,&quot;PMID&quot;:&quot;11770781&quot;,&quot;issued&quot;:{&quot;date-parts&quot;:[[2001]]},&quot;page&quot;:&quot;315-323&quot;,&quot;abstract&quot;:&quot;This tutorial describes the Feldenkrais Method and points to parallels with a dynamic systems theory (DST) approach to motor behavior. Feldenkrais is an educational system designed to use movement and perception to foster individualized improvement in function. Moshe Feldenkrais, its originator, believed his method enhanced peoples ability to discover flexible and adaptable behavior and that behaviors are self-organized. Similarly, DST explains that a human-environment system is continually adapting to changing conditions and assembling behaviors accordingly. Despite little research, Feldenkrais is being used with people of widely ranging ages and abilities in varied settings. We propose that DST provides an integrated foundation for research on the Feldenkrais Method, suggest research questions, and encourage researchers to test the fundamental tenets of Feldenkrais. © 2001 by the American Alliance for Health, Physical Education, Recreation and Dance.&quot;,&quot;issue&quot;:&quot;4&quot;,&quot;volume&quot;:&quot;72&quot;},&quot;isTemporary&quot;:false,&quot;suppress-author&quot;:false,&quot;composite&quot;:false,&quot;author-only&quot;:false}]},{&quot;citationID&quot;:&quot;MENDELEY_CITATION_88d24c90-a40f-446c-91df-dc24d0477249&quot;,&quot;properties&quot;:{&quot;noteIndex&quot;:0},&quot;isEdited&quot;:false,&quot;manualOverride&quot;:{&quot;isManuallyOverridden&quot;:false,&quot;citeprocText&quot;:&quot;(Schlinger, 2006)&quot;,&quot;manualOverrideText&quot;:&quot;&quot;},&quot;citationTag&quot;:&quot;MENDELEY_CITATION_v3_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&quot;,&quot;citationItems&quot;:[{&quot;id&quot;:&quot;0f4695b9-4368-39b8-bfd5-b70a9e5e72f0&quot;,&quot;itemData&quot;:{&quot;type&quot;:&quot;article-journal&quot;,&quot;id&quot;:&quot;0f4695b9-4368-39b8-bfd5-b70a9e5e72f0&quot;,&quot;title&quot;:&quot;Feldenkrais Method, Alexander Technique, and Yoga - Body Awareness Therapy in the Performing Arts&quot;,&quot;author&quot;:[{&quot;family&quot;:&quot;Schlinger&quot;,&quot;given&quot;:&quot;Marcy&quot;,&quot;parse-names&quot;:false,&quot;dropping-particle&quot;:&quot;&quot;,&quot;non-dropping-particle&quot;:&quot;&quot;}],&quot;container-title&quot;:&quot;Physical Medicine and Rehabilitation Clinics of North America&quot;,&quot;container-title-short&quot;:&quot;Phys Med Rehabil Clin N Am&quot;,&quot;accessed&quot;:{&quot;date-parts&quot;:[[2024,9,18]]},&quot;URL&quot;:&quot;https://archive.org/details/performingartsme0000unse/page/n5/mode/2up?view=theater&quot;,&quot;issued&quot;:{&quot;date-parts&quot;:[[2006,11]]},&quot;page&quot;:&quot;865&quot;,&quot;issue&quot;:&quot;4&quot;,&quot;volume&quot;:&quot;17&quot;},&quot;isTemporary&quot;:false,&quot;suppress-author&quot;:false,&quot;composite&quot;:false,&quot;author-only&quot;:false}]},{&quot;citationID&quot;:&quot;MENDELEY_CITATION_db1b3a6f-7b2f-4b00-adb8-062879d9f8ad&quot;,&quot;properties&quot;:{&quot;noteIndex&quot;:0},&quot;isEdited&quot;:false,&quot;manualOverride&quot;:{&quot;isManuallyOverridden&quot;:true,&quot;citeprocText&quot;:&quot;(Clark, Schumann and Mostofsky, 2015)&quot;,&quot;manualOverrideText&quot;:&quot;Clark, Schumann and Mostofsky (2015)&quot;},&quot;citationTag&quot;:&quot;MENDELEY_CITATION_v3_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&quot;,&quot;citationItems&quot;:[{&quot;id&quot;:&quot;65059fbc-743a-3512-a6c8-3716c0cf5a93&quot;,&quot;itemData&quot;:{&quot;type&quot;:&quot;article-journal&quot;,&quot;id&quot;:&quot;65059fbc-743a-3512-a6c8-3716c0cf5a93&quot;,&quot;title&quot;:&quot;Mindful movement and skilled attention&quot;,&quot;author&quot;:[{&quot;family&quot;:&quot;Clark&quot;,&quot;given&quot;:&quot;Dav&quot;,&quot;parse-names&quot;:false,&quot;dropping-particle&quot;:&quot;&quot;,&quot;non-dropping-particle&quot;:&quot;&quot;},{&quot;family&quot;:&quot;Schumann&quot;,&quot;given&quot;:&quot;Frank&quot;,&quot;parse-names&quot;:false,&quot;dropping-particle&quot;:&quot;&quot;,&quot;non-dropping-particle&quot;:&quot;&quot;},{&quot;family&quot;:&quot;Mostofsky&quot;,&quot;given&quot;:&quot;Stewart H.&quot;,&quot;parse-names&quot;:false,&quot;dropping-particle&quot;:&quot;&quot;,&quot;non-dropping-particle&quot;:&quot;&quot;}],&quot;container-title&quot;:&quot;Frontiers in Human Neuroscience&quot;,&quot;container-title-short&quot;:&quot;Front Hum Neurosci&quot;,&quot;accessed&quot;:{&quot;date-parts&quot;:[[2024,9,19]]},&quot;DOI&quot;:&quot;10.3389/FNHUM.2015.00297/ABSTRACT&quot;,&quot;ISSN&quot;:&quot;16625161&quot;,&quot;PMID&quot;:&quot;26190986&quot;,&quot;issued&quot;:{&quot;date-parts&quot;:[[2015,6,29]]},&quot;abstract&quot;:&quot;Bodily movement has long been employed as a foundation for cultivating mental skills such as attention, self-control or mindfulness, with recent studies documenting the positive impacts of mindful movement training, such as yoga and tai chi. A parallel “mind-body connection” has also been observed in many developmental disorders. We elaborate a spectrum of mindfulness by considering ADHD, in which deficient motor control correlates with impaired (disinhibited) behavioral control contributing to defining features of excessive distractibility and impulsivity. These data provide evidence for an important axis of variation for wellbeing, in which skillful cognitive control covaries with a capacity for skillful movement. We review empirical and theoretical literature on attention, cognitive control, mind wandering, mindfulness and skill learning, endorsing a model of skilled attention in which motor plans, attention, and executive goals are seen as mutually co-defining aspects of skilled behavior that are linked by reciprocal inhibitory and excitatory connections. Thus, any movement training should engage “higher-order” inhibition and selection and develop a repertoire of rehearsed procedures that coordinate goals, attention and motor plans. However, we propose that mindful movement practice may improve the functional quality of rehearsed procedures, cultivating a transferrable skill of attention. We adopt Langer's spectrum of mindful learning that spans from “mindlessness” to engagement with the details of the present task and contrast this with the mental attitudes cultivated in standard mindfulness meditation. We particularly follow Feldenkrais' suggestion that mindful learning of skills for organizing the body in movement might transfer to other forms of mental activity The results of mindful movement training should be observed in multiple complementary measures, and may have tremendous potential benefit for individuals with ADHD and other populations.&quot;,&quot;publisher&quot;:&quot;Frontiers Media S. A&quot;,&quot;issue&quot;:&quot;JUNE&quot;,&quot;volume&quot;:&quot;9&quot;},&quot;isTemporary&quot;:false,&quot;suppress-author&quot;:false,&quot;composite&quot;:false,&quot;author-only&quot;:false}]},{&quot;citationID&quot;:&quot;MENDELEY_CITATION_98f95d5e-569b-4df6-8c18-6a1f134ecb35&quot;,&quot;properties&quot;:{&quot;noteIndex&quot;:0},&quot;isEdited&quot;:false,&quot;manualOverride&quot;:{&quot;isManuallyOverridden&quot;:false,&quot;citeprocText&quot;:&quot;(Paparo, 2016, 2022; Mingle, 2018)&quot;,&quot;manualOverrideText&quot;:&quot;&quot;},&quot;citationTag&quot;:&quot;MENDELEY_CITATION_v3_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&quot;,&quot;citationItems&quot;:[{&quot;id&quot;:&quot;9692b8b8-4633-3c0d-8a04-ae7fdf7e077c&quot;,&quot;itemData&quot;:{&quot;type&quot;:&quot;article-journal&quot;,&quot;id&quot;:&quot;9692b8b8-4633-3c0d-8a04-ae7fdf7e077c&quot;,&quot;title&quot;:&quot;Singing with awareness: A phenomenology of singers’ experience with the Feldenkrais Method&quot;,&quot;author&quot;:[{&quot;family&quot;:&quot;Paparo&quot;,&quot;given&quot;:&quot;Stephen A.&quot;,&quot;parse-names&quot;:false,&quot;dropping-particle&quot;:&quot;&quot;,&quot;non-dropping-particle&quot;:&quot;&quot;}],&quot;container-title&quot;:&quot;Research Studies in Music Education&quot;,&quot;accessed&quot;:{&quot;date-parts&quot;:[[2024,5,30]]},&quot;DOI&quot;:&quot;10.1177/1321103X211020642/FORMAT/EPUB&quot;,&quot;ISSN&quot;:&quot;18345530&quot;,&quot;URL&quot;:&quot;https://doi.org/10.1177/1321103X211020642&quot;,&quot;issued&quot;:{&quot;date-parts&quot;:[[2022,10,1]]},&quot;page&quot;:&quot;541-553&quot;,&quot;abstract&quot;:&quot;Though methods of somatic education such as the Feldenkrais Method are becoming more widely recognized as complementary approaches in vocal and choral pedagogy, there is little research that examines the experiences of singers who participate in such mind–body approaches. With the intent of exploring pedagogical implications of somatic education in music education, the purpose of this phenomenological study was to examine the experiences of undergraduate vocal music education majors enrolled in an elective, 7-week Feldenkrais course. Specifically, how do singers describe in their participation in Feldenkrais Awareness Through Movement lessons, and how do these experiences inform their understanding of how they sing? Data were gathered from questionnaires, weekly journals, and semi-structured interviews. Phenomenological data analysis following Moustakas’s approach revealed three themes reported as textural and structural descriptions: (a) improved quality of movement, (b) heightened awareness of singing, and (c) enhanced practice. The overall essence of participants’ experience may be summarized as a process of self-discovery that provided individualized benefits for singing. Discussion includes pedagogical implications of somatic teaching and learning in PreK through university contexts as well as suggestions for future research.&quot;,&quot;publisher&quot;:&quot;SAGE Publications Ltd&quot;,&quot;issue&quot;:&quot;3&quot;,&quot;volume&quot;:&quot;44&quot;,&quot;container-title-short&quot;:&quot;&quot;},&quot;isTemporary&quot;:false},{&quot;id&quot;:&quot;7215c21a-2b1f-3b37-83a4-58241e1a6230&quot;,&quot;itemData&quot;:{&quot;type&quot;:&quot;article-journal&quot;,&quot;id&quot;:&quot;7215c21a-2b1f-3b37-83a4-58241e1a6230&quot;,&quot;title&quot;:&quot;Embodying singing in the choral classroom: A somatic approach to teaching and learning&quot;,&quot;author&quot;:[{&quot;family&quot;:&quot;Paparo&quot;,&quot;given&quot;:&quot;Stephen A.&quot;,&quot;parse-names&quot;:false,&quot;dropping-particle&quot;:&quot;&quot;,&quot;non-dropping-particle&quot;:&quot;&quot;}],&quot;container-title&quot;:&quot;International Journal of Music Education&quot;,&quot;accessed&quot;:{&quot;date-parts&quot;:[[2024,8,28]]},&quot;DOI&quot;:&quot;10.1177/0255761415569366/FORMAT/EPUB&quot;,&quot;ISSN&quot;:&quot;1744795X&quot;,&quot;issued&quot;:{&quot;date-parts&quot;:[[2016,11,1]]},&quot;page&quot;:&quot;488-498&quot;,&quot;abstract&quot;:&quot;The purpose of this study was to investigate how somatic (mind-body) instruction facilitated participants' understanding of embodiment and affected their singing performance. Using an integrated case study and action research design, I, as participant-researcher, led movement lessons based on the Feldenkrais Method® that were intended to elicit a greater understanding of embodiment in relation to singing. The participants were high school choral singers and their teacher from a suburban school in the Midwestern United States. Data included participant journals, group and individual interviews, and researcher field notes. Findings suggest that theoretical and practice-oriented perspectives on embodiment provided new possibilities for the choral teacher's practice and the students' learning. From this perspective, choral music teaching is, in essence, the facilitation of embodied singing. The implications and suggestions for future research guide those interested in exploring an embodied perspective in choral music education.&quot;,&quot;publisher&quot;:&quot;SAGE Publications Ltd&quot;,&quot;issue&quot;:&quot;4&quot;,&quot;volume&quot;:&quot;34&quot;,&quot;container-title-short&quot;:&quot;&quot;},&quot;isTemporary&quot;:false},{&quot;id&quot;:&quot;e858c478-0355-3365-9f81-018d92cfa56b&quot;,&quot;itemData&quot;:{&quot;type&quot;:&quot;thesis&quot;,&quot;id&quot;:&quot;e858c478-0355-3365-9f81-018d92cfa56b&quot;,&quot;title&quot;:&quot;Applications of Somatic Education Principles to Voice Pedagogy&quot;,&quot;author&quot;:[{&quot;family&quot;:&quot;Mingle&quot;,&quot;given&quot;:&quot;Alison J.&quot;,&quot;parse-names&quot;:false,&quot;dropping-particle&quot;:&quot;&quot;,&quot;non-dropping-particle&quot;:&quot;&quot;}],&quot;accessed&quot;:{&quot;date-parts&quot;:[[2024,9,8]]},&quot;URL&quot;:&quot;https://www.proquest.com/docview/2166846043/fulltextPDF/7F1A4B87F2184F70PQ/1?accountid=130472&amp;sourcetype=Dissertations%20&amp;%20Theses&quot;,&quot;issued&quot;:{&quot;date-parts&quot;:[[2018]]},&quot;publisher-place&quot;:&quot;Rutgers&quot;,&quot;genre&quot;:&quot;Doctoral Dissertation&quot;,&quot;publisher&quot;:&quot;The State University of New Jersey&quot;,&quot;container-title-short&quot;:&quot;&quot;},&quot;isTemporary&quot;:false}]},{&quot;citationID&quot;:&quot;MENDELEY_CITATION_541e53ba-aa12-4e19-b59b-cfb7d07b291e&quot;,&quot;properties&quot;:{&quot;noteIndex&quot;:0},&quot;isEdited&quot;:false,&quot;manualOverride&quot;:{&quot;isManuallyOverridden&quot;:true,&quot;citeprocText&quot;:&quot;(Ezezika and Johnston, 2023)&quot;,&quot;manualOverrideText&quot;:&quot;Ezezika and Johnston (2023)&quot;},&quot;citationTag&quot;:&quot;MENDELEY_CITATION_v3_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&quot;,&quot;citationItems&quot;:[{&quot;id&quot;:&quot;42facba0-abcd-3d76-8ab2-eda6d8959dd1&quot;,&quot;itemData&quot;:{&quot;type&quot;:&quot;article-journal&quot;,&quot;id&quot;:&quot;42facba0-abcd-3d76-8ab2-eda6d8959dd1&quot;,&quot;title&quot;:&quot;Development and Implementation of a Reflective Writing Assignment for Undergraduate Students in a Large Public Health Biology Course&quot;,&quot;author&quot;:[{&quot;family&quot;:&quot;Ezezika&quot;,&quot;given&quot;:&quot;Obidimma&quot;,&quot;parse-names&quot;:false,&quot;dropping-particle&quot;:&quot;&quot;,&quot;non-dropping-particle&quot;:&quot;&quot;},{&quot;family&quot;:&quot;Johnston&quot;,&quot;given&quot;:&quot;Nancy&quot;,&quot;parse-names&quot;:false,&quot;dropping-particle&quot;:&quot;&quot;,&quot;non-dropping-particle&quot;:&quot;&quot;}],&quot;container-title&quot;:&quot;Pedagogy in Health Promotion&quot;,&quot;DOI&quot;:&quot;10.1177/23733799211069993&quot;,&quot;ISSN&quot;:&quot;23733802&quot;,&quot;issued&quot;:{&quot;date-parts&quot;:[[2023,6,1]]},&quot;page&quot;:&quot;101-115&quot;,&quot;abstract&quot;:&quot;Reflective writing may be undervalued as purely expressive rather than a critical or an academic tool in undergraduate public health biology courses. When grounded in course concepts and academic learning, a reflective essay can be a learning tool for students that helps them use discipline knowledge and apply it to real-world issues. Studies on teaching reflection have identified its value for training students in critical thinking and improving self-regulated learning. Considering Gibbs’ Reflective Cycle framework, in this article, we detail the design, implementation, and evaluation of a reflective writing assignment integrated into a lower-year undergraduate public health biology course. Through the design and implementation of the reflective writing assignment, four key lessons are drawn. First, reflective writing assignments facilitate learning and course enjoyment. Second, writing workshops improve the quality of reflective writing assignments. Third, a detailed grading rubric clarifies expectations for students and creates consistency in grading. Fourth, reflective writing assignments can help teachers effectively evaluate how students apply the knowledge gained from the course to promote personal and community health. By implementing the reflective assignment, we have created a narrative on how reflective writing could maximize learning in public health pedagogy and provided recommendations and lessons for course designers and instructors to consider in light of Gibbs’ Reflective Cycle framework.&quot;,&quot;publisher&quot;:&quot;SAGE Publications Inc.&quot;,&quot;issue&quot;:&quot;2&quot;,&quot;volume&quot;:&quot;9&quot;,&quot;container-title-short&quot;:&quot;Pedagogy Health Promot&quot;},&quot;isTemporary&quot;:false}]},{&quot;citationID&quot;:&quot;MENDELEY_CITATION_f8167213-c39a-42e1-9dd9-f3ec9f3ff78b&quot;,&quot;properties&quot;:{&quot;noteIndex&quot;:0},&quot;isEdited&quot;:false,&quot;manualOverride&quot;:{&quot;isManuallyOverridden&quot;:false,&quot;citeprocText&quot;:&quot;(Pieper &lt;i&gt;et al.&lt;/i&gt;, 2021)&quot;,&quot;manualOverrideText&quot;:&quot;&quot;},&quot;citationTag&quot;:&quot;MENDELEY_CITATION_v3_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&quot;,&quot;citationItems&quot;:[{&quot;id&quot;:&quot;0444f9f2-b2e1-3eef-aa66-d3738f4e4443&quot;,&quot;itemData&quot;:{&quot;type&quot;:&quot;article-journal&quot;,&quot;id&quot;:&quot;0444f9f2-b2e1-3eef-aa66-d3738f4e4443&quot;,&quot;title&quot;:&quot;Feedback in Reflective Journals Fosters Reflection Skills of Student Teachers&quot;,&quot;author&quot;:[{&quot;family&quot;:&quot;Pieper&quot;,&quot;given&quot;:&quot;Martin&quot;,&quot;parse-names&quot;:false,&quot;dropping-particle&quot;:&quot;&quot;,&quot;non-dropping-particle&quot;:&quot;&quot;},{&quot;family&quot;:&quot;Roelle&quot;,&quot;given&quot;:&quot;Julian&quot;,&quot;parse-names&quot;:false,&quot;dropping-particle&quot;:&quot;&quot;,&quot;non-dropping-particle&quot;:&quot;&quot;},{&quot;family&quot;:&quot;Hofe&quot;,&quot;given&quot;:&quot;Rudolf&quot;,&quot;parse-names&quot;:false,&quot;dropping-particle&quot;:&quot;&quot;,&quot;non-dropping-particle&quot;:&quot;vom&quot;},{&quot;family&quot;:&quot;Salle&quot;,&quot;given&quot;:&quot;Alexander&quot;,&quot;parse-names&quot;:false,&quot;dropping-particle&quot;:&quot;&quot;,&quot;non-dropping-particle&quot;:&quot;&quot;},{&quot;family&quot;:&quot;Berthold&quot;,&quot;given&quot;:&quot;Kirsten&quot;,&quot;parse-names&quot;:false,&quot;dropping-particle&quot;:&quot;&quot;,&quot;non-dropping-particle&quot;:&quot;&quot;}],&quot;container-title&quot;:&quot;Psychology Learning and Teaching&quot;,&quot;accessed&quot;:{&quot;date-parts&quot;:[[2024,9,19]]},&quot;DOI&quot;:&quot;10.1177/1475725720966190/SUPPL_FILE/SJ-ZIP-2-PLJ-10.1177_1475725720966190.ZIP&quot;,&quot;ISSN&quot;:&quot;14757257&quot;,&quot;issued&quot;:{&quot;date-parts&quot;:[[2021,3,1]]},&quot;page&quot;:&quot;107-127&quot;,&quot;abstract&quot;:&quot;The main goal of this study was to test whether feedback from a lecturer and tutor on an initial reflective journal entry fosters reflection quality in a subsequent journal entry and reflection skills in student teachers. To address these questions, we, a team of educators and psychologists, conducted a field experiment during the practical semester. Student teachers (N = 54; 40 female) wrote two reflective journals about their own classroom teachings on an online-platform and were randomly assigned to one of two conditions: (a) reflective journaling with feedback (experimental condition, n = 27) or (b) reflective journaling without feedback (control condition, n = 27). Feedback in reflective journaling fostered reflection quality in the subsequent journal entry and conceptual knowledge about reflection. These findings indicate that feedback in reflective journal-keeping exerts a powerful influence in fostering reflection in student teachers during their practical semester.&quot;,&quot;publisher&quot;:&quot;SAGE Publications Inc.&quot;,&quot;issue&quot;:&quot;1&quot;,&quot;volume&quot;:&quot;20&quot;,&quot;container-title-short&quot;:&quot;&quot;},&quot;isTemporary&quot;:false,&quot;suppress-author&quot;:false,&quot;composite&quot;:false,&quot;author-only&quot;:false}]},{&quot;citationID&quot;:&quot;MENDELEY_CITATION_be3a1dd9-c38c-49eb-bc9b-18fa6a2bf441&quot;,&quot;properties&quot;:{&quot;noteIndex&quot;:0},&quot;isEdited&quot;:false,&quot;manualOverride&quot;:{&quot;isManuallyOverridden&quot;:false,&quot;citeprocText&quot;:&quot;(Sibson, 2008; Ezezika and Johnston, 2023)&quot;,&quot;manualOverrideText&quot;:&quot;&quot;},&quot;citationTag&quot;:&quot;MENDELEY_CITATION_v3_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&quot;,&quot;citationItems&quot;:[{&quot;id&quot;:&quot;76ceaab7-6046-342e-b65d-a9cad7b4674c&quot;,&quot;itemData&quot;:{&quot;type&quot;:&quot;article-journal&quot;,&quot;id&quot;:&quot;76ceaab7-6046-342e-b65d-a9cad7b4674c&quot;,&quot;title&quot;:&quot;An introduction to reflective practice&quot;,&quot;author&quot;:[{&quot;family&quot;:&quot;Sibson&quot;,&quot;given&quot;:&quot;Lynda&quot;,&quot;parse-names&quot;:false,&quot;dropping-particle&quot;:&quot;&quot;,&quot;non-dropping-particle&quot;:&quot;&quot;}],&quot;container-title&quot;:&quot;Journal of Paramedic Practice&quot;,&quot;DOI&quot;:&quot;10.12968/jpar.2008.1.3.42057&quot;,&quot;ISSN&quot;:&quot;1759-1376&quot;,&quot;issued&quot;:{&quot;date-parts&quot;:[[2008,12,1]]},&quot;page&quot;:&quot;121-125&quot;,&quot;abstract&quot;:&quot;&lt;p&gt;This article aims to describe the process and theory of reflective practice and outline some reflective practice models for consideration for paramedic practice. Reflective practice is not just about writing an assignment, it is about looking back (reflecting) on a situation and taking another objective view of the incident. Reflective learning is a process where examination and exploration of an issue of concern, triggered by a specific experience, is clarified into some form of meaning, thus changing the individuals' perspective. Four reflective models have been presented—each with similar steps—so that readers can chose which one suits their practice. If undertaken well, it can enhance and develop new knowledge, initiate changes to practice and ultimately, improve patient care.&lt;/p&gt;&quot;,&quot;issue&quot;:&quot;3&quot;,&quot;volume&quot;:&quot;1&quot;,&quot;container-title-short&quot;:&quot;&quot;},&quot;isTemporary&quot;:false},{&quot;id&quot;:&quot;42facba0-abcd-3d76-8ab2-eda6d8959dd1&quot;,&quot;itemData&quot;:{&quot;type&quot;:&quot;article-journal&quot;,&quot;id&quot;:&quot;42facba0-abcd-3d76-8ab2-eda6d8959dd1&quot;,&quot;title&quot;:&quot;Development and Implementation of a Reflective Writing Assignment for Undergraduate Students in a Large Public Health Biology Course&quot;,&quot;author&quot;:[{&quot;family&quot;:&quot;Ezezika&quot;,&quot;given&quot;:&quot;Obidimma&quot;,&quot;parse-names&quot;:false,&quot;dropping-particle&quot;:&quot;&quot;,&quot;non-dropping-particle&quot;:&quot;&quot;},{&quot;family&quot;:&quot;Johnston&quot;,&quot;given&quot;:&quot;Nancy&quot;,&quot;parse-names&quot;:false,&quot;dropping-particle&quot;:&quot;&quot;,&quot;non-dropping-particle&quot;:&quot;&quot;}],&quot;container-title&quot;:&quot;Pedagogy in Health Promotion&quot;,&quot;DOI&quot;:&quot;10.1177/23733799211069993&quot;,&quot;ISSN&quot;:&quot;23733802&quot;,&quot;issued&quot;:{&quot;date-parts&quot;:[[2023,6,1]]},&quot;page&quot;:&quot;101-115&quot;,&quot;abstract&quot;:&quot;Reflective writing may be undervalued as purely expressive rather than a critical or an academic tool in undergraduate public health biology courses. When grounded in course concepts and academic learning, a reflective essay can be a learning tool for students that helps them use discipline knowledge and apply it to real-world issues. Studies on teaching reflection have identified its value for training students in critical thinking and improving self-regulated learning. Considering Gibbs’ Reflective Cycle framework, in this article, we detail the design, implementation, and evaluation of a reflective writing assignment integrated into a lower-year undergraduate public health biology course. Through the design and implementation of the reflective writing assignment, four key lessons are drawn. First, reflective writing assignments facilitate learning and course enjoyment. Second, writing workshops improve the quality of reflective writing assignments. Third, a detailed grading rubric clarifies expectations for students and creates consistency in grading. Fourth, reflective writing assignments can help teachers effectively evaluate how students apply the knowledge gained from the course to promote personal and community health. By implementing the reflective assignment, we have created a narrative on how reflective writing could maximize learning in public health pedagogy and provided recommendations and lessons for course designers and instructors to consider in light of Gibbs’ Reflective Cycle framework.&quot;,&quot;publisher&quot;:&quot;SAGE Publications Inc.&quot;,&quot;issue&quot;:&quot;2&quot;,&quot;volume&quot;:&quot;9&quot;,&quot;container-title-short&quot;:&quot;Pedagogy Health Promot&quot;},&quot;isTemporary&quot;:false}]},{&quot;citationID&quot;:&quot;MENDELEY_CITATION_ec489042-ffbf-47db-b7d7-18fc78a6b8f9&quot;,&quot;properties&quot;:{&quot;noteIndex&quot;:0},&quot;isEdited&quot;:false,&quot;manualOverride&quot;:{&quot;isManuallyOverridden&quot;:false,&quot;citeprocText&quot;:&quot;(Farb &lt;i&gt;et al.&lt;/i&gt;, 2015)&quot;,&quot;manualOverrideText&quot;:&quot;&quot;},&quot;citationTag&quot;:&quot;MENDELEY_CITATION_v3_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&quot;,&quot;citationItems&quot;:[{&quot;id&quot;:&quot;d7c420aa-c3d8-31b6-aa0c-54bbd2ae39b1&quot;,&quot;itemData&quot;:{&quot;type&quot;:&quot;article-journal&quot;,&quot;id&quot;:&quot;d7c420aa-c3d8-31b6-aa0c-54bbd2ae39b1&quot;,&quot;title&quot;:&quot;Interoception, contemplative practice, and health&quot;,&quot;author&quot;:[{&quot;family&quot;:&quot;Farb&quot;,&quot;given&quot;:&quot;Norman&quot;,&quot;parse-names&quot;:false,&quot;dropping-particle&quot;:&quot;&quot;,&quot;non-dropping-particle&quot;:&quot;&quot;},{&quot;family&quot;:&quot;Daubenmier&quot;,&quot;given&quot;:&quot;Jennifer&quot;,&quot;parse-names&quot;:false,&quot;dropping-particle&quot;:&quot;&quot;,&quot;non-dropping-particle&quot;:&quot;&quot;},{&quot;family&quot;:&quot;Price&quot;,&quot;given&quot;:&quot;Cynthia J.&quot;,&quot;parse-names&quot;:false,&quot;dropping-particle&quot;:&quot;&quot;,&quot;non-dropping-particle&quot;:&quot;&quot;},{&quot;family&quot;:&quot;Gard&quot;,&quot;given&quot;:&quot;Tim&quot;,&quot;parse-names&quot;:false,&quot;dropping-particle&quot;:&quot;&quot;,&quot;non-dropping-particle&quot;:&quot;&quot;},{&quot;family&quot;:&quot;Kerr&quot;,&quot;given&quot;:&quot;Catherine&quot;,&quot;parse-names&quot;:false,&quot;dropping-particle&quot;:&quot;&quot;,&quot;non-dropping-particle&quot;:&quot;&quot;},{&quot;family&quot;:&quot;Dunn&quot;,&quot;given&quot;:&quot;Barnaby D.&quot;,&quot;parse-names&quot;:false,&quot;dropping-particle&quot;:&quot;&quot;,&quot;non-dropping-particle&quot;:&quot;&quot;},{&quot;family&quot;:&quot;Klein&quot;,&quot;given&quot;:&quot;Anne Carolyn&quot;,&quot;parse-names&quot;:false,&quot;dropping-particle&quot;:&quot;&quot;,&quot;non-dropping-particle&quot;:&quot;&quot;},{&quot;family&quot;:&quot;Paulus&quot;,&quot;given&quot;:&quot;Martin P.&quot;,&quot;parse-names&quot;:false,&quot;dropping-particle&quot;:&quot;&quot;,&quot;non-dropping-particle&quot;:&quot;&quot;},{&quot;family&quot;:&quot;Mehling&quot;,&quot;given&quot;:&quot;Wolf E.&quot;,&quot;parse-names&quot;:false,&quot;dropping-particle&quot;:&quot;&quot;,&quot;non-dropping-particle&quot;:&quot;&quot;}],&quot;container-title&quot;:&quot;Frontiers in Psychology&quot;,&quot;container-title-short&quot;:&quot;Front Psychol&quot;,&quot;accessed&quot;:{&quot;date-parts&quot;:[[2024,8,21]]},&quot;DOI&quot;:&quot;10.3389/FPSYG.2015.00763/ABSTRACT&quot;,&quot;ISSN&quot;:&quot;16641078&quot;,&quot;issued&quot;:{&quot;date-parts&quot;:[[2015]]},&quot;abstract&quot;:&quot;Interoception can be broadly defined as the sense of signals originating within the body. As such, interoception is critical for our sense of embodiment, motivation, and well-being. And yet, despite its importance, interoception remains poorly understood within modern science. This paper reviews interdisciplinary perspectives on interoception, with the goal of presenting a unified perspective from diverse fields such as neuroscience, clinical practice, and contemplative studies. It is hoped that this integrative effort will advance our understanding of how interoception determines well-being, and identify the central challenges to such understanding. To this end, we introduce an expanded taxonomy of interoceptive processes, arguing that many of these processes can be understood through an emerging predictive coding model for mind-body integration. The model, which describes the tension between expected and felt body sensation, parallels contemplative theories, and implicates interoception in a variety of affective and psychosomatic disorders. We conclude that maladaptive construal of bodily sensations may lie at the heart of many contemporary maladies, and that contemplative practices may attenuate these interpretative biases, restoring a person's sense of presence and agency in the world.&quot;,&quot;publisher&quot;:&quot;Frontiers Media S.A.&quot;,&quot;issue&quot;:&quot;JUN&quot;,&quot;volume&quot;:&quot;6&quot;},&quot;isTemporary&quot;:false,&quot;suppress-author&quot;:false,&quot;composite&quot;:false,&quot;author-only&quot;:false}]},{&quot;citationID&quot;:&quot;MENDELEY_CITATION_1b759943-cddf-4600-8458-78382312a712&quot;,&quot;properties&quot;:{&quot;noteIndex&quot;:0},&quot;isEdited&quot;:false,&quot;manualOverride&quot;:{&quot;isManuallyOverridden&quot;:true,&quot;citeprocText&quot;:&quot;(Kabat-Zinn, 2013; Crane &lt;i&gt;et al.&lt;/i&gt;, 2017)&quot;,&quot;manualOverrideText&quot;:&quot;(Kabat-Zinn, 2013; Crane et al., 2017).&quot;},&quot;citationTag&quot;:&quot;MENDELEY_CITATION_v3_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&quot;,&quot;citationItems&quot;:[{&quot;id&quot;:&quot;92aa51ba-f82b-3965-83b0-971678be9107&quot;,&quot;itemData&quot;:{&quot;type&quot;:&quot;article&quot;,&quot;id&quot;:&quot;92aa51ba-f82b-3965-83b0-971678be9107&quot;,&quot;title&quot;:&quot;What defines mindfulness-based programs? the warp and the weft&quot;,&quot;author&quot;:[{&quot;family&quot;:&quot;Crane&quot;,&quot;given&quot;:&quot;R. S.&quot;,&quot;parse-names&quot;:false,&quot;dropping-particle&quot;:&quot;&quot;,&quot;non-dropping-particle&quot;:&quot;&quot;},{&quot;family&quot;:&quot;Brewer&quot;,&quot;given&quot;:&quot;J.&quot;,&quot;parse-names&quot;:false,&quot;dropping-particle&quot;:&quot;&quot;,&quot;non-dropping-particle&quot;:&quot;&quot;},{&quot;family&quot;:&quot;Feldman&quot;,&quot;given&quot;:&quot;C.&quot;,&quot;parse-names&quot;:false,&quot;dropping-particle&quot;:&quot;&quot;,&quot;non-dropping-particle&quot;:&quot;&quot;},{&quot;family&quot;:&quot;Kabat-Zinn&quot;,&quot;given&quot;:&quot;J.&quot;,&quot;parse-names&quot;:false,&quot;dropping-particle&quot;:&quot;&quot;,&quot;non-dropping-particle&quot;:&quot;&quot;},{&quot;family&quot;:&quot;Santorelli&quot;,&quot;given&quot;:&quot;S.&quot;,&quot;parse-names&quot;:false,&quot;dropping-particle&quot;:&quot;&quot;,&quot;non-dropping-particle&quot;:&quot;&quot;},{&quot;family&quot;:&quot;Williams&quot;,&quot;given&quot;:&quot;J. M.G.&quot;,&quot;parse-names&quot;:false,&quot;dropping-particle&quot;:&quot;&quot;,&quot;non-dropping-particle&quot;:&quot;&quot;},{&quot;family&quot;:&quot;Kuyken&quot;,&quot;given&quot;:&quot;W.&quot;,&quot;parse-names&quot;:false,&quot;dropping-particle&quot;:&quot;&quot;,&quot;non-dropping-particle&quot;:&quot;&quot;}],&quot;container-title&quot;:&quot;Psychological Medicine&quot;,&quot;DOI&quot;:&quot;10.1017/S0033291716003317&quot;,&quot;ISSN&quot;:&quot;14698978&quot;,&quot;PMID&quot;:&quot;28031068&quot;,&quot;issued&quot;:{&quot;date-parts&quot;:[[2017,4,1]]},&quot;page&quot;:&quot;990-999&quot;,&quot;abstract&quot;:&quot;There has been an explosion of interest in mindfulness-based programs (MBPs) such as Mindfulness-Based Stress Reduction (MBSR) and Mindfulness-Based Cognitive Therapy. This is demonstrated in increased research, implementation of MBPs in healthcare, educational, criminal justice and workplace settings, and in mainstream interest. For the sustainable development of the field there is a need to articulate a definition of what an MBP is and what it is not. This paper provides a framework to define the essential characteristics of the family of MBPs originating from the parent program MBSR, and the processes which inform adaptations of MBPs for different populations or contexts. The framework addresses the essential characteristics of the program and of teacher. MBPs: are informed by theories and practices that draw from a confluence of contemplative traditions, science, and the major disciplines of medicine, psychology and education; underpinned by a model of human experience which addresses the causes of human distress and the pathways to relieving it; develop a new relationship with experience characterized by present moment focus, decentering and an approach orientation; catalyze the development of qualities such as joy, compassion, wisdom, equanimity and greater attentional, emotional and behavioral self-regulation, and engage participants in a sustained intensive training in mindfulness meditation practice, in an experiential inquiry-based learning process and in exercises to develop understanding. The paper's aim is to support clarity, which will in turn support the systematic development of MBP research, and the integrity of the field during the process of implementation in the mainstream.&quot;,&quot;publisher&quot;:&quot;Cambridge University Press&quot;,&quot;issue&quot;:&quot;6&quot;,&quot;volume&quot;:&quot;47&quot;,&quot;container-title-short&quot;:&quot;Psychol Med&quot;},&quot;isTemporary&quot;:false},{&quot;id&quot;:&quot;b98c99eb-d3f7-3355-8b9f-7854910d881b&quot;,&quot;itemData&quot;:{&quot;type&quot;:&quot;book&quot;,&quot;id&quot;:&quot;b98c99eb-d3f7-3355-8b9f-7854910d881b&quot;,&quot;title&quot;:&quot;Full Catastrophe Living: Using the Wisdom of Your Body and Mind to Face Stress, Pain and Illness&quot;,&quot;author&quot;:[{&quot;family&quot;:&quot;Kabat-Zinn&quot;,&quot;given&quot;:&quot;Jon&quot;,&quot;parse-names&quot;:false,&quot;dropping-particle&quot;:&quot;&quot;,&quot;non-dropping-particle&quot;:&quot;&quot;}],&quot;issued&quot;:{&quot;date-parts&quot;:[[2013]]},&quot;publisher-place&quot;:&quot;New York&quot;,&quot;publisher&quot;:&quot;Delacorte&quot;,&quot;container-title-short&quot;:&quot;&quot;},&quot;isTemporary&quot;:false}]},{&quot;citationID&quot;:&quot;MENDELEY_CITATION_ae6f7370-fe99-4874-8aaa-5483b6c96fc4&quot;,&quot;properties&quot;:{&quot;noteIndex&quot;:0},&quot;isEdited&quot;:false,&quot;manualOverride&quot;:{&quot;isManuallyOverridden&quot;:false,&quot;citeprocText&quot;:&quot;(Gottlieb, 2023)&quot;,&quot;manualOverrideText&quot;:&quot;&quot;},&quot;citationTag&quot;:&quot;MENDELEY_CITATION_v3_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&quot;,&quot;citationItems&quot;:[{&quot;id&quot;:&quot;07c85844-db45-3beb-9abd-c9e97b56bb80&quot;,&quot;itemData&quot;:{&quot;type&quot;:&quot;article&quot;,&quot;id&quot;:&quot;07c85844-db45-3beb-9abd-c9e97b56bb80&quot;,&quot;title&quot;:&quot;When I say … imposter syndrome&quot;,&quot;author&quot;:[{&quot;family&quot;:&quot;Gottlieb&quot;,&quot;given&quot;:&quot;Michael&quot;,&quot;parse-names&quot;:false,&quot;dropping-particle&quot;:&quot;&quot;,&quot;non-dropping-particle&quot;:&quot;&quot;}],&quot;container-title&quot;:&quot;Medical Education&quot;,&quot;container-title-short&quot;:&quot;Med Educ&quot;,&quot;DOI&quot;:&quot;10.1111/medu.15160&quot;,&quot;ISSN&quot;:&quot;13652923&quot;,&quot;PMID&quot;:&quot;37392164&quot;,&quot;issued&quot;:{&quot;date-parts&quot;:[[2023,11,1]]},&quot;page&quot;:&quot;1008-1009&quot;,&quot;publisher&quot;:&quot;John Wiley and Sons Inc&quot;,&quot;issue&quot;:&quot;11&quot;,&quot;volume&quot;:&quot;57&quot;},&quot;isTemporary&quot;:false}]},{&quot;citationID&quot;:&quot;MENDELEY_CITATION_096603e7-22b3-45ee-9768-2d235f7491bc&quot;,&quot;properties&quot;:{&quot;noteIndex&quot;:0},&quot;isEdited&quot;:false,&quot;manualOverride&quot;:{&quot;isManuallyOverridden&quot;:true,&quot;citeprocText&quot;:&quot;(&lt;i&gt;Oxford Dictionary of English&lt;/i&gt;, 2010)&quot;,&quot;manualOverrideText&quot;:&quot;(Stevenson, 2010, p. 4711)&quot;},&quot;citationTag&quot;:&quot;MENDELEY_CITATION_v3_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&quot;,&quot;citationItems&quot;:[{&quot;id&quot;:&quot;8bf6c184-94b5-3df3-8ce1-75d74801fe67&quot;,&quot;itemData&quot;:{&quot;type&quot;:&quot;book&quot;,&quot;id&quot;:&quot;8bf6c184-94b5-3df3-8ce1-75d74801fe67&quot;,&quot;title&quot;:&quot;Oxford Dictionary of English&quot;,&quot;DOI&quot;:&quot;10.1093/acref/9780199571123.001.0001&quot;,&quot;ISBN&quot;:&quot;9780199571123&quot;,&quot;issued&quot;:{&quot;date-parts&quot;:[[2010,1,1]]},&quot;publisher&quot;:&quot;Oxford University Press&quot;,&quot;container-title-short&quot;:&quot;&quot;},&quot;isTemporary&quot;:false,&quot;suppress-author&quot;:false,&quot;composite&quot;:false,&quot;author-only&quot;:false}]},{&quot;citationID&quot;:&quot;MENDELEY_CITATION_6ba3dba2-2025-4946-9044-bf706da9dc2c&quot;,&quot;properties&quot;:{&quot;noteIndex&quot;:0},&quot;isEdited&quot;:false,&quot;manualOverride&quot;:{&quot;isManuallyOverridden&quot;:true,&quot;citeprocText&quot;:&quot;(Mccoy, 2019)&quot;,&quot;manualOverrideText&quot;:&quot;Mccoy, (2019)&quot;},&quot;citationTag&quot;:&quot;MENDELEY_CITATION_v3_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&quot;,&quot;citationItems&quot;:[{&quot;id&quot;:&quot;3a8cadea-c98d-3e2a-a9e0-acb6ccd6990b&quot;,&quot;itemData&quot;:{&quot;type&quot;:&quot;article-journal&quot;,&quot;id&quot;:&quot;3a8cadea-c98d-3e2a-a9e0-acb6ccd6990b&quot;,&quot;title&quot;:&quot;Five Things VOICE PEDAGOGY&quot;,&quot;author&quot;:[{&quot;family&quot;:&quot;Mccoy&quot;,&quot;given&quot;:&quot;Scott&quot;,&quot;parse-names&quot;:false,&quot;dropping-particle&quot;:&quot;&quot;,&quot;non-dropping-particle&quot;:&quot;&quot;}],&quot;container-title&quot;:&quot;Journal of Singing&quot;,&quot;accessed&quot;:{&quot;date-parts&quot;:[[2024,5,18]]},&quot;issued&quot;:{&quot;date-parts&quot;:[[2019]]},&quot;page&quot;:&quot;429-434&quot;,&quot;issue&quot;:&quot;4&quot;,&quot;volume&quot;:&quot;75&quot;,&quot;container-title-short&quot;:&quot;&quot;},&quot;isTemporary&quot;:false,&quot;suppress-author&quot;:false,&quot;composite&quot;:false,&quot;author-only&quot;:false}]},{&quot;citationID&quot;:&quot;MENDELEY_CITATION_47da3555-3d5b-4b84-a16d-1c458e9852ed&quot;,&quot;properties&quot;:{&quot;noteIndex&quot;:0},&quot;isEdited&quot;:false,&quot;manualOverride&quot;:{&quot;isManuallyOverridden&quot;:true,&quot;citeprocText&quot;:&quot;(Ingber, 2008)&quot;,&quot;manualOverrideText&quot;:&quot;Ingber (2008)&quot;},&quot;citationTag&quot;:&quot;MENDELEY_CITATION_v3_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&quot;,&quot;citationItems&quot;:[{&quot;id&quot;:&quot;8586cabc-946b-3565-9a4f-c84a1868e239&quot;,&quot;itemData&quot;:{&quot;type&quot;:&quot;article-journal&quot;,&quot;id&quot;:&quot;8586cabc-946b-3565-9a4f-c84a1868e239&quot;,&quot;title&quot;:&quot;Tensegrity and mechanotransduction&quot;,&quot;author&quot;:[{&quot;family&quot;:&quot;Ingber&quot;,&quot;given&quot;:&quot;Donald E.&quot;,&quot;parse-names&quot;:false,&quot;dropping-particle&quot;:&quot;&quot;,&quot;non-dropping-particle&quot;:&quot;&quot;}],&quot;container-title&quot;:&quot;Journal of Bodywork and Movement Therapies&quot;,&quot;DOI&quot;:&quot;10.1016/j.jbmt.2008.04.038&quot;,&quot;ISSN&quot;:&quot;13608592&quot;,&quot;PMID&quot;:&quot;19083675&quot;,&quot;issued&quot;:{&quot;date-parts&quot;:[[2008]]},&quot;page&quot;:&quot;198-200&quot;,&quot;abstract&quot;:&quot;Anyone who is skilled in the art of physical therapy knows that the mechanical properties, behavior and movement of our bodies are as important for human health as chemicals and genes. However, only recently have scientists and physicians begun to appreciate the key role which mechanical forces play in biological control at the molecular and cellular levels. This article provides a brief overview of a lecture presented at the First International Fascia Research Congress that convened at Harvard Medical School in Boston, MA on October 4, 2007. In this lecture, I described what we have learned over the past 30 years as a result of our research focused on the molecular mechanisms by which cells sense mechanical forces and convert them into changes in intracellular biochemistry and gene expression-a process called \&quot;mechanotransduction\&quot;. This work has revealed that molecules, cells, tissues, organs, and our entire bodies use \&quot;tensegrity\&quot; architecture to mechanically stabilize their shape, and to seamlessly integrate structure and function at all size scales. Through the use of this tension-dependent building system, mechanical forces applied at the macroscale produce changes in biochemistry and gene expression within individual living cells. This structure-based system provides a mechanistic basis to explain how application of physical therapies might influence cell and tissue physiology. © 2008 Elsevier Ltd. All rights reserved.&quot;,&quot;publisher&quot;:&quot;Churchill Livingstone&quot;,&quot;issue&quot;:&quot;3&quot;,&quot;volume&quot;:&quot;12&quot;,&quot;container-title-short&quot;:&quot;J Bodyw Mov Ther&quot;},&quot;isTemporary&quot;:false}]},{&quot;citationID&quot;:&quot;MENDELEY_CITATION_5582a89a-f532-46cb-b3b3-bad8831518c2&quot;,&quot;properties&quot;:{&quot;noteIndex&quot;:0},&quot;isEdited&quot;:false,&quot;manualOverride&quot;:{&quot;isManuallyOverridden&quot;:true,&quot;citeprocText&quot;:&quot;(Solorzano, 2020)&quot;,&quot;manualOverrideText&quot;:&quot;(Solorzano, 2020).&quot;},&quot;citationTag&quot;:&quot;MENDELEY_CITATION_v3_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&quot;,&quot;citationItems&quot;:[{&quot;id&quot;:&quot;4c658ab6-3910-3c7b-b1c4-9e4122074957&quot;,&quot;itemData&quot;:{&quot;type&quot;:&quot;book&quot;,&quot;id&quot;:&quot;4c658ab6-3910-3c7b-b1c4-9e4122074957&quot;,&quot;title&quot;:&quot;Everything Moves:  How Biotensegrity Informs Human Movement&quot;,&quot;author&quot;:[{&quot;family&quot;:&quot;Solorzano&quot;,&quot;given&quot;:&quot;Susan Lowell&quot;,&quot;parse-names&quot;:false,&quot;dropping-particle&quot;:&quot;de&quot;,&quot;non-dropping-particle&quot;:&quot;&quot;}],&quot;accessed&quot;:{&quot;date-parts&quot;:[[2024,9,24]]},&quot;URL&quot;:&quot;https://www-vlebooks-com.ezproxy.uwtsd.ac.uk/Product/Index/2178253?page=0&amp;startBookmarkId=-1&quot;,&quot;issued&quot;:{&quot;date-parts&quot;:[[2020,10,9]]},&quot;publisher-place&quot;:&quot;London&quot;,&quot;publisher&quot;:&quot;Handspring Publishing&quot;,&quot;container-title-short&quot;:&quot;&quot;},&quot;isTemporary&quot;:false}]},{&quot;citationID&quot;:&quot;MENDELEY_CITATION_6094c15c-7430-448f-ac81-20ef02d47aed&quot;,&quot;properties&quot;:{&quot;noteIndex&quot;:0},&quot;isEdited&quot;:false,&quot;manualOverride&quot;:{&quot;isManuallyOverridden&quot;:true,&quot;citeprocText&quot;:&quot;(Williams and George, 2016)&quot;,&quot;manualOverrideText&quot;:&quot;(Williams and George, 2016).&quot;},&quot;citationTag&quot;:&quot;MENDELEY_CITATION_v3_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&quot;,&quot;citationItems&quot;:[{&quot;id&quot;:&quot;c8fe72d6-944f-32f9-af56-49c5d0f8e43e&quot;,&quot;itemData&quot;:{&quot;type&quot;:&quot;article-journal&quot;,&quot;id&quot;:&quot;c8fe72d6-944f-32f9-af56-49c5d0f8e43e&quot;,&quot;title&quot;:&quot;MINDFUL VOICE. Finding the Right Metaphor: Strategies to Optimize the Educational Value of Virtual Anatomy Software in the Voice Studio.&quot;,&quot;author&quot;:[{&quot;family&quot;:&quot;Williams&quot;,&quot;given&quot;:&quot;Susan E.&quot;,&quot;parse-names&quot;:false,&quot;dropping-particle&quot;:&quot;&quot;,&quot;non-dropping-particle&quot;:&quot;&quot;},{&quot;family&quot;:&quot;George&quot;,&quot;given&quot;:&quot;Daniel R.&quot;,&quot;parse-names&quot;:false,&quot;dropping-particle&quot;:&quot;&quot;,&quot;non-dropping-particle&quot;:&quot;&quot;}],&quot;container-title&quot;:&quot;Journal of Singing&quot;,&quot;accessed&quot;:{&quot;date-parts&quot;:[[2024,6,26]]},&quot;ISSN&quot;:&quot;10867732&quot;,&quot;URL&quot;:&quot;https://openurl-ebsco-com.ezproxy.uwtsd.ac.uk/contentitem/eue:119194045?sid=ebsco:plink:crawler&amp;id=ebsco:eue:119194045&amp;crl=c&quot;,&quot;issued&quot;:{&quot;date-parts&quot;:[[2016]]},&quot;page&quot;:&quot;203-209&quot;,&quot;issue&quot;:&quot;2&quot;,&quot;volume&quot;:&quot;73&quot;,&quot;container-title-short&quot;:&quot;&quot;},&quot;isTemporary&quot;:false}]},{&quot;citationID&quot;:&quot;MENDELEY_CITATION_b7abbd12-dcb1-46e5-925f-b40a875807f8&quot;,&quot;properties&quot;:{&quot;noteIndex&quot;:0},&quot;isEdited&quot;:false,&quot;manualOverride&quot;:{&quot;isManuallyOverridden&quot;:true,&quot;citeprocText&quot;:&quot;(LeFevre, 2011)&quot;,&quot;manualOverrideText&quot;:&quot;LeFevre (2011)&quot;},&quot;citationTag&quot;:&quot;MENDELEY_CITATION_v3_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&quot;,&quot;citationItems&quot;:[{&quot;id&quot;:&quot;9a7f9b76-ec3c-3489-a2c8-94b00ce44ecf&quot;,&quot;itemData&quot;:{&quot;type&quot;:&quot;article-journal&quot;,&quot;id&quot;:&quot;9a7f9b76-ec3c-3489-a2c8-94b00ce44ecf&quot;,&quot;title&quot;:&quot;Tongue Management&quot;,&quot;author&quot;:[{&quot;family&quot;:&quot;LeFevre&quot;,&quot;given&quot;:&quot;Carla&quot;,&quot;parse-names&quot;:false,&quot;dropping-particle&quot;:&quot;&quot;,&quot;non-dropping-particle&quot;:&quot;&quot;}],&quot;container-title&quot;:&quot;Journal of Singing&quot;,&quot;ISSN&quot;:&quot;1086-7732&quot;,&quot;issued&quot;:{&quot;date-parts&quot;:[[2011]]},&quot;page&quot;:&quot;157-162&quot;,&quot;abstract&quot;:&quot;The article reports on the role that proper tongue position and management can play in alleviating several problems found in vocal music performance, including jaw or neck tension, lack of natural vibrato rate and excessive nasality. A discussion of the role that having a thorough understanding of the tongue's neutral relaxed position can play in acquiring an efficient use of the tongue during singing is presented. Several tongue stretching and relaxation exercises which can be used by voice students to alleviate vocal faults are discussed.&quot;,&quot;issue&quot;:&quot;2&quot;,&quot;volume&quot;:&quot;68&quot;,&quot;container-title-short&quot;:&quot;&quot;},&quot;isTemporary&quot;:false}]},{&quot;citationID&quot;:&quot;MENDELEY_CITATION_ce18baa0-3571-4963-b477-2f29ece95bb5&quot;,&quot;properties&quot;:{&quot;noteIndex&quot;:0},&quot;isEdited&quot;:false,&quot;manualOverride&quot;:{&quot;isManuallyOverridden&quot;:false,&quot;citeprocText&quot;:&quot;(Lefevre and Mccoy, 2017)&quot;,&quot;manualOverrideText&quot;:&quot;&quot;},&quot;citationTag&quot;:&quot;MENDELEY_CITATION_v3_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&quot;,&quot;citationItems&quot;:[{&quot;id&quot;:&quot;94deae9f-66bb-3965-8c7f-e9960dcbde1d&quot;,&quot;itemData&quot;:{&quot;type&quot;:&quot;article-journal&quot;,&quot;id&quot;:&quot;94deae9f-66bb-3965-8c7f-e9960dcbde1d&quot;,&quot;title&quot;:&quot;Tongue Management, Part 2 VOICE PEDAGOGY&quot;,&quot;author&quot;:[{&quot;family&quot;:&quot;Lefevre&quot;,&quot;given&quot;:&quot;Carla&quot;,&quot;parse-names&quot;:false,&quot;dropping-particle&quot;:&quot;&quot;,&quot;non-dropping-particle&quot;:&quot;&quot;},{&quot;family&quot;:&quot;Mccoy&quot;,&quot;given&quot;:&quot;Scott&quot;,&quot;parse-names&quot;:false,&quot;dropping-particle&quot;:&quot;&quot;,&quot;non-dropping-particle&quot;:&quot;&quot;}],&quot;container-title&quot;:&quot;Journal of Singing&quot;,&quot;accessed&quot;:{&quot;date-parts&quot;:[[2024,5,29]]},&quot;issued&quot;:{&quot;date-parts&quot;:[[2017]]},&quot;page&quot;:&quot;51-55&quot;,&quot;issue&quot;:&quot;1&quot;,&quot;volume&quot;:&quot;74&quot;,&quot;container-title-short&quot;:&quot;&quot;},&quot;isTemporary&quot;:false}]},{&quot;citationID&quot;:&quot;MENDELEY_CITATION_73c0454b-02ae-4952-a3ea-9e9c4457644a&quot;,&quot;properties&quot;:{&quot;noteIndex&quot;:0},&quot;isEdited&quot;:false,&quot;manualOverride&quot;:{&quot;isManuallyOverridden&quot;:true,&quot;citeprocText&quot;:&quot;(Fancourt, 2017; Dingle &lt;i&gt;et al.&lt;/i&gt;, 2019)&quot;,&quot;manualOverrideText&quot;:&quot;(Fancourt, 2017; Dingle et al., 2019).&quot;},&quot;citationTag&quot;:&quot;MENDELEY_CITATION_v3_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&quot;,&quot;citationItems&quot;:[{&quot;id&quot;:&quot;3de596c7-1ef5-334a-80e8-3fe7557eb84e&quot;,&quot;itemData&quot;:{&quot;type&quot;:&quot;book&quot;,&quot;id&quot;:&quot;3de596c7-1ef5-334a-80e8-3fe7557eb84e&quot;,&quot;title&quot;:&quot;Arts in Health&quot;,&quot;author&quot;:[{&quot;family&quot;:&quot;Fancourt&quot;,&quot;given&quot;:&quot;Daisy&quot;,&quot;parse-names&quot;:false,&quot;dropping-particle&quot;:&quot;&quot;,&quot;non-dropping-particle&quot;:&quot;&quot;}],&quot;DOI&quot;:&quot;10.1093/oso/9780198792079.001.0001&quot;,&quot;ISBN&quot;:&quot;9780198792079&quot;,&quot;issued&quot;:{&quot;date-parts&quot;:[[2017,7,20]]},&quot;publisher-place&quot;:&quot;Oxford&quot;,&quot;publisher&quot;:&quot;Oxford University Press&quot;,&quot;volume&quot;:&quot;1&quot;,&quot;container-title-short&quot;:&quot;&quot;},&quot;isTemporary&quot;:false},{&quot;id&quot;:&quot;4fa893f5-2e8e-369b-8dee-05fd9d5341f8&quot;,&quot;itemData&quot;:{&quot;type&quot;:&quot;article-journal&quot;,&quot;id&quot;:&quot;4fa893f5-2e8e-369b-8dee-05fd9d5341f8&quot;,&quot;title&quot;:&quot;An Agenda for Best Practice Research on Group Singing, Health, and Well-Being&quot;,&quot;author&quot;:[{&quot;family&quot;:&quot;Dingle&quot;,&quot;given&quot;:&quot;Genevieve A.&quot;,&quot;parse-names&quot;:false,&quot;dropping-particle&quot;:&quot;&quot;,&quot;non-dropping-particle&quot;:&quot;&quot;},{&quot;family&quot;:&quot;Clift&quot;,&quot;given&quot;:&quot;Stephen&quot;,&quot;parse-names&quot;:false,&quot;dropping-particle&quot;:&quot;&quot;,&quot;non-dropping-particle&quot;:&quot;&quot;},{&quot;family&quot;:&quot;Finn&quot;,&quot;given&quot;:&quot;Saoirse&quot;,&quot;parse-names&quot;:false,&quot;dropping-particle&quot;:&quot;&quot;,&quot;non-dropping-particle&quot;:&quot;&quot;},{&quot;family&quot;:&quot;Gilbert&quot;,&quot;given&quot;:&quot;Rebekah&quot;,&quot;parse-names&quot;:false,&quot;dropping-particle&quot;:&quot;&quot;,&quot;non-dropping-particle&quot;:&quot;&quot;},{&quot;family&quot;:&quot;Groarke&quot;,&quot;given&quot;:&quot;Jenny M.&quot;,&quot;parse-names&quot;:false,&quot;dropping-particle&quot;:&quot;&quot;,&quot;non-dropping-particle&quot;:&quot;&quot;},{&quot;family&quot;:&quot;Irons&quot;,&quot;given&quot;:&quot;J. Yoon&quot;,&quot;parse-names&quot;:false,&quot;dropping-particle&quot;:&quot;&quot;,&quot;non-dropping-particle&quot;:&quot;&quot;},{&quot;family&quot;:&quot;Bartoli&quot;,&quot;given&quot;:&quot;Alice Jones&quot;,&quot;parse-names&quot;:false,&quot;dropping-particle&quot;:&quot;&quot;,&quot;non-dropping-particle&quot;:&quot;&quot;},{&quot;family&quot;:&quot;Lamont&quot;,&quot;given&quot;:&quot;Alexandra&quot;,&quot;parse-names&quot;:false,&quot;dropping-particle&quot;:&quot;&quot;,&quot;non-dropping-particle&quot;:&quot;&quot;},{&quot;family&quot;:&quot;Launay&quot;,&quot;given&quot;:&quot;Jacques&quot;,&quot;parse-names&quot;:false,&quot;dropping-particle&quot;:&quot;&quot;,&quot;non-dropping-particle&quot;:&quot;&quot;},{&quot;family&quot;:&quot;Martin&quot;,&quot;given&quot;:&quot;Eleanor S.&quot;,&quot;parse-names&quot;:false,&quot;dropping-particle&quot;:&quot;&quot;,&quot;non-dropping-particle&quot;:&quot;&quot;},{&quot;family&quot;:&quot;Moss&quot;,&quot;given&quot;:&quot;Hilary&quot;,&quot;parse-names&quot;:false,&quot;dropping-particle&quot;:&quot;&quot;,&quot;non-dropping-particle&quot;:&quot;&quot;},{&quot;family&quot;:&quot;Sanfilippo&quot;,&quot;given&quot;:&quot;Katie Rose&quot;,&quot;parse-names&quot;:false,&quot;dropping-particle&quot;:&quot;&quot;,&quot;non-dropping-particle&quot;:&quot;&quot;},{&quot;family&quot;:&quot;Shipton&quot;,&quot;given&quot;:&quot;Matthew&quot;,&quot;parse-names&quot;:false,&quot;dropping-particle&quot;:&quot;&quot;,&quot;non-dropping-particle&quot;:&quot;&quot;},{&quot;family&quot;:&quot;Stewart&quot;,&quot;given&quot;:&quot;Lauren&quot;,&quot;parse-names&quot;:false,&quot;dropping-particle&quot;:&quot;&quot;,&quot;non-dropping-particle&quot;:&quot;&quot;},{&quot;family&quot;:&quot;Talbot&quot;,&quot;given&quot;:&quot;Samantha&quot;,&quot;parse-names&quot;:false,&quot;dropping-particle&quot;:&quot;&quot;,&quot;non-dropping-particle&quot;:&quot;&quot;},{&quot;family&quot;:&quot;Tarrant&quot;,&quot;given&quot;:&quot;Mark&quot;,&quot;parse-names&quot;:false,&quot;dropping-particle&quot;:&quot;&quot;,&quot;non-dropping-particle&quot;:&quot;&quot;},{&quot;family&quot;:&quot;Tip&quot;,&quot;given&quot;:&quot;Liesbeth&quot;,&quot;parse-names&quot;:false,&quot;dropping-particle&quot;:&quot;&quot;,&quot;non-dropping-particle&quot;:&quot;&quot;},{&quot;family&quot;:&quot;Williams&quot;,&quot;given&quot;:&quot;Elyse J.&quot;,&quot;parse-names&quot;:false,&quot;dropping-particle&quot;:&quot;&quot;,&quot;non-dropping-particle&quot;:&quot;&quot;}],&quot;container-title&quot;:&quot;Music and Science&quot;,&quot;container-title-short&quot;:&quot;Music Sci (Lond)&quot;,&quot;DOI&quot;:&quot;10.1177/2059204319861719&quot;,&quot;ISSN&quot;:&quot;20592043&quot;,&quot;issued&quot;:{&quot;date-parts&quot;:[[2019]]},&quot;abstract&quot;:&quot;Research on choirs and other forms of group singing has been conducted for several decades and there has been a recent focus on the potential health and well-being benefits, particularly in amateur singers. Experimental, quantitative, and qualitative studies show evidence of a range of biopsychosocial and well-being benefits to singers; however, there are many challenges to rigor and replicability. To support the advances of research into group singing, the authors met and discussed theoretical and methodological issues to be addressed in future studies. The authors are from five countries and represent the following disciplinary perspectives: music psychology, music therapy, community music, clinical psychology, educational and developmental psychology, evolutionary psychology, health psychology, social psychology, and public health. This article summarizes our collective thoughts in relation to the priority questions for future group singing research, theoretical frameworks, potential solutions for design and ethical challenges, quantitative measures, qualitative methods, and whether there is scope for a benchmarking set of measures across singing projects. With eight key recommendations, the article sets an agenda for best practice research on group singing.&quot;,&quot;publisher&quot;:&quot;SAGE Publications Ltd&quot;,&quot;volume&quot;:&quot;2&quot;},&quot;isTemporary&quot;:false}]},{&quot;citationID&quot;:&quot;MENDELEY_CITATION_637fec1d-5c0e-49e8-a543-6ad208c751f7&quot;,&quot;properties&quot;:{&quot;noteIndex&quot;:0},&quot;isEdited&quot;:false,&quot;manualOverride&quot;:{&quot;isManuallyOverridden&quot;:true,&quot;citeprocText&quot;:&quot;(King, 2024)&quot;,&quot;manualOverrideText&quot;:&quot;King (2024)&quot;},&quot;citationTag&quot;:&quot;MENDELEY_CITATION_v3_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&quot;,&quot;citationItems&quot;:[{&quot;id&quot;:&quot;5bcbdc6b-ab65-3eca-a1ff-fd0e64580f39&quot;,&quot;itemData&quot;:{&quot;type&quot;:&quot;article-journal&quot;,&quot;id&quot;:&quot;5bcbdc6b-ab65-3eca-a1ff-fd0e64580f39&quot;,&quot;title&quot;:&quot;Integrating Psychotherapy in the Treatment of Functional Voice Disorders: Addressing the Role of Morbid Gain&quot;,&quot;author&quot;:[{&quot;family&quot;:&quot;King&quot;,&quot;given&quot;:&quot;Stephen R.&quot;,&quot;parse-names&quot;:false,&quot;dropping-particle&quot;:&quot;&quot;,&quot;non-dropping-particle&quot;:&quot;&quot;}],&quot;container-title&quot;:&quot;Voice and Speech Review&quot;,&quot;accessed&quot;:{&quot;date-parts&quot;:[[2024,9,30]]},&quot;DOI&quot;:&quot;10.1080/23268263.2024.2371620&quot;,&quot;ISSN&quot;:&quot;23268271&quot;,&quot;URL&quot;:&quot;https://www.tandfonline.com/doi/full/10.1080/23268263.2024.2371620&quot;,&quot;issued&quot;:{&quot;date-parts&quot;:[[2024,6,26]]},&quot;publisher&quot;:&quot;Routledge&quot;,&quot;container-title-short&quot;:&quot;Voice Speech Rev&quot;},&quot;isTemporary&quot;:false,&quot;suppress-author&quot;:false,&quot;composite&quot;:false,&quot;author-only&quot;:false}]},{&quot;citationID&quot;:&quot;MENDELEY_CITATION_2cb34d8b-d257-4cfd-ae02-d015a07e4ce4&quot;,&quot;properties&quot;:{&quot;noteIndex&quot;:0},&quot;isEdited&quot;:false,&quot;manualOverride&quot;:{&quot;isManuallyOverridden&quot;:true,&quot;citeprocText&quot;:&quot;(Hillier and Worley, 2015)&quot;,&quot;manualOverrideText&quot;:&quot;(Hillier and Worley, 2015).&quot;},&quot;citationTag&quot;:&quot;MENDELEY_CITATION_v3_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&quot;,&quot;citationItems&quot;:[{&quot;id&quot;:&quot;18bfaff9-d8d1-3cf3-bdb8-9dbab1b9fc3d&quot;,&quot;itemData&quot;:{&quot;type&quot;:&quot;article-journal&quot;,&quot;id&quot;:&quot;18bfaff9-d8d1-3cf3-bdb8-9dbab1b9fc3d&quot;,&quot;title&quot;:&quot;The Effectiveness of the Feldenkrais Method: A Systematic Review of the Evidence&quot;,&quot;author&quot;:[{&quot;family&quot;:&quot;Hillier&quot;,&quot;given&quot;:&quot;Susan&quot;,&quot;parse-names&quot;:false,&quot;dropping-particle&quot;:&quot;&quot;,&quot;non-dropping-particle&quot;:&quot;&quot;},{&quot;family&quot;:&quot;Worley&quot;,&quot;given&quot;:&quot;Anthea&quot;,&quot;parse-names&quot;:false,&quot;dropping-particle&quot;:&quot;&quot;,&quot;non-dropping-particle&quot;:&quot;&quot;}],&quot;container-title&quot;:&quot;Evidence-Based Complementary and Alternative Medicine&quot;,&quot;accessed&quot;:{&quot;date-parts&quot;:[[2024,8,23]]},&quot;DOI&quot;:&quot;10.1155/2015/752160&quot;,&quot;URL&quot;:&quot;http://dx.doi.org/10.1155/2015/752160&quot;,&quot;issued&quot;:{&quot;date-parts&quot;:[[2015]]},&quot;page&quot;:&quot;1-12&quot;,&quot;abstract&quot;:&quot;The Feldenkrais Method (FM) has broad application in populations interested in improving awareness, health, and ease of function. This review aimed to update the evidence for the benefits of FM, and for which populations. A best practice systematic review protocol was devised. Included studies were appraised using the Cochrane risk of bias approach and trial findings analysed individually and collectively where possible. Twenty RCTs were included (an additional 14 to an earlier systematic review). The population, outcome, and findings were highly heterogeneous. However, meta-analyses were able to be performed with 7 studies, finding in favour of the FM for improving balance in ageing populations (e.g., timed up and go test MD −1.14 sec, 95% CI −1.78, −0.49; and functional reach test MD 6.08 cm, 95% CI 3.41, 8.74). Single studies reported significant positive effects for reduced perceived effort and increased comfort, body image perception, and dexterity. Risk of bias was high, thus tempering some results. Considered as a body of evidence, effects seem to be generic, supporting the proposal that FM works on a learning paradigm rather than disease-based mechanisms. Further research is required; however, in the meantime, clinicians and professionals may promote the use of FM in populations interested in efficient physical performance and self-efficacy.&quot;,&quot;container-title-short&quot;:&quot;&quot;},&quot;isTemporary&quot;:false,&quot;suppress-author&quot;:false,&quot;composite&quot;:false,&quot;author-only&quot;:false}]},{&quot;citationID&quot;:&quot;MENDELEY_CITATION_9fb3b227-c0c6-42b1-b0ac-dabb4cc8c136&quot;,&quot;properties&quot;:{&quot;noteIndex&quot;:0},&quot;isEdited&quot;:false,&quot;manualOverride&quot;:{&quot;isManuallyOverridden&quot;:true,&quot;citeprocText&quot;:&quot;(Dahlberg, 2022)&quot;,&quot;manualOverrideText&quot;:&quot;Dahlberg (2022)&quot;},&quot;citationTag&quot;:&quot;MENDELEY_CITATION_v3_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&quot;,&quot;citationItems&quot;:[{&quot;id&quot;:&quot;1bee1712-3656-3a6d-9537-25047f131733&quot;,&quot;itemData&quot;:{&quot;type&quot;:&quot;article-journal&quot;,&quot;id&quot;:&quot;1bee1712-3656-3a6d-9537-25047f131733&quot;,&quot;title&quot;:&quot;Balancing at the Beginning of Words—Revisiting the Idea of Open Awareness in Qualitative Research&quot;,&quot;author&quot;:[{&quot;family&quot;:&quot;Dahlberg&quot;,&quot;given&quot;:&quot;Helena&quot;,&quot;parse-names&quot;:false,&quot;dropping-particle&quot;:&quot;&quot;,&quot;non-dropping-particle&quot;:&quot;&quot;}],&quot;container-title&quot;:&quot;Qualitative Inquiry&quot;,&quot;accessed&quot;:{&quot;date-parts&quot;:[[2024,9,5]]},&quot;DOI&quot;:&quot;10.1177/10778004221099564&quot;,&quot;ISSN&quot;:&quot;15527565&quot;,&quot;issued&quot;:{&quot;date-parts&quot;:[[2022,12,1]]},&quot;page&quot;:&quot;1019-1026&quot;,&quot;abstract&quot;:&quot;In this article, my aim is to explain the phenomenological approach of openness in research. The understanding of open questioning is concerned with Merleau-Ponty’s analysis of the intimacy of siding with the world, and this relationship puts distinctive demands on researchers to be aware of the phenomena in the study. I also use the Feldenkrais approach that offers a body awareness practice that examines the border between humans and the world. The article shows how the phenomenological approach, together with the Feldenkrais practice, can guide researchers on the important road between nonverbal, lived experience and scientific, verbal activities.&quot;,&quot;publisher&quot;:&quot;SAGE Publications Inc.&quot;,&quot;issue&quot;:&quot;10&quot;,&quot;volume&quot;:&quot;28&quot;,&quot;container-title-short&quot;:&quot;&quot;},&quot;isTemporary&quot;:false,&quot;suppress-author&quot;:false,&quot;composite&quot;:false,&quot;author-only&quot;:false}]},{&quot;citationID&quot;:&quot;MENDELEY_CITATION_79ef8604-038c-4762-8eb8-a72bce7bd3a9&quot;,&quot;properties&quot;:{&quot;noteIndex&quot;:0},&quot;isEdited&quot;:false,&quot;manualOverride&quot;:{&quot;isManuallyOverridden&quot;:true,&quot;citeprocText&quot;:&quot;(Dahlberg, 2022)&quot;,&quot;manualOverrideText&quot;:&quot;(Dahlberg, 2022).&quot;},&quot;citationTag&quot;:&quot;MENDELEY_CITATION_v3_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&quot;,&quot;citationItems&quot;:[{&quot;id&quot;:&quot;1bee1712-3656-3a6d-9537-25047f131733&quot;,&quot;itemData&quot;:{&quot;type&quot;:&quot;article-journal&quot;,&quot;id&quot;:&quot;1bee1712-3656-3a6d-9537-25047f131733&quot;,&quot;title&quot;:&quot;Balancing at the Beginning of Words—Revisiting the Idea of Open Awareness in Qualitative Research&quot;,&quot;author&quot;:[{&quot;family&quot;:&quot;Dahlberg&quot;,&quot;given&quot;:&quot;Helena&quot;,&quot;parse-names&quot;:false,&quot;dropping-particle&quot;:&quot;&quot;,&quot;non-dropping-particle&quot;:&quot;&quot;}],&quot;container-title&quot;:&quot;Qualitative Inquiry&quot;,&quot;accessed&quot;:{&quot;date-parts&quot;:[[2024,9,5]]},&quot;DOI&quot;:&quot;10.1177/10778004221099564&quot;,&quot;ISSN&quot;:&quot;15527565&quot;,&quot;issued&quot;:{&quot;date-parts&quot;:[[2022,12,1]]},&quot;page&quot;:&quot;1019-1026&quot;,&quot;abstract&quot;:&quot;In this article, my aim is to explain the phenomenological approach of openness in research. The understanding of open questioning is concerned with Merleau-Ponty’s analysis of the intimacy of siding with the world, and this relationship puts distinctive demands on researchers to be aware of the phenomena in the study. I also use the Feldenkrais approach that offers a body awareness practice that examines the border between humans and the world. The article shows how the phenomenological approach, together with the Feldenkrais practice, can guide researchers on the important road between nonverbal, lived experience and scientific, verbal activities.&quot;,&quot;publisher&quot;:&quot;SAGE Publications Inc.&quot;,&quot;issue&quot;:&quot;10&quot;,&quot;volume&quot;:&quot;28&quot;,&quot;container-title-short&quot;:&quot;&quot;},&quot;isTemporary&quot;:false,&quot;suppress-author&quot;:false,&quot;composite&quot;:false,&quot;author-only&quot;:false}]},{&quot;citationID&quot;:&quot;MENDELEY_CITATION_d52c84f6-939e-4728-9183-5eb2b4e49e61&quot;,&quot;properties&quot;:{&quot;noteIndex&quot;:0},&quot;isEdited&quot;:false,&quot;manualOverride&quot;:{&quot;isManuallyOverridden&quot;:true,&quot;citeprocText&quot;:&quot;(Meitlis, 2015)&quot;,&quot;manualOverrideText&quot;:&quot;(Meitlis, 2015).&quot;},&quot;citationTag&quot;:&quot;MENDELEY_CITATION_v3_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&quot;,&quot;citationItems&quot;:[{&quot;id&quot;:&quot;104cb338-4021-3252-9bde-bbdd44b76ced&quot;,&quot;itemData&quot;:{&quot;type&quot;:&quot;article-journal&quot;,&quot;id&quot;:&quot;104cb338-4021-3252-9bde-bbdd44b76ced&quot;,&quot;title&quot;:&quot;Connecting through the breath towards expressive communication in performance: An enquiry into the training of opera singers&quot;,&quot;author&quot;:[{&quot;family&quot;:&quot;Meitlis&quot;,&quot;given&quot;:&quot;Rebecca&quot;,&quot;parse-names&quot;:false,&quot;dropping-particle&quot;:&quot;&quot;,&quot;non-dropping-particle&quot;:&quot;&quot;}],&quot;container-title&quot;:&quot;Theatre, Dance and Performance Training&quot;,&quot;DOI&quot;:&quot;10.1080/19443927.2015.1043469&quot;,&quot;ISSN&quot;:&quot;19443919&quot;,&quot;issued&quot;:{&quot;date-parts&quot;:[[2015,5,4]]},&quot;page&quot;:&quot;187-199&quot;,&quot;abstract&quot;:&quot;This article explores how poor communication in performance by opera singers can be the result of limitations in natural breathing and how, in turn, improving the breathing and awareness of the movement of the breath through the Feldenkrais Method® can improve a singer's self-image, and become a foundation for a more expressive performance. Looking at these limiting factors - the method of teaching and learning the Feldenkrais Method®, recent writings on brain plasticity and Kristin Linklater's work on freeing the natural voice - we see how an individual can change unhelpful patterns of behaviour and experience breathing and singing with their whole body. This paper is based on four interviews with participants from the Opera Academy at the National Opera, Teatr Wielki in Warsaw, Poland.&quot;,&quot;publisher&quot;:&quot;Routledge&quot;,&quot;issue&quot;:&quot;2&quot;,&quot;volume&quot;:&quot;6&quot;,&quot;container-title-short&quot;:&quot;&quot;},&quot;isTemporary&quot;:false,&quot;suppress-author&quot;:false,&quot;composite&quot;:false,&quot;author-only&quot;:false}]},{&quot;citationID&quot;:&quot;MENDELEY_CITATION_26852953-3a37-4506-9eae-dc61f2c12ff8&quot;,&quot;properties&quot;:{&quot;noteIndex&quot;:0},&quot;isEdited&quot;:false,&quot;manualOverride&quot;:{&quot;isManuallyOverridden&quot;:true,&quot;citeprocText&quot;:&quot;(Paparo, 2022)&quot;,&quot;manualOverrideText&quot;:&quot;Paparo (2022)&quot;},&quot;citationTag&quot;:&quot;MENDELEY_CITATION_v3_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&quot;,&quot;citationItems&quot;:[{&quot;id&quot;:&quot;9692b8b8-4633-3c0d-8a04-ae7fdf7e077c&quot;,&quot;itemData&quot;:{&quot;type&quot;:&quot;article-journal&quot;,&quot;id&quot;:&quot;9692b8b8-4633-3c0d-8a04-ae7fdf7e077c&quot;,&quot;title&quot;:&quot;Singing with awareness: A phenomenology of singers’ experience with the Feldenkrais Method&quot;,&quot;author&quot;:[{&quot;family&quot;:&quot;Paparo&quot;,&quot;given&quot;:&quot;Stephen A.&quot;,&quot;parse-names&quot;:false,&quot;dropping-particle&quot;:&quot;&quot;,&quot;non-dropping-particle&quot;:&quot;&quot;}],&quot;container-title&quot;:&quot;Research Studies in Music Education&quot;,&quot;accessed&quot;:{&quot;date-parts&quot;:[[2024,5,30]]},&quot;DOI&quot;:&quot;10.1177/1321103X211020642/FORMAT/EPUB&quot;,&quot;ISSN&quot;:&quot;18345530&quot;,&quot;URL&quot;:&quot;https://doi.org/10.1177/1321103X211020642&quot;,&quot;issued&quot;:{&quot;date-parts&quot;:[[2022,10,1]]},&quot;page&quot;:&quot;541-553&quot;,&quot;abstract&quot;:&quot;Though methods of somatic education such as the Feldenkrais Method are becoming more widely recognized as complementary approaches in vocal and choral pedagogy, there is little research that examines the experiences of singers who participate in such mind–body approaches. With the intent of exploring pedagogical implications of somatic education in music education, the purpose of this phenomenological study was to examine the experiences of undergraduate vocal music education majors enrolled in an elective, 7-week Feldenkrais course. Specifically, how do singers describe in their participation in Feldenkrais Awareness Through Movement lessons, and how do these experiences inform their understanding of how they sing? Data were gathered from questionnaires, weekly journals, and semi-structured interviews. Phenomenological data analysis following Moustakas’s approach revealed three themes reported as textural and structural descriptions: (a) improved quality of movement, (b) heightened awareness of singing, and (c) enhanced practice. The overall essence of participants’ experience may be summarized as a process of self-discovery that provided individualized benefits for singing. Discussion includes pedagogical implications of somatic teaching and learning in PreK through university contexts as well as suggestions for future research.&quot;,&quot;publisher&quot;:&quot;SAGE Publications Ltd&quot;,&quot;issue&quot;:&quot;3&quot;,&quot;volume&quot;:&quot;44&quot;,&quot;container-title-short&quot;:&quot;&quot;},&quot;isTemporary&quot;:false,&quot;suppress-author&quot;:false,&quot;composite&quot;:false,&quot;author-only&quot;:false}]},{&quot;citationID&quot;:&quot;MENDELEY_CITATION_2fa3b896-198c-4f24-84b3-c012ef33444c&quot;,&quot;properties&quot;:{&quot;noteIndex&quot;:0},&quot;isEdited&quot;:false,&quot;manualOverride&quot;:{&quot;isManuallyOverridden&quot;:true,&quot;citeprocText&quot;:&quot;(Paparo, 2016, 2022; Mingle, 2018; Chen, 2019)&quot;,&quot;manualOverrideText&quot;:&quot;(Paparo, 2016, 2022; Mingle, 2018; Chen, 2019).&quot;},&quot;citationTag&quot;:&quot;MENDELEY_CITATION_v3_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&quot;,&quot;citationItems&quot;:[{&quot;id&quot;:&quot;9692b8b8-4633-3c0d-8a04-ae7fdf7e077c&quot;,&quot;itemData&quot;:{&quot;type&quot;:&quot;article-journal&quot;,&quot;id&quot;:&quot;9692b8b8-4633-3c0d-8a04-ae7fdf7e077c&quot;,&quot;title&quot;:&quot;Singing with awareness: A phenomenology of singers’ experience with the Feldenkrais Method&quot;,&quot;author&quot;:[{&quot;family&quot;:&quot;Paparo&quot;,&quot;given&quot;:&quot;Stephen A.&quot;,&quot;parse-names&quot;:false,&quot;dropping-particle&quot;:&quot;&quot;,&quot;non-dropping-particle&quot;:&quot;&quot;}],&quot;container-title&quot;:&quot;Research Studies in Music Education&quot;,&quot;accessed&quot;:{&quot;date-parts&quot;:[[2024,5,30]]},&quot;DOI&quot;:&quot;10.1177/1321103X211020642/FORMAT/EPUB&quot;,&quot;ISSN&quot;:&quot;18345530&quot;,&quot;URL&quot;:&quot;https://doi.org/10.1177/1321103X211020642&quot;,&quot;issued&quot;:{&quot;date-parts&quot;:[[2022,10,1]]},&quot;page&quot;:&quot;541-553&quot;,&quot;abstract&quot;:&quot;Though methods of somatic education such as the Feldenkrais Method are becoming more widely recognized as complementary approaches in vocal and choral pedagogy, there is little research that examines the experiences of singers who participate in such mind–body approaches. With the intent of exploring pedagogical implications of somatic education in music education, the purpose of this phenomenological study was to examine the experiences of undergraduate vocal music education majors enrolled in an elective, 7-week Feldenkrais course. Specifically, how do singers describe in their participation in Feldenkrais Awareness Through Movement lessons, and how do these experiences inform their understanding of how they sing? Data were gathered from questionnaires, weekly journals, and semi-structured interviews. Phenomenological data analysis following Moustakas’s approach revealed three themes reported as textural and structural descriptions: (a) improved quality of movement, (b) heightened awareness of singing, and (c) enhanced practice. The overall essence of participants’ experience may be summarized as a process of self-discovery that provided individualized benefits for singing. Discussion includes pedagogical implications of somatic teaching and learning in PreK through university contexts as well as suggestions for future research.&quot;,&quot;publisher&quot;:&quot;SAGE Publications Ltd&quot;,&quot;issue&quot;:&quot;3&quot;,&quot;volume&quot;:&quot;44&quot;,&quot;container-title-short&quot;:&quot;&quot;},&quot;isTemporary&quot;:false},{&quot;id&quot;:&quot;7215c21a-2b1f-3b37-83a4-58241e1a6230&quot;,&quot;itemData&quot;:{&quot;type&quot;:&quot;article-journal&quot;,&quot;id&quot;:&quot;7215c21a-2b1f-3b37-83a4-58241e1a6230&quot;,&quot;title&quot;:&quot;Embodying singing in the choral classroom: A somatic approach to teaching and learning&quot;,&quot;author&quot;:[{&quot;family&quot;:&quot;Paparo&quot;,&quot;given&quot;:&quot;Stephen A.&quot;,&quot;parse-names&quot;:false,&quot;dropping-particle&quot;:&quot;&quot;,&quot;non-dropping-particle&quot;:&quot;&quot;}],&quot;container-title&quot;:&quot;International Journal of Music Education&quot;,&quot;accessed&quot;:{&quot;date-parts&quot;:[[2024,8,28]]},&quot;DOI&quot;:&quot;10.1177/0255761415569366/FORMAT/EPUB&quot;,&quot;ISSN&quot;:&quot;1744795X&quot;,&quot;issued&quot;:{&quot;date-parts&quot;:[[2016,11,1]]},&quot;page&quot;:&quot;488-498&quot;,&quot;abstract&quot;:&quot;The purpose of this study was to investigate how somatic (mind-body) instruction facilitated participants' understanding of embodiment and affected their singing performance. Using an integrated case study and action research design, I, as participant-researcher, led movement lessons based on the Feldenkrais Method® that were intended to elicit a greater understanding of embodiment in relation to singing. The participants were high school choral singers and their teacher from a suburban school in the Midwestern United States. Data included participant journals, group and individual interviews, and researcher field notes. Findings suggest that theoretical and practice-oriented perspectives on embodiment provided new possibilities for the choral teacher's practice and the students' learning. From this perspective, choral music teaching is, in essence, the facilitation of embodied singing. The implications and suggestions for future research guide those interested in exploring an embodied perspective in choral music education.&quot;,&quot;publisher&quot;:&quot;SAGE Publications Ltd&quot;,&quot;issue&quot;:&quot;4&quot;,&quot;volume&quot;:&quot;34&quot;,&quot;container-title-short&quot;:&quot;&quot;},&quot;isTemporary&quot;:false},{&quot;id&quot;:&quot;e858c478-0355-3365-9f81-018d92cfa56b&quot;,&quot;itemData&quot;:{&quot;type&quot;:&quot;thesis&quot;,&quot;id&quot;:&quot;e858c478-0355-3365-9f81-018d92cfa56b&quot;,&quot;title&quot;:&quot;Applications of Somatic Education Principles to Voice Pedagogy&quot;,&quot;author&quot;:[{&quot;family&quot;:&quot;Mingle&quot;,&quot;given&quot;:&quot;Alison J.&quot;,&quot;parse-names&quot;:false,&quot;dropping-particle&quot;:&quot;&quot;,&quot;non-dropping-particle&quot;:&quot;&quot;}],&quot;accessed&quot;:{&quot;date-parts&quot;:[[2024,9,8]]},&quot;URL&quot;:&quot;https://www.proquest.com/docview/2166846043/fulltextPDF/7F1A4B87F2184F70PQ/1?accountid=130472&amp;sourcetype=Dissertations%20&amp;%20Theses&quot;,&quot;issued&quot;:{&quot;date-parts&quot;:[[2018]]},&quot;publisher-place&quot;:&quot;Rutgers&quot;,&quot;genre&quot;:&quot;Doctoral Dissertation&quot;,&quot;publisher&quot;:&quot;The State University of New Jersey&quot;,&quot;container-title-short&quot;:&quot;&quot;},&quot;isTemporary&quot;:false},{&quot;id&quot;:&quot;e48c67e9-f43b-3e0a-8752-b93cde941816&quot;,&quot;itemData&quot;:{&quot;type&quot;:&quot;thesis&quot;,&quot;id&quot;:&quot;e48c67e9-f43b-3e0a-8752-b93cde941816&quot;,&quot;title&quot;:&quot;Free_Your_Body,_Free_Your_Sing&quot;,&quot;author&quot;:[{&quot;family&quot;:&quot;Chen&quot;,&quot;given&quot;:&quot;Ting-Yu&quot;,&quot;parse-names&quot;:false,&quot;dropping-particle&quot;:&quot;&quot;,&quot;non-dropping-particle&quot;:&quot;&quot;}],&quot;accessed&quot;:{&quot;date-parts&quot;:[[2024,9,30]]},&quot;URL&quot;:&quot;https://www.proquest.com/dissertations-theses/free-your-body-singing-effect-awareness-training/docview/2382994173/se-2?accountid=130472&quot;,&quot;issued&quot;:{&quot;date-parts&quot;:[[2019,12]]},&quot;publisher-place&quot;:&quot;Winchester&quot;,&quot;publisher&quot;:&quot;Shenandoah University&quot;,&quot;container-title-short&quot;:&quot;&quot;},&quot;isTemporary&quot;:false}]},{&quot;citationID&quot;:&quot;MENDELEY_CITATION_5a860992-d158-468f-94dc-afa542e0cf17&quot;,&quot;properties&quot;:{&quot;noteIndex&quot;:0},&quot;isEdited&quot;:false,&quot;manualOverride&quot;:{&quot;isManuallyOverridden&quot;:true,&quot;citeprocText&quot;:&quot;(Paparo, 2016, 2022; Mingle, 2018; Chen, 2019)&quot;,&quot;manualOverrideText&quot;:&quot;(Paparo, 2016, 2022; Mingle, 2018; Chen, 2019).&quot;},&quot;citationTag&quot;:&quot;MENDELEY_CITATION_v3_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&quot;,&quot;citationItems&quot;:[{&quot;id&quot;:&quot;7215c21a-2b1f-3b37-83a4-58241e1a6230&quot;,&quot;itemData&quot;:{&quot;type&quot;:&quot;article-journal&quot;,&quot;id&quot;:&quot;7215c21a-2b1f-3b37-83a4-58241e1a6230&quot;,&quot;title&quot;:&quot;Embodying singing in the choral classroom: A somatic approach to teaching and learning&quot;,&quot;author&quot;:[{&quot;family&quot;:&quot;Paparo&quot;,&quot;given&quot;:&quot;Stephen A.&quot;,&quot;parse-names&quot;:false,&quot;dropping-particle&quot;:&quot;&quot;,&quot;non-dropping-particle&quot;:&quot;&quot;}],&quot;container-title&quot;:&quot;International Journal of Music Education&quot;,&quot;accessed&quot;:{&quot;date-parts&quot;:[[2024,8,28]]},&quot;DOI&quot;:&quot;10.1177/0255761415569366/FORMAT/EPUB&quot;,&quot;ISSN&quot;:&quot;1744795X&quot;,&quot;issued&quot;:{&quot;date-parts&quot;:[[2016,11,1]]},&quot;page&quot;:&quot;488-498&quot;,&quot;abstract&quot;:&quot;The purpose of this study was to investigate how somatic (mind-body) instruction facilitated participants' understanding of embodiment and affected their singing performance. Using an integrated case study and action research design, I, as participant-researcher, led movement lessons based on the Feldenkrais Method® that were intended to elicit a greater understanding of embodiment in relation to singing. The participants were high school choral singers and their teacher from a suburban school in the Midwestern United States. Data included participant journals, group and individual interviews, and researcher field notes. Findings suggest that theoretical and practice-oriented perspectives on embodiment provided new possibilities for the choral teacher's practice and the students' learning. From this perspective, choral music teaching is, in essence, the facilitation of embodied singing. The implications and suggestions for future research guide those interested in exploring an embodied perspective in choral music education.&quot;,&quot;publisher&quot;:&quot;SAGE Publications Ltd&quot;,&quot;issue&quot;:&quot;4&quot;,&quot;volume&quot;:&quot;34&quot;,&quot;container-title-short&quot;:&quot;&quot;},&quot;isTemporary&quot;:false},{&quot;id&quot;:&quot;9692b8b8-4633-3c0d-8a04-ae7fdf7e077c&quot;,&quot;itemData&quot;:{&quot;type&quot;:&quot;article-journal&quot;,&quot;id&quot;:&quot;9692b8b8-4633-3c0d-8a04-ae7fdf7e077c&quot;,&quot;title&quot;:&quot;Singing with awareness: A phenomenology of singers’ experience with the Feldenkrais Method&quot;,&quot;author&quot;:[{&quot;family&quot;:&quot;Paparo&quot;,&quot;given&quot;:&quot;Stephen A.&quot;,&quot;parse-names&quot;:false,&quot;dropping-particle&quot;:&quot;&quot;,&quot;non-dropping-particle&quot;:&quot;&quot;}],&quot;container-title&quot;:&quot;Research Studies in Music Education&quot;,&quot;accessed&quot;:{&quot;date-parts&quot;:[[2024,5,30]]},&quot;DOI&quot;:&quot;10.1177/1321103X211020642/FORMAT/EPUB&quot;,&quot;ISSN&quot;:&quot;18345530&quot;,&quot;URL&quot;:&quot;https://doi.org/10.1177/1321103X211020642&quot;,&quot;issued&quot;:{&quot;date-parts&quot;:[[2022,10,1]]},&quot;page&quot;:&quot;541-553&quot;,&quot;abstract&quot;:&quot;Though methods of somatic education such as the Feldenkrais Method are becoming more widely recognized as complementary approaches in vocal and choral pedagogy, there is little research that examines the experiences of singers who participate in such mind–body approaches. With the intent of exploring pedagogical implications of somatic education in music education, the purpose of this phenomenological study was to examine the experiences of undergraduate vocal music education majors enrolled in an elective, 7-week Feldenkrais course. Specifically, how do singers describe in their participation in Feldenkrais Awareness Through Movement lessons, and how do these experiences inform their understanding of how they sing? Data were gathered from questionnaires, weekly journals, and semi-structured interviews. Phenomenological data analysis following Moustakas’s approach revealed three themes reported as textural and structural descriptions: (a) improved quality of movement, (b) heightened awareness of singing, and (c) enhanced practice. The overall essence of participants’ experience may be summarized as a process of self-discovery that provided individualized benefits for singing. Discussion includes pedagogical implications of somatic teaching and learning in PreK through university contexts as well as suggestions for future research.&quot;,&quot;publisher&quot;:&quot;SAGE Publications Ltd&quot;,&quot;issue&quot;:&quot;3&quot;,&quot;volume&quot;:&quot;44&quot;,&quot;container-title-short&quot;:&quot;&quot;},&quot;isTemporary&quot;:false},{&quot;id&quot;:&quot;e858c478-0355-3365-9f81-018d92cfa56b&quot;,&quot;itemData&quot;:{&quot;type&quot;:&quot;thesis&quot;,&quot;id&quot;:&quot;e858c478-0355-3365-9f81-018d92cfa56b&quot;,&quot;title&quot;:&quot;Applications of Somatic Education Principles to Voice Pedagogy&quot;,&quot;author&quot;:[{&quot;family&quot;:&quot;Mingle&quot;,&quot;given&quot;:&quot;Alison J.&quot;,&quot;parse-names&quot;:false,&quot;dropping-particle&quot;:&quot;&quot;,&quot;non-dropping-particle&quot;:&quot;&quot;}],&quot;accessed&quot;:{&quot;date-parts&quot;:[[2024,9,8]]},&quot;URL&quot;:&quot;https://www.proquest.com/docview/2166846043/fulltextPDF/7F1A4B87F2184F70PQ/1?accountid=130472&amp;sourcetype=Dissertations%20&amp;%20Theses&quot;,&quot;issued&quot;:{&quot;date-parts&quot;:[[2018]]},&quot;publisher-place&quot;:&quot;Rutgers&quot;,&quot;genre&quot;:&quot;Doctoral Dissertation&quot;,&quot;publisher&quot;:&quot;The State University of New Jersey&quot;,&quot;container-title-short&quot;:&quot;&quot;},&quot;isTemporary&quot;:false},{&quot;id&quot;:&quot;e48c67e9-f43b-3e0a-8752-b93cde941816&quot;,&quot;itemData&quot;:{&quot;type&quot;:&quot;thesis&quot;,&quot;id&quot;:&quot;e48c67e9-f43b-3e0a-8752-b93cde941816&quot;,&quot;title&quot;:&quot;Free_Your_Body,_Free_Your_Sing&quot;,&quot;author&quot;:[{&quot;family&quot;:&quot;Chen&quot;,&quot;given&quot;:&quot;Ting-Yu&quot;,&quot;parse-names&quot;:false,&quot;dropping-particle&quot;:&quot;&quot;,&quot;non-dropping-particle&quot;:&quot;&quot;}],&quot;accessed&quot;:{&quot;date-parts&quot;:[[2024,9,30]]},&quot;URL&quot;:&quot;https://www.proquest.com/dissertations-theses/free-your-body-singing-effect-awareness-training/docview/2382994173/se-2?accountid=130472&quot;,&quot;issued&quot;:{&quot;date-parts&quot;:[[2019,12]]},&quot;publisher-place&quot;:&quot;Winchester&quot;,&quot;publisher&quot;:&quot;Shenandoah University&quot;,&quot;container-title-short&quot;:&quot;&quot;},&quot;isTemporary&quot;:false}]},{&quot;citationID&quot;:&quot;MENDELEY_CITATION_aa0f835c-4894-4c90-9685-d23bae5fbab6&quot;,&quot;properties&quot;:{&quot;noteIndex&quot;:0},&quot;isEdited&quot;:false,&quot;manualOverride&quot;:{&quot;isManuallyOverridden&quot;:true,&quot;citeprocText&quot;:&quot;(Chen, 2019)&quot;,&quot;manualOverrideText&quot;:&quot;Chen (2019)&quot;},&quot;citationTag&quot;:&quot;MENDELEY_CITATION_v3_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&quot;,&quot;citationItems&quot;:[{&quot;id&quot;:&quot;e48c67e9-f43b-3e0a-8752-b93cde941816&quot;,&quot;itemData&quot;:{&quot;type&quot;:&quot;thesis&quot;,&quot;id&quot;:&quot;e48c67e9-f43b-3e0a-8752-b93cde941816&quot;,&quot;title&quot;:&quot;Free_Your_Body,_Free_Your_Sing&quot;,&quot;author&quot;:[{&quot;family&quot;:&quot;Chen&quot;,&quot;given&quot;:&quot;Ting-Yu&quot;,&quot;parse-names&quot;:false,&quot;dropping-particle&quot;:&quot;&quot;,&quot;non-dropping-particle&quot;:&quot;&quot;}],&quot;accessed&quot;:{&quot;date-parts&quot;:[[2024,9,30]]},&quot;URL&quot;:&quot;https://www.proquest.com/dissertations-theses/free-your-body-singing-effect-awareness-training/docview/2382994173/se-2?accountid=130472&quot;,&quot;issued&quot;:{&quot;date-parts&quot;:[[2019,12]]},&quot;publisher-place&quot;:&quot;Winchester&quot;,&quot;publisher&quot;:&quot;Shenandoah University&quot;,&quot;container-title-short&quot;:&quot;&quot;},&quot;isTemporary&quot;:false}]},{&quot;citationID&quot;:&quot;MENDELEY_CITATION_7c85ce85-c043-4bb6-b3dd-2f556c4b88da&quot;,&quot;properties&quot;:{&quot;noteIndex&quot;:0},&quot;isEdited&quot;:false,&quot;manualOverride&quot;:{&quot;isManuallyOverridden&quot;:true,&quot;citeprocText&quot;:&quot;(Paparo, 2016)&quot;,&quot;manualOverrideText&quot;:&quot;Paparo's (2016)&quot;},&quot;citationTag&quot;:&quot;MENDELEY_CITATION_v3_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&quot;,&quot;citationItems&quot;:[{&quot;id&quot;:&quot;7215c21a-2b1f-3b37-83a4-58241e1a6230&quot;,&quot;itemData&quot;:{&quot;type&quot;:&quot;article-journal&quot;,&quot;id&quot;:&quot;7215c21a-2b1f-3b37-83a4-58241e1a6230&quot;,&quot;title&quot;:&quot;Embodying singing in the choral classroom: A somatic approach to teaching and learning&quot;,&quot;author&quot;:[{&quot;family&quot;:&quot;Paparo&quot;,&quot;given&quot;:&quot;Stephen A.&quot;,&quot;parse-names&quot;:false,&quot;dropping-particle&quot;:&quot;&quot;,&quot;non-dropping-particle&quot;:&quot;&quot;}],&quot;container-title&quot;:&quot;International Journal of Music Education&quot;,&quot;accessed&quot;:{&quot;date-parts&quot;:[[2024,8,28]]},&quot;DOI&quot;:&quot;10.1177/0255761415569366/FORMAT/EPUB&quot;,&quot;ISSN&quot;:&quot;1744795X&quot;,&quot;issued&quot;:{&quot;date-parts&quot;:[[2016,11,1]]},&quot;page&quot;:&quot;488-498&quot;,&quot;abstract&quot;:&quot;The purpose of this study was to investigate how somatic (mind-body) instruction facilitated participants' understanding of embodiment and affected their singing performance. Using an integrated case study and action research design, I, as participant-researcher, led movement lessons based on the Feldenkrais Method® that were intended to elicit a greater understanding of embodiment in relation to singing. The participants were high school choral singers and their teacher from a suburban school in the Midwestern United States. Data included participant journals, group and individual interviews, and researcher field notes. Findings suggest that theoretical and practice-oriented perspectives on embodiment provided new possibilities for the choral teacher's practice and the students' learning. From this perspective, choral music teaching is, in essence, the facilitation of embodied singing. The implications and suggestions for future research guide those interested in exploring an embodied perspective in choral music education.&quot;,&quot;publisher&quot;:&quot;SAGE Publications Ltd&quot;,&quot;issue&quot;:&quot;4&quot;,&quot;volume&quot;:&quot;34&quot;,&quot;container-title-short&quot;:&quot;&quot;},&quot;isTemporary&quot;:false}]},{&quot;citationID&quot;:&quot;MENDELEY_CITATION_4350522e-4ad2-4612-8711-bc1bdc1b6bbe&quot;,&quot;properties&quot;:{&quot;noteIndex&quot;:0},&quot;isEdited&quot;:false,&quot;manualOverride&quot;:{&quot;isManuallyOverridden&quot;:true,&quot;citeprocText&quot;:&quot;(Paparo, 2022)&quot;,&quot;manualOverrideText&quot;:&quot;Paparo's (2022)&quot;},&quot;citationTag&quot;:&quot;MENDELEY_CITATION_v3_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&quot;,&quot;citationItems&quot;:[{&quot;id&quot;:&quot;9692b8b8-4633-3c0d-8a04-ae7fdf7e077c&quot;,&quot;itemData&quot;:{&quot;type&quot;:&quot;article-journal&quot;,&quot;id&quot;:&quot;9692b8b8-4633-3c0d-8a04-ae7fdf7e077c&quot;,&quot;title&quot;:&quot;Singing with awareness: A phenomenology of singers’ experience with the Feldenkrais Method&quot;,&quot;author&quot;:[{&quot;family&quot;:&quot;Paparo&quot;,&quot;given&quot;:&quot;Stephen A.&quot;,&quot;parse-names&quot;:false,&quot;dropping-particle&quot;:&quot;&quot;,&quot;non-dropping-particle&quot;:&quot;&quot;}],&quot;container-title&quot;:&quot;Research Studies in Music Education&quot;,&quot;accessed&quot;:{&quot;date-parts&quot;:[[2024,5,30]]},&quot;DOI&quot;:&quot;10.1177/1321103X211020642/FORMAT/EPUB&quot;,&quot;ISSN&quot;:&quot;18345530&quot;,&quot;URL&quot;:&quot;https://doi.org/10.1177/1321103X211020642&quot;,&quot;issued&quot;:{&quot;date-parts&quot;:[[2022,10,1]]},&quot;page&quot;:&quot;541-553&quot;,&quot;abstract&quot;:&quot;Though methods of somatic education such as the Feldenkrais Method are becoming more widely recognized as complementary approaches in vocal and choral pedagogy, there is little research that examines the experiences of singers who participate in such mind–body approaches. With the intent of exploring pedagogical implications of somatic education in music education, the purpose of this phenomenological study was to examine the experiences of undergraduate vocal music education majors enrolled in an elective, 7-week Feldenkrais course. Specifically, how do singers describe in their participation in Feldenkrais Awareness Through Movement lessons, and how do these experiences inform their understanding of how they sing? Data were gathered from questionnaires, weekly journals, and semi-structured interviews. Phenomenological data analysis following Moustakas’s approach revealed three themes reported as textural and structural descriptions: (a) improved quality of movement, (b) heightened awareness of singing, and (c) enhanced practice. The overall essence of participants’ experience may be summarized as a process of self-discovery that provided individualized benefits for singing. Discussion includes pedagogical implications of somatic teaching and learning in PreK through university contexts as well as suggestions for future research.&quot;,&quot;publisher&quot;:&quot;SAGE Publications Ltd&quot;,&quot;issue&quot;:&quot;3&quot;,&quot;volume&quot;:&quot;44&quot;,&quot;container-title-short&quot;:&quot;&quot;},&quot;isTemporary&quot;:false,&quot;suppress-author&quot;:false,&quot;composite&quot;:false,&quot;author-only&quot;:false}]},{&quot;citationID&quot;:&quot;MENDELEY_CITATION_47eaaa63-9034-4479-adbe-4bdd6fe7c48b&quot;,&quot;properties&quot;:{&quot;noteIndex&quot;:0},&quot;isEdited&quot;:false,&quot;manualOverride&quot;:{&quot;isManuallyOverridden&quot;:true,&quot;citeprocText&quot;:&quot;(Mingle, 2018)&quot;,&quot;manualOverrideText&quot;:&quot;Mingle (2018)&quot;},&quot;citationTag&quot;:&quot;MENDELEY_CITATION_v3_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&quot;,&quot;citationItems&quot;:[{&quot;id&quot;:&quot;e858c478-0355-3365-9f81-018d92cfa56b&quot;,&quot;itemData&quot;:{&quot;type&quot;:&quot;thesis&quot;,&quot;id&quot;:&quot;e858c478-0355-3365-9f81-018d92cfa56b&quot;,&quot;title&quot;:&quot;Applications of Somatic Education Principles to Voice Pedagogy&quot;,&quot;author&quot;:[{&quot;family&quot;:&quot;Mingle&quot;,&quot;given&quot;:&quot;Alison J.&quot;,&quot;parse-names&quot;:false,&quot;dropping-particle&quot;:&quot;&quot;,&quot;non-dropping-particle&quot;:&quot;&quot;}],&quot;accessed&quot;:{&quot;date-parts&quot;:[[2024,9,8]]},&quot;URL&quot;:&quot;https://www.proquest.com/docview/2166846043/fulltextPDF/7F1A4B87F2184F70PQ/1?accountid=130472&amp;sourcetype=Dissertations%20&amp;%20Theses&quot;,&quot;issued&quot;:{&quot;date-parts&quot;:[[2018]]},&quot;publisher-place&quot;:&quot;Rutgers&quot;,&quot;genre&quot;:&quot;Doctoral Dissertation&quot;,&quot;publisher&quot;:&quot;The State University of New Jersey&quot;,&quot;container-title-short&quot;:&quot;&quot;},&quot;isTemporary&quot;:false,&quot;suppress-author&quot;:false,&quot;composite&quot;:false,&quot;author-only&quot;:false}]},{&quot;citationID&quot;:&quot;MENDELEY_CITATION_5d49d395-5ae5-4dca-8b5f-f0e73926902a&quot;,&quot;properties&quot;:{&quot;noteIndex&quot;:0},&quot;isEdited&quot;:false,&quot;manualOverride&quot;:{&quot;isManuallyOverridden&quot;:true,&quot;citeprocText&quot;:&quot;(Mingle, 2018)&quot;,&quot;manualOverrideText&quot;:&quot;Mingle (2018)&quot;},&quot;citationTag&quot;:&quot;MENDELEY_CITATION_v3_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&quot;,&quot;citationItems&quot;:[{&quot;id&quot;:&quot;e858c478-0355-3365-9f81-018d92cfa56b&quot;,&quot;itemData&quot;:{&quot;type&quot;:&quot;thesis&quot;,&quot;id&quot;:&quot;e858c478-0355-3365-9f81-018d92cfa56b&quot;,&quot;title&quot;:&quot;Applications of Somatic Education Principles to Voice Pedagogy&quot;,&quot;author&quot;:[{&quot;family&quot;:&quot;Mingle&quot;,&quot;given&quot;:&quot;Alison J.&quot;,&quot;parse-names&quot;:false,&quot;dropping-particle&quot;:&quot;&quot;,&quot;non-dropping-particle&quot;:&quot;&quot;}],&quot;accessed&quot;:{&quot;date-parts&quot;:[[2024,9,8]]},&quot;URL&quot;:&quot;https://www.proquest.com/docview/2166846043/fulltextPDF/7F1A4B87F2184F70PQ/1?accountid=130472&amp;sourcetype=Dissertations%20&amp;%20Theses&quot;,&quot;issued&quot;:{&quot;date-parts&quot;:[[2018]]},&quot;publisher-place&quot;:&quot;Rutgers&quot;,&quot;genre&quot;:&quot;Doctoral Dissertation&quot;,&quot;publisher&quot;:&quot;The State University of New Jersey&quot;,&quot;container-title-short&quot;:&quot;&quot;},&quot;isTemporary&quot;:false,&quot;suppress-author&quot;:false,&quot;composite&quot;:false,&quot;author-only&quot;:false}]},{&quot;citationID&quot;:&quot;MENDELEY_CITATION_10779eef-6ff6-4c35-ad94-bf09ee738a39&quot;,&quot;properties&quot;:{&quot;noteIndex&quot;:0},&quot;isEdited&quot;:false,&quot;manualOverride&quot;:{&quot;isManuallyOverridden&quot;:true,&quot;citeprocText&quot;:&quot;(Kremer and Shively, 2023)&quot;,&quot;manualOverrideText&quot;:&quot;Kremer and Shively’s (2023)&quot;},&quot;citationTag&quot;:&quot;MENDELEY_CITATION_v3_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&quot;,&quot;citationItems&quot;:[{&quot;id&quot;:&quot;66e534f8-b051-3a79-9996-ce08c1df8028&quot;,&quot;itemData&quot;:{&quot;type&quot;:&quot;article-journal&quot;,&quot;id&quot;:&quot;66e534f8-b051-3a79-9996-ce08c1df8028&quot;,&quot;title&quot;:&quot;Conversations About Instructional Touch in the Voice Studio.&quot;,&quot;author&quot;:[{&quot;family&quot;:&quot;Kremer&quot;,&quot;given&quot;:&quot;Brian&quot;,&quot;parse-names&quot;:false,&quot;dropping-particle&quot;:&quot;&quot;,&quot;non-dropping-particle&quot;:&quot;&quot;},{&quot;family&quot;:&quot;Shively&quot;,&quot;given&quot;:&quot;Kim&quot;,&quot;parse-names&quot;:false,&quot;dropping-particle&quot;:&quot;&quot;,&quot;non-dropping-particle&quot;:&quot;&quot;}],&quot;container-title&quot;:&quot;Journal of Singing&quot;,&quot;accessed&quot;:{&quot;date-parts&quot;:[[2024,7,1]]},&quot;DOI&quot;:&quot;10.53830/DRWK4901&quot;,&quot;ISSN&quot;:&quot;10867732&quot;,&quot;URL&quot;:&quot;https://openurl-ebsco-com.ezproxy.uwtsd.ac.uk/contentitem/doi:10.53830/DRWK4901?sid=ebsco:plink:crawler&amp;id=ebsco:doi:10.53830/DRWK4901&amp;crl=c&quot;,&quot;issued&quot;:{&quot;date-parts&quot;:[[2023,2,22]]},&quot;page&quot;:&quot;469-475&quot;,&quot;abstract&quot;:&quot;Recent events, such as the #MeToo initiative, the COVID-19 pandemic, and the Black Lives Matter movement, have resulted in the reexamination of many aspects of vocal education, one of which concerns instructional touch in the voice studio. Both touchless pedagogy and use of touch are viable approaches if done with ethical intention, process, and research, considerations that are explored in this article.&quot;,&quot;publisher&quot;:&quot;National Association of Teachers of Singing, Inc&quot;,&quot;issue&quot;:&quot;4&quot;,&quot;volume&quot;:&quot;79&quot;,&quot;container-title-short&quot;:&quot;&quot;},&quot;isTemporary&quot;:false,&quot;suppress-author&quot;:false,&quot;composite&quot;:false,&quot;author-only&quot;:false}]},{&quot;citationID&quot;:&quot;MENDELEY_CITATION_3cd909be-835a-49b0-a3aa-7565a0784065&quot;,&quot;properties&quot;:{&quot;noteIndex&quot;:0},&quot;isEdited&quot;:false,&quot;manualOverride&quot;:{&quot;isManuallyOverridden&quot;:true,&quot;citeprocText&quot;:&quot;(Berland &lt;i&gt;et al.&lt;/i&gt;, 2022)&quot;,&quot;manualOverrideText&quot;:&quot;(Berland et al., 2022).&quot;},&quot;citationTag&quot;:&quot;MENDELEY_CITATION_v3_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&quot;,&quot;citationItems&quot;:[{&quot;id&quot;:&quot;602bea55-7465-34fc-96fa-bfdec442fe43&quot;,&quot;itemData&quot;:{&quot;type&quot;:&quot;article-journal&quot;,&quot;id&quot;:&quot;602bea55-7465-34fc-96fa-bfdec442fe43&quot;,&quot;title&quot;:&quot;Effects of the Feldenkrais Method as a Physiotherapy Tool: A Systematic Review and Meta-Analysis of Randomized Controlled Trials&quot;,&quot;author&quot;:[{&quot;family&quot;:&quot;Berland&quot;,&quot;given&quot;:&quot;Rémi&quot;,&quot;parse-names&quot;:false,&quot;dropping-particle&quot;:&quot;&quot;,&quot;non-dropping-particle&quot;:&quot;&quot;},{&quot;family&quot;:&quot;Marques-Sule&quot;,&quot;given&quot;:&quot;Elena&quot;,&quot;parse-names&quot;:false,&quot;dropping-particle&quot;:&quot;&quot;,&quot;non-dropping-particle&quot;:&quot;&quot;},{&quot;family&quot;:&quot;Luis Marín-Mateo&quot;,&quot;given&quot;:&quot;José&quot;,&quot;parse-names&quot;:false,&quot;dropping-particle&quot;:&quot;&quot;,&quot;non-dropping-particle&quot;:&quot;&quot;},{&quot;family&quot;:&quot;Moreno-Segura&quot;,&quot;given&quot;:&quot;Noemi&quot;,&quot;parse-names&quot;:false,&quot;dropping-particle&quot;:&quot;&quot;,&quot;non-dropping-particle&quot;:&quot;&quot;},{&quot;family&quot;:&quot;López-Ridaura&quot;,&quot;given&quot;:&quot;Ana&quot;,&quot;parse-names&quot;:false,&quot;dropping-particle&quot;:&quot;&quot;,&quot;non-dropping-particle&quot;:&quot;&quot;},{&quot;family&quot;:&quot;Sentandreu-Mañó&quot;,&quot;given&quot;:&quot;Trinidad&quot;,&quot;parse-names&quot;:false,&quot;dropping-particle&quot;:&quot;&quot;,&quot;non-dropping-particle&quot;:&quot;&quot;}],&quot;container-title&quot;:&quot;Public Health&quot;,&quot;DOI&quot;:&quot;10.3390/ijerph192113734&quot;,&quot;URL&quot;:&quot;https://doi.org/10.3390/ijerph192113734&quot;,&quot;issued&quot;:{&quot;date-parts&quot;:[[2022]]},&quot;abstract&quot;:&quot;Citation: Berland, R.; Marques-Sule, E.; Marín-Mateo, J.L.; Moreno-Segura, N.; López-Ridaura, A.; Sentandreu-Mañó, T. Effects of the Feldenkrais Method as a Physiotherapy Tool: A Systematic Review and Meta-Analysis of Randomized Controlled Trials. Int. J. Environ. Res. Abstract: The Feldenkrais Method (FM) is based on the learning of alternative movement patterns, carried out in an active and conscious way, which may have therapeutic effects. The objective of this systematic review is to identify the populations and conditions for which the FM can be used in physiotherapy and to determine the intervention modalities. Research in PubMed, Cochrane and PEDro databases was performed. The PEDro scale was employed to assess the methodological quality. Meta-analyses (MA) were performed whenever populations and outcome measures were comparable in at least two studies. Sixteen studies were included. In elderly people, in three of the four selected trials, the FM group significantly improved gait, balance, mobility and quality of life. The MA showed significant differences between interventions in the Timed-Up-and-Go test [Cohen's d = −1.14, 95% CI (−1.78, −0.49), p = 0.0006]. FM significantly improved pain, functional balance, and perceived exertion in three trials performed on subjects with cervical, dorsal, or shoulder pain. FM demonstrated improvements in pain, disability, quality of life and interoceptive awareness in the three trials performed in subjects with chronic low back pain. In multiple sclerosis, an improvement in functional capacity was observed in the two selected studies. The MA showed no significant differences between groups in the Function (p = 0.97) and Control (p = 0.82) dimensions of the Multiple Sclerosis Self-Efficacy Scale. In Parkinson's disease, two studies showed significant effects on quality of life and functional tests. In conclusion, evidence shows that FM has therapeutic effects comparable to other physiotherapy techniques in patients with spine pain. In addition, improvements in mobility and balance were seen in the elderly and people with neurodegenerative diseases.&quot;,&quot;volume&quot;:&quot;19&quot;,&quot;container-title-short&quot;:&quot;Public Health&quot;},&quot;isTemporary&quot;:false,&quot;suppress-author&quot;:false,&quot;composite&quot;:false,&quot;author-only&quot;:false}]},{&quot;citationID&quot;:&quot;MENDELEY_CITATION_07a76bdd-a5d5-4175-841f-553d86acf7a8&quot;,&quot;properties&quot;:{&quot;noteIndex&quot;:0},&quot;isEdited&quot;:false,&quot;manualOverride&quot;:{&quot;isManuallyOverridden&quot;:false,&quot;citeprocText&quot;:&quot;(Moriarty, 1975)&quot;,&quot;manualOverrideText&quot;:&quot;&quot;},&quot;citationTag&quot;:&quot;MENDELEY_CITATION_v3_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&quot;,&quot;citationItems&quot;:[{&quot;id&quot;:&quot;c550a1e1-258a-3216-a289-a759d426e499&quot;,&quot;itemData&quot;:{&quot;type&quot;:&quot;book&quot;,&quot;id&quot;:&quot;c550a1e1-258a-3216-a289-a759d426e499&quot;,&quot;title&quot;:&quot;Diction&quot;,&quot;author&quot;:[{&quot;family&quot;:&quot;Moriarty&quot;,&quot;given&quot;:&quot;John&quot;,&quot;parse-names&quot;:false,&quot;dropping-particle&quot;:&quot;&quot;,&quot;non-dropping-particle&quot;:&quot;&quot;}],&quot;issued&quot;:{&quot;date-parts&quot;:[[1975]]},&quot;publisher-place&quot;:&quot;Boston&quot;,&quot;edition&quot;:&quot;2nd&quot;,&quot;publisher&quot;:&quot;E.C.SchirmerMusicCompany&quot;,&quot;container-title-short&quot;:&quot;&quot;},&quot;isTemporary&quot;:false,&quot;suppress-author&quot;:false,&quot;composite&quot;:false,&quot;author-only&quot;:false}]},{&quot;citationID&quot;:&quot;MENDELEY_CITATION_ee348b52-1a22-4346-ad44-a31c68b7f0b8&quot;,&quot;properties&quot;:{&quot;noteIndex&quot;:0},&quot;isEdited&quot;:false,&quot;manualOverride&quot;:{&quot;isManuallyOverridden&quot;:true,&quot;citeprocText&quot;:&quot;(Crivelli &lt;i&gt;et al.&lt;/i&gt;, 2021)&quot;,&quot;manualOverrideText&quot;:&quot;(Crivelli et al., 2021).&quot;},&quot;citationTag&quot;:&quot;MENDELEY_CITATION_v3_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&quot;,&quot;citationItems&quot;:[{&quot;id&quot;:&quot;fa4933f9-a35c-34a4-a7d4-9421c6db96b1&quot;,&quot;itemData&quot;:{&quot;type&quot;:&quot;article-journal&quot;,&quot;id&quot;:&quot;fa4933f9-a35c-34a4-a7d4-9421c6db96b1&quot;,&quot;title&quot;:&quot;The Empowering Effect of Embodied Awareness Practice on Body Structural Map and Sensorimotor Activity: The Case of Feldenkrais Method&quot;,&quot;author&quot;:[{&quot;family&quot;:&quot;Crivelli&quot;,&quot;given&quot;:&quot;Davide&quot;,&quot;parse-names&quot;:false,&quot;dropping-particle&quot;:&quot;&quot;,&quot;non-dropping-particle&quot;:&quot;&quot;},{&quot;family&quot;:&quot;Ruocco&quot;,&quot;given&quot;:&quot;Massimilla&quot;,&quot;parse-names&quot;:false,&quot;dropping-particle&quot;:&quot;Di&quot;,&quot;non-dropping-particle&quot;:&quot;&quot;},{&quot;family&quot;:&quot;Balena&quot;,&quot;given&quot;:&quot;Alessandra&quot;,&quot;parse-names&quot;:false,&quot;dropping-particle&quot;:&quot;&quot;,&quot;non-dropping-particle&quot;:&quot;&quot;},{&quot;family&quot;:&quot;Balconi&quot;,&quot;given&quot;:&quot;Michela&quot;,&quot;parse-names&quot;:false,&quot;dropping-particle&quot;:&quot;&quot;,&quot;non-dropping-particle&quot;:&quot;&quot;}],&quot;container-title&quot;:&quot;Brain Sciences&quot;,&quot;container-title-short&quot;:&quot;Brain Sci&quot;,&quot;accessed&quot;:{&quot;date-parts&quot;:[[2024,9,5]]},&quot;DOI&quot;:&quot;10.3390/brainsci11121599&quot;,&quot;URL&quot;:&quot;https://doi.org/10.3390/brainsci11121599&quot;,&quot;issued&quot;:{&quot;date-parts&quot;:[[2021]]},&quot;page&quot;:&quot;1-14&quot;,&quot;abstract&quot;:&quot;Citation: Crivelli, D.; Di Ruocco, M.; Balena, A.; Balconi, M. The Empowering Effect of Embodied Awareness Practice on Body Structural Map and Sensorimotor Activity: The Case of Feldenkrais Method. Brain Sci. 2021, 11, 1599. Abstract: While outcomes of embodied awareness practices in terms of improved posture and flexibility , movement efficiency, and well-being are often reported, systematic investigations of such training effects and of the actual nature, extent, and neurofunctional correlates of learning mechanisms thought to lie at the core of such practices are very limited. The present study focused on the Feldenkrais method (FM), one of the most established embodied awareness practices, and aimed at investigating the neurofunctional outcomes of the somatic learning process at the core of the method by testing the modulations induced by a standardized FM protocol on the complexity of practicers' body structural map and on the activity of their sensorimotor network during different movement-related tasks (i.e., gestures observation, execution, and imagery). Twenty-five participants were randomly divided into an experimental group-which completed a 28-session FM protocol based on guided group practice-and a control group, and underwent pre-/post-training psychometric and electrophysiological assessment. Data analysis highlighted, at the end of the FM protocol, a significant increase of EEG markers of cortical activation (task-related mu desynchronization) in precentral regions during action observation and in central regions during action execution and imagery. Also, posterior regions of the sensorimotor network showed systematic activation during all the action-related tasks.&quot;,&quot;issue&quot;:&quot;12&quot;,&quot;volume&quot;:&quot;11&quot;},&quot;isTemporary&quot;:false,&quot;suppress-author&quot;:false,&quot;composite&quot;:false,&quot;author-only&quot;:false}]},{&quot;citationID&quot;:&quot;MENDELEY_CITATION_35eb46a3-a5d8-4c8e-a097-3f66b8abf3ce&quot;,&quot;properties&quot;:{&quot;noteIndex&quot;:0},&quot;isEdited&quot;:false,&quot;manualOverride&quot;:{&quot;isManuallyOverridden&quot;:true,&quot;citeprocText&quot;:&quot;(Feldenkrais, 2010; Clark, Schumann and Mostofsky, 2015)&quot;,&quot;manualOverrideText&quot;:&quot;(Beringer, 2010; Clark, Schumann and Mostofsky, 2015).&quot;},&quot;citationTag&quot;:&quot;MENDELEY_CITATION_v3_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&quot;,&quot;citationItems&quot;:[{&quot;id&quot;:&quot;65059fbc-743a-3512-a6c8-3716c0cf5a93&quot;,&quot;itemData&quot;:{&quot;type&quot;:&quot;article-journal&quot;,&quot;id&quot;:&quot;65059fbc-743a-3512-a6c8-3716c0cf5a93&quot;,&quot;title&quot;:&quot;Mindful movement and skilled attention&quot;,&quot;author&quot;:[{&quot;family&quot;:&quot;Clark&quot;,&quot;given&quot;:&quot;Dav&quot;,&quot;parse-names&quot;:false,&quot;dropping-particle&quot;:&quot;&quot;,&quot;non-dropping-particle&quot;:&quot;&quot;},{&quot;family&quot;:&quot;Schumann&quot;,&quot;given&quot;:&quot;Frank&quot;,&quot;parse-names&quot;:false,&quot;dropping-particle&quot;:&quot;&quot;,&quot;non-dropping-particle&quot;:&quot;&quot;},{&quot;family&quot;:&quot;Mostofsky&quot;,&quot;given&quot;:&quot;Stewart H.&quot;,&quot;parse-names&quot;:false,&quot;dropping-particle&quot;:&quot;&quot;,&quot;non-dropping-particle&quot;:&quot;&quot;}],&quot;container-title&quot;:&quot;Frontiers in Human Neuroscience&quot;,&quot;container-title-short&quot;:&quot;Front Hum Neurosci&quot;,&quot;accessed&quot;:{&quot;date-parts&quot;:[[2024,9,19]]},&quot;DOI&quot;:&quot;10.3389/FNHUM.2015.00297/ABSTRACT&quot;,&quot;ISSN&quot;:&quot;16625161&quot;,&quot;PMID&quot;:&quot;26190986&quot;,&quot;issued&quot;:{&quot;date-parts&quot;:[[2015,6,29]]},&quot;abstract&quot;:&quot;Bodily movement has long been employed as a foundation for cultivating mental skills such as attention, self-control or mindfulness, with recent studies documenting the positive impacts of mindful movement training, such as yoga and tai chi. A parallel “mind-body connection” has also been observed in many developmental disorders. We elaborate a spectrum of mindfulness by considering ADHD, in which deficient motor control correlates with impaired (disinhibited) behavioral control contributing to defining features of excessive distractibility and impulsivity. These data provide evidence for an important axis of variation for wellbeing, in which skillful cognitive control covaries with a capacity for skillful movement. We review empirical and theoretical literature on attention, cognitive control, mind wandering, mindfulness and skill learning, endorsing a model of skilled attention in which motor plans, attention, and executive goals are seen as mutually co-defining aspects of skilled behavior that are linked by reciprocal inhibitory and excitatory connections. Thus, any movement training should engage “higher-order” inhibition and selection and develop a repertoire of rehearsed procedures that coordinate goals, attention and motor plans. However, we propose that mindful movement practice may improve the functional quality of rehearsed procedures, cultivating a transferrable skill of attention. We adopt Langer's spectrum of mindful learning that spans from “mindlessness” to engagement with the details of the present task and contrast this with the mental attitudes cultivated in standard mindfulness meditation. We particularly follow Feldenkrais' suggestion that mindful learning of skills for organizing the body in movement might transfer to other forms of mental activity The results of mindful movement training should be observed in multiple complementary measures, and may have tremendous potential benefit for individuals with ADHD and other populations.&quot;,&quot;publisher&quot;:&quot;Frontiers Media S. A&quot;,&quot;issue&quot;:&quot;JUNE&quot;,&quot;volume&quot;:&quot;9&quot;},&quot;isTemporary&quot;:false},{&quot;id&quot;:&quot;cee983cd-208c-3270-95fe-6c41f589fbc6&quot;,&quot;itemData&quot;:{&quot;type&quot;:&quot;book&quot;,&quot;id&quot;:&quot;cee983cd-208c-3270-95fe-6c41f589fbc6&quot;,&quot;title&quot;:&quot;Embodied Wisdom; The collected Papers of Moshe Feldenkrais&quot;,&quot;author&quot;:[{&quot;family&quot;:&quot;Feldenkrais&quot;,&quot;given&quot;:&quot;Moshe&quot;,&quot;parse-names&quot;:false,&quot;dropping-particle&quot;:&quot;&quot;,&quot;non-dropping-particle&quot;:&quot;&quot;}],&quot;editor&quot;:[{&quot;family&quot;:&quot;Beringer&quot;,&quot;given&quot;:&quot;Elizabeth&quot;,&quot;parse-names&quot;:false,&quot;dropping-particle&quot;:&quot;&quot;,&quot;non-dropping-particle&quot;:&quot;&quot;}],&quot;ISBN&quot;:&quot;978-1-58394-419-6&quot;,&quot;issued&quot;:{&quot;date-parts&quot;:[[2010]]},&quot;publisher-place&quot;:&quot;Berkeley&quot;,&quot;publisher&quot;:&quot;North Atlantic Books&quot;,&quot;container-title-short&quot;:&quot;&quot;},&quot;isTemporary&quot;:false}]},{&quot;citationID&quot;:&quot;MENDELEY_CITATION_190a323a-17a7-4709-96b4-b449e74e6f5c&quot;,&quot;properties&quot;:{&quot;noteIndex&quot;:0},&quot;isEdited&quot;:false,&quot;manualOverride&quot;:{&quot;isManuallyOverridden&quot;:true,&quot;citeprocText&quot;:&quot;(Paparo, 2022)&quot;,&quot;manualOverrideText&quot;:&quot;(Paparo, 2022).&quot;},&quot;citationTag&quot;:&quot;MENDELEY_CITATION_v3_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&quot;,&quot;citationItems&quot;:[{&quot;id&quot;:&quot;9692b8b8-4633-3c0d-8a04-ae7fdf7e077c&quot;,&quot;itemData&quot;:{&quot;type&quot;:&quot;article-journal&quot;,&quot;id&quot;:&quot;9692b8b8-4633-3c0d-8a04-ae7fdf7e077c&quot;,&quot;title&quot;:&quot;Singing with awareness: A phenomenology of singers’ experience with the Feldenkrais Method&quot;,&quot;author&quot;:[{&quot;family&quot;:&quot;Paparo&quot;,&quot;given&quot;:&quot;Stephen A.&quot;,&quot;parse-names&quot;:false,&quot;dropping-particle&quot;:&quot;&quot;,&quot;non-dropping-particle&quot;:&quot;&quot;}],&quot;container-title&quot;:&quot;Research Studies in Music Education&quot;,&quot;accessed&quot;:{&quot;date-parts&quot;:[[2024,5,30]]},&quot;DOI&quot;:&quot;10.1177/1321103X211020642/FORMAT/EPUB&quot;,&quot;ISSN&quot;:&quot;18345530&quot;,&quot;URL&quot;:&quot;https://doi.org/10.1177/1321103X211020642&quot;,&quot;issued&quot;:{&quot;date-parts&quot;:[[2022,10,1]]},&quot;page&quot;:&quot;541-553&quot;,&quot;abstract&quot;:&quot;Though methods of somatic education such as the Feldenkrais Method are becoming more widely recognized as complementary approaches in vocal and choral pedagogy, there is little research that examines the experiences of singers who participate in such mind–body approaches. With the intent of exploring pedagogical implications of somatic education in music education, the purpose of this phenomenological study was to examine the experiences of undergraduate vocal music education majors enrolled in an elective, 7-week Feldenkrais course. Specifically, how do singers describe in their participation in Feldenkrais Awareness Through Movement lessons, and how do these experiences inform their understanding of how they sing? Data were gathered from questionnaires, weekly journals, and semi-structured interviews. Phenomenological data analysis following Moustakas’s approach revealed three themes reported as textural and structural descriptions: (a) improved quality of movement, (b) heightened awareness of singing, and (c) enhanced practice. The overall essence of participants’ experience may be summarized as a process of self-discovery that provided individualized benefits for singing. Discussion includes pedagogical implications of somatic teaching and learning in PreK through university contexts as well as suggestions for future research.&quot;,&quot;publisher&quot;:&quot;SAGE Publications Ltd&quot;,&quot;issue&quot;:&quot;3&quot;,&quot;volume&quot;:&quot;44&quot;,&quot;container-title-short&quot;:&quot;&quot;},&quot;isTemporary&quot;:false,&quot;suppress-author&quot;:false,&quot;composite&quot;:false,&quot;author-only&quot;:false}]},{&quot;citationID&quot;:&quot;MENDELEY_CITATION_74aa3f00-1990-4cc5-90a0-39d8ecd1a65f&quot;,&quot;properties&quot;:{&quot;noteIndex&quot;:0},&quot;isEdited&quot;:false,&quot;manualOverride&quot;:{&quot;isManuallyOverridden&quot;:true,&quot;citeprocText&quot;:&quot;(LeFevre, 2015)&quot;,&quot;manualOverrideText&quot;:&quot;LeFevre (2015)&quot;},&quot;citationTag&quot;:&quot;MENDELEY_CITATION_v3_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&quot;,&quot;citationItems&quot;:[{&quot;id&quot;:&quot;03f7c52e-0a89-3b0b-8530-80f7524a735d&quot;,&quot;itemData&quot;:{&quot;type&quot;:&quot;article-journal&quot;,&quot;id&quot;:&quot;03f7c52e-0a89-3b0b-8530-80f7524a735d&quot;,&quot;title&quot;:&quot;Techniques for Maintaining a Low Larynx and Open Throat in Classical Singing.&quot;,&quot;author&quot;:[{&quot;family&quot;:&quot;LeFevre&quot;,&quot;given&quot;:&quot;Carla&quot;,&quot;parse-names&quot;:false,&quot;dropping-particle&quot;:&quot;&quot;,&quot;non-dropping-particle&quot;:&quot;&quot;}],&quot;container-title&quot;:&quot;Journal of Singing&quot;,&quot;accessed&quot;:{&quot;date-parts&quot;:[[2024,6,28]]},&quot;ISSN&quot;:&quot;10867732&quot;,&quot;URL&quot;:&quot;https://openurl-ebsco-com.ezproxy.uwtsd.ac.uk/contentitem/eue:101099162?sid=ebsco:plink:crawler&amp;id=ebsco:eue:101099162&amp;crl=c&quot;,&quot;issued&quot;:{&quot;date-parts&quot;:[[2015]]},&quot;page&quot;:&quot;459-463&quot;,&quot;issue&quot;:&quot;4&quot;,&quot;volume&quot;:&quot;71&quot;,&quot;container-title-short&quot;:&quot;&quot;},&quot;isTemporary&quot;:false,&quot;suppress-author&quot;:false,&quot;composite&quot;:false,&quot;author-only&quot;:false}]},{&quot;citationID&quot;:&quot;MENDELEY_CITATION_5e8e23fb-a7f6-4a0d-afcc-5ee371c7b654&quot;,&quot;properties&quot;:{&quot;noteIndex&quot;:0},&quot;isEdited&quot;:false,&quot;manualOverride&quot;:{&quot;isManuallyOverridden&quot;:true,&quot;citeprocText&quot;:&quot;(Booth, 2016)&quot;,&quot;manualOverrideText&quot;:&quot;(Booth, 2016).&quot;},&quot;citationTag&quot;:&quot;MENDELEY_CITATION_v3_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&quot;,&quot;citationItems&quot;:[{&quot;id&quot;:&quot;faf17ccd-52ad-3b9c-b7ff-c2a57acc83a0&quot;,&quot;itemData&quot;:{&quot;type&quot;:&quot;article-journal&quot;,&quot;id&quot;:&quot;faf17ccd-52ad-3b9c-b7ff-c2a57acc83a0&quot;,&quot;title&quot;:&quot;Searching for qualitative research for inclusion in systematic reviews: A structured methodological review&quot;,&quot;author&quot;:[{&quot;family&quot;:&quot;Booth&quot;,&quot;given&quot;:&quot;Andrew&quot;,&quot;parse-names&quot;:false,&quot;dropping-particle&quot;:&quot;&quot;,&quot;non-dropping-particle&quot;:&quot;&quot;}],&quot;container-title&quot;:&quot;Systematic Reviews&quot;,&quot;DOI&quot;:&quot;10.1186/s13643-016-0249-x&quot;,&quot;ISSN&quot;:&quot;20464053&quot;,&quot;PMID&quot;:&quot;27145932&quot;,&quot;issued&quot;:{&quot;date-parts&quot;:[[2016,5,4]]},&quot;abstract&quot;:&quot;Background: Qualitative systematic reviews or qualitative evidence syntheses (QES) are increasingly recognised as a way to enhance the value of systematic reviews (SRs) of clinical trials. They can explain the mechanisms by which interventions, evaluated within trials, might achieve their effect. They can investigate differences in effects between different population groups. They can identify which outcomes are most important to patients, carers, health professionals and other stakeholders. QES can explore the impact of acceptance, feasibility, meaningfulness and implementation-related factors within a real world setting and thus contribute to the design and further refinement of future interventions. To produce valid, reliable and meaningful QES requires systematic identification of relevant qualitative evidence. Although the methodologies of QES, including methods for information retrieval, are well-documented, little empirical evidence exists to inform their conduct and reporting. Methods: This structured methodological overview examines papers on searching for qualitative research identified from the Cochrane Qualitative and Implementation Methods Group Methodology Register and from citation searches of 15 key papers. Results: A single reviewer reviewed 1299 references. Papers reporting methodological guidance, use of innovative methodologies or empirical studies of retrieval methods were categorised under eight topical headings: overviews and methodological guidance, sampling, sources, structured questions, search procedures, search strategies and filters, supplementary strategies and standards. Conclusions: This structured overview presents a contemporaneous view of information retrieval for qualitative research and identifies a future research agenda. This review concludes that poor empirical evidence underpins current information practice in information retrieval of qualitative research. A trend towards improved transparency of search methods and further evaluation of key search procedures offers the prospect of rapid development of search methods.&quot;,&quot;publisher&quot;:&quot;BioMed Central Ltd.&quot;,&quot;issue&quot;:&quot;1&quot;,&quot;volume&quot;:&quot;5&quot;,&quot;container-title-short&quot;:&quot;Syst Rev&quot;},&quot;isTemporary&quot;:false,&quot;suppress-author&quot;:false,&quot;composite&quot;:false,&quot;author-only&quot;:false}]},{&quot;citationID&quot;:&quot;MENDELEY_CITATION_0191f466-2612-4f40-98b7-f49dd8954559&quot;,&quot;properties&quot;:{&quot;noteIndex&quot;:0},&quot;isEdited&quot;:false,&quot;manualOverride&quot;:{&quot;isManuallyOverridden&quot;:true,&quot;citeprocText&quot;:&quot;(Boell and Cecez-Kecmanovic, 2014)&quot;,&quot;manualOverrideText&quot;:&quot;(Boell and Cecez-Kecmanovic, 2014).&quot;},&quot;citationTag&quot;:&quot;MENDELEY_CITATION_v3_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IsInZvbHVtZSI6IjM0IiwiY29udGFpbmVyLXRpdGxlLXNob3J0IjoiIn0sImlzVGVtcG9yYXJ5IjpmYWxzZSwic3VwcHJlc3MtYXV0aG9yIjpmYWxzZSwiY29tcG9zaXRlIjpmYWxzZSwiYXV0aG9yLW9ubHkiOmZhbHNlfV19&quot;,&quot;citationItems&quot;:[{&quot;id&quot;:&quot;f36c46c2-d94a-3940-8f1b-0feee562f252&quot;,&quot;itemData&quot;:{&quot;type&quot;:&quot;article-journal&quot;,&quot;id&quot;:&quot;f36c46c2-d94a-3940-8f1b-0feee562f252&quot;,&quot;title&quot;:&quot;A Hermeneutic Approach for Conducting Literature Reviews and Literature Searches&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Communications of the Association for Information Systems&quot;,&quot;accessed&quot;:{&quot;date-parts&quot;:[[2024,9,18]]},&quot;DOI&quot;:&quot;10.17705/1CAIS.03412&quot;,&quot;URL&quot;:&quot;https://doi.org/10.17705/1CAIS.03412&quot;,&quot;issued&quot;:{&quot;date-parts&quot;:[[2014]]},&quot;page&quot;:&quot;257-286&quot;,&quot;abstract&quot;:&quot;The quality and success of scholarly work depends in large measure on the quality of the literature review process. This paper advances conceptual understanding of the literature review process and extends earlier guidelines on literature reviews. It proposes a hermeneutic framework that integrates the analysis and interpretation of literature and the search for literature. This hermeneutic framework describes the literature review process as fundamentally a process of developing understanding that is iterative in nature. Using the hermeneutic circle it describes the literature review process as being constituted by literature searching, classifying and mapping, critical assessment, and argument development. The hermeneutic approach emphasizes continuous engagement with and gradual development of a body of literature during which increased understanding and insights are developed. The paper contributes to better understanding of the literature review process and provides guidelines to assist researchers in conducting high quality reviews. Approaches for efficient searching are included in an Appendix.&quot;,&quot;volume&quot;:&quot;34&quot;,&quot;container-title-short&quot;:&quot;&quot;},&quot;isTemporary&quot;:false,&quot;suppress-author&quot;:false,&quot;composite&quot;:false,&quot;author-only&quot;:false}]},{&quot;citationID&quot;:&quot;MENDELEY_CITATION_4217d101-ff00-43eb-810c-705c875faefd&quot;,&quot;properties&quot;:{&quot;noteIndex&quot;:0},&quot;isEdited&quot;:false,&quot;manualOverride&quot;:{&quot;isManuallyOverridden&quot;:true,&quot;citeprocText&quot;:&quot;(Ingber, 2023)&quot;,&quot;manualOverrideText&quot;:&quot;(Ingber, 2023).&quot;},&quot;citationTag&quot;:&quot;MENDELEY_CITATION_v3_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&quot;,&quot;citationItems&quot;:[{&quot;id&quot;:&quot;581ade64-1b01-382b-aa3d-6a1518e2f751&quot;,&quot;itemData&quot;:{&quot;type&quot;:&quot;article-journal&quot;,&quot;id&quot;:&quot;581ade64-1b01-382b-aa3d-6a1518e2f751&quot;,&quot;title&quot;:&quot;From tensegrity to human organs-on-chips: implications for mechanobiology and mechanotherapeutics&quot;,&quot;author&quot;:[{&quot;family&quot;:&quot;Ingber&quot;,&quot;given&quot;:&quot;Donald E.&quot;,&quot;parse-names&quot;:false,&quot;dropping-particle&quot;:&quot;&quot;,&quot;non-dropping-particle&quot;:&quot;&quot;}],&quot;container-title&quot;:&quot;Biochemical Journal&quot;,&quot;DOI&quot;:&quot;10.1042/BCJ20220303&quot;,&quot;ISSN&quot;:&quot;14708728&quot;,&quot;PMID&quot;:&quot;36821520&quot;,&quot;issued&quot;:{&quot;date-parts&quot;:[[2023,2,1]]},&quot;page&quot;:&quot;243-257&quot;,&quot;abstract&quot;:&quot;The field of mechanobiology, which focuses on the key role that physical forces play in control of biological systems, has grown enormously over the past few decades. Here, I provide a brief personal perspective on the development of the tensegrity theory that contributed to the emergence of the mechanobiology field, the key role that crossing disciplines has played in its development, and how it has matured over time. I also describe how pursuing questions relating to mechanochemical transduction and mechanoregulation can lead to the creation of novel technologies and open paths for development of new therapeutic strategies for a broad range of diseases and disorders.&quot;,&quot;publisher&quot;:&quot;Portland Press Ltd&quot;,&quot;issue&quot;:&quot;4&quot;,&quot;volume&quot;:&quot;480&quot;,&quot;container-title-short&quot;:&quot;&quot;},&quot;isTemporary&quot;:false}]},{&quot;citationID&quot;:&quot;MENDELEY_CITATION_12272735-aa17-44e1-a4d9-172df1b5cbe8&quot;,&quot;properties&quot;:{&quot;noteIndex&quot;:0},&quot;isEdited&quot;:false,&quot;manualOverride&quot;:{&quot;isManuallyOverridden&quot;:true,&quot;citeprocText&quot;:&quot;(Boell and Cecez-Kecmanovic, 2014)&quot;,&quot;manualOverrideText&quot;:&quot;Boell and Cecez-Kecmanovic (2014)&quot;},&quot;citationTag&quot;:&quot;MENDELEY_CITATION_v3_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&quot;,&quot;citationItems&quot;:[{&quot;id&quot;:&quot;f36c46c2-d94a-3940-8f1b-0feee562f252&quot;,&quot;itemData&quot;:{&quot;type&quot;:&quot;article-journal&quot;,&quot;id&quot;:&quot;f36c46c2-d94a-3940-8f1b-0feee562f252&quot;,&quot;title&quot;:&quot;A Hermeneutic Approach for Conducting Literature Reviews and Literature Searches&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Communications of the Association for Information Systems&quot;,&quot;accessed&quot;:{&quot;date-parts&quot;:[[2024,9,18]]},&quot;DOI&quot;:&quot;10.17705/1CAIS.03412&quot;,&quot;URL&quot;:&quot;https://doi.org/10.17705/1CAIS.03412&quot;,&quot;issued&quot;:{&quot;date-parts&quot;:[[2014]]},&quot;page&quot;:&quot;257-286&quot;,&quot;abstract&quot;:&quot;The quality and success of scholarly work depends in large measure on the quality of the literature review process. This paper advances conceptual understanding of the literature review process and extends earlier guidelines on literature reviews. It proposes a hermeneutic framework that integrates the analysis and interpretation of literature and the search for literature. This hermeneutic framework describes the literature review process as fundamentally a process of developing understanding that is iterative in nature. Using the hermeneutic circle it describes the literature review process as being constituted by literature searching, classifying and mapping, critical assessment, and argument development. The hermeneutic approach emphasizes continuous engagement with and gradual development of a body of literature during which increased understanding and insights are developed. The paper contributes to better understanding of the literature review process and provides guidelines to assist researchers in conducting high quality reviews. Approaches for efficient searching are included in an Appendix.&quot;,&quot;volume&quot;:&quot;34&quot;,&quot;container-title-short&quot;:&quot;&quot;},&quot;isTemporary&quot;:false,&quot;suppress-author&quot;:false,&quot;composite&quot;:false,&quot;author-only&quot;:false}]},{&quot;citationID&quot;:&quot;MENDELEY_CITATION_789552a3-c0f1-442c-a6f8-bcc2423b6a92&quot;,&quot;properties&quot;:{&quot;noteIndex&quot;:0},&quot;isEdited&quot;:false,&quot;manualOverride&quot;:{&quot;isManuallyOverridden&quot;:true,&quot;citeprocText&quot;:&quot;(Boell and Cecez-Kecmanovic, 2014)&quot;,&quot;manualOverrideText&quot;:&quot;Boell and Cecez-Kecmanovic’s (2014)&quot;},&quot;citationTag&quot;:&quot;MENDELEY_CITATION_v3_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&quot;,&quot;citationItems&quot;:[{&quot;id&quot;:&quot;f36c46c2-d94a-3940-8f1b-0feee562f252&quot;,&quot;itemData&quot;:{&quot;type&quot;:&quot;article-journal&quot;,&quot;id&quot;:&quot;f36c46c2-d94a-3940-8f1b-0feee562f252&quot;,&quot;title&quot;:&quot;A Hermeneutic Approach for Conducting Literature Reviews and Literature Searches&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Communications of the Association for Information Systems&quot;,&quot;accessed&quot;:{&quot;date-parts&quot;:[[2024,9,18]]},&quot;DOI&quot;:&quot;10.17705/1CAIS.03412&quot;,&quot;URL&quot;:&quot;https://doi.org/10.17705/1CAIS.03412&quot;,&quot;issued&quot;:{&quot;date-parts&quot;:[[2014]]},&quot;page&quot;:&quot;257-286&quot;,&quot;abstract&quot;:&quot;The quality and success of scholarly work depends in large measure on the quality of the literature review process. This paper advances conceptual understanding of the literature review process and extends earlier guidelines on literature reviews. It proposes a hermeneutic framework that integrates the analysis and interpretation of literature and the search for literature. This hermeneutic framework describes the literature review process as fundamentally a process of developing understanding that is iterative in nature. Using the hermeneutic circle it describes the literature review process as being constituted by literature searching, classifying and mapping, critical assessment, and argument development. The hermeneutic approach emphasizes continuous engagement with and gradual development of a body of literature during which increased understanding and insights are developed. The paper contributes to better understanding of the literature review process and provides guidelines to assist researchers in conducting high quality reviews. Approaches for efficient searching are included in an Appendix.&quot;,&quot;volume&quot;:&quot;34&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{CE07EA41-1F50-F049-94B6-33ED395F6609}</b:Guid>
    <b:RefOrder>1</b:RefOrder>
  </b:Source>
</b:Sources>
</file>

<file path=customXml/itemProps1.xml><?xml version="1.0" encoding="utf-8"?>
<ds:datastoreItem xmlns:ds="http://schemas.openxmlformats.org/officeDocument/2006/customXml" ds:itemID="{6F4B331A-9F5C-6444-B7DC-871567AAA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26</Pages>
  <Words>6505</Words>
  <Characters>37018</Characters>
  <Application>Microsoft Office Word</Application>
  <DocSecurity>0</DocSecurity>
  <Lines>925</Lines>
  <Paragraphs>322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43201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Descher</dc:creator>
  <cp:keywords/>
  <dc:description/>
  <cp:lastModifiedBy>Christine Descher</cp:lastModifiedBy>
  <cp:revision>2</cp:revision>
  <dcterms:created xsi:type="dcterms:W3CDTF">2024-10-17T14:20:00Z</dcterms:created>
  <dcterms:modified xsi:type="dcterms:W3CDTF">2024-10-17T14:20:00Z</dcterms:modified>
  <cp:category/>
</cp:coreProperties>
</file>