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1B11D" w14:textId="77777777" w:rsidR="00FC50EA" w:rsidRDefault="00FC50EA" w:rsidP="00FC50EA">
      <w:pPr>
        <w:jc w:val="center"/>
        <w:rPr>
          <w:b/>
          <w:sz w:val="32"/>
        </w:rPr>
      </w:pPr>
    </w:p>
    <w:p w14:paraId="7104ADD4" w14:textId="77777777" w:rsidR="00FC50EA" w:rsidRDefault="00FC50EA" w:rsidP="00FC50EA">
      <w:pPr>
        <w:jc w:val="center"/>
        <w:rPr>
          <w:b/>
          <w:sz w:val="32"/>
        </w:rPr>
      </w:pPr>
    </w:p>
    <w:p w14:paraId="5B8D8770" w14:textId="77777777" w:rsidR="00FC50EA" w:rsidRDefault="00FC50EA" w:rsidP="00FC50EA">
      <w:pPr>
        <w:jc w:val="center"/>
        <w:rPr>
          <w:b/>
          <w:sz w:val="32"/>
        </w:rPr>
      </w:pPr>
    </w:p>
    <w:p w14:paraId="5F91C367" w14:textId="77777777" w:rsidR="00FC50EA" w:rsidRDefault="00FC50EA" w:rsidP="00FC50EA">
      <w:pPr>
        <w:jc w:val="center"/>
        <w:rPr>
          <w:b/>
          <w:sz w:val="32"/>
        </w:rPr>
      </w:pPr>
    </w:p>
    <w:p w14:paraId="76023FF3" w14:textId="77777777" w:rsidR="00FC50EA" w:rsidRDefault="00FC50EA" w:rsidP="00FC50EA">
      <w:pPr>
        <w:jc w:val="center"/>
        <w:rPr>
          <w:b/>
          <w:sz w:val="32"/>
        </w:rPr>
      </w:pPr>
    </w:p>
    <w:p w14:paraId="4F5C3EF1" w14:textId="77777777" w:rsidR="00FC50EA" w:rsidRDefault="00FC50EA" w:rsidP="00FC50EA">
      <w:pPr>
        <w:jc w:val="center"/>
        <w:rPr>
          <w:b/>
          <w:sz w:val="32"/>
        </w:rPr>
      </w:pPr>
    </w:p>
    <w:p w14:paraId="20E79286" w14:textId="77777777" w:rsidR="00474F8E" w:rsidRPr="00272931" w:rsidRDefault="00474F8E" w:rsidP="00FC50EA">
      <w:pPr>
        <w:jc w:val="center"/>
        <w:rPr>
          <w:b/>
          <w:sz w:val="32"/>
        </w:rPr>
      </w:pPr>
      <w:r w:rsidRPr="00272931">
        <w:rPr>
          <w:b/>
          <w:sz w:val="32"/>
        </w:rPr>
        <w:t>An Essay: A comparison of the marketing methods of two multinational hotel brands.</w:t>
      </w:r>
    </w:p>
    <w:p w14:paraId="6EECD287" w14:textId="77777777" w:rsidR="00474F8E" w:rsidRPr="00272931" w:rsidRDefault="00474F8E" w:rsidP="00FC50EA">
      <w:pPr>
        <w:rPr>
          <w:sz w:val="32"/>
        </w:rPr>
      </w:pPr>
    </w:p>
    <w:p w14:paraId="0E55798F" w14:textId="77777777" w:rsidR="00474F8E" w:rsidRPr="00272931" w:rsidRDefault="00474F8E" w:rsidP="00FC50EA">
      <w:pPr>
        <w:jc w:val="center"/>
        <w:rPr>
          <w:b/>
          <w:sz w:val="32"/>
        </w:rPr>
      </w:pPr>
      <w:r w:rsidRPr="00272931">
        <w:rPr>
          <w:b/>
          <w:sz w:val="32"/>
        </w:rPr>
        <w:t>Student Name-</w:t>
      </w:r>
    </w:p>
    <w:p w14:paraId="002527D0" w14:textId="77777777" w:rsidR="00474F8E" w:rsidRPr="00272931" w:rsidRDefault="00474F8E" w:rsidP="00FC50EA">
      <w:pPr>
        <w:jc w:val="center"/>
        <w:rPr>
          <w:b/>
          <w:sz w:val="32"/>
        </w:rPr>
      </w:pPr>
      <w:r w:rsidRPr="00272931">
        <w:rPr>
          <w:b/>
          <w:sz w:val="32"/>
        </w:rPr>
        <w:t>Student ID-</w:t>
      </w:r>
    </w:p>
    <w:p w14:paraId="2C750744" w14:textId="77777777" w:rsidR="00474F8E" w:rsidRPr="00272931" w:rsidRDefault="00474F8E" w:rsidP="00FC50EA">
      <w:pPr>
        <w:jc w:val="center"/>
        <w:rPr>
          <w:b/>
          <w:sz w:val="32"/>
        </w:rPr>
      </w:pPr>
      <w:r w:rsidRPr="00272931">
        <w:rPr>
          <w:b/>
          <w:sz w:val="32"/>
        </w:rPr>
        <w:t>Submitted to-</w:t>
      </w:r>
    </w:p>
    <w:p w14:paraId="20A49818" w14:textId="77777777" w:rsidR="00474F8E" w:rsidRPr="00272931" w:rsidRDefault="00474F8E" w:rsidP="00FC50EA">
      <w:pPr>
        <w:rPr>
          <w:sz w:val="32"/>
        </w:rPr>
      </w:pPr>
    </w:p>
    <w:p w14:paraId="656B9128" w14:textId="77777777" w:rsidR="00474F8E" w:rsidRDefault="00474F8E" w:rsidP="00FC50EA">
      <w:pPr>
        <w:jc w:val="center"/>
        <w:rPr>
          <w:sz w:val="32"/>
        </w:rPr>
      </w:pPr>
      <w:r w:rsidRPr="00272931">
        <w:rPr>
          <w:sz w:val="32"/>
        </w:rPr>
        <w:t>Word Count-</w:t>
      </w:r>
      <w:r>
        <w:rPr>
          <w:sz w:val="32"/>
        </w:rPr>
        <w:t xml:space="preserve"> </w:t>
      </w:r>
      <w:r w:rsidR="00043F2F">
        <w:rPr>
          <w:sz w:val="32"/>
        </w:rPr>
        <w:t>164</w:t>
      </w:r>
      <w:r w:rsidR="00FC50EA">
        <w:rPr>
          <w:sz w:val="32"/>
        </w:rPr>
        <w:t>4</w:t>
      </w:r>
    </w:p>
    <w:p w14:paraId="6AAC8D76" w14:textId="77777777" w:rsidR="00474F8E" w:rsidRDefault="00474F8E" w:rsidP="00474F8E">
      <w:pPr>
        <w:rPr>
          <w:sz w:val="32"/>
        </w:rPr>
      </w:pPr>
      <w:r>
        <w:rPr>
          <w:sz w:val="32"/>
        </w:rPr>
        <w:br w:type="page"/>
      </w:r>
    </w:p>
    <w:p w14:paraId="78BBD137" w14:textId="77777777" w:rsidR="00CF1EC0" w:rsidRDefault="00474F8E" w:rsidP="00474F8E">
      <w:pPr>
        <w:pStyle w:val="Heading1"/>
      </w:pPr>
      <w:r>
        <w:lastRenderedPageBreak/>
        <w:t>Introduction</w:t>
      </w:r>
    </w:p>
    <w:p w14:paraId="585613A7" w14:textId="77777777" w:rsidR="00474F8E" w:rsidRDefault="00474F8E" w:rsidP="00474F8E">
      <w:r w:rsidRPr="00474F8E">
        <w:t>Marketing is the process of identifying, anticipating, and satisfying customer needs and wants via the creation, promotion, and distribution of products and services. If hotel groups want to attract and retain customers in the intensely competitive hotel industry, they must employ effective promotional techniques (Porter, 2008). Two multinational hotel brands that have achieved substantial industry advances are Six Senses and Holiday Inn. Six Senses is a high-end hotel brand which places a focus on comfort and profitability over time and aims to provide guests with distinctive and individualised experiences (</w:t>
      </w:r>
      <w:proofErr w:type="spellStart"/>
      <w:r w:rsidRPr="00474F8E">
        <w:t>Schweinsberg</w:t>
      </w:r>
      <w:proofErr w:type="spellEnd"/>
      <w:r w:rsidRPr="00474F8E">
        <w:t xml:space="preserve"> et al., 2021).</w:t>
      </w:r>
      <w:r>
        <w:t xml:space="preserve"> </w:t>
      </w:r>
      <w:r w:rsidRPr="00474F8E">
        <w:t>Holiday Inn, on the other hand, is an economical hotel company that accepts both business and leisure travellers and offers comfortable and cost-effective accommodations (</w:t>
      </w:r>
      <w:proofErr w:type="spellStart"/>
      <w:r w:rsidRPr="00474F8E">
        <w:t>Mohammadpour</w:t>
      </w:r>
      <w:proofErr w:type="spellEnd"/>
      <w:r w:rsidRPr="00474F8E">
        <w:t xml:space="preserve"> et al., 2021). This study will compare and contrast the promotional approaches of Six Senses and Holiday Inn using the scenario evaluation methodologies of the SWOT analysis, PESTLE, marketing mix, segmentati</w:t>
      </w:r>
      <w:r w:rsidR="00171810">
        <w:t>on, targeting, and positioning.</w:t>
      </w:r>
      <w:r w:rsidR="00C4462C">
        <w:t xml:space="preserve"> </w:t>
      </w:r>
      <w:r w:rsidR="00C4462C" w:rsidRPr="00C4462C">
        <w:t xml:space="preserve">This study also examines </w:t>
      </w:r>
      <w:r w:rsidR="00C4462C">
        <w:t xml:space="preserve">that </w:t>
      </w:r>
      <w:r w:rsidR="00043F2F">
        <w:t xml:space="preserve">how </w:t>
      </w:r>
      <w:r w:rsidR="00043F2F" w:rsidRPr="00474F8E">
        <w:t>Six Senses</w:t>
      </w:r>
      <w:r w:rsidR="00043F2F">
        <w:t xml:space="preserve"> Hotel have upper hand through their customer base, digital presence and sustainability.</w:t>
      </w:r>
    </w:p>
    <w:p w14:paraId="27DB8236" w14:textId="77777777" w:rsidR="00957FDA" w:rsidRDefault="00957FDA">
      <w:pPr>
        <w:spacing w:line="259" w:lineRule="auto"/>
        <w:jc w:val="left"/>
        <w:rPr>
          <w:rFonts w:eastAsia="Arial" w:cs="Arial"/>
          <w:b/>
          <w:szCs w:val="40"/>
          <w:lang w:val="en-IN" w:eastAsia="en-IN"/>
        </w:rPr>
      </w:pPr>
      <w:r>
        <w:br w:type="page"/>
      </w:r>
    </w:p>
    <w:p w14:paraId="793CE46D" w14:textId="312D09BE" w:rsidR="00474F8E" w:rsidRDefault="00474F8E" w:rsidP="00474F8E">
      <w:pPr>
        <w:pStyle w:val="Heading1"/>
      </w:pPr>
      <w:r>
        <w:lastRenderedPageBreak/>
        <w:t>Main Body</w:t>
      </w:r>
    </w:p>
    <w:p w14:paraId="301425FB" w14:textId="77777777" w:rsidR="00474F8E" w:rsidRDefault="00474F8E" w:rsidP="00474F8E">
      <w:r w:rsidRPr="00474F8E">
        <w:t>The commercial environment of a hotel business refers to both inside and outside variables that influence its advertising plan and operational actions. Two techniques that are widely used to assess the industry are SWOT and PESTLE studies.</w:t>
      </w:r>
      <w:r w:rsidR="0064154D">
        <w:t xml:space="preserve"> Following are the SWOT and PESTLE analysis of the two hotels:</w:t>
      </w:r>
    </w:p>
    <w:p w14:paraId="1001D5BE" w14:textId="77777777" w:rsidR="00474F8E" w:rsidRDefault="00474F8E" w:rsidP="00474F8E">
      <w:r w:rsidRPr="00957FDA">
        <w:rPr>
          <w:bCs/>
          <w:i/>
        </w:rPr>
        <w:t>Strengths:</w:t>
      </w:r>
      <w:r>
        <w:t xml:space="preserve"> Due to its strong corporate identification and recognition for excellence and sustainability, Six Senses attracts people who have concerns regarding our planet (Chen et al., 2022). The company differs from competitors due to its focus on satisfaction and individualised interactions. As opposed to this, Holiday Inn has a huge global presence with an estimated 4000 locations in a little over 100 nations (InterContinental Properties Group, 2021). The business is well known for providing comfortable and affordable housing to both business and leisure tourists.</w:t>
      </w:r>
    </w:p>
    <w:p w14:paraId="31719F69" w14:textId="77777777" w:rsidR="00474F8E" w:rsidRDefault="00474F8E" w:rsidP="00474F8E">
      <w:r w:rsidRPr="00957FDA">
        <w:rPr>
          <w:bCs/>
          <w:i/>
        </w:rPr>
        <w:t>Weaknesses:</w:t>
      </w:r>
      <w:r>
        <w:t xml:space="preserve"> Due to its insistence on ecological responsibility and sophistication, Six Senses might just attract customers who are willing to forgo greater rates in exchange for both qualities. As stated by Prahalad et al. (2018), the idea that Holiday Inn is an affordable lodging option might affect the company's image.</w:t>
      </w:r>
    </w:p>
    <w:p w14:paraId="6EFD3A43" w14:textId="77777777" w:rsidR="001F724B" w:rsidRDefault="00474F8E" w:rsidP="001F724B">
      <w:r w:rsidRPr="00957FDA">
        <w:rPr>
          <w:bCs/>
          <w:i/>
        </w:rPr>
        <w:t>Opportunities:</w:t>
      </w:r>
      <w:r w:rsidR="001F724B">
        <w:t xml:space="preserve"> By attracting prospective individuals who prioritise ecology and fulfilment, Six Senses can strengthen its competitive standing (</w:t>
      </w:r>
      <w:proofErr w:type="spellStart"/>
      <w:r w:rsidR="001F724B">
        <w:t>Schweinsberg</w:t>
      </w:r>
      <w:proofErr w:type="spellEnd"/>
      <w:r w:rsidR="001F724B">
        <w:t xml:space="preserve"> et al., 2021). Holiday Inn may benefit from the growing trend of "</w:t>
      </w:r>
      <w:proofErr w:type="spellStart"/>
      <w:r w:rsidR="001F724B">
        <w:t>bleisure</w:t>
      </w:r>
      <w:proofErr w:type="spellEnd"/>
      <w:r w:rsidR="001F724B">
        <w:t>" travelling (mixing work and recreation) by offering extra comforts and amenities that are customised for the cohort of visitors (InterContinental Hotels Group, 2021).</w:t>
      </w:r>
    </w:p>
    <w:p w14:paraId="03B1023F" w14:textId="77777777" w:rsidR="001F724B" w:rsidRDefault="00474F8E" w:rsidP="001F724B">
      <w:r w:rsidRPr="00957FDA">
        <w:rPr>
          <w:bCs/>
          <w:i/>
        </w:rPr>
        <w:t xml:space="preserve">Threats: </w:t>
      </w:r>
      <w:r w:rsidR="001F724B">
        <w:t>Both businesses are put at risk by competition from other hotel chains and new housing choices like Airbnb. Global events including the COVID-19 outbreak could have a significant impact on the hospitality industry.</w:t>
      </w:r>
    </w:p>
    <w:p w14:paraId="38AFDF90" w14:textId="77777777" w:rsidR="00BE37EA" w:rsidRDefault="00BE37EA" w:rsidP="001F724B">
      <w:pPr>
        <w:rPr>
          <w:b/>
          <w:i/>
        </w:rPr>
      </w:pPr>
    </w:p>
    <w:p w14:paraId="4E206563" w14:textId="77777777" w:rsidR="001F724B" w:rsidRDefault="00474F8E" w:rsidP="001F724B">
      <w:r w:rsidRPr="00957FDA">
        <w:rPr>
          <w:bCs/>
          <w:i/>
        </w:rPr>
        <w:t xml:space="preserve">Political: </w:t>
      </w:r>
      <w:r w:rsidR="001F724B">
        <w:t>The way that effective lodging establishments conduct their business could be impacted by changes to the rules and regulations. In particular, travelling restrictions have had a major adverse effect on the hospitality industry during the COVID-19 pandemic.</w:t>
      </w:r>
    </w:p>
    <w:p w14:paraId="4BDE6B25" w14:textId="77777777" w:rsidR="00474F8E" w:rsidRDefault="00474F8E" w:rsidP="00474F8E">
      <w:r w:rsidRPr="00957FDA">
        <w:rPr>
          <w:bCs/>
          <w:i/>
        </w:rPr>
        <w:t>Economic:</w:t>
      </w:r>
      <w:r>
        <w:t xml:space="preserve"> </w:t>
      </w:r>
      <w:r w:rsidR="001F724B">
        <w:t>The shopping and travelling patterns of consumers could shift as the situation of the global marketplace shifts. Economic downturns can trigger a drop in demand for lodging.</w:t>
      </w:r>
    </w:p>
    <w:p w14:paraId="2EC13EAA" w14:textId="77777777" w:rsidR="00474F8E" w:rsidRDefault="00474F8E" w:rsidP="00474F8E">
      <w:r w:rsidRPr="00957FDA">
        <w:rPr>
          <w:bCs/>
          <w:i/>
        </w:rPr>
        <w:lastRenderedPageBreak/>
        <w:t>Social:</w:t>
      </w:r>
      <w:r>
        <w:t xml:space="preserve"> </w:t>
      </w:r>
      <w:r w:rsidR="001F724B">
        <w:t xml:space="preserve">Changing consumer preferences and demographics are social variables that </w:t>
      </w:r>
      <w:r w:rsidR="00FC50EA">
        <w:t>influence</w:t>
      </w:r>
      <w:r w:rsidR="001F724B">
        <w:t xml:space="preserve"> hospitality firms' advertising strategies. For example, Six Senses' marketing strategies have been influenced by the growing ecological and wellness tendencies (Prahalad et al., 2018).</w:t>
      </w:r>
    </w:p>
    <w:p w14:paraId="468DB987" w14:textId="77777777" w:rsidR="00474F8E" w:rsidRDefault="00474F8E" w:rsidP="00474F8E">
      <w:r w:rsidRPr="00957FDA">
        <w:rPr>
          <w:bCs/>
          <w:i/>
        </w:rPr>
        <w:t>Technological:</w:t>
      </w:r>
      <w:r>
        <w:t xml:space="preserve"> </w:t>
      </w:r>
      <w:r w:rsidR="001F724B">
        <w:t>Hotel chains are capable to elevate the facilities they provide to their prospective clients because of online booking tools and bespoke smartphone apps (Levitt, 2021).</w:t>
      </w:r>
    </w:p>
    <w:p w14:paraId="46134B9B" w14:textId="77777777" w:rsidR="001F724B" w:rsidRDefault="00474F8E" w:rsidP="001F724B">
      <w:r w:rsidRPr="00957FDA">
        <w:rPr>
          <w:bCs/>
          <w:i/>
        </w:rPr>
        <w:t xml:space="preserve">Legal: </w:t>
      </w:r>
      <w:r w:rsidR="001F724B">
        <w:t>The operations of lodging companies may be influenced by legal concerns, such as employment laws and protection requirements.</w:t>
      </w:r>
    </w:p>
    <w:p w14:paraId="6D4851CC" w14:textId="77777777" w:rsidR="001F724B" w:rsidRDefault="00474F8E" w:rsidP="001F724B">
      <w:r w:rsidRPr="00957FDA">
        <w:rPr>
          <w:bCs/>
          <w:i/>
        </w:rPr>
        <w:t xml:space="preserve">Environmental: </w:t>
      </w:r>
      <w:r w:rsidR="001F724B">
        <w:t>Due to environmental concerns like climate change and biological anxieties, Six Senses has profited from the increasing demand for wholesome and sustainable infrastructures (</w:t>
      </w:r>
      <w:proofErr w:type="spellStart"/>
      <w:r w:rsidR="001F724B">
        <w:t>Schweinsberg</w:t>
      </w:r>
      <w:proofErr w:type="spellEnd"/>
      <w:r w:rsidR="001F724B">
        <w:t xml:space="preserve"> et al., 2021).</w:t>
      </w:r>
    </w:p>
    <w:p w14:paraId="0A76ECCF" w14:textId="77777777" w:rsidR="001F724B" w:rsidRDefault="001F724B" w:rsidP="001F724B">
      <w:r>
        <w:t xml:space="preserve">Six Senses and Holiday Inn are equivalent </w:t>
      </w:r>
      <w:r w:rsidR="00FC50EA">
        <w:t>concerning</w:t>
      </w:r>
      <w:r>
        <w:t> risks and opportunities. However, Six Senses' dedication to style and ecology has led to a better company image in the sociological and ecological spheres of the PESTLE research (Levitt, 2021). On the other hand, the research's economical and technical aspects are supported by Holiday Inn's extensive geographic reach and affordable rates.</w:t>
      </w:r>
    </w:p>
    <w:p w14:paraId="0F6771AE" w14:textId="77777777" w:rsidR="00474F8E" w:rsidRPr="0064154D" w:rsidRDefault="004035D1" w:rsidP="00474F8E">
      <w:r>
        <w:t>Organisations use a set of tools known as the marketing mix to achieve their promotional objectives. The traditional marketing mix is made up of seven elements, frequently identified as the "7Ps" (Kotler et al., 2022). These elements include the following: the product, price, place, promotion, people, process, and physical evidence.</w:t>
      </w:r>
      <w:r w:rsidR="0064154D">
        <w:t xml:space="preserve"> </w:t>
      </w:r>
      <w:r w:rsidR="0064154D" w:rsidRPr="0064154D">
        <w:t>First</w:t>
      </w:r>
      <w:r w:rsidR="0064154D">
        <w:t>ly,</w:t>
      </w:r>
      <w:r w:rsidR="0064154D" w:rsidRPr="0064154D">
        <w:t xml:space="preserve"> we will discuss the marketing mix of Holiday Inn</w:t>
      </w:r>
      <w:r w:rsidR="0064154D">
        <w:t xml:space="preserve"> and then for Six Season.</w:t>
      </w:r>
    </w:p>
    <w:p w14:paraId="0E80E7B2" w14:textId="77777777" w:rsidR="00474F8E" w:rsidRDefault="00474F8E" w:rsidP="00474F8E">
      <w:r w:rsidRPr="00957FDA">
        <w:rPr>
          <w:bCs/>
          <w:i/>
        </w:rPr>
        <w:t xml:space="preserve">Product: </w:t>
      </w:r>
      <w:r w:rsidR="004035D1">
        <w:t>Holiday Inn provides affordable and pleasant accommodations for both business and leisure tourists. Meeting rooms, eating places, and sporting facilities are other amenities offered by the business (Holiday Inn, n.d.).</w:t>
      </w:r>
    </w:p>
    <w:p w14:paraId="02455615" w14:textId="77777777" w:rsidR="00474F8E" w:rsidRDefault="00474F8E" w:rsidP="00474F8E">
      <w:r w:rsidRPr="00957FDA">
        <w:rPr>
          <w:bCs/>
          <w:i/>
        </w:rPr>
        <w:t>Price:</w:t>
      </w:r>
      <w:r>
        <w:t xml:space="preserve"> </w:t>
      </w:r>
      <w:r w:rsidR="004035D1">
        <w:t>Holiday Inn's price is geared towards affordable consumers, with accommodation costs starting at approximately $100 per night (Holiday Inn, n.d.).</w:t>
      </w:r>
    </w:p>
    <w:p w14:paraId="390422DE" w14:textId="77777777" w:rsidR="004035D1" w:rsidRDefault="00474F8E" w:rsidP="004035D1">
      <w:r w:rsidRPr="00957FDA">
        <w:rPr>
          <w:bCs/>
          <w:i/>
        </w:rPr>
        <w:t xml:space="preserve">Place: </w:t>
      </w:r>
      <w:r w:rsidR="004035D1">
        <w:t>Over 100 nations have Holiday Inn locations (InterContinental Hotels Group, 2021). The chain's facilities are frequently situated in urban and country areas close to local transport and amenities.</w:t>
      </w:r>
    </w:p>
    <w:p w14:paraId="6EBA842D" w14:textId="77777777" w:rsidR="00474F8E" w:rsidRDefault="00474F8E" w:rsidP="00474F8E">
      <w:r w:rsidRPr="00957FDA">
        <w:rPr>
          <w:bCs/>
          <w:i/>
        </w:rPr>
        <w:lastRenderedPageBreak/>
        <w:t>Promotion:</w:t>
      </w:r>
      <w:r>
        <w:t xml:space="preserve"> </w:t>
      </w:r>
      <w:r w:rsidR="004035D1">
        <w:t>Holiday Inn markets its brand through promotions, incentive schemes, and partnerships with companies like Disneyland and Coca-Cola (InterContinental Hotels Group, 2021).</w:t>
      </w:r>
    </w:p>
    <w:p w14:paraId="046DA7EA" w14:textId="77777777" w:rsidR="00474F8E" w:rsidRDefault="00474F8E" w:rsidP="00474F8E">
      <w:r w:rsidRPr="00957FDA">
        <w:rPr>
          <w:bCs/>
          <w:i/>
        </w:rPr>
        <w:t xml:space="preserve">People: </w:t>
      </w:r>
      <w:r w:rsidR="004035D1">
        <w:t>In addition to focusing on providing individualised customer service, Holiday Inn prioritises personnel development and rehabilitation, as stated by InterContinental Hotels Group (2021).</w:t>
      </w:r>
    </w:p>
    <w:p w14:paraId="7DCF6F55" w14:textId="77777777" w:rsidR="00474F8E" w:rsidRDefault="00474F8E" w:rsidP="00474F8E">
      <w:r w:rsidRPr="00957FDA">
        <w:rPr>
          <w:bCs/>
          <w:i/>
        </w:rPr>
        <w:t>Process:</w:t>
      </w:r>
      <w:r>
        <w:t xml:space="preserve"> </w:t>
      </w:r>
      <w:r w:rsidR="004035D1">
        <w:t>Holiday Inn aims to provide seamless and productive client support with a focus on technology and modern innovations (InterContinental Hotels Group, 2021).</w:t>
      </w:r>
    </w:p>
    <w:p w14:paraId="19EEF9FB" w14:textId="77777777" w:rsidR="00474F8E" w:rsidRDefault="00474F8E" w:rsidP="004035D1">
      <w:r w:rsidRPr="00957FDA">
        <w:rPr>
          <w:bCs/>
          <w:i/>
        </w:rPr>
        <w:t>Physical Evidence:</w:t>
      </w:r>
      <w:r>
        <w:t xml:space="preserve"> </w:t>
      </w:r>
      <w:r w:rsidR="004035D1">
        <w:t>The buildings owned by Holiday Inn are designed to provide guests with a comfortable and functional atmosphere that emphasises modern comforts (Holiday Inn, n.d.).</w:t>
      </w:r>
    </w:p>
    <w:p w14:paraId="7FF8CD73" w14:textId="77777777" w:rsidR="0064154D" w:rsidRDefault="0064154D" w:rsidP="00647F4B">
      <w:pPr>
        <w:rPr>
          <w:b/>
          <w:i/>
        </w:rPr>
      </w:pPr>
    </w:p>
    <w:p w14:paraId="06EEA89F" w14:textId="77777777" w:rsidR="00647F4B" w:rsidRDefault="00474F8E" w:rsidP="00647F4B">
      <w:r w:rsidRPr="00957FDA">
        <w:rPr>
          <w:bCs/>
          <w:i/>
        </w:rPr>
        <w:t xml:space="preserve">Product: </w:t>
      </w:r>
      <w:r w:rsidR="00647F4B">
        <w:t>With a focus on well-being programmes like spa treatments, yoga classes, and nutritious meals, Six Senses offers opulent and eco-friendly housing. Furthermore, the business offers unique experiences like stargazing, sampling wines, and historical tours (Six Senses, n.d.).</w:t>
      </w:r>
    </w:p>
    <w:p w14:paraId="0CC78859" w14:textId="77777777" w:rsidR="00474F8E" w:rsidRDefault="00474F8E" w:rsidP="00474F8E">
      <w:r w:rsidRPr="00957FDA">
        <w:rPr>
          <w:bCs/>
          <w:i/>
        </w:rPr>
        <w:t>Price:</w:t>
      </w:r>
      <w:r>
        <w:t xml:space="preserve"> </w:t>
      </w:r>
      <w:r w:rsidR="00647F4B">
        <w:t>Six Senses' upmarket position is reflected in the establishment's starting nightly rate of roughly 500 dollars (Six Senses, n.d.).</w:t>
      </w:r>
    </w:p>
    <w:p w14:paraId="5DC674BA" w14:textId="77777777" w:rsidR="00474F8E" w:rsidRDefault="00474F8E" w:rsidP="00474F8E">
      <w:r w:rsidRPr="00957FDA">
        <w:rPr>
          <w:bCs/>
          <w:i/>
        </w:rPr>
        <w:t>Place</w:t>
      </w:r>
      <w:r w:rsidRPr="00647F4B">
        <w:rPr>
          <w:b/>
          <w:i/>
        </w:rPr>
        <w:t>:</w:t>
      </w:r>
      <w:r>
        <w:t xml:space="preserve"> </w:t>
      </w:r>
      <w:r w:rsidR="00647F4B">
        <w:t>The Maldives, Thailand, and Portugal are just a few of the countries where Six Senses has hotels (Six Senses, n.d.). The chain's properties are usually placed in isolated, beautiful settings, which gives guests a sense of isolation and tranquilly (</w:t>
      </w:r>
      <w:proofErr w:type="spellStart"/>
      <w:r w:rsidR="00647F4B">
        <w:t>Seuring</w:t>
      </w:r>
      <w:proofErr w:type="spellEnd"/>
      <w:r w:rsidR="00647F4B">
        <w:t xml:space="preserve"> et al., 2010).</w:t>
      </w:r>
    </w:p>
    <w:p w14:paraId="2178FED4" w14:textId="77777777" w:rsidR="00647F4B" w:rsidRDefault="00647F4B" w:rsidP="00647F4B">
      <w:r w:rsidRPr="00957FDA">
        <w:rPr>
          <w:bCs/>
          <w:i/>
        </w:rPr>
        <w:t>Promotion:</w:t>
      </w:r>
      <w:r>
        <w:t xml:space="preserve"> </w:t>
      </w:r>
      <w:r w:rsidR="00FC50EA">
        <w:t>T</w:t>
      </w:r>
      <w:r>
        <w:t>o advertise its business, Six Senses works with bloggers, social media platforms, and sustainability initiatives. People who are concerned about the planet have been driven to the business as a result of its focus on conservation efforts (</w:t>
      </w:r>
      <w:proofErr w:type="spellStart"/>
      <w:r>
        <w:t>Schweinsberg</w:t>
      </w:r>
      <w:proofErr w:type="spellEnd"/>
      <w:r>
        <w:t xml:space="preserve"> et al., 2021).</w:t>
      </w:r>
    </w:p>
    <w:p w14:paraId="39D4DD23" w14:textId="77777777" w:rsidR="00474F8E" w:rsidRDefault="00474F8E" w:rsidP="00474F8E">
      <w:r w:rsidRPr="00957FDA">
        <w:rPr>
          <w:bCs/>
          <w:i/>
        </w:rPr>
        <w:t xml:space="preserve">People: </w:t>
      </w:r>
      <w:r w:rsidR="00647F4B">
        <w:t>The importance of customised attention and great attention to detail are two things that Six Senses places great importance on in its staff (Six Senses, n.d.).</w:t>
      </w:r>
    </w:p>
    <w:p w14:paraId="3634648D" w14:textId="77777777" w:rsidR="00474F8E" w:rsidRDefault="00474F8E" w:rsidP="00474F8E">
      <w:r w:rsidRPr="00957FDA">
        <w:rPr>
          <w:bCs/>
          <w:i/>
        </w:rPr>
        <w:t>Process:</w:t>
      </w:r>
      <w:r>
        <w:t xml:space="preserve"> </w:t>
      </w:r>
      <w:r w:rsidR="00647F4B">
        <w:t>Six Senses aims to provide simple and tailored guest encounters with a priority on ecological and sustainable development (Six Senses, n.d.).</w:t>
      </w:r>
    </w:p>
    <w:p w14:paraId="13025116" w14:textId="77777777" w:rsidR="00474F8E" w:rsidRDefault="00474F8E" w:rsidP="00474F8E">
      <w:r w:rsidRPr="00957FDA">
        <w:rPr>
          <w:bCs/>
          <w:i/>
        </w:rPr>
        <w:t>Physical Evidence</w:t>
      </w:r>
      <w:r w:rsidRPr="00647F4B">
        <w:rPr>
          <w:b/>
          <w:i/>
        </w:rPr>
        <w:t>:</w:t>
      </w:r>
      <w:r>
        <w:t xml:space="preserve"> </w:t>
      </w:r>
      <w:r w:rsidR="00FC50EA">
        <w:t>T</w:t>
      </w:r>
      <w:r w:rsidR="00647F4B">
        <w:t xml:space="preserve">o fit into the landscape, Six Senses facilities are built with </w:t>
      </w:r>
      <w:r w:rsidR="00FC50EA">
        <w:t>a</w:t>
      </w:r>
      <w:r w:rsidR="00647F4B">
        <w:t xml:space="preserve"> focus on healthy growth and ecological sustainability (Six Senses, n.d.). This firm builds houses with </w:t>
      </w:r>
      <w:r w:rsidR="00647F4B">
        <w:lastRenderedPageBreak/>
        <w:t>natural materials and architectural designs that are driven by the local environment and customs.</w:t>
      </w:r>
    </w:p>
    <w:p w14:paraId="5AED86FE" w14:textId="77777777" w:rsidR="004035D1" w:rsidRDefault="004035D1" w:rsidP="00474F8E">
      <w:r>
        <w:t>The marketing mix strategies used by Holiday Inn and Six Senses are extremely distinct. While Six Senses places a focus on ease, satisfaction, and sustainability, Holiday Inn promotes affordability and convenience. While Holiday Inn offers standard amenities like meeting rooms and fitness centres, Six Senses offers personalised experiences and distinctive elements as a component of its services (Levitt, 2021). In addition, while Holiday Inn places a strong emphasis on digital and technical developments in its business, Six Senses places a strong emphasis on sustainable and concrete evidence. In entirety, the promotional mix strategies used by Six Senses and Holiday Inn represent their unique corporate identities and respective markets.</w:t>
      </w:r>
    </w:p>
    <w:p w14:paraId="65609B7B" w14:textId="77777777" w:rsidR="004035D1" w:rsidRDefault="00647F4B" w:rsidP="00474F8E">
      <w:r w:rsidRPr="00647F4B">
        <w:t xml:space="preserve">Segmenting, targeting, and positioning are essential components of every business strategy (Kotler &amp; Armstrong, 2022). Based on studies conducted by </w:t>
      </w:r>
      <w:proofErr w:type="spellStart"/>
      <w:r w:rsidRPr="00647F4B">
        <w:t>SimilarWeb</w:t>
      </w:r>
      <w:proofErr w:type="spellEnd"/>
      <w:r w:rsidRPr="00647F4B">
        <w:t xml:space="preserve">, Six Senses and Holiday Inn each provide unique segmented strategies. </w:t>
      </w:r>
      <w:proofErr w:type="spellStart"/>
      <w:r w:rsidRPr="00647F4B">
        <w:t>Tavitiyaman</w:t>
      </w:r>
      <w:proofErr w:type="spellEnd"/>
      <w:r w:rsidRPr="00647F4B">
        <w:t xml:space="preserve"> et al. 20221 claim that Six Senses appeals to luxurious, affluent customers who value health, environmental sustainability, and unique experiences. Whereas, Holiday Inn serves a larger spectrum of clients, including business and leisure visitors seeking dependable and cost-effective housing (</w:t>
      </w:r>
      <w:proofErr w:type="spellStart"/>
      <w:r w:rsidRPr="00647F4B">
        <w:t>Kandampully</w:t>
      </w:r>
      <w:proofErr w:type="spellEnd"/>
      <w:r w:rsidRPr="00647F4B">
        <w:t xml:space="preserve"> et al., 2021). Targeted and placement strategies differ between Six Senses and Holiday Inn. As noted by Bhattacharya et al. (2002), Six Senses markets itself as a high-end business that offers unique, green excursions. On the other hand, Holiday Inn positions itself as a trustworthy and affordable option for travellers (</w:t>
      </w:r>
      <w:proofErr w:type="spellStart"/>
      <w:r w:rsidRPr="00647F4B">
        <w:t>Dolnicar</w:t>
      </w:r>
      <w:proofErr w:type="spellEnd"/>
      <w:r w:rsidRPr="00647F4B">
        <w:t>, 2021).</w:t>
      </w:r>
      <w:r>
        <w:t xml:space="preserve"> </w:t>
      </w:r>
      <w:r w:rsidR="002407C1" w:rsidRPr="002407C1">
        <w:t>While Six Senses' marketing strategy is built on luxurious elite clientele who prioritise welfare and reliability, Holiday Inn's marketing strategy relies on business and leisure visitors wanting consistency in offers and price (Leung et al., 2021). When comparing the selection, placement, and classification strategies of Six Senses and Holiday Inn, significant differences appear in the targeted markets and corporate orientation. Six Senses concentrates on upscale clients who value ecology and wellness, whereas Holiday Inn targets a wider demographic of business and leisure visitors wanting affordability and dependability in its services. While Six Senses portrays itself as an elite firm offering exceptional, eco-friendly experiences, Holiday Inn positions itself as a trustworthy and cost-effective option for tourists.</w:t>
      </w:r>
    </w:p>
    <w:p w14:paraId="4639BC63" w14:textId="77777777" w:rsidR="00474F8E" w:rsidRDefault="00474F8E" w:rsidP="004035D1">
      <w:pPr>
        <w:pStyle w:val="Heading1"/>
      </w:pPr>
      <w:r>
        <w:lastRenderedPageBreak/>
        <w:t>Conclusion</w:t>
      </w:r>
    </w:p>
    <w:p w14:paraId="2FFD01B9" w14:textId="77777777" w:rsidR="004035D1" w:rsidRDefault="002407C1" w:rsidP="00474F8E">
      <w:r w:rsidRPr="002407C1">
        <w:t xml:space="preserve">In summary, this paper examined the advertising landscapes of Six Senses and Holiday Inn hotels using PESTLE and SWOT analyses. The SWOT analysis identified the benefits, drawbacks, opportunities, and risks of each organisation, while the PESTLE research revealed the external factors that </w:t>
      </w:r>
      <w:r w:rsidR="00FC50EA">
        <w:t>influence</w:t>
      </w:r>
      <w:r w:rsidRPr="002407C1">
        <w:t xml:space="preserve"> both businesses' corporate environments. According to our analysis, each organisation has unique competitive opportunities and challenges that necessitate the use of unique strategies. Two of Six Senses' key distinguishing factors are its loyal customer base and unique, environmentally friendly offerings.</w:t>
      </w:r>
      <w:r>
        <w:t xml:space="preserve"> </w:t>
      </w:r>
      <w:r w:rsidRPr="002407C1">
        <w:t xml:space="preserve">The company is nevertheless put in danger by competition and erratic cash flows. Although Holiday Inn's reputation as a chain of low-cost hotels is a disadvantage, the business's convenience, brand recognition, and consistently excellent standard of friendliness are advantages. Both businesses have the option of expanding their product lines, adjusting to changing customer preferences and entering new markets. A future study may examine how evolving customer preferences and novel innovations impact the hotel industry. </w:t>
      </w:r>
    </w:p>
    <w:p w14:paraId="1837F54B" w14:textId="77777777" w:rsidR="004035D1" w:rsidRDefault="004035D1" w:rsidP="00474F8E"/>
    <w:p w14:paraId="2B42137C" w14:textId="77777777" w:rsidR="00957FDA" w:rsidRDefault="00957FDA">
      <w:pPr>
        <w:spacing w:line="259" w:lineRule="auto"/>
        <w:jc w:val="left"/>
        <w:rPr>
          <w:rFonts w:eastAsia="Arial" w:cs="Arial"/>
          <w:b/>
          <w:szCs w:val="40"/>
          <w:lang w:val="en-IN" w:eastAsia="en-IN"/>
        </w:rPr>
      </w:pPr>
      <w:r>
        <w:br w:type="page"/>
      </w:r>
    </w:p>
    <w:p w14:paraId="35CA04FB" w14:textId="7A1C5050" w:rsidR="00474F8E" w:rsidRDefault="00474F8E" w:rsidP="004035D1">
      <w:pPr>
        <w:pStyle w:val="Heading1"/>
      </w:pPr>
      <w:r>
        <w:lastRenderedPageBreak/>
        <w:t>References</w:t>
      </w:r>
    </w:p>
    <w:p w14:paraId="222DD6A5" w14:textId="77777777" w:rsidR="002407C1" w:rsidRDefault="002407C1" w:rsidP="002407C1">
      <w:r>
        <w:t xml:space="preserve">Bhattacharya, M., &amp; Sharma, D. K. 2021. </w:t>
      </w:r>
      <w:r w:rsidRPr="00707130">
        <w:rPr>
          <w:i/>
        </w:rPr>
        <w:t>Environmental sustainability practices of hotels: A review of research.</w:t>
      </w:r>
      <w:r>
        <w:t xml:space="preserve"> Current Issues in Tourism, 24(7), 787-807.</w:t>
      </w:r>
    </w:p>
    <w:p w14:paraId="53903A07" w14:textId="77777777" w:rsidR="002407C1" w:rsidRDefault="002407C1" w:rsidP="002407C1">
      <w:r>
        <w:t xml:space="preserve">Chen, C. H. V., &amp; Chen, C. Y. 2022. </w:t>
      </w:r>
      <w:r w:rsidRPr="00707130">
        <w:rPr>
          <w:i/>
        </w:rPr>
        <w:t xml:space="preserve">Using the Four Segmentation Bases to </w:t>
      </w:r>
      <w:proofErr w:type="spellStart"/>
      <w:r w:rsidRPr="00707130">
        <w:rPr>
          <w:i/>
        </w:rPr>
        <w:t>Analyze</w:t>
      </w:r>
      <w:proofErr w:type="spellEnd"/>
      <w:r w:rsidRPr="00707130">
        <w:rPr>
          <w:i/>
        </w:rPr>
        <w:t xml:space="preserve"> Customer Needs for Eco-Friendly Hotels.</w:t>
      </w:r>
      <w:r>
        <w:t xml:space="preserve"> Sustainability, 14(2), 571.</w:t>
      </w:r>
    </w:p>
    <w:p w14:paraId="5F0F0053" w14:textId="77777777" w:rsidR="002407C1" w:rsidRDefault="002407C1" w:rsidP="002407C1">
      <w:proofErr w:type="spellStart"/>
      <w:r>
        <w:t>Dolnicar</w:t>
      </w:r>
      <w:proofErr w:type="spellEnd"/>
      <w:r>
        <w:t xml:space="preserve">, S. 2021. </w:t>
      </w:r>
      <w:r w:rsidRPr="00707130">
        <w:rPr>
          <w:i/>
        </w:rPr>
        <w:t>Tourism and pandemics: A macro perspective</w:t>
      </w:r>
      <w:r>
        <w:t>. Annals of Tourism Research, 88, 103295.</w:t>
      </w:r>
    </w:p>
    <w:p w14:paraId="5D8C4B90" w14:textId="77777777" w:rsidR="002407C1" w:rsidRDefault="002407C1" w:rsidP="002407C1">
      <w:r>
        <w:t xml:space="preserve">Holiday Inn. (n.d.). </w:t>
      </w:r>
      <w:r w:rsidRPr="00707130">
        <w:rPr>
          <w:i/>
        </w:rPr>
        <w:t>About Holiday Inn.</w:t>
      </w:r>
      <w:r>
        <w:t xml:space="preserve"> Retrieved from </w:t>
      </w:r>
      <w:hyperlink r:id="rId5" w:history="1">
        <w:r w:rsidR="00354E78" w:rsidRPr="002B2077">
          <w:rPr>
            <w:rStyle w:val="Hyperlink"/>
          </w:rPr>
          <w:t>https://www.holidayinn.com/hotels/gb/en/reservation</w:t>
        </w:r>
      </w:hyperlink>
      <w:r w:rsidR="00354E78">
        <w:t xml:space="preserve"> </w:t>
      </w:r>
      <w:r>
        <w:t xml:space="preserve"> </w:t>
      </w:r>
    </w:p>
    <w:p w14:paraId="6A3BC43A" w14:textId="77777777" w:rsidR="002407C1" w:rsidRDefault="002407C1" w:rsidP="002407C1">
      <w:r>
        <w:t xml:space="preserve">InterContinental Hotels Group. 2021. </w:t>
      </w:r>
      <w:r w:rsidRPr="00707130">
        <w:rPr>
          <w:i/>
        </w:rPr>
        <w:t>Our brands: Holiday Inn.</w:t>
      </w:r>
      <w:r>
        <w:t xml:space="preserve"> Retrieved from </w:t>
      </w:r>
      <w:hyperlink r:id="rId6" w:history="1">
        <w:r w:rsidRPr="00122926">
          <w:rPr>
            <w:rStyle w:val="Hyperlink"/>
          </w:rPr>
          <w:t>https://www.ihg.com/holidayinn/content/us/en/about/our-brands</w:t>
        </w:r>
      </w:hyperlink>
      <w:r>
        <w:t xml:space="preserve"> </w:t>
      </w:r>
    </w:p>
    <w:p w14:paraId="11E3DB03" w14:textId="77777777" w:rsidR="002407C1" w:rsidRDefault="002407C1" w:rsidP="002407C1">
      <w:proofErr w:type="spellStart"/>
      <w:r>
        <w:t>Kandampully</w:t>
      </w:r>
      <w:proofErr w:type="spellEnd"/>
      <w:r>
        <w:t xml:space="preserve">, J., Zhang, T., &amp; </w:t>
      </w:r>
      <w:proofErr w:type="spellStart"/>
      <w:r>
        <w:t>Bilgihan</w:t>
      </w:r>
      <w:proofErr w:type="spellEnd"/>
      <w:r>
        <w:t>, A. 2021</w:t>
      </w:r>
      <w:r w:rsidRPr="00707130">
        <w:rPr>
          <w:i/>
        </w:rPr>
        <w:t>. Hospitality and tourism marketing: A global perspective.</w:t>
      </w:r>
      <w:r>
        <w:t xml:space="preserve"> Routledge.</w:t>
      </w:r>
    </w:p>
    <w:p w14:paraId="6D55B1D1" w14:textId="77777777" w:rsidR="002407C1" w:rsidRDefault="002407C1" w:rsidP="002407C1">
      <w:r>
        <w:t xml:space="preserve">Kotler, P., &amp; Armstrong, G. 2022. </w:t>
      </w:r>
      <w:r w:rsidRPr="00707130">
        <w:rPr>
          <w:i/>
        </w:rPr>
        <w:t>Principles of Marketing.</w:t>
      </w:r>
      <w:r>
        <w:t xml:space="preserve"> Pearson.</w:t>
      </w:r>
    </w:p>
    <w:p w14:paraId="0B9393D1" w14:textId="77777777" w:rsidR="002407C1" w:rsidRDefault="002407C1" w:rsidP="002407C1">
      <w:r>
        <w:t xml:space="preserve">Kotler, P., Keller, K. L., Koshy, A., &amp; Jha, M. 2022. </w:t>
      </w:r>
      <w:r w:rsidRPr="00707130">
        <w:rPr>
          <w:i/>
        </w:rPr>
        <w:t>Marketing management (15th ed.).</w:t>
      </w:r>
      <w:r>
        <w:t xml:space="preserve"> Pearson Education.</w:t>
      </w:r>
    </w:p>
    <w:p w14:paraId="379A7A30" w14:textId="77777777" w:rsidR="002407C1" w:rsidRDefault="002407C1" w:rsidP="002407C1">
      <w:r>
        <w:t xml:space="preserve">Leung, X. Y., &amp; Law, R. 2021. </w:t>
      </w:r>
      <w:r w:rsidRPr="00707130">
        <w:rPr>
          <w:i/>
        </w:rPr>
        <w:t>The Impact of Online Travel Agencies' Promotions on Consumers' Hotel Choices: A Study on the Hong Kong Market.</w:t>
      </w:r>
      <w:r>
        <w:t xml:space="preserve"> Journal of Hospitality and Tourism Research, 10963480211056397.</w:t>
      </w:r>
    </w:p>
    <w:p w14:paraId="3C4E654B" w14:textId="77777777" w:rsidR="002407C1" w:rsidRDefault="002407C1" w:rsidP="002407C1">
      <w:r>
        <w:t xml:space="preserve">Levitt, T. 2021. </w:t>
      </w:r>
      <w:r w:rsidRPr="00707130">
        <w:rPr>
          <w:i/>
        </w:rPr>
        <w:t>Marketing myopia.</w:t>
      </w:r>
      <w:r>
        <w:t xml:space="preserve"> Harvard Business Review, 99(3), 54-60.</w:t>
      </w:r>
    </w:p>
    <w:p w14:paraId="2690D0A1" w14:textId="77777777" w:rsidR="002407C1" w:rsidRDefault="002407C1" w:rsidP="002407C1">
      <w:proofErr w:type="spellStart"/>
      <w:r>
        <w:t>Mohammadpour</w:t>
      </w:r>
      <w:proofErr w:type="spellEnd"/>
      <w:r>
        <w:t xml:space="preserve">, A., </w:t>
      </w:r>
      <w:proofErr w:type="spellStart"/>
      <w:r>
        <w:t>Sartipi</w:t>
      </w:r>
      <w:proofErr w:type="spellEnd"/>
      <w:r>
        <w:t xml:space="preserve">, M. M., &amp; </w:t>
      </w:r>
      <w:proofErr w:type="spellStart"/>
      <w:r>
        <w:t>Tajeddini</w:t>
      </w:r>
      <w:proofErr w:type="spellEnd"/>
      <w:r>
        <w:t xml:space="preserve">, K. 2021. </w:t>
      </w:r>
      <w:r w:rsidRPr="00707130">
        <w:rPr>
          <w:i/>
        </w:rPr>
        <w:t>The moderating role of brand image on the relationship between emotional branding and loyalty in the hotel industry.</w:t>
      </w:r>
      <w:r>
        <w:t xml:space="preserve"> Journal of Hospitality and Tourism Management, 46, 180-191.</w:t>
      </w:r>
    </w:p>
    <w:p w14:paraId="1CA076EC" w14:textId="77777777" w:rsidR="002407C1" w:rsidRDefault="002407C1" w:rsidP="002407C1">
      <w:r>
        <w:t xml:space="preserve">Porter, M. E. 2008. </w:t>
      </w:r>
      <w:r w:rsidRPr="00707130">
        <w:rPr>
          <w:i/>
        </w:rPr>
        <w:t>The five competitive forces that shape strategy.</w:t>
      </w:r>
      <w:r>
        <w:t xml:space="preserve"> Harvard Business Review, 86(1), 78-93.</w:t>
      </w:r>
    </w:p>
    <w:p w14:paraId="52FF0BAF" w14:textId="77777777" w:rsidR="002407C1" w:rsidRDefault="002407C1" w:rsidP="002407C1">
      <w:r>
        <w:t xml:space="preserve">Prahalad, C. K., &amp; Ramaswamy, V. 2018. </w:t>
      </w:r>
      <w:r w:rsidRPr="00707130">
        <w:rPr>
          <w:i/>
        </w:rPr>
        <w:t>Co-creation experiences: The next practice in value creation.</w:t>
      </w:r>
      <w:r>
        <w:t xml:space="preserve"> Journal of Interactive Marketing, 12(3), 5-14.</w:t>
      </w:r>
    </w:p>
    <w:p w14:paraId="1D700B26" w14:textId="77777777" w:rsidR="002407C1" w:rsidRDefault="002407C1" w:rsidP="002407C1">
      <w:proofErr w:type="spellStart"/>
      <w:r>
        <w:lastRenderedPageBreak/>
        <w:t>Schweinsberg</w:t>
      </w:r>
      <w:proofErr w:type="spellEnd"/>
      <w:r>
        <w:t xml:space="preserve">, M., &amp; Tseng, Y. F. 2021. </w:t>
      </w:r>
      <w:r w:rsidRPr="00707130">
        <w:rPr>
          <w:i/>
        </w:rPr>
        <w:t>Going green: A study of eco-friendly and sustainable hotel brands.</w:t>
      </w:r>
      <w:r>
        <w:t xml:space="preserve"> Journal of Hospitality and Tourism Management, 46, 37-44.</w:t>
      </w:r>
    </w:p>
    <w:p w14:paraId="6E686AB9" w14:textId="77777777" w:rsidR="002407C1" w:rsidRDefault="002407C1" w:rsidP="002407C1">
      <w:proofErr w:type="spellStart"/>
      <w:r>
        <w:t>Seuring</w:t>
      </w:r>
      <w:proofErr w:type="spellEnd"/>
      <w:r>
        <w:t>, S., &amp; Gold, S. 2021</w:t>
      </w:r>
      <w:r w:rsidRPr="00963AEF">
        <w:t xml:space="preserve">. </w:t>
      </w:r>
      <w:r w:rsidRPr="00707130">
        <w:rPr>
          <w:i/>
        </w:rPr>
        <w:t>Sustainability in the hotel industry: Current status and future directions.</w:t>
      </w:r>
      <w:r w:rsidRPr="00963AEF">
        <w:t xml:space="preserve"> International Journal of Contemporary Hospitality Management, 33(6), 1792-1818.</w:t>
      </w:r>
    </w:p>
    <w:p w14:paraId="36D324B5" w14:textId="77777777" w:rsidR="00432CE6" w:rsidRDefault="00432CE6" w:rsidP="00432CE6">
      <w:proofErr w:type="spellStart"/>
      <w:r w:rsidRPr="00432CE6">
        <w:t>Similarweb</w:t>
      </w:r>
      <w:proofErr w:type="spellEnd"/>
      <w:r w:rsidRPr="00432CE6">
        <w:t xml:space="preserve"> identity.</w:t>
      </w:r>
      <w:r>
        <w:t xml:space="preserve"> 2023.</w:t>
      </w:r>
      <w:r w:rsidRPr="00432CE6">
        <w:t xml:space="preserve"> </w:t>
      </w:r>
      <w:proofErr w:type="spellStart"/>
      <w:r w:rsidRPr="00432CE6">
        <w:t>SimilarWeb</w:t>
      </w:r>
      <w:proofErr w:type="spellEnd"/>
      <w:r w:rsidRPr="00432CE6">
        <w:t xml:space="preserve"> Identity. [Online]. [Accessed 19 May 2023b]. Available from: </w:t>
      </w:r>
      <w:hyperlink r:id="rId7" w:anchor="/digitalsuite/websiteanalysis/traffic-overview/*/999/3m/?category=no-category&amp;webSource=Total&amp;key=holidayinn.com" w:history="1">
        <w:r w:rsidRPr="004B4A2F">
          <w:rPr>
            <w:rStyle w:val="Hyperlink"/>
          </w:rPr>
          <w:t>https://pro.similarweb.com/#/digitalsuite/websiteanalysis/traffic-overview/*/999/3m/?category=no-category&amp;webSource=Total&amp;key=holidayinn.com</w:t>
        </w:r>
      </w:hyperlink>
      <w:r>
        <w:t xml:space="preserve"> </w:t>
      </w:r>
    </w:p>
    <w:p w14:paraId="5D340400" w14:textId="77777777" w:rsidR="00432CE6" w:rsidRDefault="00432CE6" w:rsidP="00432CE6">
      <w:proofErr w:type="spellStart"/>
      <w:r w:rsidRPr="00432CE6">
        <w:t>Similarweb</w:t>
      </w:r>
      <w:proofErr w:type="spellEnd"/>
      <w:r w:rsidRPr="00432CE6">
        <w:t xml:space="preserve"> identity.</w:t>
      </w:r>
      <w:r>
        <w:t xml:space="preserve"> 2023.</w:t>
      </w:r>
      <w:r w:rsidRPr="00432CE6">
        <w:t xml:space="preserve"> </w:t>
      </w:r>
      <w:proofErr w:type="spellStart"/>
      <w:r w:rsidRPr="00432CE6">
        <w:t>SimilarWeb</w:t>
      </w:r>
      <w:proofErr w:type="spellEnd"/>
      <w:r w:rsidRPr="00432CE6">
        <w:t xml:space="preserve"> Identity. [Online]. [Accessed 19 May 2023b]. Available from:</w:t>
      </w:r>
      <w:r>
        <w:t xml:space="preserve"> </w:t>
      </w:r>
      <w:hyperlink r:id="rId8" w:anchor="/digitalsuite/websiteanalysis/traffic-overview/*/999/3m/?category=no-category&amp;webSource=Total&amp;key=holidayinn.com,sixsenses.com" w:history="1">
        <w:r w:rsidRPr="004B4A2F">
          <w:rPr>
            <w:rStyle w:val="Hyperlink"/>
          </w:rPr>
          <w:t>https://pro.similarweb.com/#/digitalsuite/websiteanalysis/traffic-overview/*/999/3m/?category=no-category&amp;webSource=Total&amp;key=holidayinn.com,sixsenses.com</w:t>
        </w:r>
      </w:hyperlink>
      <w:r>
        <w:t xml:space="preserve"> </w:t>
      </w:r>
    </w:p>
    <w:p w14:paraId="2F8A6272" w14:textId="77777777" w:rsidR="00432CE6" w:rsidRDefault="00432CE6" w:rsidP="00432CE6">
      <w:proofErr w:type="spellStart"/>
      <w:r w:rsidRPr="00432CE6">
        <w:t>Similarweb</w:t>
      </w:r>
      <w:proofErr w:type="spellEnd"/>
      <w:r w:rsidRPr="00432CE6">
        <w:t xml:space="preserve"> identity.</w:t>
      </w:r>
      <w:r>
        <w:t xml:space="preserve"> 2023.</w:t>
      </w:r>
      <w:r w:rsidRPr="00432CE6">
        <w:t xml:space="preserve"> </w:t>
      </w:r>
      <w:proofErr w:type="spellStart"/>
      <w:r w:rsidRPr="00432CE6">
        <w:t>SimilarWeb</w:t>
      </w:r>
      <w:proofErr w:type="spellEnd"/>
      <w:r w:rsidRPr="00432CE6">
        <w:t xml:space="preserve"> Identity. [Online]. [Accessed 19 May 2023b]. Available from:</w:t>
      </w:r>
      <w:r w:rsidR="00C4462C">
        <w:t xml:space="preserve"> </w:t>
      </w:r>
      <w:hyperlink r:id="rId9" w:anchor="/digitalsuite/websiteanalysis/audience-demographics/*/999/3m?webSource=Total&amp;key=sixsenses.com" w:history="1">
        <w:r w:rsidR="00C4462C" w:rsidRPr="004B4A2F">
          <w:rPr>
            <w:rStyle w:val="Hyperlink"/>
          </w:rPr>
          <w:t>https://pro.similarweb.com/#/digitalsuite/websiteanalysis/audience-demographics/*/999/3m?webSource=Total&amp;key=sixsenses.com</w:t>
        </w:r>
      </w:hyperlink>
      <w:r w:rsidR="00C4462C">
        <w:t xml:space="preserve"> </w:t>
      </w:r>
    </w:p>
    <w:p w14:paraId="6AEF7F36" w14:textId="77777777" w:rsidR="002407C1" w:rsidRDefault="002407C1" w:rsidP="002407C1">
      <w:r>
        <w:t xml:space="preserve">Six Senses. (n.d.). </w:t>
      </w:r>
      <w:r w:rsidRPr="00707130">
        <w:rPr>
          <w:i/>
        </w:rPr>
        <w:t>About us.</w:t>
      </w:r>
      <w:r>
        <w:t xml:space="preserve"> Retrieved from </w:t>
      </w:r>
      <w:hyperlink r:id="rId10" w:history="1">
        <w:r w:rsidRPr="00122926">
          <w:rPr>
            <w:rStyle w:val="Hyperlink"/>
          </w:rPr>
          <w:t>https://www.sixsenses.com/en</w:t>
        </w:r>
      </w:hyperlink>
    </w:p>
    <w:p w14:paraId="00F0259E" w14:textId="77777777" w:rsidR="002407C1" w:rsidRDefault="002407C1" w:rsidP="002407C1">
      <w:proofErr w:type="spellStart"/>
      <w:r>
        <w:t>Tavitiyaman</w:t>
      </w:r>
      <w:proofErr w:type="spellEnd"/>
      <w:r>
        <w:t xml:space="preserve">, P., &amp; Quach, S. 2021. </w:t>
      </w:r>
      <w:r w:rsidRPr="00707130">
        <w:rPr>
          <w:i/>
        </w:rPr>
        <w:t>The influence of experiential marketing on brand loyalty: A case study of Six Senses Hotels Resorts Spas.</w:t>
      </w:r>
      <w:r>
        <w:t xml:space="preserve"> Journal of Hospitality and Tourism Management, 48, 150-158.</w:t>
      </w:r>
    </w:p>
    <w:p w14:paraId="17DFE090" w14:textId="77777777" w:rsidR="002407C1" w:rsidRDefault="002407C1" w:rsidP="002407C1"/>
    <w:p w14:paraId="0B123FEF" w14:textId="77777777" w:rsidR="00957FDA" w:rsidRDefault="00957FDA">
      <w:pPr>
        <w:spacing w:line="259" w:lineRule="auto"/>
        <w:jc w:val="left"/>
        <w:rPr>
          <w:rFonts w:eastAsia="Arial" w:cs="Arial"/>
          <w:b/>
          <w:szCs w:val="40"/>
          <w:lang w:val="en-IN" w:eastAsia="en-IN"/>
        </w:rPr>
      </w:pPr>
      <w:r>
        <w:br w:type="page"/>
      </w:r>
    </w:p>
    <w:p w14:paraId="02B6B6B4" w14:textId="20F250CB" w:rsidR="002407C1" w:rsidRDefault="002407C1" w:rsidP="002407C1">
      <w:pPr>
        <w:pStyle w:val="Heading1"/>
      </w:pPr>
      <w:r>
        <w:lastRenderedPageBreak/>
        <w:t>Appendices</w:t>
      </w:r>
    </w:p>
    <w:p w14:paraId="368BD3D2" w14:textId="77777777" w:rsidR="002407C1" w:rsidRDefault="002407C1" w:rsidP="002407C1">
      <w:pPr>
        <w:pStyle w:val="Heading2"/>
      </w:pPr>
      <w:r>
        <w:t>Appendix 1</w:t>
      </w:r>
    </w:p>
    <w:tbl>
      <w:tblPr>
        <w:tblStyle w:val="GridTable4-Accent2"/>
        <w:tblW w:w="0" w:type="auto"/>
        <w:tblLook w:val="04A0" w:firstRow="1" w:lastRow="0" w:firstColumn="1" w:lastColumn="0" w:noHBand="0" w:noVBand="1"/>
      </w:tblPr>
      <w:tblGrid>
        <w:gridCol w:w="1803"/>
        <w:gridCol w:w="1803"/>
        <w:gridCol w:w="1803"/>
        <w:gridCol w:w="1803"/>
        <w:gridCol w:w="1804"/>
      </w:tblGrid>
      <w:tr w:rsidR="001B5A06" w:rsidRPr="00942DE4" w14:paraId="4565C4FB" w14:textId="77777777" w:rsidTr="001B5A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D49F8DF" w14:textId="77777777" w:rsidR="001B5A06" w:rsidRPr="00942DE4" w:rsidRDefault="001B5A06" w:rsidP="002E27DF"/>
        </w:tc>
        <w:tc>
          <w:tcPr>
            <w:tcW w:w="1803" w:type="dxa"/>
          </w:tcPr>
          <w:p w14:paraId="09DD4015" w14:textId="77777777" w:rsidR="001B5A06" w:rsidRPr="00942DE4" w:rsidRDefault="001B5A06" w:rsidP="002E27DF">
            <w:pPr>
              <w:cnfStyle w:val="100000000000" w:firstRow="1" w:lastRow="0" w:firstColumn="0" w:lastColumn="0" w:oddVBand="0" w:evenVBand="0" w:oddHBand="0" w:evenHBand="0" w:firstRowFirstColumn="0" w:firstRowLastColumn="0" w:lastRowFirstColumn="0" w:lastRowLastColumn="0"/>
            </w:pPr>
            <w:r w:rsidRPr="00942DE4">
              <w:t>Strengths</w:t>
            </w:r>
          </w:p>
        </w:tc>
        <w:tc>
          <w:tcPr>
            <w:tcW w:w="1803" w:type="dxa"/>
          </w:tcPr>
          <w:p w14:paraId="07F01A88" w14:textId="77777777" w:rsidR="001B5A06" w:rsidRPr="00942DE4" w:rsidRDefault="001B5A06" w:rsidP="002E27DF">
            <w:pPr>
              <w:cnfStyle w:val="100000000000" w:firstRow="1" w:lastRow="0" w:firstColumn="0" w:lastColumn="0" w:oddVBand="0" w:evenVBand="0" w:oddHBand="0" w:evenHBand="0" w:firstRowFirstColumn="0" w:firstRowLastColumn="0" w:lastRowFirstColumn="0" w:lastRowLastColumn="0"/>
            </w:pPr>
            <w:r w:rsidRPr="00942DE4">
              <w:t>Weaknesses</w:t>
            </w:r>
          </w:p>
        </w:tc>
        <w:tc>
          <w:tcPr>
            <w:tcW w:w="1803" w:type="dxa"/>
          </w:tcPr>
          <w:p w14:paraId="21369007" w14:textId="77777777" w:rsidR="001B5A06" w:rsidRPr="00942DE4" w:rsidRDefault="001B5A06" w:rsidP="002E27DF">
            <w:pPr>
              <w:cnfStyle w:val="100000000000" w:firstRow="1" w:lastRow="0" w:firstColumn="0" w:lastColumn="0" w:oddVBand="0" w:evenVBand="0" w:oddHBand="0" w:evenHBand="0" w:firstRowFirstColumn="0" w:firstRowLastColumn="0" w:lastRowFirstColumn="0" w:lastRowLastColumn="0"/>
            </w:pPr>
            <w:r w:rsidRPr="00942DE4">
              <w:t>Opportunities</w:t>
            </w:r>
          </w:p>
        </w:tc>
        <w:tc>
          <w:tcPr>
            <w:tcW w:w="1804" w:type="dxa"/>
          </w:tcPr>
          <w:p w14:paraId="45400DFF" w14:textId="77777777" w:rsidR="001B5A06" w:rsidRPr="00942DE4" w:rsidRDefault="001B5A06" w:rsidP="002E27DF">
            <w:pPr>
              <w:cnfStyle w:val="100000000000" w:firstRow="1" w:lastRow="0" w:firstColumn="0" w:lastColumn="0" w:oddVBand="0" w:evenVBand="0" w:oddHBand="0" w:evenHBand="0" w:firstRowFirstColumn="0" w:firstRowLastColumn="0" w:lastRowFirstColumn="0" w:lastRowLastColumn="0"/>
            </w:pPr>
            <w:r w:rsidRPr="00942DE4">
              <w:t>Threats</w:t>
            </w:r>
          </w:p>
        </w:tc>
      </w:tr>
      <w:tr w:rsidR="001B5A06" w:rsidRPr="00942DE4" w14:paraId="35481C19" w14:textId="77777777" w:rsidTr="001B5A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C42A6C0" w14:textId="77777777" w:rsidR="001B5A06" w:rsidRPr="00942DE4" w:rsidRDefault="001B5A06" w:rsidP="002E27DF">
            <w:r w:rsidRPr="00942DE4">
              <w:t>Six Senses</w:t>
            </w:r>
          </w:p>
        </w:tc>
        <w:tc>
          <w:tcPr>
            <w:tcW w:w="1803" w:type="dxa"/>
          </w:tcPr>
          <w:p w14:paraId="5403FE39" w14:textId="77777777" w:rsidR="001B5A06" w:rsidRPr="00942DE4" w:rsidRDefault="001B5A06" w:rsidP="002E27DF">
            <w:pPr>
              <w:cnfStyle w:val="000000100000" w:firstRow="0" w:lastRow="0" w:firstColumn="0" w:lastColumn="0" w:oddVBand="0" w:evenVBand="0" w:oddHBand="1" w:evenHBand="0" w:firstRowFirstColumn="0" w:firstRowLastColumn="0" w:lastRowFirstColumn="0" w:lastRowLastColumn="0"/>
            </w:pPr>
            <w:r w:rsidRPr="00942DE4">
              <w:t>- Strong corporate identification and recognition for excellence and sustainability</w:t>
            </w:r>
          </w:p>
        </w:tc>
        <w:tc>
          <w:tcPr>
            <w:tcW w:w="1803" w:type="dxa"/>
          </w:tcPr>
          <w:p w14:paraId="383CAEE5" w14:textId="77777777" w:rsidR="001B5A06" w:rsidRPr="00942DE4" w:rsidRDefault="001B5A06" w:rsidP="002E27DF">
            <w:pPr>
              <w:cnfStyle w:val="000000100000" w:firstRow="0" w:lastRow="0" w:firstColumn="0" w:lastColumn="0" w:oddVBand="0" w:evenVBand="0" w:oddHBand="1" w:evenHBand="0" w:firstRowFirstColumn="0" w:firstRowLastColumn="0" w:lastRowFirstColumn="0" w:lastRowLastColumn="0"/>
            </w:pPr>
            <w:r w:rsidRPr="00942DE4">
              <w:t>- Might attract customers willing to forgo higher rates for ecological responsibility and sophistication</w:t>
            </w:r>
          </w:p>
        </w:tc>
        <w:tc>
          <w:tcPr>
            <w:tcW w:w="1803" w:type="dxa"/>
          </w:tcPr>
          <w:p w14:paraId="0B0E4709" w14:textId="77777777" w:rsidR="001B5A06" w:rsidRPr="00942DE4" w:rsidRDefault="001B5A06" w:rsidP="00FC50EA">
            <w:pPr>
              <w:cnfStyle w:val="000000100000" w:firstRow="0" w:lastRow="0" w:firstColumn="0" w:lastColumn="0" w:oddVBand="0" w:evenVBand="0" w:oddHBand="1" w:evenHBand="0" w:firstRowFirstColumn="0" w:firstRowLastColumn="0" w:lastRowFirstColumn="0" w:lastRowLastColumn="0"/>
            </w:pPr>
            <w:r w:rsidRPr="00942DE4">
              <w:t>- Strengthen competitive standing by attracting individuals who prioritize ecology and fulfilment</w:t>
            </w:r>
          </w:p>
        </w:tc>
        <w:tc>
          <w:tcPr>
            <w:tcW w:w="1804" w:type="dxa"/>
          </w:tcPr>
          <w:p w14:paraId="3DC7CE74" w14:textId="77777777" w:rsidR="001B5A06" w:rsidRPr="00942DE4" w:rsidRDefault="001B5A06" w:rsidP="002E27DF">
            <w:pPr>
              <w:cnfStyle w:val="000000100000" w:firstRow="0" w:lastRow="0" w:firstColumn="0" w:lastColumn="0" w:oddVBand="0" w:evenVBand="0" w:oddHBand="1" w:evenHBand="0" w:firstRowFirstColumn="0" w:firstRowLastColumn="0" w:lastRowFirstColumn="0" w:lastRowLastColumn="0"/>
            </w:pPr>
            <w:r w:rsidRPr="00942DE4">
              <w:t>- Competition from other hotel chains and new housing options like Airbnb</w:t>
            </w:r>
          </w:p>
        </w:tc>
      </w:tr>
      <w:tr w:rsidR="001B5A06" w:rsidRPr="00942DE4" w14:paraId="31D1259D" w14:textId="77777777" w:rsidTr="001B5A06">
        <w:tc>
          <w:tcPr>
            <w:cnfStyle w:val="001000000000" w:firstRow="0" w:lastRow="0" w:firstColumn="1" w:lastColumn="0" w:oddVBand="0" w:evenVBand="0" w:oddHBand="0" w:evenHBand="0" w:firstRowFirstColumn="0" w:firstRowLastColumn="0" w:lastRowFirstColumn="0" w:lastRowLastColumn="0"/>
            <w:tcW w:w="1803" w:type="dxa"/>
          </w:tcPr>
          <w:p w14:paraId="2A6AAA66" w14:textId="77777777" w:rsidR="001B5A06" w:rsidRPr="00942DE4" w:rsidRDefault="001B5A06" w:rsidP="002E27DF">
            <w:r w:rsidRPr="00942DE4">
              <w:t>Holiday Inn</w:t>
            </w:r>
          </w:p>
        </w:tc>
        <w:tc>
          <w:tcPr>
            <w:tcW w:w="1803" w:type="dxa"/>
          </w:tcPr>
          <w:p w14:paraId="5917D130" w14:textId="77777777" w:rsidR="001B5A06" w:rsidRPr="00942DE4" w:rsidRDefault="001B5A06" w:rsidP="002E27DF">
            <w:pPr>
              <w:cnfStyle w:val="000000000000" w:firstRow="0" w:lastRow="0" w:firstColumn="0" w:lastColumn="0" w:oddVBand="0" w:evenVBand="0" w:oddHBand="0" w:evenHBand="0" w:firstRowFirstColumn="0" w:firstRowLastColumn="0" w:lastRowFirstColumn="0" w:lastRowLastColumn="0"/>
            </w:pPr>
            <w:r w:rsidRPr="00942DE4">
              <w:t>- Huge global presence with approximately 4000 locations in over 100 nations</w:t>
            </w:r>
          </w:p>
        </w:tc>
        <w:tc>
          <w:tcPr>
            <w:tcW w:w="1803" w:type="dxa"/>
          </w:tcPr>
          <w:p w14:paraId="01C0F8E1" w14:textId="77777777" w:rsidR="001B5A06" w:rsidRPr="00942DE4" w:rsidRDefault="001B5A06" w:rsidP="002E27DF">
            <w:pPr>
              <w:cnfStyle w:val="000000000000" w:firstRow="0" w:lastRow="0" w:firstColumn="0" w:lastColumn="0" w:oddVBand="0" w:evenVBand="0" w:oddHBand="0" w:evenHBand="0" w:firstRowFirstColumn="0" w:firstRowLastColumn="0" w:lastRowFirstColumn="0" w:lastRowLastColumn="0"/>
            </w:pPr>
            <w:r w:rsidRPr="00942DE4">
              <w:t>- Perceived as an affordable lodging option, which may affect the company's image</w:t>
            </w:r>
          </w:p>
        </w:tc>
        <w:tc>
          <w:tcPr>
            <w:tcW w:w="1803" w:type="dxa"/>
          </w:tcPr>
          <w:p w14:paraId="63188C6E" w14:textId="77777777" w:rsidR="001B5A06" w:rsidRPr="00942DE4" w:rsidRDefault="001B5A06" w:rsidP="002E27DF">
            <w:pPr>
              <w:cnfStyle w:val="000000000000" w:firstRow="0" w:lastRow="0" w:firstColumn="0" w:lastColumn="0" w:oddVBand="0" w:evenVBand="0" w:oddHBand="0" w:evenHBand="0" w:firstRowFirstColumn="0" w:firstRowLastColumn="0" w:lastRowFirstColumn="0" w:lastRowLastColumn="0"/>
            </w:pPr>
            <w:r w:rsidRPr="00942DE4">
              <w:t>- Benefit from the growing trend of "</w:t>
            </w:r>
            <w:proofErr w:type="spellStart"/>
            <w:r w:rsidRPr="00942DE4">
              <w:t>bleisure</w:t>
            </w:r>
            <w:proofErr w:type="spellEnd"/>
            <w:r w:rsidRPr="00942DE4">
              <w:t>" trave</w:t>
            </w:r>
            <w:r w:rsidR="00FC50EA">
              <w:t>l</w:t>
            </w:r>
            <w:r w:rsidRPr="00942DE4">
              <w:t>ling by offering customized comforts and amenities for the cohort of visitors</w:t>
            </w:r>
          </w:p>
        </w:tc>
        <w:tc>
          <w:tcPr>
            <w:tcW w:w="1804" w:type="dxa"/>
          </w:tcPr>
          <w:p w14:paraId="3FD036BF" w14:textId="77777777" w:rsidR="001B5A06" w:rsidRPr="00942DE4" w:rsidRDefault="001B5A06" w:rsidP="002E27DF">
            <w:pPr>
              <w:cnfStyle w:val="000000000000" w:firstRow="0" w:lastRow="0" w:firstColumn="0" w:lastColumn="0" w:oddVBand="0" w:evenVBand="0" w:oddHBand="0" w:evenHBand="0" w:firstRowFirstColumn="0" w:firstRowLastColumn="0" w:lastRowFirstColumn="0" w:lastRowLastColumn="0"/>
            </w:pPr>
            <w:r w:rsidRPr="00942DE4">
              <w:t>- Competition from other hotel chains and new housing options like Airbnb, and the impact of global events like the COVID-19 outbreak on the hospitality industry</w:t>
            </w:r>
          </w:p>
        </w:tc>
      </w:tr>
    </w:tbl>
    <w:p w14:paraId="3F9CC4E9" w14:textId="77777777" w:rsidR="002407C1" w:rsidRDefault="002407C1" w:rsidP="002407C1">
      <w:pPr>
        <w:rPr>
          <w:lang w:val="en-IN" w:eastAsia="en-IN"/>
        </w:rPr>
      </w:pPr>
    </w:p>
    <w:p w14:paraId="7C3B066B" w14:textId="77777777" w:rsidR="002407C1" w:rsidRPr="001B5A06" w:rsidRDefault="001B5A06" w:rsidP="001B5A06">
      <w:pPr>
        <w:pStyle w:val="Caption"/>
        <w:jc w:val="center"/>
        <w:rPr>
          <w:sz w:val="24"/>
          <w:lang w:val="en-IN" w:eastAsia="en-IN"/>
        </w:rPr>
      </w:pPr>
      <w:r w:rsidRPr="001B5A06">
        <w:rPr>
          <w:sz w:val="24"/>
        </w:rPr>
        <w:t xml:space="preserve">Table </w:t>
      </w:r>
      <w:r w:rsidRPr="001B5A06">
        <w:rPr>
          <w:sz w:val="24"/>
        </w:rPr>
        <w:fldChar w:fldCharType="begin"/>
      </w:r>
      <w:r w:rsidRPr="001B5A06">
        <w:rPr>
          <w:sz w:val="24"/>
        </w:rPr>
        <w:instrText xml:space="preserve"> SEQ Table \* ARABIC </w:instrText>
      </w:r>
      <w:r w:rsidRPr="001B5A06">
        <w:rPr>
          <w:sz w:val="24"/>
        </w:rPr>
        <w:fldChar w:fldCharType="separate"/>
      </w:r>
      <w:r w:rsidR="00354E78">
        <w:rPr>
          <w:noProof/>
          <w:sz w:val="24"/>
        </w:rPr>
        <w:t>1</w:t>
      </w:r>
      <w:r w:rsidRPr="001B5A06">
        <w:rPr>
          <w:sz w:val="24"/>
        </w:rPr>
        <w:fldChar w:fldCharType="end"/>
      </w:r>
      <w:r w:rsidRPr="001B5A06">
        <w:rPr>
          <w:sz w:val="24"/>
        </w:rPr>
        <w:t>: SWOT Analysis of Six Senses and Holiday Inn</w:t>
      </w:r>
    </w:p>
    <w:p w14:paraId="7F7226A9" w14:textId="77777777" w:rsidR="002407C1" w:rsidRDefault="002407C1" w:rsidP="002407C1">
      <w:pPr>
        <w:pStyle w:val="Heading2"/>
      </w:pPr>
      <w:r>
        <w:t>Appendix 2</w:t>
      </w:r>
    </w:p>
    <w:tbl>
      <w:tblPr>
        <w:tblStyle w:val="GridTable5Dark-Accent6"/>
        <w:tblW w:w="0" w:type="auto"/>
        <w:tblLook w:val="04A0" w:firstRow="1" w:lastRow="0" w:firstColumn="1" w:lastColumn="0" w:noHBand="0" w:noVBand="1"/>
      </w:tblPr>
      <w:tblGrid>
        <w:gridCol w:w="905"/>
        <w:gridCol w:w="1412"/>
        <w:gridCol w:w="1119"/>
        <w:gridCol w:w="1356"/>
        <w:gridCol w:w="1423"/>
        <w:gridCol w:w="1276"/>
        <w:gridCol w:w="1525"/>
      </w:tblGrid>
      <w:tr w:rsidR="001B5A06" w:rsidRPr="001B5A06" w14:paraId="098E99CF" w14:textId="77777777" w:rsidTr="001B5A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8" w:type="dxa"/>
          </w:tcPr>
          <w:p w14:paraId="594221E5" w14:textId="77777777" w:rsidR="001B5A06" w:rsidRPr="001B5A06" w:rsidRDefault="001B5A06" w:rsidP="002E27DF"/>
        </w:tc>
        <w:tc>
          <w:tcPr>
            <w:tcW w:w="1442" w:type="dxa"/>
          </w:tcPr>
          <w:p w14:paraId="591B3BCF" w14:textId="77777777" w:rsidR="001B5A06" w:rsidRPr="001B5A06" w:rsidRDefault="001B5A06" w:rsidP="002E27DF">
            <w:pPr>
              <w:cnfStyle w:val="100000000000" w:firstRow="1" w:lastRow="0" w:firstColumn="0" w:lastColumn="0" w:oddVBand="0" w:evenVBand="0" w:oddHBand="0" w:evenHBand="0" w:firstRowFirstColumn="0" w:firstRowLastColumn="0" w:lastRowFirstColumn="0" w:lastRowLastColumn="0"/>
            </w:pPr>
            <w:r w:rsidRPr="001B5A06">
              <w:t>Political</w:t>
            </w:r>
          </w:p>
        </w:tc>
        <w:tc>
          <w:tcPr>
            <w:tcW w:w="1141" w:type="dxa"/>
          </w:tcPr>
          <w:p w14:paraId="04D26A71" w14:textId="77777777" w:rsidR="001B5A06" w:rsidRPr="001B5A06" w:rsidRDefault="001B5A06" w:rsidP="002E27DF">
            <w:pPr>
              <w:cnfStyle w:val="100000000000" w:firstRow="1" w:lastRow="0" w:firstColumn="0" w:lastColumn="0" w:oddVBand="0" w:evenVBand="0" w:oddHBand="0" w:evenHBand="0" w:firstRowFirstColumn="0" w:firstRowLastColumn="0" w:lastRowFirstColumn="0" w:lastRowLastColumn="0"/>
            </w:pPr>
            <w:r w:rsidRPr="001B5A06">
              <w:t>Economic</w:t>
            </w:r>
          </w:p>
        </w:tc>
        <w:tc>
          <w:tcPr>
            <w:tcW w:w="1384" w:type="dxa"/>
          </w:tcPr>
          <w:p w14:paraId="174A164B" w14:textId="77777777" w:rsidR="001B5A06" w:rsidRPr="001B5A06" w:rsidRDefault="001B5A06" w:rsidP="002E27DF">
            <w:pPr>
              <w:cnfStyle w:val="100000000000" w:firstRow="1" w:lastRow="0" w:firstColumn="0" w:lastColumn="0" w:oddVBand="0" w:evenVBand="0" w:oddHBand="0" w:evenHBand="0" w:firstRowFirstColumn="0" w:firstRowLastColumn="0" w:lastRowFirstColumn="0" w:lastRowLastColumn="0"/>
            </w:pPr>
            <w:r w:rsidRPr="001B5A06">
              <w:t>Social</w:t>
            </w:r>
          </w:p>
        </w:tc>
        <w:tc>
          <w:tcPr>
            <w:tcW w:w="1406" w:type="dxa"/>
          </w:tcPr>
          <w:p w14:paraId="1045F94A" w14:textId="77777777" w:rsidR="001B5A06" w:rsidRPr="001B5A06" w:rsidRDefault="001B5A06" w:rsidP="002E27DF">
            <w:pPr>
              <w:cnfStyle w:val="100000000000" w:firstRow="1" w:lastRow="0" w:firstColumn="0" w:lastColumn="0" w:oddVBand="0" w:evenVBand="0" w:oddHBand="0" w:evenHBand="0" w:firstRowFirstColumn="0" w:firstRowLastColumn="0" w:lastRowFirstColumn="0" w:lastRowLastColumn="0"/>
            </w:pPr>
            <w:r w:rsidRPr="001B5A06">
              <w:t>Technological</w:t>
            </w:r>
          </w:p>
        </w:tc>
        <w:tc>
          <w:tcPr>
            <w:tcW w:w="1302" w:type="dxa"/>
          </w:tcPr>
          <w:p w14:paraId="67794EA4" w14:textId="77777777" w:rsidR="001B5A06" w:rsidRPr="001B5A06" w:rsidRDefault="001B5A06" w:rsidP="002E27DF">
            <w:pPr>
              <w:cnfStyle w:val="100000000000" w:firstRow="1" w:lastRow="0" w:firstColumn="0" w:lastColumn="0" w:oddVBand="0" w:evenVBand="0" w:oddHBand="0" w:evenHBand="0" w:firstRowFirstColumn="0" w:firstRowLastColumn="0" w:lastRowFirstColumn="0" w:lastRowLastColumn="0"/>
            </w:pPr>
            <w:r w:rsidRPr="001B5A06">
              <w:t>Legal</w:t>
            </w:r>
          </w:p>
        </w:tc>
        <w:tc>
          <w:tcPr>
            <w:tcW w:w="1453" w:type="dxa"/>
          </w:tcPr>
          <w:p w14:paraId="33CAE3B6" w14:textId="77777777" w:rsidR="001B5A06" w:rsidRPr="001B5A06" w:rsidRDefault="001B5A06" w:rsidP="002E27DF">
            <w:pPr>
              <w:cnfStyle w:val="100000000000" w:firstRow="1" w:lastRow="0" w:firstColumn="0" w:lastColumn="0" w:oddVBand="0" w:evenVBand="0" w:oddHBand="0" w:evenHBand="0" w:firstRowFirstColumn="0" w:firstRowLastColumn="0" w:lastRowFirstColumn="0" w:lastRowLastColumn="0"/>
            </w:pPr>
            <w:r w:rsidRPr="001B5A06">
              <w:t>Environmental</w:t>
            </w:r>
          </w:p>
        </w:tc>
      </w:tr>
      <w:tr w:rsidR="001B5A06" w:rsidRPr="001B5A06" w14:paraId="041068B3" w14:textId="77777777" w:rsidTr="001B5A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8" w:type="dxa"/>
          </w:tcPr>
          <w:p w14:paraId="3EAF41C3" w14:textId="77777777" w:rsidR="001B5A06" w:rsidRPr="001B5A06" w:rsidRDefault="001B5A06" w:rsidP="002E27DF">
            <w:r w:rsidRPr="001B5A06">
              <w:t>Six Senses</w:t>
            </w:r>
          </w:p>
        </w:tc>
        <w:tc>
          <w:tcPr>
            <w:tcW w:w="1442" w:type="dxa"/>
          </w:tcPr>
          <w:p w14:paraId="647AAC15" w14:textId="77777777" w:rsidR="001B5A06" w:rsidRPr="001B5A06" w:rsidRDefault="001B5A06" w:rsidP="002E27DF">
            <w:pPr>
              <w:cnfStyle w:val="000000100000" w:firstRow="0" w:lastRow="0" w:firstColumn="0" w:lastColumn="0" w:oddVBand="0" w:evenVBand="0" w:oddHBand="1" w:evenHBand="0" w:firstRowFirstColumn="0" w:firstRowLastColumn="0" w:lastRowFirstColumn="0" w:lastRowLastColumn="0"/>
            </w:pPr>
            <w:r w:rsidRPr="001B5A06">
              <w:t xml:space="preserve">- Changes in rules and regulations can impact </w:t>
            </w:r>
            <w:r w:rsidRPr="001B5A06">
              <w:lastRenderedPageBreak/>
              <w:t>the way lodging establishments conduct business</w:t>
            </w:r>
          </w:p>
        </w:tc>
        <w:tc>
          <w:tcPr>
            <w:tcW w:w="1141" w:type="dxa"/>
          </w:tcPr>
          <w:p w14:paraId="51287E17" w14:textId="77777777" w:rsidR="001B5A06" w:rsidRPr="001B5A06" w:rsidRDefault="001B5A06" w:rsidP="002E27DF">
            <w:pPr>
              <w:cnfStyle w:val="000000100000" w:firstRow="0" w:lastRow="0" w:firstColumn="0" w:lastColumn="0" w:oddVBand="0" w:evenVBand="0" w:oddHBand="1" w:evenHBand="0" w:firstRowFirstColumn="0" w:firstRowLastColumn="0" w:lastRowFirstColumn="0" w:lastRowLastColumn="0"/>
            </w:pPr>
            <w:r w:rsidRPr="001B5A06">
              <w:lastRenderedPageBreak/>
              <w:t xml:space="preserve">- Travel restrictions during the </w:t>
            </w:r>
            <w:r w:rsidRPr="001B5A06">
              <w:lastRenderedPageBreak/>
              <w:t>COVID-19 pandemic have adversely affected the hospitality industry</w:t>
            </w:r>
          </w:p>
        </w:tc>
        <w:tc>
          <w:tcPr>
            <w:tcW w:w="1384" w:type="dxa"/>
          </w:tcPr>
          <w:p w14:paraId="197A17BE" w14:textId="77777777" w:rsidR="001B5A06" w:rsidRPr="001B5A06" w:rsidRDefault="001B5A06" w:rsidP="002E27DF">
            <w:pPr>
              <w:cnfStyle w:val="000000100000" w:firstRow="0" w:lastRow="0" w:firstColumn="0" w:lastColumn="0" w:oddVBand="0" w:evenVBand="0" w:oddHBand="1" w:evenHBand="0" w:firstRowFirstColumn="0" w:firstRowLastColumn="0" w:lastRowFirstColumn="0" w:lastRowLastColumn="0"/>
            </w:pPr>
            <w:r w:rsidRPr="001B5A06">
              <w:lastRenderedPageBreak/>
              <w:t xml:space="preserve">- Marketing strategies influenced by growing </w:t>
            </w:r>
            <w:r w:rsidRPr="001B5A06">
              <w:lastRenderedPageBreak/>
              <w:t>ecological and wellness trends</w:t>
            </w:r>
          </w:p>
        </w:tc>
        <w:tc>
          <w:tcPr>
            <w:tcW w:w="1406" w:type="dxa"/>
          </w:tcPr>
          <w:p w14:paraId="7BED9043" w14:textId="77777777" w:rsidR="001B5A06" w:rsidRPr="001B5A06" w:rsidRDefault="001B5A06" w:rsidP="002E27DF">
            <w:pPr>
              <w:cnfStyle w:val="000000100000" w:firstRow="0" w:lastRow="0" w:firstColumn="0" w:lastColumn="0" w:oddVBand="0" w:evenVBand="0" w:oddHBand="1" w:evenHBand="0" w:firstRowFirstColumn="0" w:firstRowLastColumn="0" w:lastRowFirstColumn="0" w:lastRowLastColumn="0"/>
            </w:pPr>
            <w:r w:rsidRPr="001B5A06">
              <w:lastRenderedPageBreak/>
              <w:t xml:space="preserve">- Utilization of online booking tools and </w:t>
            </w:r>
            <w:r w:rsidRPr="001B5A06">
              <w:lastRenderedPageBreak/>
              <w:t>bespoke smartphone apps to enhance facilities and services for prospective clients</w:t>
            </w:r>
          </w:p>
        </w:tc>
        <w:tc>
          <w:tcPr>
            <w:tcW w:w="1302" w:type="dxa"/>
          </w:tcPr>
          <w:p w14:paraId="63C45C0A" w14:textId="77777777" w:rsidR="001B5A06" w:rsidRPr="001B5A06" w:rsidRDefault="001B5A06" w:rsidP="002E27DF">
            <w:pPr>
              <w:cnfStyle w:val="000000100000" w:firstRow="0" w:lastRow="0" w:firstColumn="0" w:lastColumn="0" w:oddVBand="0" w:evenVBand="0" w:oddHBand="1" w:evenHBand="0" w:firstRowFirstColumn="0" w:firstRowLastColumn="0" w:lastRowFirstColumn="0" w:lastRowLastColumn="0"/>
            </w:pPr>
            <w:r w:rsidRPr="001B5A06">
              <w:lastRenderedPageBreak/>
              <w:t xml:space="preserve">- Operations influenced by legal </w:t>
            </w:r>
            <w:r w:rsidRPr="001B5A06">
              <w:lastRenderedPageBreak/>
              <w:t>concerns such as employment laws and safety requirements</w:t>
            </w:r>
          </w:p>
        </w:tc>
        <w:tc>
          <w:tcPr>
            <w:tcW w:w="1453" w:type="dxa"/>
          </w:tcPr>
          <w:p w14:paraId="7F0BD5A7" w14:textId="77777777" w:rsidR="001B5A06" w:rsidRPr="001B5A06" w:rsidRDefault="001B5A06" w:rsidP="002E27DF">
            <w:pPr>
              <w:cnfStyle w:val="000000100000" w:firstRow="0" w:lastRow="0" w:firstColumn="0" w:lastColumn="0" w:oddVBand="0" w:evenVBand="0" w:oddHBand="1" w:evenHBand="0" w:firstRowFirstColumn="0" w:firstRowLastColumn="0" w:lastRowFirstColumn="0" w:lastRowLastColumn="0"/>
            </w:pPr>
            <w:r w:rsidRPr="001B5A06">
              <w:lastRenderedPageBreak/>
              <w:t xml:space="preserve">- Benefiting from </w:t>
            </w:r>
            <w:r w:rsidR="00FC50EA">
              <w:t xml:space="preserve">the </w:t>
            </w:r>
            <w:r w:rsidRPr="001B5A06">
              <w:t xml:space="preserve">increasing demand for </w:t>
            </w:r>
            <w:r w:rsidRPr="001B5A06">
              <w:lastRenderedPageBreak/>
              <w:t>wholesome and sustainable infrastructures due to environmental concerns like climate change and biological anxieties</w:t>
            </w:r>
          </w:p>
        </w:tc>
      </w:tr>
      <w:tr w:rsidR="001B5A06" w:rsidRPr="001B5A06" w14:paraId="13A4795F" w14:textId="77777777" w:rsidTr="001B5A06">
        <w:tc>
          <w:tcPr>
            <w:cnfStyle w:val="001000000000" w:firstRow="0" w:lastRow="0" w:firstColumn="1" w:lastColumn="0" w:oddVBand="0" w:evenVBand="0" w:oddHBand="0" w:evenHBand="0" w:firstRowFirstColumn="0" w:firstRowLastColumn="0" w:lastRowFirstColumn="0" w:lastRowLastColumn="0"/>
            <w:tcW w:w="888" w:type="dxa"/>
          </w:tcPr>
          <w:p w14:paraId="048D466A" w14:textId="77777777" w:rsidR="001B5A06" w:rsidRPr="001B5A06" w:rsidRDefault="001B5A06" w:rsidP="002E27DF">
            <w:r w:rsidRPr="001B5A06">
              <w:lastRenderedPageBreak/>
              <w:t>Holiday Inn</w:t>
            </w:r>
          </w:p>
        </w:tc>
        <w:tc>
          <w:tcPr>
            <w:tcW w:w="1442" w:type="dxa"/>
          </w:tcPr>
          <w:p w14:paraId="3AD30A81" w14:textId="77777777" w:rsidR="001B5A06" w:rsidRPr="001B5A06" w:rsidRDefault="001B5A06" w:rsidP="002E27DF">
            <w:pPr>
              <w:cnfStyle w:val="000000000000" w:firstRow="0" w:lastRow="0" w:firstColumn="0" w:lastColumn="0" w:oddVBand="0" w:evenVBand="0" w:oddHBand="0" w:evenHBand="0" w:firstRowFirstColumn="0" w:firstRowLastColumn="0" w:lastRowFirstColumn="0" w:lastRowLastColumn="0"/>
            </w:pPr>
            <w:r w:rsidRPr="001B5A06">
              <w:t>- Changes in rules and regulations can impact the way lodging establishments conduct business</w:t>
            </w:r>
          </w:p>
        </w:tc>
        <w:tc>
          <w:tcPr>
            <w:tcW w:w="1141" w:type="dxa"/>
          </w:tcPr>
          <w:p w14:paraId="4D46C0F8" w14:textId="77777777" w:rsidR="001B5A06" w:rsidRPr="001B5A06" w:rsidRDefault="001B5A06" w:rsidP="002E27DF">
            <w:pPr>
              <w:cnfStyle w:val="000000000000" w:firstRow="0" w:lastRow="0" w:firstColumn="0" w:lastColumn="0" w:oddVBand="0" w:evenVBand="0" w:oddHBand="0" w:evenHBand="0" w:firstRowFirstColumn="0" w:firstRowLastColumn="0" w:lastRowFirstColumn="0" w:lastRowLastColumn="0"/>
            </w:pPr>
            <w:r w:rsidRPr="001B5A06">
              <w:t>- Economic downturns can trigger a drop in demand for lodging</w:t>
            </w:r>
          </w:p>
        </w:tc>
        <w:tc>
          <w:tcPr>
            <w:tcW w:w="1384" w:type="dxa"/>
          </w:tcPr>
          <w:p w14:paraId="2E65B639" w14:textId="77777777" w:rsidR="001B5A06" w:rsidRPr="001B5A06" w:rsidRDefault="001B5A06" w:rsidP="002E27DF">
            <w:pPr>
              <w:cnfStyle w:val="000000000000" w:firstRow="0" w:lastRow="0" w:firstColumn="0" w:lastColumn="0" w:oddVBand="0" w:evenVBand="0" w:oddHBand="0" w:evenHBand="0" w:firstRowFirstColumn="0" w:firstRowLastColumn="0" w:lastRowFirstColumn="0" w:lastRowLastColumn="0"/>
            </w:pPr>
            <w:r w:rsidRPr="001B5A06">
              <w:t>- Marketing strategies influenced by changing consumer preferences and demographics</w:t>
            </w:r>
          </w:p>
        </w:tc>
        <w:tc>
          <w:tcPr>
            <w:tcW w:w="1406" w:type="dxa"/>
          </w:tcPr>
          <w:p w14:paraId="0F0C712A" w14:textId="77777777" w:rsidR="001B5A06" w:rsidRPr="001B5A06" w:rsidRDefault="001B5A06" w:rsidP="002E27DF">
            <w:pPr>
              <w:cnfStyle w:val="000000000000" w:firstRow="0" w:lastRow="0" w:firstColumn="0" w:lastColumn="0" w:oddVBand="0" w:evenVBand="0" w:oddHBand="0" w:evenHBand="0" w:firstRowFirstColumn="0" w:firstRowLastColumn="0" w:lastRowFirstColumn="0" w:lastRowLastColumn="0"/>
            </w:pPr>
            <w:r w:rsidRPr="001B5A06">
              <w:t>- Utilization of online booking tools and bespoke smartphone apps to enhance facilities and services for prospective clients</w:t>
            </w:r>
          </w:p>
        </w:tc>
        <w:tc>
          <w:tcPr>
            <w:tcW w:w="1302" w:type="dxa"/>
          </w:tcPr>
          <w:p w14:paraId="6B5E2488" w14:textId="77777777" w:rsidR="001B5A06" w:rsidRPr="001B5A06" w:rsidRDefault="001B5A06" w:rsidP="002E27DF">
            <w:pPr>
              <w:cnfStyle w:val="000000000000" w:firstRow="0" w:lastRow="0" w:firstColumn="0" w:lastColumn="0" w:oddVBand="0" w:evenVBand="0" w:oddHBand="0" w:evenHBand="0" w:firstRowFirstColumn="0" w:firstRowLastColumn="0" w:lastRowFirstColumn="0" w:lastRowLastColumn="0"/>
            </w:pPr>
            <w:r w:rsidRPr="001B5A06">
              <w:t>- Operations influenced by legal concerns such as employment laws and safety requirements</w:t>
            </w:r>
          </w:p>
        </w:tc>
        <w:tc>
          <w:tcPr>
            <w:tcW w:w="1453" w:type="dxa"/>
          </w:tcPr>
          <w:p w14:paraId="15AC722A" w14:textId="77777777" w:rsidR="001B5A06" w:rsidRPr="001B5A06" w:rsidRDefault="001B5A06" w:rsidP="002E27DF">
            <w:pPr>
              <w:cnfStyle w:val="000000000000" w:firstRow="0" w:lastRow="0" w:firstColumn="0" w:lastColumn="0" w:oddVBand="0" w:evenVBand="0" w:oddHBand="0" w:evenHBand="0" w:firstRowFirstColumn="0" w:firstRowLastColumn="0" w:lastRowFirstColumn="0" w:lastRowLastColumn="0"/>
            </w:pPr>
            <w:r w:rsidRPr="001B5A06">
              <w:t>- Impact of climate change on the tourism industry</w:t>
            </w:r>
          </w:p>
        </w:tc>
      </w:tr>
    </w:tbl>
    <w:p w14:paraId="27D0E943" w14:textId="77777777" w:rsidR="002407C1" w:rsidRDefault="002407C1" w:rsidP="002407C1">
      <w:pPr>
        <w:rPr>
          <w:lang w:val="en-IN" w:eastAsia="en-IN"/>
        </w:rPr>
      </w:pPr>
    </w:p>
    <w:p w14:paraId="14916837" w14:textId="77777777" w:rsidR="002407C1" w:rsidRPr="00354E78" w:rsidRDefault="001B5A06" w:rsidP="00354E78">
      <w:pPr>
        <w:pStyle w:val="Caption"/>
        <w:jc w:val="center"/>
        <w:rPr>
          <w:sz w:val="24"/>
          <w:lang w:val="en-IN" w:eastAsia="en-IN"/>
        </w:rPr>
      </w:pPr>
      <w:r w:rsidRPr="00354E78">
        <w:rPr>
          <w:sz w:val="24"/>
        </w:rPr>
        <w:t xml:space="preserve">Table </w:t>
      </w:r>
      <w:r w:rsidRPr="00354E78">
        <w:rPr>
          <w:sz w:val="24"/>
        </w:rPr>
        <w:fldChar w:fldCharType="begin"/>
      </w:r>
      <w:r w:rsidRPr="00354E78">
        <w:rPr>
          <w:sz w:val="24"/>
        </w:rPr>
        <w:instrText xml:space="preserve"> SEQ Table \* ARABIC </w:instrText>
      </w:r>
      <w:r w:rsidRPr="00354E78">
        <w:rPr>
          <w:sz w:val="24"/>
        </w:rPr>
        <w:fldChar w:fldCharType="separate"/>
      </w:r>
      <w:r w:rsidR="00354E78">
        <w:rPr>
          <w:noProof/>
          <w:sz w:val="24"/>
        </w:rPr>
        <w:t>2</w:t>
      </w:r>
      <w:r w:rsidRPr="00354E78">
        <w:rPr>
          <w:sz w:val="24"/>
        </w:rPr>
        <w:fldChar w:fldCharType="end"/>
      </w:r>
      <w:r w:rsidRPr="00354E78">
        <w:rPr>
          <w:sz w:val="24"/>
        </w:rPr>
        <w:t>: PESTLE Analysis of Six Senses and Holiday Inn</w:t>
      </w:r>
    </w:p>
    <w:p w14:paraId="2957B44A" w14:textId="77777777" w:rsidR="002407C1" w:rsidRDefault="002407C1" w:rsidP="002407C1">
      <w:pPr>
        <w:pStyle w:val="Heading2"/>
      </w:pPr>
      <w:r>
        <w:t>Appendix 3</w:t>
      </w:r>
    </w:p>
    <w:tbl>
      <w:tblPr>
        <w:tblStyle w:val="GridTable4-Accent5"/>
        <w:tblW w:w="0" w:type="auto"/>
        <w:tblLook w:val="04A0" w:firstRow="1" w:lastRow="0" w:firstColumn="1" w:lastColumn="0" w:noHBand="0" w:noVBand="1"/>
      </w:tblPr>
      <w:tblGrid>
        <w:gridCol w:w="4508"/>
        <w:gridCol w:w="4508"/>
      </w:tblGrid>
      <w:tr w:rsidR="001B5A06" w:rsidRPr="00E6167B" w14:paraId="21A4A4E6" w14:textId="77777777" w:rsidTr="001B5A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4AC381A" w14:textId="77777777" w:rsidR="001B5A06" w:rsidRPr="00E6167B" w:rsidRDefault="001B5A06" w:rsidP="002E27DF">
            <w:r w:rsidRPr="00E6167B">
              <w:t>Marketing Mix Element</w:t>
            </w:r>
          </w:p>
        </w:tc>
        <w:tc>
          <w:tcPr>
            <w:tcW w:w="4508" w:type="dxa"/>
          </w:tcPr>
          <w:p w14:paraId="7DF10047" w14:textId="77777777" w:rsidR="001B5A06" w:rsidRPr="00E6167B" w:rsidRDefault="001B5A06" w:rsidP="002E27DF">
            <w:pPr>
              <w:cnfStyle w:val="100000000000" w:firstRow="1" w:lastRow="0" w:firstColumn="0" w:lastColumn="0" w:oddVBand="0" w:evenVBand="0" w:oddHBand="0" w:evenHBand="0" w:firstRowFirstColumn="0" w:firstRowLastColumn="0" w:lastRowFirstColumn="0" w:lastRowLastColumn="0"/>
            </w:pPr>
            <w:r w:rsidRPr="00E6167B">
              <w:t>Description</w:t>
            </w:r>
          </w:p>
        </w:tc>
      </w:tr>
      <w:tr w:rsidR="001B5A06" w:rsidRPr="00E6167B" w14:paraId="538AD3E7" w14:textId="77777777" w:rsidTr="001B5A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456BDD5" w14:textId="77777777" w:rsidR="001B5A06" w:rsidRPr="00E6167B" w:rsidRDefault="001B5A06" w:rsidP="002E27DF">
            <w:r w:rsidRPr="00E6167B">
              <w:t>Product</w:t>
            </w:r>
          </w:p>
        </w:tc>
        <w:tc>
          <w:tcPr>
            <w:tcW w:w="4508" w:type="dxa"/>
          </w:tcPr>
          <w:p w14:paraId="4EBD69A6" w14:textId="77777777" w:rsidR="001B5A06" w:rsidRPr="00E6167B" w:rsidRDefault="001B5A06" w:rsidP="002E27DF">
            <w:pPr>
              <w:cnfStyle w:val="000000100000" w:firstRow="0" w:lastRow="0" w:firstColumn="0" w:lastColumn="0" w:oddVBand="0" w:evenVBand="0" w:oddHBand="1" w:evenHBand="0" w:firstRowFirstColumn="0" w:firstRowLastColumn="0" w:lastRowFirstColumn="0" w:lastRowLastColumn="0"/>
            </w:pPr>
            <w:r w:rsidRPr="00E6167B">
              <w:t>- Provides affordable and pleasant accommodations for both business and leisure tourists.</w:t>
            </w:r>
          </w:p>
        </w:tc>
      </w:tr>
      <w:tr w:rsidR="001B5A06" w:rsidRPr="00E6167B" w14:paraId="2F0080E9" w14:textId="77777777" w:rsidTr="001B5A06">
        <w:tc>
          <w:tcPr>
            <w:cnfStyle w:val="001000000000" w:firstRow="0" w:lastRow="0" w:firstColumn="1" w:lastColumn="0" w:oddVBand="0" w:evenVBand="0" w:oddHBand="0" w:evenHBand="0" w:firstRowFirstColumn="0" w:firstRowLastColumn="0" w:lastRowFirstColumn="0" w:lastRowLastColumn="0"/>
            <w:tcW w:w="4508" w:type="dxa"/>
          </w:tcPr>
          <w:p w14:paraId="0FF03384" w14:textId="77777777" w:rsidR="001B5A06" w:rsidRPr="00E6167B" w:rsidRDefault="001B5A06" w:rsidP="002E27DF">
            <w:r w:rsidRPr="00E6167B">
              <w:lastRenderedPageBreak/>
              <w:t>Price</w:t>
            </w:r>
          </w:p>
        </w:tc>
        <w:tc>
          <w:tcPr>
            <w:tcW w:w="4508" w:type="dxa"/>
          </w:tcPr>
          <w:p w14:paraId="0CF50654" w14:textId="77777777" w:rsidR="001B5A06" w:rsidRPr="00E6167B" w:rsidRDefault="001B5A06" w:rsidP="002E27DF">
            <w:pPr>
              <w:cnfStyle w:val="000000000000" w:firstRow="0" w:lastRow="0" w:firstColumn="0" w:lastColumn="0" w:oddVBand="0" w:evenVBand="0" w:oddHBand="0" w:evenHBand="0" w:firstRowFirstColumn="0" w:firstRowLastColumn="0" w:lastRowFirstColumn="0" w:lastRowLastColumn="0"/>
            </w:pPr>
            <w:r w:rsidRPr="00E6167B">
              <w:t>- Accommodation costs start at approximately $100 per night, catering to affordable consumers.</w:t>
            </w:r>
          </w:p>
        </w:tc>
      </w:tr>
      <w:tr w:rsidR="001B5A06" w:rsidRPr="00E6167B" w14:paraId="75C14BB0" w14:textId="77777777" w:rsidTr="001B5A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5E2D8E" w14:textId="77777777" w:rsidR="001B5A06" w:rsidRPr="00E6167B" w:rsidRDefault="001B5A06" w:rsidP="002E27DF">
            <w:r w:rsidRPr="00E6167B">
              <w:t>Place</w:t>
            </w:r>
          </w:p>
        </w:tc>
        <w:tc>
          <w:tcPr>
            <w:tcW w:w="4508" w:type="dxa"/>
          </w:tcPr>
          <w:p w14:paraId="5506824B" w14:textId="77777777" w:rsidR="001B5A06" w:rsidRPr="00E6167B" w:rsidRDefault="001B5A06" w:rsidP="002E27DF">
            <w:pPr>
              <w:cnfStyle w:val="000000100000" w:firstRow="0" w:lastRow="0" w:firstColumn="0" w:lastColumn="0" w:oddVBand="0" w:evenVBand="0" w:oddHBand="1" w:evenHBand="0" w:firstRowFirstColumn="0" w:firstRowLastColumn="0" w:lastRowFirstColumn="0" w:lastRowLastColumn="0"/>
            </w:pPr>
            <w:r w:rsidRPr="00E6167B">
              <w:t>- Over 100 nations have Holiday Inn locations, with facilities situated in urban and country areas close to local transport and amenities.</w:t>
            </w:r>
          </w:p>
        </w:tc>
      </w:tr>
      <w:tr w:rsidR="001B5A06" w:rsidRPr="00E6167B" w14:paraId="19FE322D" w14:textId="77777777" w:rsidTr="001B5A06">
        <w:tc>
          <w:tcPr>
            <w:cnfStyle w:val="001000000000" w:firstRow="0" w:lastRow="0" w:firstColumn="1" w:lastColumn="0" w:oddVBand="0" w:evenVBand="0" w:oddHBand="0" w:evenHBand="0" w:firstRowFirstColumn="0" w:firstRowLastColumn="0" w:lastRowFirstColumn="0" w:lastRowLastColumn="0"/>
            <w:tcW w:w="4508" w:type="dxa"/>
          </w:tcPr>
          <w:p w14:paraId="138193FB" w14:textId="77777777" w:rsidR="001B5A06" w:rsidRPr="00E6167B" w:rsidRDefault="001B5A06" w:rsidP="002E27DF">
            <w:r w:rsidRPr="00E6167B">
              <w:t>Promotion</w:t>
            </w:r>
          </w:p>
        </w:tc>
        <w:tc>
          <w:tcPr>
            <w:tcW w:w="4508" w:type="dxa"/>
          </w:tcPr>
          <w:p w14:paraId="6D16AD2B" w14:textId="77777777" w:rsidR="001B5A06" w:rsidRPr="00E6167B" w:rsidRDefault="001B5A06" w:rsidP="002E27DF">
            <w:pPr>
              <w:cnfStyle w:val="000000000000" w:firstRow="0" w:lastRow="0" w:firstColumn="0" w:lastColumn="0" w:oddVBand="0" w:evenVBand="0" w:oddHBand="0" w:evenHBand="0" w:firstRowFirstColumn="0" w:firstRowLastColumn="0" w:lastRowFirstColumn="0" w:lastRowLastColumn="0"/>
            </w:pPr>
            <w:r w:rsidRPr="00E6167B">
              <w:t>- Markets the brand through promotions, incentive schemes, and partnerships with companies like Disneyland and Coca-Cola.</w:t>
            </w:r>
          </w:p>
        </w:tc>
      </w:tr>
      <w:tr w:rsidR="001B5A06" w:rsidRPr="00E6167B" w14:paraId="31FC4ACB" w14:textId="77777777" w:rsidTr="001B5A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D79D06" w14:textId="77777777" w:rsidR="001B5A06" w:rsidRPr="00E6167B" w:rsidRDefault="001B5A06" w:rsidP="002E27DF">
            <w:r w:rsidRPr="00E6167B">
              <w:t>People</w:t>
            </w:r>
          </w:p>
        </w:tc>
        <w:tc>
          <w:tcPr>
            <w:tcW w:w="4508" w:type="dxa"/>
          </w:tcPr>
          <w:p w14:paraId="35AFBD42" w14:textId="77777777" w:rsidR="001B5A06" w:rsidRPr="00E6167B" w:rsidRDefault="001B5A06" w:rsidP="002E27DF">
            <w:pPr>
              <w:cnfStyle w:val="000000100000" w:firstRow="0" w:lastRow="0" w:firstColumn="0" w:lastColumn="0" w:oddVBand="0" w:evenVBand="0" w:oddHBand="1" w:evenHBand="0" w:firstRowFirstColumn="0" w:firstRowLastColumn="0" w:lastRowFirstColumn="0" w:lastRowLastColumn="0"/>
            </w:pPr>
            <w:r w:rsidRPr="00E6167B">
              <w:t>- Prioritizes personnel development and rehabilitation, focusing on providing individualized customer service.</w:t>
            </w:r>
          </w:p>
        </w:tc>
      </w:tr>
      <w:tr w:rsidR="001B5A06" w:rsidRPr="00E6167B" w14:paraId="393459D9" w14:textId="77777777" w:rsidTr="001B5A06">
        <w:tc>
          <w:tcPr>
            <w:cnfStyle w:val="001000000000" w:firstRow="0" w:lastRow="0" w:firstColumn="1" w:lastColumn="0" w:oddVBand="0" w:evenVBand="0" w:oddHBand="0" w:evenHBand="0" w:firstRowFirstColumn="0" w:firstRowLastColumn="0" w:lastRowFirstColumn="0" w:lastRowLastColumn="0"/>
            <w:tcW w:w="4508" w:type="dxa"/>
          </w:tcPr>
          <w:p w14:paraId="36CE21F7" w14:textId="77777777" w:rsidR="001B5A06" w:rsidRPr="00E6167B" w:rsidRDefault="001B5A06" w:rsidP="002E27DF">
            <w:r w:rsidRPr="00E6167B">
              <w:t>Process</w:t>
            </w:r>
          </w:p>
        </w:tc>
        <w:tc>
          <w:tcPr>
            <w:tcW w:w="4508" w:type="dxa"/>
          </w:tcPr>
          <w:p w14:paraId="1CF9E0DE" w14:textId="77777777" w:rsidR="001B5A06" w:rsidRPr="00E6167B" w:rsidRDefault="001B5A06" w:rsidP="002E27DF">
            <w:pPr>
              <w:cnfStyle w:val="000000000000" w:firstRow="0" w:lastRow="0" w:firstColumn="0" w:lastColumn="0" w:oddVBand="0" w:evenVBand="0" w:oddHBand="0" w:evenHBand="0" w:firstRowFirstColumn="0" w:firstRowLastColumn="0" w:lastRowFirstColumn="0" w:lastRowLastColumn="0"/>
            </w:pPr>
            <w:r w:rsidRPr="00E6167B">
              <w:t>- Aims to provide seamless and productive client support, emphasizing technology and modern innovations.</w:t>
            </w:r>
          </w:p>
        </w:tc>
      </w:tr>
      <w:tr w:rsidR="001B5A06" w:rsidRPr="00942DE4" w14:paraId="474728E3" w14:textId="77777777" w:rsidTr="001B5A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867B253" w14:textId="77777777" w:rsidR="001B5A06" w:rsidRPr="00E6167B" w:rsidRDefault="001B5A06" w:rsidP="002E27DF">
            <w:r w:rsidRPr="00E6167B">
              <w:t>Physical Evidence</w:t>
            </w:r>
          </w:p>
        </w:tc>
        <w:tc>
          <w:tcPr>
            <w:tcW w:w="4508" w:type="dxa"/>
          </w:tcPr>
          <w:p w14:paraId="2D30E17C" w14:textId="77777777" w:rsidR="001B5A06" w:rsidRPr="00942DE4" w:rsidRDefault="001B5A06" w:rsidP="002E27DF">
            <w:pPr>
              <w:cnfStyle w:val="000000100000" w:firstRow="0" w:lastRow="0" w:firstColumn="0" w:lastColumn="0" w:oddVBand="0" w:evenVBand="0" w:oddHBand="1" w:evenHBand="0" w:firstRowFirstColumn="0" w:firstRowLastColumn="0" w:lastRowFirstColumn="0" w:lastRowLastColumn="0"/>
            </w:pPr>
            <w:r w:rsidRPr="00E6167B">
              <w:t>- Buildings designed to provide guests with a comfortable and functional atmosphere that emphasizes modern comforts.</w:t>
            </w:r>
          </w:p>
        </w:tc>
      </w:tr>
    </w:tbl>
    <w:p w14:paraId="0FF87A50" w14:textId="77777777" w:rsidR="002407C1" w:rsidRDefault="002407C1" w:rsidP="002407C1">
      <w:pPr>
        <w:rPr>
          <w:lang w:val="en-IN" w:eastAsia="en-IN"/>
        </w:rPr>
      </w:pPr>
    </w:p>
    <w:p w14:paraId="4A790D7A" w14:textId="77777777" w:rsidR="002407C1" w:rsidRPr="00354E78" w:rsidRDefault="00354E78" w:rsidP="00354E78">
      <w:pPr>
        <w:pStyle w:val="Caption"/>
        <w:jc w:val="center"/>
        <w:rPr>
          <w:sz w:val="24"/>
          <w:lang w:val="en-IN" w:eastAsia="en-IN"/>
        </w:rPr>
      </w:pPr>
      <w:r w:rsidRPr="00354E78">
        <w:rPr>
          <w:sz w:val="24"/>
        </w:rPr>
        <w:t xml:space="preserve">Table </w:t>
      </w:r>
      <w:r w:rsidRPr="00354E78">
        <w:rPr>
          <w:sz w:val="24"/>
        </w:rPr>
        <w:fldChar w:fldCharType="begin"/>
      </w:r>
      <w:r w:rsidRPr="00354E78">
        <w:rPr>
          <w:sz w:val="24"/>
        </w:rPr>
        <w:instrText xml:space="preserve"> SEQ Table \* ARABIC </w:instrText>
      </w:r>
      <w:r w:rsidRPr="00354E78">
        <w:rPr>
          <w:sz w:val="24"/>
        </w:rPr>
        <w:fldChar w:fldCharType="separate"/>
      </w:r>
      <w:r>
        <w:rPr>
          <w:noProof/>
          <w:sz w:val="24"/>
        </w:rPr>
        <w:t>3</w:t>
      </w:r>
      <w:r w:rsidRPr="00354E78">
        <w:rPr>
          <w:sz w:val="24"/>
        </w:rPr>
        <w:fldChar w:fldCharType="end"/>
      </w:r>
      <w:r w:rsidRPr="00354E78">
        <w:rPr>
          <w:sz w:val="24"/>
        </w:rPr>
        <w:t>: Marketing Mix Table for Holiday Inn</w:t>
      </w:r>
    </w:p>
    <w:p w14:paraId="2106E6ED" w14:textId="77777777" w:rsidR="002407C1" w:rsidRDefault="002407C1" w:rsidP="002407C1">
      <w:pPr>
        <w:pStyle w:val="Heading2"/>
      </w:pPr>
      <w:r>
        <w:t>Appendix 4</w:t>
      </w:r>
    </w:p>
    <w:tbl>
      <w:tblPr>
        <w:tblStyle w:val="GridTable4-Accent4"/>
        <w:tblW w:w="0" w:type="auto"/>
        <w:tblLook w:val="04A0" w:firstRow="1" w:lastRow="0" w:firstColumn="1" w:lastColumn="0" w:noHBand="0" w:noVBand="1"/>
      </w:tblPr>
      <w:tblGrid>
        <w:gridCol w:w="4508"/>
        <w:gridCol w:w="4508"/>
      </w:tblGrid>
      <w:tr w:rsidR="001B5A06" w:rsidRPr="00E6167B" w14:paraId="6B1FBB3C" w14:textId="77777777" w:rsidTr="001B5A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0D5D144" w14:textId="77777777" w:rsidR="001B5A06" w:rsidRPr="00E6167B" w:rsidRDefault="001B5A06" w:rsidP="002E27DF">
            <w:r w:rsidRPr="00E6167B">
              <w:t>Marketing Mix Element</w:t>
            </w:r>
          </w:p>
        </w:tc>
        <w:tc>
          <w:tcPr>
            <w:tcW w:w="4508" w:type="dxa"/>
          </w:tcPr>
          <w:p w14:paraId="45C9D5E6" w14:textId="77777777" w:rsidR="001B5A06" w:rsidRPr="00E6167B" w:rsidRDefault="001B5A06" w:rsidP="002E27DF">
            <w:pPr>
              <w:cnfStyle w:val="100000000000" w:firstRow="1" w:lastRow="0" w:firstColumn="0" w:lastColumn="0" w:oddVBand="0" w:evenVBand="0" w:oddHBand="0" w:evenHBand="0" w:firstRowFirstColumn="0" w:firstRowLastColumn="0" w:lastRowFirstColumn="0" w:lastRowLastColumn="0"/>
            </w:pPr>
            <w:r w:rsidRPr="00E6167B">
              <w:t>Description</w:t>
            </w:r>
          </w:p>
        </w:tc>
      </w:tr>
      <w:tr w:rsidR="001B5A06" w:rsidRPr="00E6167B" w14:paraId="7B96977F" w14:textId="77777777" w:rsidTr="001B5A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B5ECF1A" w14:textId="77777777" w:rsidR="001B5A06" w:rsidRPr="00E6167B" w:rsidRDefault="001B5A06" w:rsidP="002E27DF">
            <w:r w:rsidRPr="00E6167B">
              <w:t>Product</w:t>
            </w:r>
          </w:p>
        </w:tc>
        <w:tc>
          <w:tcPr>
            <w:tcW w:w="4508" w:type="dxa"/>
          </w:tcPr>
          <w:p w14:paraId="3F3BFE46" w14:textId="77777777" w:rsidR="001B5A06" w:rsidRPr="00E6167B" w:rsidRDefault="001B5A06" w:rsidP="002E27DF">
            <w:pPr>
              <w:cnfStyle w:val="000000100000" w:firstRow="0" w:lastRow="0" w:firstColumn="0" w:lastColumn="0" w:oddVBand="0" w:evenVBand="0" w:oddHBand="1" w:evenHBand="0" w:firstRowFirstColumn="0" w:firstRowLastColumn="0" w:lastRowFirstColumn="0" w:lastRowLastColumn="0"/>
            </w:pPr>
            <w:r w:rsidRPr="00E6167B">
              <w:t>- Offers opulent and eco-friendly housing with a focus on well-being programs like spa treatments, yoga classes, and nutritious meals.</w:t>
            </w:r>
          </w:p>
        </w:tc>
      </w:tr>
      <w:tr w:rsidR="001B5A06" w:rsidRPr="00E6167B" w14:paraId="48E9F635" w14:textId="77777777" w:rsidTr="001B5A06">
        <w:tc>
          <w:tcPr>
            <w:cnfStyle w:val="001000000000" w:firstRow="0" w:lastRow="0" w:firstColumn="1" w:lastColumn="0" w:oddVBand="0" w:evenVBand="0" w:oddHBand="0" w:evenHBand="0" w:firstRowFirstColumn="0" w:firstRowLastColumn="0" w:lastRowFirstColumn="0" w:lastRowLastColumn="0"/>
            <w:tcW w:w="4508" w:type="dxa"/>
          </w:tcPr>
          <w:p w14:paraId="5B3EDBB2" w14:textId="77777777" w:rsidR="001B5A06" w:rsidRPr="00E6167B" w:rsidRDefault="001B5A06" w:rsidP="002E27DF">
            <w:r w:rsidRPr="00E6167B">
              <w:t>Price</w:t>
            </w:r>
          </w:p>
        </w:tc>
        <w:tc>
          <w:tcPr>
            <w:tcW w:w="4508" w:type="dxa"/>
          </w:tcPr>
          <w:p w14:paraId="157F1F8C" w14:textId="77777777" w:rsidR="001B5A06" w:rsidRPr="00E6167B" w:rsidRDefault="001B5A06" w:rsidP="002E27DF">
            <w:pPr>
              <w:cnfStyle w:val="000000000000" w:firstRow="0" w:lastRow="0" w:firstColumn="0" w:lastColumn="0" w:oddVBand="0" w:evenVBand="0" w:oddHBand="0" w:evenHBand="0" w:firstRowFirstColumn="0" w:firstRowLastColumn="0" w:lastRowFirstColumn="0" w:lastRowLastColumn="0"/>
            </w:pPr>
            <w:r w:rsidRPr="00E6167B">
              <w:t>- Reflects an upmarket position with a starting nightly rate of approximately $500.</w:t>
            </w:r>
          </w:p>
        </w:tc>
      </w:tr>
      <w:tr w:rsidR="001B5A06" w:rsidRPr="00E6167B" w14:paraId="4F8C7F76" w14:textId="77777777" w:rsidTr="001B5A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2971982" w14:textId="77777777" w:rsidR="001B5A06" w:rsidRPr="00E6167B" w:rsidRDefault="001B5A06" w:rsidP="002E27DF">
            <w:r w:rsidRPr="00E6167B">
              <w:t>Place</w:t>
            </w:r>
          </w:p>
        </w:tc>
        <w:tc>
          <w:tcPr>
            <w:tcW w:w="4508" w:type="dxa"/>
          </w:tcPr>
          <w:p w14:paraId="09BA6A4B" w14:textId="77777777" w:rsidR="001B5A06" w:rsidRPr="00E6167B" w:rsidRDefault="001B5A06" w:rsidP="002E27DF">
            <w:pPr>
              <w:cnfStyle w:val="000000100000" w:firstRow="0" w:lastRow="0" w:firstColumn="0" w:lastColumn="0" w:oddVBand="0" w:evenVBand="0" w:oddHBand="1" w:evenHBand="0" w:firstRowFirstColumn="0" w:firstRowLastColumn="0" w:lastRowFirstColumn="0" w:lastRowLastColumn="0"/>
            </w:pPr>
            <w:r w:rsidRPr="00E6167B">
              <w:t xml:space="preserve">- Hotels located in countries such as the Maldives, Thailand, and Portugal, typically situated in isolated and beautiful settings, </w:t>
            </w:r>
            <w:r w:rsidRPr="00E6167B">
              <w:lastRenderedPageBreak/>
              <w:t>providing guests with a sense of isolation and tranqui</w:t>
            </w:r>
            <w:r w:rsidR="00FC50EA">
              <w:t>l</w:t>
            </w:r>
            <w:r w:rsidRPr="00E6167B">
              <w:t>lity.</w:t>
            </w:r>
          </w:p>
        </w:tc>
      </w:tr>
      <w:tr w:rsidR="001B5A06" w:rsidRPr="00E6167B" w14:paraId="08B443B0" w14:textId="77777777" w:rsidTr="001B5A06">
        <w:tc>
          <w:tcPr>
            <w:cnfStyle w:val="001000000000" w:firstRow="0" w:lastRow="0" w:firstColumn="1" w:lastColumn="0" w:oddVBand="0" w:evenVBand="0" w:oddHBand="0" w:evenHBand="0" w:firstRowFirstColumn="0" w:firstRowLastColumn="0" w:lastRowFirstColumn="0" w:lastRowLastColumn="0"/>
            <w:tcW w:w="4508" w:type="dxa"/>
          </w:tcPr>
          <w:p w14:paraId="5C029EE4" w14:textId="77777777" w:rsidR="001B5A06" w:rsidRPr="00E6167B" w:rsidRDefault="001B5A06" w:rsidP="002E27DF">
            <w:r w:rsidRPr="00E6167B">
              <w:lastRenderedPageBreak/>
              <w:t>Promotion</w:t>
            </w:r>
          </w:p>
        </w:tc>
        <w:tc>
          <w:tcPr>
            <w:tcW w:w="4508" w:type="dxa"/>
          </w:tcPr>
          <w:p w14:paraId="6B96868A" w14:textId="77777777" w:rsidR="001B5A06" w:rsidRPr="00E6167B" w:rsidRDefault="001B5A06" w:rsidP="002E27DF">
            <w:pPr>
              <w:cnfStyle w:val="000000000000" w:firstRow="0" w:lastRow="0" w:firstColumn="0" w:lastColumn="0" w:oddVBand="0" w:evenVBand="0" w:oddHBand="0" w:evenHBand="0" w:firstRowFirstColumn="0" w:firstRowLastColumn="0" w:lastRowFirstColumn="0" w:lastRowLastColumn="0"/>
            </w:pPr>
            <w:r w:rsidRPr="00E6167B">
              <w:t>- Collaborates with bloggers, social media platforms, and sustainability initiatives to advertise the business. - Attracts customers concerned about the planet through its focus on conservation efforts.</w:t>
            </w:r>
          </w:p>
        </w:tc>
      </w:tr>
      <w:tr w:rsidR="001B5A06" w:rsidRPr="00E6167B" w14:paraId="2C31FA5A" w14:textId="77777777" w:rsidTr="001B5A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6956B9E" w14:textId="77777777" w:rsidR="001B5A06" w:rsidRPr="00E6167B" w:rsidRDefault="001B5A06" w:rsidP="002E27DF">
            <w:r w:rsidRPr="00E6167B">
              <w:t>People</w:t>
            </w:r>
          </w:p>
        </w:tc>
        <w:tc>
          <w:tcPr>
            <w:tcW w:w="4508" w:type="dxa"/>
          </w:tcPr>
          <w:p w14:paraId="2D4E341D" w14:textId="77777777" w:rsidR="001B5A06" w:rsidRPr="00E6167B" w:rsidRDefault="001B5A06" w:rsidP="002E27DF">
            <w:pPr>
              <w:cnfStyle w:val="000000100000" w:firstRow="0" w:lastRow="0" w:firstColumn="0" w:lastColumn="0" w:oddVBand="0" w:evenVBand="0" w:oddHBand="1" w:evenHBand="0" w:firstRowFirstColumn="0" w:firstRowLastColumn="0" w:lastRowFirstColumn="0" w:lastRowLastColumn="0"/>
            </w:pPr>
            <w:r w:rsidRPr="00E6167B">
              <w:t>- Emphasizes customized attention and great attention to detail in its staff.</w:t>
            </w:r>
          </w:p>
        </w:tc>
      </w:tr>
      <w:tr w:rsidR="001B5A06" w:rsidRPr="00E6167B" w14:paraId="74457FA3" w14:textId="77777777" w:rsidTr="001B5A06">
        <w:tc>
          <w:tcPr>
            <w:cnfStyle w:val="001000000000" w:firstRow="0" w:lastRow="0" w:firstColumn="1" w:lastColumn="0" w:oddVBand="0" w:evenVBand="0" w:oddHBand="0" w:evenHBand="0" w:firstRowFirstColumn="0" w:firstRowLastColumn="0" w:lastRowFirstColumn="0" w:lastRowLastColumn="0"/>
            <w:tcW w:w="4508" w:type="dxa"/>
          </w:tcPr>
          <w:p w14:paraId="145E22EB" w14:textId="77777777" w:rsidR="001B5A06" w:rsidRPr="00E6167B" w:rsidRDefault="001B5A06" w:rsidP="002E27DF">
            <w:r w:rsidRPr="00E6167B">
              <w:t>Process</w:t>
            </w:r>
          </w:p>
        </w:tc>
        <w:tc>
          <w:tcPr>
            <w:tcW w:w="4508" w:type="dxa"/>
          </w:tcPr>
          <w:p w14:paraId="7A6E4B23" w14:textId="77777777" w:rsidR="001B5A06" w:rsidRPr="00E6167B" w:rsidRDefault="001B5A06" w:rsidP="002E27DF">
            <w:pPr>
              <w:cnfStyle w:val="000000000000" w:firstRow="0" w:lastRow="0" w:firstColumn="0" w:lastColumn="0" w:oddVBand="0" w:evenVBand="0" w:oddHBand="0" w:evenHBand="0" w:firstRowFirstColumn="0" w:firstRowLastColumn="0" w:lastRowFirstColumn="0" w:lastRowLastColumn="0"/>
            </w:pPr>
            <w:r w:rsidRPr="00E6167B">
              <w:t>- Aims to provide simple and tailored guest experiences with a focus on ecological and sustainable development.</w:t>
            </w:r>
          </w:p>
        </w:tc>
      </w:tr>
      <w:tr w:rsidR="001B5A06" w:rsidRPr="00942DE4" w14:paraId="5B043181" w14:textId="77777777" w:rsidTr="001B5A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93E8F38" w14:textId="77777777" w:rsidR="001B5A06" w:rsidRPr="00E6167B" w:rsidRDefault="001B5A06" w:rsidP="002E27DF">
            <w:r w:rsidRPr="00E6167B">
              <w:t>Physical Evidence</w:t>
            </w:r>
          </w:p>
        </w:tc>
        <w:tc>
          <w:tcPr>
            <w:tcW w:w="4508" w:type="dxa"/>
          </w:tcPr>
          <w:p w14:paraId="60092CAF" w14:textId="77777777" w:rsidR="001B5A06" w:rsidRPr="00942DE4" w:rsidRDefault="001B5A06" w:rsidP="002E27DF">
            <w:pPr>
              <w:cnfStyle w:val="000000100000" w:firstRow="0" w:lastRow="0" w:firstColumn="0" w:lastColumn="0" w:oddVBand="0" w:evenVBand="0" w:oddHBand="1" w:evenHBand="0" w:firstRowFirstColumn="0" w:firstRowLastColumn="0" w:lastRowFirstColumn="0" w:lastRowLastColumn="0"/>
            </w:pPr>
            <w:r w:rsidRPr="00E6167B">
              <w:t>- Facilities built with a focus on healthy growth and ecological sustainability, using natural materials and architectural designs that are influenced by the local environment and customs.</w:t>
            </w:r>
          </w:p>
        </w:tc>
      </w:tr>
    </w:tbl>
    <w:p w14:paraId="4AEC0C56" w14:textId="77777777" w:rsidR="002407C1" w:rsidRDefault="002407C1" w:rsidP="002407C1">
      <w:pPr>
        <w:rPr>
          <w:lang w:val="en-IN" w:eastAsia="en-IN"/>
        </w:rPr>
      </w:pPr>
    </w:p>
    <w:p w14:paraId="5CA21D5A" w14:textId="77777777" w:rsidR="002407C1" w:rsidRDefault="00354E78" w:rsidP="00354E78">
      <w:pPr>
        <w:pStyle w:val="Caption"/>
        <w:jc w:val="center"/>
        <w:rPr>
          <w:sz w:val="24"/>
        </w:rPr>
      </w:pPr>
      <w:r w:rsidRPr="00354E78">
        <w:rPr>
          <w:sz w:val="24"/>
        </w:rPr>
        <w:t xml:space="preserve">Table </w:t>
      </w:r>
      <w:r w:rsidRPr="00354E78">
        <w:rPr>
          <w:sz w:val="24"/>
        </w:rPr>
        <w:fldChar w:fldCharType="begin"/>
      </w:r>
      <w:r w:rsidRPr="00354E78">
        <w:rPr>
          <w:sz w:val="24"/>
        </w:rPr>
        <w:instrText xml:space="preserve"> SEQ Table \* ARABIC </w:instrText>
      </w:r>
      <w:r w:rsidRPr="00354E78">
        <w:rPr>
          <w:sz w:val="24"/>
        </w:rPr>
        <w:fldChar w:fldCharType="separate"/>
      </w:r>
      <w:r w:rsidRPr="00354E78">
        <w:rPr>
          <w:noProof/>
          <w:sz w:val="24"/>
        </w:rPr>
        <w:t>4</w:t>
      </w:r>
      <w:r w:rsidRPr="00354E78">
        <w:rPr>
          <w:sz w:val="24"/>
        </w:rPr>
        <w:fldChar w:fldCharType="end"/>
      </w:r>
      <w:r w:rsidRPr="00354E78">
        <w:rPr>
          <w:sz w:val="24"/>
        </w:rPr>
        <w:t>: Marketing Mix Table for Six Senses</w:t>
      </w:r>
    </w:p>
    <w:p w14:paraId="524CE4EE" w14:textId="77777777" w:rsidR="00432CE6" w:rsidRDefault="00432CE6" w:rsidP="00432CE6"/>
    <w:p w14:paraId="6AF75321" w14:textId="77777777" w:rsidR="00432CE6" w:rsidRDefault="00432CE6" w:rsidP="00432CE6">
      <w:pPr>
        <w:pStyle w:val="Heading2"/>
      </w:pPr>
      <w:r>
        <w:t>Appendix 5</w:t>
      </w:r>
    </w:p>
    <w:p w14:paraId="2D3CFC92" w14:textId="77777777" w:rsidR="00432CE6" w:rsidRPr="00C4462C" w:rsidRDefault="00432CE6" w:rsidP="00C4462C">
      <w:pPr>
        <w:jc w:val="center"/>
        <w:rPr>
          <w:sz w:val="36"/>
        </w:rPr>
      </w:pPr>
      <w:r w:rsidRPr="00C4462C">
        <w:rPr>
          <w:noProof/>
          <w:sz w:val="36"/>
          <w:lang w:val="en-IN" w:eastAsia="en-IN"/>
        </w:rPr>
        <w:drawing>
          <wp:inline distT="0" distB="0" distL="0" distR="0" wp14:anchorId="75E8394B" wp14:editId="68EAE602">
            <wp:extent cx="5731510" cy="23749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nnels overview.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374900"/>
                    </a:xfrm>
                    <a:prstGeom prst="rect">
                      <a:avLst/>
                    </a:prstGeom>
                  </pic:spPr>
                </pic:pic>
              </a:graphicData>
            </a:graphic>
          </wp:inline>
        </w:drawing>
      </w:r>
    </w:p>
    <w:p w14:paraId="17B22FF4" w14:textId="77777777" w:rsidR="00432CE6" w:rsidRPr="00C4462C" w:rsidRDefault="00C4462C" w:rsidP="00C4462C">
      <w:pPr>
        <w:pStyle w:val="Caption"/>
        <w:jc w:val="center"/>
        <w:rPr>
          <w:sz w:val="24"/>
        </w:rPr>
      </w:pPr>
      <w:r w:rsidRPr="00C4462C">
        <w:rPr>
          <w:sz w:val="24"/>
        </w:rPr>
        <w:t xml:space="preserve">Figure </w:t>
      </w:r>
      <w:r w:rsidRPr="00C4462C">
        <w:rPr>
          <w:sz w:val="24"/>
        </w:rPr>
        <w:fldChar w:fldCharType="begin"/>
      </w:r>
      <w:r w:rsidRPr="00C4462C">
        <w:rPr>
          <w:sz w:val="24"/>
        </w:rPr>
        <w:instrText xml:space="preserve"> SEQ Figure \* ARABIC </w:instrText>
      </w:r>
      <w:r w:rsidRPr="00C4462C">
        <w:rPr>
          <w:sz w:val="24"/>
        </w:rPr>
        <w:fldChar w:fldCharType="separate"/>
      </w:r>
      <w:r>
        <w:rPr>
          <w:noProof/>
          <w:sz w:val="24"/>
        </w:rPr>
        <w:t>1</w:t>
      </w:r>
      <w:r w:rsidRPr="00C4462C">
        <w:rPr>
          <w:sz w:val="24"/>
        </w:rPr>
        <w:fldChar w:fldCharType="end"/>
      </w:r>
      <w:r w:rsidRPr="00C4462C">
        <w:rPr>
          <w:sz w:val="24"/>
        </w:rPr>
        <w:t>: Marketing Channels for Holiday Inn (</w:t>
      </w:r>
      <w:proofErr w:type="spellStart"/>
      <w:r w:rsidRPr="00C4462C">
        <w:rPr>
          <w:sz w:val="24"/>
        </w:rPr>
        <w:t>Similarweb</w:t>
      </w:r>
      <w:proofErr w:type="spellEnd"/>
      <w:r w:rsidRPr="00C4462C">
        <w:rPr>
          <w:sz w:val="24"/>
        </w:rPr>
        <w:t>, 2023)</w:t>
      </w:r>
    </w:p>
    <w:p w14:paraId="29E65EFC" w14:textId="77777777" w:rsidR="00432CE6" w:rsidRDefault="00432CE6" w:rsidP="00432CE6">
      <w:pPr>
        <w:pStyle w:val="Heading2"/>
      </w:pPr>
      <w:r>
        <w:lastRenderedPageBreak/>
        <w:t>Appendix 6</w:t>
      </w:r>
    </w:p>
    <w:p w14:paraId="05D6BDFF" w14:textId="77777777" w:rsidR="00432CE6" w:rsidRPr="00C4462C" w:rsidRDefault="00432CE6" w:rsidP="00C4462C">
      <w:pPr>
        <w:jc w:val="center"/>
        <w:rPr>
          <w:sz w:val="36"/>
        </w:rPr>
      </w:pPr>
      <w:r w:rsidRPr="00C4462C">
        <w:rPr>
          <w:noProof/>
          <w:sz w:val="36"/>
          <w:lang w:val="en-IN" w:eastAsia="en-IN"/>
        </w:rPr>
        <w:drawing>
          <wp:inline distT="0" distB="0" distL="0" distR="0" wp14:anchorId="1686CCFF" wp14:editId="4C730630">
            <wp:extent cx="5731510" cy="28149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eting Channels Analysis.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814955"/>
                    </a:xfrm>
                    <a:prstGeom prst="rect">
                      <a:avLst/>
                    </a:prstGeom>
                  </pic:spPr>
                </pic:pic>
              </a:graphicData>
            </a:graphic>
          </wp:inline>
        </w:drawing>
      </w:r>
    </w:p>
    <w:p w14:paraId="1A4387F3" w14:textId="77777777" w:rsidR="00432CE6" w:rsidRPr="00C4462C" w:rsidRDefault="00C4462C" w:rsidP="00C4462C">
      <w:pPr>
        <w:pStyle w:val="Caption"/>
        <w:jc w:val="center"/>
        <w:rPr>
          <w:sz w:val="24"/>
        </w:rPr>
      </w:pPr>
      <w:r w:rsidRPr="00C4462C">
        <w:rPr>
          <w:sz w:val="24"/>
        </w:rPr>
        <w:t xml:space="preserve">Figure </w:t>
      </w:r>
      <w:r w:rsidRPr="00C4462C">
        <w:rPr>
          <w:sz w:val="24"/>
        </w:rPr>
        <w:fldChar w:fldCharType="begin"/>
      </w:r>
      <w:r w:rsidRPr="00C4462C">
        <w:rPr>
          <w:sz w:val="24"/>
        </w:rPr>
        <w:instrText xml:space="preserve"> SEQ Figure \* ARABIC </w:instrText>
      </w:r>
      <w:r w:rsidRPr="00C4462C">
        <w:rPr>
          <w:sz w:val="24"/>
        </w:rPr>
        <w:fldChar w:fldCharType="separate"/>
      </w:r>
      <w:r>
        <w:rPr>
          <w:noProof/>
          <w:sz w:val="24"/>
        </w:rPr>
        <w:t>2</w:t>
      </w:r>
      <w:r w:rsidRPr="00C4462C">
        <w:rPr>
          <w:sz w:val="24"/>
        </w:rPr>
        <w:fldChar w:fldCharType="end"/>
      </w:r>
      <w:r w:rsidRPr="00C4462C">
        <w:rPr>
          <w:sz w:val="24"/>
        </w:rPr>
        <w:t>: Marketing Channel Traffic of Holiday Inn (</w:t>
      </w:r>
      <w:proofErr w:type="spellStart"/>
      <w:r w:rsidRPr="00C4462C">
        <w:rPr>
          <w:sz w:val="24"/>
        </w:rPr>
        <w:t>Similarweb</w:t>
      </w:r>
      <w:proofErr w:type="spellEnd"/>
      <w:r w:rsidRPr="00C4462C">
        <w:rPr>
          <w:sz w:val="24"/>
        </w:rPr>
        <w:t>, 2023)</w:t>
      </w:r>
    </w:p>
    <w:p w14:paraId="2BC3447A" w14:textId="77777777" w:rsidR="004C0055" w:rsidRDefault="004C0055" w:rsidP="00C4462C">
      <w:pPr>
        <w:pStyle w:val="Heading2"/>
      </w:pPr>
      <w:r>
        <w:t>Appendix 7</w:t>
      </w:r>
    </w:p>
    <w:p w14:paraId="7D26D5EE" w14:textId="77777777" w:rsidR="004C0055" w:rsidRPr="00C4462C" w:rsidRDefault="004C0055" w:rsidP="00C4462C">
      <w:pPr>
        <w:jc w:val="center"/>
        <w:rPr>
          <w:sz w:val="36"/>
        </w:rPr>
      </w:pPr>
      <w:r w:rsidRPr="00C4462C">
        <w:rPr>
          <w:noProof/>
          <w:sz w:val="36"/>
          <w:lang w:val="en-IN" w:eastAsia="en-IN"/>
        </w:rPr>
        <w:drawing>
          <wp:inline distT="0" distB="0" distL="0" distR="0" wp14:anchorId="73C13813" wp14:editId="56912C88">
            <wp:extent cx="3609975" cy="37623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ebsite Analysis Gender-Distribution-(holidayinn.com)-(from_ 2023_02_01)-(to_ 2023_04_30).png"/>
                    <pic:cNvPicPr/>
                  </pic:nvPicPr>
                  <pic:blipFill>
                    <a:blip r:embed="rId13">
                      <a:extLst>
                        <a:ext uri="{28A0092B-C50C-407E-A947-70E740481C1C}">
                          <a14:useLocalDpi xmlns:a14="http://schemas.microsoft.com/office/drawing/2010/main" val="0"/>
                        </a:ext>
                      </a:extLst>
                    </a:blip>
                    <a:stretch>
                      <a:fillRect/>
                    </a:stretch>
                  </pic:blipFill>
                  <pic:spPr>
                    <a:xfrm>
                      <a:off x="0" y="0"/>
                      <a:ext cx="3609975" cy="3762375"/>
                    </a:xfrm>
                    <a:prstGeom prst="rect">
                      <a:avLst/>
                    </a:prstGeom>
                  </pic:spPr>
                </pic:pic>
              </a:graphicData>
            </a:graphic>
          </wp:inline>
        </w:drawing>
      </w:r>
    </w:p>
    <w:p w14:paraId="55EA14F4" w14:textId="77777777" w:rsidR="004C0055" w:rsidRPr="00C4462C" w:rsidRDefault="00C4462C" w:rsidP="00C4462C">
      <w:pPr>
        <w:pStyle w:val="Caption"/>
        <w:jc w:val="center"/>
        <w:rPr>
          <w:sz w:val="24"/>
        </w:rPr>
      </w:pPr>
      <w:r w:rsidRPr="00C4462C">
        <w:rPr>
          <w:sz w:val="24"/>
        </w:rPr>
        <w:t xml:space="preserve">Figure </w:t>
      </w:r>
      <w:r w:rsidRPr="00C4462C">
        <w:rPr>
          <w:sz w:val="24"/>
        </w:rPr>
        <w:fldChar w:fldCharType="begin"/>
      </w:r>
      <w:r w:rsidRPr="00C4462C">
        <w:rPr>
          <w:sz w:val="24"/>
        </w:rPr>
        <w:instrText xml:space="preserve"> SEQ Figure \* ARABIC </w:instrText>
      </w:r>
      <w:r w:rsidRPr="00C4462C">
        <w:rPr>
          <w:sz w:val="24"/>
        </w:rPr>
        <w:fldChar w:fldCharType="separate"/>
      </w:r>
      <w:r>
        <w:rPr>
          <w:noProof/>
          <w:sz w:val="24"/>
        </w:rPr>
        <w:t>3</w:t>
      </w:r>
      <w:r w:rsidRPr="00C4462C">
        <w:rPr>
          <w:sz w:val="24"/>
        </w:rPr>
        <w:fldChar w:fldCharType="end"/>
      </w:r>
      <w:r w:rsidRPr="00C4462C">
        <w:rPr>
          <w:sz w:val="24"/>
        </w:rPr>
        <w:t>: Demographic of Holiday Inn (Gender) (</w:t>
      </w:r>
      <w:proofErr w:type="spellStart"/>
      <w:r w:rsidRPr="00C4462C">
        <w:rPr>
          <w:sz w:val="24"/>
        </w:rPr>
        <w:t>Similarweb</w:t>
      </w:r>
      <w:proofErr w:type="spellEnd"/>
      <w:r w:rsidRPr="00C4462C">
        <w:rPr>
          <w:sz w:val="24"/>
        </w:rPr>
        <w:t>, 2023)</w:t>
      </w:r>
    </w:p>
    <w:p w14:paraId="1032BA79" w14:textId="77777777" w:rsidR="004C0055" w:rsidRDefault="004C0055" w:rsidP="00C4462C">
      <w:pPr>
        <w:pStyle w:val="Heading2"/>
      </w:pPr>
      <w:r>
        <w:lastRenderedPageBreak/>
        <w:t>Appendix 8</w:t>
      </w:r>
    </w:p>
    <w:p w14:paraId="052861AB" w14:textId="77777777" w:rsidR="004C0055" w:rsidRPr="00C4462C" w:rsidRDefault="004C0055" w:rsidP="00C4462C">
      <w:pPr>
        <w:jc w:val="center"/>
        <w:rPr>
          <w:sz w:val="36"/>
        </w:rPr>
      </w:pPr>
      <w:r w:rsidRPr="00C4462C">
        <w:rPr>
          <w:noProof/>
          <w:sz w:val="36"/>
          <w:lang w:val="en-IN" w:eastAsia="en-IN"/>
        </w:rPr>
        <w:drawing>
          <wp:inline distT="0" distB="0" distL="0" distR="0" wp14:anchorId="1A665286" wp14:editId="62788E7B">
            <wp:extent cx="5133975" cy="34861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ebsite Analysis Age-distribution-(holidayinn.com)-(from_ 2023_02_01)-(to_ 2023_04_30).png"/>
                    <pic:cNvPicPr/>
                  </pic:nvPicPr>
                  <pic:blipFill>
                    <a:blip r:embed="rId14">
                      <a:extLst>
                        <a:ext uri="{28A0092B-C50C-407E-A947-70E740481C1C}">
                          <a14:useLocalDpi xmlns:a14="http://schemas.microsoft.com/office/drawing/2010/main" val="0"/>
                        </a:ext>
                      </a:extLst>
                    </a:blip>
                    <a:stretch>
                      <a:fillRect/>
                    </a:stretch>
                  </pic:blipFill>
                  <pic:spPr>
                    <a:xfrm>
                      <a:off x="0" y="0"/>
                      <a:ext cx="5133975" cy="3486150"/>
                    </a:xfrm>
                    <a:prstGeom prst="rect">
                      <a:avLst/>
                    </a:prstGeom>
                  </pic:spPr>
                </pic:pic>
              </a:graphicData>
            </a:graphic>
          </wp:inline>
        </w:drawing>
      </w:r>
    </w:p>
    <w:p w14:paraId="793788F3" w14:textId="77777777" w:rsidR="004C0055" w:rsidRPr="00C4462C" w:rsidRDefault="00C4462C" w:rsidP="00C4462C">
      <w:pPr>
        <w:pStyle w:val="Caption"/>
        <w:jc w:val="center"/>
        <w:rPr>
          <w:sz w:val="24"/>
        </w:rPr>
      </w:pPr>
      <w:r w:rsidRPr="00C4462C">
        <w:rPr>
          <w:sz w:val="24"/>
        </w:rPr>
        <w:t xml:space="preserve">Figure </w:t>
      </w:r>
      <w:r w:rsidRPr="00C4462C">
        <w:rPr>
          <w:sz w:val="24"/>
        </w:rPr>
        <w:fldChar w:fldCharType="begin"/>
      </w:r>
      <w:r w:rsidRPr="00C4462C">
        <w:rPr>
          <w:sz w:val="24"/>
        </w:rPr>
        <w:instrText xml:space="preserve"> SEQ Figure \* ARABIC </w:instrText>
      </w:r>
      <w:r w:rsidRPr="00C4462C">
        <w:rPr>
          <w:sz w:val="24"/>
        </w:rPr>
        <w:fldChar w:fldCharType="separate"/>
      </w:r>
      <w:r>
        <w:rPr>
          <w:noProof/>
          <w:sz w:val="24"/>
        </w:rPr>
        <w:t>4</w:t>
      </w:r>
      <w:r w:rsidRPr="00C4462C">
        <w:rPr>
          <w:sz w:val="24"/>
        </w:rPr>
        <w:fldChar w:fldCharType="end"/>
      </w:r>
      <w:r w:rsidRPr="00C4462C">
        <w:rPr>
          <w:sz w:val="24"/>
        </w:rPr>
        <w:t>: Demographic of Holiday Inn (Age) (</w:t>
      </w:r>
      <w:proofErr w:type="spellStart"/>
      <w:r w:rsidRPr="00C4462C">
        <w:rPr>
          <w:sz w:val="24"/>
        </w:rPr>
        <w:t>Similarweb</w:t>
      </w:r>
      <w:proofErr w:type="spellEnd"/>
      <w:r w:rsidRPr="00C4462C">
        <w:rPr>
          <w:sz w:val="24"/>
        </w:rPr>
        <w:t>, 2023)</w:t>
      </w:r>
    </w:p>
    <w:p w14:paraId="628DDC71" w14:textId="77777777" w:rsidR="004C0055" w:rsidRDefault="004C0055" w:rsidP="00C4462C">
      <w:pPr>
        <w:pStyle w:val="Heading2"/>
      </w:pPr>
      <w:r>
        <w:t>Appendix 9</w:t>
      </w:r>
    </w:p>
    <w:p w14:paraId="774ED927" w14:textId="77777777" w:rsidR="004C0055" w:rsidRPr="00C4462C" w:rsidRDefault="004C0055" w:rsidP="00C4462C">
      <w:pPr>
        <w:jc w:val="center"/>
        <w:rPr>
          <w:sz w:val="36"/>
        </w:rPr>
      </w:pPr>
      <w:r w:rsidRPr="00C4462C">
        <w:rPr>
          <w:noProof/>
          <w:sz w:val="36"/>
          <w:lang w:val="en-IN" w:eastAsia="en-IN"/>
        </w:rPr>
        <w:drawing>
          <wp:inline distT="0" distB="0" distL="0" distR="0" wp14:anchorId="45FF008A" wp14:editId="62C491A3">
            <wp:extent cx="5731510" cy="237490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hannels overview (2).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374900"/>
                    </a:xfrm>
                    <a:prstGeom prst="rect">
                      <a:avLst/>
                    </a:prstGeom>
                  </pic:spPr>
                </pic:pic>
              </a:graphicData>
            </a:graphic>
          </wp:inline>
        </w:drawing>
      </w:r>
    </w:p>
    <w:p w14:paraId="26EDA1E8" w14:textId="77777777" w:rsidR="004C0055" w:rsidRPr="00C4462C" w:rsidRDefault="00C4462C" w:rsidP="00C4462C">
      <w:pPr>
        <w:pStyle w:val="Caption"/>
        <w:jc w:val="center"/>
        <w:rPr>
          <w:sz w:val="24"/>
        </w:rPr>
      </w:pPr>
      <w:r w:rsidRPr="00C4462C">
        <w:rPr>
          <w:sz w:val="24"/>
        </w:rPr>
        <w:t xml:space="preserve">Figure </w:t>
      </w:r>
      <w:r w:rsidRPr="00C4462C">
        <w:rPr>
          <w:sz w:val="24"/>
        </w:rPr>
        <w:fldChar w:fldCharType="begin"/>
      </w:r>
      <w:r w:rsidRPr="00C4462C">
        <w:rPr>
          <w:sz w:val="24"/>
        </w:rPr>
        <w:instrText xml:space="preserve"> SEQ Figure \* ARABIC </w:instrText>
      </w:r>
      <w:r w:rsidRPr="00C4462C">
        <w:rPr>
          <w:sz w:val="24"/>
        </w:rPr>
        <w:fldChar w:fldCharType="separate"/>
      </w:r>
      <w:r>
        <w:rPr>
          <w:noProof/>
          <w:sz w:val="24"/>
        </w:rPr>
        <w:t>5</w:t>
      </w:r>
      <w:r w:rsidRPr="00C4462C">
        <w:rPr>
          <w:sz w:val="24"/>
        </w:rPr>
        <w:fldChar w:fldCharType="end"/>
      </w:r>
      <w:r w:rsidRPr="00C4462C">
        <w:rPr>
          <w:sz w:val="24"/>
        </w:rPr>
        <w:t>: Marketing Channels for Six Senses Hotel (</w:t>
      </w:r>
      <w:proofErr w:type="spellStart"/>
      <w:r w:rsidRPr="00C4462C">
        <w:rPr>
          <w:sz w:val="24"/>
        </w:rPr>
        <w:t>Similarweb</w:t>
      </w:r>
      <w:proofErr w:type="spellEnd"/>
      <w:r w:rsidRPr="00C4462C">
        <w:rPr>
          <w:sz w:val="24"/>
        </w:rPr>
        <w:t>, 2023)</w:t>
      </w:r>
    </w:p>
    <w:p w14:paraId="05691B20" w14:textId="77777777" w:rsidR="004C0055" w:rsidRDefault="004C0055" w:rsidP="00432CE6"/>
    <w:p w14:paraId="2C4245EF" w14:textId="77777777" w:rsidR="004C0055" w:rsidRDefault="004C0055" w:rsidP="00C4462C">
      <w:pPr>
        <w:pStyle w:val="Heading2"/>
      </w:pPr>
      <w:r>
        <w:lastRenderedPageBreak/>
        <w:t>Appendix 10</w:t>
      </w:r>
    </w:p>
    <w:p w14:paraId="0581BB38" w14:textId="77777777" w:rsidR="004C0055" w:rsidRPr="00C4462C" w:rsidRDefault="004C0055" w:rsidP="00C4462C">
      <w:pPr>
        <w:jc w:val="center"/>
        <w:rPr>
          <w:sz w:val="36"/>
        </w:rPr>
      </w:pPr>
      <w:r w:rsidRPr="00C4462C">
        <w:rPr>
          <w:noProof/>
          <w:sz w:val="36"/>
          <w:lang w:val="en-IN" w:eastAsia="en-IN"/>
        </w:rPr>
        <w:drawing>
          <wp:inline distT="0" distB="0" distL="0" distR="0" wp14:anchorId="2A13FC73" wp14:editId="5BC88046">
            <wp:extent cx="5731510" cy="281495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rketing Channels Analysis (4).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814955"/>
                    </a:xfrm>
                    <a:prstGeom prst="rect">
                      <a:avLst/>
                    </a:prstGeom>
                  </pic:spPr>
                </pic:pic>
              </a:graphicData>
            </a:graphic>
          </wp:inline>
        </w:drawing>
      </w:r>
    </w:p>
    <w:p w14:paraId="5CF7FB34" w14:textId="77777777" w:rsidR="004C0055" w:rsidRPr="00C4462C" w:rsidRDefault="00C4462C" w:rsidP="00C4462C">
      <w:pPr>
        <w:pStyle w:val="Caption"/>
        <w:jc w:val="center"/>
        <w:rPr>
          <w:sz w:val="24"/>
        </w:rPr>
      </w:pPr>
      <w:r w:rsidRPr="00C4462C">
        <w:rPr>
          <w:sz w:val="24"/>
        </w:rPr>
        <w:t xml:space="preserve">Figure </w:t>
      </w:r>
      <w:r w:rsidRPr="00C4462C">
        <w:rPr>
          <w:sz w:val="24"/>
        </w:rPr>
        <w:fldChar w:fldCharType="begin"/>
      </w:r>
      <w:r w:rsidRPr="00C4462C">
        <w:rPr>
          <w:sz w:val="24"/>
        </w:rPr>
        <w:instrText xml:space="preserve"> SEQ Figure \* ARABIC </w:instrText>
      </w:r>
      <w:r w:rsidRPr="00C4462C">
        <w:rPr>
          <w:sz w:val="24"/>
        </w:rPr>
        <w:fldChar w:fldCharType="separate"/>
      </w:r>
      <w:r>
        <w:rPr>
          <w:noProof/>
          <w:sz w:val="24"/>
        </w:rPr>
        <w:t>6</w:t>
      </w:r>
      <w:r w:rsidRPr="00C4462C">
        <w:rPr>
          <w:sz w:val="24"/>
        </w:rPr>
        <w:fldChar w:fldCharType="end"/>
      </w:r>
      <w:r w:rsidRPr="00C4462C">
        <w:rPr>
          <w:sz w:val="24"/>
        </w:rPr>
        <w:t>: Marketing Channel Traffic of Six Senses Hotel (</w:t>
      </w:r>
      <w:proofErr w:type="spellStart"/>
      <w:r w:rsidRPr="00C4462C">
        <w:rPr>
          <w:sz w:val="24"/>
        </w:rPr>
        <w:t>Similarweb</w:t>
      </w:r>
      <w:proofErr w:type="spellEnd"/>
      <w:r w:rsidRPr="00C4462C">
        <w:rPr>
          <w:sz w:val="24"/>
        </w:rPr>
        <w:t>, 2023)</w:t>
      </w:r>
    </w:p>
    <w:p w14:paraId="306CEC02" w14:textId="77777777" w:rsidR="004C0055" w:rsidRDefault="004C0055" w:rsidP="00C4462C">
      <w:pPr>
        <w:pStyle w:val="Heading2"/>
      </w:pPr>
      <w:r>
        <w:t>Appendix 11</w:t>
      </w:r>
    </w:p>
    <w:p w14:paraId="5DA6D4B4" w14:textId="77777777" w:rsidR="004C0055" w:rsidRPr="00C4462C" w:rsidRDefault="004C0055" w:rsidP="00C4462C">
      <w:pPr>
        <w:jc w:val="center"/>
        <w:rPr>
          <w:sz w:val="32"/>
        </w:rPr>
      </w:pPr>
      <w:r w:rsidRPr="00C4462C">
        <w:rPr>
          <w:noProof/>
          <w:sz w:val="32"/>
          <w:lang w:val="en-IN" w:eastAsia="en-IN"/>
        </w:rPr>
        <w:drawing>
          <wp:inline distT="0" distB="0" distL="0" distR="0" wp14:anchorId="35EDD59F" wp14:editId="00290696">
            <wp:extent cx="3609975" cy="37623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ebsite Analysis Gender-Distribution-(sixsenses.com)-(from_ 2023_02_01)-(to_ 2023_04_30).png"/>
                    <pic:cNvPicPr/>
                  </pic:nvPicPr>
                  <pic:blipFill>
                    <a:blip r:embed="rId17">
                      <a:extLst>
                        <a:ext uri="{28A0092B-C50C-407E-A947-70E740481C1C}">
                          <a14:useLocalDpi xmlns:a14="http://schemas.microsoft.com/office/drawing/2010/main" val="0"/>
                        </a:ext>
                      </a:extLst>
                    </a:blip>
                    <a:stretch>
                      <a:fillRect/>
                    </a:stretch>
                  </pic:blipFill>
                  <pic:spPr>
                    <a:xfrm>
                      <a:off x="0" y="0"/>
                      <a:ext cx="3609975" cy="3762375"/>
                    </a:xfrm>
                    <a:prstGeom prst="rect">
                      <a:avLst/>
                    </a:prstGeom>
                  </pic:spPr>
                </pic:pic>
              </a:graphicData>
            </a:graphic>
          </wp:inline>
        </w:drawing>
      </w:r>
    </w:p>
    <w:p w14:paraId="643ADE45" w14:textId="77777777" w:rsidR="004C0055" w:rsidRPr="00C4462C" w:rsidRDefault="00C4462C" w:rsidP="00C4462C">
      <w:pPr>
        <w:pStyle w:val="Caption"/>
        <w:jc w:val="center"/>
        <w:rPr>
          <w:sz w:val="22"/>
        </w:rPr>
      </w:pPr>
      <w:r w:rsidRPr="00C4462C">
        <w:rPr>
          <w:sz w:val="22"/>
        </w:rPr>
        <w:t xml:space="preserve">Figure </w:t>
      </w:r>
      <w:r w:rsidRPr="00C4462C">
        <w:rPr>
          <w:sz w:val="22"/>
        </w:rPr>
        <w:fldChar w:fldCharType="begin"/>
      </w:r>
      <w:r w:rsidRPr="00C4462C">
        <w:rPr>
          <w:sz w:val="22"/>
        </w:rPr>
        <w:instrText xml:space="preserve"> SEQ Figure \* ARABIC </w:instrText>
      </w:r>
      <w:r w:rsidRPr="00C4462C">
        <w:rPr>
          <w:sz w:val="22"/>
        </w:rPr>
        <w:fldChar w:fldCharType="separate"/>
      </w:r>
      <w:r>
        <w:rPr>
          <w:noProof/>
          <w:sz w:val="22"/>
        </w:rPr>
        <w:t>7</w:t>
      </w:r>
      <w:r w:rsidRPr="00C4462C">
        <w:rPr>
          <w:sz w:val="22"/>
        </w:rPr>
        <w:fldChar w:fldCharType="end"/>
      </w:r>
      <w:r w:rsidRPr="00C4462C">
        <w:rPr>
          <w:sz w:val="22"/>
        </w:rPr>
        <w:t>: Demographic of Six Senses Hotel (Gender) (</w:t>
      </w:r>
      <w:proofErr w:type="spellStart"/>
      <w:r w:rsidRPr="00C4462C">
        <w:rPr>
          <w:sz w:val="22"/>
        </w:rPr>
        <w:t>Similarweb</w:t>
      </w:r>
      <w:proofErr w:type="spellEnd"/>
      <w:r w:rsidRPr="00C4462C">
        <w:rPr>
          <w:sz w:val="22"/>
        </w:rPr>
        <w:t>, 2023)</w:t>
      </w:r>
    </w:p>
    <w:p w14:paraId="416DF7F3" w14:textId="77777777" w:rsidR="004C0055" w:rsidRDefault="004C0055" w:rsidP="00C4462C">
      <w:pPr>
        <w:pStyle w:val="Heading2"/>
      </w:pPr>
      <w:r>
        <w:lastRenderedPageBreak/>
        <w:t>Appendix 12</w:t>
      </w:r>
    </w:p>
    <w:p w14:paraId="32CDFAEC" w14:textId="77777777" w:rsidR="004C0055" w:rsidRPr="00C4462C" w:rsidRDefault="004C0055" w:rsidP="00C4462C">
      <w:pPr>
        <w:jc w:val="center"/>
        <w:rPr>
          <w:sz w:val="36"/>
        </w:rPr>
      </w:pPr>
      <w:r w:rsidRPr="00C4462C">
        <w:rPr>
          <w:noProof/>
          <w:sz w:val="36"/>
          <w:lang w:val="en-IN" w:eastAsia="en-IN"/>
        </w:rPr>
        <w:drawing>
          <wp:inline distT="0" distB="0" distL="0" distR="0" wp14:anchorId="40EE6975" wp14:editId="1550737E">
            <wp:extent cx="5133975" cy="34861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ebsite Analysis Age-distribution-(sixsenses.com)-(from_ 2023_02_01)-(to_ 2023_04_30).png"/>
                    <pic:cNvPicPr/>
                  </pic:nvPicPr>
                  <pic:blipFill>
                    <a:blip r:embed="rId18">
                      <a:extLst>
                        <a:ext uri="{28A0092B-C50C-407E-A947-70E740481C1C}">
                          <a14:useLocalDpi xmlns:a14="http://schemas.microsoft.com/office/drawing/2010/main" val="0"/>
                        </a:ext>
                      </a:extLst>
                    </a:blip>
                    <a:stretch>
                      <a:fillRect/>
                    </a:stretch>
                  </pic:blipFill>
                  <pic:spPr>
                    <a:xfrm>
                      <a:off x="0" y="0"/>
                      <a:ext cx="5133975" cy="3486150"/>
                    </a:xfrm>
                    <a:prstGeom prst="rect">
                      <a:avLst/>
                    </a:prstGeom>
                  </pic:spPr>
                </pic:pic>
              </a:graphicData>
            </a:graphic>
          </wp:inline>
        </w:drawing>
      </w:r>
    </w:p>
    <w:p w14:paraId="231FFAD1" w14:textId="77777777" w:rsidR="004C0055" w:rsidRPr="00C4462C" w:rsidRDefault="00C4462C" w:rsidP="00C4462C">
      <w:pPr>
        <w:pStyle w:val="Caption"/>
        <w:jc w:val="center"/>
        <w:rPr>
          <w:sz w:val="24"/>
        </w:rPr>
      </w:pPr>
      <w:r w:rsidRPr="00C4462C">
        <w:rPr>
          <w:sz w:val="24"/>
        </w:rPr>
        <w:t xml:space="preserve">Figure </w:t>
      </w:r>
      <w:r w:rsidRPr="00C4462C">
        <w:rPr>
          <w:sz w:val="24"/>
        </w:rPr>
        <w:fldChar w:fldCharType="begin"/>
      </w:r>
      <w:r w:rsidRPr="00C4462C">
        <w:rPr>
          <w:sz w:val="24"/>
        </w:rPr>
        <w:instrText xml:space="preserve"> SEQ Figure \* ARABIC </w:instrText>
      </w:r>
      <w:r w:rsidRPr="00C4462C">
        <w:rPr>
          <w:sz w:val="24"/>
        </w:rPr>
        <w:fldChar w:fldCharType="separate"/>
      </w:r>
      <w:r>
        <w:rPr>
          <w:noProof/>
          <w:sz w:val="24"/>
        </w:rPr>
        <w:t>8</w:t>
      </w:r>
      <w:r w:rsidRPr="00C4462C">
        <w:rPr>
          <w:sz w:val="24"/>
        </w:rPr>
        <w:fldChar w:fldCharType="end"/>
      </w:r>
      <w:r w:rsidRPr="00C4462C">
        <w:rPr>
          <w:sz w:val="24"/>
        </w:rPr>
        <w:t>: Demographic of Six Senses Hotel (Age) (</w:t>
      </w:r>
      <w:proofErr w:type="spellStart"/>
      <w:r w:rsidRPr="00C4462C">
        <w:rPr>
          <w:sz w:val="24"/>
        </w:rPr>
        <w:t>Similarweb</w:t>
      </w:r>
      <w:proofErr w:type="spellEnd"/>
      <w:r w:rsidRPr="00C4462C">
        <w:rPr>
          <w:sz w:val="24"/>
        </w:rPr>
        <w:t>, 2023)</w:t>
      </w:r>
    </w:p>
    <w:p w14:paraId="1CE5D78E" w14:textId="77777777" w:rsidR="00432CE6" w:rsidRDefault="004C0055" w:rsidP="00C4462C">
      <w:pPr>
        <w:pStyle w:val="Heading2"/>
      </w:pPr>
      <w:r>
        <w:t>Appendix 13</w:t>
      </w:r>
    </w:p>
    <w:p w14:paraId="388B1BD5" w14:textId="77777777" w:rsidR="00432CE6" w:rsidRPr="00C4462C" w:rsidRDefault="004C0055" w:rsidP="00C4462C">
      <w:pPr>
        <w:jc w:val="center"/>
        <w:rPr>
          <w:sz w:val="36"/>
        </w:rPr>
      </w:pPr>
      <w:r w:rsidRPr="00C4462C">
        <w:rPr>
          <w:noProof/>
          <w:sz w:val="36"/>
          <w:lang w:val="en-IN" w:eastAsia="en-IN"/>
        </w:rPr>
        <w:drawing>
          <wp:inline distT="0" distB="0" distL="0" distR="0" wp14:anchorId="4A6B5D4C" wp14:editId="13E7131D">
            <wp:extent cx="5731510" cy="270192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nnels overview (1).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2701925"/>
                    </a:xfrm>
                    <a:prstGeom prst="rect">
                      <a:avLst/>
                    </a:prstGeom>
                  </pic:spPr>
                </pic:pic>
              </a:graphicData>
            </a:graphic>
          </wp:inline>
        </w:drawing>
      </w:r>
    </w:p>
    <w:p w14:paraId="4BB78B87" w14:textId="77777777" w:rsidR="004C0055" w:rsidRPr="00C4462C" w:rsidRDefault="00C4462C" w:rsidP="00C4462C">
      <w:pPr>
        <w:pStyle w:val="Caption"/>
        <w:jc w:val="center"/>
        <w:rPr>
          <w:sz w:val="24"/>
        </w:rPr>
      </w:pPr>
      <w:r w:rsidRPr="00C4462C">
        <w:rPr>
          <w:sz w:val="24"/>
        </w:rPr>
        <w:t xml:space="preserve">Figure </w:t>
      </w:r>
      <w:r w:rsidRPr="00C4462C">
        <w:rPr>
          <w:sz w:val="24"/>
        </w:rPr>
        <w:fldChar w:fldCharType="begin"/>
      </w:r>
      <w:r w:rsidRPr="00C4462C">
        <w:rPr>
          <w:sz w:val="24"/>
        </w:rPr>
        <w:instrText xml:space="preserve"> SEQ Figure \* ARABIC </w:instrText>
      </w:r>
      <w:r w:rsidRPr="00C4462C">
        <w:rPr>
          <w:sz w:val="24"/>
        </w:rPr>
        <w:fldChar w:fldCharType="separate"/>
      </w:r>
      <w:r>
        <w:rPr>
          <w:noProof/>
          <w:sz w:val="24"/>
        </w:rPr>
        <w:t>9</w:t>
      </w:r>
      <w:r w:rsidRPr="00C4462C">
        <w:rPr>
          <w:sz w:val="24"/>
        </w:rPr>
        <w:fldChar w:fldCharType="end"/>
      </w:r>
      <w:r w:rsidRPr="00C4462C">
        <w:rPr>
          <w:sz w:val="24"/>
        </w:rPr>
        <w:t>: Comparison of Marketing Channels Between Holiday Inn and Six Senses Hotel (</w:t>
      </w:r>
      <w:proofErr w:type="spellStart"/>
      <w:r w:rsidRPr="00C4462C">
        <w:rPr>
          <w:sz w:val="24"/>
        </w:rPr>
        <w:t>Similarweb</w:t>
      </w:r>
      <w:proofErr w:type="spellEnd"/>
      <w:r w:rsidRPr="00C4462C">
        <w:rPr>
          <w:sz w:val="24"/>
        </w:rPr>
        <w:t>, 2023)</w:t>
      </w:r>
    </w:p>
    <w:p w14:paraId="5B708904" w14:textId="77777777" w:rsidR="004C0055" w:rsidRDefault="004C0055" w:rsidP="00C4462C">
      <w:pPr>
        <w:pStyle w:val="Heading2"/>
      </w:pPr>
      <w:r>
        <w:lastRenderedPageBreak/>
        <w:t>Appendix 14</w:t>
      </w:r>
    </w:p>
    <w:p w14:paraId="07454988" w14:textId="77777777" w:rsidR="004C0055" w:rsidRPr="00C4462C" w:rsidRDefault="004C0055" w:rsidP="00C4462C">
      <w:pPr>
        <w:jc w:val="center"/>
        <w:rPr>
          <w:sz w:val="36"/>
        </w:rPr>
      </w:pPr>
      <w:r w:rsidRPr="00C4462C">
        <w:rPr>
          <w:noProof/>
          <w:sz w:val="36"/>
          <w:lang w:val="en-IN" w:eastAsia="en-IN"/>
        </w:rPr>
        <w:drawing>
          <wp:inline distT="0" distB="0" distL="0" distR="0" wp14:anchorId="22D50598" wp14:editId="61446BB0">
            <wp:extent cx="5731510" cy="30232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rketing Channels Analysis (1).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023235"/>
                    </a:xfrm>
                    <a:prstGeom prst="rect">
                      <a:avLst/>
                    </a:prstGeom>
                  </pic:spPr>
                </pic:pic>
              </a:graphicData>
            </a:graphic>
          </wp:inline>
        </w:drawing>
      </w:r>
    </w:p>
    <w:p w14:paraId="0822892D" w14:textId="77777777" w:rsidR="004C0055" w:rsidRPr="00C4462C" w:rsidRDefault="00C4462C" w:rsidP="00C4462C">
      <w:pPr>
        <w:pStyle w:val="Caption"/>
        <w:jc w:val="center"/>
        <w:rPr>
          <w:sz w:val="24"/>
        </w:rPr>
      </w:pPr>
      <w:r w:rsidRPr="00C4462C">
        <w:rPr>
          <w:sz w:val="24"/>
        </w:rPr>
        <w:t xml:space="preserve">Figure </w:t>
      </w:r>
      <w:r w:rsidRPr="00C4462C">
        <w:rPr>
          <w:sz w:val="24"/>
        </w:rPr>
        <w:fldChar w:fldCharType="begin"/>
      </w:r>
      <w:r w:rsidRPr="00C4462C">
        <w:rPr>
          <w:sz w:val="24"/>
        </w:rPr>
        <w:instrText xml:space="preserve"> SEQ Figure \* ARABIC </w:instrText>
      </w:r>
      <w:r w:rsidRPr="00C4462C">
        <w:rPr>
          <w:sz w:val="24"/>
        </w:rPr>
        <w:fldChar w:fldCharType="separate"/>
      </w:r>
      <w:r>
        <w:rPr>
          <w:noProof/>
          <w:sz w:val="24"/>
        </w:rPr>
        <w:t>10</w:t>
      </w:r>
      <w:r w:rsidRPr="00C4462C">
        <w:rPr>
          <w:sz w:val="24"/>
        </w:rPr>
        <w:fldChar w:fldCharType="end"/>
      </w:r>
      <w:r w:rsidRPr="00C4462C">
        <w:rPr>
          <w:sz w:val="24"/>
        </w:rPr>
        <w:t>: Comparison of Marketing Channel Traffic Between Holiday Inn and Six Senses Hotel (</w:t>
      </w:r>
      <w:proofErr w:type="spellStart"/>
      <w:r w:rsidRPr="00C4462C">
        <w:rPr>
          <w:sz w:val="24"/>
        </w:rPr>
        <w:t>Similarweb</w:t>
      </w:r>
      <w:proofErr w:type="spellEnd"/>
      <w:r w:rsidRPr="00C4462C">
        <w:rPr>
          <w:sz w:val="24"/>
        </w:rPr>
        <w:t>, 2023)</w:t>
      </w:r>
    </w:p>
    <w:p w14:paraId="2FF5419D" w14:textId="77777777" w:rsidR="004C0055" w:rsidRDefault="004C0055" w:rsidP="00C4462C">
      <w:pPr>
        <w:pStyle w:val="Heading2"/>
      </w:pPr>
      <w:r>
        <w:t>Appendix 15</w:t>
      </w:r>
    </w:p>
    <w:p w14:paraId="6EE2FBB3" w14:textId="77777777" w:rsidR="004C0055" w:rsidRPr="00C4462C" w:rsidRDefault="004C0055" w:rsidP="00C4462C">
      <w:pPr>
        <w:jc w:val="center"/>
        <w:rPr>
          <w:sz w:val="36"/>
        </w:rPr>
      </w:pPr>
      <w:r w:rsidRPr="00C4462C">
        <w:rPr>
          <w:noProof/>
          <w:sz w:val="36"/>
          <w:lang w:val="en-IN" w:eastAsia="en-IN"/>
        </w:rPr>
        <w:drawing>
          <wp:inline distT="0" distB="0" distL="0" distR="0" wp14:anchorId="18E4261E" wp14:editId="039704F3">
            <wp:extent cx="5731510" cy="24403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ebsite Analysis Gender-Distribution-(holidayinn.com,sixsenses.com)-(from_ 2023_02_01)-(to_ 2023_04_30).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2440305"/>
                    </a:xfrm>
                    <a:prstGeom prst="rect">
                      <a:avLst/>
                    </a:prstGeom>
                  </pic:spPr>
                </pic:pic>
              </a:graphicData>
            </a:graphic>
          </wp:inline>
        </w:drawing>
      </w:r>
    </w:p>
    <w:p w14:paraId="14DEEFCD" w14:textId="77777777" w:rsidR="004C0055" w:rsidRPr="00C4462C" w:rsidRDefault="00C4462C" w:rsidP="00C4462C">
      <w:pPr>
        <w:pStyle w:val="Caption"/>
        <w:jc w:val="center"/>
        <w:rPr>
          <w:sz w:val="24"/>
        </w:rPr>
      </w:pPr>
      <w:r w:rsidRPr="00C4462C">
        <w:rPr>
          <w:sz w:val="24"/>
        </w:rPr>
        <w:t xml:space="preserve">Figure </w:t>
      </w:r>
      <w:r w:rsidRPr="00C4462C">
        <w:rPr>
          <w:sz w:val="24"/>
        </w:rPr>
        <w:fldChar w:fldCharType="begin"/>
      </w:r>
      <w:r w:rsidRPr="00C4462C">
        <w:rPr>
          <w:sz w:val="24"/>
        </w:rPr>
        <w:instrText xml:space="preserve"> SEQ Figure \* ARABIC </w:instrText>
      </w:r>
      <w:r w:rsidRPr="00C4462C">
        <w:rPr>
          <w:sz w:val="24"/>
        </w:rPr>
        <w:fldChar w:fldCharType="separate"/>
      </w:r>
      <w:r>
        <w:rPr>
          <w:noProof/>
          <w:sz w:val="24"/>
        </w:rPr>
        <w:t>11</w:t>
      </w:r>
      <w:r w:rsidRPr="00C4462C">
        <w:rPr>
          <w:sz w:val="24"/>
        </w:rPr>
        <w:fldChar w:fldCharType="end"/>
      </w:r>
      <w:r w:rsidRPr="00C4462C">
        <w:rPr>
          <w:sz w:val="24"/>
        </w:rPr>
        <w:t>: Comparison of Demographic Between Holiday Inn and Six Senses Hotel (Gender) (</w:t>
      </w:r>
      <w:proofErr w:type="spellStart"/>
      <w:r w:rsidRPr="00C4462C">
        <w:rPr>
          <w:sz w:val="24"/>
        </w:rPr>
        <w:t>Similarweb</w:t>
      </w:r>
      <w:proofErr w:type="spellEnd"/>
      <w:r w:rsidRPr="00C4462C">
        <w:rPr>
          <w:sz w:val="24"/>
        </w:rPr>
        <w:t>, 2023)</w:t>
      </w:r>
    </w:p>
    <w:p w14:paraId="47A242FF" w14:textId="77777777" w:rsidR="004C0055" w:rsidRDefault="004C0055" w:rsidP="00C4462C">
      <w:pPr>
        <w:pStyle w:val="Heading2"/>
      </w:pPr>
      <w:r>
        <w:lastRenderedPageBreak/>
        <w:t>Appendix 16</w:t>
      </w:r>
    </w:p>
    <w:p w14:paraId="36F0FAF7" w14:textId="77777777" w:rsidR="004C0055" w:rsidRPr="00C4462C" w:rsidRDefault="004C0055" w:rsidP="00C4462C">
      <w:pPr>
        <w:jc w:val="center"/>
        <w:rPr>
          <w:sz w:val="36"/>
        </w:rPr>
      </w:pPr>
      <w:r w:rsidRPr="00C4462C">
        <w:rPr>
          <w:noProof/>
          <w:sz w:val="36"/>
          <w:lang w:val="en-IN" w:eastAsia="en-IN"/>
        </w:rPr>
        <w:drawing>
          <wp:inline distT="0" distB="0" distL="0" distR="0" wp14:anchorId="53A58CA8" wp14:editId="1111F395">
            <wp:extent cx="5731510" cy="24403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ebsite Analysis Age-Distribution-(holidayinn.com,sixsenses.com)-(from_ 2023_02_01)-(to_ 2023_04_30).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2440305"/>
                    </a:xfrm>
                    <a:prstGeom prst="rect">
                      <a:avLst/>
                    </a:prstGeom>
                  </pic:spPr>
                </pic:pic>
              </a:graphicData>
            </a:graphic>
          </wp:inline>
        </w:drawing>
      </w:r>
    </w:p>
    <w:p w14:paraId="55D8B6C3" w14:textId="77777777" w:rsidR="004C0055" w:rsidRPr="00C4462C" w:rsidRDefault="00C4462C" w:rsidP="00C4462C">
      <w:pPr>
        <w:pStyle w:val="Caption"/>
        <w:jc w:val="center"/>
        <w:rPr>
          <w:sz w:val="24"/>
        </w:rPr>
      </w:pPr>
      <w:r w:rsidRPr="00C4462C">
        <w:rPr>
          <w:sz w:val="24"/>
        </w:rPr>
        <w:t xml:space="preserve">Figure </w:t>
      </w:r>
      <w:r w:rsidRPr="00C4462C">
        <w:rPr>
          <w:sz w:val="24"/>
        </w:rPr>
        <w:fldChar w:fldCharType="begin"/>
      </w:r>
      <w:r w:rsidRPr="00C4462C">
        <w:rPr>
          <w:sz w:val="24"/>
        </w:rPr>
        <w:instrText xml:space="preserve"> SEQ Figure \* ARABIC </w:instrText>
      </w:r>
      <w:r w:rsidRPr="00C4462C">
        <w:rPr>
          <w:sz w:val="24"/>
        </w:rPr>
        <w:fldChar w:fldCharType="separate"/>
      </w:r>
      <w:r w:rsidRPr="00C4462C">
        <w:rPr>
          <w:noProof/>
          <w:sz w:val="24"/>
        </w:rPr>
        <w:t>12</w:t>
      </w:r>
      <w:r w:rsidRPr="00C4462C">
        <w:rPr>
          <w:sz w:val="24"/>
        </w:rPr>
        <w:fldChar w:fldCharType="end"/>
      </w:r>
      <w:r w:rsidRPr="00C4462C">
        <w:rPr>
          <w:sz w:val="24"/>
        </w:rPr>
        <w:t>: Comparison of Demographic Between Holiday Inn and Six Senses Hotel (Age) (</w:t>
      </w:r>
      <w:proofErr w:type="spellStart"/>
      <w:r w:rsidRPr="00C4462C">
        <w:rPr>
          <w:sz w:val="24"/>
        </w:rPr>
        <w:t>Similarweb</w:t>
      </w:r>
      <w:proofErr w:type="spellEnd"/>
      <w:r w:rsidRPr="00C4462C">
        <w:rPr>
          <w:sz w:val="24"/>
        </w:rPr>
        <w:t>, 2023)</w:t>
      </w:r>
    </w:p>
    <w:sectPr w:rsidR="004C0055" w:rsidRPr="00C446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rA0MbY0sTA2MzQwNDVR0lEKTi0uzszPAykwrAUAe+3iJywAAAA="/>
  </w:docVars>
  <w:rsids>
    <w:rsidRoot w:val="00474F8E"/>
    <w:rsid w:val="00043F2F"/>
    <w:rsid w:val="00171810"/>
    <w:rsid w:val="001B5A06"/>
    <w:rsid w:val="001F724B"/>
    <w:rsid w:val="002407C1"/>
    <w:rsid w:val="00354E78"/>
    <w:rsid w:val="004035D1"/>
    <w:rsid w:val="00432CE6"/>
    <w:rsid w:val="00474F8E"/>
    <w:rsid w:val="004C0055"/>
    <w:rsid w:val="0064154D"/>
    <w:rsid w:val="00647F4B"/>
    <w:rsid w:val="007E09D9"/>
    <w:rsid w:val="007F4FBC"/>
    <w:rsid w:val="008B4CA1"/>
    <w:rsid w:val="00957FDA"/>
    <w:rsid w:val="00BE37EA"/>
    <w:rsid w:val="00C4462C"/>
    <w:rsid w:val="00C763AC"/>
    <w:rsid w:val="00CF1EC0"/>
    <w:rsid w:val="00E072A3"/>
    <w:rsid w:val="00F17BA0"/>
    <w:rsid w:val="00F47D9F"/>
    <w:rsid w:val="00FC50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58E95"/>
  <w15:chartTrackingRefBased/>
  <w15:docId w15:val="{C39B3231-E38C-410D-9AA3-33C003E7C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F8E"/>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qFormat/>
    <w:rsid w:val="00F17BA0"/>
    <w:pPr>
      <w:keepNext/>
      <w:keepLines/>
      <w:spacing w:before="400" w:after="120"/>
      <w:outlineLvl w:val="0"/>
    </w:pPr>
    <w:rPr>
      <w:rFonts w:eastAsia="Arial" w:cs="Arial"/>
      <w:b/>
      <w:szCs w:val="40"/>
      <w:lang w:val="en-IN" w:eastAsia="en-IN"/>
    </w:rPr>
  </w:style>
  <w:style w:type="paragraph" w:styleId="Heading2">
    <w:name w:val="heading 2"/>
    <w:basedOn w:val="Normal"/>
    <w:next w:val="Normal"/>
    <w:link w:val="Heading2Char"/>
    <w:autoRedefine/>
    <w:qFormat/>
    <w:rsid w:val="00F17BA0"/>
    <w:pPr>
      <w:keepNext/>
      <w:keepLines/>
      <w:spacing w:before="360" w:after="120"/>
      <w:outlineLvl w:val="1"/>
    </w:pPr>
    <w:rPr>
      <w:rFonts w:eastAsia="Arial" w:cs="Arial"/>
      <w:b/>
      <w:szCs w:val="32"/>
      <w:lang w:val="en-IN" w:eastAsia="en-IN"/>
    </w:rPr>
  </w:style>
  <w:style w:type="paragraph" w:styleId="Heading3">
    <w:name w:val="heading 3"/>
    <w:basedOn w:val="Normal"/>
    <w:next w:val="Normal"/>
    <w:link w:val="Heading3Char"/>
    <w:autoRedefine/>
    <w:qFormat/>
    <w:rsid w:val="00F17BA0"/>
    <w:pPr>
      <w:keepNext/>
      <w:keepLines/>
      <w:spacing w:before="320" w:after="80"/>
      <w:outlineLvl w:val="2"/>
    </w:pPr>
    <w:rPr>
      <w:rFonts w:eastAsia="Arial" w:cs="Arial"/>
      <w:b/>
      <w:color w:val="434343"/>
      <w:szCs w:val="28"/>
      <w:lang w:val="en-IN" w:eastAsia="en-IN"/>
    </w:rPr>
  </w:style>
  <w:style w:type="paragraph" w:styleId="Heading4">
    <w:name w:val="heading 4"/>
    <w:basedOn w:val="Normal"/>
    <w:next w:val="Normal"/>
    <w:link w:val="Heading4Char"/>
    <w:autoRedefine/>
    <w:uiPriority w:val="9"/>
    <w:semiHidden/>
    <w:unhideWhenUsed/>
    <w:qFormat/>
    <w:rsid w:val="007F4FBC"/>
    <w:pPr>
      <w:keepNext/>
      <w:keepLines/>
      <w:spacing w:before="40" w:after="0"/>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17BA0"/>
    <w:rPr>
      <w:rFonts w:ascii="Times New Roman" w:eastAsia="Arial" w:hAnsi="Times New Roman" w:cs="Arial"/>
      <w:b/>
      <w:sz w:val="24"/>
      <w:szCs w:val="40"/>
      <w:lang w:eastAsia="en-IN"/>
    </w:rPr>
  </w:style>
  <w:style w:type="character" w:customStyle="1" w:styleId="Heading2Char">
    <w:name w:val="Heading 2 Char"/>
    <w:basedOn w:val="DefaultParagraphFont"/>
    <w:link w:val="Heading2"/>
    <w:rsid w:val="00F17BA0"/>
    <w:rPr>
      <w:rFonts w:ascii="Times New Roman" w:eastAsia="Arial" w:hAnsi="Times New Roman" w:cs="Arial"/>
      <w:b/>
      <w:sz w:val="24"/>
      <w:szCs w:val="32"/>
      <w:lang w:eastAsia="en-IN"/>
    </w:rPr>
  </w:style>
  <w:style w:type="character" w:customStyle="1" w:styleId="Heading3Char">
    <w:name w:val="Heading 3 Char"/>
    <w:basedOn w:val="DefaultParagraphFont"/>
    <w:link w:val="Heading3"/>
    <w:rsid w:val="00F17BA0"/>
    <w:rPr>
      <w:rFonts w:ascii="Times New Roman" w:eastAsia="Arial" w:hAnsi="Times New Roman" w:cs="Arial"/>
      <w:b/>
      <w:color w:val="434343"/>
      <w:sz w:val="24"/>
      <w:szCs w:val="28"/>
      <w:lang w:eastAsia="en-IN"/>
    </w:rPr>
  </w:style>
  <w:style w:type="character" w:customStyle="1" w:styleId="Heading4Char">
    <w:name w:val="Heading 4 Char"/>
    <w:basedOn w:val="DefaultParagraphFont"/>
    <w:link w:val="Heading4"/>
    <w:uiPriority w:val="9"/>
    <w:semiHidden/>
    <w:rsid w:val="007F4FBC"/>
    <w:rPr>
      <w:rFonts w:ascii="Times New Roman" w:eastAsiaTheme="majorEastAsia" w:hAnsi="Times New Roman" w:cstheme="majorBidi"/>
      <w:b/>
      <w:i/>
      <w:iCs/>
      <w:color w:val="000000" w:themeColor="text1"/>
      <w:sz w:val="24"/>
      <w:lang w:val="en-GB"/>
    </w:rPr>
  </w:style>
  <w:style w:type="character" w:styleId="Hyperlink">
    <w:name w:val="Hyperlink"/>
    <w:basedOn w:val="DefaultParagraphFont"/>
    <w:uiPriority w:val="99"/>
    <w:unhideWhenUsed/>
    <w:rsid w:val="002407C1"/>
    <w:rPr>
      <w:color w:val="0563C1" w:themeColor="hyperlink"/>
      <w:u w:val="single"/>
    </w:rPr>
  </w:style>
  <w:style w:type="table" w:styleId="TableGrid">
    <w:name w:val="Table Grid"/>
    <w:basedOn w:val="TableNormal"/>
    <w:uiPriority w:val="39"/>
    <w:rsid w:val="001B5A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1B5A06"/>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Caption">
    <w:name w:val="caption"/>
    <w:basedOn w:val="Normal"/>
    <w:next w:val="Normal"/>
    <w:uiPriority w:val="35"/>
    <w:unhideWhenUsed/>
    <w:qFormat/>
    <w:rsid w:val="001B5A06"/>
    <w:pPr>
      <w:spacing w:after="200" w:line="240" w:lineRule="auto"/>
    </w:pPr>
    <w:rPr>
      <w:i/>
      <w:iCs/>
      <w:color w:val="44546A" w:themeColor="text2"/>
      <w:sz w:val="18"/>
      <w:szCs w:val="18"/>
    </w:rPr>
  </w:style>
  <w:style w:type="table" w:styleId="GridTable5Dark-Accent6">
    <w:name w:val="Grid Table 5 Dark Accent 6"/>
    <w:basedOn w:val="TableNormal"/>
    <w:uiPriority w:val="50"/>
    <w:rsid w:val="001B5A0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5">
    <w:name w:val="Grid Table 4 Accent 5"/>
    <w:basedOn w:val="TableNormal"/>
    <w:uiPriority w:val="49"/>
    <w:rsid w:val="001B5A0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1B5A06"/>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similarweb.com/"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hyperlink" Target="https://pro.similarweb.com/" TargetMode="Externa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hyperlink" Target="https://www.ihg.com/holidayinn/content/us/en/about/our-brands" TargetMode="Externa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hyperlink" Target="https://www.holidayinn.com/hotels/gb/en/reservation" TargetMode="Externa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hyperlink" Target="https://www.sixsenses.com/en"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pro.similarweb.com/" TargetMode="Externa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39D9984-CC88-4E97-A5E8-23FA35527E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3194</Words>
  <Characters>18208</Characters>
  <Application>Microsoft Office Word</Application>
  <DocSecurity>0</DocSecurity>
  <Lines>151</Lines>
  <Paragraphs>42</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Introduction</vt:lpstr>
      <vt:lpstr>Main Body</vt:lpstr>
      <vt:lpstr>Conclusion</vt:lpstr>
      <vt:lpstr>References</vt:lpstr>
      <vt:lpstr>Appendices</vt:lpstr>
      <vt:lpstr>    Appendix 1</vt:lpstr>
      <vt:lpstr>    Appendix 2</vt:lpstr>
      <vt:lpstr>    Appendix 3</vt:lpstr>
      <vt:lpstr>    Appendix 4</vt:lpstr>
      <vt:lpstr>    Appendix 5</vt:lpstr>
      <vt:lpstr>    Appendix 6</vt:lpstr>
      <vt:lpstr>    Appendix 7</vt:lpstr>
      <vt:lpstr>    Appendix 8</vt:lpstr>
      <vt:lpstr>    Appendix 9</vt:lpstr>
      <vt:lpstr>    Appendix 10</vt:lpstr>
      <vt:lpstr>    Appendix 11</vt:lpstr>
      <vt:lpstr>    Appendix 12</vt:lpstr>
      <vt:lpstr>    Appendix 13</vt:lpstr>
      <vt:lpstr>    Appendix 14</vt:lpstr>
      <vt:lpstr>    Appendix 15</vt:lpstr>
      <vt:lpstr>    Appendix 16</vt:lpstr>
    </vt:vector>
  </TitlesOfParts>
  <Company>HP</Company>
  <LinksUpToDate>false</LinksUpToDate>
  <CharactersWithSpaces>21360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Avinam Thapa</dc:creator>
  <cp:keywords/>
  <dc:description/>
  <cp:lastModifiedBy>soumyodeepa Pal</cp:lastModifiedBy>
  <cp:revision>2</cp:revision>
  <dcterms:created xsi:type="dcterms:W3CDTF">2023-05-19T07:27:00Z</dcterms:created>
  <dcterms:modified xsi:type="dcterms:W3CDTF">2023-05-19T07:27:00Z</dcterms:modified>
</cp:coreProperties>
</file>