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327D6" w14:textId="77777777" w:rsidR="00A7182E" w:rsidRPr="00933A76" w:rsidRDefault="00A7182E" w:rsidP="00A7182E">
      <w:pPr>
        <w:spacing w:after="0" w:line="240" w:lineRule="auto"/>
        <w:contextualSpacing/>
        <w:rPr>
          <w:rFonts w:ascii="Kalinga" w:eastAsia="Times New Roman" w:hAnsi="Kalinga" w:cs="Kalinga"/>
          <w:kern w:val="0"/>
          <w:sz w:val="24"/>
          <w:szCs w:val="24"/>
          <w:lang w:eastAsia="en-GB"/>
          <w14:ligatures w14:val="none"/>
        </w:rPr>
      </w:pPr>
    </w:p>
    <w:p w14:paraId="6D727823" w14:textId="77777777" w:rsidR="005659C0" w:rsidRPr="005659C0" w:rsidRDefault="005659C0" w:rsidP="005659C0">
      <w:pPr>
        <w:rPr>
          <w:sz w:val="28"/>
          <w:szCs w:val="28"/>
        </w:rPr>
      </w:pPr>
      <w:r w:rsidRPr="005659C0">
        <w:rPr>
          <w:sz w:val="28"/>
          <w:szCs w:val="28"/>
        </w:rPr>
        <w:t>Paula Smith 1903588         Archive Project HPEN5040.        Due date 22/10.2023</w:t>
      </w:r>
    </w:p>
    <w:p w14:paraId="5B77D185" w14:textId="77777777" w:rsidR="005659C0" w:rsidRPr="005659C0" w:rsidRDefault="005659C0" w:rsidP="005659C0">
      <w:pPr>
        <w:rPr>
          <w:sz w:val="28"/>
          <w:szCs w:val="28"/>
        </w:rPr>
      </w:pPr>
    </w:p>
    <w:p w14:paraId="1EADD06F" w14:textId="77777777" w:rsidR="005659C0" w:rsidRPr="005659C0" w:rsidRDefault="005659C0" w:rsidP="005659C0">
      <w:pPr>
        <w:rPr>
          <w:sz w:val="28"/>
          <w:szCs w:val="28"/>
        </w:rPr>
      </w:pPr>
      <w:r w:rsidRPr="005659C0">
        <w:rPr>
          <w:sz w:val="28"/>
          <w:szCs w:val="28"/>
        </w:rPr>
        <w:t xml:space="preserve">               </w:t>
      </w:r>
    </w:p>
    <w:p w14:paraId="0D21E222" w14:textId="77777777" w:rsidR="005659C0" w:rsidRPr="005659C0" w:rsidRDefault="005659C0" w:rsidP="005659C0">
      <w:pPr>
        <w:rPr>
          <w:sz w:val="28"/>
          <w:szCs w:val="28"/>
        </w:rPr>
      </w:pPr>
      <w:r w:rsidRPr="005659C0">
        <w:rPr>
          <w:sz w:val="28"/>
          <w:szCs w:val="28"/>
        </w:rPr>
        <w:t xml:space="preserve">                                        The Principal’s Report,</w:t>
      </w:r>
    </w:p>
    <w:p w14:paraId="67ECE17B" w14:textId="77777777" w:rsidR="005659C0" w:rsidRPr="005659C0" w:rsidRDefault="005659C0" w:rsidP="005659C0">
      <w:pPr>
        <w:rPr>
          <w:sz w:val="28"/>
          <w:szCs w:val="28"/>
        </w:rPr>
      </w:pPr>
      <w:r w:rsidRPr="005659C0">
        <w:rPr>
          <w:sz w:val="28"/>
          <w:szCs w:val="28"/>
        </w:rPr>
        <w:t xml:space="preserve">                                             December 1907</w:t>
      </w:r>
    </w:p>
    <w:p w14:paraId="6A9E76CB" w14:textId="77777777" w:rsidR="00825F3B" w:rsidRDefault="00825F3B" w:rsidP="00B13278">
      <w:pPr>
        <w:rPr>
          <w:sz w:val="28"/>
          <w:szCs w:val="28"/>
        </w:rPr>
      </w:pPr>
    </w:p>
    <w:p w14:paraId="4CDCE1AB" w14:textId="00BA134F" w:rsidR="001443A9" w:rsidRDefault="00825F3B" w:rsidP="001443A9">
      <w:pPr>
        <w:rPr>
          <w:rFonts w:cstheme="minorHAnsi"/>
          <w:sz w:val="28"/>
          <w:szCs w:val="28"/>
        </w:rPr>
      </w:pPr>
      <w:r w:rsidRPr="002E00B3">
        <w:rPr>
          <w:rFonts w:cstheme="minorHAnsi"/>
          <w:sz w:val="28"/>
          <w:szCs w:val="28"/>
        </w:rPr>
        <w:t xml:space="preserve">  Thomas Burgess became Bishop of St David’s</w:t>
      </w:r>
      <w:r w:rsidR="007635E3" w:rsidRPr="002E00B3">
        <w:rPr>
          <w:rFonts w:cstheme="minorHAnsi"/>
          <w:sz w:val="28"/>
          <w:szCs w:val="28"/>
        </w:rPr>
        <w:t xml:space="preserve"> in 1803</w:t>
      </w:r>
      <w:r w:rsidR="00A77091" w:rsidRPr="002E00B3">
        <w:rPr>
          <w:rFonts w:cstheme="minorHAnsi"/>
          <w:sz w:val="28"/>
          <w:szCs w:val="28"/>
        </w:rPr>
        <w:t>,</w:t>
      </w:r>
      <w:r w:rsidR="007635E3" w:rsidRPr="002E00B3">
        <w:rPr>
          <w:rFonts w:cstheme="minorHAnsi"/>
          <w:sz w:val="28"/>
          <w:szCs w:val="28"/>
        </w:rPr>
        <w:t xml:space="preserve"> and his</w:t>
      </w:r>
      <w:r w:rsidRPr="002E00B3">
        <w:rPr>
          <w:rFonts w:cstheme="minorHAnsi"/>
          <w:sz w:val="28"/>
          <w:szCs w:val="28"/>
        </w:rPr>
        <w:t xml:space="preserve"> passion </w:t>
      </w:r>
      <w:r w:rsidR="00A77091" w:rsidRPr="002E00B3">
        <w:rPr>
          <w:rFonts w:cstheme="minorHAnsi"/>
          <w:sz w:val="28"/>
          <w:szCs w:val="28"/>
        </w:rPr>
        <w:t>for</w:t>
      </w:r>
      <w:r w:rsidRPr="002E00B3">
        <w:rPr>
          <w:rFonts w:cstheme="minorHAnsi"/>
          <w:sz w:val="28"/>
          <w:szCs w:val="28"/>
        </w:rPr>
        <w:t xml:space="preserve"> quality Anglican theological training </w:t>
      </w:r>
      <w:r w:rsidR="00A77091" w:rsidRPr="002E00B3">
        <w:rPr>
          <w:rFonts w:cstheme="minorHAnsi"/>
          <w:sz w:val="28"/>
          <w:szCs w:val="28"/>
        </w:rPr>
        <w:t xml:space="preserve">led to him founding </w:t>
      </w:r>
      <w:r w:rsidR="00ED08A6" w:rsidRPr="002E00B3">
        <w:rPr>
          <w:rFonts w:cstheme="minorHAnsi"/>
          <w:sz w:val="28"/>
          <w:szCs w:val="28"/>
        </w:rPr>
        <w:t>St David’s College</w:t>
      </w:r>
      <w:r w:rsidR="00A77091" w:rsidRPr="002E00B3">
        <w:rPr>
          <w:rFonts w:cstheme="minorHAnsi"/>
          <w:sz w:val="28"/>
          <w:szCs w:val="28"/>
        </w:rPr>
        <w:t xml:space="preserve"> </w:t>
      </w:r>
      <w:r w:rsidR="00AF2B8A" w:rsidRPr="002E00B3">
        <w:rPr>
          <w:rFonts w:cstheme="minorHAnsi"/>
          <w:sz w:val="28"/>
          <w:szCs w:val="28"/>
        </w:rPr>
        <w:t>in 1822</w:t>
      </w:r>
      <w:r w:rsidRPr="002E00B3">
        <w:rPr>
          <w:rStyle w:val="FootnoteReference"/>
          <w:rFonts w:cstheme="minorHAnsi"/>
          <w:sz w:val="28"/>
          <w:szCs w:val="28"/>
        </w:rPr>
        <w:footnoteReference w:id="1"/>
      </w:r>
      <w:r w:rsidR="00A77091" w:rsidRPr="002E00B3">
        <w:rPr>
          <w:rFonts w:cstheme="minorHAnsi"/>
          <w:sz w:val="28"/>
          <w:szCs w:val="28"/>
        </w:rPr>
        <w:t xml:space="preserve">. He gained the support of </w:t>
      </w:r>
      <w:r w:rsidR="00B13278" w:rsidRPr="002E00B3">
        <w:rPr>
          <w:rFonts w:cstheme="minorHAnsi"/>
          <w:sz w:val="28"/>
          <w:szCs w:val="28"/>
        </w:rPr>
        <w:t>King George IV, the established English Universities and Parliament</w:t>
      </w:r>
      <w:r w:rsidR="00A77091" w:rsidRPr="002E00B3">
        <w:rPr>
          <w:rFonts w:cstheme="minorHAnsi"/>
          <w:sz w:val="28"/>
          <w:szCs w:val="28"/>
        </w:rPr>
        <w:t xml:space="preserve">, with the aim to </w:t>
      </w:r>
      <w:r w:rsidR="00A77091" w:rsidRPr="002E00B3">
        <w:rPr>
          <w:rFonts w:cstheme="minorHAnsi"/>
          <w:i/>
          <w:iCs/>
          <w:sz w:val="28"/>
          <w:szCs w:val="28"/>
        </w:rPr>
        <w:t xml:space="preserve">“transplant the ancient system of education of Oxford and Cambridge to the fair </w:t>
      </w:r>
      <w:proofErr w:type="spellStart"/>
      <w:r w:rsidR="00A77091" w:rsidRPr="002E00B3">
        <w:rPr>
          <w:rFonts w:cstheme="minorHAnsi"/>
          <w:i/>
          <w:iCs/>
          <w:sz w:val="28"/>
          <w:szCs w:val="28"/>
        </w:rPr>
        <w:t>shire</w:t>
      </w:r>
      <w:proofErr w:type="spellEnd"/>
      <w:r w:rsidR="00A77091" w:rsidRPr="002E00B3">
        <w:rPr>
          <w:rFonts w:cstheme="minorHAnsi"/>
          <w:i/>
          <w:iCs/>
          <w:sz w:val="28"/>
          <w:szCs w:val="28"/>
        </w:rPr>
        <w:t xml:space="preserve"> of Cardigan”</w:t>
      </w:r>
      <w:r w:rsidR="00A77091" w:rsidRPr="002E00B3">
        <w:rPr>
          <w:rFonts w:cstheme="minorHAnsi"/>
          <w:i/>
          <w:iCs/>
          <w:sz w:val="28"/>
          <w:szCs w:val="28"/>
          <w:vertAlign w:val="superscript"/>
        </w:rPr>
        <w:footnoteReference w:id="2"/>
      </w:r>
      <w:r w:rsidR="00A77091" w:rsidRPr="002E00B3">
        <w:rPr>
          <w:rFonts w:cstheme="minorHAnsi"/>
          <w:i/>
          <w:iCs/>
          <w:sz w:val="28"/>
          <w:szCs w:val="28"/>
        </w:rPr>
        <w:t>.</w:t>
      </w:r>
      <w:r w:rsidR="00A77091" w:rsidRPr="002E00B3">
        <w:rPr>
          <w:rFonts w:cstheme="minorHAnsi"/>
          <w:sz w:val="28"/>
          <w:szCs w:val="28"/>
        </w:rPr>
        <w:t xml:space="preserve"> Accordingly, I am appointed</w:t>
      </w:r>
      <w:r w:rsidR="00D040F5" w:rsidRPr="002E00B3">
        <w:rPr>
          <w:rFonts w:cstheme="minorHAnsi"/>
          <w:sz w:val="28"/>
          <w:szCs w:val="28"/>
        </w:rPr>
        <w:t xml:space="preserve"> by the </w:t>
      </w:r>
      <w:proofErr w:type="gramStart"/>
      <w:r w:rsidR="00D040F5" w:rsidRPr="002E00B3">
        <w:rPr>
          <w:rFonts w:cstheme="minorHAnsi"/>
          <w:sz w:val="28"/>
          <w:szCs w:val="28"/>
        </w:rPr>
        <w:t>Bishop</w:t>
      </w:r>
      <w:proofErr w:type="gramEnd"/>
      <w:r w:rsidR="00D040F5" w:rsidRPr="002E00B3">
        <w:rPr>
          <w:rFonts w:cstheme="minorHAnsi"/>
          <w:sz w:val="28"/>
          <w:szCs w:val="28"/>
        </w:rPr>
        <w:t>, and</w:t>
      </w:r>
      <w:r w:rsidR="00A77091" w:rsidRPr="002E00B3">
        <w:rPr>
          <w:rFonts w:cstheme="minorHAnsi"/>
          <w:sz w:val="28"/>
          <w:szCs w:val="28"/>
        </w:rPr>
        <w:t xml:space="preserve"> our </w:t>
      </w:r>
      <w:r w:rsidR="00D040F5" w:rsidRPr="002E00B3">
        <w:rPr>
          <w:rFonts w:cstheme="minorHAnsi"/>
          <w:sz w:val="28"/>
          <w:szCs w:val="28"/>
        </w:rPr>
        <w:t xml:space="preserve">Professors come from the ranks of Oxford and Cambridge Universities </w:t>
      </w:r>
      <w:r w:rsidR="00D040F5" w:rsidRPr="002E00B3">
        <w:rPr>
          <w:rFonts w:cstheme="minorHAnsi"/>
          <w:sz w:val="28"/>
          <w:szCs w:val="28"/>
          <w:vertAlign w:val="superscript"/>
        </w:rPr>
        <w:footnoteReference w:id="3"/>
      </w:r>
      <w:r w:rsidR="00D040F5" w:rsidRPr="002E00B3">
        <w:rPr>
          <w:rFonts w:cstheme="minorHAnsi"/>
          <w:sz w:val="28"/>
          <w:szCs w:val="28"/>
        </w:rPr>
        <w:t>.</w:t>
      </w:r>
    </w:p>
    <w:p w14:paraId="356EAA79" w14:textId="5F9D198A" w:rsidR="000D62BE" w:rsidRPr="002E00B3" w:rsidRDefault="000D62BE" w:rsidP="001443A9">
      <w:pPr>
        <w:rPr>
          <w:rFonts w:cstheme="minorHAnsi"/>
          <w:sz w:val="28"/>
          <w:szCs w:val="28"/>
        </w:rPr>
      </w:pPr>
      <w:r>
        <w:rPr>
          <w:rFonts w:cstheme="minorHAnsi"/>
          <w:sz w:val="28"/>
          <w:szCs w:val="28"/>
        </w:rPr>
        <w:t xml:space="preserve"> </w:t>
      </w:r>
      <w:r w:rsidR="00EF252D">
        <w:rPr>
          <w:rFonts w:cstheme="minorHAnsi"/>
          <w:sz w:val="28"/>
          <w:szCs w:val="28"/>
        </w:rPr>
        <w:t xml:space="preserve">In April this year we had the honour of welcoming the Archbishop of Canterbury to </w:t>
      </w:r>
      <w:r w:rsidR="00394B3C">
        <w:rPr>
          <w:rFonts w:cstheme="minorHAnsi"/>
          <w:sz w:val="28"/>
          <w:szCs w:val="28"/>
        </w:rPr>
        <w:t>our College,</w:t>
      </w:r>
      <w:r w:rsidR="00EF252D">
        <w:rPr>
          <w:rFonts w:cstheme="minorHAnsi"/>
          <w:sz w:val="28"/>
          <w:szCs w:val="28"/>
        </w:rPr>
        <w:t xml:space="preserve"> accompanied by the Bishop of St David’s</w:t>
      </w:r>
      <w:r w:rsidR="00394B3C">
        <w:rPr>
          <w:rFonts w:cstheme="minorHAnsi"/>
          <w:sz w:val="28"/>
          <w:szCs w:val="28"/>
        </w:rPr>
        <w:t xml:space="preserve">, driven in a covered moto-car from </w:t>
      </w:r>
      <w:proofErr w:type="spellStart"/>
      <w:r w:rsidR="00394B3C">
        <w:rPr>
          <w:rFonts w:cstheme="minorHAnsi"/>
          <w:sz w:val="28"/>
          <w:szCs w:val="28"/>
        </w:rPr>
        <w:t>Abergwili</w:t>
      </w:r>
      <w:proofErr w:type="spellEnd"/>
      <w:r w:rsidR="00527944">
        <w:rPr>
          <w:rFonts w:cstheme="minorHAnsi"/>
          <w:sz w:val="28"/>
          <w:szCs w:val="28"/>
        </w:rPr>
        <w:t xml:space="preserve"> </w:t>
      </w:r>
      <w:r w:rsidR="00527944">
        <w:rPr>
          <w:rStyle w:val="FootnoteReference"/>
          <w:rFonts w:cstheme="minorHAnsi"/>
          <w:sz w:val="28"/>
          <w:szCs w:val="28"/>
        </w:rPr>
        <w:footnoteReference w:id="4"/>
      </w:r>
      <w:r w:rsidR="00527944">
        <w:rPr>
          <w:rFonts w:cstheme="minorHAnsi"/>
          <w:sz w:val="28"/>
          <w:szCs w:val="28"/>
        </w:rPr>
        <w:t xml:space="preserve">. Although the weather was poor, the luncheon and the tour around the College was a great success, and we have hopes for a more public re-visit </w:t>
      </w:r>
      <w:proofErr w:type="gramStart"/>
      <w:r w:rsidR="00527944">
        <w:rPr>
          <w:rFonts w:cstheme="minorHAnsi"/>
          <w:sz w:val="28"/>
          <w:szCs w:val="28"/>
        </w:rPr>
        <w:t>in the near future</w:t>
      </w:r>
      <w:proofErr w:type="gramEnd"/>
      <w:r w:rsidR="00527944">
        <w:rPr>
          <w:rFonts w:cstheme="minorHAnsi"/>
          <w:sz w:val="28"/>
          <w:szCs w:val="28"/>
        </w:rPr>
        <w:t xml:space="preserve">. </w:t>
      </w:r>
    </w:p>
    <w:p w14:paraId="7424A4A9" w14:textId="0D393FDD" w:rsidR="00B13278" w:rsidRPr="002E00B3" w:rsidRDefault="00B408AD" w:rsidP="00B13278">
      <w:pPr>
        <w:rPr>
          <w:rFonts w:cstheme="minorHAnsi"/>
          <w:sz w:val="28"/>
          <w:szCs w:val="28"/>
        </w:rPr>
      </w:pPr>
      <w:r w:rsidRPr="002E00B3">
        <w:rPr>
          <w:rFonts w:cstheme="minorHAnsi"/>
          <w:sz w:val="28"/>
          <w:szCs w:val="28"/>
        </w:rPr>
        <w:t xml:space="preserve">  In the past </w:t>
      </w:r>
      <w:r w:rsidR="00D040F5" w:rsidRPr="002E00B3">
        <w:rPr>
          <w:rFonts w:cstheme="minorHAnsi"/>
          <w:sz w:val="28"/>
          <w:szCs w:val="28"/>
        </w:rPr>
        <w:t>th</w:t>
      </w:r>
      <w:r w:rsidR="006F3AD2">
        <w:rPr>
          <w:rFonts w:cstheme="minorHAnsi"/>
          <w:sz w:val="28"/>
          <w:szCs w:val="28"/>
        </w:rPr>
        <w:t>e</w:t>
      </w:r>
      <w:r w:rsidR="00D040F5" w:rsidRPr="002E00B3">
        <w:rPr>
          <w:rFonts w:cstheme="minorHAnsi"/>
          <w:sz w:val="28"/>
          <w:szCs w:val="28"/>
        </w:rPr>
        <w:t xml:space="preserve"> English influence</w:t>
      </w:r>
      <w:r w:rsidR="00527944">
        <w:rPr>
          <w:rFonts w:cstheme="minorHAnsi"/>
          <w:sz w:val="28"/>
          <w:szCs w:val="28"/>
        </w:rPr>
        <w:t xml:space="preserve"> of our affiliation</w:t>
      </w:r>
      <w:r w:rsidR="006F3AD2">
        <w:rPr>
          <w:rFonts w:cstheme="minorHAnsi"/>
          <w:sz w:val="28"/>
          <w:szCs w:val="28"/>
        </w:rPr>
        <w:t xml:space="preserve"> has left the College </w:t>
      </w:r>
      <w:r w:rsidR="00981EA5" w:rsidRPr="002E00B3">
        <w:rPr>
          <w:rFonts w:cstheme="minorHAnsi"/>
          <w:sz w:val="28"/>
          <w:szCs w:val="28"/>
        </w:rPr>
        <w:t>open to accusations of Anglicising the Church in Wales</w:t>
      </w:r>
      <w:r w:rsidR="00AE18D1" w:rsidRPr="002E00B3">
        <w:rPr>
          <w:rFonts w:cstheme="minorHAnsi"/>
          <w:sz w:val="28"/>
          <w:szCs w:val="28"/>
        </w:rPr>
        <w:t xml:space="preserve"> or of ‘de-nationalising’ it </w:t>
      </w:r>
      <w:r w:rsidR="00AE18D1" w:rsidRPr="002E00B3">
        <w:rPr>
          <w:rStyle w:val="FootnoteReference"/>
          <w:rFonts w:cstheme="minorHAnsi"/>
          <w:sz w:val="28"/>
          <w:szCs w:val="28"/>
        </w:rPr>
        <w:footnoteReference w:id="5"/>
      </w:r>
      <w:r w:rsidR="00D040F5" w:rsidRPr="002E00B3">
        <w:rPr>
          <w:rFonts w:cstheme="minorHAnsi"/>
          <w:sz w:val="28"/>
          <w:szCs w:val="28"/>
        </w:rPr>
        <w:t xml:space="preserve">. </w:t>
      </w:r>
      <w:r w:rsidRPr="002E00B3">
        <w:rPr>
          <w:rFonts w:cstheme="minorHAnsi"/>
          <w:sz w:val="28"/>
          <w:szCs w:val="28"/>
        </w:rPr>
        <w:t>T</w:t>
      </w:r>
      <w:r w:rsidR="00336E95" w:rsidRPr="002E00B3">
        <w:rPr>
          <w:rFonts w:cstheme="minorHAnsi"/>
          <w:sz w:val="28"/>
          <w:szCs w:val="28"/>
        </w:rPr>
        <w:t>he Non-conformist churches</w:t>
      </w:r>
      <w:r w:rsidR="00BA5D43" w:rsidRPr="002E00B3">
        <w:rPr>
          <w:rFonts w:cstheme="minorHAnsi"/>
          <w:sz w:val="28"/>
          <w:szCs w:val="28"/>
        </w:rPr>
        <w:t xml:space="preserve"> have excellent theological </w:t>
      </w:r>
      <w:r w:rsidR="008A4A4D" w:rsidRPr="002E00B3">
        <w:rPr>
          <w:rFonts w:cstheme="minorHAnsi"/>
          <w:sz w:val="28"/>
          <w:szCs w:val="28"/>
        </w:rPr>
        <w:t>colleges and</w:t>
      </w:r>
      <w:r w:rsidR="006F3AD2">
        <w:rPr>
          <w:rFonts w:cstheme="minorHAnsi"/>
          <w:sz w:val="28"/>
          <w:szCs w:val="28"/>
        </w:rPr>
        <w:t xml:space="preserve"> </w:t>
      </w:r>
      <w:r w:rsidR="00336E95" w:rsidRPr="002E00B3">
        <w:rPr>
          <w:rFonts w:cstheme="minorHAnsi"/>
          <w:sz w:val="28"/>
          <w:szCs w:val="28"/>
        </w:rPr>
        <w:t>their clergy minister in Welsh.</w:t>
      </w:r>
      <w:r w:rsidRPr="002E00B3">
        <w:rPr>
          <w:rFonts w:cstheme="minorHAnsi"/>
          <w:sz w:val="28"/>
          <w:szCs w:val="28"/>
        </w:rPr>
        <w:t xml:space="preserve"> It is something of </w:t>
      </w:r>
      <w:r w:rsidR="0001166B" w:rsidRPr="002E00B3">
        <w:rPr>
          <w:rFonts w:cstheme="minorHAnsi"/>
          <w:sz w:val="28"/>
          <w:szCs w:val="28"/>
        </w:rPr>
        <w:t xml:space="preserve">a </w:t>
      </w:r>
      <w:r w:rsidRPr="002E00B3">
        <w:rPr>
          <w:rFonts w:cstheme="minorHAnsi"/>
          <w:sz w:val="28"/>
          <w:szCs w:val="28"/>
        </w:rPr>
        <w:t>passion of mine that</w:t>
      </w:r>
      <w:r w:rsidR="006F3AD2">
        <w:rPr>
          <w:rFonts w:cstheme="minorHAnsi"/>
          <w:sz w:val="28"/>
          <w:szCs w:val="28"/>
        </w:rPr>
        <w:t xml:space="preserve"> also</w:t>
      </w:r>
      <w:r w:rsidR="00D040F5" w:rsidRPr="002E00B3">
        <w:rPr>
          <w:rFonts w:cstheme="minorHAnsi"/>
          <w:sz w:val="28"/>
          <w:szCs w:val="28"/>
        </w:rPr>
        <w:t xml:space="preserve"> </w:t>
      </w:r>
      <w:r w:rsidR="00451B7F" w:rsidRPr="002E00B3">
        <w:rPr>
          <w:rFonts w:cstheme="minorHAnsi"/>
          <w:sz w:val="28"/>
          <w:szCs w:val="28"/>
        </w:rPr>
        <w:t xml:space="preserve">in the Church of Wales, </w:t>
      </w:r>
      <w:r w:rsidR="0091750C" w:rsidRPr="002E00B3">
        <w:rPr>
          <w:rFonts w:cstheme="minorHAnsi"/>
          <w:sz w:val="28"/>
          <w:szCs w:val="28"/>
        </w:rPr>
        <w:t>Welsh is indispensable to those who work in the parishes</w:t>
      </w:r>
      <w:r w:rsidR="00ED08A6" w:rsidRPr="002E00B3">
        <w:rPr>
          <w:rFonts w:cstheme="minorHAnsi"/>
          <w:sz w:val="28"/>
          <w:szCs w:val="28"/>
        </w:rPr>
        <w:t xml:space="preserve">. </w:t>
      </w:r>
      <w:r w:rsidR="006F3AD2">
        <w:rPr>
          <w:rFonts w:cstheme="minorHAnsi"/>
          <w:sz w:val="28"/>
          <w:szCs w:val="28"/>
        </w:rPr>
        <w:t xml:space="preserve">I am </w:t>
      </w:r>
      <w:r w:rsidR="006F3AD2">
        <w:rPr>
          <w:rFonts w:cstheme="minorHAnsi"/>
          <w:sz w:val="28"/>
          <w:szCs w:val="28"/>
        </w:rPr>
        <w:lastRenderedPageBreak/>
        <w:t xml:space="preserve">pleased to say that with the efforts of </w:t>
      </w:r>
      <w:r w:rsidR="002E00B3" w:rsidRPr="002E00B3">
        <w:rPr>
          <w:rFonts w:cstheme="minorHAnsi"/>
          <w:sz w:val="28"/>
          <w:szCs w:val="28"/>
        </w:rPr>
        <w:t>our Welsh Professor Lorimer Thomas</w:t>
      </w:r>
      <w:r w:rsidR="006F3AD2">
        <w:rPr>
          <w:rFonts w:cstheme="minorHAnsi"/>
          <w:sz w:val="28"/>
          <w:szCs w:val="28"/>
        </w:rPr>
        <w:t>, there is</w:t>
      </w:r>
      <w:r w:rsidR="0091750C" w:rsidRPr="002E00B3">
        <w:rPr>
          <w:rFonts w:cstheme="minorHAnsi"/>
          <w:sz w:val="28"/>
          <w:szCs w:val="28"/>
        </w:rPr>
        <w:t xml:space="preserve"> an increasing interest in the language, </w:t>
      </w:r>
      <w:r w:rsidR="00ED08A6" w:rsidRPr="002E00B3">
        <w:rPr>
          <w:rFonts w:cstheme="minorHAnsi"/>
          <w:sz w:val="28"/>
          <w:szCs w:val="28"/>
        </w:rPr>
        <w:t>literature,</w:t>
      </w:r>
      <w:r w:rsidR="0091750C" w:rsidRPr="002E00B3">
        <w:rPr>
          <w:rFonts w:cstheme="minorHAnsi"/>
          <w:sz w:val="28"/>
          <w:szCs w:val="28"/>
        </w:rPr>
        <w:t xml:space="preserve"> and history of Wales</w:t>
      </w:r>
      <w:r w:rsidRPr="002E00B3">
        <w:rPr>
          <w:rFonts w:cstheme="minorHAnsi"/>
          <w:sz w:val="28"/>
          <w:szCs w:val="28"/>
        </w:rPr>
        <w:t xml:space="preserve"> </w:t>
      </w:r>
      <w:r w:rsidRPr="002E00B3">
        <w:rPr>
          <w:rStyle w:val="FootnoteReference"/>
          <w:rFonts w:cstheme="minorHAnsi"/>
          <w:sz w:val="28"/>
          <w:szCs w:val="28"/>
        </w:rPr>
        <w:footnoteReference w:id="6"/>
      </w:r>
      <w:r w:rsidR="004B61AB" w:rsidRPr="002E00B3">
        <w:rPr>
          <w:rFonts w:cstheme="minorHAnsi"/>
          <w:sz w:val="28"/>
          <w:szCs w:val="28"/>
        </w:rPr>
        <w:t>.</w:t>
      </w:r>
    </w:p>
    <w:p w14:paraId="3F05C85D" w14:textId="41851BD3" w:rsidR="0001166B" w:rsidRPr="002E00B3" w:rsidRDefault="007635E3" w:rsidP="00B13278">
      <w:pPr>
        <w:rPr>
          <w:rFonts w:cstheme="minorHAnsi"/>
          <w:sz w:val="28"/>
          <w:szCs w:val="28"/>
        </w:rPr>
      </w:pPr>
      <w:r w:rsidRPr="002E00B3">
        <w:rPr>
          <w:rFonts w:cstheme="minorHAnsi"/>
          <w:sz w:val="28"/>
          <w:szCs w:val="28"/>
        </w:rPr>
        <w:t xml:space="preserve"> </w:t>
      </w:r>
      <w:r w:rsidR="0001166B" w:rsidRPr="002E00B3">
        <w:rPr>
          <w:rFonts w:cstheme="minorHAnsi"/>
          <w:sz w:val="28"/>
          <w:szCs w:val="28"/>
        </w:rPr>
        <w:t xml:space="preserve">I would like to congratulate </w:t>
      </w:r>
      <w:r w:rsidR="00BA5D43" w:rsidRPr="002E00B3">
        <w:rPr>
          <w:rFonts w:cstheme="minorHAnsi"/>
          <w:sz w:val="28"/>
          <w:szCs w:val="28"/>
        </w:rPr>
        <w:t>him</w:t>
      </w:r>
      <w:r w:rsidR="0001166B" w:rsidRPr="002E00B3">
        <w:rPr>
          <w:rFonts w:cstheme="minorHAnsi"/>
          <w:sz w:val="28"/>
          <w:szCs w:val="28"/>
        </w:rPr>
        <w:t xml:space="preserve"> and our Bursary Clerk Mr Wiliam Davies on completing the cataloguing of the Welsh Library</w:t>
      </w:r>
      <w:r w:rsidR="009418D8" w:rsidRPr="002E00B3">
        <w:rPr>
          <w:rFonts w:cstheme="minorHAnsi"/>
          <w:sz w:val="28"/>
          <w:szCs w:val="28"/>
        </w:rPr>
        <w:t>,</w:t>
      </w:r>
      <w:r w:rsidR="0001166B" w:rsidRPr="002E00B3">
        <w:rPr>
          <w:rFonts w:cstheme="minorHAnsi"/>
          <w:sz w:val="28"/>
          <w:szCs w:val="28"/>
        </w:rPr>
        <w:t xml:space="preserve"> </w:t>
      </w:r>
      <w:r w:rsidR="006D5C5E" w:rsidRPr="002E00B3">
        <w:rPr>
          <w:rFonts w:cstheme="minorHAnsi"/>
          <w:sz w:val="28"/>
          <w:szCs w:val="28"/>
        </w:rPr>
        <w:t xml:space="preserve">known as the </w:t>
      </w:r>
      <w:proofErr w:type="spellStart"/>
      <w:r w:rsidR="006D5C5E" w:rsidRPr="002E00B3">
        <w:rPr>
          <w:rFonts w:cstheme="minorHAnsi"/>
          <w:sz w:val="28"/>
          <w:szCs w:val="28"/>
        </w:rPr>
        <w:t>Cenarth</w:t>
      </w:r>
      <w:proofErr w:type="spellEnd"/>
      <w:r w:rsidR="006D5C5E" w:rsidRPr="002E00B3">
        <w:rPr>
          <w:rFonts w:cstheme="minorHAnsi"/>
          <w:sz w:val="28"/>
          <w:szCs w:val="28"/>
        </w:rPr>
        <w:t xml:space="preserve"> Collection </w:t>
      </w:r>
      <w:r w:rsidR="0001166B" w:rsidRPr="002E00B3">
        <w:rPr>
          <w:rStyle w:val="FootnoteReference"/>
          <w:rFonts w:cstheme="minorHAnsi"/>
          <w:sz w:val="28"/>
          <w:szCs w:val="28"/>
        </w:rPr>
        <w:footnoteReference w:id="7"/>
      </w:r>
      <w:r w:rsidR="00803DA8" w:rsidRPr="002E00B3">
        <w:rPr>
          <w:rFonts w:cstheme="minorHAnsi"/>
          <w:sz w:val="28"/>
          <w:szCs w:val="28"/>
        </w:rPr>
        <w:t xml:space="preserve">. The discovery </w:t>
      </w:r>
      <w:r w:rsidR="00BA5D43" w:rsidRPr="002E00B3">
        <w:rPr>
          <w:rFonts w:cstheme="minorHAnsi"/>
          <w:sz w:val="28"/>
          <w:szCs w:val="28"/>
        </w:rPr>
        <w:t xml:space="preserve">and sale </w:t>
      </w:r>
      <w:r w:rsidR="00803DA8" w:rsidRPr="002E00B3">
        <w:rPr>
          <w:rFonts w:cstheme="minorHAnsi"/>
          <w:sz w:val="28"/>
          <w:szCs w:val="28"/>
        </w:rPr>
        <w:t>of</w:t>
      </w:r>
      <w:r w:rsidR="00BA5D43" w:rsidRPr="002E00B3">
        <w:rPr>
          <w:rFonts w:cstheme="minorHAnsi"/>
          <w:sz w:val="28"/>
          <w:szCs w:val="28"/>
        </w:rPr>
        <w:t xml:space="preserve"> replica copies are adding to the</w:t>
      </w:r>
      <w:r w:rsidR="009418D8" w:rsidRPr="002E00B3">
        <w:rPr>
          <w:rFonts w:cstheme="minorHAnsi"/>
          <w:sz w:val="28"/>
          <w:szCs w:val="28"/>
        </w:rPr>
        <w:t xml:space="preserve"> </w:t>
      </w:r>
      <w:r w:rsidR="00BA5D43" w:rsidRPr="002E00B3">
        <w:rPr>
          <w:rFonts w:cstheme="minorHAnsi"/>
          <w:sz w:val="28"/>
          <w:szCs w:val="28"/>
        </w:rPr>
        <w:t xml:space="preserve">funds for </w:t>
      </w:r>
      <w:r w:rsidR="009418D8" w:rsidRPr="002E00B3">
        <w:rPr>
          <w:rFonts w:cstheme="minorHAnsi"/>
          <w:sz w:val="28"/>
          <w:szCs w:val="28"/>
        </w:rPr>
        <w:t>our</w:t>
      </w:r>
      <w:r w:rsidR="00BA5D43" w:rsidRPr="002E00B3">
        <w:rPr>
          <w:rFonts w:cstheme="minorHAnsi"/>
          <w:sz w:val="28"/>
          <w:szCs w:val="28"/>
        </w:rPr>
        <w:t xml:space="preserve"> ‘hidden library’ </w:t>
      </w:r>
      <w:r w:rsidR="00BA5D43" w:rsidRPr="002E00B3">
        <w:rPr>
          <w:rStyle w:val="FootnoteReference"/>
          <w:rFonts w:cstheme="minorHAnsi"/>
          <w:sz w:val="28"/>
          <w:szCs w:val="28"/>
        </w:rPr>
        <w:footnoteReference w:id="8"/>
      </w:r>
      <w:r w:rsidR="008A4A4D" w:rsidRPr="002E00B3">
        <w:rPr>
          <w:rFonts w:cstheme="minorHAnsi"/>
          <w:sz w:val="28"/>
          <w:szCs w:val="28"/>
        </w:rPr>
        <w:t>.</w:t>
      </w:r>
    </w:p>
    <w:p w14:paraId="07953195" w14:textId="6E41519E" w:rsidR="002E00B3" w:rsidRPr="002E00B3" w:rsidRDefault="00ED08A6" w:rsidP="00B13278">
      <w:pPr>
        <w:rPr>
          <w:rFonts w:cstheme="minorHAnsi"/>
          <w:sz w:val="28"/>
          <w:szCs w:val="28"/>
        </w:rPr>
      </w:pPr>
      <w:r w:rsidRPr="002E00B3">
        <w:rPr>
          <w:rFonts w:cstheme="minorHAnsi"/>
          <w:sz w:val="28"/>
          <w:szCs w:val="28"/>
        </w:rPr>
        <w:t xml:space="preserve">  </w:t>
      </w:r>
      <w:r w:rsidR="006F3AD2">
        <w:rPr>
          <w:rFonts w:cstheme="minorHAnsi"/>
          <w:sz w:val="28"/>
          <w:szCs w:val="28"/>
        </w:rPr>
        <w:t>T</w:t>
      </w:r>
      <w:r w:rsidR="004B61AB" w:rsidRPr="002E00B3">
        <w:rPr>
          <w:rFonts w:cstheme="minorHAnsi"/>
          <w:sz w:val="28"/>
          <w:szCs w:val="28"/>
        </w:rPr>
        <w:t xml:space="preserve">he Pastoral Certificate includes </w:t>
      </w:r>
      <w:r w:rsidR="006F3AD2">
        <w:rPr>
          <w:rFonts w:cstheme="minorHAnsi"/>
          <w:sz w:val="28"/>
          <w:szCs w:val="28"/>
        </w:rPr>
        <w:t>r</w:t>
      </w:r>
      <w:r w:rsidR="004B61AB" w:rsidRPr="002E00B3">
        <w:rPr>
          <w:rFonts w:cstheme="minorHAnsi"/>
          <w:sz w:val="28"/>
          <w:szCs w:val="28"/>
        </w:rPr>
        <w:t>eading</w:t>
      </w:r>
      <w:r w:rsidR="00196D6E" w:rsidRPr="002E00B3">
        <w:rPr>
          <w:rFonts w:cstheme="minorHAnsi"/>
          <w:sz w:val="28"/>
          <w:szCs w:val="28"/>
        </w:rPr>
        <w:t xml:space="preserve"> and</w:t>
      </w:r>
      <w:r w:rsidR="004B61AB" w:rsidRPr="002E00B3">
        <w:rPr>
          <w:rFonts w:cstheme="minorHAnsi"/>
          <w:sz w:val="28"/>
          <w:szCs w:val="28"/>
        </w:rPr>
        <w:t xml:space="preserve"> the composition and delivery of </w:t>
      </w:r>
      <w:r w:rsidR="008A4A4D" w:rsidRPr="002E00B3">
        <w:rPr>
          <w:rFonts w:cstheme="minorHAnsi"/>
          <w:sz w:val="28"/>
          <w:szCs w:val="28"/>
        </w:rPr>
        <w:t>S</w:t>
      </w:r>
      <w:r w:rsidR="004B61AB" w:rsidRPr="002E00B3">
        <w:rPr>
          <w:rFonts w:cstheme="minorHAnsi"/>
          <w:sz w:val="28"/>
          <w:szCs w:val="28"/>
        </w:rPr>
        <w:t xml:space="preserve">ermons in Welsh </w:t>
      </w:r>
      <w:r w:rsidR="004B61AB" w:rsidRPr="002E00B3">
        <w:rPr>
          <w:rStyle w:val="FootnoteReference"/>
          <w:rFonts w:cstheme="minorHAnsi"/>
          <w:sz w:val="28"/>
          <w:szCs w:val="28"/>
        </w:rPr>
        <w:footnoteReference w:id="9"/>
      </w:r>
      <w:r w:rsidR="00216008" w:rsidRPr="002E00B3">
        <w:rPr>
          <w:rFonts w:cstheme="minorHAnsi"/>
          <w:sz w:val="28"/>
          <w:szCs w:val="28"/>
        </w:rPr>
        <w:t>. T</w:t>
      </w:r>
      <w:r w:rsidR="004B61AB" w:rsidRPr="002E00B3">
        <w:rPr>
          <w:rFonts w:cstheme="minorHAnsi"/>
          <w:sz w:val="28"/>
          <w:szCs w:val="28"/>
        </w:rPr>
        <w:t>he Wednesday Welsh service in the Chapel remain</w:t>
      </w:r>
      <w:r w:rsidR="00216008" w:rsidRPr="002E00B3">
        <w:rPr>
          <w:rFonts w:cstheme="minorHAnsi"/>
          <w:sz w:val="28"/>
          <w:szCs w:val="28"/>
        </w:rPr>
        <w:t>s</w:t>
      </w:r>
      <w:r w:rsidR="004B61AB" w:rsidRPr="002E00B3">
        <w:rPr>
          <w:rFonts w:cstheme="minorHAnsi"/>
          <w:sz w:val="28"/>
          <w:szCs w:val="28"/>
        </w:rPr>
        <w:t xml:space="preserve"> popular</w:t>
      </w:r>
      <w:r w:rsidR="00216008" w:rsidRPr="002E00B3">
        <w:rPr>
          <w:rFonts w:cstheme="minorHAnsi"/>
          <w:sz w:val="28"/>
          <w:szCs w:val="28"/>
        </w:rPr>
        <w:t>, even in times</w:t>
      </w:r>
      <w:r w:rsidR="009C7A2B" w:rsidRPr="002E00B3">
        <w:rPr>
          <w:rFonts w:cstheme="minorHAnsi"/>
          <w:sz w:val="28"/>
          <w:szCs w:val="28"/>
        </w:rPr>
        <w:t xml:space="preserve"> when attendance at the other services was temporarily avoided </w:t>
      </w:r>
      <w:r w:rsidR="007A1C7B" w:rsidRPr="002E00B3">
        <w:rPr>
          <w:rFonts w:cstheme="minorHAnsi"/>
          <w:sz w:val="28"/>
          <w:szCs w:val="28"/>
        </w:rPr>
        <w:t>earlier this year</w:t>
      </w:r>
      <w:r w:rsidR="008A4A4D" w:rsidRPr="002E00B3">
        <w:rPr>
          <w:rFonts w:cstheme="minorHAnsi"/>
          <w:sz w:val="28"/>
          <w:szCs w:val="28"/>
        </w:rPr>
        <w:t xml:space="preserve"> </w:t>
      </w:r>
      <w:r w:rsidR="009C7A2B" w:rsidRPr="002E00B3">
        <w:rPr>
          <w:rStyle w:val="FootnoteReference"/>
          <w:rFonts w:cstheme="minorHAnsi"/>
          <w:sz w:val="28"/>
          <w:szCs w:val="28"/>
        </w:rPr>
        <w:footnoteReference w:id="10"/>
      </w:r>
      <w:r w:rsidR="006035B1" w:rsidRPr="002E00B3">
        <w:rPr>
          <w:rFonts w:cstheme="minorHAnsi"/>
          <w:sz w:val="28"/>
          <w:szCs w:val="28"/>
        </w:rPr>
        <w:t>.</w:t>
      </w:r>
      <w:r w:rsidR="005D3510" w:rsidRPr="002E00B3">
        <w:rPr>
          <w:rFonts w:cstheme="minorHAnsi"/>
          <w:sz w:val="28"/>
          <w:szCs w:val="28"/>
        </w:rPr>
        <w:t xml:space="preserve"> St Davids </w:t>
      </w:r>
      <w:r w:rsidR="0062732A" w:rsidRPr="002E00B3">
        <w:rPr>
          <w:rFonts w:cstheme="minorHAnsi"/>
          <w:sz w:val="28"/>
          <w:szCs w:val="28"/>
        </w:rPr>
        <w:t>D</w:t>
      </w:r>
      <w:r w:rsidR="005D3510" w:rsidRPr="002E00B3">
        <w:rPr>
          <w:rFonts w:cstheme="minorHAnsi"/>
          <w:sz w:val="28"/>
          <w:szCs w:val="28"/>
        </w:rPr>
        <w:t xml:space="preserve">ay Special Services held in </w:t>
      </w:r>
      <w:r w:rsidR="009418D8" w:rsidRPr="002E00B3">
        <w:rPr>
          <w:rFonts w:cstheme="minorHAnsi"/>
          <w:sz w:val="28"/>
          <w:szCs w:val="28"/>
        </w:rPr>
        <w:t>Welsh</w:t>
      </w:r>
      <w:r w:rsidR="005D3510" w:rsidRPr="002E00B3">
        <w:rPr>
          <w:rFonts w:cstheme="minorHAnsi"/>
          <w:sz w:val="28"/>
          <w:szCs w:val="28"/>
        </w:rPr>
        <w:t xml:space="preserve"> by the Rev.</w:t>
      </w:r>
      <w:r w:rsidR="0062732A" w:rsidRPr="002E00B3">
        <w:rPr>
          <w:rFonts w:cstheme="minorHAnsi"/>
          <w:sz w:val="28"/>
          <w:szCs w:val="28"/>
        </w:rPr>
        <w:t xml:space="preserve"> </w:t>
      </w:r>
      <w:r w:rsidR="005D3510" w:rsidRPr="002E00B3">
        <w:rPr>
          <w:rFonts w:cstheme="minorHAnsi"/>
          <w:sz w:val="28"/>
          <w:szCs w:val="28"/>
        </w:rPr>
        <w:t>R.T. Jones w</w:t>
      </w:r>
      <w:r w:rsidR="009418D8" w:rsidRPr="002E00B3">
        <w:rPr>
          <w:rFonts w:cstheme="minorHAnsi"/>
          <w:sz w:val="28"/>
          <w:szCs w:val="28"/>
        </w:rPr>
        <w:t>ere</w:t>
      </w:r>
      <w:r w:rsidR="005D3510" w:rsidRPr="002E00B3">
        <w:rPr>
          <w:rFonts w:cstheme="minorHAnsi"/>
          <w:sz w:val="28"/>
          <w:szCs w:val="28"/>
        </w:rPr>
        <w:t xml:space="preserve"> followed by luncheon</w:t>
      </w:r>
      <w:r w:rsidR="007A1C7B" w:rsidRPr="002E00B3">
        <w:rPr>
          <w:rFonts w:cstheme="minorHAnsi"/>
          <w:sz w:val="28"/>
          <w:szCs w:val="28"/>
        </w:rPr>
        <w:t>,</w:t>
      </w:r>
      <w:r w:rsidR="005D3510" w:rsidRPr="002E00B3">
        <w:rPr>
          <w:rFonts w:cstheme="minorHAnsi"/>
          <w:sz w:val="28"/>
          <w:szCs w:val="28"/>
        </w:rPr>
        <w:t xml:space="preserve"> with a menu card entirely in “real” Welsh </w:t>
      </w:r>
      <w:r w:rsidR="007A1C7B" w:rsidRPr="002E00B3">
        <w:rPr>
          <w:rFonts w:cstheme="minorHAnsi"/>
          <w:sz w:val="28"/>
          <w:szCs w:val="28"/>
        </w:rPr>
        <w:t xml:space="preserve">which </w:t>
      </w:r>
      <w:r w:rsidR="005D3510" w:rsidRPr="002E00B3">
        <w:rPr>
          <w:rFonts w:cstheme="minorHAnsi"/>
          <w:sz w:val="28"/>
          <w:szCs w:val="28"/>
        </w:rPr>
        <w:t>left our English friends with no clu</w:t>
      </w:r>
      <w:r w:rsidRPr="002E00B3">
        <w:rPr>
          <w:rFonts w:cstheme="minorHAnsi"/>
          <w:sz w:val="28"/>
          <w:szCs w:val="28"/>
        </w:rPr>
        <w:t>e</w:t>
      </w:r>
      <w:r w:rsidR="005D3510" w:rsidRPr="002E00B3">
        <w:rPr>
          <w:rStyle w:val="FootnoteReference"/>
          <w:rFonts w:cstheme="minorHAnsi"/>
          <w:sz w:val="28"/>
          <w:szCs w:val="28"/>
        </w:rPr>
        <w:footnoteReference w:id="11"/>
      </w:r>
      <w:r w:rsidR="00AF2B8A" w:rsidRPr="002E00B3">
        <w:rPr>
          <w:rFonts w:cstheme="minorHAnsi"/>
          <w:sz w:val="28"/>
          <w:szCs w:val="28"/>
        </w:rPr>
        <w:t>!</w:t>
      </w:r>
    </w:p>
    <w:p w14:paraId="04FE012C" w14:textId="59A1B433" w:rsidR="00FF494E" w:rsidRPr="002E00B3" w:rsidRDefault="006D66B9" w:rsidP="00B13278">
      <w:pPr>
        <w:rPr>
          <w:rFonts w:cstheme="minorHAnsi"/>
          <w:noProof/>
          <w:sz w:val="28"/>
          <w:szCs w:val="28"/>
        </w:rPr>
      </w:pPr>
      <w:r w:rsidRPr="002E00B3">
        <w:rPr>
          <w:rFonts w:cstheme="minorHAnsi"/>
          <w:noProof/>
          <w:sz w:val="28"/>
          <w:szCs w:val="28"/>
        </w:rPr>
        <w:t xml:space="preserve">   </w:t>
      </w:r>
      <w:r w:rsidRPr="002E00B3">
        <w:rPr>
          <w:rFonts w:cstheme="minorHAnsi"/>
          <w:noProof/>
          <w:sz w:val="28"/>
          <w:szCs w:val="28"/>
        </w:rPr>
        <w:drawing>
          <wp:inline distT="0" distB="0" distL="0" distR="0" wp14:anchorId="16B157F8" wp14:editId="17E0A571">
            <wp:extent cx="2446312" cy="3496734"/>
            <wp:effectExtent l="0" t="0" r="0" b="8890"/>
            <wp:docPr id="561911385" name="Picture 561911385"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47345" name="Picture 1" descr="A paper with writing on it&#10;&#10;Description automatically generated"/>
                    <pic:cNvPicPr/>
                  </pic:nvPicPr>
                  <pic:blipFill>
                    <a:blip r:embed="rId8"/>
                    <a:stretch>
                      <a:fillRect/>
                    </a:stretch>
                  </pic:blipFill>
                  <pic:spPr>
                    <a:xfrm>
                      <a:off x="0" y="0"/>
                      <a:ext cx="2454989" cy="3509137"/>
                    </a:xfrm>
                    <a:prstGeom prst="rect">
                      <a:avLst/>
                    </a:prstGeom>
                  </pic:spPr>
                </pic:pic>
              </a:graphicData>
            </a:graphic>
          </wp:inline>
        </w:drawing>
      </w:r>
      <w:r w:rsidRPr="002E00B3">
        <w:rPr>
          <w:rFonts w:cstheme="minorHAnsi"/>
          <w:noProof/>
          <w:sz w:val="28"/>
          <w:szCs w:val="28"/>
        </w:rPr>
        <w:t xml:space="preserve">                 </w:t>
      </w:r>
      <w:r w:rsidR="00FF494E" w:rsidRPr="002E00B3">
        <w:rPr>
          <w:rFonts w:cstheme="minorHAnsi"/>
          <w:noProof/>
          <w:sz w:val="28"/>
          <w:szCs w:val="28"/>
        </w:rPr>
        <w:drawing>
          <wp:inline distT="0" distB="0" distL="0" distR="0" wp14:anchorId="706F44D5" wp14:editId="2494D63C">
            <wp:extent cx="2479892" cy="3498638"/>
            <wp:effectExtent l="0" t="0" r="0" b="6985"/>
            <wp:docPr id="776400163"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00163" name="Picture 1" descr="A close-up of a paper&#10;&#10;Description automatically generated"/>
                    <pic:cNvPicPr/>
                  </pic:nvPicPr>
                  <pic:blipFill>
                    <a:blip r:embed="rId9"/>
                    <a:stretch>
                      <a:fillRect/>
                    </a:stretch>
                  </pic:blipFill>
                  <pic:spPr>
                    <a:xfrm>
                      <a:off x="0" y="0"/>
                      <a:ext cx="2491743" cy="3515357"/>
                    </a:xfrm>
                    <a:prstGeom prst="rect">
                      <a:avLst/>
                    </a:prstGeom>
                  </pic:spPr>
                </pic:pic>
              </a:graphicData>
            </a:graphic>
          </wp:inline>
        </w:drawing>
      </w:r>
      <w:r w:rsidR="00FF494E" w:rsidRPr="002E00B3">
        <w:rPr>
          <w:rFonts w:cstheme="minorHAnsi"/>
          <w:noProof/>
          <w:sz w:val="28"/>
          <w:szCs w:val="28"/>
        </w:rPr>
        <w:t xml:space="preserve"> </w:t>
      </w:r>
    </w:p>
    <w:p w14:paraId="3A0EDB27" w14:textId="60ADA2C7" w:rsidR="006D66B9" w:rsidRDefault="006D66B9" w:rsidP="00B13278">
      <w:pPr>
        <w:rPr>
          <w:rFonts w:cstheme="minorHAnsi"/>
          <w:noProof/>
          <w:sz w:val="28"/>
          <w:szCs w:val="28"/>
        </w:rPr>
      </w:pPr>
      <w:r w:rsidRPr="002E00B3">
        <w:rPr>
          <w:rFonts w:cstheme="minorHAnsi"/>
          <w:noProof/>
          <w:sz w:val="28"/>
          <w:szCs w:val="28"/>
        </w:rPr>
        <w:t xml:space="preserve">         Fig 1. Pastoral Certificte                                   Fig 2. </w:t>
      </w:r>
      <w:r w:rsidR="00623027" w:rsidRPr="002E00B3">
        <w:rPr>
          <w:rFonts w:cstheme="minorHAnsi"/>
          <w:noProof/>
          <w:sz w:val="28"/>
          <w:szCs w:val="28"/>
        </w:rPr>
        <w:t>S</w:t>
      </w:r>
      <w:r w:rsidRPr="002E00B3">
        <w:rPr>
          <w:rFonts w:cstheme="minorHAnsi"/>
          <w:noProof/>
          <w:sz w:val="28"/>
          <w:szCs w:val="28"/>
        </w:rPr>
        <w:t>t  David’s Day Menu</w:t>
      </w:r>
    </w:p>
    <w:p w14:paraId="1AAFEFEE" w14:textId="77777777" w:rsidR="002E00B3" w:rsidRPr="002E00B3" w:rsidRDefault="002E00B3" w:rsidP="00B13278">
      <w:pPr>
        <w:rPr>
          <w:rFonts w:cstheme="minorHAnsi"/>
          <w:sz w:val="28"/>
          <w:szCs w:val="28"/>
        </w:rPr>
      </w:pPr>
    </w:p>
    <w:p w14:paraId="2178E4E1" w14:textId="7CEB7317" w:rsidR="00A748A0" w:rsidRPr="006F3AD2" w:rsidRDefault="00196D6E" w:rsidP="00B13278">
      <w:pPr>
        <w:rPr>
          <w:rFonts w:cstheme="minorHAnsi"/>
          <w:sz w:val="28"/>
          <w:szCs w:val="28"/>
        </w:rPr>
      </w:pPr>
      <w:r w:rsidRPr="002E00B3">
        <w:rPr>
          <w:rFonts w:cstheme="minorHAnsi"/>
          <w:sz w:val="28"/>
          <w:szCs w:val="28"/>
        </w:rPr>
        <w:t xml:space="preserve">The Welsh Debating Society is increasing in numbers, and I note there is keen interest shown by the freshmen this year </w:t>
      </w:r>
      <w:r w:rsidRPr="002E00B3">
        <w:rPr>
          <w:rStyle w:val="FootnoteReference"/>
          <w:rFonts w:cstheme="minorHAnsi"/>
          <w:sz w:val="28"/>
          <w:szCs w:val="28"/>
        </w:rPr>
        <w:footnoteReference w:id="12"/>
      </w:r>
      <w:r w:rsidRPr="002E00B3">
        <w:rPr>
          <w:rFonts w:cstheme="minorHAnsi"/>
          <w:sz w:val="28"/>
          <w:szCs w:val="28"/>
        </w:rPr>
        <w:t xml:space="preserve"> .</w:t>
      </w:r>
    </w:p>
    <w:p w14:paraId="6F68EFA9" w14:textId="77777777" w:rsidR="00A748A0" w:rsidRPr="006F3AD2" w:rsidRDefault="00E00DE9" w:rsidP="00B13278">
      <w:pPr>
        <w:rPr>
          <w:rFonts w:cstheme="minorHAnsi"/>
          <w:sz w:val="28"/>
          <w:szCs w:val="28"/>
          <w:u w:val="single"/>
        </w:rPr>
      </w:pPr>
      <w:r w:rsidRPr="002E00B3">
        <w:rPr>
          <w:rFonts w:cstheme="minorHAnsi"/>
          <w:sz w:val="28"/>
          <w:szCs w:val="28"/>
        </w:rPr>
        <w:t xml:space="preserve"> </w:t>
      </w:r>
      <w:r w:rsidR="00A748A0" w:rsidRPr="006F3AD2">
        <w:rPr>
          <w:rFonts w:cstheme="minorHAnsi"/>
          <w:sz w:val="28"/>
          <w:szCs w:val="28"/>
          <w:u w:val="single"/>
        </w:rPr>
        <w:t>The College School.</w:t>
      </w:r>
    </w:p>
    <w:p w14:paraId="6CCEDB0C" w14:textId="2CC72307" w:rsidR="00336E95" w:rsidRPr="002E00B3" w:rsidRDefault="00E00DE9" w:rsidP="00B13278">
      <w:pPr>
        <w:rPr>
          <w:rFonts w:cstheme="minorHAnsi"/>
          <w:sz w:val="28"/>
          <w:szCs w:val="28"/>
        </w:rPr>
      </w:pPr>
      <w:r w:rsidRPr="002E00B3">
        <w:rPr>
          <w:rFonts w:cstheme="minorHAnsi"/>
          <w:sz w:val="28"/>
          <w:szCs w:val="28"/>
        </w:rPr>
        <w:t xml:space="preserve"> </w:t>
      </w:r>
      <w:r w:rsidR="00AF2B8A" w:rsidRPr="002E00B3">
        <w:rPr>
          <w:rFonts w:cstheme="minorHAnsi"/>
          <w:sz w:val="28"/>
          <w:szCs w:val="28"/>
        </w:rPr>
        <w:t>With the</w:t>
      </w:r>
      <w:r w:rsidR="002F70B8" w:rsidRPr="002E00B3">
        <w:rPr>
          <w:rFonts w:cstheme="minorHAnsi"/>
          <w:sz w:val="28"/>
          <w:szCs w:val="28"/>
        </w:rPr>
        <w:t xml:space="preserve"> College’s</w:t>
      </w:r>
      <w:r w:rsidR="00AF2B8A" w:rsidRPr="002E00B3">
        <w:rPr>
          <w:rFonts w:cstheme="minorHAnsi"/>
          <w:sz w:val="28"/>
          <w:szCs w:val="28"/>
        </w:rPr>
        <w:t xml:space="preserve"> </w:t>
      </w:r>
      <w:r w:rsidR="009418D8" w:rsidRPr="002E00B3">
        <w:rPr>
          <w:rFonts w:cstheme="minorHAnsi"/>
          <w:sz w:val="28"/>
          <w:szCs w:val="28"/>
        </w:rPr>
        <w:t>e</w:t>
      </w:r>
      <w:r w:rsidR="00AF2B8A" w:rsidRPr="002E00B3">
        <w:rPr>
          <w:rFonts w:cstheme="minorHAnsi"/>
          <w:sz w:val="28"/>
          <w:szCs w:val="28"/>
        </w:rPr>
        <w:t>ducation</w:t>
      </w:r>
      <w:r w:rsidR="00B13278" w:rsidRPr="002E00B3">
        <w:rPr>
          <w:rFonts w:cstheme="minorHAnsi"/>
          <w:sz w:val="28"/>
          <w:szCs w:val="28"/>
        </w:rPr>
        <w:t xml:space="preserve"> aligned with </w:t>
      </w:r>
      <w:r w:rsidR="00AF2B8A" w:rsidRPr="002E00B3">
        <w:rPr>
          <w:rFonts w:cstheme="minorHAnsi"/>
          <w:sz w:val="28"/>
          <w:szCs w:val="28"/>
        </w:rPr>
        <w:t>that</w:t>
      </w:r>
      <w:r w:rsidR="00B13278" w:rsidRPr="002E00B3">
        <w:rPr>
          <w:rFonts w:cstheme="minorHAnsi"/>
          <w:sz w:val="28"/>
          <w:szCs w:val="28"/>
        </w:rPr>
        <w:t xml:space="preserve"> </w:t>
      </w:r>
      <w:r w:rsidR="002F70B8" w:rsidRPr="002E00B3">
        <w:rPr>
          <w:rFonts w:cstheme="minorHAnsi"/>
          <w:sz w:val="28"/>
          <w:szCs w:val="28"/>
        </w:rPr>
        <w:t>from</w:t>
      </w:r>
      <w:r w:rsidR="00B13278" w:rsidRPr="002E00B3">
        <w:rPr>
          <w:rFonts w:cstheme="minorHAnsi"/>
          <w:sz w:val="28"/>
          <w:szCs w:val="28"/>
        </w:rPr>
        <w:t xml:space="preserve"> Oxford and Cambridge</w:t>
      </w:r>
      <w:r w:rsidR="0072171C" w:rsidRPr="002E00B3">
        <w:rPr>
          <w:rFonts w:cstheme="minorHAnsi"/>
          <w:sz w:val="28"/>
          <w:szCs w:val="28"/>
        </w:rPr>
        <w:t>, difficulties</w:t>
      </w:r>
      <w:r w:rsidR="00B13278" w:rsidRPr="002E00B3">
        <w:rPr>
          <w:rFonts w:cstheme="minorHAnsi"/>
          <w:sz w:val="28"/>
          <w:szCs w:val="28"/>
        </w:rPr>
        <w:t xml:space="preserve"> </w:t>
      </w:r>
      <w:r w:rsidR="00AF2B8A" w:rsidRPr="002E00B3">
        <w:rPr>
          <w:rFonts w:cstheme="minorHAnsi"/>
          <w:sz w:val="28"/>
          <w:szCs w:val="28"/>
        </w:rPr>
        <w:t xml:space="preserve">arose </w:t>
      </w:r>
      <w:r w:rsidR="00B13278" w:rsidRPr="002E00B3">
        <w:rPr>
          <w:rFonts w:cstheme="minorHAnsi"/>
          <w:sz w:val="28"/>
          <w:szCs w:val="28"/>
        </w:rPr>
        <w:t xml:space="preserve">as many </w:t>
      </w:r>
      <w:proofErr w:type="gramStart"/>
      <w:r w:rsidR="00B13278" w:rsidRPr="002E00B3">
        <w:rPr>
          <w:rFonts w:cstheme="minorHAnsi"/>
          <w:sz w:val="28"/>
          <w:szCs w:val="28"/>
        </w:rPr>
        <w:t>students</w:t>
      </w:r>
      <w:proofErr w:type="gramEnd"/>
      <w:r w:rsidR="00B13278" w:rsidRPr="002E00B3">
        <w:rPr>
          <w:rFonts w:cstheme="minorHAnsi"/>
          <w:sz w:val="28"/>
          <w:szCs w:val="28"/>
        </w:rPr>
        <w:t xml:space="preserve"> in Lampeter c</w:t>
      </w:r>
      <w:r w:rsidR="00AE2EAC">
        <w:rPr>
          <w:rFonts w:cstheme="minorHAnsi"/>
          <w:sz w:val="28"/>
          <w:szCs w:val="28"/>
        </w:rPr>
        <w:t>o</w:t>
      </w:r>
      <w:r w:rsidR="00B13278" w:rsidRPr="002E00B3">
        <w:rPr>
          <w:rFonts w:cstheme="minorHAnsi"/>
          <w:sz w:val="28"/>
          <w:szCs w:val="28"/>
        </w:rPr>
        <w:t>me from modest backgrounds and elementary education</w:t>
      </w:r>
      <w:r w:rsidR="00AF2B8A" w:rsidRPr="002E00B3">
        <w:rPr>
          <w:rFonts w:cstheme="minorHAnsi"/>
          <w:sz w:val="28"/>
          <w:szCs w:val="28"/>
        </w:rPr>
        <w:t xml:space="preserve"> </w:t>
      </w:r>
      <w:r w:rsidR="00F565E2" w:rsidRPr="002E00B3">
        <w:rPr>
          <w:rStyle w:val="FootnoteReference"/>
          <w:rFonts w:cstheme="minorHAnsi"/>
          <w:sz w:val="28"/>
          <w:szCs w:val="28"/>
        </w:rPr>
        <w:footnoteReference w:id="13"/>
      </w:r>
      <w:r w:rsidR="00F565E2" w:rsidRPr="002E00B3">
        <w:rPr>
          <w:rFonts w:cstheme="minorHAnsi"/>
          <w:sz w:val="28"/>
          <w:szCs w:val="28"/>
        </w:rPr>
        <w:t xml:space="preserve">. </w:t>
      </w:r>
      <w:r w:rsidR="00B13278" w:rsidRPr="002E00B3">
        <w:rPr>
          <w:rFonts w:cstheme="minorHAnsi"/>
          <w:sz w:val="28"/>
          <w:szCs w:val="28"/>
        </w:rPr>
        <w:t>The entrance to the Colle</w:t>
      </w:r>
      <w:r w:rsidR="00AE2EAC">
        <w:rPr>
          <w:rFonts w:cstheme="minorHAnsi"/>
          <w:sz w:val="28"/>
          <w:szCs w:val="28"/>
        </w:rPr>
        <w:t>ge is</w:t>
      </w:r>
      <w:r w:rsidR="00B13278" w:rsidRPr="002E00B3">
        <w:rPr>
          <w:rFonts w:cstheme="minorHAnsi"/>
          <w:sz w:val="28"/>
          <w:szCs w:val="28"/>
        </w:rPr>
        <w:t xml:space="preserve"> through examination</w:t>
      </w:r>
      <w:r w:rsidR="00F565E2" w:rsidRPr="002E00B3">
        <w:rPr>
          <w:rFonts w:cstheme="minorHAnsi"/>
          <w:sz w:val="28"/>
          <w:szCs w:val="28"/>
        </w:rPr>
        <w:t xml:space="preserve">, and </w:t>
      </w:r>
      <w:r w:rsidR="00AE2EAC">
        <w:rPr>
          <w:rFonts w:cstheme="minorHAnsi"/>
          <w:sz w:val="28"/>
          <w:szCs w:val="28"/>
        </w:rPr>
        <w:t xml:space="preserve">when the </w:t>
      </w:r>
      <w:r w:rsidR="00B13278" w:rsidRPr="002E00B3">
        <w:rPr>
          <w:rFonts w:cstheme="minorHAnsi"/>
          <w:sz w:val="28"/>
          <w:szCs w:val="28"/>
        </w:rPr>
        <w:t xml:space="preserve">Annual Examiners Report </w:t>
      </w:r>
      <w:r w:rsidR="00AE2EAC">
        <w:rPr>
          <w:rFonts w:cstheme="minorHAnsi"/>
          <w:sz w:val="28"/>
          <w:szCs w:val="28"/>
        </w:rPr>
        <w:t xml:space="preserve">in 1880 </w:t>
      </w:r>
      <w:r w:rsidR="00B13278" w:rsidRPr="002E00B3">
        <w:rPr>
          <w:rFonts w:cstheme="minorHAnsi"/>
          <w:sz w:val="28"/>
          <w:szCs w:val="28"/>
        </w:rPr>
        <w:t>noted the poor preparation of many entrants</w:t>
      </w:r>
      <w:r w:rsidR="00F565E2" w:rsidRPr="002E00B3">
        <w:rPr>
          <w:rFonts w:cstheme="minorHAnsi"/>
          <w:sz w:val="28"/>
          <w:szCs w:val="28"/>
        </w:rPr>
        <w:t>, t</w:t>
      </w:r>
      <w:r w:rsidR="00B13278" w:rsidRPr="002E00B3">
        <w:rPr>
          <w:rFonts w:cstheme="minorHAnsi"/>
          <w:sz w:val="28"/>
          <w:szCs w:val="28"/>
        </w:rPr>
        <w:t>he College School was opened</w:t>
      </w:r>
      <w:r w:rsidR="00336E95" w:rsidRPr="002E00B3">
        <w:rPr>
          <w:rFonts w:cstheme="minorHAnsi"/>
          <w:sz w:val="28"/>
          <w:szCs w:val="28"/>
        </w:rPr>
        <w:t xml:space="preserve">. The aim of the school is to prepare scholars for </w:t>
      </w:r>
      <w:r w:rsidR="00AF2B8A" w:rsidRPr="002E00B3">
        <w:rPr>
          <w:rFonts w:cstheme="minorHAnsi"/>
          <w:sz w:val="28"/>
          <w:szCs w:val="28"/>
        </w:rPr>
        <w:t xml:space="preserve">quality </w:t>
      </w:r>
      <w:r w:rsidR="002F70B8" w:rsidRPr="002E00B3">
        <w:rPr>
          <w:rFonts w:cstheme="minorHAnsi"/>
          <w:sz w:val="28"/>
          <w:szCs w:val="28"/>
        </w:rPr>
        <w:t>employment</w:t>
      </w:r>
      <w:r w:rsidR="00AF2B8A" w:rsidRPr="002E00B3">
        <w:rPr>
          <w:rFonts w:cstheme="minorHAnsi"/>
          <w:sz w:val="28"/>
          <w:szCs w:val="28"/>
        </w:rPr>
        <w:t xml:space="preserve"> and continuing study</w:t>
      </w:r>
      <w:r w:rsidR="00336E95" w:rsidRPr="002E00B3">
        <w:rPr>
          <w:rFonts w:cstheme="minorHAnsi"/>
          <w:sz w:val="28"/>
          <w:szCs w:val="28"/>
        </w:rPr>
        <w:t xml:space="preserve"> with th</w:t>
      </w:r>
      <w:r w:rsidR="009418D8" w:rsidRPr="002E00B3">
        <w:rPr>
          <w:rFonts w:cstheme="minorHAnsi"/>
          <w:sz w:val="28"/>
          <w:szCs w:val="28"/>
        </w:rPr>
        <w:t>is College and</w:t>
      </w:r>
      <w:r w:rsidR="00336E95" w:rsidRPr="002E00B3">
        <w:rPr>
          <w:rFonts w:cstheme="minorHAnsi"/>
          <w:sz w:val="28"/>
          <w:szCs w:val="28"/>
        </w:rPr>
        <w:t xml:space="preserve"> affiliat</w:t>
      </w:r>
      <w:r w:rsidR="009418D8" w:rsidRPr="002E00B3">
        <w:rPr>
          <w:rFonts w:cstheme="minorHAnsi"/>
          <w:sz w:val="28"/>
          <w:szCs w:val="28"/>
        </w:rPr>
        <w:t>ed English Universities</w:t>
      </w:r>
      <w:r w:rsidR="006B2E8C" w:rsidRPr="002E00B3">
        <w:rPr>
          <w:rStyle w:val="FootnoteReference"/>
          <w:rFonts w:cstheme="minorHAnsi"/>
          <w:sz w:val="28"/>
          <w:szCs w:val="28"/>
        </w:rPr>
        <w:footnoteReference w:id="14"/>
      </w:r>
      <w:r w:rsidR="0099377F" w:rsidRPr="002E00B3">
        <w:rPr>
          <w:rFonts w:cstheme="minorHAnsi"/>
          <w:sz w:val="28"/>
          <w:szCs w:val="28"/>
        </w:rPr>
        <w:t>.</w:t>
      </w:r>
    </w:p>
    <w:p w14:paraId="7BCA0665" w14:textId="30860706" w:rsidR="0099377F" w:rsidRPr="002E00B3" w:rsidRDefault="00CA0B3C" w:rsidP="00B13278">
      <w:pPr>
        <w:rPr>
          <w:rFonts w:cstheme="minorHAnsi"/>
          <w:sz w:val="28"/>
          <w:szCs w:val="28"/>
        </w:rPr>
      </w:pPr>
      <w:r w:rsidRPr="002E00B3">
        <w:rPr>
          <w:rFonts w:cstheme="minorHAnsi"/>
          <w:sz w:val="28"/>
          <w:szCs w:val="28"/>
        </w:rPr>
        <w:t xml:space="preserve">This year we can congratulate the College School headmaster Rev W. Ll. Footman on his opening a hostel to provide boarding for his students </w:t>
      </w:r>
      <w:r w:rsidRPr="002E00B3">
        <w:rPr>
          <w:rStyle w:val="FootnoteReference"/>
          <w:rFonts w:cstheme="minorHAnsi"/>
          <w:sz w:val="28"/>
          <w:szCs w:val="28"/>
        </w:rPr>
        <w:footnoteReference w:id="15"/>
      </w:r>
      <w:r w:rsidRPr="002E00B3">
        <w:rPr>
          <w:rFonts w:cstheme="minorHAnsi"/>
          <w:sz w:val="28"/>
          <w:szCs w:val="28"/>
        </w:rPr>
        <w:t>.</w:t>
      </w:r>
      <w:r w:rsidR="00ED08A6" w:rsidRPr="002E00B3">
        <w:rPr>
          <w:rFonts w:cstheme="minorHAnsi"/>
          <w:sz w:val="28"/>
          <w:szCs w:val="28"/>
        </w:rPr>
        <w:t xml:space="preserve"> </w:t>
      </w:r>
      <w:r w:rsidR="0099377F" w:rsidRPr="002E00B3">
        <w:rPr>
          <w:rFonts w:cstheme="minorHAnsi"/>
          <w:sz w:val="28"/>
          <w:szCs w:val="28"/>
        </w:rPr>
        <w:t>The provision of scholarships and Prizes for the most able students allows entrance for those who otherwise not have the funds</w:t>
      </w:r>
      <w:r w:rsidR="00FF2820" w:rsidRPr="002E00B3">
        <w:rPr>
          <w:rStyle w:val="FootnoteReference"/>
          <w:rFonts w:cstheme="minorHAnsi"/>
          <w:sz w:val="28"/>
          <w:szCs w:val="28"/>
        </w:rPr>
        <w:footnoteReference w:id="16"/>
      </w:r>
      <w:r w:rsidR="0099377F" w:rsidRPr="002E00B3">
        <w:rPr>
          <w:rFonts w:cstheme="minorHAnsi"/>
          <w:sz w:val="28"/>
          <w:szCs w:val="28"/>
        </w:rPr>
        <w:t>.</w:t>
      </w:r>
    </w:p>
    <w:p w14:paraId="10506B7C" w14:textId="77777777" w:rsidR="00727781" w:rsidRDefault="0072171C" w:rsidP="00B13278">
      <w:pPr>
        <w:rPr>
          <w:rFonts w:cstheme="minorHAnsi"/>
          <w:noProof/>
          <w:sz w:val="28"/>
          <w:szCs w:val="28"/>
        </w:rPr>
      </w:pPr>
      <w:r w:rsidRPr="002E00B3">
        <w:rPr>
          <w:rFonts w:cstheme="minorHAnsi"/>
          <w:noProof/>
          <w:sz w:val="28"/>
          <w:szCs w:val="28"/>
        </w:rPr>
        <w:t xml:space="preserve">                      </w:t>
      </w:r>
      <w:r w:rsidR="007E0B71" w:rsidRPr="002E00B3">
        <w:rPr>
          <w:rFonts w:cstheme="minorHAnsi"/>
          <w:noProof/>
          <w:sz w:val="28"/>
          <w:szCs w:val="28"/>
        </w:rPr>
        <w:t xml:space="preserve">      </w:t>
      </w:r>
      <w:r w:rsidRPr="002E00B3">
        <w:rPr>
          <w:rFonts w:cstheme="minorHAnsi"/>
          <w:noProof/>
          <w:sz w:val="28"/>
          <w:szCs w:val="28"/>
        </w:rPr>
        <w:drawing>
          <wp:inline distT="0" distB="0" distL="0" distR="0" wp14:anchorId="6FEA93BC" wp14:editId="6491C808">
            <wp:extent cx="3619500" cy="2621280"/>
            <wp:effectExtent l="0" t="0" r="0" b="7620"/>
            <wp:docPr id="617761383" name="Picture 1" descr="A group of men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761383" name="Picture 1" descr="A group of men in uniform&#10;&#10;Description automatically generated"/>
                    <pic:cNvPicPr/>
                  </pic:nvPicPr>
                  <pic:blipFill>
                    <a:blip r:embed="rId10"/>
                    <a:stretch>
                      <a:fillRect/>
                    </a:stretch>
                  </pic:blipFill>
                  <pic:spPr>
                    <a:xfrm>
                      <a:off x="0" y="0"/>
                      <a:ext cx="3619500" cy="2621280"/>
                    </a:xfrm>
                    <a:prstGeom prst="rect">
                      <a:avLst/>
                    </a:prstGeom>
                  </pic:spPr>
                </pic:pic>
              </a:graphicData>
            </a:graphic>
          </wp:inline>
        </w:drawing>
      </w:r>
    </w:p>
    <w:p w14:paraId="1858D13B" w14:textId="13F3D6B0" w:rsidR="0072171C" w:rsidRPr="002E00B3" w:rsidRDefault="007E0B71" w:rsidP="00B13278">
      <w:pPr>
        <w:rPr>
          <w:rFonts w:cstheme="minorHAnsi"/>
          <w:noProof/>
          <w:sz w:val="28"/>
          <w:szCs w:val="28"/>
        </w:rPr>
      </w:pPr>
      <w:r w:rsidRPr="002E00B3">
        <w:rPr>
          <w:rFonts w:cstheme="minorHAnsi"/>
          <w:sz w:val="28"/>
          <w:szCs w:val="28"/>
        </w:rPr>
        <w:t xml:space="preserve">Fig </w:t>
      </w:r>
      <w:r w:rsidR="006D66B9" w:rsidRPr="002E00B3">
        <w:rPr>
          <w:rFonts w:cstheme="minorHAnsi"/>
          <w:sz w:val="28"/>
          <w:szCs w:val="28"/>
        </w:rPr>
        <w:t>3</w:t>
      </w:r>
      <w:r w:rsidRPr="002E00B3">
        <w:rPr>
          <w:rFonts w:cstheme="minorHAnsi"/>
          <w:sz w:val="28"/>
          <w:szCs w:val="28"/>
        </w:rPr>
        <w:t>. St. David's College School Rugby Football Club 1907-08.</w:t>
      </w:r>
    </w:p>
    <w:p w14:paraId="410499AE" w14:textId="2CAF8926" w:rsidR="001B5BA6" w:rsidRPr="002E00B3" w:rsidRDefault="007635E3" w:rsidP="00B23EE8">
      <w:pPr>
        <w:rPr>
          <w:rFonts w:cstheme="minorHAnsi"/>
          <w:sz w:val="28"/>
          <w:szCs w:val="28"/>
        </w:rPr>
      </w:pPr>
      <w:r w:rsidRPr="002E00B3">
        <w:rPr>
          <w:rFonts w:cstheme="minorHAnsi"/>
          <w:sz w:val="28"/>
          <w:szCs w:val="28"/>
        </w:rPr>
        <w:lastRenderedPageBreak/>
        <w:t xml:space="preserve"> </w:t>
      </w:r>
      <w:r w:rsidR="0062732A" w:rsidRPr="002E00B3">
        <w:rPr>
          <w:rFonts w:cstheme="minorHAnsi"/>
          <w:sz w:val="28"/>
          <w:szCs w:val="28"/>
        </w:rPr>
        <w:t xml:space="preserve">The scholarships for the College hold a total value of £500 </w:t>
      </w:r>
      <w:r w:rsidR="0062732A" w:rsidRPr="002E00B3">
        <w:rPr>
          <w:rFonts w:cstheme="minorHAnsi"/>
          <w:sz w:val="28"/>
          <w:szCs w:val="28"/>
          <w:vertAlign w:val="superscript"/>
        </w:rPr>
        <w:footnoteReference w:id="17"/>
      </w:r>
      <w:r w:rsidR="00B23EE8" w:rsidRPr="002E00B3">
        <w:rPr>
          <w:rFonts w:cstheme="minorHAnsi"/>
          <w:sz w:val="28"/>
          <w:szCs w:val="28"/>
        </w:rPr>
        <w:t>, including</w:t>
      </w:r>
      <w:r w:rsidR="005448C1" w:rsidRPr="002E00B3">
        <w:rPr>
          <w:rFonts w:eastAsia="Times New Roman" w:cstheme="minorHAnsi"/>
          <w:kern w:val="0"/>
          <w:sz w:val="28"/>
          <w:szCs w:val="28"/>
          <w:lang w:eastAsia="en-GB"/>
          <w14:ligatures w14:val="none"/>
        </w:rPr>
        <w:t xml:space="preserve"> two new opportunities</w:t>
      </w:r>
      <w:r w:rsidR="00B23EE8" w:rsidRPr="002E00B3">
        <w:rPr>
          <w:rFonts w:eastAsia="Times New Roman" w:cstheme="minorHAnsi"/>
          <w:kern w:val="0"/>
          <w:sz w:val="28"/>
          <w:szCs w:val="28"/>
          <w:lang w:eastAsia="en-GB"/>
          <w14:ligatures w14:val="none"/>
        </w:rPr>
        <w:t>.</w:t>
      </w:r>
      <w:r w:rsidR="005448C1" w:rsidRPr="002E00B3">
        <w:rPr>
          <w:rFonts w:eastAsia="Times New Roman" w:cstheme="minorHAnsi"/>
          <w:kern w:val="0"/>
          <w:sz w:val="28"/>
          <w:szCs w:val="28"/>
          <w:lang w:eastAsia="en-GB"/>
          <w14:ligatures w14:val="none"/>
        </w:rPr>
        <w:t xml:space="preserve"> </w:t>
      </w:r>
      <w:r w:rsidR="00C47CFB" w:rsidRPr="002E00B3">
        <w:rPr>
          <w:rFonts w:eastAsia="Times New Roman" w:cstheme="minorHAnsi"/>
          <w:kern w:val="0"/>
          <w:sz w:val="28"/>
          <w:szCs w:val="28"/>
          <w:lang w:eastAsia="en-GB"/>
          <w14:ligatures w14:val="none"/>
        </w:rPr>
        <w:t xml:space="preserve">I would like to thank Mrs C. Griffiths </w:t>
      </w:r>
      <w:r w:rsidR="00B23EE8" w:rsidRPr="002E00B3">
        <w:rPr>
          <w:rFonts w:eastAsia="Times New Roman" w:cstheme="minorHAnsi"/>
          <w:kern w:val="0"/>
          <w:sz w:val="28"/>
          <w:szCs w:val="28"/>
          <w:lang w:eastAsia="en-GB"/>
          <w14:ligatures w14:val="none"/>
        </w:rPr>
        <w:t xml:space="preserve">for </w:t>
      </w:r>
      <w:r w:rsidR="00C47CFB" w:rsidRPr="002E00B3">
        <w:rPr>
          <w:rFonts w:eastAsia="Times New Roman" w:cstheme="minorHAnsi"/>
          <w:kern w:val="0"/>
          <w:sz w:val="28"/>
          <w:szCs w:val="28"/>
          <w:lang w:eastAsia="en-GB"/>
          <w14:ligatures w14:val="none"/>
        </w:rPr>
        <w:t>endowing the ‘Griffiths Scholarship’</w:t>
      </w:r>
      <w:r w:rsidR="00013E15" w:rsidRPr="002E00B3">
        <w:rPr>
          <w:rStyle w:val="FootnoteReference"/>
          <w:rFonts w:eastAsia="Times New Roman" w:cstheme="minorHAnsi"/>
          <w:kern w:val="0"/>
          <w:sz w:val="28"/>
          <w:szCs w:val="28"/>
          <w:lang w:eastAsia="en-GB"/>
          <w14:ligatures w14:val="none"/>
        </w:rPr>
        <w:footnoteReference w:id="18"/>
      </w:r>
      <w:r w:rsidR="005448C1" w:rsidRPr="002E00B3">
        <w:rPr>
          <w:rFonts w:eastAsia="Times New Roman" w:cstheme="minorHAnsi"/>
          <w:kern w:val="0"/>
          <w:sz w:val="28"/>
          <w:szCs w:val="28"/>
          <w:lang w:eastAsia="en-GB"/>
          <w14:ligatures w14:val="none"/>
        </w:rPr>
        <w:t>,</w:t>
      </w:r>
      <w:r w:rsidR="003770C1" w:rsidRPr="002E00B3">
        <w:rPr>
          <w:rFonts w:eastAsia="Times New Roman" w:cstheme="minorHAnsi"/>
          <w:kern w:val="0"/>
          <w:sz w:val="28"/>
          <w:szCs w:val="28"/>
          <w:lang w:eastAsia="en-GB"/>
          <w14:ligatures w14:val="none"/>
        </w:rPr>
        <w:t xml:space="preserve"> and</w:t>
      </w:r>
      <w:r w:rsidR="00013E15" w:rsidRPr="002E00B3">
        <w:rPr>
          <w:rFonts w:eastAsia="Times New Roman" w:cstheme="minorHAnsi"/>
          <w:kern w:val="0"/>
          <w:sz w:val="28"/>
          <w:szCs w:val="28"/>
          <w:lang w:eastAsia="en-GB"/>
          <w14:ligatures w14:val="none"/>
        </w:rPr>
        <w:t xml:space="preserve"> Mrs Davies Evans </w:t>
      </w:r>
      <w:r w:rsidR="003770C1" w:rsidRPr="002E00B3">
        <w:rPr>
          <w:rFonts w:eastAsia="Times New Roman" w:cstheme="minorHAnsi"/>
          <w:kern w:val="0"/>
          <w:sz w:val="28"/>
          <w:szCs w:val="28"/>
          <w:lang w:eastAsia="en-GB"/>
          <w14:ligatures w14:val="none"/>
        </w:rPr>
        <w:t xml:space="preserve">for </w:t>
      </w:r>
      <w:r w:rsidR="00013E15" w:rsidRPr="002E00B3">
        <w:rPr>
          <w:rFonts w:eastAsia="Times New Roman" w:cstheme="minorHAnsi"/>
          <w:kern w:val="0"/>
          <w:sz w:val="28"/>
          <w:szCs w:val="28"/>
          <w:lang w:eastAsia="en-GB"/>
          <w14:ligatures w14:val="none"/>
        </w:rPr>
        <w:t>offering an “Architecture Prize”</w:t>
      </w:r>
      <w:r w:rsidR="00AF2B8A" w:rsidRPr="002E00B3">
        <w:rPr>
          <w:rFonts w:eastAsia="Times New Roman" w:cstheme="minorHAnsi"/>
          <w:kern w:val="0"/>
          <w:sz w:val="28"/>
          <w:szCs w:val="28"/>
          <w:lang w:eastAsia="en-GB"/>
          <w14:ligatures w14:val="none"/>
        </w:rPr>
        <w:t xml:space="preserve"> to stimulate interest in the Architecture of Churches.</w:t>
      </w:r>
      <w:r w:rsidR="00013E15" w:rsidRPr="002E00B3">
        <w:rPr>
          <w:rFonts w:eastAsia="Times New Roman" w:cstheme="minorHAnsi"/>
          <w:kern w:val="0"/>
          <w:sz w:val="28"/>
          <w:szCs w:val="28"/>
          <w:lang w:eastAsia="en-GB"/>
          <w14:ligatures w14:val="none"/>
        </w:rPr>
        <w:t xml:space="preserve"> </w:t>
      </w:r>
    </w:p>
    <w:p w14:paraId="3E0F9234" w14:textId="77777777" w:rsidR="00DF73A7" w:rsidRPr="002E00B3" w:rsidRDefault="00DF73A7" w:rsidP="006610E6">
      <w:pPr>
        <w:spacing w:after="0" w:line="240" w:lineRule="auto"/>
        <w:contextualSpacing/>
        <w:rPr>
          <w:rFonts w:eastAsia="Times New Roman" w:cstheme="minorHAnsi"/>
          <w:kern w:val="0"/>
          <w:sz w:val="28"/>
          <w:szCs w:val="28"/>
          <w:lang w:eastAsia="en-GB"/>
          <w14:ligatures w14:val="none"/>
        </w:rPr>
      </w:pPr>
    </w:p>
    <w:p w14:paraId="4FD10E82" w14:textId="05F06968" w:rsidR="00C47CFB" w:rsidRPr="002E00B3" w:rsidRDefault="00E107D1" w:rsidP="006610E6">
      <w:pPr>
        <w:spacing w:after="0" w:line="240" w:lineRule="auto"/>
        <w:contextualSpacing/>
        <w:rPr>
          <w:rFonts w:eastAsia="Times New Roman" w:cstheme="minorHAnsi"/>
          <w:kern w:val="0"/>
          <w:sz w:val="28"/>
          <w:szCs w:val="28"/>
          <w:lang w:eastAsia="en-GB"/>
          <w14:ligatures w14:val="none"/>
        </w:rPr>
      </w:pPr>
      <w:r w:rsidRPr="002E00B3">
        <w:rPr>
          <w:rFonts w:cstheme="minorHAnsi"/>
          <w:noProof/>
          <w:sz w:val="28"/>
          <w:szCs w:val="28"/>
        </w:rPr>
        <w:drawing>
          <wp:anchor distT="0" distB="0" distL="114300" distR="114300" simplePos="0" relativeHeight="251658240" behindDoc="0" locked="0" layoutInCell="1" allowOverlap="1" wp14:anchorId="65EE2810" wp14:editId="641430D1">
            <wp:simplePos x="0" y="0"/>
            <wp:positionH relativeFrom="margin">
              <wp:align>left</wp:align>
            </wp:positionH>
            <wp:positionV relativeFrom="paragraph">
              <wp:posOffset>22225</wp:posOffset>
            </wp:positionV>
            <wp:extent cx="2636520" cy="3535680"/>
            <wp:effectExtent l="0" t="0" r="0" b="7620"/>
            <wp:wrapSquare wrapText="bothSides"/>
            <wp:docPr id="2072214051"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14051" name="Picture 1" descr="A close-up of a pap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36520" cy="3535680"/>
                    </a:xfrm>
                    <a:prstGeom prst="rect">
                      <a:avLst/>
                    </a:prstGeom>
                  </pic:spPr>
                </pic:pic>
              </a:graphicData>
            </a:graphic>
            <wp14:sizeRelH relativeFrom="margin">
              <wp14:pctWidth>0</wp14:pctWidth>
            </wp14:sizeRelH>
            <wp14:sizeRelV relativeFrom="margin">
              <wp14:pctHeight>0</wp14:pctHeight>
            </wp14:sizeRelV>
          </wp:anchor>
        </w:drawing>
      </w:r>
      <w:r w:rsidRPr="002E00B3">
        <w:rPr>
          <w:rFonts w:cstheme="minorHAnsi"/>
          <w:noProof/>
          <w:sz w:val="28"/>
          <w:szCs w:val="28"/>
        </w:rPr>
        <w:t xml:space="preserve">       </w:t>
      </w:r>
      <w:r w:rsidRPr="002E00B3">
        <w:rPr>
          <w:rFonts w:cstheme="minorHAnsi"/>
          <w:noProof/>
          <w:sz w:val="28"/>
          <w:szCs w:val="28"/>
        </w:rPr>
        <w:drawing>
          <wp:inline distT="0" distB="0" distL="0" distR="0" wp14:anchorId="400EF75B" wp14:editId="705BC67B">
            <wp:extent cx="2644140" cy="3535680"/>
            <wp:effectExtent l="0" t="0" r="3810" b="7620"/>
            <wp:docPr id="2083155281" name="Picture 1" descr="A page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55281" name="Picture 1" descr="A page of a document&#10;&#10;Description automatically generated"/>
                    <pic:cNvPicPr/>
                  </pic:nvPicPr>
                  <pic:blipFill>
                    <a:blip r:embed="rId12"/>
                    <a:stretch>
                      <a:fillRect/>
                    </a:stretch>
                  </pic:blipFill>
                  <pic:spPr>
                    <a:xfrm>
                      <a:off x="0" y="0"/>
                      <a:ext cx="2644140" cy="3535680"/>
                    </a:xfrm>
                    <a:prstGeom prst="rect">
                      <a:avLst/>
                    </a:prstGeom>
                  </pic:spPr>
                </pic:pic>
              </a:graphicData>
            </a:graphic>
          </wp:inline>
        </w:drawing>
      </w:r>
      <w:r w:rsidRPr="002E00B3">
        <w:rPr>
          <w:rFonts w:eastAsia="Times New Roman" w:cstheme="minorHAnsi"/>
          <w:kern w:val="0"/>
          <w:sz w:val="28"/>
          <w:szCs w:val="28"/>
          <w:lang w:eastAsia="en-GB"/>
          <w14:ligatures w14:val="none"/>
        </w:rPr>
        <w:br w:type="textWrapping" w:clear="all"/>
      </w:r>
      <w:r w:rsidR="007E0B71" w:rsidRPr="002E00B3">
        <w:rPr>
          <w:rFonts w:eastAsia="Times New Roman" w:cstheme="minorHAnsi"/>
          <w:kern w:val="0"/>
          <w:sz w:val="28"/>
          <w:szCs w:val="28"/>
          <w:lang w:eastAsia="en-GB"/>
          <w14:ligatures w14:val="none"/>
        </w:rPr>
        <w:t xml:space="preserve">Fig </w:t>
      </w:r>
      <w:r w:rsidR="006D66B9" w:rsidRPr="002E00B3">
        <w:rPr>
          <w:rFonts w:eastAsia="Times New Roman" w:cstheme="minorHAnsi"/>
          <w:kern w:val="0"/>
          <w:sz w:val="28"/>
          <w:szCs w:val="28"/>
          <w:lang w:eastAsia="en-GB"/>
          <w14:ligatures w14:val="none"/>
        </w:rPr>
        <w:t>4</w:t>
      </w:r>
      <w:r w:rsidR="007E0B71" w:rsidRPr="002E00B3">
        <w:rPr>
          <w:rFonts w:eastAsia="Times New Roman" w:cstheme="minorHAnsi"/>
          <w:kern w:val="0"/>
          <w:sz w:val="28"/>
          <w:szCs w:val="28"/>
          <w:lang w:eastAsia="en-GB"/>
          <w14:ligatures w14:val="none"/>
        </w:rPr>
        <w:t>. The Griffiths Scholarship</w:t>
      </w:r>
      <w:bookmarkStart w:id="10" w:name="_Hlk148360397"/>
      <w:r w:rsidR="007E0B71" w:rsidRPr="002E00B3">
        <w:rPr>
          <w:rFonts w:eastAsia="Times New Roman" w:cstheme="minorHAnsi"/>
          <w:kern w:val="0"/>
          <w:sz w:val="28"/>
          <w:szCs w:val="28"/>
          <w:lang w:eastAsia="en-GB"/>
          <w14:ligatures w14:val="none"/>
        </w:rPr>
        <w:t xml:space="preserve">.                  </w:t>
      </w:r>
      <w:r w:rsidR="00FB68AD">
        <w:rPr>
          <w:rFonts w:eastAsia="Times New Roman" w:cstheme="minorHAnsi"/>
          <w:kern w:val="0"/>
          <w:sz w:val="28"/>
          <w:szCs w:val="28"/>
          <w:lang w:eastAsia="en-GB"/>
          <w14:ligatures w14:val="none"/>
        </w:rPr>
        <w:t xml:space="preserve">  </w:t>
      </w:r>
      <w:r w:rsidR="007E0B71" w:rsidRPr="002E00B3">
        <w:rPr>
          <w:rFonts w:eastAsia="Times New Roman" w:cstheme="minorHAnsi"/>
          <w:kern w:val="0"/>
          <w:sz w:val="28"/>
          <w:szCs w:val="28"/>
          <w:lang w:eastAsia="en-GB"/>
          <w14:ligatures w14:val="none"/>
        </w:rPr>
        <w:t xml:space="preserve">Fig </w:t>
      </w:r>
      <w:r w:rsidR="006D66B9" w:rsidRPr="002E00B3">
        <w:rPr>
          <w:rFonts w:eastAsia="Times New Roman" w:cstheme="minorHAnsi"/>
          <w:kern w:val="0"/>
          <w:sz w:val="28"/>
          <w:szCs w:val="28"/>
          <w:lang w:eastAsia="en-GB"/>
          <w14:ligatures w14:val="none"/>
        </w:rPr>
        <w:t>5</w:t>
      </w:r>
      <w:r w:rsidR="007E0B71" w:rsidRPr="002E00B3">
        <w:rPr>
          <w:rFonts w:eastAsia="Times New Roman" w:cstheme="minorHAnsi"/>
          <w:kern w:val="0"/>
          <w:sz w:val="28"/>
          <w:szCs w:val="28"/>
          <w:lang w:eastAsia="en-GB"/>
          <w14:ligatures w14:val="none"/>
        </w:rPr>
        <w:t>. Architecture Prize.</w:t>
      </w:r>
      <w:bookmarkEnd w:id="10"/>
    </w:p>
    <w:p w14:paraId="633E0E4C" w14:textId="77777777" w:rsidR="006610E6" w:rsidRPr="002E00B3" w:rsidRDefault="006610E6" w:rsidP="003B01F2">
      <w:pPr>
        <w:spacing w:after="0" w:line="240" w:lineRule="auto"/>
        <w:ind w:left="720"/>
        <w:contextualSpacing/>
        <w:rPr>
          <w:rFonts w:eastAsia="Times New Roman" w:cstheme="minorHAnsi"/>
          <w:kern w:val="0"/>
          <w:sz w:val="28"/>
          <w:szCs w:val="28"/>
          <w:lang w:eastAsia="en-GB"/>
          <w14:ligatures w14:val="none"/>
        </w:rPr>
      </w:pPr>
    </w:p>
    <w:p w14:paraId="52DF8593" w14:textId="77777777" w:rsidR="00DF73A7" w:rsidRPr="002E00B3" w:rsidRDefault="00DF73A7" w:rsidP="003B01F2">
      <w:pPr>
        <w:spacing w:after="0" w:line="240" w:lineRule="auto"/>
        <w:ind w:left="720"/>
        <w:contextualSpacing/>
        <w:rPr>
          <w:rFonts w:eastAsia="Times New Roman" w:cstheme="minorHAnsi"/>
          <w:kern w:val="0"/>
          <w:sz w:val="28"/>
          <w:szCs w:val="28"/>
          <w:lang w:eastAsia="en-GB"/>
          <w14:ligatures w14:val="none"/>
        </w:rPr>
      </w:pPr>
    </w:p>
    <w:p w14:paraId="44B718F2" w14:textId="4E2FFDF4" w:rsidR="005448C1" w:rsidRPr="002E00B3" w:rsidRDefault="00AF2B8A" w:rsidP="005448C1">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w:t>
      </w:r>
      <w:r w:rsidR="005448C1" w:rsidRPr="002E00B3">
        <w:rPr>
          <w:rFonts w:eastAsia="Times New Roman" w:cstheme="minorHAnsi"/>
          <w:kern w:val="0"/>
          <w:sz w:val="28"/>
          <w:szCs w:val="28"/>
          <w:lang w:eastAsia="en-GB"/>
          <w14:ligatures w14:val="none"/>
        </w:rPr>
        <w:t xml:space="preserve">This year </w:t>
      </w:r>
      <w:r w:rsidR="003770C1" w:rsidRPr="002E00B3">
        <w:rPr>
          <w:rFonts w:eastAsia="Times New Roman" w:cstheme="minorHAnsi"/>
          <w:kern w:val="0"/>
          <w:sz w:val="28"/>
          <w:szCs w:val="28"/>
          <w:lang w:eastAsia="en-GB"/>
          <w14:ligatures w14:val="none"/>
        </w:rPr>
        <w:t>44</w:t>
      </w:r>
      <w:r w:rsidR="005448C1" w:rsidRPr="002E00B3">
        <w:rPr>
          <w:rFonts w:eastAsia="Times New Roman" w:cstheme="minorHAnsi"/>
          <w:kern w:val="0"/>
          <w:sz w:val="28"/>
          <w:szCs w:val="28"/>
          <w:lang w:eastAsia="en-GB"/>
          <w14:ligatures w14:val="none"/>
        </w:rPr>
        <w:t xml:space="preserve"> students have joined our ranks, </w:t>
      </w:r>
      <w:r w:rsidR="003770C1" w:rsidRPr="002E00B3">
        <w:rPr>
          <w:rFonts w:eastAsia="Times New Roman" w:cstheme="minorHAnsi"/>
          <w:kern w:val="0"/>
          <w:sz w:val="28"/>
          <w:szCs w:val="28"/>
          <w:lang w:eastAsia="en-GB"/>
          <w14:ligatures w14:val="none"/>
        </w:rPr>
        <w:t>16</w:t>
      </w:r>
      <w:r w:rsidR="005448C1" w:rsidRPr="002E00B3">
        <w:rPr>
          <w:rFonts w:eastAsia="Times New Roman" w:cstheme="minorHAnsi"/>
          <w:kern w:val="0"/>
          <w:sz w:val="28"/>
          <w:szCs w:val="28"/>
          <w:lang w:eastAsia="en-GB"/>
          <w14:ligatures w14:val="none"/>
        </w:rPr>
        <w:t xml:space="preserve"> coming from the College School </w:t>
      </w:r>
      <w:r w:rsidR="005448C1" w:rsidRPr="002E00B3">
        <w:rPr>
          <w:rFonts w:eastAsia="Times New Roman" w:cstheme="minorHAnsi"/>
          <w:kern w:val="0"/>
          <w:sz w:val="28"/>
          <w:szCs w:val="28"/>
          <w:vertAlign w:val="superscript"/>
          <w:lang w:eastAsia="en-GB"/>
          <w14:ligatures w14:val="none"/>
        </w:rPr>
        <w:footnoteReference w:id="19"/>
      </w:r>
      <w:r w:rsidR="005448C1" w:rsidRPr="002E00B3">
        <w:rPr>
          <w:rFonts w:eastAsia="Times New Roman" w:cstheme="minorHAnsi"/>
          <w:kern w:val="0"/>
          <w:sz w:val="28"/>
          <w:szCs w:val="28"/>
          <w:lang w:eastAsia="en-GB"/>
          <w14:ligatures w14:val="none"/>
        </w:rPr>
        <w:t xml:space="preserve">, bringing our total to 130 </w:t>
      </w:r>
      <w:r w:rsidR="005448C1" w:rsidRPr="002E00B3">
        <w:rPr>
          <w:rFonts w:eastAsia="Times New Roman" w:cstheme="minorHAnsi"/>
          <w:kern w:val="0"/>
          <w:sz w:val="28"/>
          <w:szCs w:val="28"/>
          <w:vertAlign w:val="superscript"/>
          <w:lang w:eastAsia="en-GB"/>
          <w14:ligatures w14:val="none"/>
        </w:rPr>
        <w:footnoteReference w:id="20"/>
      </w:r>
      <w:r w:rsidR="005448C1" w:rsidRPr="002E00B3">
        <w:rPr>
          <w:rFonts w:eastAsia="Times New Roman" w:cstheme="minorHAnsi"/>
          <w:kern w:val="0"/>
          <w:sz w:val="28"/>
          <w:szCs w:val="28"/>
          <w:lang w:eastAsia="en-GB"/>
          <w14:ligatures w14:val="none"/>
        </w:rPr>
        <w:t xml:space="preserve">. </w:t>
      </w:r>
      <w:r w:rsidR="00AE2EAC">
        <w:rPr>
          <w:rFonts w:eastAsia="Times New Roman" w:cstheme="minorHAnsi"/>
          <w:kern w:val="0"/>
          <w:sz w:val="28"/>
          <w:szCs w:val="28"/>
          <w:lang w:eastAsia="en-GB"/>
          <w14:ligatures w14:val="none"/>
        </w:rPr>
        <w:t>E</w:t>
      </w:r>
      <w:r w:rsidR="005448C1" w:rsidRPr="002E00B3">
        <w:rPr>
          <w:rFonts w:eastAsia="Times New Roman" w:cstheme="minorHAnsi"/>
          <w:kern w:val="0"/>
          <w:sz w:val="28"/>
          <w:szCs w:val="28"/>
          <w:lang w:eastAsia="en-GB"/>
          <w14:ligatures w14:val="none"/>
        </w:rPr>
        <w:t xml:space="preserve">ntry numbers </w:t>
      </w:r>
      <w:r w:rsidR="00AE2EAC">
        <w:rPr>
          <w:rFonts w:eastAsia="Times New Roman" w:cstheme="minorHAnsi"/>
          <w:kern w:val="0"/>
          <w:sz w:val="28"/>
          <w:szCs w:val="28"/>
          <w:lang w:eastAsia="en-GB"/>
          <w14:ligatures w14:val="none"/>
        </w:rPr>
        <w:t>remain steady</w:t>
      </w:r>
      <w:r w:rsidR="005448C1" w:rsidRPr="002E00B3">
        <w:rPr>
          <w:rFonts w:eastAsia="Times New Roman" w:cstheme="minorHAnsi"/>
          <w:kern w:val="0"/>
          <w:sz w:val="28"/>
          <w:szCs w:val="28"/>
          <w:lang w:eastAsia="en-GB"/>
          <w14:ligatures w14:val="none"/>
        </w:rPr>
        <w:t xml:space="preserve">, being </w:t>
      </w:r>
      <w:r w:rsidR="003770C1" w:rsidRPr="002E00B3">
        <w:rPr>
          <w:rFonts w:eastAsia="Times New Roman" w:cstheme="minorHAnsi"/>
          <w:kern w:val="0"/>
          <w:sz w:val="28"/>
          <w:szCs w:val="28"/>
          <w:lang w:eastAsia="en-GB"/>
          <w14:ligatures w14:val="none"/>
        </w:rPr>
        <w:t>49</w:t>
      </w:r>
      <w:r w:rsidR="005448C1" w:rsidRPr="002E00B3">
        <w:rPr>
          <w:rFonts w:eastAsia="Times New Roman" w:cstheme="minorHAnsi"/>
          <w:kern w:val="0"/>
          <w:sz w:val="28"/>
          <w:szCs w:val="28"/>
          <w:lang w:eastAsia="en-GB"/>
          <w14:ligatures w14:val="none"/>
        </w:rPr>
        <w:t xml:space="preserve"> last year and </w:t>
      </w:r>
      <w:r w:rsidR="003770C1" w:rsidRPr="002E00B3">
        <w:rPr>
          <w:rFonts w:eastAsia="Times New Roman" w:cstheme="minorHAnsi"/>
          <w:kern w:val="0"/>
          <w:sz w:val="28"/>
          <w:szCs w:val="28"/>
          <w:lang w:eastAsia="en-GB"/>
          <w14:ligatures w14:val="none"/>
        </w:rPr>
        <w:t xml:space="preserve">56 </w:t>
      </w:r>
      <w:r w:rsidR="005448C1" w:rsidRPr="002E00B3">
        <w:rPr>
          <w:rFonts w:eastAsia="Times New Roman" w:cstheme="minorHAnsi"/>
          <w:kern w:val="0"/>
          <w:sz w:val="28"/>
          <w:szCs w:val="28"/>
          <w:lang w:eastAsia="en-GB"/>
          <w14:ligatures w14:val="none"/>
        </w:rPr>
        <w:t>the preceding year</w:t>
      </w:r>
      <w:r w:rsidR="005448C1" w:rsidRPr="002E00B3">
        <w:rPr>
          <w:rFonts w:eastAsia="Times New Roman" w:cstheme="minorHAnsi"/>
          <w:kern w:val="0"/>
          <w:sz w:val="28"/>
          <w:szCs w:val="28"/>
          <w:vertAlign w:val="superscript"/>
          <w:lang w:eastAsia="en-GB"/>
          <w14:ligatures w14:val="none"/>
        </w:rPr>
        <w:footnoteReference w:id="21"/>
      </w:r>
      <w:r w:rsidR="005448C1" w:rsidRPr="002E00B3">
        <w:rPr>
          <w:rFonts w:eastAsia="Times New Roman" w:cstheme="minorHAnsi"/>
          <w:kern w:val="0"/>
          <w:sz w:val="28"/>
          <w:szCs w:val="28"/>
          <w:lang w:eastAsia="en-GB"/>
          <w14:ligatures w14:val="none"/>
        </w:rPr>
        <w:t>. At one time the</w:t>
      </w:r>
      <w:r w:rsidR="003770C1" w:rsidRPr="002E00B3">
        <w:rPr>
          <w:rFonts w:eastAsia="Times New Roman" w:cstheme="minorHAnsi"/>
          <w:kern w:val="0"/>
          <w:sz w:val="28"/>
          <w:szCs w:val="28"/>
          <w:lang w:eastAsia="en-GB"/>
          <w14:ligatures w14:val="none"/>
        </w:rPr>
        <w:t xml:space="preserve">re </w:t>
      </w:r>
      <w:r w:rsidR="005448C1" w:rsidRPr="002E00B3">
        <w:rPr>
          <w:rFonts w:eastAsia="Times New Roman" w:cstheme="minorHAnsi"/>
          <w:kern w:val="0"/>
          <w:sz w:val="28"/>
          <w:szCs w:val="28"/>
          <w:lang w:eastAsia="en-GB"/>
          <w14:ligatures w14:val="none"/>
        </w:rPr>
        <w:t xml:space="preserve">were as few as </w:t>
      </w:r>
      <w:r w:rsidR="006F1E4C" w:rsidRPr="002E00B3">
        <w:rPr>
          <w:rFonts w:eastAsia="Times New Roman" w:cstheme="minorHAnsi"/>
          <w:kern w:val="0"/>
          <w:sz w:val="28"/>
          <w:szCs w:val="28"/>
          <w:lang w:eastAsia="en-GB"/>
          <w14:ligatures w14:val="none"/>
        </w:rPr>
        <w:t xml:space="preserve">80 </w:t>
      </w:r>
      <w:r w:rsidR="005448C1" w:rsidRPr="002E00B3">
        <w:rPr>
          <w:rFonts w:eastAsia="Times New Roman" w:cstheme="minorHAnsi"/>
          <w:kern w:val="0"/>
          <w:sz w:val="28"/>
          <w:szCs w:val="28"/>
          <w:vertAlign w:val="superscript"/>
          <w:lang w:eastAsia="en-GB"/>
          <w14:ligatures w14:val="none"/>
        </w:rPr>
        <w:footnoteReference w:id="22"/>
      </w:r>
      <w:r w:rsidR="005448C1" w:rsidRPr="002E00B3">
        <w:rPr>
          <w:rFonts w:eastAsia="Times New Roman" w:cstheme="minorHAnsi"/>
          <w:kern w:val="0"/>
          <w:sz w:val="28"/>
          <w:szCs w:val="28"/>
          <w:lang w:eastAsia="en-GB"/>
          <w14:ligatures w14:val="none"/>
        </w:rPr>
        <w:t xml:space="preserve">, and to deal fairly with you all, we </w:t>
      </w:r>
      <w:r w:rsidR="003770C1" w:rsidRPr="002E00B3">
        <w:rPr>
          <w:rFonts w:eastAsia="Times New Roman" w:cstheme="minorHAnsi"/>
          <w:kern w:val="0"/>
          <w:sz w:val="28"/>
          <w:szCs w:val="28"/>
          <w:lang w:eastAsia="en-GB"/>
          <w14:ligatures w14:val="none"/>
        </w:rPr>
        <w:t>must</w:t>
      </w:r>
      <w:r w:rsidR="005448C1" w:rsidRPr="002E00B3">
        <w:rPr>
          <w:rFonts w:eastAsia="Times New Roman" w:cstheme="minorHAnsi"/>
          <w:kern w:val="0"/>
          <w:sz w:val="28"/>
          <w:szCs w:val="28"/>
          <w:lang w:eastAsia="en-GB"/>
          <w14:ligatures w14:val="none"/>
        </w:rPr>
        <w:t xml:space="preserve"> continue the improvements to the buildings. We will not raise </w:t>
      </w:r>
      <w:r w:rsidR="00AE2EAC" w:rsidRPr="002E00B3">
        <w:rPr>
          <w:rFonts w:eastAsia="Times New Roman" w:cstheme="minorHAnsi"/>
          <w:kern w:val="0"/>
          <w:sz w:val="28"/>
          <w:szCs w:val="28"/>
          <w:lang w:eastAsia="en-GB"/>
          <w14:ligatures w14:val="none"/>
        </w:rPr>
        <w:t>fees</w:t>
      </w:r>
      <w:r w:rsidR="00AE2EAC">
        <w:rPr>
          <w:rFonts w:eastAsia="Times New Roman" w:cstheme="minorHAnsi"/>
          <w:kern w:val="0"/>
          <w:sz w:val="28"/>
          <w:szCs w:val="28"/>
          <w:lang w:eastAsia="en-GB"/>
          <w14:ligatures w14:val="none"/>
        </w:rPr>
        <w:t xml:space="preserve"> but</w:t>
      </w:r>
      <w:r w:rsidR="005448C1" w:rsidRPr="002E00B3">
        <w:rPr>
          <w:rFonts w:eastAsia="Times New Roman" w:cstheme="minorHAnsi"/>
          <w:kern w:val="0"/>
          <w:sz w:val="28"/>
          <w:szCs w:val="28"/>
          <w:lang w:eastAsia="en-GB"/>
          <w14:ligatures w14:val="none"/>
        </w:rPr>
        <w:t xml:space="preserve"> raise funds by appealing to Church-people of all shades </w:t>
      </w:r>
      <w:r w:rsidR="005448C1" w:rsidRPr="002E00B3">
        <w:rPr>
          <w:rFonts w:eastAsia="Times New Roman" w:cstheme="minorHAnsi"/>
          <w:kern w:val="0"/>
          <w:sz w:val="28"/>
          <w:szCs w:val="28"/>
          <w:vertAlign w:val="superscript"/>
          <w:lang w:eastAsia="en-GB"/>
          <w14:ligatures w14:val="none"/>
        </w:rPr>
        <w:footnoteReference w:id="23"/>
      </w:r>
      <w:r w:rsidR="005448C1" w:rsidRPr="002E00B3">
        <w:rPr>
          <w:rFonts w:eastAsia="Times New Roman" w:cstheme="minorHAnsi"/>
          <w:kern w:val="0"/>
          <w:sz w:val="28"/>
          <w:szCs w:val="28"/>
          <w:lang w:eastAsia="en-GB"/>
          <w14:ligatures w14:val="none"/>
        </w:rPr>
        <w:t xml:space="preserve">. </w:t>
      </w:r>
      <w:r w:rsidR="003770C1" w:rsidRPr="002E00B3">
        <w:rPr>
          <w:rFonts w:eastAsia="Times New Roman" w:cstheme="minorHAnsi"/>
          <w:kern w:val="0"/>
          <w:sz w:val="28"/>
          <w:szCs w:val="28"/>
          <w:lang w:eastAsia="en-GB"/>
          <w14:ligatures w14:val="none"/>
        </w:rPr>
        <w:t>I am confident of support, as</w:t>
      </w:r>
      <w:r w:rsidR="005448C1" w:rsidRPr="002E00B3">
        <w:rPr>
          <w:rFonts w:eastAsia="Times New Roman" w:cstheme="minorHAnsi"/>
          <w:kern w:val="0"/>
          <w:sz w:val="28"/>
          <w:szCs w:val="28"/>
          <w:lang w:eastAsia="en-GB"/>
          <w14:ligatures w14:val="none"/>
        </w:rPr>
        <w:t xml:space="preserve"> we compare favourably with any </w:t>
      </w:r>
      <w:r w:rsidR="005448C1" w:rsidRPr="002E00B3">
        <w:rPr>
          <w:rFonts w:eastAsia="Times New Roman" w:cstheme="minorHAnsi"/>
          <w:kern w:val="0"/>
          <w:sz w:val="28"/>
          <w:szCs w:val="28"/>
          <w:lang w:eastAsia="en-GB"/>
          <w14:ligatures w14:val="none"/>
        </w:rPr>
        <w:lastRenderedPageBreak/>
        <w:t>Oxford College</w:t>
      </w:r>
      <w:r w:rsidR="00B23EE8" w:rsidRPr="002E00B3">
        <w:rPr>
          <w:rFonts w:eastAsia="Times New Roman" w:cstheme="minorHAnsi"/>
          <w:kern w:val="0"/>
          <w:sz w:val="28"/>
          <w:szCs w:val="28"/>
          <w:lang w:eastAsia="en-GB"/>
          <w14:ligatures w14:val="none"/>
        </w:rPr>
        <w:t>.</w:t>
      </w:r>
      <w:r w:rsidR="003770C1" w:rsidRPr="002E00B3">
        <w:rPr>
          <w:rFonts w:eastAsia="Times New Roman" w:cstheme="minorHAnsi"/>
          <w:kern w:val="0"/>
          <w:sz w:val="28"/>
          <w:szCs w:val="28"/>
          <w:lang w:eastAsia="en-GB"/>
          <w14:ligatures w14:val="none"/>
        </w:rPr>
        <w:t xml:space="preserve"> </w:t>
      </w:r>
      <w:r w:rsidR="00B23EE8" w:rsidRPr="002E00B3">
        <w:rPr>
          <w:rFonts w:eastAsia="Times New Roman" w:cstheme="minorHAnsi"/>
          <w:kern w:val="0"/>
          <w:sz w:val="28"/>
          <w:szCs w:val="28"/>
          <w:lang w:eastAsia="en-GB"/>
          <w14:ligatures w14:val="none"/>
        </w:rPr>
        <w:t>T</w:t>
      </w:r>
      <w:r w:rsidR="005448C1" w:rsidRPr="002E00B3">
        <w:rPr>
          <w:rFonts w:eastAsia="Times New Roman" w:cstheme="minorHAnsi"/>
          <w:kern w:val="0"/>
          <w:sz w:val="28"/>
          <w:szCs w:val="28"/>
          <w:lang w:eastAsia="en-GB"/>
          <w14:ligatures w14:val="none"/>
        </w:rPr>
        <w:t xml:space="preserve">here are </w:t>
      </w:r>
      <w:r w:rsidR="003770C1" w:rsidRPr="002E00B3">
        <w:rPr>
          <w:rFonts w:eastAsia="Times New Roman" w:cstheme="minorHAnsi"/>
          <w:kern w:val="0"/>
          <w:sz w:val="28"/>
          <w:szCs w:val="28"/>
          <w:lang w:eastAsia="en-GB"/>
          <w14:ligatures w14:val="none"/>
        </w:rPr>
        <w:t>currently 600</w:t>
      </w:r>
      <w:r w:rsidR="005448C1" w:rsidRPr="002E00B3">
        <w:rPr>
          <w:rFonts w:eastAsia="Times New Roman" w:cstheme="minorHAnsi"/>
          <w:kern w:val="0"/>
          <w:sz w:val="28"/>
          <w:szCs w:val="28"/>
          <w:lang w:eastAsia="en-GB"/>
          <w14:ligatures w14:val="none"/>
        </w:rPr>
        <w:t xml:space="preserve"> </w:t>
      </w:r>
      <w:r w:rsidR="003770C1" w:rsidRPr="002E00B3">
        <w:rPr>
          <w:rFonts w:eastAsia="Times New Roman" w:cstheme="minorHAnsi"/>
          <w:kern w:val="0"/>
          <w:sz w:val="28"/>
          <w:szCs w:val="28"/>
          <w:lang w:eastAsia="en-GB"/>
          <w14:ligatures w14:val="none"/>
        </w:rPr>
        <w:t>of our clergy working in</w:t>
      </w:r>
      <w:r w:rsidR="005448C1" w:rsidRPr="002E00B3">
        <w:rPr>
          <w:rFonts w:eastAsia="Times New Roman" w:cstheme="minorHAnsi"/>
          <w:kern w:val="0"/>
          <w:sz w:val="28"/>
          <w:szCs w:val="28"/>
          <w:lang w:eastAsia="en-GB"/>
          <w14:ligatures w14:val="none"/>
        </w:rPr>
        <w:t xml:space="preserve"> Wales, </w:t>
      </w:r>
      <w:r w:rsidR="003770C1" w:rsidRPr="002E00B3">
        <w:rPr>
          <w:rFonts w:eastAsia="Times New Roman" w:cstheme="minorHAnsi"/>
          <w:kern w:val="0"/>
          <w:sz w:val="28"/>
          <w:szCs w:val="28"/>
          <w:lang w:eastAsia="en-GB"/>
          <w14:ligatures w14:val="none"/>
        </w:rPr>
        <w:t xml:space="preserve">and </w:t>
      </w:r>
      <w:r w:rsidR="00AE2EAC">
        <w:rPr>
          <w:rFonts w:eastAsia="Times New Roman" w:cstheme="minorHAnsi"/>
          <w:kern w:val="0"/>
          <w:sz w:val="28"/>
          <w:szCs w:val="28"/>
          <w:lang w:eastAsia="en-GB"/>
          <w14:ligatures w14:val="none"/>
        </w:rPr>
        <w:t>more</w:t>
      </w:r>
      <w:r w:rsidR="005448C1" w:rsidRPr="002E00B3">
        <w:rPr>
          <w:rFonts w:eastAsia="Times New Roman" w:cstheme="minorHAnsi"/>
          <w:kern w:val="0"/>
          <w:sz w:val="28"/>
          <w:szCs w:val="28"/>
          <w:lang w:eastAsia="en-GB"/>
          <w14:ligatures w14:val="none"/>
        </w:rPr>
        <w:t xml:space="preserve"> in England and</w:t>
      </w:r>
      <w:r w:rsidR="007635E3" w:rsidRPr="002E00B3">
        <w:rPr>
          <w:rFonts w:eastAsia="Times New Roman" w:cstheme="minorHAnsi"/>
          <w:kern w:val="0"/>
          <w:sz w:val="28"/>
          <w:szCs w:val="28"/>
          <w:lang w:eastAsia="en-GB"/>
          <w14:ligatures w14:val="none"/>
        </w:rPr>
        <w:t xml:space="preserve"> </w:t>
      </w:r>
      <w:r w:rsidR="005448C1" w:rsidRPr="002E00B3">
        <w:rPr>
          <w:rFonts w:eastAsia="Times New Roman" w:cstheme="minorHAnsi"/>
          <w:kern w:val="0"/>
          <w:sz w:val="28"/>
          <w:szCs w:val="28"/>
          <w:lang w:eastAsia="en-GB"/>
          <w14:ligatures w14:val="none"/>
        </w:rPr>
        <w:t xml:space="preserve">the Colonies </w:t>
      </w:r>
      <w:r w:rsidR="005448C1" w:rsidRPr="002E00B3">
        <w:rPr>
          <w:rFonts w:eastAsia="Times New Roman" w:cstheme="minorHAnsi"/>
          <w:kern w:val="0"/>
          <w:sz w:val="28"/>
          <w:szCs w:val="28"/>
          <w:vertAlign w:val="superscript"/>
          <w:lang w:eastAsia="en-GB"/>
          <w14:ligatures w14:val="none"/>
        </w:rPr>
        <w:footnoteReference w:id="24"/>
      </w:r>
      <w:r w:rsidR="005448C1" w:rsidRPr="002E00B3">
        <w:rPr>
          <w:rFonts w:eastAsia="Times New Roman" w:cstheme="minorHAnsi"/>
          <w:kern w:val="0"/>
          <w:sz w:val="28"/>
          <w:szCs w:val="28"/>
          <w:lang w:eastAsia="en-GB"/>
          <w14:ligatures w14:val="none"/>
        </w:rPr>
        <w:t xml:space="preserve">. </w:t>
      </w:r>
    </w:p>
    <w:p w14:paraId="6674B71D" w14:textId="77777777" w:rsidR="006F1E4C" w:rsidRPr="002E00B3" w:rsidRDefault="006F1E4C" w:rsidP="005448C1">
      <w:pPr>
        <w:spacing w:after="0" w:line="240" w:lineRule="auto"/>
        <w:rPr>
          <w:rFonts w:eastAsia="Times New Roman" w:cstheme="minorHAnsi"/>
          <w:kern w:val="0"/>
          <w:sz w:val="28"/>
          <w:szCs w:val="28"/>
          <w:lang w:eastAsia="en-GB"/>
          <w14:ligatures w14:val="none"/>
        </w:rPr>
      </w:pPr>
    </w:p>
    <w:p w14:paraId="28255844" w14:textId="111E73B6" w:rsidR="006F1E4C" w:rsidRPr="002E00B3" w:rsidRDefault="006F1E4C" w:rsidP="005448C1">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Building work has now been completed, and we all welcome the changes- the Coal House is now </w:t>
      </w:r>
      <w:r w:rsidR="00BE09DA">
        <w:rPr>
          <w:rFonts w:eastAsia="Times New Roman" w:cstheme="minorHAnsi"/>
          <w:kern w:val="0"/>
          <w:sz w:val="28"/>
          <w:szCs w:val="28"/>
          <w:lang w:eastAsia="en-GB"/>
          <w14:ligatures w14:val="none"/>
        </w:rPr>
        <w:t xml:space="preserve">the </w:t>
      </w:r>
      <w:r w:rsidRPr="002E00B3">
        <w:rPr>
          <w:rFonts w:eastAsia="Times New Roman" w:cstheme="minorHAnsi"/>
          <w:kern w:val="0"/>
          <w:sz w:val="28"/>
          <w:szCs w:val="28"/>
          <w:lang w:eastAsia="en-GB"/>
          <w14:ligatures w14:val="none"/>
        </w:rPr>
        <w:t xml:space="preserve">servant’s hall and new buttery, with the old buttery now a student’s common and reading room. My study is now the old reading and lecture rooms combined, and the passageways between the Hall and buttery, kitchen and stairs are now painted, and the sanitary system improved </w:t>
      </w:r>
      <w:r w:rsidRPr="002E00B3">
        <w:rPr>
          <w:rFonts w:eastAsia="Times New Roman" w:cstheme="minorHAnsi"/>
          <w:kern w:val="0"/>
          <w:sz w:val="28"/>
          <w:szCs w:val="28"/>
          <w:vertAlign w:val="superscript"/>
          <w:lang w:eastAsia="en-GB"/>
          <w14:ligatures w14:val="none"/>
        </w:rPr>
        <w:footnoteReference w:id="25"/>
      </w:r>
      <w:r w:rsidRPr="002E00B3">
        <w:rPr>
          <w:rFonts w:eastAsia="Times New Roman" w:cstheme="minorHAnsi"/>
          <w:kern w:val="0"/>
          <w:sz w:val="28"/>
          <w:szCs w:val="28"/>
          <w:lang w:eastAsia="en-GB"/>
          <w14:ligatures w14:val="none"/>
        </w:rPr>
        <w:t>.</w:t>
      </w:r>
    </w:p>
    <w:p w14:paraId="61F636C9" w14:textId="0DBFF06D" w:rsidR="006F3AD2" w:rsidRPr="006F3AD2" w:rsidRDefault="006F3AD2" w:rsidP="005448C1">
      <w:pPr>
        <w:spacing w:after="0" w:line="240" w:lineRule="auto"/>
        <w:rPr>
          <w:rFonts w:eastAsia="Times New Roman" w:cstheme="minorHAnsi"/>
          <w:kern w:val="0"/>
          <w:sz w:val="28"/>
          <w:szCs w:val="28"/>
          <w:u w:val="single"/>
          <w:lang w:eastAsia="en-GB"/>
          <w14:ligatures w14:val="none"/>
        </w:rPr>
      </w:pPr>
    </w:p>
    <w:p w14:paraId="6F361AA2" w14:textId="77777777" w:rsidR="006F3AD2" w:rsidRPr="002E00B3" w:rsidRDefault="006F3AD2" w:rsidP="005448C1">
      <w:pPr>
        <w:spacing w:after="0" w:line="240" w:lineRule="auto"/>
        <w:rPr>
          <w:rFonts w:eastAsia="Times New Roman" w:cstheme="minorHAnsi"/>
          <w:kern w:val="0"/>
          <w:sz w:val="28"/>
          <w:szCs w:val="28"/>
          <w:lang w:eastAsia="en-GB"/>
          <w14:ligatures w14:val="none"/>
        </w:rPr>
      </w:pPr>
    </w:p>
    <w:p w14:paraId="3F44C4E5" w14:textId="5B9328CE" w:rsidR="005448C1" w:rsidRPr="002E00B3" w:rsidRDefault="005448C1" w:rsidP="005448C1">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This year has not seen great success on the field, apart from Soccer, where out of the twelve matches played, seven were won</w:t>
      </w:r>
      <w:r w:rsidRPr="002E00B3">
        <w:rPr>
          <w:rFonts w:eastAsia="Times New Roman" w:cstheme="minorHAnsi"/>
          <w:kern w:val="0"/>
          <w:sz w:val="28"/>
          <w:szCs w:val="28"/>
          <w:vertAlign w:val="superscript"/>
          <w:lang w:eastAsia="en-GB"/>
          <w14:ligatures w14:val="none"/>
        </w:rPr>
        <w:footnoteReference w:id="26"/>
      </w:r>
      <w:r w:rsidRPr="002E00B3">
        <w:rPr>
          <w:rFonts w:eastAsia="Times New Roman" w:cstheme="minorHAnsi"/>
          <w:kern w:val="0"/>
          <w:sz w:val="28"/>
          <w:szCs w:val="28"/>
          <w:lang w:eastAsia="en-GB"/>
          <w14:ligatures w14:val="none"/>
        </w:rPr>
        <w:t>. The Rugby team did sufficiently well to hope for a better season next year, but the Cricket team had one of the</w:t>
      </w:r>
      <w:r w:rsidR="00B23EE8" w:rsidRPr="002E00B3">
        <w:rPr>
          <w:rFonts w:eastAsia="Times New Roman" w:cstheme="minorHAnsi"/>
          <w:kern w:val="0"/>
          <w:sz w:val="28"/>
          <w:szCs w:val="28"/>
          <w:lang w:eastAsia="en-GB"/>
          <w14:ligatures w14:val="none"/>
        </w:rPr>
        <w:t>ir</w:t>
      </w:r>
      <w:r w:rsidRPr="002E00B3">
        <w:rPr>
          <w:rFonts w:eastAsia="Times New Roman" w:cstheme="minorHAnsi"/>
          <w:kern w:val="0"/>
          <w:sz w:val="28"/>
          <w:szCs w:val="28"/>
          <w:lang w:eastAsia="en-GB"/>
          <w14:ligatures w14:val="none"/>
        </w:rPr>
        <w:t xml:space="preserve"> worst</w:t>
      </w:r>
      <w:r w:rsidRPr="002E00B3">
        <w:rPr>
          <w:rFonts w:eastAsia="Times New Roman" w:cstheme="minorHAnsi"/>
          <w:kern w:val="0"/>
          <w:sz w:val="28"/>
          <w:szCs w:val="28"/>
          <w:vertAlign w:val="superscript"/>
          <w:lang w:eastAsia="en-GB"/>
          <w14:ligatures w14:val="none"/>
        </w:rPr>
        <w:footnoteReference w:id="27"/>
      </w:r>
      <w:r w:rsidRPr="002E00B3">
        <w:rPr>
          <w:rFonts w:eastAsia="Times New Roman" w:cstheme="minorHAnsi"/>
          <w:kern w:val="0"/>
          <w:sz w:val="28"/>
          <w:szCs w:val="28"/>
          <w:lang w:eastAsia="en-GB"/>
          <w14:ligatures w14:val="none"/>
        </w:rPr>
        <w:t xml:space="preserve">. Although Tennis has been proving popular with the courts full on summer days, this has not transferred to winning, and all matches played were lost </w:t>
      </w:r>
      <w:r w:rsidRPr="002E00B3">
        <w:rPr>
          <w:rFonts w:eastAsia="Times New Roman" w:cstheme="minorHAnsi"/>
          <w:kern w:val="0"/>
          <w:sz w:val="28"/>
          <w:szCs w:val="28"/>
          <w:vertAlign w:val="superscript"/>
          <w:lang w:eastAsia="en-GB"/>
          <w14:ligatures w14:val="none"/>
        </w:rPr>
        <w:footnoteReference w:id="28"/>
      </w:r>
      <w:r w:rsidRPr="002E00B3">
        <w:rPr>
          <w:rFonts w:eastAsia="Times New Roman" w:cstheme="minorHAnsi"/>
          <w:kern w:val="0"/>
          <w:sz w:val="28"/>
          <w:szCs w:val="28"/>
          <w:lang w:eastAsia="en-GB"/>
          <w14:ligatures w14:val="none"/>
        </w:rPr>
        <w:t>.</w:t>
      </w:r>
    </w:p>
    <w:p w14:paraId="4C425BE2" w14:textId="77777777" w:rsidR="005448C1" w:rsidRPr="002E00B3" w:rsidRDefault="005448C1" w:rsidP="005448C1">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We now have an arrangement with Queen Victoria Memorial Hall for use on Degree Day and other times for physical drill </w:t>
      </w:r>
      <w:r w:rsidRPr="002E00B3">
        <w:rPr>
          <w:rFonts w:eastAsia="Times New Roman" w:cstheme="minorHAnsi"/>
          <w:kern w:val="0"/>
          <w:sz w:val="28"/>
          <w:szCs w:val="28"/>
          <w:vertAlign w:val="superscript"/>
          <w:lang w:eastAsia="en-GB"/>
          <w14:ligatures w14:val="none"/>
        </w:rPr>
        <w:footnoteReference w:id="29"/>
      </w:r>
      <w:r w:rsidRPr="002E00B3">
        <w:rPr>
          <w:rFonts w:eastAsia="Times New Roman" w:cstheme="minorHAnsi"/>
          <w:kern w:val="0"/>
          <w:sz w:val="28"/>
          <w:szCs w:val="28"/>
          <w:lang w:eastAsia="en-GB"/>
          <w14:ligatures w14:val="none"/>
        </w:rPr>
        <w:t>, so fitness can still be pursued during inclement weather.</w:t>
      </w:r>
    </w:p>
    <w:p w14:paraId="28CBCD03" w14:textId="77777777" w:rsidR="005448C1" w:rsidRPr="002E00B3" w:rsidRDefault="005448C1" w:rsidP="005448C1">
      <w:pPr>
        <w:spacing w:after="0" w:line="240" w:lineRule="auto"/>
        <w:rPr>
          <w:rFonts w:eastAsia="Times New Roman" w:cstheme="minorHAnsi"/>
          <w:kern w:val="0"/>
          <w:sz w:val="28"/>
          <w:szCs w:val="28"/>
          <w:lang w:eastAsia="en-GB"/>
          <w14:ligatures w14:val="none"/>
        </w:rPr>
      </w:pPr>
    </w:p>
    <w:p w14:paraId="2D84B2C0" w14:textId="778B8FA5" w:rsidR="005448C1" w:rsidRPr="002E00B3" w:rsidRDefault="005448C1" w:rsidP="005448C1">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I am glad to say the Societies continue to stimulate interest. I have mentioned the Welsh Debating Society, and </w:t>
      </w:r>
      <w:r w:rsidR="007F3980">
        <w:rPr>
          <w:rFonts w:eastAsia="Times New Roman" w:cstheme="minorHAnsi"/>
          <w:kern w:val="0"/>
          <w:sz w:val="28"/>
          <w:szCs w:val="28"/>
          <w:lang w:eastAsia="en-GB"/>
          <w14:ligatures w14:val="none"/>
        </w:rPr>
        <w:t xml:space="preserve">the </w:t>
      </w:r>
      <w:r w:rsidR="00AE2EAC" w:rsidRPr="002E00B3">
        <w:rPr>
          <w:rFonts w:eastAsia="Times New Roman" w:cstheme="minorHAnsi"/>
          <w:kern w:val="0"/>
          <w:sz w:val="28"/>
          <w:szCs w:val="28"/>
          <w:lang w:eastAsia="en-GB"/>
          <w14:ligatures w14:val="none"/>
        </w:rPr>
        <w:t xml:space="preserve">English Debating Society also thrives </w:t>
      </w:r>
      <w:r w:rsidRPr="002E00B3">
        <w:rPr>
          <w:rFonts w:eastAsia="Times New Roman" w:cstheme="minorHAnsi"/>
          <w:kern w:val="0"/>
          <w:sz w:val="28"/>
          <w:szCs w:val="28"/>
          <w:lang w:eastAsia="en-GB"/>
          <w14:ligatures w14:val="none"/>
        </w:rPr>
        <w:t>under the Senior Scholar Mr Jenkin Jones</w:t>
      </w:r>
      <w:r w:rsidRPr="002E00B3">
        <w:rPr>
          <w:rFonts w:eastAsia="Times New Roman" w:cstheme="minorHAnsi"/>
          <w:kern w:val="0"/>
          <w:sz w:val="28"/>
          <w:szCs w:val="28"/>
          <w:vertAlign w:val="superscript"/>
          <w:lang w:eastAsia="en-GB"/>
          <w14:ligatures w14:val="none"/>
        </w:rPr>
        <w:footnoteReference w:id="30"/>
      </w:r>
      <w:r w:rsidRPr="002E00B3">
        <w:rPr>
          <w:rFonts w:eastAsia="Times New Roman" w:cstheme="minorHAnsi"/>
          <w:kern w:val="0"/>
          <w:sz w:val="28"/>
          <w:szCs w:val="28"/>
          <w:lang w:eastAsia="en-GB"/>
          <w14:ligatures w14:val="none"/>
        </w:rPr>
        <w:t xml:space="preserve">. The Sunday Social met four times this year, with both Professors and Students addressing the issues of these times, and the College Temperance Meeting is also </w:t>
      </w:r>
      <w:r w:rsidR="00B23EE8" w:rsidRPr="002E00B3">
        <w:rPr>
          <w:rFonts w:eastAsia="Times New Roman" w:cstheme="minorHAnsi"/>
          <w:kern w:val="0"/>
          <w:sz w:val="28"/>
          <w:szCs w:val="28"/>
          <w:lang w:eastAsia="en-GB"/>
          <w14:ligatures w14:val="none"/>
        </w:rPr>
        <w:t>popular</w:t>
      </w:r>
      <w:r w:rsidRPr="002E00B3">
        <w:rPr>
          <w:rFonts w:eastAsia="Times New Roman" w:cstheme="minorHAnsi"/>
          <w:kern w:val="0"/>
          <w:sz w:val="28"/>
          <w:szCs w:val="28"/>
          <w:lang w:eastAsia="en-GB"/>
          <w14:ligatures w14:val="none"/>
        </w:rPr>
        <w:t xml:space="preserve">, gathering the largest audience ever seen in January </w:t>
      </w:r>
      <w:r w:rsidRPr="002E00B3">
        <w:rPr>
          <w:rFonts w:eastAsia="Times New Roman" w:cstheme="minorHAnsi"/>
          <w:kern w:val="0"/>
          <w:sz w:val="28"/>
          <w:szCs w:val="28"/>
          <w:vertAlign w:val="superscript"/>
          <w:lang w:eastAsia="en-GB"/>
          <w14:ligatures w14:val="none"/>
        </w:rPr>
        <w:footnoteReference w:id="31"/>
      </w:r>
      <w:r w:rsidRPr="002E00B3">
        <w:rPr>
          <w:rFonts w:eastAsia="Times New Roman" w:cstheme="minorHAnsi"/>
          <w:kern w:val="0"/>
          <w:sz w:val="28"/>
          <w:szCs w:val="28"/>
          <w:lang w:eastAsia="en-GB"/>
          <w14:ligatures w14:val="none"/>
        </w:rPr>
        <w:t xml:space="preserve">. The Missionary Society heard of the work in the United Provinces of India, and the Bush Brotherhood in Australia, and we were able to collect over £11 for distribution across the missions </w:t>
      </w:r>
      <w:r w:rsidRPr="002E00B3">
        <w:rPr>
          <w:rFonts w:eastAsia="Times New Roman" w:cstheme="minorHAnsi"/>
          <w:kern w:val="0"/>
          <w:sz w:val="28"/>
          <w:szCs w:val="28"/>
          <w:vertAlign w:val="superscript"/>
          <w:lang w:eastAsia="en-GB"/>
          <w14:ligatures w14:val="none"/>
        </w:rPr>
        <w:footnoteReference w:id="32"/>
      </w:r>
      <w:r w:rsidRPr="002E00B3">
        <w:rPr>
          <w:rFonts w:eastAsia="Times New Roman" w:cstheme="minorHAnsi"/>
          <w:kern w:val="0"/>
          <w:sz w:val="28"/>
          <w:szCs w:val="28"/>
          <w:lang w:eastAsia="en-GB"/>
          <w14:ligatures w14:val="none"/>
        </w:rPr>
        <w:t>.</w:t>
      </w:r>
    </w:p>
    <w:p w14:paraId="334717E4" w14:textId="77777777" w:rsidR="008E26EC" w:rsidRPr="002E00B3" w:rsidRDefault="008E26EC" w:rsidP="00727781">
      <w:pPr>
        <w:spacing w:after="0" w:line="240" w:lineRule="auto"/>
        <w:rPr>
          <w:rFonts w:eastAsia="Times New Roman" w:cstheme="minorHAnsi"/>
          <w:kern w:val="0"/>
          <w:sz w:val="28"/>
          <w:szCs w:val="28"/>
          <w:lang w:eastAsia="en-GB"/>
          <w14:ligatures w14:val="none"/>
        </w:rPr>
      </w:pPr>
    </w:p>
    <w:p w14:paraId="39DBDFA0" w14:textId="02825982" w:rsidR="00C55EDB" w:rsidRPr="002E00B3" w:rsidRDefault="00C55EDB" w:rsidP="00933A76">
      <w:pPr>
        <w:spacing w:after="0" w:line="240" w:lineRule="auto"/>
        <w:rPr>
          <w:rFonts w:eastAsia="Times New Roman" w:cstheme="minorHAnsi"/>
          <w:kern w:val="0"/>
          <w:sz w:val="28"/>
          <w:szCs w:val="28"/>
          <w:lang w:eastAsia="en-GB"/>
          <w14:ligatures w14:val="none"/>
        </w:rPr>
      </w:pPr>
    </w:p>
    <w:p w14:paraId="125202CA" w14:textId="3229B7EA" w:rsidR="00043C40" w:rsidRPr="002E00B3" w:rsidRDefault="007065AE" w:rsidP="00043C40">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lastRenderedPageBreak/>
        <w:t xml:space="preserve"> </w:t>
      </w:r>
      <w:r w:rsidR="00C55EDB" w:rsidRPr="002E00B3">
        <w:rPr>
          <w:rFonts w:eastAsia="Times New Roman" w:cstheme="minorHAnsi"/>
          <w:kern w:val="0"/>
          <w:sz w:val="28"/>
          <w:szCs w:val="28"/>
          <w:lang w:eastAsia="en-GB"/>
          <w14:ligatures w14:val="none"/>
        </w:rPr>
        <w:t>W</w:t>
      </w:r>
      <w:r w:rsidRPr="002E00B3">
        <w:rPr>
          <w:rFonts w:eastAsia="Times New Roman" w:cstheme="minorHAnsi"/>
          <w:kern w:val="0"/>
          <w:sz w:val="28"/>
          <w:szCs w:val="28"/>
          <w:lang w:eastAsia="en-GB"/>
          <w14:ligatures w14:val="none"/>
        </w:rPr>
        <w:t>e welcome the arrival of Mr</w:t>
      </w:r>
      <w:r w:rsidR="00FC09A0" w:rsidRPr="002E00B3">
        <w:rPr>
          <w:rFonts w:cstheme="minorHAnsi"/>
          <w:sz w:val="28"/>
          <w:szCs w:val="28"/>
        </w:rPr>
        <w:t xml:space="preserve"> </w:t>
      </w:r>
      <w:r w:rsidR="00FC09A0" w:rsidRPr="002E00B3">
        <w:rPr>
          <w:rFonts w:eastAsia="Times New Roman" w:cstheme="minorHAnsi"/>
          <w:kern w:val="0"/>
          <w:sz w:val="28"/>
          <w:szCs w:val="28"/>
          <w:lang w:eastAsia="en-GB"/>
          <w14:ligatures w14:val="none"/>
        </w:rPr>
        <w:t>Cecil Cryer,</w:t>
      </w:r>
      <w:r w:rsidR="00FC09A0" w:rsidRPr="002E00B3">
        <w:rPr>
          <w:rStyle w:val="FootnoteReference"/>
          <w:rFonts w:eastAsia="Times New Roman" w:cstheme="minorHAnsi"/>
          <w:kern w:val="0"/>
          <w:sz w:val="28"/>
          <w:szCs w:val="28"/>
          <w:lang w:eastAsia="en-GB"/>
          <w14:ligatures w14:val="none"/>
        </w:rPr>
        <w:footnoteReference w:id="33"/>
      </w:r>
      <w:r w:rsidR="00AE2EAC">
        <w:rPr>
          <w:rFonts w:eastAsia="Times New Roman" w:cstheme="minorHAnsi"/>
          <w:kern w:val="0"/>
          <w:sz w:val="28"/>
          <w:szCs w:val="28"/>
          <w:lang w:eastAsia="en-GB"/>
          <w14:ligatures w14:val="none"/>
        </w:rPr>
        <w:t xml:space="preserve"> who </w:t>
      </w:r>
      <w:r w:rsidR="00327331" w:rsidRPr="002E00B3">
        <w:rPr>
          <w:rFonts w:eastAsia="Times New Roman" w:cstheme="minorHAnsi"/>
          <w:kern w:val="0"/>
          <w:sz w:val="28"/>
          <w:szCs w:val="28"/>
          <w:lang w:eastAsia="en-GB"/>
          <w14:ligatures w14:val="none"/>
        </w:rPr>
        <w:t>was in the interesting position of overhearing, while travelling to Lampeter on the train, plans for “ragging” the new “don”</w:t>
      </w:r>
      <w:r w:rsidR="00327331" w:rsidRPr="002E00B3">
        <w:rPr>
          <w:rStyle w:val="FootnoteReference"/>
          <w:rFonts w:eastAsia="Times New Roman" w:cstheme="minorHAnsi"/>
          <w:kern w:val="0"/>
          <w:sz w:val="28"/>
          <w:szCs w:val="28"/>
          <w:lang w:eastAsia="en-GB"/>
          <w14:ligatures w14:val="none"/>
        </w:rPr>
        <w:footnoteReference w:id="34"/>
      </w:r>
      <w:r w:rsidR="00327331" w:rsidRPr="002E00B3">
        <w:rPr>
          <w:rFonts w:eastAsia="Times New Roman" w:cstheme="minorHAnsi"/>
          <w:kern w:val="0"/>
          <w:sz w:val="28"/>
          <w:szCs w:val="28"/>
          <w:lang w:eastAsia="en-GB"/>
          <w14:ligatures w14:val="none"/>
        </w:rPr>
        <w:t xml:space="preserve">. </w:t>
      </w:r>
      <w:r w:rsidR="002902B4">
        <w:rPr>
          <w:rFonts w:eastAsia="Times New Roman" w:cstheme="minorHAnsi"/>
          <w:kern w:val="0"/>
          <w:sz w:val="28"/>
          <w:szCs w:val="28"/>
          <w:lang w:eastAsia="en-GB"/>
          <w14:ligatures w14:val="none"/>
        </w:rPr>
        <w:t>Although</w:t>
      </w:r>
      <w:r w:rsidR="00327331" w:rsidRPr="002E00B3">
        <w:rPr>
          <w:rFonts w:eastAsia="Times New Roman" w:cstheme="minorHAnsi"/>
          <w:kern w:val="0"/>
          <w:sz w:val="28"/>
          <w:szCs w:val="28"/>
          <w:lang w:eastAsia="en-GB"/>
          <w14:ligatures w14:val="none"/>
        </w:rPr>
        <w:t xml:space="preserve"> “ragging” was </w:t>
      </w:r>
      <w:r w:rsidR="002902B4">
        <w:rPr>
          <w:rFonts w:eastAsia="Times New Roman" w:cstheme="minorHAnsi"/>
          <w:kern w:val="0"/>
          <w:sz w:val="28"/>
          <w:szCs w:val="28"/>
          <w:lang w:eastAsia="en-GB"/>
          <w14:ligatures w14:val="none"/>
        </w:rPr>
        <w:t>forbidden,</w:t>
      </w:r>
      <w:r w:rsidR="00327331" w:rsidRPr="002E00B3">
        <w:rPr>
          <w:rFonts w:eastAsia="Times New Roman" w:cstheme="minorHAnsi"/>
          <w:kern w:val="0"/>
          <w:sz w:val="28"/>
          <w:szCs w:val="28"/>
          <w:lang w:eastAsia="en-GB"/>
          <w14:ligatures w14:val="none"/>
        </w:rPr>
        <w:t xml:space="preserve"> some incidents </w:t>
      </w:r>
      <w:r w:rsidR="002902B4">
        <w:rPr>
          <w:rFonts w:eastAsia="Times New Roman" w:cstheme="minorHAnsi"/>
          <w:kern w:val="0"/>
          <w:sz w:val="28"/>
          <w:szCs w:val="28"/>
          <w:lang w:eastAsia="en-GB"/>
          <w14:ligatures w14:val="none"/>
        </w:rPr>
        <w:t>continued</w:t>
      </w:r>
      <w:r w:rsidR="00C55EDB" w:rsidRPr="002E00B3">
        <w:rPr>
          <w:rFonts w:eastAsia="Times New Roman" w:cstheme="minorHAnsi"/>
          <w:kern w:val="0"/>
          <w:sz w:val="28"/>
          <w:szCs w:val="28"/>
          <w:lang w:eastAsia="en-GB"/>
          <w14:ligatures w14:val="none"/>
        </w:rPr>
        <w:t>,</w:t>
      </w:r>
      <w:r w:rsidR="00043C40" w:rsidRPr="002E00B3">
        <w:rPr>
          <w:rFonts w:eastAsia="Times New Roman" w:cstheme="minorHAnsi"/>
          <w:kern w:val="0"/>
          <w:sz w:val="28"/>
          <w:szCs w:val="28"/>
          <w:lang w:eastAsia="en-GB"/>
          <w14:ligatures w14:val="none"/>
        </w:rPr>
        <w:t xml:space="preserve"> result</w:t>
      </w:r>
      <w:r w:rsidR="00C55EDB" w:rsidRPr="002E00B3">
        <w:rPr>
          <w:rFonts w:eastAsia="Times New Roman" w:cstheme="minorHAnsi"/>
          <w:kern w:val="0"/>
          <w:sz w:val="28"/>
          <w:szCs w:val="28"/>
          <w:lang w:eastAsia="en-GB"/>
          <w14:ligatures w14:val="none"/>
        </w:rPr>
        <w:t>ing</w:t>
      </w:r>
      <w:r w:rsidR="00043C40" w:rsidRPr="002E00B3">
        <w:rPr>
          <w:rFonts w:eastAsia="Times New Roman" w:cstheme="minorHAnsi"/>
          <w:kern w:val="0"/>
          <w:sz w:val="28"/>
          <w:szCs w:val="28"/>
          <w:lang w:eastAsia="en-GB"/>
          <w14:ligatures w14:val="none"/>
        </w:rPr>
        <w:t xml:space="preserve"> in students to be</w:t>
      </w:r>
      <w:r w:rsidR="00C55EDB" w:rsidRPr="002E00B3">
        <w:rPr>
          <w:rFonts w:eastAsia="Times New Roman" w:cstheme="minorHAnsi"/>
          <w:kern w:val="0"/>
          <w:sz w:val="28"/>
          <w:szCs w:val="28"/>
          <w:lang w:eastAsia="en-GB"/>
          <w14:ligatures w14:val="none"/>
        </w:rPr>
        <w:t>ing</w:t>
      </w:r>
      <w:r w:rsidR="00043C40" w:rsidRPr="002E00B3">
        <w:rPr>
          <w:rFonts w:eastAsia="Times New Roman" w:cstheme="minorHAnsi"/>
          <w:kern w:val="0"/>
          <w:sz w:val="28"/>
          <w:szCs w:val="28"/>
          <w:lang w:eastAsia="en-GB"/>
          <w14:ligatures w14:val="none"/>
        </w:rPr>
        <w:t xml:space="preserve"> ‘gated’ by seven pm.</w:t>
      </w:r>
      <w:r w:rsidR="002902B4">
        <w:rPr>
          <w:rFonts w:eastAsia="Times New Roman" w:cstheme="minorHAnsi"/>
          <w:kern w:val="0"/>
          <w:sz w:val="28"/>
          <w:szCs w:val="28"/>
          <w:lang w:eastAsia="en-GB"/>
          <w14:ligatures w14:val="none"/>
        </w:rPr>
        <w:t xml:space="preserve"> Penalties were lifted after a</w:t>
      </w:r>
      <w:r w:rsidR="00043C40" w:rsidRPr="002E00B3">
        <w:rPr>
          <w:rFonts w:eastAsia="Times New Roman" w:cstheme="minorHAnsi"/>
          <w:kern w:val="0"/>
          <w:sz w:val="28"/>
          <w:szCs w:val="28"/>
          <w:lang w:eastAsia="en-GB"/>
          <w14:ligatures w14:val="none"/>
        </w:rPr>
        <w:t xml:space="preserve"> public apology </w:t>
      </w:r>
      <w:r w:rsidR="002902B4">
        <w:rPr>
          <w:rFonts w:eastAsia="Times New Roman" w:cstheme="minorHAnsi"/>
          <w:kern w:val="0"/>
          <w:sz w:val="28"/>
          <w:szCs w:val="28"/>
          <w:lang w:eastAsia="en-GB"/>
          <w14:ligatures w14:val="none"/>
        </w:rPr>
        <w:t xml:space="preserve">was </w:t>
      </w:r>
      <w:r w:rsidR="00043C40" w:rsidRPr="002E00B3">
        <w:rPr>
          <w:rFonts w:eastAsia="Times New Roman" w:cstheme="minorHAnsi"/>
          <w:kern w:val="0"/>
          <w:sz w:val="28"/>
          <w:szCs w:val="28"/>
          <w:lang w:eastAsia="en-GB"/>
          <w14:ligatures w14:val="none"/>
        </w:rPr>
        <w:t xml:space="preserve">accepted by Mr Cryer and the promise to cease the practice </w:t>
      </w:r>
      <w:r w:rsidR="002902B4">
        <w:rPr>
          <w:rFonts w:eastAsia="Times New Roman" w:cstheme="minorHAnsi"/>
          <w:kern w:val="0"/>
          <w:sz w:val="28"/>
          <w:szCs w:val="28"/>
          <w:lang w:eastAsia="en-GB"/>
          <w14:ligatures w14:val="none"/>
        </w:rPr>
        <w:t xml:space="preserve">given in </w:t>
      </w:r>
      <w:r w:rsidR="00043C40" w:rsidRPr="002E00B3">
        <w:rPr>
          <w:rFonts w:eastAsia="Times New Roman" w:cstheme="minorHAnsi"/>
          <w:kern w:val="0"/>
          <w:sz w:val="28"/>
          <w:szCs w:val="28"/>
          <w:lang w:eastAsia="en-GB"/>
          <w14:ligatures w14:val="none"/>
        </w:rPr>
        <w:t>October</w:t>
      </w:r>
      <w:r w:rsidR="00C55EDB" w:rsidRPr="002E00B3">
        <w:rPr>
          <w:rFonts w:eastAsia="Times New Roman" w:cstheme="minorHAnsi"/>
          <w:kern w:val="0"/>
          <w:sz w:val="28"/>
          <w:szCs w:val="28"/>
          <w:lang w:eastAsia="en-GB"/>
          <w14:ligatures w14:val="none"/>
        </w:rPr>
        <w:t xml:space="preserve"> </w:t>
      </w:r>
      <w:r w:rsidR="00C55EDB" w:rsidRPr="002E00B3">
        <w:rPr>
          <w:rStyle w:val="FootnoteReference"/>
          <w:rFonts w:eastAsia="Times New Roman" w:cstheme="minorHAnsi"/>
          <w:kern w:val="0"/>
          <w:sz w:val="28"/>
          <w:szCs w:val="28"/>
          <w:lang w:eastAsia="en-GB"/>
          <w14:ligatures w14:val="none"/>
        </w:rPr>
        <w:footnoteReference w:id="35"/>
      </w:r>
      <w:r w:rsidR="00C55EDB" w:rsidRPr="002E00B3">
        <w:rPr>
          <w:rFonts w:eastAsia="Times New Roman" w:cstheme="minorHAnsi"/>
          <w:kern w:val="0"/>
          <w:sz w:val="28"/>
          <w:szCs w:val="28"/>
          <w:lang w:eastAsia="en-GB"/>
          <w14:ligatures w14:val="none"/>
        </w:rPr>
        <w:t>.</w:t>
      </w:r>
    </w:p>
    <w:p w14:paraId="20AE9C1B" w14:textId="77777777" w:rsidR="00043C40" w:rsidRPr="002E00B3" w:rsidRDefault="00043C40" w:rsidP="00043C40">
      <w:pPr>
        <w:spacing w:after="0" w:line="240" w:lineRule="auto"/>
        <w:rPr>
          <w:rFonts w:eastAsia="Times New Roman" w:cstheme="minorHAnsi"/>
          <w:kern w:val="0"/>
          <w:sz w:val="28"/>
          <w:szCs w:val="28"/>
          <w:lang w:eastAsia="en-GB"/>
          <w14:ligatures w14:val="none"/>
        </w:rPr>
      </w:pPr>
    </w:p>
    <w:p w14:paraId="64A10EC1" w14:textId="69244561" w:rsidR="00043C40" w:rsidRPr="002E00B3" w:rsidRDefault="00043C40" w:rsidP="00043C40">
      <w:pPr>
        <w:spacing w:after="0" w:line="240" w:lineRule="auto"/>
        <w:rPr>
          <w:rFonts w:eastAsia="Times New Roman" w:cstheme="minorHAnsi"/>
          <w:kern w:val="0"/>
          <w:sz w:val="28"/>
          <w:szCs w:val="28"/>
          <w:lang w:eastAsia="en-GB"/>
          <w14:ligatures w14:val="none"/>
        </w:rPr>
      </w:pPr>
      <w:r w:rsidRPr="002E00B3">
        <w:rPr>
          <w:rFonts w:cstheme="minorHAnsi"/>
          <w:noProof/>
          <w:sz w:val="28"/>
          <w:szCs w:val="28"/>
        </w:rPr>
        <w:t xml:space="preserve">                </w:t>
      </w:r>
      <w:r w:rsidRPr="002E00B3">
        <w:rPr>
          <w:rFonts w:cstheme="minorHAnsi"/>
          <w:noProof/>
          <w:sz w:val="28"/>
          <w:szCs w:val="28"/>
        </w:rPr>
        <w:drawing>
          <wp:inline distT="0" distB="0" distL="0" distR="0" wp14:anchorId="736A96FD" wp14:editId="602BF501">
            <wp:extent cx="4518660" cy="2451735"/>
            <wp:effectExtent l="0" t="0" r="0" b="5715"/>
            <wp:docPr id="316784949" name="Picture 1" descr="A handwritten letter on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84949" name="Picture 1" descr="A handwritten letter on a piece of paper&#10;&#10;Description automatically generated"/>
                    <pic:cNvPicPr/>
                  </pic:nvPicPr>
                  <pic:blipFill>
                    <a:blip r:embed="rId13"/>
                    <a:stretch>
                      <a:fillRect/>
                    </a:stretch>
                  </pic:blipFill>
                  <pic:spPr>
                    <a:xfrm>
                      <a:off x="0" y="0"/>
                      <a:ext cx="4518660" cy="2451735"/>
                    </a:xfrm>
                    <a:prstGeom prst="rect">
                      <a:avLst/>
                    </a:prstGeom>
                  </pic:spPr>
                </pic:pic>
              </a:graphicData>
            </a:graphic>
          </wp:inline>
        </w:drawing>
      </w:r>
    </w:p>
    <w:p w14:paraId="5568D963" w14:textId="4D2D72BD" w:rsidR="00327331" w:rsidRPr="002E00B3" w:rsidRDefault="007E0B71" w:rsidP="00933A76">
      <w:pPr>
        <w:spacing w:after="0" w:line="240" w:lineRule="auto"/>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               </w:t>
      </w:r>
      <w:r w:rsidR="002E00B3">
        <w:rPr>
          <w:rFonts w:eastAsia="Times New Roman" w:cstheme="minorHAnsi"/>
          <w:kern w:val="0"/>
          <w:sz w:val="28"/>
          <w:szCs w:val="28"/>
          <w:lang w:eastAsia="en-GB"/>
          <w14:ligatures w14:val="none"/>
        </w:rPr>
        <w:t xml:space="preserve">             </w:t>
      </w:r>
      <w:r w:rsidRPr="002E00B3">
        <w:rPr>
          <w:rFonts w:eastAsia="Times New Roman" w:cstheme="minorHAnsi"/>
          <w:kern w:val="0"/>
          <w:sz w:val="28"/>
          <w:szCs w:val="28"/>
          <w:lang w:eastAsia="en-GB"/>
          <w14:ligatures w14:val="none"/>
        </w:rPr>
        <w:t xml:space="preserve">Fig </w:t>
      </w:r>
      <w:r w:rsidR="006D66B9" w:rsidRPr="002E00B3">
        <w:rPr>
          <w:rFonts w:eastAsia="Times New Roman" w:cstheme="minorHAnsi"/>
          <w:kern w:val="0"/>
          <w:sz w:val="28"/>
          <w:szCs w:val="28"/>
          <w:lang w:eastAsia="en-GB"/>
          <w14:ligatures w14:val="none"/>
        </w:rPr>
        <w:t>6</w:t>
      </w:r>
      <w:r w:rsidRPr="002E00B3">
        <w:rPr>
          <w:rFonts w:eastAsia="Times New Roman" w:cstheme="minorHAnsi"/>
          <w:kern w:val="0"/>
          <w:sz w:val="28"/>
          <w:szCs w:val="28"/>
          <w:lang w:eastAsia="en-GB"/>
          <w14:ligatures w14:val="none"/>
        </w:rPr>
        <w:t>. End of sanctions note by Principal Bebb.</w:t>
      </w:r>
    </w:p>
    <w:p w14:paraId="43281802" w14:textId="77777777" w:rsidR="00043C40" w:rsidRPr="002E00B3" w:rsidRDefault="00043C40" w:rsidP="00933A76">
      <w:pPr>
        <w:spacing w:after="0" w:line="240" w:lineRule="auto"/>
        <w:rPr>
          <w:rFonts w:eastAsia="Times New Roman" w:cstheme="minorHAnsi"/>
          <w:kern w:val="0"/>
          <w:sz w:val="28"/>
          <w:szCs w:val="28"/>
          <w:lang w:eastAsia="en-GB"/>
          <w14:ligatures w14:val="none"/>
        </w:rPr>
      </w:pPr>
    </w:p>
    <w:p w14:paraId="56A3F205" w14:textId="3C5483B5" w:rsidR="00B13278" w:rsidRPr="002E00B3" w:rsidRDefault="00C55EDB" w:rsidP="00B13278">
      <w:pPr>
        <w:rPr>
          <w:rFonts w:cstheme="minorHAnsi"/>
          <w:sz w:val="28"/>
          <w:szCs w:val="28"/>
        </w:rPr>
      </w:pPr>
      <w:r w:rsidRPr="002E00B3">
        <w:rPr>
          <w:rFonts w:cstheme="minorHAnsi"/>
          <w:sz w:val="28"/>
          <w:szCs w:val="28"/>
        </w:rPr>
        <w:t xml:space="preserve"> </w:t>
      </w:r>
    </w:p>
    <w:p w14:paraId="1B5D5272" w14:textId="412EB6FC" w:rsidR="005659C0" w:rsidRPr="002E00B3" w:rsidRDefault="007635E3" w:rsidP="00B13278">
      <w:pPr>
        <w:rPr>
          <w:rFonts w:cstheme="minorHAnsi"/>
          <w:sz w:val="28"/>
          <w:szCs w:val="28"/>
        </w:rPr>
      </w:pPr>
      <w:r w:rsidRPr="002E00B3">
        <w:rPr>
          <w:rFonts w:cstheme="minorHAnsi"/>
          <w:sz w:val="28"/>
          <w:szCs w:val="28"/>
        </w:rPr>
        <w:t xml:space="preserve"> </w:t>
      </w:r>
      <w:r w:rsidR="005659C0" w:rsidRPr="002E00B3">
        <w:rPr>
          <w:rFonts w:cstheme="minorHAnsi"/>
          <w:sz w:val="28"/>
          <w:szCs w:val="28"/>
        </w:rPr>
        <w:t>Degree Day in June started with the Holy Communion, followed by the procession to the Town Hall where conferring of Degrees took place. The luncheon</w:t>
      </w:r>
      <w:r w:rsidR="00AF0B30" w:rsidRPr="002E00B3">
        <w:rPr>
          <w:rFonts w:cstheme="minorHAnsi"/>
          <w:sz w:val="28"/>
          <w:szCs w:val="28"/>
        </w:rPr>
        <w:t xml:space="preserve"> was </w:t>
      </w:r>
      <w:r w:rsidR="005659C0" w:rsidRPr="002E00B3">
        <w:rPr>
          <w:rFonts w:cstheme="minorHAnsi"/>
          <w:sz w:val="28"/>
          <w:szCs w:val="28"/>
        </w:rPr>
        <w:t xml:space="preserve">attended by the Bishops of St David’s, Bangor, </w:t>
      </w:r>
      <w:proofErr w:type="gramStart"/>
      <w:r w:rsidR="005659C0" w:rsidRPr="002E00B3">
        <w:rPr>
          <w:rFonts w:cstheme="minorHAnsi"/>
          <w:sz w:val="28"/>
          <w:szCs w:val="28"/>
        </w:rPr>
        <w:t>Llandaff</w:t>
      </w:r>
      <w:proofErr w:type="gramEnd"/>
      <w:r w:rsidR="005659C0" w:rsidRPr="002E00B3">
        <w:rPr>
          <w:rFonts w:cstheme="minorHAnsi"/>
          <w:sz w:val="28"/>
          <w:szCs w:val="28"/>
        </w:rPr>
        <w:t xml:space="preserve"> and Swansea</w:t>
      </w:r>
      <w:r w:rsidR="00AF0B30" w:rsidRPr="002E00B3">
        <w:rPr>
          <w:rFonts w:cstheme="minorHAnsi"/>
          <w:sz w:val="28"/>
          <w:szCs w:val="28"/>
        </w:rPr>
        <w:t>, and then a fundraising Bazaar was held in Queen Victoria Memorial Hall</w:t>
      </w:r>
      <w:r w:rsidR="00226DA2" w:rsidRPr="002E00B3">
        <w:rPr>
          <w:rFonts w:cstheme="minorHAnsi"/>
          <w:sz w:val="28"/>
          <w:szCs w:val="28"/>
        </w:rPr>
        <w:t xml:space="preserve"> </w:t>
      </w:r>
      <w:r w:rsidR="00226DA2" w:rsidRPr="002E00B3">
        <w:rPr>
          <w:rStyle w:val="FootnoteReference"/>
          <w:rFonts w:cstheme="minorHAnsi"/>
          <w:sz w:val="28"/>
          <w:szCs w:val="28"/>
        </w:rPr>
        <w:footnoteReference w:id="36"/>
      </w:r>
      <w:r w:rsidR="00067DC7" w:rsidRPr="002E00B3">
        <w:rPr>
          <w:rFonts w:cstheme="minorHAnsi"/>
          <w:sz w:val="28"/>
          <w:szCs w:val="28"/>
        </w:rPr>
        <w:t xml:space="preserve"> which</w:t>
      </w:r>
      <w:r w:rsidR="008E26EC" w:rsidRPr="002E00B3">
        <w:rPr>
          <w:rFonts w:cstheme="minorHAnsi"/>
          <w:sz w:val="28"/>
          <w:szCs w:val="28"/>
        </w:rPr>
        <w:t xml:space="preserve"> continued into the night w</w:t>
      </w:r>
      <w:r w:rsidR="00067DC7" w:rsidRPr="002E00B3">
        <w:rPr>
          <w:rFonts w:cstheme="minorHAnsi"/>
          <w:sz w:val="28"/>
          <w:szCs w:val="28"/>
        </w:rPr>
        <w:t>ith</w:t>
      </w:r>
      <w:r w:rsidR="008E26EC" w:rsidRPr="002E00B3">
        <w:rPr>
          <w:rFonts w:cstheme="minorHAnsi"/>
          <w:sz w:val="28"/>
          <w:szCs w:val="28"/>
        </w:rPr>
        <w:t xml:space="preserve"> Japanese lanterns lit </w:t>
      </w:r>
      <w:r w:rsidR="008E26EC" w:rsidRPr="002E00B3">
        <w:rPr>
          <w:rFonts w:cstheme="minorHAnsi"/>
          <w:sz w:val="28"/>
          <w:szCs w:val="28"/>
          <w:vertAlign w:val="superscript"/>
        </w:rPr>
        <w:footnoteReference w:id="37"/>
      </w:r>
      <w:r w:rsidR="008E26EC" w:rsidRPr="002E00B3">
        <w:rPr>
          <w:rFonts w:cstheme="minorHAnsi"/>
          <w:sz w:val="28"/>
          <w:szCs w:val="28"/>
        </w:rPr>
        <w:t>. The funds will go towards new buildings and staff, particularly a</w:t>
      </w:r>
      <w:r w:rsidR="00067DC7" w:rsidRPr="002E00B3">
        <w:rPr>
          <w:rFonts w:cstheme="minorHAnsi"/>
          <w:sz w:val="28"/>
          <w:szCs w:val="28"/>
        </w:rPr>
        <w:t>n</w:t>
      </w:r>
      <w:r w:rsidR="008E26EC" w:rsidRPr="002E00B3">
        <w:rPr>
          <w:rFonts w:cstheme="minorHAnsi"/>
          <w:sz w:val="28"/>
          <w:szCs w:val="28"/>
        </w:rPr>
        <w:t xml:space="preserve"> Organist and Library assistant </w:t>
      </w:r>
      <w:r w:rsidR="008E26EC" w:rsidRPr="002E00B3">
        <w:rPr>
          <w:rFonts w:cstheme="minorHAnsi"/>
          <w:sz w:val="28"/>
          <w:szCs w:val="28"/>
          <w:vertAlign w:val="superscript"/>
        </w:rPr>
        <w:footnoteReference w:id="38"/>
      </w:r>
      <w:r w:rsidR="008E26EC" w:rsidRPr="002E00B3">
        <w:rPr>
          <w:rFonts w:cstheme="minorHAnsi"/>
          <w:sz w:val="28"/>
          <w:szCs w:val="28"/>
        </w:rPr>
        <w:t>.</w:t>
      </w:r>
    </w:p>
    <w:p w14:paraId="2C792CAE" w14:textId="38F02CEC" w:rsidR="008E26EC" w:rsidRPr="002E00B3" w:rsidRDefault="00067DC7" w:rsidP="00B13278">
      <w:pPr>
        <w:rPr>
          <w:rFonts w:cstheme="minorHAnsi"/>
          <w:noProof/>
          <w:sz w:val="28"/>
          <w:szCs w:val="28"/>
        </w:rPr>
      </w:pPr>
      <w:r w:rsidRPr="002E00B3">
        <w:rPr>
          <w:rFonts w:cstheme="minorHAnsi"/>
          <w:noProof/>
          <w:sz w:val="28"/>
          <w:szCs w:val="28"/>
        </w:rPr>
        <w:lastRenderedPageBreak/>
        <w:t xml:space="preserve">   </w:t>
      </w:r>
      <w:r w:rsidR="00AF0B30" w:rsidRPr="002E00B3">
        <w:rPr>
          <w:rFonts w:cstheme="minorHAnsi"/>
          <w:noProof/>
          <w:sz w:val="28"/>
          <w:szCs w:val="28"/>
        </w:rPr>
        <w:drawing>
          <wp:inline distT="0" distB="0" distL="0" distR="0" wp14:anchorId="762FB6C3" wp14:editId="4745D8BC">
            <wp:extent cx="2419985" cy="3268133"/>
            <wp:effectExtent l="0" t="0" r="0" b="8890"/>
            <wp:docPr id="393572282"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572282" name="Picture 1" descr="A paper with text on it&#10;&#10;Description automatically generated"/>
                    <pic:cNvPicPr/>
                  </pic:nvPicPr>
                  <pic:blipFill>
                    <a:blip r:embed="rId14"/>
                    <a:stretch>
                      <a:fillRect/>
                    </a:stretch>
                  </pic:blipFill>
                  <pic:spPr>
                    <a:xfrm>
                      <a:off x="0" y="0"/>
                      <a:ext cx="2452969" cy="3312678"/>
                    </a:xfrm>
                    <a:prstGeom prst="rect">
                      <a:avLst/>
                    </a:prstGeom>
                  </pic:spPr>
                </pic:pic>
              </a:graphicData>
            </a:graphic>
          </wp:inline>
        </w:drawing>
      </w:r>
      <w:r w:rsidR="00AF0B30" w:rsidRPr="002E00B3">
        <w:rPr>
          <w:rFonts w:cstheme="minorHAnsi"/>
          <w:noProof/>
          <w:sz w:val="28"/>
          <w:szCs w:val="28"/>
        </w:rPr>
        <w:t xml:space="preserve">                 </w:t>
      </w:r>
      <w:r w:rsidR="00AF0B30" w:rsidRPr="002E00B3">
        <w:rPr>
          <w:rFonts w:cstheme="minorHAnsi"/>
          <w:noProof/>
          <w:sz w:val="28"/>
          <w:szCs w:val="28"/>
        </w:rPr>
        <w:drawing>
          <wp:inline distT="0" distB="0" distL="0" distR="0" wp14:anchorId="14BC06C1" wp14:editId="74B1E810">
            <wp:extent cx="2454275" cy="3242734"/>
            <wp:effectExtent l="0" t="0" r="3175" b="0"/>
            <wp:docPr id="279082798" name="Picture 1" descr="A close-up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082798" name="Picture 1" descr="A close-up of a menu&#10;&#10;Description automatically generated"/>
                    <pic:cNvPicPr/>
                  </pic:nvPicPr>
                  <pic:blipFill>
                    <a:blip r:embed="rId15"/>
                    <a:stretch>
                      <a:fillRect/>
                    </a:stretch>
                  </pic:blipFill>
                  <pic:spPr>
                    <a:xfrm>
                      <a:off x="0" y="0"/>
                      <a:ext cx="2496198" cy="3298125"/>
                    </a:xfrm>
                    <a:prstGeom prst="rect">
                      <a:avLst/>
                    </a:prstGeom>
                  </pic:spPr>
                </pic:pic>
              </a:graphicData>
            </a:graphic>
          </wp:inline>
        </w:drawing>
      </w:r>
    </w:p>
    <w:p w14:paraId="4593E6FA" w14:textId="11B2D97A" w:rsidR="008E26EC" w:rsidRPr="002E00B3" w:rsidRDefault="00067DC7" w:rsidP="00B13278">
      <w:pPr>
        <w:rPr>
          <w:rFonts w:cstheme="minorHAnsi"/>
          <w:noProof/>
          <w:sz w:val="28"/>
          <w:szCs w:val="28"/>
        </w:rPr>
      </w:pPr>
      <w:r w:rsidRPr="002E00B3">
        <w:rPr>
          <w:rFonts w:cstheme="minorHAnsi"/>
          <w:noProof/>
          <w:sz w:val="28"/>
          <w:szCs w:val="28"/>
        </w:rPr>
        <w:t xml:space="preserve">            </w:t>
      </w:r>
      <w:r w:rsidR="007E0B71" w:rsidRPr="002E00B3">
        <w:rPr>
          <w:rFonts w:cstheme="minorHAnsi"/>
          <w:noProof/>
          <w:sz w:val="28"/>
          <w:szCs w:val="28"/>
        </w:rPr>
        <w:t xml:space="preserve">Fig </w:t>
      </w:r>
      <w:r w:rsidR="006D66B9" w:rsidRPr="002E00B3">
        <w:rPr>
          <w:rFonts w:cstheme="minorHAnsi"/>
          <w:noProof/>
          <w:sz w:val="28"/>
          <w:szCs w:val="28"/>
        </w:rPr>
        <w:t>7</w:t>
      </w:r>
      <w:r w:rsidR="007E0B71" w:rsidRPr="002E00B3">
        <w:rPr>
          <w:rFonts w:cstheme="minorHAnsi"/>
          <w:noProof/>
          <w:sz w:val="28"/>
          <w:szCs w:val="28"/>
        </w:rPr>
        <w:t xml:space="preserve">. Degree Day                                         Fig </w:t>
      </w:r>
      <w:r w:rsidR="006D66B9" w:rsidRPr="002E00B3">
        <w:rPr>
          <w:rFonts w:cstheme="minorHAnsi"/>
          <w:noProof/>
          <w:sz w:val="28"/>
          <w:szCs w:val="28"/>
        </w:rPr>
        <w:t>8</w:t>
      </w:r>
      <w:r w:rsidR="007E0B71" w:rsidRPr="002E00B3">
        <w:rPr>
          <w:rFonts w:cstheme="minorHAnsi"/>
          <w:noProof/>
          <w:sz w:val="28"/>
          <w:szCs w:val="28"/>
        </w:rPr>
        <w:t>. Degree Day Luncheon.</w:t>
      </w:r>
    </w:p>
    <w:p w14:paraId="3E07EB13" w14:textId="50861DC9" w:rsidR="003921F7" w:rsidRPr="002E00B3" w:rsidRDefault="00AF0B30" w:rsidP="00B13278">
      <w:pPr>
        <w:rPr>
          <w:rFonts w:cstheme="minorHAnsi"/>
          <w:noProof/>
          <w:sz w:val="28"/>
          <w:szCs w:val="28"/>
        </w:rPr>
      </w:pPr>
      <w:r w:rsidRPr="002E00B3">
        <w:rPr>
          <w:rFonts w:cstheme="minorHAnsi"/>
          <w:noProof/>
          <w:sz w:val="28"/>
          <w:szCs w:val="28"/>
        </w:rPr>
        <w:t xml:space="preserve">                             </w:t>
      </w:r>
      <w:r w:rsidR="002E00B3">
        <w:rPr>
          <w:rFonts w:cstheme="minorHAnsi"/>
          <w:noProof/>
          <w:sz w:val="28"/>
          <w:szCs w:val="28"/>
        </w:rPr>
        <w:t xml:space="preserve">    </w:t>
      </w:r>
      <w:r w:rsidRPr="002E00B3">
        <w:rPr>
          <w:rFonts w:cstheme="minorHAnsi"/>
          <w:noProof/>
          <w:sz w:val="28"/>
          <w:szCs w:val="28"/>
        </w:rPr>
        <w:t xml:space="preserve">             </w:t>
      </w:r>
      <w:r w:rsidRPr="002E00B3">
        <w:rPr>
          <w:rFonts w:cstheme="minorHAnsi"/>
          <w:noProof/>
          <w:sz w:val="28"/>
          <w:szCs w:val="28"/>
        </w:rPr>
        <w:drawing>
          <wp:inline distT="0" distB="0" distL="0" distR="0" wp14:anchorId="2EE3B463" wp14:editId="09A7ABC6">
            <wp:extent cx="2200910" cy="2937933"/>
            <wp:effectExtent l="0" t="0" r="8890" b="0"/>
            <wp:docPr id="115406045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60458" name="Picture 1" descr="A paper with text on it&#10;&#10;Description automatically generated"/>
                    <pic:cNvPicPr/>
                  </pic:nvPicPr>
                  <pic:blipFill>
                    <a:blip r:embed="rId16"/>
                    <a:stretch>
                      <a:fillRect/>
                    </a:stretch>
                  </pic:blipFill>
                  <pic:spPr>
                    <a:xfrm>
                      <a:off x="0" y="0"/>
                      <a:ext cx="2247158" cy="2999668"/>
                    </a:xfrm>
                    <a:prstGeom prst="rect">
                      <a:avLst/>
                    </a:prstGeom>
                  </pic:spPr>
                </pic:pic>
              </a:graphicData>
            </a:graphic>
          </wp:inline>
        </w:drawing>
      </w:r>
    </w:p>
    <w:p w14:paraId="1DEC4265" w14:textId="38A5FD8A" w:rsidR="007E0B71" w:rsidRDefault="007E0B71" w:rsidP="00B13278">
      <w:pPr>
        <w:rPr>
          <w:rFonts w:cstheme="minorHAnsi"/>
          <w:noProof/>
          <w:sz w:val="28"/>
          <w:szCs w:val="28"/>
        </w:rPr>
      </w:pPr>
      <w:bookmarkStart w:id="17" w:name="_Hlk148360491"/>
      <w:r w:rsidRPr="002E00B3">
        <w:rPr>
          <w:rFonts w:cstheme="minorHAnsi"/>
          <w:noProof/>
          <w:sz w:val="28"/>
          <w:szCs w:val="28"/>
        </w:rPr>
        <w:t xml:space="preserve">                                         </w:t>
      </w:r>
      <w:r w:rsidR="00AE2EAC">
        <w:rPr>
          <w:rFonts w:cstheme="minorHAnsi"/>
          <w:noProof/>
          <w:sz w:val="28"/>
          <w:szCs w:val="28"/>
        </w:rPr>
        <w:t xml:space="preserve">           </w:t>
      </w:r>
      <w:r w:rsidRPr="002E00B3">
        <w:rPr>
          <w:rFonts w:cstheme="minorHAnsi"/>
          <w:noProof/>
          <w:sz w:val="28"/>
          <w:szCs w:val="28"/>
        </w:rPr>
        <w:t xml:space="preserve">Fig </w:t>
      </w:r>
      <w:r w:rsidR="006D66B9" w:rsidRPr="002E00B3">
        <w:rPr>
          <w:rFonts w:cstheme="minorHAnsi"/>
          <w:noProof/>
          <w:sz w:val="28"/>
          <w:szCs w:val="28"/>
        </w:rPr>
        <w:t>9</w:t>
      </w:r>
      <w:r w:rsidRPr="002E00B3">
        <w:rPr>
          <w:rFonts w:cstheme="minorHAnsi"/>
          <w:noProof/>
          <w:sz w:val="28"/>
          <w:szCs w:val="28"/>
        </w:rPr>
        <w:t>. College Bazaar</w:t>
      </w:r>
    </w:p>
    <w:p w14:paraId="66EEAA24" w14:textId="77777777" w:rsidR="00DC52F7" w:rsidRDefault="00DC52F7" w:rsidP="00B13278">
      <w:pPr>
        <w:rPr>
          <w:rFonts w:cstheme="minorHAnsi"/>
          <w:noProof/>
          <w:sz w:val="28"/>
          <w:szCs w:val="28"/>
        </w:rPr>
      </w:pPr>
    </w:p>
    <w:p w14:paraId="4E89D6AE" w14:textId="77777777" w:rsidR="00DC52F7" w:rsidRPr="002E00B3" w:rsidRDefault="00DC52F7" w:rsidP="00B13278">
      <w:pPr>
        <w:rPr>
          <w:rFonts w:cstheme="minorHAnsi"/>
          <w:sz w:val="28"/>
          <w:szCs w:val="28"/>
        </w:rPr>
      </w:pPr>
    </w:p>
    <w:bookmarkEnd w:id="17"/>
    <w:p w14:paraId="2BFBC9AA" w14:textId="2C81EDEA" w:rsidR="002902B4" w:rsidRDefault="00727781" w:rsidP="00B13278">
      <w:pPr>
        <w:rPr>
          <w:rFonts w:cstheme="minorHAnsi"/>
          <w:sz w:val="28"/>
          <w:szCs w:val="28"/>
        </w:rPr>
      </w:pPr>
      <w:r>
        <w:rPr>
          <w:rFonts w:cstheme="minorHAnsi"/>
          <w:sz w:val="28"/>
          <w:szCs w:val="28"/>
        </w:rPr>
        <w:t>Word count</w:t>
      </w:r>
      <w:bookmarkStart w:id="18" w:name="_Hlk148363116"/>
      <w:r w:rsidR="00DC52F7">
        <w:rPr>
          <w:rFonts w:cstheme="minorHAnsi"/>
          <w:sz w:val="28"/>
          <w:szCs w:val="28"/>
        </w:rPr>
        <w:t xml:space="preserve"> 17</w:t>
      </w:r>
      <w:r w:rsidR="00CA0B3C">
        <w:rPr>
          <w:rFonts w:cstheme="minorHAnsi"/>
          <w:sz w:val="28"/>
          <w:szCs w:val="28"/>
        </w:rPr>
        <w:t>10</w:t>
      </w:r>
    </w:p>
    <w:p w14:paraId="088C58E2" w14:textId="77777777" w:rsidR="002902B4" w:rsidRDefault="002902B4" w:rsidP="00B13278">
      <w:pPr>
        <w:rPr>
          <w:rFonts w:cstheme="minorHAnsi"/>
          <w:sz w:val="28"/>
          <w:szCs w:val="28"/>
        </w:rPr>
      </w:pPr>
    </w:p>
    <w:p w14:paraId="61323C51" w14:textId="77777777" w:rsidR="006B0CD2" w:rsidRDefault="006B0CD2" w:rsidP="00B13278">
      <w:pPr>
        <w:rPr>
          <w:rFonts w:cstheme="minorHAnsi"/>
          <w:sz w:val="28"/>
          <w:szCs w:val="28"/>
        </w:rPr>
      </w:pPr>
    </w:p>
    <w:p w14:paraId="4ACD6E22" w14:textId="7574451D" w:rsidR="002852EA" w:rsidRPr="002902B4" w:rsidRDefault="002852EA" w:rsidP="00B13278">
      <w:pPr>
        <w:rPr>
          <w:rFonts w:cstheme="minorHAnsi"/>
          <w:sz w:val="28"/>
          <w:szCs w:val="28"/>
        </w:rPr>
      </w:pPr>
      <w:r>
        <w:rPr>
          <w:rFonts w:cstheme="minorHAnsi"/>
          <w:sz w:val="28"/>
          <w:szCs w:val="28"/>
          <w:u w:val="single"/>
        </w:rPr>
        <w:lastRenderedPageBreak/>
        <w:t>Bibliography.</w:t>
      </w:r>
    </w:p>
    <w:p w14:paraId="329501B9" w14:textId="77777777" w:rsidR="002852EA" w:rsidRDefault="002852EA" w:rsidP="00B13278">
      <w:pPr>
        <w:rPr>
          <w:rFonts w:cstheme="minorHAnsi"/>
          <w:sz w:val="28"/>
          <w:szCs w:val="28"/>
          <w:u w:val="single"/>
        </w:rPr>
      </w:pPr>
      <w:r>
        <w:rPr>
          <w:rFonts w:cstheme="minorHAnsi"/>
          <w:sz w:val="28"/>
          <w:szCs w:val="28"/>
          <w:u w:val="single"/>
        </w:rPr>
        <w:t>Primary sources.</w:t>
      </w:r>
    </w:p>
    <w:p w14:paraId="07A8DDB0" w14:textId="5858B9DD" w:rsidR="002E00B3" w:rsidRPr="002E00B3" w:rsidRDefault="002E00B3" w:rsidP="00D506AD">
      <w:pPr>
        <w:rPr>
          <w:rFonts w:cstheme="minorHAnsi"/>
          <w:sz w:val="28"/>
          <w:szCs w:val="28"/>
        </w:rPr>
      </w:pPr>
      <w:r w:rsidRPr="002E00B3">
        <w:rPr>
          <w:rFonts w:cstheme="minorHAnsi"/>
          <w:sz w:val="28"/>
          <w:szCs w:val="28"/>
        </w:rPr>
        <w:t>Roderick Bowen Library and Archives: University Archive. UA/CP/39. College Calendar 1907.</w:t>
      </w:r>
    </w:p>
    <w:p w14:paraId="5BEE25D6" w14:textId="66866E1B" w:rsidR="002E00B3" w:rsidRDefault="002E00B3" w:rsidP="00B13278">
      <w:pPr>
        <w:rPr>
          <w:rFonts w:cstheme="minorHAnsi"/>
          <w:sz w:val="28"/>
          <w:szCs w:val="28"/>
        </w:rPr>
      </w:pPr>
      <w:r w:rsidRPr="002E00B3">
        <w:rPr>
          <w:rFonts w:cstheme="minorHAnsi"/>
          <w:sz w:val="28"/>
          <w:szCs w:val="28"/>
        </w:rPr>
        <w:t xml:space="preserve">Roderick Bowen Library and Archives: University Archive. UA/SP/1/7.College Magazine 1907. </w:t>
      </w:r>
    </w:p>
    <w:p w14:paraId="5B0AF0D7" w14:textId="13289CFC" w:rsidR="00D506AD" w:rsidRPr="00D506AD" w:rsidRDefault="00D506AD" w:rsidP="00B13278">
      <w:pPr>
        <w:rPr>
          <w:rFonts w:cstheme="minorHAnsi"/>
          <w:sz w:val="28"/>
          <w:szCs w:val="28"/>
        </w:rPr>
      </w:pPr>
      <w:bookmarkStart w:id="19" w:name="_Hlk148361972"/>
      <w:bookmarkStart w:id="20" w:name="_Hlk148526953"/>
      <w:r w:rsidRPr="002E00B3">
        <w:rPr>
          <w:rFonts w:cstheme="minorHAnsi"/>
          <w:sz w:val="28"/>
          <w:szCs w:val="28"/>
        </w:rPr>
        <w:t xml:space="preserve">Roderick Bowen Library and Archives: University Archive. </w:t>
      </w:r>
      <w:bookmarkEnd w:id="19"/>
      <w:r w:rsidRPr="002E00B3">
        <w:rPr>
          <w:rFonts w:cstheme="minorHAnsi"/>
          <w:sz w:val="28"/>
          <w:szCs w:val="28"/>
        </w:rPr>
        <w:t xml:space="preserve">UA/C/1/7. Minutes of the College Board, 1901-18. </w:t>
      </w:r>
    </w:p>
    <w:bookmarkEnd w:id="20"/>
    <w:p w14:paraId="2B928997" w14:textId="4E3AE803" w:rsidR="00CE22FB" w:rsidRDefault="002E00B3" w:rsidP="002E00B3">
      <w:pPr>
        <w:rPr>
          <w:rFonts w:cstheme="minorHAnsi"/>
          <w:sz w:val="28"/>
          <w:szCs w:val="28"/>
        </w:rPr>
      </w:pPr>
      <w:r w:rsidRPr="002E00B3">
        <w:rPr>
          <w:rFonts w:cstheme="minorHAnsi"/>
          <w:sz w:val="28"/>
          <w:szCs w:val="28"/>
        </w:rPr>
        <w:t xml:space="preserve">Roderick Bowen Library and Archives: University Archive. </w:t>
      </w:r>
      <w:r w:rsidR="00CE22FB" w:rsidRPr="002E00B3">
        <w:rPr>
          <w:rFonts w:cstheme="minorHAnsi"/>
          <w:sz w:val="28"/>
          <w:szCs w:val="28"/>
        </w:rPr>
        <w:t>UA/A/36.</w:t>
      </w:r>
      <w:r w:rsidR="00623027" w:rsidRPr="002E00B3">
        <w:rPr>
          <w:rFonts w:cstheme="minorHAnsi"/>
          <w:sz w:val="28"/>
          <w:szCs w:val="28"/>
        </w:rPr>
        <w:t xml:space="preserve"> Pastoral Certificate 1902-43.</w:t>
      </w:r>
    </w:p>
    <w:p w14:paraId="3F68B92E" w14:textId="1350A6CE" w:rsidR="00D506AD" w:rsidRDefault="00D506AD" w:rsidP="00D506AD">
      <w:pPr>
        <w:pStyle w:val="FootnoteText"/>
        <w:rPr>
          <w:rFonts w:cstheme="minorHAnsi"/>
          <w:sz w:val="28"/>
          <w:szCs w:val="28"/>
        </w:rPr>
      </w:pPr>
      <w:r w:rsidRPr="002E00B3">
        <w:rPr>
          <w:rFonts w:cstheme="minorHAnsi"/>
          <w:sz w:val="28"/>
          <w:szCs w:val="28"/>
        </w:rPr>
        <w:t>Roderick Bowen Library and Archives: University Archive. UA/D/86. Printed minutes of the College Council, 1902-13.</w:t>
      </w:r>
    </w:p>
    <w:p w14:paraId="67C80495" w14:textId="77777777" w:rsidR="002852EA" w:rsidRDefault="002852EA" w:rsidP="00D506AD">
      <w:pPr>
        <w:pStyle w:val="FootnoteText"/>
        <w:rPr>
          <w:rFonts w:cstheme="minorHAnsi"/>
          <w:sz w:val="28"/>
          <w:szCs w:val="28"/>
        </w:rPr>
      </w:pPr>
    </w:p>
    <w:p w14:paraId="416FFE01" w14:textId="77777777" w:rsidR="002852EA" w:rsidRDefault="002852EA" w:rsidP="002852EA">
      <w:pPr>
        <w:pStyle w:val="FootnoteText"/>
        <w:rPr>
          <w:rFonts w:cstheme="minorHAnsi"/>
          <w:sz w:val="28"/>
          <w:szCs w:val="28"/>
        </w:rPr>
      </w:pPr>
      <w:bookmarkStart w:id="21" w:name="_Hlk148527135"/>
      <w:r w:rsidRPr="002E00B3">
        <w:rPr>
          <w:rFonts w:cstheme="minorHAnsi"/>
          <w:sz w:val="28"/>
          <w:szCs w:val="28"/>
        </w:rPr>
        <w:t>Roderick Bowen Library and Archives: University Archive</w:t>
      </w:r>
      <w:r>
        <w:rPr>
          <w:rFonts w:cstheme="minorHAnsi"/>
          <w:sz w:val="28"/>
          <w:szCs w:val="28"/>
        </w:rPr>
        <w:t>. UA/X/132/11. Scrapbook of Newspaper cuttings, 1903-09.</w:t>
      </w:r>
    </w:p>
    <w:bookmarkEnd w:id="21"/>
    <w:p w14:paraId="008CD40F" w14:textId="77777777" w:rsidR="00D506AD" w:rsidRPr="002E00B3" w:rsidRDefault="00D506AD" w:rsidP="00D506AD">
      <w:pPr>
        <w:pStyle w:val="FootnoteText"/>
        <w:rPr>
          <w:rFonts w:cstheme="minorHAnsi"/>
          <w:sz w:val="28"/>
          <w:szCs w:val="28"/>
        </w:rPr>
      </w:pPr>
    </w:p>
    <w:p w14:paraId="27DA1460" w14:textId="0BA10A4E" w:rsidR="0070010D" w:rsidRPr="002E00B3" w:rsidRDefault="002E00B3" w:rsidP="0070010D">
      <w:pPr>
        <w:pStyle w:val="FootnoteText"/>
        <w:rPr>
          <w:rFonts w:cstheme="minorHAnsi"/>
          <w:sz w:val="28"/>
          <w:szCs w:val="28"/>
        </w:rPr>
      </w:pPr>
      <w:r w:rsidRPr="002E00B3">
        <w:rPr>
          <w:rFonts w:cstheme="minorHAnsi"/>
          <w:sz w:val="28"/>
          <w:szCs w:val="28"/>
        </w:rPr>
        <w:t xml:space="preserve">Roderick Bowen Library and Archives: University Archive. </w:t>
      </w:r>
      <w:r w:rsidR="0070010D" w:rsidRPr="002E00B3">
        <w:rPr>
          <w:rFonts w:cstheme="minorHAnsi"/>
          <w:sz w:val="28"/>
          <w:szCs w:val="28"/>
        </w:rPr>
        <w:t>UA/A/18.</w:t>
      </w:r>
      <w:r w:rsidR="00623027" w:rsidRPr="002E00B3">
        <w:rPr>
          <w:rFonts w:cstheme="minorHAnsi"/>
          <w:sz w:val="28"/>
          <w:szCs w:val="28"/>
        </w:rPr>
        <w:t xml:space="preserve"> Tutors Register 1899-1959.</w:t>
      </w:r>
    </w:p>
    <w:p w14:paraId="340E1025" w14:textId="77777777" w:rsidR="002852EA" w:rsidRPr="002E00B3" w:rsidRDefault="002852EA" w:rsidP="0070010D">
      <w:pPr>
        <w:pStyle w:val="FootnoteText"/>
        <w:rPr>
          <w:rFonts w:cstheme="minorHAnsi"/>
          <w:sz w:val="28"/>
          <w:szCs w:val="28"/>
        </w:rPr>
      </w:pPr>
    </w:p>
    <w:p w14:paraId="1F1A020E" w14:textId="77777777" w:rsidR="002852EA" w:rsidRPr="002E00B3" w:rsidRDefault="002852EA" w:rsidP="00CE22FB">
      <w:pPr>
        <w:pStyle w:val="FootnoteText"/>
        <w:rPr>
          <w:rFonts w:cstheme="minorHAnsi"/>
          <w:sz w:val="28"/>
          <w:szCs w:val="28"/>
        </w:rPr>
      </w:pPr>
    </w:p>
    <w:p w14:paraId="1B427160" w14:textId="2878574E" w:rsidR="00CE22FB" w:rsidRDefault="002852EA" w:rsidP="0070010D">
      <w:pPr>
        <w:rPr>
          <w:rFonts w:cstheme="minorHAnsi"/>
          <w:sz w:val="28"/>
          <w:szCs w:val="28"/>
          <w:u w:val="single"/>
        </w:rPr>
      </w:pPr>
      <w:r w:rsidRPr="002852EA">
        <w:rPr>
          <w:rFonts w:cstheme="minorHAnsi"/>
          <w:sz w:val="28"/>
          <w:szCs w:val="28"/>
          <w:u w:val="single"/>
        </w:rPr>
        <w:t>Secondary sources.</w:t>
      </w:r>
    </w:p>
    <w:p w14:paraId="360D88EF" w14:textId="77777777" w:rsidR="002852EA" w:rsidRPr="002E00B3" w:rsidRDefault="002852EA" w:rsidP="002852EA">
      <w:pPr>
        <w:rPr>
          <w:rFonts w:cstheme="minorHAnsi"/>
          <w:sz w:val="28"/>
          <w:szCs w:val="28"/>
        </w:rPr>
      </w:pPr>
      <w:r w:rsidRPr="002E00B3">
        <w:rPr>
          <w:rFonts w:cstheme="minorHAnsi"/>
          <w:sz w:val="28"/>
          <w:szCs w:val="28"/>
        </w:rPr>
        <w:t xml:space="preserve">Dowland, David A., Nineteenth-Century Anglican </w:t>
      </w:r>
      <w:proofErr w:type="spellStart"/>
      <w:r w:rsidRPr="002E00B3">
        <w:rPr>
          <w:rFonts w:cstheme="minorHAnsi"/>
          <w:sz w:val="28"/>
          <w:szCs w:val="28"/>
        </w:rPr>
        <w:t>Thelogical</w:t>
      </w:r>
      <w:proofErr w:type="spellEnd"/>
      <w:r w:rsidRPr="002E00B3">
        <w:rPr>
          <w:rFonts w:cstheme="minorHAnsi"/>
          <w:sz w:val="28"/>
          <w:szCs w:val="28"/>
        </w:rPr>
        <w:t xml:space="preserve"> </w:t>
      </w:r>
      <w:proofErr w:type="gramStart"/>
      <w:r w:rsidRPr="002E00B3">
        <w:rPr>
          <w:rFonts w:cstheme="minorHAnsi"/>
          <w:sz w:val="28"/>
          <w:szCs w:val="28"/>
        </w:rPr>
        <w:t>Training :</w:t>
      </w:r>
      <w:proofErr w:type="gramEnd"/>
      <w:r w:rsidRPr="002E00B3">
        <w:rPr>
          <w:rFonts w:cstheme="minorHAnsi"/>
          <w:sz w:val="28"/>
          <w:szCs w:val="28"/>
        </w:rPr>
        <w:t xml:space="preserve"> the Redbrick Challenge (Oxford: Clarendon Press, 1997). Accessed on 04-10-2023. Available at: </w:t>
      </w:r>
      <w:hyperlink r:id="rId17" w:history="1">
        <w:r w:rsidRPr="002E00B3">
          <w:rPr>
            <w:rStyle w:val="Hyperlink"/>
            <w:rFonts w:cstheme="minorHAnsi"/>
            <w:sz w:val="28"/>
            <w:szCs w:val="28"/>
          </w:rPr>
          <w:t>https://librarysearch.uwtsd.ac.uk/permalink/44WHELF_UWTSD/11c0l68/alma99121713702421</w:t>
        </w:r>
      </w:hyperlink>
      <w:r w:rsidRPr="002E00B3">
        <w:rPr>
          <w:rStyle w:val="Hyperlink"/>
          <w:rFonts w:cstheme="minorHAnsi"/>
          <w:sz w:val="28"/>
          <w:szCs w:val="28"/>
        </w:rPr>
        <w:t xml:space="preserve"> </w:t>
      </w:r>
      <w:r w:rsidRPr="002E00B3">
        <w:rPr>
          <w:rStyle w:val="Hyperlink"/>
          <w:rFonts w:cstheme="minorHAnsi"/>
          <w:color w:val="auto"/>
          <w:sz w:val="28"/>
          <w:szCs w:val="28"/>
          <w:u w:val="none"/>
        </w:rPr>
        <w:t>Accessed on 16/10/2023.</w:t>
      </w:r>
    </w:p>
    <w:p w14:paraId="404B0208" w14:textId="77777777" w:rsidR="002852EA" w:rsidRPr="002852EA" w:rsidRDefault="002852EA" w:rsidP="002852EA">
      <w:pPr>
        <w:rPr>
          <w:rFonts w:cstheme="minorHAnsi"/>
          <w:sz w:val="28"/>
          <w:szCs w:val="28"/>
        </w:rPr>
      </w:pPr>
      <w:r>
        <w:rPr>
          <w:rFonts w:cstheme="minorHAnsi"/>
          <w:sz w:val="28"/>
          <w:szCs w:val="28"/>
        </w:rPr>
        <w:t xml:space="preserve">Morgan-Guy, J. </w:t>
      </w:r>
      <w:r>
        <w:rPr>
          <w:rFonts w:cstheme="minorHAnsi"/>
          <w:i/>
          <w:iCs/>
          <w:sz w:val="28"/>
          <w:szCs w:val="28"/>
        </w:rPr>
        <w:t xml:space="preserve">A Principal, A </w:t>
      </w:r>
      <w:proofErr w:type="gramStart"/>
      <w:r>
        <w:rPr>
          <w:rFonts w:cstheme="minorHAnsi"/>
          <w:i/>
          <w:iCs/>
          <w:sz w:val="28"/>
          <w:szCs w:val="28"/>
        </w:rPr>
        <w:t>Professor</w:t>
      </w:r>
      <w:proofErr w:type="gramEnd"/>
      <w:r>
        <w:rPr>
          <w:rFonts w:cstheme="minorHAnsi"/>
          <w:i/>
          <w:iCs/>
          <w:sz w:val="28"/>
          <w:szCs w:val="28"/>
        </w:rPr>
        <w:t xml:space="preserve"> and the buried Library.</w:t>
      </w:r>
      <w:r w:rsidRPr="002852EA">
        <w:rPr>
          <w:rFonts w:cstheme="minorHAnsi"/>
          <w:sz w:val="28"/>
          <w:szCs w:val="28"/>
        </w:rPr>
        <w:t xml:space="preserve"> </w:t>
      </w:r>
      <w:r>
        <w:rPr>
          <w:rFonts w:cstheme="minorHAnsi"/>
          <w:sz w:val="28"/>
          <w:szCs w:val="28"/>
        </w:rPr>
        <w:t>(</w:t>
      </w:r>
      <w:r w:rsidRPr="002E00B3">
        <w:rPr>
          <w:rFonts w:cstheme="minorHAnsi"/>
          <w:sz w:val="28"/>
          <w:szCs w:val="28"/>
        </w:rPr>
        <w:t>Roderick Bowen Library and Archives</w:t>
      </w:r>
      <w:r>
        <w:rPr>
          <w:rFonts w:cstheme="minorHAnsi"/>
          <w:sz w:val="28"/>
          <w:szCs w:val="28"/>
        </w:rPr>
        <w:t>. 2022)</w:t>
      </w:r>
    </w:p>
    <w:p w14:paraId="1563F07C" w14:textId="77777777" w:rsidR="002852EA" w:rsidRPr="002852EA" w:rsidRDefault="002852EA" w:rsidP="0070010D">
      <w:pPr>
        <w:rPr>
          <w:rFonts w:cstheme="minorHAnsi"/>
          <w:sz w:val="28"/>
          <w:szCs w:val="28"/>
          <w:u w:val="single"/>
        </w:rPr>
      </w:pPr>
    </w:p>
    <w:p w14:paraId="6A1ACE26" w14:textId="764635A0" w:rsidR="00B13278" w:rsidRPr="002E00B3" w:rsidRDefault="00D07403" w:rsidP="00933A76">
      <w:pPr>
        <w:rPr>
          <w:rFonts w:eastAsia="Times New Roman" w:cstheme="minorHAnsi"/>
          <w:kern w:val="0"/>
          <w:sz w:val="28"/>
          <w:szCs w:val="28"/>
          <w:u w:val="single"/>
          <w:lang w:eastAsia="en-GB"/>
          <w14:ligatures w14:val="none"/>
        </w:rPr>
      </w:pPr>
      <w:r w:rsidRPr="002E00B3">
        <w:rPr>
          <w:rFonts w:eastAsia="Times New Roman" w:cstheme="minorHAnsi"/>
          <w:kern w:val="0"/>
          <w:sz w:val="28"/>
          <w:szCs w:val="28"/>
          <w:u w:val="single"/>
          <w:lang w:eastAsia="en-GB"/>
          <w14:ligatures w14:val="none"/>
        </w:rPr>
        <w:t>Images.</w:t>
      </w:r>
    </w:p>
    <w:p w14:paraId="67F1D332" w14:textId="71D2124B" w:rsidR="00D06ABF" w:rsidRPr="00E31B58" w:rsidRDefault="00D06ABF" w:rsidP="00933A76">
      <w:pPr>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Fig 1 </w:t>
      </w:r>
      <w:r w:rsidR="00E31B58" w:rsidRPr="00E31B58">
        <w:rPr>
          <w:rFonts w:cstheme="minorHAnsi"/>
          <w:sz w:val="28"/>
          <w:szCs w:val="28"/>
        </w:rPr>
        <w:t>Roderick Bowen Library and Archives: University Archive.</w:t>
      </w:r>
      <w:r w:rsidR="00E31B58" w:rsidRPr="00E31B58">
        <w:rPr>
          <w:sz w:val="28"/>
          <w:szCs w:val="28"/>
        </w:rPr>
        <w:t xml:space="preserve">UA/A/36 Register of pastoral Certificates, 1902-43 </w:t>
      </w:r>
      <w:r w:rsidRPr="00E31B58">
        <w:rPr>
          <w:rFonts w:eastAsia="Times New Roman" w:cstheme="minorHAnsi"/>
          <w:kern w:val="0"/>
          <w:sz w:val="28"/>
          <w:szCs w:val="28"/>
          <w:lang w:eastAsia="en-GB"/>
          <w14:ligatures w14:val="none"/>
        </w:rPr>
        <w:t>Pastoral Certificate.</w:t>
      </w:r>
      <w:r w:rsidR="00623027" w:rsidRPr="00E31B58">
        <w:rPr>
          <w:rFonts w:eastAsia="Times New Roman" w:cstheme="minorHAnsi"/>
          <w:kern w:val="0"/>
          <w:sz w:val="28"/>
          <w:szCs w:val="28"/>
          <w:lang w:eastAsia="en-GB"/>
          <w14:ligatures w14:val="none"/>
        </w:rPr>
        <w:t xml:space="preserve"> 1907</w:t>
      </w:r>
    </w:p>
    <w:p w14:paraId="694EBBD8" w14:textId="373DF986" w:rsidR="00623027" w:rsidRPr="002E00B3" w:rsidRDefault="00623027" w:rsidP="00933A76">
      <w:pPr>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lastRenderedPageBreak/>
        <w:t xml:space="preserve">Fig 2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Pr="002E00B3">
        <w:rPr>
          <w:rFonts w:eastAsia="Times New Roman" w:cstheme="minorHAnsi"/>
          <w:kern w:val="0"/>
          <w:sz w:val="28"/>
          <w:szCs w:val="28"/>
          <w:lang w:eastAsia="en-GB"/>
          <w14:ligatures w14:val="none"/>
        </w:rPr>
        <w:t>S</w:t>
      </w:r>
      <w:r w:rsidR="00E31B58">
        <w:rPr>
          <w:rFonts w:eastAsia="Times New Roman" w:cstheme="minorHAnsi"/>
          <w:kern w:val="0"/>
          <w:sz w:val="28"/>
          <w:szCs w:val="28"/>
          <w:lang w:eastAsia="en-GB"/>
          <w14:ligatures w14:val="none"/>
        </w:rPr>
        <w:t>t</w:t>
      </w:r>
      <w:r w:rsidRPr="002E00B3">
        <w:rPr>
          <w:rFonts w:eastAsia="Times New Roman" w:cstheme="minorHAnsi"/>
          <w:kern w:val="0"/>
          <w:sz w:val="28"/>
          <w:szCs w:val="28"/>
          <w:lang w:eastAsia="en-GB"/>
          <w14:ligatures w14:val="none"/>
        </w:rPr>
        <w:t xml:space="preserve"> David’s Day Menu. 1907</w:t>
      </w:r>
    </w:p>
    <w:p w14:paraId="2F04F85F" w14:textId="48DE066D" w:rsidR="00D07403" w:rsidRPr="002E00B3" w:rsidRDefault="006D66B9" w:rsidP="00933A76">
      <w:pPr>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Fig 3 </w:t>
      </w:r>
      <w:r w:rsidR="00623027" w:rsidRPr="002E00B3">
        <w:rPr>
          <w:rFonts w:eastAsia="Times New Roman" w:cstheme="minorHAnsi"/>
          <w:kern w:val="0"/>
          <w:sz w:val="28"/>
          <w:szCs w:val="28"/>
          <w:lang w:eastAsia="en-GB"/>
          <w14:ligatures w14:val="none"/>
        </w:rPr>
        <w:t>-</w:t>
      </w:r>
      <w:r w:rsidR="002902B4" w:rsidRPr="002902B4">
        <w:rPr>
          <w:rFonts w:cstheme="minorHAnsi"/>
          <w:sz w:val="28"/>
          <w:szCs w:val="28"/>
        </w:rPr>
        <w:t xml:space="preserve"> </w:t>
      </w:r>
      <w:r w:rsidR="002902B4" w:rsidRPr="002E00B3">
        <w:rPr>
          <w:rFonts w:cstheme="minorHAnsi"/>
          <w:sz w:val="28"/>
          <w:szCs w:val="28"/>
        </w:rPr>
        <w:t>Roderick Bowen Library and Archives</w:t>
      </w:r>
      <w:r w:rsidR="002902B4">
        <w:rPr>
          <w:rFonts w:cstheme="minorHAnsi"/>
          <w:sz w:val="28"/>
          <w:szCs w:val="28"/>
        </w:rPr>
        <w:t>. Photograph Archive. P/178.</w:t>
      </w:r>
      <w:r w:rsidR="00623027" w:rsidRPr="002E00B3">
        <w:rPr>
          <w:rFonts w:eastAsia="Times New Roman" w:cstheme="minorHAnsi"/>
          <w:kern w:val="0"/>
          <w:sz w:val="28"/>
          <w:szCs w:val="28"/>
          <w:lang w:eastAsia="en-GB"/>
          <w14:ligatures w14:val="none"/>
        </w:rPr>
        <w:t xml:space="preserve"> S. D. C., School R. F. C. 1907-08.</w:t>
      </w:r>
    </w:p>
    <w:p w14:paraId="11D6595B" w14:textId="29042638" w:rsidR="00623027" w:rsidRPr="00E31B58" w:rsidRDefault="00623027" w:rsidP="00933A76">
      <w:pPr>
        <w:rPr>
          <w:rFonts w:cstheme="minorHAnsi"/>
          <w:sz w:val="28"/>
          <w:szCs w:val="28"/>
        </w:rPr>
      </w:pPr>
      <w:r w:rsidRPr="002E00B3">
        <w:rPr>
          <w:rFonts w:eastAsia="Times New Roman" w:cstheme="minorHAnsi"/>
          <w:kern w:val="0"/>
          <w:sz w:val="28"/>
          <w:szCs w:val="28"/>
          <w:lang w:eastAsia="en-GB"/>
          <w14:ligatures w14:val="none"/>
        </w:rPr>
        <w:t xml:space="preserve">Fig 4. </w:t>
      </w:r>
      <w:bookmarkStart w:id="22" w:name="_Hlk148362231"/>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bookmarkEnd w:id="22"/>
      <w:r w:rsidR="00E31B58" w:rsidRPr="002E00B3">
        <w:rPr>
          <w:rFonts w:eastAsia="Times New Roman" w:cstheme="minorHAnsi"/>
          <w:kern w:val="0"/>
          <w:sz w:val="28"/>
          <w:szCs w:val="28"/>
          <w:lang w:eastAsia="en-GB"/>
          <w14:ligatures w14:val="none"/>
        </w:rPr>
        <w:t>The Griffiths Scholarship.</w:t>
      </w:r>
      <w:r w:rsidRPr="002E00B3">
        <w:rPr>
          <w:rFonts w:eastAsia="Times New Roman" w:cstheme="minorHAnsi"/>
          <w:kern w:val="0"/>
          <w:sz w:val="28"/>
          <w:szCs w:val="28"/>
          <w:lang w:eastAsia="en-GB"/>
          <w14:ligatures w14:val="none"/>
        </w:rPr>
        <w:t xml:space="preserve">                 </w:t>
      </w:r>
    </w:p>
    <w:p w14:paraId="5B2F4B9A" w14:textId="14BCC5FD" w:rsidR="00933A76" w:rsidRPr="002E00B3" w:rsidRDefault="00623027" w:rsidP="00933A76">
      <w:pPr>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Fig 5.</w:t>
      </w:r>
      <w:r w:rsidR="00E31B58" w:rsidRPr="00E31B58">
        <w:rPr>
          <w:rFonts w:cstheme="minorHAnsi"/>
          <w:sz w:val="28"/>
          <w:szCs w:val="28"/>
        </w:rPr>
        <w:t xml:space="preserve">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00E31B58" w:rsidRPr="002E00B3">
        <w:rPr>
          <w:rFonts w:eastAsia="Times New Roman" w:cstheme="minorHAnsi"/>
          <w:kern w:val="0"/>
          <w:sz w:val="28"/>
          <w:szCs w:val="28"/>
          <w:lang w:eastAsia="en-GB"/>
          <w14:ligatures w14:val="none"/>
        </w:rPr>
        <w:t>Architecture</w:t>
      </w:r>
      <w:r w:rsidRPr="002E00B3">
        <w:rPr>
          <w:rFonts w:eastAsia="Times New Roman" w:cstheme="minorHAnsi"/>
          <w:kern w:val="0"/>
          <w:sz w:val="28"/>
          <w:szCs w:val="28"/>
          <w:lang w:eastAsia="en-GB"/>
          <w14:ligatures w14:val="none"/>
        </w:rPr>
        <w:t xml:space="preserve"> Prize.</w:t>
      </w:r>
    </w:p>
    <w:p w14:paraId="4244C0D7" w14:textId="05EAA9CD" w:rsidR="00623027" w:rsidRPr="002E00B3" w:rsidRDefault="00623027" w:rsidP="00933A76">
      <w:pPr>
        <w:rPr>
          <w:rFonts w:eastAsia="Times New Roman" w:cstheme="minorHAnsi"/>
          <w:kern w:val="0"/>
          <w:sz w:val="28"/>
          <w:szCs w:val="28"/>
          <w:lang w:eastAsia="en-GB"/>
          <w14:ligatures w14:val="none"/>
        </w:rPr>
      </w:pPr>
      <w:r w:rsidRPr="002E00B3">
        <w:rPr>
          <w:rFonts w:eastAsia="Times New Roman" w:cstheme="minorHAnsi"/>
          <w:kern w:val="0"/>
          <w:sz w:val="28"/>
          <w:szCs w:val="28"/>
          <w:lang w:eastAsia="en-GB"/>
          <w14:ligatures w14:val="none"/>
        </w:rPr>
        <w:t xml:space="preserve">Fig 6.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Pr="002E00B3">
        <w:rPr>
          <w:rFonts w:eastAsia="Times New Roman" w:cstheme="minorHAnsi"/>
          <w:kern w:val="0"/>
          <w:sz w:val="28"/>
          <w:szCs w:val="28"/>
          <w:lang w:eastAsia="en-GB"/>
          <w14:ligatures w14:val="none"/>
        </w:rPr>
        <w:t>End of sanctions note by Principal Bebb.</w:t>
      </w:r>
    </w:p>
    <w:p w14:paraId="5B9C9B50" w14:textId="387248DE" w:rsidR="00623027" w:rsidRPr="002E00B3" w:rsidRDefault="00623027" w:rsidP="00623027">
      <w:pPr>
        <w:rPr>
          <w:rFonts w:cstheme="minorHAnsi"/>
          <w:noProof/>
          <w:sz w:val="28"/>
          <w:szCs w:val="28"/>
        </w:rPr>
      </w:pPr>
      <w:r w:rsidRPr="002E00B3">
        <w:rPr>
          <w:rFonts w:cstheme="minorHAnsi"/>
          <w:noProof/>
          <w:sz w:val="28"/>
          <w:szCs w:val="28"/>
        </w:rPr>
        <w:t xml:space="preserve">Fig 7.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Pr="002E00B3">
        <w:rPr>
          <w:rFonts w:cstheme="minorHAnsi"/>
          <w:noProof/>
          <w:sz w:val="28"/>
          <w:szCs w:val="28"/>
        </w:rPr>
        <w:t xml:space="preserve">Degree Day                                                     </w:t>
      </w:r>
    </w:p>
    <w:p w14:paraId="0FBC8CE0" w14:textId="13623CAD" w:rsidR="00623027" w:rsidRPr="002E00B3" w:rsidRDefault="00623027" w:rsidP="00623027">
      <w:pPr>
        <w:rPr>
          <w:rFonts w:cstheme="minorHAnsi"/>
          <w:noProof/>
          <w:sz w:val="28"/>
          <w:szCs w:val="28"/>
        </w:rPr>
      </w:pPr>
      <w:r w:rsidRPr="002E00B3">
        <w:rPr>
          <w:rFonts w:cstheme="minorHAnsi"/>
          <w:noProof/>
          <w:sz w:val="28"/>
          <w:szCs w:val="28"/>
        </w:rPr>
        <w:t xml:space="preserve">Fig 8.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Pr="002E00B3">
        <w:rPr>
          <w:rFonts w:cstheme="minorHAnsi"/>
          <w:noProof/>
          <w:sz w:val="28"/>
          <w:szCs w:val="28"/>
        </w:rPr>
        <w:t>Degree Day Luncheon.</w:t>
      </w:r>
    </w:p>
    <w:p w14:paraId="5F6B405D" w14:textId="3ABE6C06" w:rsidR="00623027" w:rsidRPr="002E00B3" w:rsidRDefault="00623027" w:rsidP="00623027">
      <w:pPr>
        <w:rPr>
          <w:rFonts w:cstheme="minorHAnsi"/>
          <w:sz w:val="28"/>
          <w:szCs w:val="28"/>
        </w:rPr>
      </w:pPr>
      <w:r w:rsidRPr="002E00B3">
        <w:rPr>
          <w:rFonts w:cstheme="minorHAnsi"/>
          <w:noProof/>
          <w:sz w:val="28"/>
          <w:szCs w:val="28"/>
        </w:rPr>
        <w:t xml:space="preserve">Fig 9. </w:t>
      </w:r>
      <w:r w:rsidR="00E31B58" w:rsidRPr="002E00B3">
        <w:rPr>
          <w:rFonts w:cstheme="minorHAnsi"/>
          <w:sz w:val="28"/>
          <w:szCs w:val="28"/>
        </w:rPr>
        <w:t>Roderick Bowen Library and Archives: University Archive.</w:t>
      </w:r>
      <w:r w:rsidR="00E31B58">
        <w:rPr>
          <w:rFonts w:cstheme="minorHAnsi"/>
          <w:sz w:val="28"/>
          <w:szCs w:val="28"/>
        </w:rPr>
        <w:t>UA/X/132/17. Catalogue of College Notices 1884-1915 (with one entry for 1965) (GB1953/UA)</w:t>
      </w:r>
      <w:r w:rsidR="00E31B58" w:rsidRPr="00E31B58">
        <w:rPr>
          <w:rFonts w:eastAsia="Times New Roman" w:cstheme="minorHAnsi"/>
          <w:kern w:val="0"/>
          <w:sz w:val="28"/>
          <w:szCs w:val="28"/>
          <w:lang w:eastAsia="en-GB"/>
          <w14:ligatures w14:val="none"/>
        </w:rPr>
        <w:t xml:space="preserve"> </w:t>
      </w:r>
      <w:r w:rsidRPr="002E00B3">
        <w:rPr>
          <w:rFonts w:cstheme="minorHAnsi"/>
          <w:noProof/>
          <w:sz w:val="28"/>
          <w:szCs w:val="28"/>
        </w:rPr>
        <w:t>College Bazaar</w:t>
      </w:r>
    </w:p>
    <w:p w14:paraId="411F84A4" w14:textId="77777777" w:rsidR="00107A87" w:rsidRPr="002E00B3" w:rsidRDefault="00107A87" w:rsidP="00933A76">
      <w:pPr>
        <w:rPr>
          <w:rFonts w:eastAsia="Times New Roman" w:cstheme="minorHAnsi"/>
          <w:kern w:val="0"/>
          <w:sz w:val="28"/>
          <w:szCs w:val="28"/>
          <w:u w:val="single"/>
          <w:lang w:eastAsia="en-GB"/>
          <w14:ligatures w14:val="none"/>
        </w:rPr>
      </w:pPr>
    </w:p>
    <w:p w14:paraId="4459E785" w14:textId="3D65BB0B" w:rsidR="00933A76" w:rsidRPr="002E00B3" w:rsidRDefault="00933A76" w:rsidP="00933A76">
      <w:pPr>
        <w:rPr>
          <w:rFonts w:cstheme="minorHAnsi"/>
          <w:sz w:val="28"/>
          <w:szCs w:val="28"/>
        </w:rPr>
      </w:pPr>
      <w:r w:rsidRPr="002E00B3">
        <w:rPr>
          <w:rFonts w:eastAsia="Times New Roman" w:cstheme="minorHAnsi"/>
          <w:kern w:val="0"/>
          <w:sz w:val="28"/>
          <w:szCs w:val="28"/>
          <w:lang w:eastAsia="en-GB"/>
          <w14:ligatures w14:val="none"/>
        </w:rPr>
        <w:t xml:space="preserve"> </w:t>
      </w:r>
      <w:bookmarkEnd w:id="18"/>
    </w:p>
    <w:sectPr w:rsidR="00933A76" w:rsidRPr="002E00B3">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3A363" w14:textId="77777777" w:rsidR="00652FD2" w:rsidRDefault="00652FD2" w:rsidP="00B13278">
      <w:pPr>
        <w:spacing w:after="0" w:line="240" w:lineRule="auto"/>
      </w:pPr>
      <w:r>
        <w:separator/>
      </w:r>
    </w:p>
  </w:endnote>
  <w:endnote w:type="continuationSeparator" w:id="0">
    <w:p w14:paraId="252B7778" w14:textId="77777777" w:rsidR="00652FD2" w:rsidRDefault="00652FD2" w:rsidP="00B13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linga">
    <w:charset w:val="00"/>
    <w:family w:val="swiss"/>
    <w:pitch w:val="variable"/>
    <w:sig w:usb0="0008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D9EA2" w14:textId="77777777" w:rsidR="00EC541D" w:rsidRDefault="00EC54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80525" w14:textId="77777777" w:rsidR="00EC541D" w:rsidRDefault="00EC54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0D69E" w14:textId="77777777" w:rsidR="00EC541D" w:rsidRDefault="00EC5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D6D86B" w14:textId="77777777" w:rsidR="00652FD2" w:rsidRDefault="00652FD2" w:rsidP="00B13278">
      <w:pPr>
        <w:spacing w:after="0" w:line="240" w:lineRule="auto"/>
      </w:pPr>
      <w:r>
        <w:separator/>
      </w:r>
    </w:p>
  </w:footnote>
  <w:footnote w:type="continuationSeparator" w:id="0">
    <w:p w14:paraId="0D79685F" w14:textId="77777777" w:rsidR="00652FD2" w:rsidRDefault="00652FD2" w:rsidP="00B13278">
      <w:pPr>
        <w:spacing w:after="0" w:line="240" w:lineRule="auto"/>
      </w:pPr>
      <w:r>
        <w:continuationSeparator/>
      </w:r>
    </w:p>
  </w:footnote>
  <w:footnote w:id="1">
    <w:p w14:paraId="723D7AB5" w14:textId="3706DB18" w:rsidR="00825F3B" w:rsidRDefault="00825F3B" w:rsidP="00825F3B">
      <w:pPr>
        <w:pStyle w:val="FootnoteText"/>
      </w:pPr>
      <w:r>
        <w:rPr>
          <w:rStyle w:val="FootnoteReference"/>
        </w:rPr>
        <w:footnoteRef/>
      </w:r>
      <w:r>
        <w:t xml:space="preserve"> </w:t>
      </w:r>
      <w:r w:rsidR="00AE18D1" w:rsidRPr="00AE18D1">
        <w:t xml:space="preserve">Dowland, David A., </w:t>
      </w:r>
      <w:r w:rsidR="00AE18D1" w:rsidRPr="00251225">
        <w:rPr>
          <w:i/>
          <w:iCs/>
        </w:rPr>
        <w:t>Nineteenth-Century</w:t>
      </w:r>
      <w:r w:rsidR="00AE18D1" w:rsidRPr="00AE18D1">
        <w:t xml:space="preserve"> Anglican </w:t>
      </w:r>
      <w:r w:rsidR="008F377A" w:rsidRPr="00251225">
        <w:rPr>
          <w:i/>
          <w:iCs/>
        </w:rPr>
        <w:t>Theological</w:t>
      </w:r>
      <w:r w:rsidR="00AE18D1" w:rsidRPr="00251225">
        <w:rPr>
          <w:i/>
          <w:iCs/>
        </w:rPr>
        <w:t xml:space="preserve"> </w:t>
      </w:r>
      <w:r w:rsidR="008F377A" w:rsidRPr="00251225">
        <w:rPr>
          <w:i/>
          <w:iCs/>
        </w:rPr>
        <w:t>Training:</w:t>
      </w:r>
      <w:r w:rsidR="00AE18D1" w:rsidRPr="00251225">
        <w:rPr>
          <w:i/>
          <w:iCs/>
        </w:rPr>
        <w:t xml:space="preserve"> </w:t>
      </w:r>
      <w:proofErr w:type="gramStart"/>
      <w:r w:rsidR="00AE18D1" w:rsidRPr="00251225">
        <w:rPr>
          <w:i/>
          <w:iCs/>
        </w:rPr>
        <w:t>the</w:t>
      </w:r>
      <w:proofErr w:type="gramEnd"/>
      <w:r w:rsidR="00AE18D1" w:rsidRPr="00251225">
        <w:rPr>
          <w:i/>
          <w:iCs/>
        </w:rPr>
        <w:t xml:space="preserve"> Redbrick Challenge</w:t>
      </w:r>
      <w:r w:rsidR="00AE18D1" w:rsidRPr="00AE18D1">
        <w:t xml:space="preserve"> (Oxford: Clarendon Press, 1997</w:t>
      </w:r>
      <w:r w:rsidR="008F377A" w:rsidRPr="00AE18D1">
        <w:t>). pp</w:t>
      </w:r>
      <w:r w:rsidR="00AE18D1" w:rsidRPr="00AE18D1">
        <w:t xml:space="preserve"> 9-34</w:t>
      </w:r>
    </w:p>
  </w:footnote>
  <w:footnote w:id="2">
    <w:p w14:paraId="6EF12D09" w14:textId="3BDE5EF4" w:rsidR="00A77091" w:rsidRDefault="00A77091" w:rsidP="00A77091">
      <w:pPr>
        <w:pStyle w:val="FootnoteText"/>
      </w:pPr>
      <w:r>
        <w:rPr>
          <w:rStyle w:val="FootnoteReference"/>
        </w:rPr>
        <w:footnoteRef/>
      </w:r>
      <w:r w:rsidRPr="001443A9">
        <w:t xml:space="preserve">Dowland, David A., </w:t>
      </w:r>
      <w:r w:rsidRPr="00251225">
        <w:rPr>
          <w:i/>
          <w:iCs/>
        </w:rPr>
        <w:t>Nineteenth-Century</w:t>
      </w:r>
      <w:r w:rsidRPr="001443A9">
        <w:t xml:space="preserve"> Anglican </w:t>
      </w:r>
      <w:r w:rsidR="008F377A" w:rsidRPr="00251225">
        <w:rPr>
          <w:i/>
          <w:iCs/>
        </w:rPr>
        <w:t>Theological</w:t>
      </w:r>
      <w:r w:rsidRPr="00251225">
        <w:rPr>
          <w:i/>
          <w:iCs/>
        </w:rPr>
        <w:t xml:space="preserve"> </w:t>
      </w:r>
      <w:r w:rsidR="008F377A" w:rsidRPr="00251225">
        <w:rPr>
          <w:i/>
          <w:iCs/>
        </w:rPr>
        <w:t>Training:</w:t>
      </w:r>
      <w:r w:rsidRPr="00251225">
        <w:rPr>
          <w:i/>
          <w:iCs/>
        </w:rPr>
        <w:t xml:space="preserve"> </w:t>
      </w:r>
      <w:proofErr w:type="gramStart"/>
      <w:r w:rsidRPr="00251225">
        <w:rPr>
          <w:i/>
          <w:iCs/>
        </w:rPr>
        <w:t>the</w:t>
      </w:r>
      <w:proofErr w:type="gramEnd"/>
      <w:r w:rsidRPr="00251225">
        <w:rPr>
          <w:i/>
          <w:iCs/>
        </w:rPr>
        <w:t xml:space="preserve"> Redbrick Challenge</w:t>
      </w:r>
      <w:r w:rsidRPr="001443A9">
        <w:t xml:space="preserve"> (Oxford: Clarendon Press, 1997</w:t>
      </w:r>
      <w:r w:rsidR="008F377A" w:rsidRPr="001443A9">
        <w:t>). pp</w:t>
      </w:r>
      <w:r w:rsidRPr="001443A9">
        <w:t xml:space="preserve"> 9-34</w:t>
      </w:r>
      <w:r>
        <w:t xml:space="preserve"> </w:t>
      </w:r>
    </w:p>
  </w:footnote>
  <w:footnote w:id="3">
    <w:p w14:paraId="29FEEC6D" w14:textId="1A7A0461" w:rsidR="00D040F5" w:rsidRDefault="00D040F5" w:rsidP="00D040F5">
      <w:pPr>
        <w:pStyle w:val="FootnoteText"/>
      </w:pPr>
      <w:r>
        <w:rPr>
          <w:rStyle w:val="FootnoteReference"/>
        </w:rPr>
        <w:footnoteRef/>
      </w:r>
      <w:r>
        <w:t xml:space="preserve"> </w:t>
      </w:r>
      <w:bookmarkStart w:id="0" w:name="_Hlk147334735"/>
      <w:r>
        <w:t xml:space="preserve">Dowland, David A., </w:t>
      </w:r>
      <w:r w:rsidRPr="00251225">
        <w:rPr>
          <w:i/>
          <w:iCs/>
        </w:rPr>
        <w:t>Nineteenth-Century</w:t>
      </w:r>
      <w:r>
        <w:t xml:space="preserve"> Anglican </w:t>
      </w:r>
      <w:r w:rsidR="008F377A" w:rsidRPr="00251225">
        <w:rPr>
          <w:i/>
          <w:iCs/>
        </w:rPr>
        <w:t>Theological</w:t>
      </w:r>
      <w:r w:rsidRPr="00251225">
        <w:rPr>
          <w:i/>
          <w:iCs/>
        </w:rPr>
        <w:t xml:space="preserve"> </w:t>
      </w:r>
      <w:r w:rsidR="008F377A" w:rsidRPr="00251225">
        <w:rPr>
          <w:i/>
          <w:iCs/>
        </w:rPr>
        <w:t>Training:</w:t>
      </w:r>
      <w:r w:rsidRPr="00251225">
        <w:rPr>
          <w:i/>
          <w:iCs/>
        </w:rPr>
        <w:t xml:space="preserve"> </w:t>
      </w:r>
      <w:proofErr w:type="gramStart"/>
      <w:r w:rsidRPr="00251225">
        <w:rPr>
          <w:i/>
          <w:iCs/>
        </w:rPr>
        <w:t>the</w:t>
      </w:r>
      <w:proofErr w:type="gramEnd"/>
      <w:r w:rsidRPr="00251225">
        <w:rPr>
          <w:i/>
          <w:iCs/>
        </w:rPr>
        <w:t xml:space="preserve"> Redbrick Challenge</w:t>
      </w:r>
      <w:r>
        <w:t xml:space="preserve"> (Oxford: Clarendon Press, 1997</w:t>
      </w:r>
      <w:r w:rsidR="008F377A">
        <w:t>). pp</w:t>
      </w:r>
      <w:r>
        <w:t xml:space="preserve"> 9-34</w:t>
      </w:r>
      <w:bookmarkEnd w:id="0"/>
    </w:p>
  </w:footnote>
  <w:footnote w:id="4">
    <w:p w14:paraId="57A4734A" w14:textId="19F3CE40" w:rsidR="00527944" w:rsidRDefault="00527944">
      <w:pPr>
        <w:pStyle w:val="FootnoteText"/>
      </w:pPr>
      <w:r>
        <w:rPr>
          <w:rStyle w:val="FootnoteReference"/>
        </w:rPr>
        <w:footnoteRef/>
      </w:r>
      <w:r>
        <w:t xml:space="preserve"> </w:t>
      </w:r>
      <w:bookmarkStart w:id="1" w:name="_Hlk148527096"/>
      <w:r w:rsidRPr="00527944">
        <w:t xml:space="preserve">Roderick Bowen Library and Archives: University Archive. </w:t>
      </w:r>
      <w:r w:rsidRPr="00FB68AD">
        <w:t>UA/X/132/11</w:t>
      </w:r>
      <w:r w:rsidRPr="00527944">
        <w:t xml:space="preserve"> </w:t>
      </w:r>
      <w:r w:rsidRPr="00FB68AD">
        <w:t>Scrapbook of Newspaper Cuttings,</w:t>
      </w:r>
      <w:r w:rsidRPr="00527944">
        <w:t xml:space="preserve"> </w:t>
      </w:r>
      <w:r w:rsidRPr="00FB68AD">
        <w:t>1903-</w:t>
      </w:r>
      <w:r w:rsidR="00251225" w:rsidRPr="00FB68AD">
        <w:t>09</w:t>
      </w:r>
      <w:r w:rsidR="00251225">
        <w:t xml:space="preserve">. </w:t>
      </w:r>
      <w:r w:rsidR="00251225" w:rsidRPr="00251225">
        <w:rPr>
          <w:i/>
          <w:iCs/>
        </w:rPr>
        <w:t>Western</w:t>
      </w:r>
      <w:r w:rsidRPr="00251225">
        <w:rPr>
          <w:i/>
          <w:iCs/>
        </w:rPr>
        <w:t xml:space="preserve"> Mail</w:t>
      </w:r>
      <w:r>
        <w:t>. Cardiff April 8</w:t>
      </w:r>
      <w:r w:rsidRPr="00527944">
        <w:rPr>
          <w:vertAlign w:val="superscript"/>
        </w:rPr>
        <w:t>th</w:t>
      </w:r>
      <w:r w:rsidR="00B6203A">
        <w:t>, 1907</w:t>
      </w:r>
      <w:r>
        <w:t>.</w:t>
      </w:r>
      <w:r w:rsidR="00B6203A">
        <w:t xml:space="preserve"> </w:t>
      </w:r>
      <w:bookmarkEnd w:id="1"/>
      <w:r w:rsidR="00B6203A">
        <w:t>p137.</w:t>
      </w:r>
    </w:p>
  </w:footnote>
  <w:footnote w:id="5">
    <w:p w14:paraId="6AED5788" w14:textId="6403C999" w:rsidR="00AE18D1" w:rsidRDefault="00AE18D1">
      <w:pPr>
        <w:pStyle w:val="FootnoteText"/>
      </w:pPr>
      <w:r>
        <w:rPr>
          <w:rStyle w:val="FootnoteReference"/>
        </w:rPr>
        <w:footnoteRef/>
      </w:r>
      <w:r>
        <w:t xml:space="preserve"> </w:t>
      </w:r>
      <w:bookmarkStart w:id="2" w:name="_Hlk148448360"/>
      <w:r w:rsidR="00FB68AD" w:rsidRPr="00FB68AD">
        <w:t xml:space="preserve">Roderick Bowen Library and Archives: University Archive. </w:t>
      </w:r>
      <w:bookmarkStart w:id="3" w:name="_Hlk148447988"/>
      <w:bookmarkEnd w:id="2"/>
      <w:r w:rsidR="00FB68AD" w:rsidRPr="00FB68AD">
        <w:t xml:space="preserve">UA/X/132/11 </w:t>
      </w:r>
      <w:bookmarkEnd w:id="3"/>
      <w:r w:rsidR="00FB68AD" w:rsidRPr="00FB68AD">
        <w:t>Scrapbook of Newspaper Cuttings, 1903-09</w:t>
      </w:r>
      <w:r w:rsidR="00FB68AD">
        <w:t xml:space="preserve">. </w:t>
      </w:r>
      <w:r w:rsidRPr="00251225">
        <w:rPr>
          <w:i/>
          <w:iCs/>
        </w:rPr>
        <w:t>Western Mail</w:t>
      </w:r>
      <w:r w:rsidRPr="00AE18D1">
        <w:t>, Cardiff. July 16</w:t>
      </w:r>
      <w:r w:rsidRPr="00AE18D1">
        <w:rPr>
          <w:vertAlign w:val="superscript"/>
        </w:rPr>
        <w:t>th</w:t>
      </w:r>
      <w:r w:rsidR="008F377A" w:rsidRPr="00AE18D1">
        <w:t>, 1907</w:t>
      </w:r>
      <w:r w:rsidRPr="00AE18D1">
        <w:t>.</w:t>
      </w:r>
      <w:r w:rsidR="00B6203A">
        <w:t xml:space="preserve"> p151.</w:t>
      </w:r>
    </w:p>
  </w:footnote>
  <w:footnote w:id="6">
    <w:p w14:paraId="75745468" w14:textId="31C5F943" w:rsidR="00B408AD" w:rsidRPr="002852EA" w:rsidRDefault="00B408AD">
      <w:pPr>
        <w:pStyle w:val="FootnoteText"/>
      </w:pPr>
      <w:r>
        <w:rPr>
          <w:rStyle w:val="FootnoteReference"/>
        </w:rPr>
        <w:footnoteRef/>
      </w:r>
      <w:r>
        <w:t xml:space="preserve"> </w:t>
      </w:r>
      <w:bookmarkStart w:id="4" w:name="_Hlk148449274"/>
      <w:r w:rsidR="002852EA" w:rsidRPr="002852EA">
        <w:t>Roderick Bowen Library and Archives:</w:t>
      </w:r>
      <w:r w:rsidR="002852EA">
        <w:t xml:space="preserve"> University Archive. </w:t>
      </w:r>
      <w:r w:rsidR="002852EA">
        <w:rPr>
          <w:i/>
          <w:iCs/>
        </w:rPr>
        <w:t xml:space="preserve">A Principal, A </w:t>
      </w:r>
      <w:proofErr w:type="gramStart"/>
      <w:r w:rsidR="002852EA">
        <w:rPr>
          <w:i/>
          <w:iCs/>
        </w:rPr>
        <w:t>Professor</w:t>
      </w:r>
      <w:proofErr w:type="gramEnd"/>
      <w:r w:rsidR="002852EA">
        <w:rPr>
          <w:i/>
          <w:iCs/>
        </w:rPr>
        <w:t xml:space="preserve"> and the buried Library.</w:t>
      </w:r>
      <w:r w:rsidR="002852EA">
        <w:t xml:space="preserve"> Morgan-Guy 2022. (booklet</w:t>
      </w:r>
      <w:bookmarkEnd w:id="4"/>
      <w:r w:rsidR="002852EA">
        <w:t>)</w:t>
      </w:r>
    </w:p>
  </w:footnote>
  <w:footnote w:id="7">
    <w:p w14:paraId="3CF0EF8E" w14:textId="2012604E" w:rsidR="0001166B" w:rsidRDefault="0001166B">
      <w:pPr>
        <w:pStyle w:val="FootnoteText"/>
      </w:pPr>
      <w:r>
        <w:rPr>
          <w:rStyle w:val="FootnoteReference"/>
        </w:rPr>
        <w:footnoteRef/>
      </w:r>
      <w:r>
        <w:t xml:space="preserve"> </w:t>
      </w:r>
      <w:r w:rsidR="002852EA" w:rsidRPr="002852EA">
        <w:t>Roderick Bowen Library and Archives:</w:t>
      </w:r>
      <w:r w:rsidR="002852EA">
        <w:t xml:space="preserve"> University Archive. </w:t>
      </w:r>
      <w:r w:rsidR="002852EA">
        <w:rPr>
          <w:i/>
          <w:iCs/>
        </w:rPr>
        <w:t xml:space="preserve">A Principal, A </w:t>
      </w:r>
      <w:proofErr w:type="gramStart"/>
      <w:r w:rsidR="002852EA">
        <w:rPr>
          <w:i/>
          <w:iCs/>
        </w:rPr>
        <w:t>Professor</w:t>
      </w:r>
      <w:proofErr w:type="gramEnd"/>
      <w:r w:rsidR="002852EA">
        <w:rPr>
          <w:i/>
          <w:iCs/>
        </w:rPr>
        <w:t xml:space="preserve"> and the buried Library.</w:t>
      </w:r>
      <w:r w:rsidR="002852EA">
        <w:t xml:space="preserve"> Morgan-Guy 2022. (booklet)</w:t>
      </w:r>
    </w:p>
  </w:footnote>
  <w:footnote w:id="8">
    <w:p w14:paraId="700B7722" w14:textId="7C056082" w:rsidR="00BA5D43" w:rsidRDefault="00BA5D43">
      <w:pPr>
        <w:pStyle w:val="FootnoteText"/>
      </w:pPr>
      <w:r>
        <w:rPr>
          <w:rStyle w:val="FootnoteReference"/>
        </w:rPr>
        <w:footnoteRef/>
      </w:r>
      <w:r>
        <w:t xml:space="preserve"> </w:t>
      </w:r>
      <w:r w:rsidR="002852EA" w:rsidRPr="002852EA">
        <w:t>Roderick Bowen Library and Archives:</w:t>
      </w:r>
      <w:r w:rsidR="002852EA">
        <w:t xml:space="preserve"> University Archive. </w:t>
      </w:r>
      <w:r w:rsidR="002852EA">
        <w:rPr>
          <w:i/>
          <w:iCs/>
        </w:rPr>
        <w:t xml:space="preserve">A Principal, A </w:t>
      </w:r>
      <w:proofErr w:type="gramStart"/>
      <w:r w:rsidR="002852EA">
        <w:rPr>
          <w:i/>
          <w:iCs/>
        </w:rPr>
        <w:t>Professor</w:t>
      </w:r>
      <w:proofErr w:type="gramEnd"/>
      <w:r w:rsidR="002852EA">
        <w:rPr>
          <w:i/>
          <w:iCs/>
        </w:rPr>
        <w:t xml:space="preserve"> and the buried Library.</w:t>
      </w:r>
      <w:r w:rsidR="002852EA">
        <w:t xml:space="preserve"> Morgan-Guy 2022. (booklet)</w:t>
      </w:r>
    </w:p>
  </w:footnote>
  <w:footnote w:id="9">
    <w:p w14:paraId="03337DE0" w14:textId="3D01DAE5" w:rsidR="004B61AB" w:rsidRDefault="004B61AB">
      <w:pPr>
        <w:pStyle w:val="FootnoteText"/>
      </w:pPr>
      <w:r>
        <w:rPr>
          <w:rStyle w:val="FootnoteReference"/>
        </w:rPr>
        <w:footnoteRef/>
      </w:r>
      <w:r>
        <w:t xml:space="preserve"> </w:t>
      </w:r>
      <w:bookmarkStart w:id="5" w:name="_Hlk148359464"/>
      <w:r w:rsidR="00D06ABF">
        <w:t xml:space="preserve">Roderick Bowen Library and Archives: University Archive. </w:t>
      </w:r>
      <w:bookmarkEnd w:id="5"/>
      <w:r>
        <w:t>UA/A/36.</w:t>
      </w:r>
      <w:r w:rsidR="00D06ABF" w:rsidRPr="00D06ABF">
        <w:t xml:space="preserve"> </w:t>
      </w:r>
      <w:r w:rsidR="00D06ABF">
        <w:t>Pastoral Certificate 1902-43.</w:t>
      </w:r>
    </w:p>
  </w:footnote>
  <w:footnote w:id="10">
    <w:p w14:paraId="34775B02" w14:textId="541B69A0" w:rsidR="009C7A2B" w:rsidRPr="006035B1" w:rsidRDefault="009C7A2B">
      <w:pPr>
        <w:pStyle w:val="FootnoteText"/>
      </w:pPr>
      <w:r>
        <w:rPr>
          <w:rStyle w:val="FootnoteReference"/>
        </w:rPr>
        <w:footnoteRef/>
      </w:r>
      <w:r>
        <w:t xml:space="preserve"> </w:t>
      </w:r>
      <w:bookmarkStart w:id="6" w:name="_Hlk148362773"/>
      <w:r w:rsidR="00527944" w:rsidRPr="00FB68AD">
        <w:t xml:space="preserve">Roderick Bowen Library and Archives: University Archive. </w:t>
      </w:r>
      <w:r w:rsidR="00FB68AD" w:rsidRPr="00FB68AD">
        <w:t xml:space="preserve">UA/X/132/11 Scrapbook of Newspaper Cuttings, 1903-09. </w:t>
      </w:r>
      <w:bookmarkEnd w:id="6"/>
      <w:r w:rsidRPr="00B6203A">
        <w:rPr>
          <w:i/>
          <w:iCs/>
        </w:rPr>
        <w:t>Western Mail,</w:t>
      </w:r>
      <w:r>
        <w:t xml:space="preserve"> Nov 12. 1907.</w:t>
      </w:r>
      <w:r w:rsidR="00B6203A">
        <w:t xml:space="preserve"> p158.</w:t>
      </w:r>
    </w:p>
  </w:footnote>
  <w:footnote w:id="11">
    <w:p w14:paraId="47469EAB" w14:textId="1710A012" w:rsidR="005D3510" w:rsidRDefault="005D3510">
      <w:pPr>
        <w:pStyle w:val="FootnoteText"/>
      </w:pPr>
      <w:r>
        <w:rPr>
          <w:rStyle w:val="FootnoteReference"/>
        </w:rPr>
        <w:footnoteRef/>
      </w:r>
      <w:r w:rsidR="00D06ABF">
        <w:t>Roderick Bowen Library and Archives: University Archive.</w:t>
      </w:r>
      <w:r>
        <w:t xml:space="preserve"> SP/1/7.</w:t>
      </w:r>
      <w:r w:rsidR="00D06ABF" w:rsidRPr="00D06ABF">
        <w:t xml:space="preserve"> </w:t>
      </w:r>
      <w:r w:rsidR="00D06ABF">
        <w:t>College Magazine. 1907.</w:t>
      </w:r>
    </w:p>
  </w:footnote>
  <w:footnote w:id="12">
    <w:p w14:paraId="4999B317" w14:textId="74089172" w:rsidR="00196D6E" w:rsidRDefault="00196D6E">
      <w:pPr>
        <w:pStyle w:val="FootnoteText"/>
      </w:pPr>
      <w:r>
        <w:rPr>
          <w:rStyle w:val="FootnoteReference"/>
        </w:rPr>
        <w:footnoteRef/>
      </w:r>
      <w:r w:rsidR="00527944" w:rsidRPr="00FB68AD">
        <w:t xml:space="preserve">Roderick Bowen Library and Archives: University Archive. </w:t>
      </w:r>
      <w:r>
        <w:t xml:space="preserve"> </w:t>
      </w:r>
      <w:r w:rsidRPr="00196D6E">
        <w:t>SP/1/7.</w:t>
      </w:r>
      <w:r w:rsidR="00D06ABF" w:rsidRPr="00D06ABF">
        <w:t xml:space="preserve"> </w:t>
      </w:r>
      <w:r w:rsidR="00D06ABF" w:rsidRPr="00196D6E">
        <w:t>College Magazine. 1907.</w:t>
      </w:r>
    </w:p>
  </w:footnote>
  <w:footnote w:id="13">
    <w:p w14:paraId="02AF1B36" w14:textId="3AB0033B" w:rsidR="00F565E2" w:rsidRDefault="00F565E2">
      <w:pPr>
        <w:pStyle w:val="FootnoteText"/>
      </w:pPr>
      <w:r>
        <w:rPr>
          <w:rStyle w:val="FootnoteReference"/>
        </w:rPr>
        <w:footnoteRef/>
      </w:r>
      <w:r>
        <w:t xml:space="preserve"> </w:t>
      </w:r>
      <w:r w:rsidR="00981EA5" w:rsidRPr="00981EA5">
        <w:t xml:space="preserve">Dowland, David A., </w:t>
      </w:r>
      <w:r w:rsidR="00981EA5" w:rsidRPr="00251225">
        <w:rPr>
          <w:i/>
          <w:iCs/>
        </w:rPr>
        <w:t xml:space="preserve">Nineteenth-Century Anglican </w:t>
      </w:r>
      <w:r w:rsidR="008F377A" w:rsidRPr="00251225">
        <w:rPr>
          <w:i/>
          <w:iCs/>
        </w:rPr>
        <w:t>Theological</w:t>
      </w:r>
      <w:r w:rsidR="00981EA5" w:rsidRPr="00251225">
        <w:rPr>
          <w:i/>
          <w:iCs/>
        </w:rPr>
        <w:t xml:space="preserve"> </w:t>
      </w:r>
      <w:r w:rsidR="008F377A" w:rsidRPr="00251225">
        <w:rPr>
          <w:i/>
          <w:iCs/>
        </w:rPr>
        <w:t>Training:</w:t>
      </w:r>
      <w:r w:rsidR="00981EA5" w:rsidRPr="00251225">
        <w:rPr>
          <w:i/>
          <w:iCs/>
        </w:rPr>
        <w:t xml:space="preserve"> </w:t>
      </w:r>
      <w:proofErr w:type="gramStart"/>
      <w:r w:rsidR="00981EA5" w:rsidRPr="00251225">
        <w:rPr>
          <w:i/>
          <w:iCs/>
        </w:rPr>
        <w:t>the</w:t>
      </w:r>
      <w:proofErr w:type="gramEnd"/>
      <w:r w:rsidR="00981EA5" w:rsidRPr="00251225">
        <w:rPr>
          <w:i/>
          <w:iCs/>
        </w:rPr>
        <w:t xml:space="preserve"> Redbrick Challenge</w:t>
      </w:r>
      <w:r w:rsidR="00981EA5" w:rsidRPr="00981EA5">
        <w:t xml:space="preserve"> (Oxford: Clarendon Press, 1997</w:t>
      </w:r>
      <w:r w:rsidR="008F377A" w:rsidRPr="00981EA5">
        <w:t>). p</w:t>
      </w:r>
      <w:r w:rsidR="00981EA5" w:rsidRPr="00981EA5">
        <w:t xml:space="preserve"> 9-34</w:t>
      </w:r>
    </w:p>
  </w:footnote>
  <w:footnote w:id="14">
    <w:p w14:paraId="1D2D850D" w14:textId="698B76EE" w:rsidR="006B2E8C" w:rsidRDefault="006B2E8C">
      <w:pPr>
        <w:pStyle w:val="FootnoteText"/>
      </w:pPr>
      <w:r>
        <w:rPr>
          <w:rStyle w:val="FootnoteReference"/>
        </w:rPr>
        <w:footnoteRef/>
      </w:r>
      <w:r>
        <w:t xml:space="preserve"> </w:t>
      </w:r>
      <w:bookmarkStart w:id="7" w:name="_Hlk148360702"/>
      <w:r w:rsidR="00D06ABF">
        <w:t xml:space="preserve">Roderick Bowen Library and Archives: University Archive. </w:t>
      </w:r>
      <w:bookmarkEnd w:id="7"/>
      <w:r>
        <w:t>CP/39</w:t>
      </w:r>
      <w:r w:rsidR="00D06ABF">
        <w:t>.</w:t>
      </w:r>
      <w:r w:rsidR="00D06ABF" w:rsidRPr="00D06ABF">
        <w:t xml:space="preserve"> </w:t>
      </w:r>
      <w:r w:rsidR="00D06ABF">
        <w:t>College Calendar 1907.</w:t>
      </w:r>
    </w:p>
  </w:footnote>
  <w:footnote w:id="15">
    <w:p w14:paraId="20C841E1" w14:textId="77777777" w:rsidR="00CA0B3C" w:rsidRDefault="00CA0B3C" w:rsidP="00CA0B3C">
      <w:pPr>
        <w:pStyle w:val="FootnoteText"/>
      </w:pPr>
      <w:r>
        <w:rPr>
          <w:rStyle w:val="FootnoteReference"/>
        </w:rPr>
        <w:footnoteRef/>
      </w:r>
      <w:r>
        <w:t xml:space="preserve"> </w:t>
      </w:r>
      <w:bookmarkStart w:id="8" w:name="_Hlk148082685"/>
      <w:r w:rsidRPr="00FB68AD">
        <w:t xml:space="preserve">Roderick Bowen Library and Archives: University Archive. </w:t>
      </w:r>
      <w:r>
        <w:t>UA/SP/1/7</w:t>
      </w:r>
      <w:bookmarkEnd w:id="8"/>
      <w:r>
        <w:t>.</w:t>
      </w:r>
      <w:r w:rsidRPr="00D06ABF">
        <w:t xml:space="preserve"> </w:t>
      </w:r>
      <w:r>
        <w:t>College Magazine 1907.</w:t>
      </w:r>
      <w:r w:rsidRPr="00D06ABF">
        <w:t xml:space="preserve"> </w:t>
      </w:r>
      <w:r>
        <w:t>p339.</w:t>
      </w:r>
    </w:p>
  </w:footnote>
  <w:footnote w:id="16">
    <w:p w14:paraId="5C66883A" w14:textId="0D78BBB0" w:rsidR="00FF2820" w:rsidRDefault="00FF2820">
      <w:pPr>
        <w:pStyle w:val="FootnoteText"/>
      </w:pPr>
      <w:r>
        <w:rPr>
          <w:rStyle w:val="FootnoteReference"/>
        </w:rPr>
        <w:footnoteRef/>
      </w:r>
      <w:r>
        <w:t xml:space="preserve"> </w:t>
      </w:r>
      <w:r w:rsidRPr="00FF2820">
        <w:t xml:space="preserve">Dowland, David A., </w:t>
      </w:r>
      <w:r w:rsidRPr="00251225">
        <w:rPr>
          <w:i/>
          <w:iCs/>
        </w:rPr>
        <w:t xml:space="preserve">Nineteenth-Century Anglican </w:t>
      </w:r>
      <w:r w:rsidR="008F377A" w:rsidRPr="00251225">
        <w:rPr>
          <w:i/>
          <w:iCs/>
        </w:rPr>
        <w:t>Theological</w:t>
      </w:r>
      <w:r w:rsidRPr="00251225">
        <w:rPr>
          <w:i/>
          <w:iCs/>
        </w:rPr>
        <w:t xml:space="preserve"> </w:t>
      </w:r>
      <w:r w:rsidR="008F377A" w:rsidRPr="00251225">
        <w:rPr>
          <w:i/>
          <w:iCs/>
        </w:rPr>
        <w:t>Training:</w:t>
      </w:r>
      <w:r w:rsidRPr="00251225">
        <w:rPr>
          <w:i/>
          <w:iCs/>
        </w:rPr>
        <w:t xml:space="preserve"> </w:t>
      </w:r>
      <w:proofErr w:type="gramStart"/>
      <w:r w:rsidRPr="00251225">
        <w:rPr>
          <w:i/>
          <w:iCs/>
        </w:rPr>
        <w:t>the</w:t>
      </w:r>
      <w:proofErr w:type="gramEnd"/>
      <w:r w:rsidRPr="00251225">
        <w:rPr>
          <w:i/>
          <w:iCs/>
        </w:rPr>
        <w:t xml:space="preserve"> Redbrick Challenge (</w:t>
      </w:r>
      <w:r w:rsidRPr="00FF2820">
        <w:t>Oxford: Clarendon Press, 1997</w:t>
      </w:r>
      <w:r w:rsidR="008F377A" w:rsidRPr="00FF2820">
        <w:t>). p</w:t>
      </w:r>
      <w:r w:rsidRPr="00FF2820">
        <w:t xml:space="preserve"> 9-34</w:t>
      </w:r>
    </w:p>
  </w:footnote>
  <w:footnote w:id="17">
    <w:p w14:paraId="4D93082C" w14:textId="72224865" w:rsidR="0062732A" w:rsidRDefault="0062732A" w:rsidP="0062732A">
      <w:pPr>
        <w:pStyle w:val="FootnoteText"/>
      </w:pPr>
      <w:r>
        <w:rPr>
          <w:rStyle w:val="FootnoteReference"/>
        </w:rPr>
        <w:footnoteRef/>
      </w:r>
      <w:r>
        <w:t xml:space="preserve"> </w:t>
      </w:r>
      <w:r w:rsidR="00527944" w:rsidRPr="00FB68AD">
        <w:t xml:space="preserve">Roderick Bowen Library and Archives: University Archive. </w:t>
      </w:r>
      <w:r w:rsidR="00D06ABF">
        <w:t xml:space="preserve"> </w:t>
      </w:r>
      <w:r w:rsidR="00DC26D3">
        <w:t>UA/</w:t>
      </w:r>
      <w:r>
        <w:t>CP/39.</w:t>
      </w:r>
      <w:r w:rsidR="00D06ABF" w:rsidRPr="00D06ABF">
        <w:t xml:space="preserve"> </w:t>
      </w:r>
      <w:r w:rsidR="00D06ABF">
        <w:t>College Calendar 1907.</w:t>
      </w:r>
    </w:p>
  </w:footnote>
  <w:footnote w:id="18">
    <w:p w14:paraId="2EE650E8" w14:textId="7F0DB9E9" w:rsidR="00013E15" w:rsidRDefault="00013E15">
      <w:pPr>
        <w:pStyle w:val="FootnoteText"/>
      </w:pPr>
      <w:r>
        <w:rPr>
          <w:rStyle w:val="FootnoteReference"/>
        </w:rPr>
        <w:footnoteRef/>
      </w:r>
      <w:r>
        <w:t xml:space="preserve"> </w:t>
      </w:r>
      <w:bookmarkStart w:id="9" w:name="_Hlk148359675"/>
      <w:r w:rsidR="00D06ABF">
        <w:t xml:space="preserve">Roderick Bowen Library and Archives: University Archive. </w:t>
      </w:r>
      <w:bookmarkEnd w:id="9"/>
      <w:r w:rsidRPr="00013E15">
        <w:t>UA/C/1/7</w:t>
      </w:r>
      <w:r w:rsidR="00D06ABF">
        <w:t>.</w:t>
      </w:r>
      <w:r w:rsidR="00D06ABF" w:rsidRPr="00D06ABF">
        <w:t xml:space="preserve"> </w:t>
      </w:r>
      <w:r w:rsidR="00D06ABF" w:rsidRPr="00013E15">
        <w:t>College Board Minutes. 191-18. p</w:t>
      </w:r>
      <w:proofErr w:type="gramStart"/>
      <w:r w:rsidR="00D06ABF" w:rsidRPr="00013E15">
        <w:t>9</w:t>
      </w:r>
      <w:r w:rsidR="00D06ABF">
        <w:t>9</w:t>
      </w:r>
      <w:r w:rsidR="00D06ABF" w:rsidRPr="00013E15">
        <w:t xml:space="preserve"> .</w:t>
      </w:r>
      <w:proofErr w:type="gramEnd"/>
    </w:p>
  </w:footnote>
  <w:footnote w:id="19">
    <w:p w14:paraId="5DB09310" w14:textId="10BD195C" w:rsidR="005448C1" w:rsidRDefault="005448C1" w:rsidP="005448C1">
      <w:pPr>
        <w:pStyle w:val="FootnoteText"/>
      </w:pPr>
      <w:r>
        <w:rPr>
          <w:rStyle w:val="FootnoteReference"/>
        </w:rPr>
        <w:footnoteRef/>
      </w:r>
      <w:bookmarkStart w:id="11" w:name="_Hlk148360048"/>
      <w:r w:rsidR="00D06ABF">
        <w:t xml:space="preserve">Roderick Bowen Library and Archives: University Archive. </w:t>
      </w:r>
      <w:r>
        <w:t xml:space="preserve"> </w:t>
      </w:r>
      <w:bookmarkEnd w:id="11"/>
      <w:r>
        <w:t>UA/A/18.</w:t>
      </w:r>
      <w:r w:rsidR="00D06ABF" w:rsidRPr="00D06ABF">
        <w:t xml:space="preserve"> </w:t>
      </w:r>
      <w:r w:rsidR="00D06ABF">
        <w:t>Tutors Register 1899-1959.</w:t>
      </w:r>
    </w:p>
  </w:footnote>
  <w:footnote w:id="20">
    <w:p w14:paraId="5A06A78D" w14:textId="1A54C547" w:rsidR="005448C1" w:rsidRDefault="005448C1" w:rsidP="005448C1">
      <w:pPr>
        <w:pStyle w:val="FootnoteText"/>
      </w:pPr>
      <w:r>
        <w:rPr>
          <w:rStyle w:val="FootnoteReference"/>
        </w:rPr>
        <w:footnoteRef/>
      </w:r>
      <w:r w:rsidR="00527944" w:rsidRPr="00FB68AD">
        <w:t xml:space="preserve">Roderick Bowen Library and Archives: University Archive. </w:t>
      </w:r>
      <w:r>
        <w:t xml:space="preserve"> </w:t>
      </w:r>
      <w:r w:rsidR="00FB68AD" w:rsidRPr="00FB68AD">
        <w:t xml:space="preserve"> UA/X/132/11 Scrapbook of Newspaper Cuttings, 1903-09. </w:t>
      </w:r>
      <w:r w:rsidRPr="00251225">
        <w:rPr>
          <w:i/>
          <w:iCs/>
        </w:rPr>
        <w:t>Welsh Gazette</w:t>
      </w:r>
      <w:r>
        <w:t xml:space="preserve">, Aberystwyth. </w:t>
      </w:r>
      <w:r w:rsidR="002852EA">
        <w:t>May 16</w:t>
      </w:r>
      <w:r w:rsidR="002852EA" w:rsidRPr="002852EA">
        <w:rPr>
          <w:vertAlign w:val="superscript"/>
        </w:rPr>
        <w:t>th</w:t>
      </w:r>
      <w:r w:rsidR="002852EA">
        <w:t xml:space="preserve">. </w:t>
      </w:r>
      <w:r>
        <w:t>1907</w:t>
      </w:r>
      <w:bookmarkStart w:id="12" w:name="_Hlk148081464"/>
      <w:r>
        <w:t>.</w:t>
      </w:r>
      <w:bookmarkEnd w:id="12"/>
      <w:r w:rsidR="00B6203A">
        <w:t>p143.</w:t>
      </w:r>
    </w:p>
  </w:footnote>
  <w:footnote w:id="21">
    <w:p w14:paraId="4C56BBCA" w14:textId="15F592CD" w:rsidR="005448C1" w:rsidRDefault="005448C1" w:rsidP="005448C1">
      <w:pPr>
        <w:pStyle w:val="FootnoteText"/>
      </w:pPr>
      <w:r>
        <w:rPr>
          <w:rStyle w:val="FootnoteReference"/>
        </w:rPr>
        <w:footnoteRef/>
      </w:r>
      <w:r w:rsidR="00527944" w:rsidRPr="00FB68AD">
        <w:t xml:space="preserve">Roderick Bowen Library and Archives: University Archive. </w:t>
      </w:r>
      <w:r>
        <w:t xml:space="preserve"> </w:t>
      </w:r>
      <w:r w:rsidR="00D06ABF">
        <w:t xml:space="preserve"> </w:t>
      </w:r>
      <w:r w:rsidRPr="004B0925">
        <w:t>UA/A/18.</w:t>
      </w:r>
      <w:r w:rsidR="00D06ABF" w:rsidRPr="00D06ABF">
        <w:t xml:space="preserve"> </w:t>
      </w:r>
      <w:r w:rsidR="00D06ABF" w:rsidRPr="004B0925">
        <w:t>Tutors Register 1899-1959.</w:t>
      </w:r>
    </w:p>
  </w:footnote>
  <w:footnote w:id="22">
    <w:p w14:paraId="366F1FFB" w14:textId="0189FC35" w:rsidR="005448C1" w:rsidRPr="005C7711" w:rsidRDefault="005448C1" w:rsidP="005448C1">
      <w:pPr>
        <w:pStyle w:val="FootnoteText"/>
        <w:rPr>
          <w:color w:val="FF0000"/>
        </w:rPr>
      </w:pPr>
      <w:r>
        <w:rPr>
          <w:rStyle w:val="FootnoteReference"/>
        </w:rPr>
        <w:footnoteRef/>
      </w:r>
      <w:r>
        <w:t xml:space="preserve"> </w:t>
      </w:r>
      <w:r w:rsidR="00527944" w:rsidRPr="00FB68AD">
        <w:t xml:space="preserve">Roderick Bowen Library and Archives: University Archive. </w:t>
      </w:r>
      <w:r w:rsidR="00FB68AD" w:rsidRPr="00FB68AD">
        <w:t xml:space="preserve"> UA/X/132/11 Scrapbook of Newspaper Cuttings, 1903-09. </w:t>
      </w:r>
      <w:r w:rsidRPr="00251225">
        <w:rPr>
          <w:i/>
          <w:iCs/>
        </w:rPr>
        <w:t>Welsh Gazette</w:t>
      </w:r>
      <w:r>
        <w:t xml:space="preserve">, Aberystwyth. </w:t>
      </w:r>
      <w:r w:rsidR="002852EA">
        <w:t>May 16</w:t>
      </w:r>
      <w:r w:rsidR="002852EA" w:rsidRPr="002852EA">
        <w:rPr>
          <w:vertAlign w:val="superscript"/>
        </w:rPr>
        <w:t>th</w:t>
      </w:r>
      <w:r w:rsidR="002852EA">
        <w:t xml:space="preserve">. </w:t>
      </w:r>
      <w:r>
        <w:t xml:space="preserve">1907. </w:t>
      </w:r>
      <w:r w:rsidR="00B6203A">
        <w:t>p143.</w:t>
      </w:r>
    </w:p>
  </w:footnote>
  <w:footnote w:id="23">
    <w:p w14:paraId="602AB3BA" w14:textId="1AB983BB" w:rsidR="005448C1" w:rsidRDefault="005448C1" w:rsidP="005448C1">
      <w:pPr>
        <w:pStyle w:val="FootnoteText"/>
      </w:pPr>
      <w:r>
        <w:rPr>
          <w:rStyle w:val="FootnoteReference"/>
        </w:rPr>
        <w:footnoteRef/>
      </w:r>
      <w:r w:rsidR="00527944" w:rsidRPr="00FB68AD">
        <w:t xml:space="preserve">Roderick Bowen Library and Archives: University Archive. </w:t>
      </w:r>
      <w:r>
        <w:t xml:space="preserve"> </w:t>
      </w:r>
      <w:r w:rsidR="00FB68AD" w:rsidRPr="00FB68AD">
        <w:t xml:space="preserve"> UA/X/132/11 Scrapbook of Newspaper Cuttings, 1903-09. </w:t>
      </w:r>
      <w:r w:rsidRPr="00251225">
        <w:rPr>
          <w:i/>
          <w:iCs/>
        </w:rPr>
        <w:t>Welsh Gazette</w:t>
      </w:r>
      <w:r>
        <w:t xml:space="preserve">, Aberystwyth. </w:t>
      </w:r>
      <w:r w:rsidR="002852EA">
        <w:t>May 16</w:t>
      </w:r>
      <w:r w:rsidR="002852EA" w:rsidRPr="002852EA">
        <w:rPr>
          <w:vertAlign w:val="superscript"/>
        </w:rPr>
        <w:t>th</w:t>
      </w:r>
      <w:r w:rsidR="002852EA">
        <w:t xml:space="preserve">. </w:t>
      </w:r>
      <w:r>
        <w:t xml:space="preserve">1907. </w:t>
      </w:r>
      <w:r w:rsidR="00B6203A">
        <w:t>p143.</w:t>
      </w:r>
    </w:p>
  </w:footnote>
  <w:footnote w:id="24">
    <w:p w14:paraId="613DD4B7" w14:textId="331CE97C" w:rsidR="005448C1" w:rsidRDefault="005448C1" w:rsidP="005448C1">
      <w:pPr>
        <w:pStyle w:val="FootnoteText"/>
      </w:pPr>
      <w:r>
        <w:rPr>
          <w:rStyle w:val="FootnoteReference"/>
        </w:rPr>
        <w:footnoteRef/>
      </w:r>
      <w:r w:rsidR="00527944" w:rsidRPr="00FB68AD">
        <w:t xml:space="preserve">Roderick Bowen Library and Archives: University Archive. </w:t>
      </w:r>
      <w:r>
        <w:t xml:space="preserve"> </w:t>
      </w:r>
      <w:r w:rsidR="00FB68AD" w:rsidRPr="00FB68AD">
        <w:t xml:space="preserve"> UA/X/132/11 Scrapbook of Newspaper Cuttings, 1903-09. </w:t>
      </w:r>
      <w:r w:rsidRPr="00251225">
        <w:rPr>
          <w:i/>
          <w:iCs/>
        </w:rPr>
        <w:t>Welsh Gazette</w:t>
      </w:r>
      <w:r>
        <w:t>, Aberystwyth.</w:t>
      </w:r>
      <w:r w:rsidR="002852EA">
        <w:t xml:space="preserve"> May 16</w:t>
      </w:r>
      <w:r w:rsidR="002852EA" w:rsidRPr="002852EA">
        <w:rPr>
          <w:vertAlign w:val="superscript"/>
        </w:rPr>
        <w:t>th</w:t>
      </w:r>
      <w:r w:rsidR="002852EA">
        <w:t xml:space="preserve">. </w:t>
      </w:r>
      <w:r>
        <w:t xml:space="preserve">1907. </w:t>
      </w:r>
      <w:r w:rsidR="00B6203A">
        <w:t>p143.</w:t>
      </w:r>
    </w:p>
  </w:footnote>
  <w:footnote w:id="25">
    <w:p w14:paraId="3D71A20F" w14:textId="4D1FC2E3" w:rsidR="006F1E4C" w:rsidRDefault="006F1E4C" w:rsidP="006F1E4C">
      <w:pPr>
        <w:pStyle w:val="FootnoteText"/>
      </w:pPr>
      <w:r>
        <w:rPr>
          <w:rStyle w:val="FootnoteReference"/>
        </w:rPr>
        <w:footnoteRef/>
      </w:r>
      <w:bookmarkStart w:id="13" w:name="_Hlk148526916"/>
      <w:r w:rsidR="00527944" w:rsidRPr="00FB68AD">
        <w:t xml:space="preserve">Roderick Bowen Library and Archives: University Archive. </w:t>
      </w:r>
      <w:r>
        <w:t xml:space="preserve"> </w:t>
      </w:r>
      <w:r w:rsidR="00D06ABF">
        <w:t xml:space="preserve"> </w:t>
      </w:r>
      <w:r w:rsidRPr="00C83300">
        <w:t>UA/C/1/7</w:t>
      </w:r>
      <w:r w:rsidR="00D06ABF">
        <w:t>.</w:t>
      </w:r>
      <w:r w:rsidR="00D06ABF" w:rsidRPr="00D06ABF">
        <w:t xml:space="preserve"> </w:t>
      </w:r>
      <w:r w:rsidR="00D06ABF">
        <w:t>Minutes of the College Board, 1901-18.</w:t>
      </w:r>
      <w:r w:rsidR="00DD2F48">
        <w:t xml:space="preserve"> </w:t>
      </w:r>
      <w:bookmarkEnd w:id="13"/>
      <w:r w:rsidR="00D06ABF">
        <w:t>p99.</w:t>
      </w:r>
    </w:p>
  </w:footnote>
  <w:footnote w:id="26">
    <w:p w14:paraId="1C164AC6" w14:textId="53A490BF" w:rsidR="005448C1" w:rsidRDefault="005448C1" w:rsidP="005448C1">
      <w:pPr>
        <w:pStyle w:val="FootnoteText"/>
      </w:pPr>
      <w:r>
        <w:rPr>
          <w:rStyle w:val="FootnoteReference"/>
        </w:rPr>
        <w:footnoteRef/>
      </w:r>
      <w:r w:rsidR="00251225" w:rsidRPr="00FB68AD">
        <w:t xml:space="preserve">Roderick Bowen Library and Archives: University Archive. </w:t>
      </w:r>
      <w:r>
        <w:t xml:space="preserve"> </w:t>
      </w:r>
      <w:bookmarkStart w:id="14" w:name="_Hlk148082828"/>
      <w:r w:rsidR="00D06ABF">
        <w:t xml:space="preserve"> </w:t>
      </w:r>
      <w:r w:rsidRPr="006610E6">
        <w:t>UA/SP/1/7</w:t>
      </w:r>
      <w:bookmarkEnd w:id="14"/>
      <w:r w:rsidR="00D06ABF">
        <w:t>.</w:t>
      </w:r>
      <w:r w:rsidR="00D06ABF" w:rsidRPr="00D06ABF">
        <w:t xml:space="preserve"> </w:t>
      </w:r>
      <w:r w:rsidR="00D06ABF" w:rsidRPr="006610E6">
        <w:t xml:space="preserve">College Magazine 1907. </w:t>
      </w:r>
      <w:r w:rsidR="00D06ABF">
        <w:t>p369.</w:t>
      </w:r>
    </w:p>
  </w:footnote>
  <w:footnote w:id="27">
    <w:p w14:paraId="1E3F3CB0" w14:textId="363A1D6A" w:rsidR="005448C1" w:rsidRDefault="005448C1" w:rsidP="005448C1">
      <w:pPr>
        <w:pStyle w:val="FootnoteText"/>
      </w:pPr>
      <w:r>
        <w:rPr>
          <w:rStyle w:val="FootnoteReference"/>
        </w:rPr>
        <w:footnoteRef/>
      </w:r>
      <w:r>
        <w:t xml:space="preserve"> </w:t>
      </w:r>
      <w:r w:rsidR="00251225" w:rsidRPr="00FB68AD">
        <w:t xml:space="preserve">Roderick Bowen Library and Archives: University Archive. </w:t>
      </w:r>
      <w:r w:rsidR="00D06ABF">
        <w:t xml:space="preserve"> </w:t>
      </w:r>
      <w:r w:rsidRPr="006610E6">
        <w:t>UA/SP/1/7</w:t>
      </w:r>
      <w:r w:rsidR="00D06ABF">
        <w:t>.</w:t>
      </w:r>
      <w:r w:rsidR="00D06ABF" w:rsidRPr="00D06ABF">
        <w:t xml:space="preserve"> </w:t>
      </w:r>
      <w:r w:rsidR="00D06ABF" w:rsidRPr="006610E6">
        <w:t xml:space="preserve">College Magazine 1907. </w:t>
      </w:r>
      <w:r w:rsidR="00D06ABF">
        <w:t>p367.</w:t>
      </w:r>
    </w:p>
  </w:footnote>
  <w:footnote w:id="28">
    <w:p w14:paraId="7B07EC99" w14:textId="4438F765" w:rsidR="005448C1" w:rsidRDefault="005448C1" w:rsidP="005448C1">
      <w:pPr>
        <w:pStyle w:val="FootnoteText"/>
      </w:pPr>
      <w:r>
        <w:rPr>
          <w:rStyle w:val="FootnoteReference"/>
        </w:rPr>
        <w:footnoteRef/>
      </w:r>
      <w:r>
        <w:t xml:space="preserve"> </w:t>
      </w:r>
      <w:r w:rsidR="00251225" w:rsidRPr="00FB68AD">
        <w:t xml:space="preserve">Roderick Bowen Library and Archives: University Archive. </w:t>
      </w:r>
      <w:r w:rsidR="00D06ABF">
        <w:t xml:space="preserve"> </w:t>
      </w:r>
      <w:r w:rsidRPr="006610E6">
        <w:t>UA/SP/1/7</w:t>
      </w:r>
      <w:r w:rsidR="00D06ABF">
        <w:t>.</w:t>
      </w:r>
      <w:r w:rsidR="00D06ABF" w:rsidRPr="00D06ABF">
        <w:t xml:space="preserve"> </w:t>
      </w:r>
      <w:r w:rsidR="00D06ABF" w:rsidRPr="006610E6">
        <w:t xml:space="preserve">College Magazine 1907. </w:t>
      </w:r>
      <w:r w:rsidR="00D06ABF">
        <w:t>p 374.</w:t>
      </w:r>
    </w:p>
  </w:footnote>
  <w:footnote w:id="29">
    <w:p w14:paraId="7A0CA06A" w14:textId="6B1EE695" w:rsidR="005448C1" w:rsidRDefault="005448C1" w:rsidP="005448C1">
      <w:pPr>
        <w:pStyle w:val="FootnoteText"/>
      </w:pPr>
      <w:r>
        <w:rPr>
          <w:rStyle w:val="FootnoteReference"/>
        </w:rPr>
        <w:footnoteRef/>
      </w:r>
      <w:r w:rsidR="00251225" w:rsidRPr="00FB68AD">
        <w:t xml:space="preserve">Roderick Bowen Library and Archives: University Archive. </w:t>
      </w:r>
      <w:r>
        <w:t xml:space="preserve"> </w:t>
      </w:r>
      <w:r w:rsidRPr="00FE1F3D">
        <w:t>UA/C/1/7</w:t>
      </w:r>
      <w:r w:rsidR="00D06ABF" w:rsidRPr="00D06ABF">
        <w:t xml:space="preserve"> </w:t>
      </w:r>
      <w:r w:rsidR="00D06ABF" w:rsidRPr="00FE1F3D">
        <w:t xml:space="preserve">College Board Minutes. 191-18. </w:t>
      </w:r>
      <w:r w:rsidR="00B6203A">
        <w:t>p</w:t>
      </w:r>
      <w:r w:rsidR="00D06ABF" w:rsidRPr="00FE1F3D">
        <w:t>102</w:t>
      </w:r>
      <w:r w:rsidR="00623027">
        <w:t>.</w:t>
      </w:r>
    </w:p>
  </w:footnote>
  <w:footnote w:id="30">
    <w:p w14:paraId="51730602" w14:textId="653ED16D" w:rsidR="005448C1" w:rsidRDefault="005448C1" w:rsidP="005448C1">
      <w:pPr>
        <w:pStyle w:val="FootnoteText"/>
      </w:pPr>
      <w:r>
        <w:rPr>
          <w:rStyle w:val="FootnoteReference"/>
        </w:rPr>
        <w:footnoteRef/>
      </w:r>
      <w:r>
        <w:t xml:space="preserve"> </w:t>
      </w:r>
      <w:r w:rsidR="00251225" w:rsidRPr="00FB68AD">
        <w:t xml:space="preserve">Roderick Bowen Library and Archives: University Archive. </w:t>
      </w:r>
      <w:r w:rsidR="00D06ABF">
        <w:t xml:space="preserve"> </w:t>
      </w:r>
      <w:r w:rsidRPr="00DB5814">
        <w:t>UA/SP/1/7</w:t>
      </w:r>
      <w:r w:rsidR="00D06ABF">
        <w:t>.</w:t>
      </w:r>
      <w:r w:rsidR="00D06ABF" w:rsidRPr="00D06ABF">
        <w:t xml:space="preserve"> </w:t>
      </w:r>
      <w:r w:rsidR="00D06ABF" w:rsidRPr="00DB5814">
        <w:t>College Magazine 1907. p 37</w:t>
      </w:r>
      <w:r w:rsidR="00D06ABF">
        <w:t>5</w:t>
      </w:r>
      <w:r w:rsidR="00D06ABF" w:rsidRPr="00DB5814">
        <w:t>.</w:t>
      </w:r>
    </w:p>
  </w:footnote>
  <w:footnote w:id="31">
    <w:p w14:paraId="44BA4C2C" w14:textId="51CD2574" w:rsidR="005448C1" w:rsidRDefault="005448C1" w:rsidP="005448C1">
      <w:pPr>
        <w:pStyle w:val="FootnoteText"/>
      </w:pPr>
      <w:r>
        <w:rPr>
          <w:rStyle w:val="FootnoteReference"/>
        </w:rPr>
        <w:footnoteRef/>
      </w:r>
      <w:r>
        <w:t xml:space="preserve"> </w:t>
      </w:r>
      <w:bookmarkStart w:id="15" w:name="_Hlk148083820"/>
      <w:r w:rsidR="00251225" w:rsidRPr="00FB68AD">
        <w:t xml:space="preserve">Roderick Bowen Library and Archives: University Archive. </w:t>
      </w:r>
      <w:r w:rsidR="00D06ABF">
        <w:t xml:space="preserve"> </w:t>
      </w:r>
      <w:r w:rsidRPr="00DB5814">
        <w:t>UA/SP/1/7</w:t>
      </w:r>
      <w:bookmarkEnd w:id="15"/>
      <w:r w:rsidR="00D06ABF">
        <w:t>.</w:t>
      </w:r>
      <w:r w:rsidR="00D06ABF" w:rsidRPr="00D06ABF">
        <w:t xml:space="preserve"> </w:t>
      </w:r>
      <w:r w:rsidR="00D06ABF" w:rsidRPr="00DB5814">
        <w:t>College Magazine 1907. p 37</w:t>
      </w:r>
      <w:r w:rsidR="00D06ABF">
        <w:t>8</w:t>
      </w:r>
      <w:r w:rsidR="00D06ABF" w:rsidRPr="00DB5814">
        <w:t>.</w:t>
      </w:r>
    </w:p>
  </w:footnote>
  <w:footnote w:id="32">
    <w:p w14:paraId="3A091ED5" w14:textId="44E75C7A" w:rsidR="005448C1" w:rsidRDefault="005448C1" w:rsidP="005448C1">
      <w:pPr>
        <w:pStyle w:val="FootnoteText"/>
      </w:pPr>
      <w:bookmarkStart w:id="16" w:name="_Hlk148177840"/>
      <w:r>
        <w:rPr>
          <w:rStyle w:val="FootnoteReference"/>
        </w:rPr>
        <w:footnoteRef/>
      </w:r>
      <w:r w:rsidR="00251225" w:rsidRPr="00FB68AD">
        <w:t xml:space="preserve">Roderick Bowen Library and Archives: University Archive. </w:t>
      </w:r>
      <w:r w:rsidR="00D06ABF">
        <w:t xml:space="preserve"> </w:t>
      </w:r>
      <w:r w:rsidRPr="001B5BA6">
        <w:t>UA/SP/1/7</w:t>
      </w:r>
      <w:bookmarkEnd w:id="16"/>
      <w:r w:rsidR="00D06ABF">
        <w:t>.</w:t>
      </w:r>
      <w:r w:rsidR="00D06ABF" w:rsidRPr="00D06ABF">
        <w:t xml:space="preserve"> </w:t>
      </w:r>
      <w:r w:rsidR="00D06ABF" w:rsidRPr="001B5BA6">
        <w:t>College Magazine 1907. p 37</w:t>
      </w:r>
      <w:r w:rsidR="00D06ABF">
        <w:t>9</w:t>
      </w:r>
      <w:r w:rsidR="00D06ABF" w:rsidRPr="001B5BA6">
        <w:t>.</w:t>
      </w:r>
    </w:p>
  </w:footnote>
  <w:footnote w:id="33">
    <w:p w14:paraId="63786D6B" w14:textId="155F8B8D" w:rsidR="00FC09A0" w:rsidRDefault="00FC09A0">
      <w:pPr>
        <w:pStyle w:val="FootnoteText"/>
      </w:pPr>
      <w:r>
        <w:rPr>
          <w:rStyle w:val="FootnoteReference"/>
        </w:rPr>
        <w:footnoteRef/>
      </w:r>
      <w:r>
        <w:t xml:space="preserve"> </w:t>
      </w:r>
      <w:r w:rsidR="00623027">
        <w:t xml:space="preserve">Roderick Bowen Library and Archives: University Archive.  </w:t>
      </w:r>
      <w:r>
        <w:t>UA/D/86.</w:t>
      </w:r>
      <w:r w:rsidR="00623027" w:rsidRPr="00623027">
        <w:t xml:space="preserve"> </w:t>
      </w:r>
      <w:r w:rsidR="00623027">
        <w:t>Printed minutes of the College Council, 1902-13.</w:t>
      </w:r>
    </w:p>
  </w:footnote>
  <w:footnote w:id="34">
    <w:p w14:paraId="798A2F1F" w14:textId="368C75D6" w:rsidR="00327331" w:rsidRPr="00327331" w:rsidRDefault="00327331">
      <w:pPr>
        <w:pStyle w:val="FootnoteText"/>
      </w:pPr>
      <w:r>
        <w:rPr>
          <w:rStyle w:val="FootnoteReference"/>
        </w:rPr>
        <w:footnoteRef/>
      </w:r>
      <w:r w:rsidR="00251225" w:rsidRPr="00FB68AD">
        <w:t xml:space="preserve">Roderick Bowen Library and Archives: University Archive. </w:t>
      </w:r>
      <w:r>
        <w:t xml:space="preserve"> </w:t>
      </w:r>
      <w:r w:rsidR="00FB68AD" w:rsidRPr="00FB68AD">
        <w:t xml:space="preserve"> UA/X/132/11 Scrapbook of Newspaper Cuttings, 1903-09. </w:t>
      </w:r>
      <w:r w:rsidRPr="00251225">
        <w:rPr>
          <w:i/>
          <w:iCs/>
        </w:rPr>
        <w:t>South Wales Daily News</w:t>
      </w:r>
      <w:r>
        <w:t xml:space="preserve">, </w:t>
      </w:r>
      <w:r w:rsidR="00251225">
        <w:t>November 4</w:t>
      </w:r>
      <w:r w:rsidR="00251225" w:rsidRPr="00251225">
        <w:rPr>
          <w:vertAlign w:val="superscript"/>
        </w:rPr>
        <w:t>th</w:t>
      </w:r>
      <w:r w:rsidR="00251225">
        <w:t xml:space="preserve">. </w:t>
      </w:r>
      <w:r>
        <w:t xml:space="preserve">1907. </w:t>
      </w:r>
      <w:r w:rsidR="00B6203A">
        <w:t>p</w:t>
      </w:r>
      <w:r>
        <w:t xml:space="preserve">153. </w:t>
      </w:r>
    </w:p>
  </w:footnote>
  <w:footnote w:id="35">
    <w:p w14:paraId="58D74412" w14:textId="41C28FE1" w:rsidR="00C55EDB" w:rsidRDefault="00C55EDB">
      <w:pPr>
        <w:pStyle w:val="FootnoteText"/>
      </w:pPr>
      <w:r>
        <w:rPr>
          <w:rStyle w:val="FootnoteReference"/>
        </w:rPr>
        <w:footnoteRef/>
      </w:r>
      <w:r w:rsidR="00251225" w:rsidRPr="00FB68AD">
        <w:t xml:space="preserve">Roderick Bowen Library and Archives: University Archive. </w:t>
      </w:r>
      <w:r w:rsidR="008F377A">
        <w:t xml:space="preserve"> UA</w:t>
      </w:r>
      <w:r w:rsidRPr="00C55EDB">
        <w:t>/C/1/7</w:t>
      </w:r>
      <w:r w:rsidR="00623027">
        <w:t>.</w:t>
      </w:r>
      <w:r w:rsidR="00623027" w:rsidRPr="00623027">
        <w:t xml:space="preserve"> </w:t>
      </w:r>
      <w:r w:rsidR="00623027" w:rsidRPr="00C55EDB">
        <w:t>Minutes of the College Board, 1901-</w:t>
      </w:r>
      <w:r w:rsidR="008F377A" w:rsidRPr="00C55EDB">
        <w:t>18. p</w:t>
      </w:r>
      <w:r w:rsidR="00623027">
        <w:t>104</w:t>
      </w:r>
      <w:r w:rsidR="00623027" w:rsidRPr="00C55EDB">
        <w:t>.</w:t>
      </w:r>
    </w:p>
  </w:footnote>
  <w:footnote w:id="36">
    <w:p w14:paraId="071DAE93" w14:textId="5F816DB3" w:rsidR="00226DA2" w:rsidRPr="00226DA2" w:rsidRDefault="00226DA2">
      <w:pPr>
        <w:pStyle w:val="FootnoteText"/>
        <w:rPr>
          <w:color w:val="FF0000"/>
        </w:rPr>
      </w:pPr>
      <w:r>
        <w:rPr>
          <w:rStyle w:val="FootnoteReference"/>
        </w:rPr>
        <w:footnoteRef/>
      </w:r>
      <w:r>
        <w:t xml:space="preserve"> </w:t>
      </w:r>
      <w:r w:rsidR="00251225" w:rsidRPr="00FB68AD">
        <w:t xml:space="preserve">Roderick Bowen Library and Archives: University Archive. </w:t>
      </w:r>
      <w:r w:rsidR="00FB68AD" w:rsidRPr="00FB68AD">
        <w:t xml:space="preserve"> UA/X/132/11 Scrapbook of Newspaper Cuttings, 1903-09. </w:t>
      </w:r>
      <w:r w:rsidRPr="00251225">
        <w:rPr>
          <w:i/>
          <w:iCs/>
        </w:rPr>
        <w:t>South Wales Daily News,</w:t>
      </w:r>
      <w:r>
        <w:t xml:space="preserve"> Cardiff. </w:t>
      </w:r>
      <w:r w:rsidR="00B6203A">
        <w:t>June 28th</w:t>
      </w:r>
      <w:r>
        <w:t xml:space="preserve">.1907. </w:t>
      </w:r>
      <w:r w:rsidR="00B6203A">
        <w:t>p144.</w:t>
      </w:r>
    </w:p>
  </w:footnote>
  <w:footnote w:id="37">
    <w:p w14:paraId="5E57E0CB" w14:textId="3E826216" w:rsidR="008E26EC" w:rsidRDefault="008E26EC" w:rsidP="008E26EC">
      <w:pPr>
        <w:pStyle w:val="FootnoteText"/>
      </w:pPr>
      <w:r>
        <w:rPr>
          <w:rStyle w:val="FootnoteReference"/>
        </w:rPr>
        <w:footnoteRef/>
      </w:r>
      <w:r w:rsidR="00251225" w:rsidRPr="00FB68AD">
        <w:t xml:space="preserve">Roderick Bowen Library and Archives: University Archive. </w:t>
      </w:r>
      <w:r w:rsidR="00FB68AD">
        <w:t xml:space="preserve"> </w:t>
      </w:r>
      <w:r w:rsidR="00FB68AD" w:rsidRPr="00FB68AD">
        <w:t xml:space="preserve">UA/X/132/11 Scrapbook of Newspaper Cuttings, 1903-09. </w:t>
      </w:r>
      <w:r w:rsidR="00251225">
        <w:rPr>
          <w:i/>
          <w:iCs/>
        </w:rPr>
        <w:t xml:space="preserve">Western Mail. </w:t>
      </w:r>
      <w:r w:rsidR="00251225">
        <w:t>Cardiff. December 12</w:t>
      </w:r>
      <w:r w:rsidR="00251225" w:rsidRPr="00251225">
        <w:rPr>
          <w:vertAlign w:val="superscript"/>
        </w:rPr>
        <w:t>th</w:t>
      </w:r>
      <w:r w:rsidR="00251225">
        <w:t xml:space="preserve">. </w:t>
      </w:r>
      <w:r>
        <w:t xml:space="preserve">1907. </w:t>
      </w:r>
      <w:r w:rsidR="00B6203A">
        <w:t>p180.</w:t>
      </w:r>
    </w:p>
  </w:footnote>
  <w:footnote w:id="38">
    <w:p w14:paraId="6C57A6EE" w14:textId="48300D10" w:rsidR="008E26EC" w:rsidRDefault="008E26EC" w:rsidP="008E26EC">
      <w:pPr>
        <w:pStyle w:val="FootnoteText"/>
      </w:pPr>
      <w:r>
        <w:rPr>
          <w:rStyle w:val="FootnoteReference"/>
        </w:rPr>
        <w:footnoteRef/>
      </w:r>
      <w:r>
        <w:t xml:space="preserve"> </w:t>
      </w:r>
      <w:r w:rsidR="00251225" w:rsidRPr="00FB68AD">
        <w:t xml:space="preserve">Roderick Bowen Library and Archives: University Archive. </w:t>
      </w:r>
      <w:r w:rsidR="00623027">
        <w:t xml:space="preserve"> </w:t>
      </w:r>
      <w:r w:rsidRPr="00226DA2">
        <w:t>UA/C/1/7</w:t>
      </w:r>
      <w:r w:rsidR="00623027">
        <w:t>.</w:t>
      </w:r>
      <w:r w:rsidR="00623027" w:rsidRPr="00623027">
        <w:t xml:space="preserve"> </w:t>
      </w:r>
      <w:r w:rsidR="00623027" w:rsidRPr="00226DA2">
        <w:t xml:space="preserve">College Board Minutes. 191-18. </w:t>
      </w:r>
      <w:r w:rsidR="00623027">
        <w:t>p</w:t>
      </w:r>
      <w:r w:rsidR="008F377A">
        <w:t>102</w:t>
      </w:r>
      <w:r w:rsidR="008F377A" w:rsidRPr="00226DA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989B6" w14:textId="77777777" w:rsidR="00EC541D" w:rsidRDefault="00EC54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2DB1F" w14:textId="77777777" w:rsidR="00EC541D" w:rsidRDefault="00EC54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4DC8B" w14:textId="77777777" w:rsidR="00EC541D" w:rsidRDefault="00EC54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66DEA"/>
    <w:multiLevelType w:val="hybridMultilevel"/>
    <w:tmpl w:val="46B02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739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76"/>
    <w:rsid w:val="0001166B"/>
    <w:rsid w:val="00013E15"/>
    <w:rsid w:val="00040570"/>
    <w:rsid w:val="00043C40"/>
    <w:rsid w:val="00067DC7"/>
    <w:rsid w:val="000746C3"/>
    <w:rsid w:val="00096E14"/>
    <w:rsid w:val="000D21B5"/>
    <w:rsid w:val="000D62BE"/>
    <w:rsid w:val="00103D9F"/>
    <w:rsid w:val="00107A87"/>
    <w:rsid w:val="00140F07"/>
    <w:rsid w:val="001443A9"/>
    <w:rsid w:val="00196D6E"/>
    <w:rsid w:val="001B5BA6"/>
    <w:rsid w:val="001C066A"/>
    <w:rsid w:val="00216008"/>
    <w:rsid w:val="00226DA2"/>
    <w:rsid w:val="00227EE4"/>
    <w:rsid w:val="00251225"/>
    <w:rsid w:val="002852EA"/>
    <w:rsid w:val="002902B4"/>
    <w:rsid w:val="002A5193"/>
    <w:rsid w:val="002D762A"/>
    <w:rsid w:val="002E00B3"/>
    <w:rsid w:val="002F3CA5"/>
    <w:rsid w:val="002F70B8"/>
    <w:rsid w:val="00316215"/>
    <w:rsid w:val="00327331"/>
    <w:rsid w:val="00336E95"/>
    <w:rsid w:val="003503C0"/>
    <w:rsid w:val="003770C1"/>
    <w:rsid w:val="00383D15"/>
    <w:rsid w:val="003921F7"/>
    <w:rsid w:val="00394B3C"/>
    <w:rsid w:val="003B01F2"/>
    <w:rsid w:val="003E5C6E"/>
    <w:rsid w:val="00406031"/>
    <w:rsid w:val="004414FA"/>
    <w:rsid w:val="00451B7F"/>
    <w:rsid w:val="004B0925"/>
    <w:rsid w:val="004B10CD"/>
    <w:rsid w:val="004B61AB"/>
    <w:rsid w:val="004D44B7"/>
    <w:rsid w:val="00527944"/>
    <w:rsid w:val="005448C1"/>
    <w:rsid w:val="00565849"/>
    <w:rsid w:val="005659C0"/>
    <w:rsid w:val="0057674A"/>
    <w:rsid w:val="00593DAF"/>
    <w:rsid w:val="005C5C63"/>
    <w:rsid w:val="005C7711"/>
    <w:rsid w:val="005D3510"/>
    <w:rsid w:val="005F750C"/>
    <w:rsid w:val="00602625"/>
    <w:rsid w:val="006035B1"/>
    <w:rsid w:val="00623027"/>
    <w:rsid w:val="0062732A"/>
    <w:rsid w:val="00632A38"/>
    <w:rsid w:val="00643419"/>
    <w:rsid w:val="00643A19"/>
    <w:rsid w:val="00652FD2"/>
    <w:rsid w:val="006610E6"/>
    <w:rsid w:val="00686109"/>
    <w:rsid w:val="0068797A"/>
    <w:rsid w:val="006A6540"/>
    <w:rsid w:val="006B0CD2"/>
    <w:rsid w:val="006B2E8C"/>
    <w:rsid w:val="006D5C5E"/>
    <w:rsid w:val="006D66B9"/>
    <w:rsid w:val="006E4516"/>
    <w:rsid w:val="006F04D6"/>
    <w:rsid w:val="006F1E4C"/>
    <w:rsid w:val="006F3AD2"/>
    <w:rsid w:val="0070010D"/>
    <w:rsid w:val="007060B6"/>
    <w:rsid w:val="007065AE"/>
    <w:rsid w:val="0072171C"/>
    <w:rsid w:val="00727781"/>
    <w:rsid w:val="007300FA"/>
    <w:rsid w:val="007635E3"/>
    <w:rsid w:val="00785D7D"/>
    <w:rsid w:val="007A1C7B"/>
    <w:rsid w:val="007E0B71"/>
    <w:rsid w:val="007E2B03"/>
    <w:rsid w:val="007E57A6"/>
    <w:rsid w:val="007F2709"/>
    <w:rsid w:val="007F3980"/>
    <w:rsid w:val="00803DA8"/>
    <w:rsid w:val="00825F3B"/>
    <w:rsid w:val="00875F1B"/>
    <w:rsid w:val="008A42F4"/>
    <w:rsid w:val="008A4A4D"/>
    <w:rsid w:val="008D130F"/>
    <w:rsid w:val="008E26EC"/>
    <w:rsid w:val="008F377A"/>
    <w:rsid w:val="008F6864"/>
    <w:rsid w:val="0091750C"/>
    <w:rsid w:val="00924724"/>
    <w:rsid w:val="00931896"/>
    <w:rsid w:val="00933A76"/>
    <w:rsid w:val="009418D8"/>
    <w:rsid w:val="00954DD4"/>
    <w:rsid w:val="00962FAF"/>
    <w:rsid w:val="00981EA5"/>
    <w:rsid w:val="0099222E"/>
    <w:rsid w:val="0099377F"/>
    <w:rsid w:val="009C12E7"/>
    <w:rsid w:val="009C7A2B"/>
    <w:rsid w:val="00A0521C"/>
    <w:rsid w:val="00A10CD4"/>
    <w:rsid w:val="00A17E83"/>
    <w:rsid w:val="00A71829"/>
    <w:rsid w:val="00A7182E"/>
    <w:rsid w:val="00A748A0"/>
    <w:rsid w:val="00A77091"/>
    <w:rsid w:val="00AE18D1"/>
    <w:rsid w:val="00AE2EAC"/>
    <w:rsid w:val="00AF0B30"/>
    <w:rsid w:val="00AF2B8A"/>
    <w:rsid w:val="00B13278"/>
    <w:rsid w:val="00B13ECF"/>
    <w:rsid w:val="00B23EE8"/>
    <w:rsid w:val="00B2674D"/>
    <w:rsid w:val="00B408AD"/>
    <w:rsid w:val="00B60161"/>
    <w:rsid w:val="00B6203A"/>
    <w:rsid w:val="00BA5D43"/>
    <w:rsid w:val="00BE09DA"/>
    <w:rsid w:val="00BE702C"/>
    <w:rsid w:val="00C4575D"/>
    <w:rsid w:val="00C47CFB"/>
    <w:rsid w:val="00C55EDB"/>
    <w:rsid w:val="00C81A2D"/>
    <w:rsid w:val="00C83300"/>
    <w:rsid w:val="00CA0B3C"/>
    <w:rsid w:val="00CB1EBD"/>
    <w:rsid w:val="00CE22FB"/>
    <w:rsid w:val="00D040F5"/>
    <w:rsid w:val="00D06ABF"/>
    <w:rsid w:val="00D07403"/>
    <w:rsid w:val="00D223D7"/>
    <w:rsid w:val="00D506AD"/>
    <w:rsid w:val="00DA7D17"/>
    <w:rsid w:val="00DB3734"/>
    <w:rsid w:val="00DB5814"/>
    <w:rsid w:val="00DC26D3"/>
    <w:rsid w:val="00DC52F7"/>
    <w:rsid w:val="00DD2F48"/>
    <w:rsid w:val="00DF73A7"/>
    <w:rsid w:val="00E00DE9"/>
    <w:rsid w:val="00E107D1"/>
    <w:rsid w:val="00E31B58"/>
    <w:rsid w:val="00E32DF1"/>
    <w:rsid w:val="00E565B6"/>
    <w:rsid w:val="00E97DC3"/>
    <w:rsid w:val="00EC541D"/>
    <w:rsid w:val="00ED0043"/>
    <w:rsid w:val="00ED08A6"/>
    <w:rsid w:val="00EF252D"/>
    <w:rsid w:val="00EF5D34"/>
    <w:rsid w:val="00F17E6B"/>
    <w:rsid w:val="00F25C44"/>
    <w:rsid w:val="00F565E2"/>
    <w:rsid w:val="00F65B49"/>
    <w:rsid w:val="00F9070B"/>
    <w:rsid w:val="00FB68AD"/>
    <w:rsid w:val="00FC09A0"/>
    <w:rsid w:val="00FD56BC"/>
    <w:rsid w:val="00FE1F3D"/>
    <w:rsid w:val="00FE4020"/>
    <w:rsid w:val="00FF2820"/>
    <w:rsid w:val="00FF4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F3E6"/>
  <w15:chartTrackingRefBased/>
  <w15:docId w15:val="{FEA5AF13-DBDA-44FC-BFD6-BF1CFBA5D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13278"/>
    <w:pPr>
      <w:spacing w:after="0" w:line="240" w:lineRule="auto"/>
    </w:pPr>
    <w:rPr>
      <w:sz w:val="20"/>
      <w:szCs w:val="20"/>
    </w:rPr>
  </w:style>
  <w:style w:type="character" w:customStyle="1" w:styleId="FootnoteTextChar">
    <w:name w:val="Footnote Text Char"/>
    <w:basedOn w:val="DefaultParagraphFont"/>
    <w:link w:val="FootnoteText"/>
    <w:uiPriority w:val="99"/>
    <w:rsid w:val="00B13278"/>
    <w:rPr>
      <w:sz w:val="20"/>
      <w:szCs w:val="20"/>
    </w:rPr>
  </w:style>
  <w:style w:type="character" w:styleId="FootnoteReference">
    <w:name w:val="footnote reference"/>
    <w:basedOn w:val="DefaultParagraphFont"/>
    <w:uiPriority w:val="99"/>
    <w:semiHidden/>
    <w:unhideWhenUsed/>
    <w:rsid w:val="00B13278"/>
    <w:rPr>
      <w:vertAlign w:val="superscript"/>
    </w:rPr>
  </w:style>
  <w:style w:type="paragraph" w:styleId="ListParagraph">
    <w:name w:val="List Paragraph"/>
    <w:basedOn w:val="Normal"/>
    <w:uiPriority w:val="34"/>
    <w:qFormat/>
    <w:rsid w:val="00B13278"/>
    <w:pPr>
      <w:ind w:left="720"/>
      <w:contextualSpacing/>
    </w:pPr>
  </w:style>
  <w:style w:type="paragraph" w:styleId="Header">
    <w:name w:val="header"/>
    <w:basedOn w:val="Normal"/>
    <w:link w:val="HeaderChar"/>
    <w:uiPriority w:val="99"/>
    <w:unhideWhenUsed/>
    <w:rsid w:val="00EC54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41D"/>
  </w:style>
  <w:style w:type="paragraph" w:styleId="Footer">
    <w:name w:val="footer"/>
    <w:basedOn w:val="Normal"/>
    <w:link w:val="FooterChar"/>
    <w:uiPriority w:val="99"/>
    <w:unhideWhenUsed/>
    <w:rsid w:val="00EC54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41D"/>
  </w:style>
  <w:style w:type="character" w:styleId="Hyperlink">
    <w:name w:val="Hyperlink"/>
    <w:basedOn w:val="DefaultParagraphFont"/>
    <w:uiPriority w:val="99"/>
    <w:unhideWhenUsed/>
    <w:rsid w:val="0070010D"/>
    <w:rPr>
      <w:color w:val="0563C1" w:themeColor="hyperlink"/>
      <w:u w:val="single"/>
    </w:rPr>
  </w:style>
  <w:style w:type="character" w:styleId="UnresolvedMention">
    <w:name w:val="Unresolved Mention"/>
    <w:basedOn w:val="DefaultParagraphFont"/>
    <w:uiPriority w:val="99"/>
    <w:semiHidden/>
    <w:unhideWhenUsed/>
    <w:rsid w:val="007001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brarysearch.uwtsd.ac.uk/permalink/44WHELF_UWTSD/11c0l68/alma9912171370242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EE1E5-1606-4845-83E5-DC3275A85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dcterms:created xsi:type="dcterms:W3CDTF">2023-10-21T06:37:00Z</dcterms:created>
  <dcterms:modified xsi:type="dcterms:W3CDTF">2023-10-21T06:37:00Z</dcterms:modified>
</cp:coreProperties>
</file>