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12701C" w:rsidRDefault="0023678A" w:rsidP="0023678A">
      <w:pPr>
        <w:rPr>
          <w:rFonts w:cstheme="minorHAnsi"/>
          <w:b/>
          <w:bCs/>
        </w:rPr>
      </w:pPr>
      <w:r w:rsidRPr="0012701C">
        <w:rPr>
          <w:rFonts w:cstheme="minorHAnsi"/>
          <w:b/>
          <w:bCs/>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A3EA219" w14:textId="77777777" w:rsidR="00454117" w:rsidRPr="0012701C" w:rsidRDefault="0023678A" w:rsidP="0023678A">
      <w:pPr>
        <w:rPr>
          <w:rFonts w:cstheme="minorHAnsi"/>
          <w:b/>
          <w:bCs/>
          <w:sz w:val="96"/>
          <w:szCs w:val="96"/>
        </w:rPr>
      </w:pPr>
      <w:r w:rsidRPr="0012701C">
        <w:rPr>
          <w:rFonts w:cstheme="minorHAnsi"/>
          <w:b/>
          <w:bCs/>
          <w:sz w:val="96"/>
          <w:szCs w:val="96"/>
        </w:rPr>
        <w:t xml:space="preserve">ACS report </w:t>
      </w:r>
      <w:r w:rsidR="00454117" w:rsidRPr="0012701C">
        <w:rPr>
          <w:rFonts w:cstheme="minorHAnsi"/>
          <w:b/>
          <w:bCs/>
          <w:sz w:val="96"/>
          <w:szCs w:val="96"/>
        </w:rPr>
        <w:t xml:space="preserve"> </w:t>
      </w:r>
    </w:p>
    <w:p w14:paraId="293C0234" w14:textId="77777777" w:rsidR="00454117" w:rsidRPr="0012701C" w:rsidRDefault="00454117" w:rsidP="0023678A">
      <w:pPr>
        <w:rPr>
          <w:rFonts w:cstheme="minorHAnsi"/>
          <w:b/>
          <w:bCs/>
          <w:sz w:val="96"/>
          <w:szCs w:val="96"/>
        </w:rPr>
      </w:pPr>
    </w:p>
    <w:p w14:paraId="23DD9B80" w14:textId="3FDD5614" w:rsidR="0023678A" w:rsidRPr="0012701C" w:rsidRDefault="0023678A" w:rsidP="0023678A">
      <w:pPr>
        <w:rPr>
          <w:rFonts w:cstheme="minorHAnsi"/>
          <w:b/>
          <w:bCs/>
          <w:sz w:val="96"/>
          <w:szCs w:val="96"/>
        </w:rPr>
      </w:pPr>
      <w:r w:rsidRPr="0012701C">
        <w:rPr>
          <w:rFonts w:cstheme="minorHAnsi"/>
          <w:b/>
          <w:bCs/>
          <w:sz w:val="36"/>
          <w:szCs w:val="36"/>
        </w:rPr>
        <w:t xml:space="preserve">Student Name: </w:t>
      </w:r>
      <w:r w:rsidR="00837D3E" w:rsidRPr="0012701C">
        <w:rPr>
          <w:rFonts w:cstheme="minorHAnsi"/>
          <w:b/>
          <w:bCs/>
          <w:sz w:val="36"/>
          <w:szCs w:val="36"/>
        </w:rPr>
        <w:t xml:space="preserve">Meherin </w:t>
      </w:r>
      <w:proofErr w:type="spellStart"/>
      <w:r w:rsidR="00837D3E" w:rsidRPr="0012701C">
        <w:rPr>
          <w:rFonts w:cstheme="minorHAnsi"/>
          <w:b/>
          <w:bCs/>
          <w:sz w:val="36"/>
          <w:szCs w:val="36"/>
        </w:rPr>
        <w:t>Kuntum</w:t>
      </w:r>
      <w:proofErr w:type="spellEnd"/>
      <w:r w:rsidR="00837D3E" w:rsidRPr="0012701C">
        <w:rPr>
          <w:rFonts w:cstheme="minorHAnsi"/>
          <w:b/>
          <w:bCs/>
          <w:sz w:val="36"/>
          <w:szCs w:val="36"/>
        </w:rPr>
        <w:t xml:space="preserve"> Muskan</w:t>
      </w:r>
    </w:p>
    <w:p w14:paraId="07A342AA" w14:textId="47BFEBFB" w:rsidR="0023678A" w:rsidRPr="0012701C" w:rsidRDefault="0023678A" w:rsidP="0023678A">
      <w:pPr>
        <w:rPr>
          <w:rFonts w:cstheme="minorHAnsi"/>
          <w:b/>
          <w:bCs/>
          <w:sz w:val="36"/>
          <w:szCs w:val="36"/>
        </w:rPr>
      </w:pPr>
      <w:r w:rsidRPr="0012701C">
        <w:rPr>
          <w:rFonts w:cstheme="minorHAnsi"/>
          <w:b/>
          <w:bCs/>
          <w:sz w:val="36"/>
          <w:szCs w:val="36"/>
        </w:rPr>
        <w:t>Student ID:</w:t>
      </w:r>
      <w:r w:rsidR="00052C66" w:rsidRPr="0012701C">
        <w:rPr>
          <w:rFonts w:cstheme="minorHAnsi"/>
          <w:b/>
          <w:bCs/>
          <w:sz w:val="36"/>
          <w:szCs w:val="36"/>
        </w:rPr>
        <w:t xml:space="preserve"> 2440915</w:t>
      </w:r>
    </w:p>
    <w:p w14:paraId="1D4119F9" w14:textId="77777777" w:rsidR="0023678A" w:rsidRPr="0012701C" w:rsidRDefault="0023678A" w:rsidP="0023678A">
      <w:pPr>
        <w:rPr>
          <w:rFonts w:cstheme="minorHAnsi"/>
          <w:b/>
          <w:bCs/>
          <w:sz w:val="36"/>
          <w:szCs w:val="36"/>
        </w:rPr>
      </w:pPr>
      <w:r w:rsidRPr="0012701C">
        <w:rPr>
          <w:rFonts w:cstheme="minorHAnsi"/>
          <w:b/>
          <w:bCs/>
          <w:sz w:val="36"/>
          <w:szCs w:val="36"/>
        </w:rPr>
        <w:t>Module Code: LCLM4001</w:t>
      </w:r>
    </w:p>
    <w:p w14:paraId="658E315C" w14:textId="77777777" w:rsidR="0023678A" w:rsidRPr="0012701C" w:rsidRDefault="0023678A" w:rsidP="0023678A">
      <w:pPr>
        <w:rPr>
          <w:rFonts w:cstheme="minorHAnsi"/>
          <w:b/>
          <w:bCs/>
          <w:sz w:val="36"/>
          <w:szCs w:val="36"/>
        </w:rPr>
      </w:pPr>
      <w:r w:rsidRPr="0012701C">
        <w:rPr>
          <w:rFonts w:cstheme="minorHAnsi"/>
          <w:b/>
          <w:bCs/>
          <w:sz w:val="36"/>
          <w:szCs w:val="36"/>
        </w:rPr>
        <w:t>Module: Academic Skills</w:t>
      </w:r>
    </w:p>
    <w:p w14:paraId="5B92A34C" w14:textId="2B84817C" w:rsidR="00ED5964" w:rsidRPr="0012701C" w:rsidRDefault="0023678A" w:rsidP="00895855">
      <w:pPr>
        <w:rPr>
          <w:rFonts w:cstheme="minorHAnsi"/>
          <w:b/>
          <w:bCs/>
          <w:sz w:val="36"/>
          <w:szCs w:val="36"/>
        </w:rPr>
      </w:pPr>
      <w:r w:rsidRPr="0012701C">
        <w:rPr>
          <w:rFonts w:cstheme="minorHAnsi"/>
          <w:b/>
          <w:bCs/>
          <w:sz w:val="36"/>
          <w:szCs w:val="36"/>
        </w:rPr>
        <w:t>Lecturer:</w:t>
      </w:r>
      <w:r w:rsidR="00000779" w:rsidRPr="0012701C">
        <w:rPr>
          <w:rFonts w:cstheme="minorHAnsi"/>
          <w:b/>
          <w:bCs/>
          <w:sz w:val="36"/>
          <w:szCs w:val="36"/>
        </w:rPr>
        <w:t xml:space="preserve"> </w:t>
      </w:r>
      <w:proofErr w:type="spellStart"/>
      <w:r w:rsidR="00000779" w:rsidRPr="0012701C">
        <w:rPr>
          <w:rFonts w:cstheme="minorHAnsi"/>
          <w:b/>
          <w:bCs/>
          <w:sz w:val="36"/>
          <w:szCs w:val="36"/>
        </w:rPr>
        <w:t>Abdulla</w:t>
      </w:r>
      <w:proofErr w:type="spellEnd"/>
      <w:r w:rsidR="00000779" w:rsidRPr="0012701C">
        <w:rPr>
          <w:rFonts w:cstheme="minorHAnsi"/>
          <w:b/>
          <w:bCs/>
          <w:sz w:val="36"/>
          <w:szCs w:val="36"/>
        </w:rPr>
        <w:t xml:space="preserve"> </w:t>
      </w:r>
      <w:proofErr w:type="spellStart"/>
      <w:r w:rsidR="007A6365" w:rsidRPr="0012701C">
        <w:rPr>
          <w:rFonts w:cstheme="minorHAnsi"/>
          <w:b/>
          <w:bCs/>
          <w:sz w:val="36"/>
          <w:szCs w:val="36"/>
        </w:rPr>
        <w:t>Sodiq</w:t>
      </w:r>
      <w:proofErr w:type="spellEnd"/>
      <w:r w:rsidR="007A6365" w:rsidRPr="0012701C">
        <w:rPr>
          <w:rFonts w:cstheme="minorHAnsi"/>
          <w:b/>
          <w:bCs/>
          <w:sz w:val="36"/>
          <w:szCs w:val="36"/>
        </w:rPr>
        <w:t xml:space="preserve"> </w:t>
      </w:r>
    </w:p>
    <w:p w14:paraId="68E75F69" w14:textId="76965D72" w:rsidR="00E402DF" w:rsidRPr="0012701C" w:rsidRDefault="00E402DF" w:rsidP="00E402DF">
      <w:pPr>
        <w:pStyle w:val="TOC1"/>
        <w:shd w:val="clear" w:color="auto" w:fill="FFFFFF" w:themeFill="background1"/>
        <w:rPr>
          <w:b/>
          <w:bCs/>
        </w:rPr>
      </w:pPr>
      <w:bookmarkStart w:id="0" w:name="_Toc375805020"/>
      <w:bookmarkStart w:id="1" w:name="_Toc194656417"/>
      <w:r w:rsidRPr="0012701C">
        <w:rPr>
          <w:b/>
          <w:bCs/>
        </w:rPr>
        <w:t xml:space="preserve"> </w:t>
      </w:r>
    </w:p>
    <w:p w14:paraId="36CF3281" w14:textId="5BA278B0" w:rsidR="0023629B" w:rsidRPr="0012701C" w:rsidRDefault="00042557" w:rsidP="0065560C">
      <w:pPr>
        <w:rPr>
          <w:b/>
          <w:bCs/>
        </w:rPr>
      </w:pPr>
      <w:r w:rsidRPr="0012701C">
        <w:rPr>
          <w:b/>
          <w:bCs/>
          <w:highlight w:val="yellow"/>
        </w:rPr>
        <w:t>1.</w:t>
      </w:r>
      <w:r w:rsidR="003569F1" w:rsidRPr="0012701C">
        <w:rPr>
          <w:b/>
          <w:bCs/>
          <w:highlight w:val="yellow"/>
        </w:rPr>
        <w:t>Introduction</w:t>
      </w:r>
      <w:r w:rsidR="00A253BF" w:rsidRPr="0012701C">
        <w:rPr>
          <w:b/>
          <w:bCs/>
          <w:highlight w:val="yellow"/>
        </w:rPr>
        <w:t>:</w:t>
      </w:r>
      <w:bookmarkEnd w:id="0"/>
      <w:bookmarkEnd w:id="1"/>
    </w:p>
    <w:p w14:paraId="17AE8A59" w14:textId="77777777" w:rsidR="00626DDD" w:rsidRPr="0012701C" w:rsidRDefault="00626DDD">
      <w:pPr>
        <w:pStyle w:val="p1"/>
        <w:divId w:val="1336608829"/>
        <w:rPr>
          <w:b/>
          <w:bCs/>
        </w:rPr>
      </w:pPr>
      <w:r w:rsidRPr="0012701C">
        <w:rPr>
          <w:rStyle w:val="s1"/>
          <w:b/>
          <w:bCs/>
        </w:rPr>
        <w:t>This report reflects on my learning journey throughout the Academic Skills module, focusing on key experiences that have shaped both my personal and academic development. The module’s activities, such as Task 1’s quiz on time management, research skills, note-taking, and paraphrasing, along with Task 2’s academic skills exercise, provided a comprehensive foundation to improve my study habits and critical thinking abilities. These structured tasks, combined with engaging classroom discussions and peer collaboration, have been crucial in helping me identify my current strengths and areas needing improvement. This module has served as a significant stepping stone in enhancing my overall academic performance and confidence as a student.</w:t>
      </w:r>
    </w:p>
    <w:p w14:paraId="2D87A0DF" w14:textId="77777777" w:rsidR="00B13EA9" w:rsidRPr="0012701C" w:rsidRDefault="00B13EA9">
      <w:pPr>
        <w:pStyle w:val="p2"/>
        <w:divId w:val="826827067"/>
        <w:rPr>
          <w:b/>
          <w:bCs/>
        </w:rPr>
      </w:pPr>
    </w:p>
    <w:p w14:paraId="6257892A" w14:textId="4E40588B" w:rsidR="00F0658C" w:rsidRPr="0012701C" w:rsidRDefault="00F0658C">
      <w:pPr>
        <w:pStyle w:val="p1"/>
        <w:divId w:val="17200350"/>
        <w:rPr>
          <w:b/>
          <w:bCs/>
          <w:color w:val="C00000"/>
        </w:rPr>
      </w:pPr>
      <w:r w:rsidRPr="0012701C">
        <w:rPr>
          <w:rStyle w:val="s1"/>
          <w:b/>
          <w:bCs/>
          <w:color w:val="C00000"/>
          <w:highlight w:val="yellow"/>
        </w:rPr>
        <w:t>2. Description of Experiences:</w:t>
      </w:r>
    </w:p>
    <w:p w14:paraId="7C14C1E0" w14:textId="77777777" w:rsidR="00BF184D" w:rsidRPr="0012701C" w:rsidRDefault="00BF184D">
      <w:pPr>
        <w:pStyle w:val="p1"/>
        <w:divId w:val="1281567777"/>
        <w:rPr>
          <w:b/>
          <w:bCs/>
        </w:rPr>
      </w:pPr>
      <w:r w:rsidRPr="0012701C">
        <w:rPr>
          <w:rStyle w:val="s1"/>
          <w:b/>
          <w:bCs/>
        </w:rPr>
        <w:t xml:space="preserve">Throughout the module, I engaged in several tasks and activities aimed at honing essential academic skills. Task 1 involved a detailed quiz that tested my understanding of vital skills such as managing time effectively, conducting efficient research, adopting strong note-taking strategies, and mastering paraphrasing. This quiz not only challenged my theoretical knowledge but also made me reflect on my practical habits. For instance, I </w:t>
      </w:r>
      <w:proofErr w:type="spellStart"/>
      <w:r w:rsidRPr="0012701C">
        <w:rPr>
          <w:rStyle w:val="s1"/>
          <w:b/>
          <w:bCs/>
        </w:rPr>
        <w:t>realized</w:t>
      </w:r>
      <w:proofErr w:type="spellEnd"/>
      <w:r w:rsidRPr="0012701C">
        <w:rPr>
          <w:rStyle w:val="s1"/>
          <w:b/>
          <w:bCs/>
        </w:rPr>
        <w:t xml:space="preserve"> that while I was somewhat comfortable with managing deadlines, I often underestimated the value of detailed planning and </w:t>
      </w:r>
      <w:proofErr w:type="spellStart"/>
      <w:r w:rsidRPr="0012701C">
        <w:rPr>
          <w:rStyle w:val="s1"/>
          <w:b/>
          <w:bCs/>
        </w:rPr>
        <w:t>prioritizing</w:t>
      </w:r>
      <w:proofErr w:type="spellEnd"/>
      <w:r w:rsidRPr="0012701C">
        <w:rPr>
          <w:rStyle w:val="s1"/>
          <w:b/>
          <w:bCs/>
        </w:rPr>
        <w:t xml:space="preserve"> tasks.</w:t>
      </w:r>
    </w:p>
    <w:p w14:paraId="435EADD4" w14:textId="77777777" w:rsidR="00BF184D" w:rsidRPr="0012701C" w:rsidRDefault="00BF184D">
      <w:pPr>
        <w:pStyle w:val="p2"/>
        <w:divId w:val="1281567777"/>
        <w:rPr>
          <w:b/>
          <w:bCs/>
        </w:rPr>
      </w:pPr>
    </w:p>
    <w:p w14:paraId="223F76CF" w14:textId="77777777" w:rsidR="00BF184D" w:rsidRPr="0012701C" w:rsidRDefault="00BF184D">
      <w:pPr>
        <w:pStyle w:val="p1"/>
        <w:divId w:val="1281567777"/>
        <w:rPr>
          <w:b/>
          <w:bCs/>
        </w:rPr>
      </w:pPr>
      <w:r w:rsidRPr="0012701C">
        <w:rPr>
          <w:rStyle w:val="s1"/>
          <w:b/>
          <w:bCs/>
        </w:rPr>
        <w:t xml:space="preserve">Task 2 comprised a set of academic skills exercises designed to apply the concepts learned in Task 1 in real scenarios. These exercises required me to </w:t>
      </w:r>
      <w:proofErr w:type="spellStart"/>
      <w:r w:rsidRPr="0012701C">
        <w:rPr>
          <w:rStyle w:val="s1"/>
          <w:b/>
          <w:bCs/>
        </w:rPr>
        <w:t>summarize</w:t>
      </w:r>
      <w:proofErr w:type="spellEnd"/>
      <w:r w:rsidRPr="0012701C">
        <w:rPr>
          <w:rStyle w:val="s1"/>
          <w:b/>
          <w:bCs/>
        </w:rPr>
        <w:t xml:space="preserve"> academic articles, </w:t>
      </w:r>
      <w:proofErr w:type="spellStart"/>
      <w:r w:rsidRPr="0012701C">
        <w:rPr>
          <w:rStyle w:val="s1"/>
          <w:b/>
          <w:bCs/>
        </w:rPr>
        <w:t>organize</w:t>
      </w:r>
      <w:proofErr w:type="spellEnd"/>
      <w:r w:rsidRPr="0012701C">
        <w:rPr>
          <w:rStyle w:val="s1"/>
          <w:b/>
          <w:bCs/>
        </w:rPr>
        <w:t xml:space="preserve"> complex information logically, and practice paraphrasing without losing the original meaning. Additionally, the module incorporated group discussions and classroom activities where I actively participated in sharing ideas and receiving feedback. These interactions were particularly helpful in gaining diverse perspectives and improving my communication skills. I recall a particular discussion where peers shared various note-taking methods, such as mind mapping and the Cornell system, which inspired me to experiment and refine my own approach.</w:t>
      </w:r>
    </w:p>
    <w:p w14:paraId="51334D83" w14:textId="77777777" w:rsidR="00B13EA9" w:rsidRPr="0012701C" w:rsidRDefault="00B13EA9">
      <w:pPr>
        <w:pStyle w:val="p2"/>
        <w:divId w:val="826827067"/>
        <w:rPr>
          <w:b/>
          <w:bCs/>
        </w:rPr>
      </w:pPr>
    </w:p>
    <w:p w14:paraId="3831849D" w14:textId="02FCCD96" w:rsidR="00B13EA9" w:rsidRPr="0012701C" w:rsidRDefault="00B13EA9">
      <w:pPr>
        <w:pStyle w:val="p1"/>
        <w:divId w:val="826827067"/>
        <w:rPr>
          <w:b/>
          <w:bCs/>
          <w:color w:val="C00000"/>
        </w:rPr>
      </w:pPr>
      <w:r w:rsidRPr="0012701C">
        <w:rPr>
          <w:rStyle w:val="s2"/>
          <w:b/>
          <w:bCs/>
          <w:color w:val="C00000"/>
          <w:highlight w:val="yellow"/>
        </w:rPr>
        <w:t>3. Analysis and Personal Reflection</w:t>
      </w:r>
      <w:r w:rsidR="00042557" w:rsidRPr="0012701C">
        <w:rPr>
          <w:rStyle w:val="s2"/>
          <w:b/>
          <w:bCs/>
          <w:color w:val="C00000"/>
          <w:highlight w:val="yellow"/>
        </w:rPr>
        <w:t>:</w:t>
      </w:r>
    </w:p>
    <w:p w14:paraId="373FD094" w14:textId="77777777" w:rsidR="00A63118" w:rsidRPr="0012701C" w:rsidRDefault="00A63118">
      <w:pPr>
        <w:pStyle w:val="p1"/>
        <w:divId w:val="344090055"/>
        <w:rPr>
          <w:b/>
          <w:bCs/>
        </w:rPr>
      </w:pPr>
      <w:r w:rsidRPr="0012701C">
        <w:rPr>
          <w:rStyle w:val="s1"/>
          <w:b/>
          <w:bCs/>
        </w:rPr>
        <w:t xml:space="preserve">Reflecting on these experiences, I can confidently say that the module illuminated both my academic strengths and areas for development. The quiz in Task 1 revealed that I have a reasonable grasp of research techniques and note-taking, especially when using digital tools like OneNote and Google Docs to </w:t>
      </w:r>
      <w:proofErr w:type="spellStart"/>
      <w:r w:rsidRPr="0012701C">
        <w:rPr>
          <w:rStyle w:val="s1"/>
          <w:b/>
          <w:bCs/>
        </w:rPr>
        <w:t>organize</w:t>
      </w:r>
      <w:proofErr w:type="spellEnd"/>
      <w:r w:rsidRPr="0012701C">
        <w:rPr>
          <w:rStyle w:val="s1"/>
          <w:b/>
          <w:bCs/>
        </w:rPr>
        <w:t xml:space="preserve"> information efficiently. During the note-taking section, I found that I could identify key points without copying large blocks of text, which is a skill that has improved my retention and understanding. However, the paraphrasing section exposed some significant challenges. I struggled with rewording complex academic language while preserving the original meaning, which made me more aware of the importance of this skill in avoiding plagiarism and producing authentic work. This </w:t>
      </w:r>
      <w:proofErr w:type="spellStart"/>
      <w:r w:rsidRPr="0012701C">
        <w:rPr>
          <w:rStyle w:val="s1"/>
          <w:b/>
          <w:bCs/>
        </w:rPr>
        <w:t>realization</w:t>
      </w:r>
      <w:proofErr w:type="spellEnd"/>
      <w:r w:rsidRPr="0012701C">
        <w:rPr>
          <w:rStyle w:val="s1"/>
          <w:b/>
          <w:bCs/>
        </w:rPr>
        <w:t xml:space="preserve"> motivated me to dedicate extra time practicing paraphrasing and seeking online resources, such as Purdue OWL, to enhance my technique.</w:t>
      </w:r>
    </w:p>
    <w:p w14:paraId="2631912A" w14:textId="77777777" w:rsidR="00A63118" w:rsidRPr="0012701C" w:rsidRDefault="00A63118">
      <w:pPr>
        <w:pStyle w:val="p2"/>
        <w:divId w:val="344090055"/>
        <w:rPr>
          <w:b/>
          <w:bCs/>
        </w:rPr>
      </w:pPr>
    </w:p>
    <w:p w14:paraId="569AB21A" w14:textId="77777777" w:rsidR="00A63118" w:rsidRPr="0012701C" w:rsidRDefault="00A63118">
      <w:pPr>
        <w:pStyle w:val="p1"/>
        <w:divId w:val="344090055"/>
        <w:rPr>
          <w:b/>
          <w:bCs/>
        </w:rPr>
      </w:pPr>
      <w:r w:rsidRPr="0012701C">
        <w:rPr>
          <w:rStyle w:val="s1"/>
          <w:b/>
          <w:bCs/>
        </w:rPr>
        <w:t xml:space="preserve">The academic skills exercise in Task 2 was instrumental in strengthening my </w:t>
      </w:r>
      <w:proofErr w:type="spellStart"/>
      <w:r w:rsidRPr="0012701C">
        <w:rPr>
          <w:rStyle w:val="s1"/>
          <w:b/>
          <w:bCs/>
        </w:rPr>
        <w:t>organizational</w:t>
      </w:r>
      <w:proofErr w:type="spellEnd"/>
      <w:r w:rsidRPr="0012701C">
        <w:rPr>
          <w:rStyle w:val="s1"/>
          <w:b/>
          <w:bCs/>
        </w:rPr>
        <w:t xml:space="preserve"> abilities. While I could structure information clearly, I noticed a tendency to rush through tasks, sometimes leading to minor lapses in coherence and logical flow. Peer feedback during classroom discussions helped me appreciate the value of revising and editing my work thoroughly. One memorable instance was when a classmate pointed out an unclear argument in my summary, which I hadn’t noticed before. This experience underscored the importance of constructive criticism and taught me to be more open to revising my work based on external input.</w:t>
      </w:r>
    </w:p>
    <w:p w14:paraId="07AF71FB" w14:textId="77777777" w:rsidR="00A63118" w:rsidRPr="0012701C" w:rsidRDefault="00A63118">
      <w:pPr>
        <w:pStyle w:val="p2"/>
        <w:divId w:val="344090055"/>
        <w:rPr>
          <w:b/>
          <w:bCs/>
        </w:rPr>
      </w:pPr>
    </w:p>
    <w:p w14:paraId="70B45830" w14:textId="77777777" w:rsidR="00A63118" w:rsidRPr="0012701C" w:rsidRDefault="00A63118">
      <w:pPr>
        <w:pStyle w:val="p1"/>
        <w:divId w:val="344090055"/>
        <w:rPr>
          <w:b/>
          <w:bCs/>
        </w:rPr>
      </w:pPr>
      <w:r w:rsidRPr="0012701C">
        <w:rPr>
          <w:rStyle w:val="s1"/>
          <w:b/>
          <w:bCs/>
        </w:rPr>
        <w:t>Moreover, the module deepened my understanding of how interconnected academic skills are. For example, I saw how effective time management directly impacts the quality of research and writing. By planning study sessions with clear goals and using structured notes, I noticed an improvement in my ability to produce well-crafted assignments within deadlines. The module also challenged me to cultivate discipline and reflection in my learning process, which are essential traits for academic success.</w:t>
      </w:r>
    </w:p>
    <w:p w14:paraId="51A81782" w14:textId="77777777" w:rsidR="00A63118" w:rsidRPr="0012701C" w:rsidRDefault="00A63118">
      <w:pPr>
        <w:pStyle w:val="p2"/>
        <w:divId w:val="344090055"/>
        <w:rPr>
          <w:b/>
          <w:bCs/>
        </w:rPr>
      </w:pPr>
    </w:p>
    <w:p w14:paraId="389AA99F" w14:textId="77777777" w:rsidR="00A63118" w:rsidRPr="0012701C" w:rsidRDefault="00A63118">
      <w:pPr>
        <w:pStyle w:val="p1"/>
        <w:divId w:val="344090055"/>
        <w:rPr>
          <w:b/>
          <w:bCs/>
        </w:rPr>
      </w:pPr>
      <w:r w:rsidRPr="0012701C">
        <w:rPr>
          <w:rStyle w:val="s1"/>
          <w:b/>
          <w:bCs/>
        </w:rPr>
        <w:t>In terms of personal growth, this module has encouraged me to adopt a more proactive and self-regulated approach to learning. I am now more aware of my strengths, such as analytical thinking and my ability to adapt to new digital tools, which I believe are crucial in today’s academic environment. At the same time, I have identified areas for improvement, especially in paraphrasing and editing skills. To address these, I have started setting aside specific times for practicing writing and seeking additional feedback from peers and instructors. This strategic approach has not only improved my academic skills but also boosted my confidence and motivation.</w:t>
      </w:r>
    </w:p>
    <w:p w14:paraId="206A18F9" w14:textId="77777777" w:rsidR="00A63118" w:rsidRPr="0012701C" w:rsidRDefault="00A63118">
      <w:pPr>
        <w:pStyle w:val="p2"/>
        <w:divId w:val="344090055"/>
        <w:rPr>
          <w:b/>
          <w:bCs/>
        </w:rPr>
      </w:pPr>
    </w:p>
    <w:p w14:paraId="214CC4A0" w14:textId="77777777" w:rsidR="00A63118" w:rsidRPr="0012701C" w:rsidRDefault="00A63118">
      <w:pPr>
        <w:pStyle w:val="p1"/>
        <w:divId w:val="344090055"/>
        <w:rPr>
          <w:b/>
          <w:bCs/>
        </w:rPr>
      </w:pPr>
      <w:r w:rsidRPr="0012701C">
        <w:rPr>
          <w:rStyle w:val="s1"/>
          <w:b/>
          <w:bCs/>
        </w:rPr>
        <w:t>An important aspect of my growth has been the recognition of how collaboration enhances learning. Engaging in group discussions and activities exposed me to different viewpoints and study methods that I had not considered before. This exposure has made me more adaptable and open-minded, qualities that I believe will benefit me throughout my academic career and beyond.</w:t>
      </w:r>
    </w:p>
    <w:p w14:paraId="5D4E0223" w14:textId="77777777" w:rsidR="00B13EA9" w:rsidRPr="0012701C" w:rsidRDefault="00B13EA9">
      <w:pPr>
        <w:pStyle w:val="p2"/>
        <w:divId w:val="826827067"/>
        <w:rPr>
          <w:b/>
          <w:bCs/>
        </w:rPr>
      </w:pPr>
    </w:p>
    <w:p w14:paraId="14B4DC73" w14:textId="51E7F8CF" w:rsidR="00B13EA9" w:rsidRPr="0012701C" w:rsidRDefault="00B13EA9">
      <w:pPr>
        <w:pStyle w:val="p1"/>
        <w:divId w:val="826827067"/>
        <w:rPr>
          <w:b/>
          <w:bCs/>
          <w:color w:val="C00000"/>
        </w:rPr>
      </w:pPr>
      <w:r w:rsidRPr="0012701C">
        <w:rPr>
          <w:rStyle w:val="s2"/>
          <w:b/>
          <w:bCs/>
          <w:color w:val="C00000"/>
          <w:highlight w:val="yellow"/>
        </w:rPr>
        <w:t>4. Conclusion</w:t>
      </w:r>
      <w:r w:rsidR="000F4AAB" w:rsidRPr="0012701C">
        <w:rPr>
          <w:rStyle w:val="s2"/>
          <w:b/>
          <w:bCs/>
          <w:color w:val="C00000"/>
          <w:highlight w:val="yellow"/>
        </w:rPr>
        <w:t>:</w:t>
      </w:r>
    </w:p>
    <w:p w14:paraId="43CA86E8" w14:textId="77777777" w:rsidR="0012701C" w:rsidRPr="0012701C" w:rsidRDefault="0012701C">
      <w:pPr>
        <w:pStyle w:val="p1"/>
        <w:divId w:val="1159728788"/>
        <w:rPr>
          <w:b/>
          <w:bCs/>
        </w:rPr>
      </w:pPr>
      <w:bookmarkStart w:id="2" w:name="_Toc642091982"/>
      <w:bookmarkStart w:id="3" w:name="_Toc194656423"/>
      <w:r w:rsidRPr="0012701C">
        <w:rPr>
          <w:rStyle w:val="s1"/>
          <w:b/>
          <w:bCs/>
        </w:rPr>
        <w:t>In conclusion, the Academic Skills module has been fundamental in developing my essential academic skills and fostering personal growth. The combination of quizzes, exercises, and collaborative learning opportunities has enabled me to identify both my strengths and weaknesses clearly. More importantly, the module has nurtured a sense of self-awareness and a commitment to ongoing development. I now approach my studies with greater confidence, strategic planning, and an eagerness to apply these skills in future coursework and life experiences. This module has not only equipped me with practical academic tools but also inspired a mindset geared toward continuous learning and improvement.</w:t>
      </w:r>
    </w:p>
    <w:p w14:paraId="5E35988C" w14:textId="0C4D01DB" w:rsidR="00C34CA2" w:rsidRPr="0012701C" w:rsidRDefault="00C34CA2" w:rsidP="08667478">
      <w:pPr>
        <w:pStyle w:val="Heading1"/>
        <w:rPr>
          <w:rFonts w:asciiTheme="minorHAnsi" w:hAnsiTheme="minorHAnsi" w:cstheme="minorHAnsi"/>
          <w:b/>
          <w:bCs/>
        </w:rPr>
      </w:pPr>
    </w:p>
    <w:p w14:paraId="7998863B" w14:textId="34A933DA" w:rsidR="2FF9C752" w:rsidRPr="0012701C" w:rsidRDefault="521E06AF" w:rsidP="08667478">
      <w:pPr>
        <w:pStyle w:val="Heading1"/>
        <w:rPr>
          <w:rFonts w:asciiTheme="minorHAnsi" w:hAnsiTheme="minorHAnsi" w:cstheme="minorHAnsi"/>
          <w:b/>
          <w:bCs/>
          <w:color w:val="C00000"/>
          <w:sz w:val="28"/>
          <w:szCs w:val="28"/>
        </w:rPr>
      </w:pPr>
      <w:r w:rsidRPr="0012701C">
        <w:rPr>
          <w:rFonts w:asciiTheme="minorHAnsi" w:hAnsiTheme="minorHAnsi" w:cstheme="minorHAnsi"/>
          <w:b/>
          <w:bCs/>
          <w:color w:val="C00000"/>
          <w:highlight w:val="yellow"/>
        </w:rPr>
        <w:t>5</w:t>
      </w:r>
      <w:r w:rsidR="00C34CA2" w:rsidRPr="0012701C">
        <w:rPr>
          <w:rFonts w:asciiTheme="minorHAnsi" w:hAnsiTheme="minorHAnsi" w:cstheme="minorHAnsi"/>
          <w:b/>
          <w:bCs/>
          <w:color w:val="C00000"/>
          <w:highlight w:val="yellow"/>
        </w:rPr>
        <w:t>.</w:t>
      </w:r>
      <w:r w:rsidR="2FF9C752" w:rsidRPr="0012701C">
        <w:rPr>
          <w:rFonts w:asciiTheme="minorHAnsi" w:hAnsiTheme="minorHAnsi" w:cstheme="minorHAnsi"/>
          <w:b/>
          <w:bCs/>
          <w:color w:val="C00000"/>
          <w:highlight w:val="yellow"/>
        </w:rPr>
        <w:t>References</w:t>
      </w:r>
      <w:bookmarkEnd w:id="2"/>
      <w:bookmarkEnd w:id="3"/>
      <w:r w:rsidR="00C34CA2" w:rsidRPr="0012701C">
        <w:rPr>
          <w:rFonts w:asciiTheme="minorHAnsi" w:hAnsiTheme="minorHAnsi" w:cstheme="minorHAnsi"/>
          <w:b/>
          <w:bCs/>
          <w:color w:val="C00000"/>
          <w:highlight w:val="yellow"/>
        </w:rPr>
        <w:t>:</w:t>
      </w:r>
    </w:p>
    <w:p w14:paraId="0561956E" w14:textId="2653FE43" w:rsidR="000234C2" w:rsidRPr="0012701C" w:rsidRDefault="00C4090A">
      <w:pPr>
        <w:pStyle w:val="p1"/>
        <w:divId w:val="583612719"/>
        <w:rPr>
          <w:b/>
          <w:bCs/>
        </w:rPr>
      </w:pPr>
      <w:r w:rsidRPr="0012701C">
        <w:rPr>
          <w:rStyle w:val="s1"/>
          <w:b/>
          <w:bCs/>
        </w:rPr>
        <w:t>1.</w:t>
      </w:r>
      <w:r w:rsidR="000234C2" w:rsidRPr="0012701C">
        <w:rPr>
          <w:rStyle w:val="s1"/>
          <w:b/>
          <w:bCs/>
        </w:rPr>
        <w:t xml:space="preserve">Cottrell, S. (2019). </w:t>
      </w:r>
      <w:r w:rsidR="000234C2" w:rsidRPr="0012701C">
        <w:rPr>
          <w:rStyle w:val="s2"/>
          <w:b/>
          <w:bCs/>
        </w:rPr>
        <w:t>The study skills handbook</w:t>
      </w:r>
      <w:r w:rsidR="000234C2" w:rsidRPr="0012701C">
        <w:rPr>
          <w:rStyle w:val="s1"/>
          <w:b/>
          <w:bCs/>
        </w:rPr>
        <w:t xml:space="preserve"> (5th ed.). Red Globe Press.</w:t>
      </w:r>
    </w:p>
    <w:p w14:paraId="0BAE4D4B" w14:textId="77777777" w:rsidR="000234C2" w:rsidRPr="0012701C" w:rsidRDefault="000234C2">
      <w:pPr>
        <w:pStyle w:val="p2"/>
        <w:divId w:val="583612719"/>
        <w:rPr>
          <w:b/>
          <w:bCs/>
        </w:rPr>
      </w:pPr>
    </w:p>
    <w:p w14:paraId="38D7EFCB" w14:textId="749279EF" w:rsidR="000234C2" w:rsidRPr="0012701C" w:rsidRDefault="00C4090A">
      <w:pPr>
        <w:pStyle w:val="p1"/>
        <w:divId w:val="583612719"/>
        <w:rPr>
          <w:b/>
          <w:bCs/>
        </w:rPr>
      </w:pPr>
      <w:r w:rsidRPr="0012701C">
        <w:rPr>
          <w:rStyle w:val="s1"/>
          <w:b/>
          <w:bCs/>
        </w:rPr>
        <w:t>2.</w:t>
      </w:r>
      <w:r w:rsidR="000234C2" w:rsidRPr="0012701C">
        <w:rPr>
          <w:rStyle w:val="s1"/>
          <w:b/>
          <w:bCs/>
        </w:rPr>
        <w:t xml:space="preserve">Davis, B. G. (2009). </w:t>
      </w:r>
      <w:r w:rsidR="000234C2" w:rsidRPr="0012701C">
        <w:rPr>
          <w:rStyle w:val="s2"/>
          <w:b/>
          <w:bCs/>
        </w:rPr>
        <w:t>Tools for teaching</w:t>
      </w:r>
      <w:r w:rsidR="000234C2" w:rsidRPr="0012701C">
        <w:rPr>
          <w:rStyle w:val="s1"/>
          <w:b/>
          <w:bCs/>
        </w:rPr>
        <w:t xml:space="preserve"> (2nd ed.). </w:t>
      </w:r>
      <w:proofErr w:type="spellStart"/>
      <w:r w:rsidR="000234C2" w:rsidRPr="0012701C">
        <w:rPr>
          <w:rStyle w:val="s1"/>
          <w:b/>
          <w:bCs/>
        </w:rPr>
        <w:t>Jossey-Bass</w:t>
      </w:r>
      <w:proofErr w:type="spellEnd"/>
      <w:r w:rsidR="000234C2" w:rsidRPr="0012701C">
        <w:rPr>
          <w:rStyle w:val="s1"/>
          <w:b/>
          <w:bCs/>
        </w:rPr>
        <w:t>.</w:t>
      </w:r>
    </w:p>
    <w:p w14:paraId="4F170567" w14:textId="77777777" w:rsidR="000234C2" w:rsidRPr="0012701C" w:rsidRDefault="000234C2">
      <w:pPr>
        <w:pStyle w:val="p2"/>
        <w:divId w:val="583612719"/>
        <w:rPr>
          <w:b/>
          <w:bCs/>
        </w:rPr>
      </w:pPr>
    </w:p>
    <w:p w14:paraId="41372546" w14:textId="27FE3C24" w:rsidR="000234C2" w:rsidRPr="0012701C" w:rsidRDefault="00C4090A">
      <w:pPr>
        <w:pStyle w:val="p1"/>
        <w:divId w:val="583612719"/>
        <w:rPr>
          <w:b/>
          <w:bCs/>
        </w:rPr>
      </w:pPr>
      <w:r w:rsidRPr="0012701C">
        <w:rPr>
          <w:rStyle w:val="s1"/>
          <w:b/>
          <w:bCs/>
        </w:rPr>
        <w:t>3.</w:t>
      </w:r>
      <w:r w:rsidR="000234C2" w:rsidRPr="0012701C">
        <w:rPr>
          <w:rStyle w:val="s1"/>
          <w:b/>
          <w:bCs/>
        </w:rPr>
        <w:t xml:space="preserve">Harris, R. A. (2017). </w:t>
      </w:r>
      <w:r w:rsidR="000234C2" w:rsidRPr="0012701C">
        <w:rPr>
          <w:rStyle w:val="s2"/>
          <w:b/>
          <w:bCs/>
        </w:rPr>
        <w:t>Evaluating information: Validity, reliability, accuracy, and bias</w:t>
      </w:r>
      <w:r w:rsidR="000234C2" w:rsidRPr="0012701C">
        <w:rPr>
          <w:rStyle w:val="s1"/>
          <w:b/>
          <w:bCs/>
        </w:rPr>
        <w:t xml:space="preserve"> (3rd ed.). Purdue Online Writing Lab.</w:t>
      </w:r>
    </w:p>
    <w:p w14:paraId="7B9DB4A2" w14:textId="77777777" w:rsidR="000234C2" w:rsidRPr="0012701C" w:rsidRDefault="000234C2">
      <w:pPr>
        <w:pStyle w:val="p2"/>
        <w:divId w:val="583612719"/>
        <w:rPr>
          <w:b/>
          <w:bCs/>
        </w:rPr>
      </w:pPr>
    </w:p>
    <w:p w14:paraId="6C27B29F" w14:textId="1BC11DCA" w:rsidR="000234C2" w:rsidRPr="0012701C" w:rsidRDefault="00B8698F">
      <w:pPr>
        <w:pStyle w:val="p1"/>
        <w:divId w:val="583612719"/>
        <w:rPr>
          <w:b/>
          <w:bCs/>
        </w:rPr>
      </w:pPr>
      <w:r w:rsidRPr="0012701C">
        <w:rPr>
          <w:rStyle w:val="s1"/>
          <w:b/>
          <w:bCs/>
        </w:rPr>
        <w:t>4.</w:t>
      </w:r>
      <w:r w:rsidR="000234C2" w:rsidRPr="0012701C">
        <w:rPr>
          <w:rStyle w:val="s1"/>
          <w:b/>
          <w:bCs/>
        </w:rPr>
        <w:t>Purdue Online Writing Lab (OWL). (n.d.). Paraphrasing: The art of restating. https://owl.purdue.edu/owl/research_and_citation/using_research/paraphrasing.html</w:t>
      </w:r>
    </w:p>
    <w:p w14:paraId="717CF7E5" w14:textId="4FE8FB1A" w:rsidR="000234C2" w:rsidRPr="0012701C" w:rsidRDefault="000234C2">
      <w:pPr>
        <w:pStyle w:val="p1"/>
        <w:divId w:val="583612719"/>
        <w:rPr>
          <w:b/>
          <w:bCs/>
        </w:rPr>
      </w:pPr>
    </w:p>
    <w:p w14:paraId="2704F94A" w14:textId="5CD60D3F" w:rsidR="000234C2" w:rsidRPr="0012701C" w:rsidRDefault="00B8698F">
      <w:pPr>
        <w:pStyle w:val="p1"/>
        <w:divId w:val="583612719"/>
        <w:rPr>
          <w:b/>
          <w:bCs/>
        </w:rPr>
      </w:pPr>
      <w:proofErr w:type="spellStart"/>
      <w:r w:rsidRPr="0012701C">
        <w:rPr>
          <w:rStyle w:val="s1"/>
          <w:b/>
          <w:bCs/>
        </w:rPr>
        <w:t>5.</w:t>
      </w:r>
      <w:r w:rsidR="000234C2" w:rsidRPr="0012701C">
        <w:rPr>
          <w:rStyle w:val="s1"/>
          <w:b/>
          <w:bCs/>
        </w:rPr>
        <w:t>Boice</w:t>
      </w:r>
      <w:proofErr w:type="spellEnd"/>
      <w:r w:rsidR="000234C2" w:rsidRPr="0012701C">
        <w:rPr>
          <w:rStyle w:val="s1"/>
          <w:b/>
          <w:bCs/>
        </w:rPr>
        <w:t xml:space="preserve">, R. (1990). </w:t>
      </w:r>
      <w:r w:rsidR="000234C2" w:rsidRPr="0012701C">
        <w:rPr>
          <w:rStyle w:val="s2"/>
          <w:b/>
          <w:bCs/>
        </w:rPr>
        <w:t>Professors as writers: A self-help guide to productive writing</w:t>
      </w:r>
      <w:r w:rsidR="000234C2" w:rsidRPr="0012701C">
        <w:rPr>
          <w:rStyle w:val="s1"/>
          <w:b/>
          <w:bCs/>
        </w:rPr>
        <w:t>. New Forums Press.</w:t>
      </w:r>
    </w:p>
    <w:p w14:paraId="5E00EB8D" w14:textId="6934AF16" w:rsidR="0023678A" w:rsidRPr="0012701C" w:rsidRDefault="0023678A" w:rsidP="008D14E8">
      <w:pPr>
        <w:jc w:val="both"/>
        <w:rPr>
          <w:rFonts w:cstheme="minorHAnsi"/>
          <w:b/>
          <w:bCs/>
          <w:color w:val="000000"/>
          <w:sz w:val="28"/>
          <w:szCs w:val="28"/>
        </w:rPr>
      </w:pPr>
    </w:p>
    <w:sectPr w:rsidR="0023678A" w:rsidRPr="001270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696B3" w14:textId="77777777" w:rsidR="00AD3D92" w:rsidRDefault="00AD3D92" w:rsidP="000D2D48">
      <w:pPr>
        <w:spacing w:after="0" w:line="240" w:lineRule="auto"/>
      </w:pPr>
      <w:r>
        <w:separator/>
      </w:r>
    </w:p>
  </w:endnote>
  <w:endnote w:type="continuationSeparator" w:id="0">
    <w:p w14:paraId="11156F24" w14:textId="77777777" w:rsidR="00AD3D92" w:rsidRDefault="00AD3D92"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97098" w14:textId="77777777" w:rsidR="00AD3D92" w:rsidRDefault="00AD3D92" w:rsidP="000D2D48">
      <w:pPr>
        <w:spacing w:after="0" w:line="240" w:lineRule="auto"/>
      </w:pPr>
      <w:r>
        <w:separator/>
      </w:r>
    </w:p>
  </w:footnote>
  <w:footnote w:type="continuationSeparator" w:id="0">
    <w:p w14:paraId="53460B1C" w14:textId="77777777" w:rsidR="00AD3D92" w:rsidRDefault="00AD3D92"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hideSpellingErrors/>
  <w:hideGrammaticalError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779"/>
    <w:rsid w:val="000234C2"/>
    <w:rsid w:val="00042557"/>
    <w:rsid w:val="00052C66"/>
    <w:rsid w:val="000D2D48"/>
    <w:rsid w:val="000F4AAB"/>
    <w:rsid w:val="0012701C"/>
    <w:rsid w:val="00157CD2"/>
    <w:rsid w:val="001619B4"/>
    <w:rsid w:val="001A1EB9"/>
    <w:rsid w:val="0023629B"/>
    <w:rsid w:val="0023678A"/>
    <w:rsid w:val="002E2580"/>
    <w:rsid w:val="002E56BA"/>
    <w:rsid w:val="00313A12"/>
    <w:rsid w:val="003261F1"/>
    <w:rsid w:val="003569F1"/>
    <w:rsid w:val="00454117"/>
    <w:rsid w:val="004936E8"/>
    <w:rsid w:val="006064ED"/>
    <w:rsid w:val="00610384"/>
    <w:rsid w:val="00612DEA"/>
    <w:rsid w:val="00626DDD"/>
    <w:rsid w:val="0065560C"/>
    <w:rsid w:val="006A5CFC"/>
    <w:rsid w:val="007A6365"/>
    <w:rsid w:val="00812716"/>
    <w:rsid w:val="00837D3E"/>
    <w:rsid w:val="00895855"/>
    <w:rsid w:val="008D14E8"/>
    <w:rsid w:val="00922F94"/>
    <w:rsid w:val="009D2C60"/>
    <w:rsid w:val="009F5CE6"/>
    <w:rsid w:val="00A253BF"/>
    <w:rsid w:val="00A27234"/>
    <w:rsid w:val="00A507C5"/>
    <w:rsid w:val="00A626AF"/>
    <w:rsid w:val="00A63118"/>
    <w:rsid w:val="00A80B08"/>
    <w:rsid w:val="00A83AF3"/>
    <w:rsid w:val="00AD3D92"/>
    <w:rsid w:val="00B1067E"/>
    <w:rsid w:val="00B13EA9"/>
    <w:rsid w:val="00B26C2F"/>
    <w:rsid w:val="00B37F76"/>
    <w:rsid w:val="00B8698F"/>
    <w:rsid w:val="00BF184D"/>
    <w:rsid w:val="00C34CA2"/>
    <w:rsid w:val="00C4090A"/>
    <w:rsid w:val="00CC682A"/>
    <w:rsid w:val="00CF033C"/>
    <w:rsid w:val="00D7472A"/>
    <w:rsid w:val="00DA723B"/>
    <w:rsid w:val="00DC019B"/>
    <w:rsid w:val="00DC7921"/>
    <w:rsid w:val="00E067A8"/>
    <w:rsid w:val="00E402DF"/>
    <w:rsid w:val="00E602AF"/>
    <w:rsid w:val="00E9693B"/>
    <w:rsid w:val="00ED5964"/>
    <w:rsid w:val="00F0658C"/>
    <w:rsid w:val="00F47355"/>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1">
    <w:name w:val="p1"/>
    <w:basedOn w:val="Normal"/>
    <w:rsid w:val="00B13EA9"/>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s1">
    <w:name w:val="s1"/>
    <w:basedOn w:val="DefaultParagraphFont"/>
    <w:rsid w:val="00B13EA9"/>
  </w:style>
  <w:style w:type="paragraph" w:customStyle="1" w:styleId="p2">
    <w:name w:val="p2"/>
    <w:basedOn w:val="Normal"/>
    <w:rsid w:val="00B13EA9"/>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s2">
    <w:name w:val="s2"/>
    <w:basedOn w:val="DefaultParagraphFont"/>
    <w:rsid w:val="00B13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612719">
      <w:bodyDiv w:val="1"/>
      <w:marLeft w:val="0"/>
      <w:marRight w:val="0"/>
      <w:marTop w:val="0"/>
      <w:marBottom w:val="0"/>
      <w:divBdr>
        <w:top w:val="none" w:sz="0" w:space="0" w:color="auto"/>
        <w:left w:val="none" w:sz="0" w:space="0" w:color="auto"/>
        <w:bottom w:val="none" w:sz="0" w:space="0" w:color="auto"/>
        <w:right w:val="none" w:sz="0" w:space="0" w:color="auto"/>
      </w:divBdr>
    </w:div>
    <w:div w:id="826827067">
      <w:bodyDiv w:val="1"/>
      <w:marLeft w:val="0"/>
      <w:marRight w:val="0"/>
      <w:marTop w:val="0"/>
      <w:marBottom w:val="0"/>
      <w:divBdr>
        <w:top w:val="none" w:sz="0" w:space="0" w:color="auto"/>
        <w:left w:val="none" w:sz="0" w:space="0" w:color="auto"/>
        <w:bottom w:val="none" w:sz="0" w:space="0" w:color="auto"/>
        <w:right w:val="none" w:sz="0" w:space="0" w:color="auto"/>
      </w:divBdr>
      <w:divsChild>
        <w:div w:id="17200350">
          <w:marLeft w:val="0"/>
          <w:marRight w:val="0"/>
          <w:marTop w:val="0"/>
          <w:marBottom w:val="0"/>
          <w:divBdr>
            <w:top w:val="none" w:sz="0" w:space="0" w:color="auto"/>
            <w:left w:val="none" w:sz="0" w:space="0" w:color="auto"/>
            <w:bottom w:val="none" w:sz="0" w:space="0" w:color="auto"/>
            <w:right w:val="none" w:sz="0" w:space="0" w:color="auto"/>
          </w:divBdr>
        </w:div>
        <w:div w:id="1336608829">
          <w:marLeft w:val="0"/>
          <w:marRight w:val="0"/>
          <w:marTop w:val="0"/>
          <w:marBottom w:val="0"/>
          <w:divBdr>
            <w:top w:val="none" w:sz="0" w:space="0" w:color="auto"/>
            <w:left w:val="none" w:sz="0" w:space="0" w:color="auto"/>
            <w:bottom w:val="none" w:sz="0" w:space="0" w:color="auto"/>
            <w:right w:val="none" w:sz="0" w:space="0" w:color="auto"/>
          </w:divBdr>
        </w:div>
        <w:div w:id="1281567777">
          <w:marLeft w:val="0"/>
          <w:marRight w:val="0"/>
          <w:marTop w:val="0"/>
          <w:marBottom w:val="0"/>
          <w:divBdr>
            <w:top w:val="none" w:sz="0" w:space="0" w:color="auto"/>
            <w:left w:val="none" w:sz="0" w:space="0" w:color="auto"/>
            <w:bottom w:val="none" w:sz="0" w:space="0" w:color="auto"/>
            <w:right w:val="none" w:sz="0" w:space="0" w:color="auto"/>
          </w:divBdr>
        </w:div>
        <w:div w:id="344090055">
          <w:marLeft w:val="0"/>
          <w:marRight w:val="0"/>
          <w:marTop w:val="0"/>
          <w:marBottom w:val="0"/>
          <w:divBdr>
            <w:top w:val="none" w:sz="0" w:space="0" w:color="auto"/>
            <w:left w:val="none" w:sz="0" w:space="0" w:color="auto"/>
            <w:bottom w:val="none" w:sz="0" w:space="0" w:color="auto"/>
            <w:right w:val="none" w:sz="0" w:space="0" w:color="auto"/>
          </w:divBdr>
        </w:div>
      </w:divsChild>
    </w:div>
    <w:div w:id="115972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997</Words>
  <Characters>5685</Characters>
  <Application>Microsoft Office Word</Application>
  <DocSecurity>0</DocSecurity>
  <Lines>47</Lines>
  <Paragraphs>13</Paragraphs>
  <ScaleCrop>false</ScaleCrop>
  <Company>University of Wales Trinity Saint David</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Meherin Kuntum Muskan (2440915)</cp:lastModifiedBy>
  <cp:revision>43</cp:revision>
  <dcterms:created xsi:type="dcterms:W3CDTF">2025-08-09T11:27:00Z</dcterms:created>
  <dcterms:modified xsi:type="dcterms:W3CDTF">2025-08-11T21:13:00Z</dcterms:modified>
</cp:coreProperties>
</file>