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4E78" w:rsidRDefault="00A54E78" w:rsidP="00A54E78">
      <w:pPr>
        <w:pStyle w:val="NoSpacing"/>
        <w:spacing w:line="360" w:lineRule="auto"/>
        <w:jc w:val="both"/>
        <w:rPr>
          <w:rFonts w:eastAsiaTheme="majorEastAsia"/>
          <w:caps/>
          <w:lang w:val="en-GB" w:eastAsia="en-US"/>
        </w:rPr>
      </w:pPr>
      <w:r>
        <w:rPr>
          <w:rFonts w:asciiTheme="majorHAnsi" w:eastAsiaTheme="majorEastAsia" w:hAnsiTheme="majorHAnsi" w:cstheme="majorBidi"/>
          <w:caps/>
          <w:noProof/>
          <w:lang w:eastAsia="en-US" w:bidi="ar-SA"/>
        </w:rPr>
        <w:drawing>
          <wp:inline distT="0" distB="0" distL="0" distR="0">
            <wp:extent cx="1623060" cy="10788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23060" cy="1078865"/>
                    </a:xfrm>
                    <a:prstGeom prst="rect">
                      <a:avLst/>
                    </a:prstGeom>
                    <a:noFill/>
                    <a:ln>
                      <a:noFill/>
                    </a:ln>
                  </pic:spPr>
                </pic:pic>
              </a:graphicData>
            </a:graphic>
          </wp:inline>
        </w:drawing>
      </w:r>
      <w:r>
        <w:rPr>
          <w:rFonts w:asciiTheme="majorHAnsi" w:eastAsiaTheme="majorEastAsia" w:hAnsiTheme="majorHAnsi" w:cstheme="majorBidi"/>
          <w:caps/>
          <w:lang w:val="en-GB" w:eastAsia="en-US"/>
        </w:rPr>
        <w:t xml:space="preserve">       </w:t>
      </w:r>
    </w:p>
    <w:p w:rsidR="00A54E78" w:rsidRDefault="00A54E78" w:rsidP="00A54E78">
      <w:pPr>
        <w:pStyle w:val="NoSpacing"/>
        <w:spacing w:line="360" w:lineRule="auto"/>
        <w:jc w:val="both"/>
        <w:rPr>
          <w:rFonts w:eastAsiaTheme="majorEastAsia"/>
          <w:caps/>
          <w:lang w:val="en-GB" w:eastAsia="en-US"/>
        </w:rPr>
      </w:pPr>
    </w:p>
    <w:p w:rsidR="00A54E78" w:rsidRPr="00A54E78" w:rsidRDefault="00A54E78" w:rsidP="00A54E78">
      <w:pPr>
        <w:pStyle w:val="NoSpacing"/>
        <w:spacing w:line="360" w:lineRule="auto"/>
        <w:jc w:val="both"/>
        <w:rPr>
          <w:rFonts w:eastAsiaTheme="majorEastAsia"/>
          <w:b/>
          <w:caps/>
          <w:sz w:val="32"/>
          <w:szCs w:val="32"/>
          <w:lang w:val="en-GB" w:eastAsia="en-US"/>
        </w:rPr>
      </w:pPr>
      <w:r w:rsidRPr="00A54E78">
        <w:rPr>
          <w:rFonts w:eastAsiaTheme="majorEastAsia"/>
          <w:b/>
          <w:caps/>
          <w:sz w:val="32"/>
          <w:szCs w:val="32"/>
          <w:lang w:val="en-GB" w:eastAsia="en-US"/>
        </w:rPr>
        <w:t>Student name: Gabriela Magurean</w:t>
      </w:r>
    </w:p>
    <w:p w:rsidR="003C150E" w:rsidRPr="00A54E78" w:rsidRDefault="00A54E78" w:rsidP="00A54E78">
      <w:pPr>
        <w:pStyle w:val="NoSpacing"/>
        <w:spacing w:line="360" w:lineRule="auto"/>
        <w:jc w:val="both"/>
        <w:rPr>
          <w:rFonts w:eastAsiaTheme="majorEastAsia"/>
          <w:b/>
          <w:caps/>
          <w:sz w:val="32"/>
          <w:szCs w:val="32"/>
          <w:lang w:val="en-GB" w:eastAsia="en-US"/>
        </w:rPr>
      </w:pPr>
      <w:r w:rsidRPr="00A54E78">
        <w:rPr>
          <w:rFonts w:eastAsiaTheme="majorEastAsia"/>
          <w:b/>
          <w:caps/>
          <w:sz w:val="32"/>
          <w:szCs w:val="32"/>
          <w:lang w:val="en-GB" w:eastAsia="en-US"/>
        </w:rPr>
        <w:t>student number: 2027547</w:t>
      </w:r>
    </w:p>
    <w:p w:rsidR="003C150E" w:rsidRDefault="003C150E" w:rsidP="003C150E">
      <w:pPr>
        <w:pStyle w:val="Title"/>
        <w:jc w:val="center"/>
      </w:pPr>
    </w:p>
    <w:p w:rsidR="003C150E" w:rsidRDefault="003C150E" w:rsidP="003C150E">
      <w:pPr>
        <w:pStyle w:val="Title"/>
        <w:jc w:val="center"/>
      </w:pPr>
    </w:p>
    <w:p w:rsidR="003C150E" w:rsidRDefault="003C150E" w:rsidP="003C150E">
      <w:pPr>
        <w:pStyle w:val="Title"/>
        <w:jc w:val="center"/>
      </w:pPr>
    </w:p>
    <w:p w:rsidR="003C150E" w:rsidRPr="00A54E78" w:rsidRDefault="00BE6086" w:rsidP="00A54E78">
      <w:pPr>
        <w:pStyle w:val="Title"/>
        <w:jc w:val="left"/>
        <w:rPr>
          <w:b/>
          <w:bCs/>
          <w:color w:val="365F91" w:themeColor="accent1" w:themeShade="BF"/>
          <w:sz w:val="60"/>
          <w:szCs w:val="60"/>
        </w:rPr>
      </w:pPr>
      <w:bookmarkStart w:id="0" w:name="_GoBack"/>
      <w:r w:rsidRPr="00A54E78">
        <w:rPr>
          <w:sz w:val="60"/>
          <w:szCs w:val="60"/>
        </w:rPr>
        <w:t>COMMUNITY ENGAGEMENT ASSESSMENT 2</w:t>
      </w:r>
      <w:bookmarkEnd w:id="0"/>
      <w:r w:rsidRPr="00A54E78">
        <w:rPr>
          <w:sz w:val="60"/>
          <w:szCs w:val="60"/>
        </w:rPr>
        <w:br w:type="page"/>
      </w:r>
    </w:p>
    <w:sdt>
      <w:sdtPr>
        <w:rPr>
          <w:rFonts w:asciiTheme="minorHAnsi" w:eastAsiaTheme="minorHAnsi" w:hAnsiTheme="minorHAnsi" w:cs="Mangal"/>
          <w:b w:val="0"/>
          <w:bCs w:val="0"/>
          <w:color w:val="auto"/>
          <w:sz w:val="24"/>
          <w:szCs w:val="24"/>
          <w:lang w:eastAsia="en-US" w:bidi="hi-IN"/>
        </w:rPr>
        <w:id w:val="-614203241"/>
        <w:docPartObj>
          <w:docPartGallery w:val="Table of Contents"/>
          <w:docPartUnique/>
        </w:docPartObj>
      </w:sdtPr>
      <w:sdtEndPr>
        <w:rPr>
          <w:noProof/>
        </w:rPr>
      </w:sdtEndPr>
      <w:sdtContent>
        <w:p w:rsidR="003C150E" w:rsidRDefault="00BE6086">
          <w:pPr>
            <w:pStyle w:val="TOCHeading"/>
          </w:pPr>
          <w:r>
            <w:t>Table of Contents</w:t>
          </w:r>
        </w:p>
        <w:p w:rsidR="003C150E" w:rsidRDefault="00BE6086">
          <w:pPr>
            <w:pStyle w:val="TOC1"/>
            <w:tabs>
              <w:tab w:val="right" w:leader="dot" w:pos="9350"/>
            </w:tabs>
            <w:rPr>
              <w:noProof/>
            </w:rPr>
          </w:pPr>
          <w:r>
            <w:fldChar w:fldCharType="begin"/>
          </w:r>
          <w:r>
            <w:instrText xml:space="preserve"> TOC \o "1-3" \h \z \u </w:instrText>
          </w:r>
          <w:r>
            <w:fldChar w:fldCharType="separate"/>
          </w:r>
          <w:hyperlink w:anchor="_Toc80897133" w:history="1">
            <w:r w:rsidRPr="0099710E">
              <w:rPr>
                <w:rStyle w:val="Hyperlink"/>
                <w:noProof/>
              </w:rPr>
              <w:t>INTRODUCTION</w:t>
            </w:r>
            <w:r>
              <w:rPr>
                <w:noProof/>
                <w:webHidden/>
              </w:rPr>
              <w:tab/>
            </w:r>
            <w:r>
              <w:rPr>
                <w:noProof/>
                <w:webHidden/>
              </w:rPr>
              <w:fldChar w:fldCharType="begin"/>
            </w:r>
            <w:r>
              <w:rPr>
                <w:noProof/>
                <w:webHidden/>
              </w:rPr>
              <w:instrText xml:space="preserve"> PAGEREF _Toc80897133 \h </w:instrText>
            </w:r>
            <w:r>
              <w:rPr>
                <w:noProof/>
                <w:webHidden/>
              </w:rPr>
            </w:r>
            <w:r>
              <w:rPr>
                <w:noProof/>
                <w:webHidden/>
              </w:rPr>
              <w:fldChar w:fldCharType="separate"/>
            </w:r>
            <w:r>
              <w:rPr>
                <w:noProof/>
                <w:webHidden/>
              </w:rPr>
              <w:t>3</w:t>
            </w:r>
            <w:r>
              <w:rPr>
                <w:noProof/>
                <w:webHidden/>
              </w:rPr>
              <w:fldChar w:fldCharType="end"/>
            </w:r>
          </w:hyperlink>
        </w:p>
        <w:p w:rsidR="003C150E" w:rsidRDefault="0014609E">
          <w:pPr>
            <w:pStyle w:val="TOC1"/>
            <w:tabs>
              <w:tab w:val="right" w:leader="dot" w:pos="9350"/>
            </w:tabs>
            <w:rPr>
              <w:noProof/>
            </w:rPr>
          </w:pPr>
          <w:hyperlink w:anchor="_Toc80897134" w:history="1">
            <w:r w:rsidR="00BE6086" w:rsidRPr="0099710E">
              <w:rPr>
                <w:rStyle w:val="Hyperlink"/>
                <w:noProof/>
              </w:rPr>
              <w:t>MAIN BODY</w:t>
            </w:r>
            <w:r w:rsidR="00BE6086">
              <w:rPr>
                <w:noProof/>
                <w:webHidden/>
              </w:rPr>
              <w:tab/>
            </w:r>
            <w:r w:rsidR="00BE6086">
              <w:rPr>
                <w:noProof/>
                <w:webHidden/>
              </w:rPr>
              <w:fldChar w:fldCharType="begin"/>
            </w:r>
            <w:r w:rsidR="00BE6086">
              <w:rPr>
                <w:noProof/>
                <w:webHidden/>
              </w:rPr>
              <w:instrText xml:space="preserve"> PAGEREF _Toc80897134 \h </w:instrText>
            </w:r>
            <w:r w:rsidR="00BE6086">
              <w:rPr>
                <w:noProof/>
                <w:webHidden/>
              </w:rPr>
            </w:r>
            <w:r w:rsidR="00BE6086">
              <w:rPr>
                <w:noProof/>
                <w:webHidden/>
              </w:rPr>
              <w:fldChar w:fldCharType="separate"/>
            </w:r>
            <w:r w:rsidR="00BE6086">
              <w:rPr>
                <w:noProof/>
                <w:webHidden/>
              </w:rPr>
              <w:t>4</w:t>
            </w:r>
            <w:r w:rsidR="00BE6086">
              <w:rPr>
                <w:noProof/>
                <w:webHidden/>
              </w:rPr>
              <w:fldChar w:fldCharType="end"/>
            </w:r>
          </w:hyperlink>
        </w:p>
        <w:p w:rsidR="003C150E" w:rsidRDefault="0014609E">
          <w:pPr>
            <w:pStyle w:val="TOC1"/>
            <w:tabs>
              <w:tab w:val="right" w:leader="dot" w:pos="9350"/>
            </w:tabs>
            <w:rPr>
              <w:noProof/>
            </w:rPr>
          </w:pPr>
          <w:hyperlink w:anchor="_Toc80897135" w:history="1">
            <w:r w:rsidR="00BE6086" w:rsidRPr="0099710E">
              <w:rPr>
                <w:rStyle w:val="Hyperlink"/>
                <w:noProof/>
              </w:rPr>
              <w:t>CONCLUSION</w:t>
            </w:r>
            <w:r w:rsidR="00BE6086">
              <w:rPr>
                <w:noProof/>
                <w:webHidden/>
              </w:rPr>
              <w:tab/>
            </w:r>
            <w:r w:rsidR="00BE6086">
              <w:rPr>
                <w:noProof/>
                <w:webHidden/>
              </w:rPr>
              <w:fldChar w:fldCharType="begin"/>
            </w:r>
            <w:r w:rsidR="00BE6086">
              <w:rPr>
                <w:noProof/>
                <w:webHidden/>
              </w:rPr>
              <w:instrText xml:space="preserve"> PAGEREF _Toc80897135 \h </w:instrText>
            </w:r>
            <w:r w:rsidR="00BE6086">
              <w:rPr>
                <w:noProof/>
                <w:webHidden/>
              </w:rPr>
            </w:r>
            <w:r w:rsidR="00BE6086">
              <w:rPr>
                <w:noProof/>
                <w:webHidden/>
              </w:rPr>
              <w:fldChar w:fldCharType="separate"/>
            </w:r>
            <w:r w:rsidR="00BE6086">
              <w:rPr>
                <w:noProof/>
                <w:webHidden/>
              </w:rPr>
              <w:t>9</w:t>
            </w:r>
            <w:r w:rsidR="00BE6086">
              <w:rPr>
                <w:noProof/>
                <w:webHidden/>
              </w:rPr>
              <w:fldChar w:fldCharType="end"/>
            </w:r>
          </w:hyperlink>
        </w:p>
        <w:p w:rsidR="003C150E" w:rsidRDefault="0014609E">
          <w:pPr>
            <w:pStyle w:val="TOC1"/>
            <w:tabs>
              <w:tab w:val="right" w:leader="dot" w:pos="9350"/>
            </w:tabs>
            <w:rPr>
              <w:noProof/>
            </w:rPr>
          </w:pPr>
          <w:hyperlink w:anchor="_Toc80897136" w:history="1">
            <w:r w:rsidR="00BE6086" w:rsidRPr="0099710E">
              <w:rPr>
                <w:rStyle w:val="Hyperlink"/>
                <w:noProof/>
                <w:shd w:val="clear" w:color="auto" w:fill="FFFFFF"/>
              </w:rPr>
              <w:t>REFERENCES</w:t>
            </w:r>
            <w:r w:rsidR="00BE6086">
              <w:rPr>
                <w:noProof/>
                <w:webHidden/>
              </w:rPr>
              <w:tab/>
            </w:r>
            <w:r w:rsidR="00BE6086">
              <w:rPr>
                <w:noProof/>
                <w:webHidden/>
              </w:rPr>
              <w:fldChar w:fldCharType="begin"/>
            </w:r>
            <w:r w:rsidR="00BE6086">
              <w:rPr>
                <w:noProof/>
                <w:webHidden/>
              </w:rPr>
              <w:instrText xml:space="preserve"> PAGEREF _Toc80897136 \h </w:instrText>
            </w:r>
            <w:r w:rsidR="00BE6086">
              <w:rPr>
                <w:noProof/>
                <w:webHidden/>
              </w:rPr>
            </w:r>
            <w:r w:rsidR="00BE6086">
              <w:rPr>
                <w:noProof/>
                <w:webHidden/>
              </w:rPr>
              <w:fldChar w:fldCharType="separate"/>
            </w:r>
            <w:r w:rsidR="00BE6086">
              <w:rPr>
                <w:noProof/>
                <w:webHidden/>
              </w:rPr>
              <w:t>10</w:t>
            </w:r>
            <w:r w:rsidR="00BE6086">
              <w:rPr>
                <w:noProof/>
                <w:webHidden/>
              </w:rPr>
              <w:fldChar w:fldCharType="end"/>
            </w:r>
          </w:hyperlink>
        </w:p>
        <w:p w:rsidR="003C150E" w:rsidRDefault="00BE6086">
          <w:r>
            <w:rPr>
              <w:b/>
              <w:bCs/>
              <w:noProof/>
            </w:rPr>
            <w:fldChar w:fldCharType="end"/>
          </w:r>
        </w:p>
      </w:sdtContent>
    </w:sdt>
    <w:p w:rsidR="003C150E" w:rsidRDefault="00BE6086">
      <w:pPr>
        <w:rPr>
          <w:rFonts w:asciiTheme="majorHAnsi" w:eastAsiaTheme="majorEastAsia" w:hAnsiTheme="majorHAnsi" w:cstheme="majorBidi"/>
          <w:b/>
          <w:bCs/>
          <w:color w:val="365F91" w:themeColor="accent1" w:themeShade="BF"/>
          <w:sz w:val="28"/>
          <w:szCs w:val="25"/>
        </w:rPr>
      </w:pPr>
      <w:r>
        <w:br w:type="page"/>
      </w:r>
    </w:p>
    <w:p w:rsidR="005257DF" w:rsidRDefault="00BE6086" w:rsidP="002E31D9">
      <w:pPr>
        <w:pStyle w:val="Heading1"/>
      </w:pPr>
      <w:bookmarkStart w:id="1" w:name="_Toc80897133"/>
      <w:r>
        <w:lastRenderedPageBreak/>
        <w:t>INTRODUCTION</w:t>
      </w:r>
      <w:bookmarkEnd w:id="1"/>
      <w:r>
        <w:t xml:space="preserve"> </w:t>
      </w:r>
    </w:p>
    <w:p w:rsidR="00506F3E" w:rsidRDefault="00BE6086" w:rsidP="00506F3E">
      <w:r>
        <w:t>There is no doubt that human activities are hugely affecting and damaging the natural habitat and environme</w:t>
      </w:r>
      <w:r w:rsidR="00B55031">
        <w:t>nt. The fact is concentration of greenhouse gas has</w:t>
      </w:r>
      <w:r>
        <w:t xml:space="preserve"> increased by </w:t>
      </w:r>
      <w:r w:rsidR="004C58A6">
        <w:t>more than third since the humans have become more careless towards the environment</w:t>
      </w:r>
      <w:r w:rsidR="002332F1">
        <w:t xml:space="preserve"> </w:t>
      </w:r>
      <w:r w:rsidR="002332F1">
        <w:rPr>
          <w:rFonts w:cs="Arial"/>
          <w:color w:val="222222"/>
          <w:shd w:val="clear" w:color="auto" w:fill="FFFFFF"/>
        </w:rPr>
        <w:t>(</w:t>
      </w:r>
      <w:r w:rsidR="002332F1" w:rsidRPr="0035396F">
        <w:rPr>
          <w:rFonts w:cs="Arial"/>
          <w:color w:val="222222"/>
          <w:shd w:val="clear" w:color="auto" w:fill="FFFFFF"/>
        </w:rPr>
        <w:t xml:space="preserve">Springer </w:t>
      </w:r>
      <w:r w:rsidR="002332F1">
        <w:rPr>
          <w:rFonts w:cs="Arial"/>
          <w:color w:val="222222"/>
          <w:shd w:val="clear" w:color="auto" w:fill="FFFFFF"/>
        </w:rPr>
        <w:t>et al., 2021)</w:t>
      </w:r>
      <w:r w:rsidR="004C58A6">
        <w:t xml:space="preserve">. Therefore now many </w:t>
      </w:r>
      <w:proofErr w:type="spellStart"/>
      <w:r w:rsidR="004C58A6">
        <w:t>organisations</w:t>
      </w:r>
      <w:proofErr w:type="spellEnd"/>
      <w:r w:rsidR="004C58A6">
        <w:t xml:space="preserve"> are taking various </w:t>
      </w:r>
      <w:r w:rsidR="00B55031">
        <w:t>actions</w:t>
      </w:r>
      <w:r w:rsidR="004C58A6">
        <w:t xml:space="preserve"> to increase environmental awareness among the people and changing the behavior of humans towards the environmental condition</w:t>
      </w:r>
      <w:r w:rsidR="002332F1">
        <w:t xml:space="preserve"> </w:t>
      </w:r>
      <w:r w:rsidR="002332F1">
        <w:rPr>
          <w:rFonts w:cs="Arial"/>
          <w:color w:val="222222"/>
          <w:shd w:val="clear" w:color="auto" w:fill="FFFFFF"/>
        </w:rPr>
        <w:t>(</w:t>
      </w:r>
      <w:r w:rsidR="002332F1" w:rsidRPr="0035396F">
        <w:rPr>
          <w:rFonts w:cs="Arial"/>
          <w:color w:val="222222"/>
          <w:shd w:val="clear" w:color="auto" w:fill="FFFFFF"/>
        </w:rPr>
        <w:t xml:space="preserve">De </w:t>
      </w:r>
      <w:proofErr w:type="spellStart"/>
      <w:r w:rsidR="002332F1" w:rsidRPr="0035396F">
        <w:rPr>
          <w:rFonts w:cs="Arial"/>
          <w:color w:val="222222"/>
          <w:shd w:val="clear" w:color="auto" w:fill="FFFFFF"/>
        </w:rPr>
        <w:t>Weger</w:t>
      </w:r>
      <w:proofErr w:type="spellEnd"/>
      <w:r w:rsidR="002332F1" w:rsidRPr="0035396F">
        <w:rPr>
          <w:rFonts w:cs="Arial"/>
          <w:color w:val="222222"/>
          <w:shd w:val="clear" w:color="auto" w:fill="FFFFFF"/>
        </w:rPr>
        <w:t xml:space="preserve"> </w:t>
      </w:r>
      <w:r w:rsidR="002332F1">
        <w:rPr>
          <w:rFonts w:cs="Arial"/>
          <w:color w:val="222222"/>
          <w:shd w:val="clear" w:color="auto" w:fill="FFFFFF"/>
        </w:rPr>
        <w:t>et al., 2018)</w:t>
      </w:r>
      <w:r w:rsidR="004C58A6">
        <w:t xml:space="preserve">. </w:t>
      </w:r>
      <w:r w:rsidR="003B0119" w:rsidRPr="004F4A42">
        <w:t>Being a community engagement</w:t>
      </w:r>
      <w:r w:rsidR="003B0119">
        <w:t xml:space="preserve"> practitioner</w:t>
      </w:r>
      <w:r w:rsidR="003B0119" w:rsidRPr="004F4A42">
        <w:t xml:space="preserve"> in </w:t>
      </w:r>
      <w:r w:rsidR="00B55031">
        <w:t>Friends of the Earth</w:t>
      </w:r>
      <w:r w:rsidR="003B0119">
        <w:t>,</w:t>
      </w:r>
      <w:r w:rsidR="00B55031">
        <w:t xml:space="preserve"> UK</w:t>
      </w:r>
      <w:r w:rsidR="003B0119">
        <w:t xml:space="preserve"> t</w:t>
      </w:r>
      <w:r w:rsidR="00434EEC">
        <w:t xml:space="preserve">he purpose of the report is to reflect on the best practices implemented by the </w:t>
      </w:r>
      <w:proofErr w:type="spellStart"/>
      <w:r w:rsidR="003B0119">
        <w:t>organisation</w:t>
      </w:r>
      <w:proofErr w:type="spellEnd"/>
      <w:r w:rsidR="00434EEC">
        <w:t xml:space="preserve"> “</w:t>
      </w:r>
      <w:r w:rsidR="00B55031">
        <w:t>Friends of the Earth</w:t>
      </w:r>
      <w:r w:rsidR="00434EEC">
        <w:t>” for community engagement and increase awareness for the environmental awareness</w:t>
      </w:r>
      <w:r w:rsidR="002332F1">
        <w:t xml:space="preserve"> </w:t>
      </w:r>
      <w:r w:rsidR="002332F1">
        <w:rPr>
          <w:rFonts w:cs="Arial"/>
          <w:color w:val="222222"/>
          <w:shd w:val="clear" w:color="auto" w:fill="FFFFFF"/>
        </w:rPr>
        <w:t>(</w:t>
      </w:r>
      <w:r w:rsidR="002332F1" w:rsidRPr="0035396F">
        <w:rPr>
          <w:rFonts w:cs="Arial"/>
          <w:color w:val="222222"/>
          <w:shd w:val="clear" w:color="auto" w:fill="FFFFFF"/>
        </w:rPr>
        <w:t xml:space="preserve">De </w:t>
      </w:r>
      <w:proofErr w:type="spellStart"/>
      <w:r w:rsidR="002332F1" w:rsidRPr="0035396F">
        <w:rPr>
          <w:rFonts w:cs="Arial"/>
          <w:color w:val="222222"/>
          <w:shd w:val="clear" w:color="auto" w:fill="FFFFFF"/>
        </w:rPr>
        <w:t>Weger</w:t>
      </w:r>
      <w:proofErr w:type="spellEnd"/>
      <w:r w:rsidR="002332F1" w:rsidRPr="0035396F">
        <w:rPr>
          <w:rFonts w:cs="Arial"/>
          <w:color w:val="222222"/>
          <w:shd w:val="clear" w:color="auto" w:fill="FFFFFF"/>
        </w:rPr>
        <w:t xml:space="preserve"> </w:t>
      </w:r>
      <w:r w:rsidR="002332F1">
        <w:rPr>
          <w:rFonts w:cs="Arial"/>
          <w:color w:val="222222"/>
          <w:shd w:val="clear" w:color="auto" w:fill="FFFFFF"/>
        </w:rPr>
        <w:t>et al., 2018)</w:t>
      </w:r>
      <w:r w:rsidR="00434EEC">
        <w:t>. The reflection will be on the practices implemented by both “</w:t>
      </w:r>
      <w:r w:rsidR="00B55031">
        <w:t xml:space="preserve">Friends of the Earth” </w:t>
      </w:r>
      <w:r w:rsidR="00434EEC">
        <w:t xml:space="preserve">and “one percent for the planet” for the community engagement and </w:t>
      </w:r>
      <w:r w:rsidR="003B0119">
        <w:t>h</w:t>
      </w:r>
      <w:r w:rsidR="00434EEC">
        <w:t xml:space="preserve">ow they started their project and contribute to increase awareness among community for the planet. </w:t>
      </w:r>
    </w:p>
    <w:p w:rsidR="00440E19" w:rsidRPr="00506F3E" w:rsidRDefault="00BE6086" w:rsidP="00506F3E">
      <w:r>
        <w:t xml:space="preserve">The reflection will discuss how both the </w:t>
      </w:r>
      <w:proofErr w:type="spellStart"/>
      <w:r>
        <w:t>organisations</w:t>
      </w:r>
      <w:proofErr w:type="spellEnd"/>
      <w:r>
        <w:t xml:space="preserve"> present the environmental challenges to the c</w:t>
      </w:r>
      <w:r w:rsidR="00B55031">
        <w:t>ommunity and how they engage</w:t>
      </w:r>
      <w:r>
        <w:t xml:space="preserve"> people to overcome those challenges. With the help of this reflection, the learner will be able to reflect on the models, principles and standards adopted by the </w:t>
      </w:r>
      <w:proofErr w:type="spellStart"/>
      <w:r>
        <w:t>organisation</w:t>
      </w:r>
      <w:proofErr w:type="spellEnd"/>
      <w:r>
        <w:t xml:space="preserve"> and </w:t>
      </w:r>
      <w:r w:rsidR="003B0119">
        <w:t>their motive of running the projects</w:t>
      </w:r>
      <w:r w:rsidR="002332F1">
        <w:t xml:space="preserve"> </w:t>
      </w:r>
      <w:r w:rsidR="002332F1">
        <w:rPr>
          <w:rFonts w:cs="Arial"/>
          <w:color w:val="222222"/>
          <w:shd w:val="clear" w:color="auto" w:fill="FFFFFF"/>
        </w:rPr>
        <w:t>(</w:t>
      </w:r>
      <w:r w:rsidR="002332F1" w:rsidRPr="0035396F">
        <w:rPr>
          <w:rFonts w:cs="Arial"/>
          <w:color w:val="222222"/>
          <w:shd w:val="clear" w:color="auto" w:fill="FFFFFF"/>
        </w:rPr>
        <w:t xml:space="preserve">De </w:t>
      </w:r>
      <w:proofErr w:type="spellStart"/>
      <w:r w:rsidR="002332F1" w:rsidRPr="0035396F">
        <w:rPr>
          <w:rFonts w:cs="Arial"/>
          <w:color w:val="222222"/>
          <w:shd w:val="clear" w:color="auto" w:fill="FFFFFF"/>
        </w:rPr>
        <w:t>Weger</w:t>
      </w:r>
      <w:proofErr w:type="spellEnd"/>
      <w:r w:rsidR="002332F1" w:rsidRPr="0035396F">
        <w:rPr>
          <w:rFonts w:cs="Arial"/>
          <w:color w:val="222222"/>
          <w:shd w:val="clear" w:color="auto" w:fill="FFFFFF"/>
        </w:rPr>
        <w:t xml:space="preserve"> </w:t>
      </w:r>
      <w:r w:rsidR="002332F1">
        <w:rPr>
          <w:rFonts w:cs="Arial"/>
          <w:color w:val="222222"/>
          <w:shd w:val="clear" w:color="auto" w:fill="FFFFFF"/>
        </w:rPr>
        <w:t>et al., 2018)</w:t>
      </w:r>
      <w:r w:rsidR="003B0119">
        <w:t xml:space="preserve">. </w:t>
      </w:r>
    </w:p>
    <w:p w:rsidR="002332F1" w:rsidRDefault="00BE6086">
      <w:pPr>
        <w:rPr>
          <w:rFonts w:asciiTheme="majorHAnsi" w:eastAsiaTheme="majorEastAsia" w:hAnsiTheme="majorHAnsi" w:cstheme="majorBidi"/>
          <w:b/>
          <w:bCs/>
          <w:color w:val="365F91" w:themeColor="accent1" w:themeShade="BF"/>
          <w:sz w:val="28"/>
          <w:szCs w:val="25"/>
        </w:rPr>
      </w:pPr>
      <w:r>
        <w:br w:type="page"/>
      </w:r>
    </w:p>
    <w:p w:rsidR="002E31D9" w:rsidRDefault="00BE6086" w:rsidP="002E31D9">
      <w:pPr>
        <w:pStyle w:val="Heading1"/>
      </w:pPr>
      <w:bookmarkStart w:id="2" w:name="_Toc80897134"/>
      <w:r>
        <w:lastRenderedPageBreak/>
        <w:t>MAIN BODY</w:t>
      </w:r>
      <w:bookmarkEnd w:id="2"/>
      <w:r>
        <w:t xml:space="preserve"> </w:t>
      </w:r>
    </w:p>
    <w:p w:rsidR="002E31D9" w:rsidRDefault="00BE6086" w:rsidP="002E31D9">
      <w:pPr>
        <w:rPr>
          <w:b/>
        </w:rPr>
      </w:pPr>
      <w:r w:rsidRPr="003B0119">
        <w:rPr>
          <w:b/>
        </w:rPr>
        <w:t xml:space="preserve">Friends </w:t>
      </w:r>
      <w:r w:rsidR="00782364">
        <w:rPr>
          <w:b/>
        </w:rPr>
        <w:t>of the</w:t>
      </w:r>
      <w:r w:rsidRPr="003B0119">
        <w:rPr>
          <w:b/>
        </w:rPr>
        <w:t xml:space="preserve"> earth </w:t>
      </w:r>
    </w:p>
    <w:p w:rsidR="00782364" w:rsidRDefault="00B55031" w:rsidP="002E31D9">
      <w:r>
        <w:t>“</w:t>
      </w:r>
      <w:r w:rsidR="00BE6086" w:rsidRPr="002778B2">
        <w:t>Friends of the earth</w:t>
      </w:r>
      <w:r>
        <w:t>”</w:t>
      </w:r>
      <w:r w:rsidR="00BE6086" w:rsidRPr="002778B2">
        <w:t xml:space="preserve"> </w:t>
      </w:r>
      <w:r w:rsidR="00BE6086">
        <w:t xml:space="preserve">is an international network for an environmental </w:t>
      </w:r>
      <w:proofErr w:type="spellStart"/>
      <w:r w:rsidR="00BE6086">
        <w:t>organisation</w:t>
      </w:r>
      <w:proofErr w:type="spellEnd"/>
      <w:r w:rsidR="00BE6086">
        <w:t xml:space="preserve"> in 73 countries. The project run by the </w:t>
      </w:r>
      <w:proofErr w:type="spellStart"/>
      <w:r w:rsidR="00BE6086">
        <w:t>organisation</w:t>
      </w:r>
      <w:proofErr w:type="spellEnd"/>
      <w:r w:rsidR="00BE6086">
        <w:t xml:space="preserve"> is a "climate action group program"</w:t>
      </w:r>
      <w:r w:rsidR="002332F1">
        <w:t xml:space="preserve"> </w:t>
      </w:r>
      <w:r w:rsidR="002332F1">
        <w:rPr>
          <w:rFonts w:cs="Arial"/>
          <w:color w:val="222222"/>
          <w:shd w:val="clear" w:color="auto" w:fill="FFFFFF"/>
        </w:rPr>
        <w:t>(Carter and Childs, 2018)</w:t>
      </w:r>
      <w:r w:rsidR="00BE6086">
        <w:t>. The project was designed and started to local solutions to the communities to overcome the environmental crises</w:t>
      </w:r>
      <w:r w:rsidR="002332F1">
        <w:t xml:space="preserve"> (</w:t>
      </w:r>
      <w:r w:rsidR="002332F1" w:rsidRPr="0035396F">
        <w:t>Climate ac</w:t>
      </w:r>
      <w:r w:rsidR="002332F1">
        <w:t>tion group, 2021)</w:t>
      </w:r>
      <w:r w:rsidR="00BE6086">
        <w:t xml:space="preserve">. </w:t>
      </w:r>
      <w:r w:rsidR="007D35C1">
        <w:t xml:space="preserve">With the help of this program </w:t>
      </w:r>
      <w:r w:rsidR="007D35C1" w:rsidRPr="002778B2">
        <w:t>Friends of the earth</w:t>
      </w:r>
      <w:r w:rsidR="007D35C1">
        <w:t xml:space="preserve"> creates the groups of people that can contribute to face the environmental crises and bring positive results to keep the environment healthy. The project started with the purpose to create </w:t>
      </w:r>
      <w:r w:rsidR="008D48B3">
        <w:t>awareness</w:t>
      </w:r>
      <w:r w:rsidR="007D35C1">
        <w:t xml:space="preserve"> among people related to the environmental issues that need to be taken very seriously and actions to tackle it immediately</w:t>
      </w:r>
      <w:r w:rsidR="002332F1">
        <w:t xml:space="preserve"> (</w:t>
      </w:r>
      <w:r w:rsidR="002332F1" w:rsidRPr="0035396F">
        <w:t>Climate ac</w:t>
      </w:r>
      <w:r w:rsidR="002332F1">
        <w:t>tion group, 2021)</w:t>
      </w:r>
      <w:r w:rsidR="007D35C1">
        <w:t xml:space="preserve">. </w:t>
      </w:r>
      <w:r w:rsidR="006D1071">
        <w:t>The project is also run in a partnership with the different industries and other educational places where youth can contribute maximum and be serious towards the environmental issues</w:t>
      </w:r>
      <w:r w:rsidR="002332F1">
        <w:t xml:space="preserve"> </w:t>
      </w:r>
      <w:r w:rsidR="002332F1">
        <w:rPr>
          <w:rFonts w:cs="Arial"/>
          <w:color w:val="222222"/>
          <w:shd w:val="clear" w:color="auto" w:fill="FFFFFF"/>
        </w:rPr>
        <w:t>(Carter and Childs, 2018)</w:t>
      </w:r>
      <w:r w:rsidR="006D1071">
        <w:t xml:space="preserve">. </w:t>
      </w:r>
    </w:p>
    <w:p w:rsidR="008D48B3" w:rsidRPr="002778B2" w:rsidRDefault="00BE6086" w:rsidP="002E31D9">
      <w:r>
        <w:t xml:space="preserve">The purpose of the </w:t>
      </w:r>
      <w:proofErr w:type="spellStart"/>
      <w:r>
        <w:t>organisation</w:t>
      </w:r>
      <w:proofErr w:type="spellEnd"/>
      <w:r>
        <w:t xml:space="preserve"> is to strive more for a healthy environment. The staff of the company works to understand the challenges faced by the planet and takes measures to push the community towards it to increase the awareness for keeping healthy environment</w:t>
      </w:r>
      <w:r w:rsidR="002332F1">
        <w:t xml:space="preserve"> (</w:t>
      </w:r>
      <w:proofErr w:type="spellStart"/>
      <w:r w:rsidR="002332F1">
        <w:t>Friendsofearth</w:t>
      </w:r>
      <w:proofErr w:type="spellEnd"/>
      <w:r w:rsidR="002332F1">
        <w:t>, 2021)</w:t>
      </w:r>
      <w:r>
        <w:t xml:space="preserve">. </w:t>
      </w:r>
    </w:p>
    <w:p w:rsidR="00095FC4" w:rsidRDefault="00BE6086" w:rsidP="002E31D9">
      <w:pPr>
        <w:rPr>
          <w:b/>
        </w:rPr>
      </w:pPr>
      <w:r w:rsidRPr="003B0119">
        <w:rPr>
          <w:b/>
        </w:rPr>
        <w:t xml:space="preserve">Best practices for community engagement </w:t>
      </w:r>
    </w:p>
    <w:p w:rsidR="008D48B3" w:rsidRPr="003B0119" w:rsidRDefault="00BE6086" w:rsidP="002E31D9">
      <w:pPr>
        <w:rPr>
          <w:b/>
        </w:rPr>
      </w:pPr>
      <w:r w:rsidRPr="002778B2">
        <w:t>Friends of the earth</w:t>
      </w:r>
      <w:r w:rsidR="00B55031">
        <w:t xml:space="preserve"> think speaking </w:t>
      </w:r>
      <w:r>
        <w:t>comfortable truth with power to the community and demanding for people to contribute is only possible when the awareness among community will be more towards the environmental challenge. Thus the staff works harder to communicate to the c</w:t>
      </w:r>
      <w:r w:rsidR="00B55031">
        <w:t>ommunity about</w:t>
      </w:r>
      <w:r>
        <w:t xml:space="preserve"> the environmental challenges</w:t>
      </w:r>
      <w:r w:rsidR="002332F1">
        <w:t xml:space="preserve"> (</w:t>
      </w:r>
      <w:proofErr w:type="spellStart"/>
      <w:r w:rsidR="002332F1">
        <w:t>Friendsofearth</w:t>
      </w:r>
      <w:proofErr w:type="spellEnd"/>
      <w:r w:rsidR="002332F1">
        <w:t>, 2021)</w:t>
      </w:r>
      <w:r>
        <w:t xml:space="preserve">. </w:t>
      </w:r>
      <w:r w:rsidR="00AE6FFD">
        <w:t xml:space="preserve"> To increase the community engagement the staff of </w:t>
      </w:r>
      <w:r w:rsidR="00AE6FFD" w:rsidRPr="002778B2">
        <w:t>Friends of the earth</w:t>
      </w:r>
      <w:r w:rsidR="00AE6FFD">
        <w:t xml:space="preserve"> works in a partnership with different industries to increase the reach of the audience and also involve youth and children by </w:t>
      </w:r>
      <w:proofErr w:type="spellStart"/>
      <w:r w:rsidR="00AE6FFD">
        <w:t>awaring</w:t>
      </w:r>
      <w:proofErr w:type="spellEnd"/>
      <w:r w:rsidR="00AE6FFD">
        <w:t xml:space="preserve"> these groups on the educational platform</w:t>
      </w:r>
      <w:r w:rsidR="003C150E">
        <w:t xml:space="preserve"> </w:t>
      </w:r>
      <w:r w:rsidR="003C150E">
        <w:rPr>
          <w:rFonts w:cs="Arial"/>
          <w:color w:val="222222"/>
          <w:shd w:val="clear" w:color="auto" w:fill="FFFFFF"/>
        </w:rPr>
        <w:t>(</w:t>
      </w:r>
      <w:proofErr w:type="spellStart"/>
      <w:r w:rsidR="003C150E" w:rsidRPr="0035396F">
        <w:rPr>
          <w:rFonts w:cs="Arial"/>
          <w:color w:val="222222"/>
          <w:shd w:val="clear" w:color="auto" w:fill="FFFFFF"/>
        </w:rPr>
        <w:t>DeSalvo</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2017)</w:t>
      </w:r>
      <w:r w:rsidR="00AE6FFD">
        <w:t xml:space="preserve">. </w:t>
      </w:r>
      <w:r w:rsidR="000E103D">
        <w:t>Also to increase audience reach, the members of “</w:t>
      </w:r>
      <w:r w:rsidR="000E103D" w:rsidRPr="002778B2">
        <w:t>Friends of the earth</w:t>
      </w:r>
      <w:r w:rsidR="000E103D">
        <w:t xml:space="preserve">” aware community by giving seminars and other learning programs. Interaction with the other industries allows the staff of </w:t>
      </w:r>
      <w:r w:rsidR="000E103D" w:rsidRPr="002778B2">
        <w:lastRenderedPageBreak/>
        <w:t>Friends of the earth</w:t>
      </w:r>
      <w:r w:rsidR="000E103D">
        <w:t xml:space="preserve"> to aware more people about the environmental challenges</w:t>
      </w:r>
      <w:r w:rsidR="003C150E">
        <w:t xml:space="preserve"> </w:t>
      </w:r>
      <w:r w:rsidR="003C150E">
        <w:rPr>
          <w:rFonts w:cs="Arial"/>
          <w:color w:val="222222"/>
          <w:shd w:val="clear" w:color="auto" w:fill="FFFFFF"/>
        </w:rPr>
        <w:t>(</w:t>
      </w:r>
      <w:proofErr w:type="spellStart"/>
      <w:r w:rsidR="003C150E" w:rsidRPr="0035396F">
        <w:rPr>
          <w:rFonts w:cs="Arial"/>
          <w:color w:val="222222"/>
          <w:shd w:val="clear" w:color="auto" w:fill="FFFFFF"/>
        </w:rPr>
        <w:t>DeSalvo</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2017)</w:t>
      </w:r>
      <w:r w:rsidR="000E103D">
        <w:t xml:space="preserve">. Sometimes they use traditional methods to </w:t>
      </w:r>
      <w:r w:rsidR="00A51C1D">
        <w:t>aware</w:t>
      </w:r>
      <w:r w:rsidR="000E103D">
        <w:t xml:space="preserve"> the community about the environmental challenges by preparing an attractive content and advertise it through newspaper or magazines. Apart from this the information contained by the website also helps youth to connect with the </w:t>
      </w:r>
      <w:proofErr w:type="spellStart"/>
      <w:r w:rsidR="000E103D">
        <w:t>organisation</w:t>
      </w:r>
      <w:proofErr w:type="spellEnd"/>
      <w:r w:rsidR="000E103D">
        <w:t xml:space="preserve"> to be a part of the projects run by </w:t>
      </w:r>
      <w:r w:rsidR="000E103D" w:rsidRPr="002778B2">
        <w:t>Friends of the earth</w:t>
      </w:r>
      <w:r w:rsidR="000E103D">
        <w:t xml:space="preserve"> for climatic change</w:t>
      </w:r>
      <w:r w:rsidR="002332F1">
        <w:t xml:space="preserve"> (</w:t>
      </w:r>
      <w:proofErr w:type="spellStart"/>
      <w:r w:rsidR="002332F1">
        <w:t>Friendsofearth</w:t>
      </w:r>
      <w:proofErr w:type="spellEnd"/>
      <w:r w:rsidR="002332F1">
        <w:t>, 2021)</w:t>
      </w:r>
      <w:r w:rsidR="000E103D">
        <w:t xml:space="preserve">. </w:t>
      </w:r>
    </w:p>
    <w:p w:rsidR="00095FC4" w:rsidRDefault="00BE6086" w:rsidP="002E31D9">
      <w:pPr>
        <w:rPr>
          <w:b/>
        </w:rPr>
      </w:pPr>
      <w:r w:rsidRPr="003B0119">
        <w:rPr>
          <w:b/>
        </w:rPr>
        <w:t>One percent for the planet</w:t>
      </w:r>
    </w:p>
    <w:p w:rsidR="00782364" w:rsidRDefault="00BE6086" w:rsidP="002E31D9">
      <w:r>
        <w:t xml:space="preserve">One percent for the planet is the global network of the business and work as non-profit </w:t>
      </w:r>
      <w:proofErr w:type="spellStart"/>
      <w:r>
        <w:t>organisation</w:t>
      </w:r>
      <w:proofErr w:type="spellEnd"/>
      <w:r>
        <w:t xml:space="preserve"> and individual for the healthy planet</w:t>
      </w:r>
      <w:r w:rsidR="002332F1">
        <w:t xml:space="preserve"> (</w:t>
      </w:r>
      <w:r w:rsidR="002332F1" w:rsidRPr="0035396F">
        <w:t>1% for the planet, 20</w:t>
      </w:r>
      <w:r w:rsidR="002332F1">
        <w:t>21)</w:t>
      </w:r>
      <w:r>
        <w:t xml:space="preserve">. The </w:t>
      </w:r>
      <w:proofErr w:type="spellStart"/>
      <w:r>
        <w:t>organisation</w:t>
      </w:r>
      <w:proofErr w:type="spellEnd"/>
      <w:r>
        <w:t xml:space="preserve"> has started the project called “dollars and doers” in which they encourage people to donate and make people bring together for the change that could keep the environment healthy</w:t>
      </w:r>
      <w:r w:rsidR="003C150E">
        <w:t xml:space="preserve"> </w:t>
      </w:r>
      <w:r w:rsidR="003C150E">
        <w:rPr>
          <w:rFonts w:cs="Arial"/>
          <w:color w:val="222222"/>
          <w:shd w:val="clear" w:color="auto" w:fill="FFFFFF"/>
        </w:rPr>
        <w:t>(</w:t>
      </w:r>
      <w:proofErr w:type="spellStart"/>
      <w:r w:rsidR="003C150E" w:rsidRPr="0035396F">
        <w:rPr>
          <w:rFonts w:cs="Arial"/>
          <w:color w:val="222222"/>
          <w:shd w:val="clear" w:color="auto" w:fill="FFFFFF"/>
        </w:rPr>
        <w:t>DeSalvo</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2017)</w:t>
      </w:r>
      <w:r>
        <w:t xml:space="preserve">. The mission of the </w:t>
      </w:r>
      <w:proofErr w:type="spellStart"/>
      <w:r>
        <w:t>organisation</w:t>
      </w:r>
      <w:proofErr w:type="spellEnd"/>
      <w:r>
        <w:t xml:space="preserve"> is to build, activate and support the business with the financial resources and keep the environment healthy. The </w:t>
      </w:r>
      <w:proofErr w:type="spellStart"/>
      <w:r>
        <w:t>organisation</w:t>
      </w:r>
      <w:proofErr w:type="spellEnd"/>
      <w:r>
        <w:t xml:space="preserve"> also runs campaigns to aware communities to collect donations that help the </w:t>
      </w:r>
      <w:proofErr w:type="spellStart"/>
      <w:r>
        <w:t>organisation</w:t>
      </w:r>
      <w:proofErr w:type="spellEnd"/>
      <w:r>
        <w:t xml:space="preserve"> to meet project mission and vision</w:t>
      </w:r>
      <w:r w:rsidR="002332F1">
        <w:t xml:space="preserve"> (</w:t>
      </w:r>
      <w:r w:rsidR="002332F1" w:rsidRPr="0035396F">
        <w:t>1% for the planet, 20</w:t>
      </w:r>
      <w:r w:rsidR="002332F1">
        <w:t>21)</w:t>
      </w:r>
      <w:r>
        <w:t xml:space="preserve">. </w:t>
      </w:r>
    </w:p>
    <w:p w:rsidR="002D1A01" w:rsidRPr="003B0119" w:rsidRDefault="00BE6086" w:rsidP="002E31D9">
      <w:r>
        <w:t xml:space="preserve">The </w:t>
      </w:r>
      <w:proofErr w:type="spellStart"/>
      <w:r w:rsidR="00782364">
        <w:t>organisation</w:t>
      </w:r>
      <w:proofErr w:type="spellEnd"/>
      <w:r w:rsidR="00782364">
        <w:t xml:space="preserve"> contributes</w:t>
      </w:r>
      <w:r>
        <w:t xml:space="preserve"> their donation for the </w:t>
      </w:r>
      <w:r w:rsidR="00782364">
        <w:t>conservation</w:t>
      </w:r>
      <w:r>
        <w:t xml:space="preserve"> and reforestation. The members of </w:t>
      </w:r>
      <w:r w:rsidR="00F409D0">
        <w:t xml:space="preserve">brand </w:t>
      </w:r>
      <w:r w:rsidR="00782364">
        <w:t>committee</w:t>
      </w:r>
      <w:r w:rsidR="00F409D0">
        <w:t xml:space="preserve"> donate </w:t>
      </w:r>
      <w:r>
        <w:t>one percent of</w:t>
      </w:r>
      <w:r w:rsidR="00F409D0">
        <w:t xml:space="preserve"> their profit towards environment action and also </w:t>
      </w:r>
      <w:proofErr w:type="spellStart"/>
      <w:r w:rsidR="00F409D0">
        <w:t>organisation</w:t>
      </w:r>
      <w:proofErr w:type="spellEnd"/>
      <w:r w:rsidR="00F409D0">
        <w:t xml:space="preserve"> ensures that donation must go to protect wildlife and nature conservation, reforestation, ocean cleanup and environmental </w:t>
      </w:r>
      <w:r w:rsidR="00782364">
        <w:t>efforts. The</w:t>
      </w:r>
      <w:r>
        <w:t xml:space="preserve"> members of </w:t>
      </w:r>
      <w:r w:rsidR="00782364">
        <w:t>one percent for the planet</w:t>
      </w:r>
      <w:r>
        <w:t xml:space="preserve"> </w:t>
      </w:r>
      <w:proofErr w:type="spellStart"/>
      <w:r>
        <w:t>organisation</w:t>
      </w:r>
      <w:proofErr w:type="spellEnd"/>
      <w:r>
        <w:t xml:space="preserve"> contribute their one percent of the salary to run the campaigns or projects to make the environment sustainable and increase the community engagement by increasing the awareness</w:t>
      </w:r>
      <w:r w:rsidR="002332F1">
        <w:t xml:space="preserve"> (</w:t>
      </w:r>
      <w:r w:rsidR="002332F1" w:rsidRPr="0035396F">
        <w:t>1% for the planet, 20</w:t>
      </w:r>
      <w:r w:rsidR="002332F1">
        <w:t>21)</w:t>
      </w:r>
      <w:r>
        <w:t xml:space="preserve">. </w:t>
      </w:r>
    </w:p>
    <w:p w:rsidR="00095FC4" w:rsidRDefault="00BE6086" w:rsidP="002E31D9">
      <w:pPr>
        <w:rPr>
          <w:b/>
        </w:rPr>
      </w:pPr>
      <w:r w:rsidRPr="003B0119">
        <w:rPr>
          <w:b/>
        </w:rPr>
        <w:t xml:space="preserve">Best practices for community engagement </w:t>
      </w:r>
    </w:p>
    <w:p w:rsidR="001E6230" w:rsidRDefault="00BE6086" w:rsidP="002E31D9">
      <w:r>
        <w:t xml:space="preserve">The project run by One percent for the </w:t>
      </w:r>
      <w:r w:rsidR="00254518">
        <w:t>planet “dollars</w:t>
      </w:r>
      <w:r>
        <w:t xml:space="preserve"> for doers” is run with the purpose to encourage people to contribute their one percent of salaries for the betterment of the environment</w:t>
      </w:r>
      <w:r w:rsidR="003C150E">
        <w:t xml:space="preserve"> </w:t>
      </w:r>
      <w:r w:rsidR="003C150E">
        <w:rPr>
          <w:rFonts w:cs="Arial"/>
          <w:color w:val="222222"/>
          <w:shd w:val="clear" w:color="auto" w:fill="FFFFFF"/>
        </w:rPr>
        <w:t>(</w:t>
      </w:r>
      <w:r w:rsidR="003C150E" w:rsidRPr="0035396F">
        <w:rPr>
          <w:rFonts w:cs="Arial"/>
          <w:color w:val="222222"/>
          <w:shd w:val="clear" w:color="auto" w:fill="FFFFFF"/>
        </w:rPr>
        <w:t xml:space="preserve">De </w:t>
      </w:r>
      <w:proofErr w:type="spellStart"/>
      <w:r w:rsidR="003C150E" w:rsidRPr="0035396F">
        <w:rPr>
          <w:rFonts w:cs="Arial"/>
          <w:color w:val="222222"/>
          <w:shd w:val="clear" w:color="auto" w:fill="FFFFFF"/>
        </w:rPr>
        <w:t>Weger</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2018)</w:t>
      </w:r>
      <w:r>
        <w:t xml:space="preserve">. This </w:t>
      </w:r>
      <w:r w:rsidR="005A15C1">
        <w:t>donation</w:t>
      </w:r>
      <w:r>
        <w:t xml:space="preserve"> is used for different environmental causes. Thus One percent for the planet targets the focus </w:t>
      </w:r>
      <w:r w:rsidR="005A15C1">
        <w:t>group</w:t>
      </w:r>
      <w:r>
        <w:t xml:space="preserve"> which is people who earns that can </w:t>
      </w:r>
      <w:r>
        <w:lastRenderedPageBreak/>
        <w:t xml:space="preserve">easily </w:t>
      </w:r>
      <w:proofErr w:type="gramStart"/>
      <w:r w:rsidR="005A15C1">
        <w:t>contribute</w:t>
      </w:r>
      <w:proofErr w:type="gramEnd"/>
      <w:r>
        <w:t xml:space="preserve"> for environment</w:t>
      </w:r>
      <w:r w:rsidR="002332F1">
        <w:t xml:space="preserve"> (</w:t>
      </w:r>
      <w:proofErr w:type="spellStart"/>
      <w:r w:rsidR="002332F1" w:rsidRPr="0035396F">
        <w:t>Onya</w:t>
      </w:r>
      <w:proofErr w:type="spellEnd"/>
      <w:r w:rsidR="002332F1" w:rsidRPr="0035396F">
        <w:t xml:space="preserve"> Think Reasonable</w:t>
      </w:r>
      <w:r w:rsidR="002332F1">
        <w:t>, 2021)</w:t>
      </w:r>
      <w:r>
        <w:t xml:space="preserve">. By targeting this group the </w:t>
      </w:r>
      <w:proofErr w:type="spellStart"/>
      <w:r>
        <w:t>organisation</w:t>
      </w:r>
      <w:proofErr w:type="spellEnd"/>
      <w:r>
        <w:t xml:space="preserve"> easily collect the </w:t>
      </w:r>
      <w:r w:rsidR="005A15C1">
        <w:t>resources that help</w:t>
      </w:r>
      <w:r>
        <w:t xml:space="preserve"> them to overcome the environmental challenges</w:t>
      </w:r>
      <w:r w:rsidR="003C150E">
        <w:t xml:space="preserve"> </w:t>
      </w:r>
      <w:r w:rsidR="003C150E">
        <w:rPr>
          <w:rFonts w:cs="Arial"/>
          <w:color w:val="222222"/>
          <w:shd w:val="clear" w:color="auto" w:fill="FFFFFF"/>
        </w:rPr>
        <w:t>(</w:t>
      </w:r>
      <w:r w:rsidR="003C150E" w:rsidRPr="0035396F">
        <w:rPr>
          <w:rFonts w:cs="Arial"/>
          <w:color w:val="222222"/>
          <w:shd w:val="clear" w:color="auto" w:fill="FFFFFF"/>
        </w:rPr>
        <w:t xml:space="preserve">De </w:t>
      </w:r>
      <w:proofErr w:type="spellStart"/>
      <w:r w:rsidR="003C150E" w:rsidRPr="0035396F">
        <w:rPr>
          <w:rFonts w:cs="Arial"/>
          <w:color w:val="222222"/>
          <w:shd w:val="clear" w:color="auto" w:fill="FFFFFF"/>
        </w:rPr>
        <w:t>Weger</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2018)</w:t>
      </w:r>
      <w:r>
        <w:t>. They promote their members who contributed for the project by providing certificates or awards to seek the attention of community. Also this strategy is helpful to increase the community engagement</w:t>
      </w:r>
      <w:r w:rsidR="003C150E">
        <w:t xml:space="preserve"> </w:t>
      </w:r>
      <w:r w:rsidR="003C150E">
        <w:rPr>
          <w:rFonts w:cs="Arial"/>
          <w:color w:val="222222"/>
          <w:shd w:val="clear" w:color="auto" w:fill="FFFFFF"/>
        </w:rPr>
        <w:t>(</w:t>
      </w:r>
      <w:r w:rsidR="003C150E" w:rsidRPr="0035396F">
        <w:rPr>
          <w:rFonts w:cs="Arial"/>
          <w:color w:val="222222"/>
          <w:shd w:val="clear" w:color="auto" w:fill="FFFFFF"/>
        </w:rPr>
        <w:t xml:space="preserve">De </w:t>
      </w:r>
      <w:proofErr w:type="spellStart"/>
      <w:r w:rsidR="003C150E" w:rsidRPr="0035396F">
        <w:rPr>
          <w:rFonts w:cs="Arial"/>
          <w:color w:val="222222"/>
          <w:shd w:val="clear" w:color="auto" w:fill="FFFFFF"/>
        </w:rPr>
        <w:t>Weger</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2018)</w:t>
      </w:r>
      <w:r>
        <w:t xml:space="preserve">. </w:t>
      </w:r>
    </w:p>
    <w:p w:rsidR="001E6230" w:rsidRPr="001E6230" w:rsidRDefault="00BE6086" w:rsidP="002E31D9">
      <w:pPr>
        <w:rPr>
          <w:b/>
        </w:rPr>
      </w:pPr>
      <w:r>
        <w:t xml:space="preserve">Again to increase community engagement they also use social media platforms in which they prepare creative videos with effective content that aware community about the environmental </w:t>
      </w:r>
      <w:r w:rsidR="005A15C1">
        <w:t>challenges</w:t>
      </w:r>
      <w:r>
        <w:t xml:space="preserve"> and contribute more to keep the environment </w:t>
      </w:r>
      <w:r w:rsidR="005A15C1">
        <w:t>healthy</w:t>
      </w:r>
      <w:r w:rsidR="002332F1">
        <w:t xml:space="preserve"> (</w:t>
      </w:r>
      <w:proofErr w:type="spellStart"/>
      <w:r w:rsidR="002332F1" w:rsidRPr="0035396F">
        <w:t>Onya</w:t>
      </w:r>
      <w:proofErr w:type="spellEnd"/>
      <w:r w:rsidR="002332F1" w:rsidRPr="0035396F">
        <w:t xml:space="preserve"> Think Reasonable</w:t>
      </w:r>
      <w:r w:rsidR="002332F1">
        <w:t>, 2021)</w:t>
      </w:r>
      <w:r>
        <w:t xml:space="preserve">. </w:t>
      </w:r>
    </w:p>
    <w:p w:rsidR="00506F3E" w:rsidRPr="003B0119" w:rsidRDefault="00BE6086" w:rsidP="002E31D9">
      <w:pPr>
        <w:rPr>
          <w:b/>
        </w:rPr>
      </w:pPr>
      <w:r w:rsidRPr="003B0119">
        <w:rPr>
          <w:b/>
        </w:rPr>
        <w:t xml:space="preserve">Comparison in the community engagement practices of both </w:t>
      </w:r>
      <w:proofErr w:type="spellStart"/>
      <w:r w:rsidRPr="003B0119">
        <w:rPr>
          <w:b/>
        </w:rPr>
        <w:t>organisations</w:t>
      </w:r>
      <w:proofErr w:type="spellEnd"/>
      <w:r w:rsidRPr="003B0119">
        <w:rPr>
          <w:b/>
        </w:rPr>
        <w:t xml:space="preserve"> </w:t>
      </w:r>
    </w:p>
    <w:p w:rsidR="00095FC4" w:rsidRDefault="00BE6086" w:rsidP="002E31D9">
      <w:r>
        <w:t xml:space="preserve"> </w:t>
      </w:r>
      <w:r w:rsidR="00757607">
        <w:t xml:space="preserve">From the above discussion it is found that both the </w:t>
      </w:r>
      <w:proofErr w:type="spellStart"/>
      <w:r w:rsidR="00757607">
        <w:t>organisations</w:t>
      </w:r>
      <w:proofErr w:type="spellEnd"/>
      <w:r w:rsidR="00757607">
        <w:t xml:space="preserve"> are using effective ways to communicate with the community to increase their engagement in the environmental issues</w:t>
      </w:r>
      <w:r w:rsidR="003C150E">
        <w:t xml:space="preserve"> </w:t>
      </w:r>
      <w:r w:rsidR="003C150E">
        <w:rPr>
          <w:rFonts w:cs="Arial"/>
          <w:color w:val="222222"/>
          <w:shd w:val="clear" w:color="auto" w:fill="FFFFFF"/>
        </w:rPr>
        <w:t>(</w:t>
      </w:r>
      <w:proofErr w:type="spellStart"/>
      <w:r w:rsidR="003C150E" w:rsidRPr="0035396F">
        <w:rPr>
          <w:rFonts w:cs="Arial"/>
          <w:color w:val="222222"/>
          <w:shd w:val="clear" w:color="auto" w:fill="FFFFFF"/>
        </w:rPr>
        <w:t>Hemmerling</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2020)</w:t>
      </w:r>
      <w:r w:rsidR="00757607">
        <w:t xml:space="preserve">. It is critically evaluated that both the </w:t>
      </w:r>
      <w:proofErr w:type="spellStart"/>
      <w:r w:rsidR="00757607">
        <w:t>organisations</w:t>
      </w:r>
      <w:proofErr w:type="spellEnd"/>
      <w:r w:rsidR="00757607">
        <w:t xml:space="preserve"> majorly targets different groups of the community to increase the community engagement for example "friends of the earth" is targeting people of different industries and youth and children from educational institutes. The </w:t>
      </w:r>
      <w:proofErr w:type="spellStart"/>
      <w:r w:rsidR="00757607">
        <w:t>organisation</w:t>
      </w:r>
      <w:proofErr w:type="spellEnd"/>
      <w:r w:rsidR="00757607">
        <w:t xml:space="preserve"> targets the community of different countries by targeting people from different industries. The </w:t>
      </w:r>
      <w:proofErr w:type="spellStart"/>
      <w:r w:rsidR="00757607">
        <w:t>organisation</w:t>
      </w:r>
      <w:proofErr w:type="spellEnd"/>
      <w:r w:rsidR="00757607">
        <w:t xml:space="preserve"> works to aware communities by using social media platforms</w:t>
      </w:r>
      <w:r w:rsidR="003C150E">
        <w:t xml:space="preserve"> </w:t>
      </w:r>
      <w:r w:rsidR="003C150E">
        <w:rPr>
          <w:rFonts w:cs="Arial"/>
          <w:color w:val="222222"/>
          <w:shd w:val="clear" w:color="auto" w:fill="FFFFFF"/>
        </w:rPr>
        <w:t>(</w:t>
      </w:r>
      <w:proofErr w:type="spellStart"/>
      <w:r w:rsidR="003C150E" w:rsidRPr="0035396F">
        <w:rPr>
          <w:rFonts w:cs="Arial"/>
          <w:color w:val="222222"/>
          <w:shd w:val="clear" w:color="auto" w:fill="FFFFFF"/>
        </w:rPr>
        <w:t>Hemmerling</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2020)</w:t>
      </w:r>
      <w:r w:rsidR="00757607">
        <w:t xml:space="preserve">. The major target of “friends of the earth” is youth thus they aware youth by conducting the </w:t>
      </w:r>
      <w:r w:rsidR="00516F70">
        <w:t>seminars</w:t>
      </w:r>
      <w:r w:rsidR="00757607">
        <w:t xml:space="preserve"> and other educational programs</w:t>
      </w:r>
      <w:r w:rsidR="00516F70">
        <w:t xml:space="preserve"> as this group will be the future of the country. Thus to increase the reach the staff of “friends of the earth” runs the campaigns through social media where the engagement of youth is more such as </w:t>
      </w:r>
      <w:proofErr w:type="spellStart"/>
      <w:r w:rsidR="00516F70">
        <w:t>Instagram</w:t>
      </w:r>
      <w:proofErr w:type="spellEnd"/>
      <w:r w:rsidR="00516F70">
        <w:t>, Facebook and Twitter. The freshly prepared contained is prepared by them and posted on the social media platform</w:t>
      </w:r>
      <w:r w:rsidR="002332F1">
        <w:t xml:space="preserve"> (</w:t>
      </w:r>
      <w:proofErr w:type="spellStart"/>
      <w:r w:rsidR="002332F1" w:rsidRPr="0035396F">
        <w:t>Onya</w:t>
      </w:r>
      <w:proofErr w:type="spellEnd"/>
      <w:r w:rsidR="002332F1" w:rsidRPr="0035396F">
        <w:t xml:space="preserve"> Think Reasonable</w:t>
      </w:r>
      <w:r w:rsidR="002332F1">
        <w:t>, 2021)</w:t>
      </w:r>
      <w:r w:rsidR="00516F70">
        <w:t xml:space="preserve">. </w:t>
      </w:r>
    </w:p>
    <w:p w:rsidR="00516F70" w:rsidRDefault="00BE6086" w:rsidP="002E31D9">
      <w:r>
        <w:t>Also they target people from different industries through social media such as Twitter which is a hub of professionals. “</w:t>
      </w:r>
      <w:r w:rsidR="00C85E62">
        <w:t>Friends</w:t>
      </w:r>
      <w:r>
        <w:t xml:space="preserve"> of the earth” has good reach however it </w:t>
      </w:r>
      <w:r w:rsidR="00C85E62">
        <w:t>does</w:t>
      </w:r>
      <w:r>
        <w:t xml:space="preserve"> not work to aware local community which is major drawback of the program</w:t>
      </w:r>
      <w:r w:rsidR="003C150E">
        <w:t xml:space="preserve"> (</w:t>
      </w:r>
      <w:proofErr w:type="spellStart"/>
      <w:r w:rsidR="003C150E">
        <w:t>Friendsofearth</w:t>
      </w:r>
      <w:proofErr w:type="spellEnd"/>
      <w:r w:rsidR="003C150E">
        <w:t>, 2021)</w:t>
      </w:r>
      <w:r>
        <w:t>. Also many times this becomes the reason of unsuccessful pr</w:t>
      </w:r>
      <w:r w:rsidR="00C85E62">
        <w:t>oj</w:t>
      </w:r>
      <w:r>
        <w:t xml:space="preserve">ects with in “friends of the earth”. Targeting youth is a good strategy to increase community engagement however it </w:t>
      </w:r>
      <w:proofErr w:type="gramStart"/>
      <w:r w:rsidR="00C85E62">
        <w:t xml:space="preserve">this group </w:t>
      </w:r>
      <w:r w:rsidR="00C85E62">
        <w:lastRenderedPageBreak/>
        <w:t>many times do</w:t>
      </w:r>
      <w:proofErr w:type="gramEnd"/>
      <w:r>
        <w:t xml:space="preserve"> not take the situation too seriously and avoid the important issues and concerns related to the program</w:t>
      </w:r>
      <w:r w:rsidR="003C150E">
        <w:t xml:space="preserve"> </w:t>
      </w:r>
      <w:r w:rsidR="003C150E">
        <w:rPr>
          <w:rFonts w:cs="Arial"/>
          <w:color w:val="222222"/>
          <w:shd w:val="clear" w:color="auto" w:fill="FFFFFF"/>
        </w:rPr>
        <w:t>(</w:t>
      </w:r>
      <w:proofErr w:type="spellStart"/>
      <w:r w:rsidR="003C150E" w:rsidRPr="0035396F">
        <w:rPr>
          <w:rFonts w:cs="Arial"/>
          <w:color w:val="222222"/>
          <w:shd w:val="clear" w:color="auto" w:fill="FFFFFF"/>
        </w:rPr>
        <w:t>Hemmerling</w:t>
      </w:r>
      <w:proofErr w:type="spellEnd"/>
      <w:r w:rsidR="003C150E" w:rsidRPr="0035396F">
        <w:rPr>
          <w:rFonts w:cs="Arial"/>
          <w:color w:val="222222"/>
          <w:shd w:val="clear" w:color="auto" w:fill="FFFFFF"/>
        </w:rPr>
        <w:t xml:space="preserve"> </w:t>
      </w:r>
      <w:r w:rsidR="003C150E">
        <w:rPr>
          <w:rFonts w:cs="Arial"/>
          <w:color w:val="222222"/>
          <w:shd w:val="clear" w:color="auto" w:fill="FFFFFF"/>
        </w:rPr>
        <w:t>et al., 2020)</w:t>
      </w:r>
      <w:r>
        <w:t xml:space="preserve">. </w:t>
      </w:r>
    </w:p>
    <w:p w:rsidR="00C85E62" w:rsidRDefault="00BE6086" w:rsidP="002E31D9">
      <w:r>
        <w:t xml:space="preserve">On the other hand it is again critically </w:t>
      </w:r>
      <w:proofErr w:type="spellStart"/>
      <w:r>
        <w:t>analysed</w:t>
      </w:r>
      <w:proofErr w:type="spellEnd"/>
      <w:r>
        <w:t xml:space="preserve"> that One percent for the planet targets the group </w:t>
      </w:r>
      <w:r w:rsidR="00B55031">
        <w:t>that</w:t>
      </w:r>
      <w:r>
        <w:t xml:space="preserve"> earns. They encourage the group to contribute their one percent of the salary for the betterment of the environment</w:t>
      </w:r>
      <w:r w:rsidR="003C150E">
        <w:t xml:space="preserve"> </w:t>
      </w:r>
      <w:r w:rsidR="003C150E">
        <w:rPr>
          <w:rFonts w:cs="Arial"/>
          <w:color w:val="222222"/>
          <w:shd w:val="clear" w:color="auto" w:fill="FFFFFF"/>
        </w:rPr>
        <w:t>(</w:t>
      </w:r>
      <w:r w:rsidR="003C150E" w:rsidRPr="0035396F">
        <w:rPr>
          <w:rFonts w:cs="Arial"/>
          <w:color w:val="222222"/>
          <w:shd w:val="clear" w:color="auto" w:fill="FFFFFF"/>
        </w:rPr>
        <w:t xml:space="preserve">Collins </w:t>
      </w:r>
      <w:r w:rsidR="003C150E">
        <w:rPr>
          <w:rFonts w:cs="Arial"/>
          <w:color w:val="222222"/>
          <w:shd w:val="clear" w:color="auto" w:fill="FFFFFF"/>
        </w:rPr>
        <w:t>et al., 2020)</w:t>
      </w:r>
      <w:r>
        <w:t xml:space="preserve">. Targeting this group is beneficial as with the help of donations “One percent for the planet” can arrange resources and work to overcome the issues. The staff of the </w:t>
      </w:r>
      <w:proofErr w:type="spellStart"/>
      <w:r>
        <w:t>organisation</w:t>
      </w:r>
      <w:proofErr w:type="spellEnd"/>
      <w:r>
        <w:t xml:space="preserve"> also targets local community within the project and aware them by providing effective content through social media, website, advertisements, </w:t>
      </w:r>
      <w:r w:rsidR="00F62D76">
        <w:t>YouTube</w:t>
      </w:r>
      <w:r>
        <w:t xml:space="preserve"> videos and many others</w:t>
      </w:r>
      <w:r w:rsidR="003C150E">
        <w:t xml:space="preserve"> </w:t>
      </w:r>
      <w:r w:rsidR="003C150E">
        <w:rPr>
          <w:rFonts w:cs="Arial"/>
          <w:color w:val="222222"/>
          <w:shd w:val="clear" w:color="auto" w:fill="FFFFFF"/>
        </w:rPr>
        <w:t>(</w:t>
      </w:r>
      <w:r w:rsidR="003C150E" w:rsidRPr="0035396F">
        <w:rPr>
          <w:rFonts w:cs="Arial"/>
          <w:color w:val="222222"/>
          <w:shd w:val="clear" w:color="auto" w:fill="FFFFFF"/>
        </w:rPr>
        <w:t xml:space="preserve">Collins </w:t>
      </w:r>
      <w:r w:rsidR="003C150E">
        <w:rPr>
          <w:rFonts w:cs="Arial"/>
          <w:color w:val="222222"/>
          <w:shd w:val="clear" w:color="auto" w:fill="FFFFFF"/>
        </w:rPr>
        <w:t>et al., 2020)</w:t>
      </w:r>
      <w:r>
        <w:t xml:space="preserve">. However the </w:t>
      </w:r>
      <w:proofErr w:type="spellStart"/>
      <w:r>
        <w:t>organisation</w:t>
      </w:r>
      <w:proofErr w:type="spellEnd"/>
      <w:r>
        <w:t xml:space="preserve"> do not focus on the youth of the country too much they could also share effective content on </w:t>
      </w:r>
      <w:proofErr w:type="spellStart"/>
      <w:r>
        <w:t>instagram</w:t>
      </w:r>
      <w:proofErr w:type="spellEnd"/>
      <w:r>
        <w:t xml:space="preserve">, </w:t>
      </w:r>
      <w:r w:rsidR="00F62D76">
        <w:t>Facebook</w:t>
      </w:r>
      <w:r>
        <w:t xml:space="preserve"> and other platforms where youth and community engage themselves more</w:t>
      </w:r>
      <w:r w:rsidR="002332F1">
        <w:t xml:space="preserve"> (</w:t>
      </w:r>
      <w:proofErr w:type="spellStart"/>
      <w:r w:rsidR="002332F1" w:rsidRPr="0035396F">
        <w:t>Onya</w:t>
      </w:r>
      <w:proofErr w:type="spellEnd"/>
      <w:r w:rsidR="002332F1" w:rsidRPr="0035396F">
        <w:t xml:space="preserve"> Think Reasonable</w:t>
      </w:r>
      <w:r w:rsidR="002332F1">
        <w:t>, 2021)</w:t>
      </w:r>
      <w:r>
        <w:t>. Apart from this “One percent for the planet” can also provide certifications and aw</w:t>
      </w:r>
      <w:r w:rsidR="00EF21E9">
        <w:t xml:space="preserve">ards to the most active people to encourage and increase community engagement. The professionals can prepare memes with </w:t>
      </w:r>
      <w:r w:rsidR="00F62D76">
        <w:t>humor</w:t>
      </w:r>
      <w:r w:rsidR="00EF21E9">
        <w:t xml:space="preserve"> that could attract youth and increase environmental awareness among them</w:t>
      </w:r>
      <w:r w:rsidR="003C150E">
        <w:t xml:space="preserve"> </w:t>
      </w:r>
      <w:r w:rsidR="003C150E">
        <w:rPr>
          <w:rFonts w:cs="Arial"/>
          <w:color w:val="222222"/>
          <w:shd w:val="clear" w:color="auto" w:fill="FFFFFF"/>
        </w:rPr>
        <w:t>(</w:t>
      </w:r>
      <w:r w:rsidR="003C150E" w:rsidRPr="0035396F">
        <w:rPr>
          <w:rFonts w:cs="Arial"/>
          <w:color w:val="222222"/>
          <w:shd w:val="clear" w:color="auto" w:fill="FFFFFF"/>
        </w:rPr>
        <w:t xml:space="preserve">Collins </w:t>
      </w:r>
      <w:r w:rsidR="003C150E">
        <w:rPr>
          <w:rFonts w:cs="Arial"/>
          <w:color w:val="222222"/>
          <w:shd w:val="clear" w:color="auto" w:fill="FFFFFF"/>
        </w:rPr>
        <w:t>et al., 2020)</w:t>
      </w:r>
      <w:r w:rsidR="00EF21E9">
        <w:t xml:space="preserve">. </w:t>
      </w:r>
    </w:p>
    <w:p w:rsidR="00C01F97" w:rsidRPr="007462B1" w:rsidRDefault="00BE6086" w:rsidP="002E31D9">
      <w:r>
        <w:t xml:space="preserve">“One percent for the planet” conducts effective research by collaborating with the scientists and conducts the environmental research that empowers them with the knowledge about the environmental issues. The </w:t>
      </w:r>
      <w:proofErr w:type="spellStart"/>
      <w:r>
        <w:t>organisation</w:t>
      </w:r>
      <w:proofErr w:type="spellEnd"/>
      <w:r>
        <w:t xml:space="preserve"> collects the information related to the issues such as environmental threats such as habitat </w:t>
      </w:r>
      <w:r w:rsidR="00575D56">
        <w:t>destructions</w:t>
      </w:r>
      <w:r>
        <w:t xml:space="preserve">, rivers and oceans uncleanliness, climatic change, environmental pollution and many other which needs to be </w:t>
      </w:r>
      <w:r w:rsidR="00575D56">
        <w:t>urgently</w:t>
      </w:r>
      <w:r>
        <w:t xml:space="preserve"> </w:t>
      </w:r>
      <w:r w:rsidR="00575D56">
        <w:t>tackled</w:t>
      </w:r>
      <w:r w:rsidR="003C150E">
        <w:t xml:space="preserve"> (</w:t>
      </w:r>
      <w:r w:rsidR="003C150E" w:rsidRPr="0035396F">
        <w:t>1% for the planet, 20</w:t>
      </w:r>
      <w:r w:rsidR="003C150E">
        <w:t>21)</w:t>
      </w:r>
      <w:r>
        <w:t xml:space="preserve">. </w:t>
      </w:r>
      <w:r w:rsidR="007462B1">
        <w:t xml:space="preserve">To increase the community engagement towards the environmental </w:t>
      </w:r>
      <w:r w:rsidR="00575D56" w:rsidRPr="00C01F97">
        <w:t>issues provides</w:t>
      </w:r>
      <w:r w:rsidR="007462B1" w:rsidRPr="00C01F97">
        <w:t xml:space="preserve"> annual membership to the people based on their </w:t>
      </w:r>
      <w:r w:rsidR="00575D56" w:rsidRPr="00C01F97">
        <w:t>everyday</w:t>
      </w:r>
      <w:r w:rsidR="007462B1" w:rsidRPr="00C01F97">
        <w:t xml:space="preserve"> actions. The </w:t>
      </w:r>
      <w:proofErr w:type="spellStart"/>
      <w:r w:rsidR="007462B1" w:rsidRPr="00C01F97">
        <w:t>organisation</w:t>
      </w:r>
      <w:proofErr w:type="spellEnd"/>
      <w:r w:rsidR="007462B1" w:rsidRPr="00C01F97">
        <w:t xml:space="preserve"> consists of 1200 members in the business and branches run in 40 other countries. “One</w:t>
      </w:r>
      <w:r w:rsidR="007462B1">
        <w:t xml:space="preserve"> percent for the planet” has more nonprofit partners that contribute for the same t</w:t>
      </w:r>
      <w:r w:rsidR="00377521">
        <w:t>o keep the environment healthy</w:t>
      </w:r>
      <w:r w:rsidR="003C150E">
        <w:t xml:space="preserve"> </w:t>
      </w:r>
      <w:r w:rsidR="003C150E">
        <w:rPr>
          <w:rFonts w:cs="Arial"/>
          <w:color w:val="222222"/>
          <w:shd w:val="clear" w:color="auto" w:fill="FFFFFF"/>
        </w:rPr>
        <w:t>(</w:t>
      </w:r>
      <w:r w:rsidR="003C150E" w:rsidRPr="0035396F">
        <w:rPr>
          <w:rFonts w:cs="Arial"/>
          <w:color w:val="222222"/>
          <w:shd w:val="clear" w:color="auto" w:fill="FFFFFF"/>
        </w:rPr>
        <w:t xml:space="preserve">Collins </w:t>
      </w:r>
      <w:r w:rsidR="003C150E">
        <w:rPr>
          <w:rFonts w:cs="Arial"/>
          <w:color w:val="222222"/>
          <w:shd w:val="clear" w:color="auto" w:fill="FFFFFF"/>
        </w:rPr>
        <w:t>et al., 2020)</w:t>
      </w:r>
      <w:r w:rsidR="00377521">
        <w:t xml:space="preserve">. </w:t>
      </w:r>
      <w:r w:rsidR="00712234">
        <w:t xml:space="preserve">“One percent for the planet” was started in 2002 in the partnership by the two </w:t>
      </w:r>
      <w:r>
        <w:t>entrepreneurs</w:t>
      </w:r>
      <w:r w:rsidR="00712234">
        <w:t xml:space="preserve"> with the idea of protecting the environment with the help of the local community and other partners who could help them to collect funds. Today the business and individual in the project has continued to make the “One percent for the </w:t>
      </w:r>
      <w:r w:rsidR="00712234">
        <w:lastRenderedPageBreak/>
        <w:t xml:space="preserve">planet” commitments by creating a huge impact on community and environment every year. </w:t>
      </w:r>
      <w:r w:rsidR="00254518">
        <w:t>“Friends of the earth” conduct their market research by analyzing the environmental issues and conduct different programs to reach to the audience and aware them about the issues and bring strategies to overcome the issues</w:t>
      </w:r>
      <w:r w:rsidR="003C150E">
        <w:t xml:space="preserve"> </w:t>
      </w:r>
      <w:r w:rsidR="003C150E">
        <w:rPr>
          <w:rFonts w:cs="Arial"/>
          <w:color w:val="222222"/>
          <w:shd w:val="clear" w:color="auto" w:fill="FFFFFF"/>
        </w:rPr>
        <w:t>(</w:t>
      </w:r>
      <w:r w:rsidR="003C150E" w:rsidRPr="0035396F">
        <w:rPr>
          <w:rFonts w:cs="Arial"/>
          <w:color w:val="222222"/>
          <w:shd w:val="clear" w:color="auto" w:fill="FFFFFF"/>
        </w:rPr>
        <w:t xml:space="preserve">Collins </w:t>
      </w:r>
      <w:r w:rsidR="003C150E">
        <w:rPr>
          <w:rFonts w:cs="Arial"/>
          <w:color w:val="222222"/>
          <w:shd w:val="clear" w:color="auto" w:fill="FFFFFF"/>
        </w:rPr>
        <w:t>et al., 2020)</w:t>
      </w:r>
      <w:r w:rsidR="00254518">
        <w:t>. There are around 4000 members of the company in different countries of the world that works to communicate with the community and youth to increase their engagement to overcome the environmental issues</w:t>
      </w:r>
      <w:r w:rsidR="003C150E">
        <w:t xml:space="preserve"> (</w:t>
      </w:r>
      <w:proofErr w:type="spellStart"/>
      <w:r w:rsidR="003C150E">
        <w:t>Friendsofearth</w:t>
      </w:r>
      <w:proofErr w:type="spellEnd"/>
      <w:r w:rsidR="003C150E">
        <w:t>, 2021)</w:t>
      </w:r>
      <w:r w:rsidR="00254518">
        <w:t xml:space="preserve">. </w:t>
      </w:r>
    </w:p>
    <w:p w:rsidR="00EF2601" w:rsidRDefault="00BE6086">
      <w:pPr>
        <w:rPr>
          <w:rFonts w:asciiTheme="majorHAnsi" w:eastAsiaTheme="majorEastAsia" w:hAnsiTheme="majorHAnsi" w:cstheme="majorBidi"/>
          <w:b/>
          <w:bCs/>
          <w:color w:val="365F91" w:themeColor="accent1" w:themeShade="BF"/>
          <w:sz w:val="28"/>
          <w:szCs w:val="25"/>
        </w:rPr>
      </w:pPr>
      <w:r>
        <w:br w:type="page"/>
      </w:r>
    </w:p>
    <w:p w:rsidR="002E31D9" w:rsidRDefault="00BE6086" w:rsidP="002E31D9">
      <w:pPr>
        <w:pStyle w:val="Heading1"/>
      </w:pPr>
      <w:bookmarkStart w:id="3" w:name="_Toc80897135"/>
      <w:r>
        <w:lastRenderedPageBreak/>
        <w:t>CONCLUSION</w:t>
      </w:r>
      <w:bookmarkEnd w:id="3"/>
      <w:r>
        <w:t xml:space="preserve"> </w:t>
      </w:r>
    </w:p>
    <w:p w:rsidR="00254518" w:rsidRDefault="00BE6086" w:rsidP="00254518">
      <w:r>
        <w:t xml:space="preserve">It is concluded that the environment is an important issue even when </w:t>
      </w:r>
      <w:r w:rsidR="00EF2601">
        <w:t>society goes</w:t>
      </w:r>
      <w:r>
        <w:t xml:space="preserve"> through economic crises, war and various social problems. It matters because Earth is </w:t>
      </w:r>
      <w:r w:rsidR="00D87AE1">
        <w:t xml:space="preserve">the only home that humans have and it </w:t>
      </w:r>
      <w:proofErr w:type="spellStart"/>
      <w:r w:rsidR="00D87AE1">
        <w:t>fulfils</w:t>
      </w:r>
      <w:proofErr w:type="spellEnd"/>
      <w:r w:rsidR="00D87AE1">
        <w:t xml:space="preserve"> the needs of the humans here. </w:t>
      </w:r>
      <w:r w:rsidR="008C7CF5">
        <w:t xml:space="preserve">There are various </w:t>
      </w:r>
      <w:proofErr w:type="spellStart"/>
      <w:r w:rsidR="008C7CF5">
        <w:t>organisations</w:t>
      </w:r>
      <w:proofErr w:type="spellEnd"/>
      <w:r w:rsidR="008C7CF5">
        <w:t xml:space="preserve"> that are very concerned about the environmental issues. It is also concluded that the role of community is very crucial in terms of overcoming the issues of the environment. In the reflection, the two </w:t>
      </w:r>
      <w:proofErr w:type="spellStart"/>
      <w:r w:rsidR="008C7CF5">
        <w:t>organisations</w:t>
      </w:r>
      <w:proofErr w:type="spellEnd"/>
      <w:r w:rsidR="008C7CF5">
        <w:t xml:space="preserve"> were in limelight for taking good initiatives and increase community engagement to overcome environmental issues such as “Friends of the earth” and “one percent for the planet”. Both the </w:t>
      </w:r>
      <w:proofErr w:type="spellStart"/>
      <w:r w:rsidR="008C7CF5">
        <w:t>organisations</w:t>
      </w:r>
      <w:proofErr w:type="spellEnd"/>
      <w:r w:rsidR="008C7CF5">
        <w:t xml:space="preserve"> use different methods of commu</w:t>
      </w:r>
      <w:r w:rsidR="00EF2601">
        <w:t xml:space="preserve">nicating with the community and increase their engagement in the campaigns. </w:t>
      </w:r>
    </w:p>
    <w:p w:rsidR="00EF2601" w:rsidRDefault="00BE6086" w:rsidP="00254518">
      <w:r>
        <w:t xml:space="preserve">Also both the </w:t>
      </w:r>
      <w:proofErr w:type="spellStart"/>
      <w:r>
        <w:t>organisations</w:t>
      </w:r>
      <w:proofErr w:type="spellEnd"/>
      <w:r>
        <w:t xml:space="preserve"> target different group of people to involve community in the projects such as “friends of the earth” is targeting people of different industries and youth and children from educational institutes. The </w:t>
      </w:r>
      <w:proofErr w:type="spellStart"/>
      <w:r>
        <w:t>organisation</w:t>
      </w:r>
      <w:proofErr w:type="spellEnd"/>
      <w:r>
        <w:t xml:space="preserve"> targets the community of different countries by targeting people from different industries. The </w:t>
      </w:r>
      <w:proofErr w:type="spellStart"/>
      <w:r>
        <w:t>organisation</w:t>
      </w:r>
      <w:proofErr w:type="spellEnd"/>
      <w:r>
        <w:t xml:space="preserve"> works to aware communities by using social media platforms. The major target of “friends of the earth” is youth thus they aware youth by conducting the seminars and other educational programs as this group will be the future of the country. On the other hand One percent for the planet targets the group which earns. Targeting this group is beneficial as with the help of donations “One percent for the planet” can arrange resources and work to overcome the issues. Thus it is evaluated that both of them uses effective strategies to increase community engagements in their projects. </w:t>
      </w:r>
    </w:p>
    <w:p w:rsidR="00EF2601" w:rsidRDefault="00BE6086" w:rsidP="00EF2601">
      <w:r>
        <w:br w:type="page"/>
      </w:r>
    </w:p>
    <w:p w:rsidR="003C150E" w:rsidRDefault="00BE6086" w:rsidP="003C150E">
      <w:pPr>
        <w:pStyle w:val="Heading1"/>
        <w:rPr>
          <w:shd w:val="clear" w:color="auto" w:fill="FFFFFF"/>
        </w:rPr>
      </w:pPr>
      <w:bookmarkStart w:id="4" w:name="_Toc80897136"/>
      <w:r>
        <w:rPr>
          <w:shd w:val="clear" w:color="auto" w:fill="FFFFFF"/>
        </w:rPr>
        <w:lastRenderedPageBreak/>
        <w:t>REFERENCES</w:t>
      </w:r>
      <w:bookmarkEnd w:id="4"/>
      <w:r>
        <w:rPr>
          <w:shd w:val="clear" w:color="auto" w:fill="FFFFFF"/>
        </w:rPr>
        <w:t xml:space="preserve"> </w:t>
      </w:r>
    </w:p>
    <w:p w:rsidR="003C150E" w:rsidRPr="0035396F" w:rsidRDefault="00BE6086" w:rsidP="002332F1">
      <w:proofErr w:type="gramStart"/>
      <w:r w:rsidRPr="0035396F">
        <w:t>1% for the planet, 2021.</w:t>
      </w:r>
      <w:proofErr w:type="gramEnd"/>
      <w:r w:rsidRPr="0035396F">
        <w:t xml:space="preserve"> </w:t>
      </w:r>
      <w:proofErr w:type="gramStart"/>
      <w:r w:rsidRPr="0035396F">
        <w:t>Putting people and the planet over profit, 2021.</w:t>
      </w:r>
      <w:proofErr w:type="gramEnd"/>
      <w:r w:rsidRPr="0035396F">
        <w:t xml:space="preserve"> Online available at- (</w:t>
      </w:r>
      <w:hyperlink r:id="rId9" w:history="1">
        <w:r w:rsidRPr="0035396F">
          <w:rPr>
            <w:rStyle w:val="Hyperlink"/>
          </w:rPr>
          <w:t>https://www.onepercentfortheplanet.org/</w:t>
        </w:r>
      </w:hyperlink>
      <w:r w:rsidRPr="0035396F">
        <w:t xml:space="preserve">) last accessed on 26 august 2021. </w:t>
      </w:r>
    </w:p>
    <w:p w:rsidR="003C150E" w:rsidRPr="0035396F" w:rsidRDefault="00BE6086" w:rsidP="002332F1">
      <w:pPr>
        <w:rPr>
          <w:rFonts w:cs="Arial"/>
          <w:color w:val="222222"/>
          <w:shd w:val="clear" w:color="auto" w:fill="FFFFFF"/>
        </w:rPr>
      </w:pPr>
      <w:proofErr w:type="gramStart"/>
      <w:r w:rsidRPr="0035396F">
        <w:rPr>
          <w:rFonts w:cs="Arial"/>
          <w:color w:val="222222"/>
          <w:shd w:val="clear" w:color="auto" w:fill="FFFFFF"/>
        </w:rPr>
        <w:t>Carter, N. and Childs, M., 2018.</w:t>
      </w:r>
      <w:proofErr w:type="gramEnd"/>
      <w:r w:rsidRPr="0035396F">
        <w:rPr>
          <w:rFonts w:cs="Arial"/>
          <w:color w:val="222222"/>
          <w:shd w:val="clear" w:color="auto" w:fill="FFFFFF"/>
        </w:rPr>
        <w:t xml:space="preserve"> Friends of the Earth as a policy </w:t>
      </w:r>
      <w:proofErr w:type="spellStart"/>
      <w:r w:rsidRPr="0035396F">
        <w:rPr>
          <w:rFonts w:cs="Arial"/>
          <w:color w:val="222222"/>
          <w:shd w:val="clear" w:color="auto" w:fill="FFFFFF"/>
        </w:rPr>
        <w:t>entrepreneur</w:t>
      </w:r>
      <w:proofErr w:type="gramStart"/>
      <w:r w:rsidRPr="0035396F">
        <w:rPr>
          <w:rFonts w:cs="Arial"/>
          <w:color w:val="222222"/>
          <w:shd w:val="clear" w:color="auto" w:fill="FFFFFF"/>
        </w:rPr>
        <w:t>:‘The</w:t>
      </w:r>
      <w:proofErr w:type="spellEnd"/>
      <w:proofErr w:type="gramEnd"/>
      <w:r w:rsidRPr="0035396F">
        <w:rPr>
          <w:rFonts w:cs="Arial"/>
          <w:color w:val="222222"/>
          <w:shd w:val="clear" w:color="auto" w:fill="FFFFFF"/>
        </w:rPr>
        <w:t xml:space="preserve"> Big </w:t>
      </w:r>
      <w:proofErr w:type="spellStart"/>
      <w:r w:rsidRPr="0035396F">
        <w:rPr>
          <w:rFonts w:cs="Arial"/>
          <w:color w:val="222222"/>
          <w:shd w:val="clear" w:color="auto" w:fill="FFFFFF"/>
        </w:rPr>
        <w:t>Ask’campaign</w:t>
      </w:r>
      <w:proofErr w:type="spellEnd"/>
      <w:r w:rsidRPr="0035396F">
        <w:rPr>
          <w:rFonts w:cs="Arial"/>
          <w:color w:val="222222"/>
          <w:shd w:val="clear" w:color="auto" w:fill="FFFFFF"/>
        </w:rPr>
        <w:t xml:space="preserve"> for a UK Climate Change Act. </w:t>
      </w:r>
      <w:proofErr w:type="gramStart"/>
      <w:r w:rsidRPr="0035396F">
        <w:rPr>
          <w:rFonts w:cs="Arial"/>
          <w:i/>
          <w:iCs/>
          <w:color w:val="222222"/>
          <w:shd w:val="clear" w:color="auto" w:fill="FFFFFF"/>
        </w:rPr>
        <w:t>Environmental Politics</w:t>
      </w:r>
      <w:r w:rsidRPr="0035396F">
        <w:rPr>
          <w:rFonts w:cs="Arial"/>
          <w:color w:val="222222"/>
          <w:shd w:val="clear" w:color="auto" w:fill="FFFFFF"/>
        </w:rPr>
        <w:t>, </w:t>
      </w:r>
      <w:r w:rsidRPr="0035396F">
        <w:rPr>
          <w:rFonts w:cs="Arial"/>
          <w:i/>
          <w:iCs/>
          <w:color w:val="222222"/>
          <w:shd w:val="clear" w:color="auto" w:fill="FFFFFF"/>
        </w:rPr>
        <w:t>27</w:t>
      </w:r>
      <w:r w:rsidRPr="0035396F">
        <w:rPr>
          <w:rFonts w:cs="Arial"/>
          <w:color w:val="222222"/>
          <w:shd w:val="clear" w:color="auto" w:fill="FFFFFF"/>
        </w:rPr>
        <w:t>(6), pp.994-1013.</w:t>
      </w:r>
      <w:proofErr w:type="gramEnd"/>
    </w:p>
    <w:p w:rsidR="003C150E" w:rsidRPr="0035396F" w:rsidRDefault="00BE6086" w:rsidP="002332F1">
      <w:pPr>
        <w:rPr>
          <w:rFonts w:cs="Arial"/>
          <w:color w:val="222222"/>
          <w:shd w:val="clear" w:color="auto" w:fill="FFFFFF"/>
        </w:rPr>
      </w:pPr>
      <w:proofErr w:type="gramStart"/>
      <w:r w:rsidRPr="0035396F">
        <w:rPr>
          <w:rFonts w:cs="Arial"/>
          <w:color w:val="222222"/>
          <w:shd w:val="clear" w:color="auto" w:fill="FFFFFF"/>
        </w:rPr>
        <w:t xml:space="preserve">Collins, A., </w:t>
      </w:r>
      <w:proofErr w:type="spellStart"/>
      <w:r w:rsidRPr="0035396F">
        <w:rPr>
          <w:rFonts w:cs="Arial"/>
          <w:color w:val="222222"/>
          <w:shd w:val="clear" w:color="auto" w:fill="FFFFFF"/>
        </w:rPr>
        <w:t>Galli</w:t>
      </w:r>
      <w:proofErr w:type="spellEnd"/>
      <w:r w:rsidRPr="0035396F">
        <w:rPr>
          <w:rFonts w:cs="Arial"/>
          <w:color w:val="222222"/>
          <w:shd w:val="clear" w:color="auto" w:fill="FFFFFF"/>
        </w:rPr>
        <w:t xml:space="preserve">, A., </w:t>
      </w:r>
      <w:proofErr w:type="spellStart"/>
      <w:r w:rsidRPr="0035396F">
        <w:rPr>
          <w:rFonts w:cs="Arial"/>
          <w:color w:val="222222"/>
          <w:shd w:val="clear" w:color="auto" w:fill="FFFFFF"/>
        </w:rPr>
        <w:t>Hipwood</w:t>
      </w:r>
      <w:proofErr w:type="spellEnd"/>
      <w:r w:rsidRPr="0035396F">
        <w:rPr>
          <w:rFonts w:cs="Arial"/>
          <w:color w:val="222222"/>
          <w:shd w:val="clear" w:color="auto" w:fill="FFFFFF"/>
        </w:rPr>
        <w:t>, T. and Murthy, A., 2020.</w:t>
      </w:r>
      <w:proofErr w:type="gramEnd"/>
      <w:r w:rsidRPr="0035396F">
        <w:rPr>
          <w:rFonts w:cs="Arial"/>
          <w:color w:val="222222"/>
          <w:shd w:val="clear" w:color="auto" w:fill="FFFFFF"/>
        </w:rPr>
        <w:t xml:space="preserve"> </w:t>
      </w:r>
      <w:proofErr w:type="gramStart"/>
      <w:r w:rsidRPr="0035396F">
        <w:rPr>
          <w:rFonts w:cs="Arial"/>
          <w:color w:val="222222"/>
          <w:shd w:val="clear" w:color="auto" w:fill="FFFFFF"/>
        </w:rPr>
        <w:t>Living within a One Planet reality: the contribution of personal Footprint calculators.</w:t>
      </w:r>
      <w:proofErr w:type="gramEnd"/>
      <w:r w:rsidRPr="0035396F">
        <w:rPr>
          <w:rFonts w:cs="Arial"/>
          <w:color w:val="222222"/>
          <w:shd w:val="clear" w:color="auto" w:fill="FFFFFF"/>
        </w:rPr>
        <w:t> </w:t>
      </w:r>
      <w:r w:rsidRPr="0035396F">
        <w:rPr>
          <w:rFonts w:cs="Arial"/>
          <w:i/>
          <w:iCs/>
          <w:color w:val="222222"/>
          <w:shd w:val="clear" w:color="auto" w:fill="FFFFFF"/>
        </w:rPr>
        <w:t>Environmental Research Letters</w:t>
      </w:r>
      <w:r w:rsidRPr="0035396F">
        <w:rPr>
          <w:rFonts w:cs="Arial"/>
          <w:color w:val="222222"/>
          <w:shd w:val="clear" w:color="auto" w:fill="FFFFFF"/>
        </w:rPr>
        <w:t>, </w:t>
      </w:r>
      <w:r w:rsidRPr="0035396F">
        <w:rPr>
          <w:rFonts w:cs="Arial"/>
          <w:i/>
          <w:iCs/>
          <w:color w:val="222222"/>
          <w:shd w:val="clear" w:color="auto" w:fill="FFFFFF"/>
        </w:rPr>
        <w:t>15</w:t>
      </w:r>
      <w:r w:rsidRPr="0035396F">
        <w:rPr>
          <w:rFonts w:cs="Arial"/>
          <w:color w:val="222222"/>
          <w:shd w:val="clear" w:color="auto" w:fill="FFFFFF"/>
        </w:rPr>
        <w:t>(2), p.025008.</w:t>
      </w:r>
    </w:p>
    <w:p w:rsidR="003C150E" w:rsidRPr="0035396F" w:rsidRDefault="00BE6086" w:rsidP="002332F1">
      <w:pPr>
        <w:rPr>
          <w:rFonts w:cs="Arial"/>
          <w:color w:val="222222"/>
          <w:shd w:val="clear" w:color="auto" w:fill="FFFFFF"/>
        </w:rPr>
      </w:pPr>
      <w:proofErr w:type="gramStart"/>
      <w:r w:rsidRPr="0035396F">
        <w:rPr>
          <w:rFonts w:cs="Arial"/>
          <w:color w:val="222222"/>
          <w:shd w:val="clear" w:color="auto" w:fill="FFFFFF"/>
        </w:rPr>
        <w:t xml:space="preserve">De </w:t>
      </w:r>
      <w:proofErr w:type="spellStart"/>
      <w:r w:rsidRPr="0035396F">
        <w:rPr>
          <w:rFonts w:cs="Arial"/>
          <w:color w:val="222222"/>
          <w:shd w:val="clear" w:color="auto" w:fill="FFFFFF"/>
        </w:rPr>
        <w:t>Weger</w:t>
      </w:r>
      <w:proofErr w:type="spellEnd"/>
      <w:r w:rsidRPr="0035396F">
        <w:rPr>
          <w:rFonts w:cs="Arial"/>
          <w:color w:val="222222"/>
          <w:shd w:val="clear" w:color="auto" w:fill="FFFFFF"/>
        </w:rPr>
        <w:t xml:space="preserve">, E., Van </w:t>
      </w:r>
      <w:proofErr w:type="spellStart"/>
      <w:r w:rsidRPr="0035396F">
        <w:rPr>
          <w:rFonts w:cs="Arial"/>
          <w:color w:val="222222"/>
          <w:shd w:val="clear" w:color="auto" w:fill="FFFFFF"/>
        </w:rPr>
        <w:t>Vooren</w:t>
      </w:r>
      <w:proofErr w:type="spellEnd"/>
      <w:r w:rsidRPr="0035396F">
        <w:rPr>
          <w:rFonts w:cs="Arial"/>
          <w:color w:val="222222"/>
          <w:shd w:val="clear" w:color="auto" w:fill="FFFFFF"/>
        </w:rPr>
        <w:t xml:space="preserve">, N., </w:t>
      </w:r>
      <w:proofErr w:type="spellStart"/>
      <w:r w:rsidRPr="0035396F">
        <w:rPr>
          <w:rFonts w:cs="Arial"/>
          <w:color w:val="222222"/>
          <w:shd w:val="clear" w:color="auto" w:fill="FFFFFF"/>
        </w:rPr>
        <w:t>Luijkx</w:t>
      </w:r>
      <w:proofErr w:type="spellEnd"/>
      <w:r w:rsidRPr="0035396F">
        <w:rPr>
          <w:rFonts w:cs="Arial"/>
          <w:color w:val="222222"/>
          <w:shd w:val="clear" w:color="auto" w:fill="FFFFFF"/>
        </w:rPr>
        <w:t xml:space="preserve">, K.G., Baan, C.A. and </w:t>
      </w:r>
      <w:proofErr w:type="spellStart"/>
      <w:r w:rsidRPr="0035396F">
        <w:rPr>
          <w:rFonts w:cs="Arial"/>
          <w:color w:val="222222"/>
          <w:shd w:val="clear" w:color="auto" w:fill="FFFFFF"/>
        </w:rPr>
        <w:t>Drewes</w:t>
      </w:r>
      <w:proofErr w:type="spellEnd"/>
      <w:r w:rsidRPr="0035396F">
        <w:rPr>
          <w:rFonts w:cs="Arial"/>
          <w:color w:val="222222"/>
          <w:shd w:val="clear" w:color="auto" w:fill="FFFFFF"/>
        </w:rPr>
        <w:t>, H.W., 2018.</w:t>
      </w:r>
      <w:proofErr w:type="gramEnd"/>
      <w:r w:rsidRPr="0035396F">
        <w:rPr>
          <w:rFonts w:cs="Arial"/>
          <w:color w:val="222222"/>
          <w:shd w:val="clear" w:color="auto" w:fill="FFFFFF"/>
        </w:rPr>
        <w:t xml:space="preserve"> </w:t>
      </w:r>
      <w:proofErr w:type="gramStart"/>
      <w:r w:rsidRPr="0035396F">
        <w:rPr>
          <w:rFonts w:cs="Arial"/>
          <w:color w:val="222222"/>
          <w:shd w:val="clear" w:color="auto" w:fill="FFFFFF"/>
        </w:rPr>
        <w:t>Achieving successful community engagement: a rapid realist review.</w:t>
      </w:r>
      <w:proofErr w:type="gramEnd"/>
      <w:r w:rsidRPr="0035396F">
        <w:rPr>
          <w:rFonts w:cs="Arial"/>
          <w:color w:val="222222"/>
          <w:shd w:val="clear" w:color="auto" w:fill="FFFFFF"/>
        </w:rPr>
        <w:t> </w:t>
      </w:r>
      <w:r w:rsidRPr="0035396F">
        <w:rPr>
          <w:rFonts w:cs="Arial"/>
          <w:i/>
          <w:iCs/>
          <w:color w:val="222222"/>
          <w:shd w:val="clear" w:color="auto" w:fill="FFFFFF"/>
        </w:rPr>
        <w:t>BMC health services research</w:t>
      </w:r>
      <w:r w:rsidRPr="0035396F">
        <w:rPr>
          <w:rFonts w:cs="Arial"/>
          <w:color w:val="222222"/>
          <w:shd w:val="clear" w:color="auto" w:fill="FFFFFF"/>
        </w:rPr>
        <w:t>, </w:t>
      </w:r>
      <w:r w:rsidRPr="0035396F">
        <w:rPr>
          <w:rFonts w:cs="Arial"/>
          <w:i/>
          <w:iCs/>
          <w:color w:val="222222"/>
          <w:shd w:val="clear" w:color="auto" w:fill="FFFFFF"/>
        </w:rPr>
        <w:t>18</w:t>
      </w:r>
      <w:r w:rsidRPr="0035396F">
        <w:rPr>
          <w:rFonts w:cs="Arial"/>
          <w:color w:val="222222"/>
          <w:shd w:val="clear" w:color="auto" w:fill="FFFFFF"/>
        </w:rPr>
        <w:t>(1), pp.1-18.</w:t>
      </w:r>
    </w:p>
    <w:p w:rsidR="003C150E" w:rsidRPr="0035396F" w:rsidRDefault="00BE6086" w:rsidP="002332F1">
      <w:pPr>
        <w:rPr>
          <w:rFonts w:cs="Arial"/>
          <w:color w:val="222222"/>
          <w:shd w:val="clear" w:color="auto" w:fill="FFFFFF"/>
        </w:rPr>
      </w:pPr>
      <w:proofErr w:type="spellStart"/>
      <w:r w:rsidRPr="0035396F">
        <w:rPr>
          <w:rFonts w:cs="Arial"/>
          <w:color w:val="222222"/>
          <w:shd w:val="clear" w:color="auto" w:fill="FFFFFF"/>
        </w:rPr>
        <w:t>DeSalvo</w:t>
      </w:r>
      <w:proofErr w:type="spellEnd"/>
      <w:r w:rsidRPr="0035396F">
        <w:rPr>
          <w:rFonts w:cs="Arial"/>
          <w:color w:val="222222"/>
          <w:shd w:val="clear" w:color="auto" w:fill="FFFFFF"/>
        </w:rPr>
        <w:t xml:space="preserve">, K.B., Wang, Y.C., Harris, A., </w:t>
      </w:r>
      <w:proofErr w:type="spellStart"/>
      <w:r w:rsidRPr="0035396F">
        <w:rPr>
          <w:rFonts w:cs="Arial"/>
          <w:color w:val="222222"/>
          <w:shd w:val="clear" w:color="auto" w:fill="FFFFFF"/>
        </w:rPr>
        <w:t>Auerbach</w:t>
      </w:r>
      <w:proofErr w:type="spellEnd"/>
      <w:r w:rsidRPr="0035396F">
        <w:rPr>
          <w:rFonts w:cs="Arial"/>
          <w:color w:val="222222"/>
          <w:shd w:val="clear" w:color="auto" w:fill="FFFFFF"/>
        </w:rPr>
        <w:t>, J., Koo, D. and O’Carroll, P., 2017. Peer reviewed: Public Health 3.0: A call to action for public health to meet the challenges of the 21st century. </w:t>
      </w:r>
      <w:proofErr w:type="gramStart"/>
      <w:r w:rsidRPr="0035396F">
        <w:rPr>
          <w:rFonts w:cs="Arial"/>
          <w:i/>
          <w:iCs/>
          <w:color w:val="222222"/>
          <w:shd w:val="clear" w:color="auto" w:fill="FFFFFF"/>
        </w:rPr>
        <w:t>Preventing chronic disease</w:t>
      </w:r>
      <w:r w:rsidRPr="0035396F">
        <w:rPr>
          <w:rFonts w:cs="Arial"/>
          <w:color w:val="222222"/>
          <w:shd w:val="clear" w:color="auto" w:fill="FFFFFF"/>
        </w:rPr>
        <w:t>, </w:t>
      </w:r>
      <w:r w:rsidRPr="0035396F">
        <w:rPr>
          <w:rFonts w:cs="Arial"/>
          <w:i/>
          <w:iCs/>
          <w:color w:val="222222"/>
          <w:shd w:val="clear" w:color="auto" w:fill="FFFFFF"/>
        </w:rPr>
        <w:t>14</w:t>
      </w:r>
      <w:r w:rsidRPr="0035396F">
        <w:rPr>
          <w:rFonts w:cs="Arial"/>
          <w:color w:val="222222"/>
          <w:shd w:val="clear" w:color="auto" w:fill="FFFFFF"/>
        </w:rPr>
        <w:t>.</w:t>
      </w:r>
      <w:proofErr w:type="gramEnd"/>
    </w:p>
    <w:p w:rsidR="003C150E" w:rsidRPr="0035396F" w:rsidRDefault="00BE6086" w:rsidP="002332F1">
      <w:proofErr w:type="spellStart"/>
      <w:proofErr w:type="gramStart"/>
      <w:r w:rsidRPr="0035396F">
        <w:t>Friendsofearth</w:t>
      </w:r>
      <w:proofErr w:type="spellEnd"/>
      <w:r w:rsidRPr="0035396F">
        <w:t>.</w:t>
      </w:r>
      <w:proofErr w:type="gramEnd"/>
      <w:r w:rsidRPr="0035396F">
        <w:t xml:space="preserve"> 2021. </w:t>
      </w:r>
      <w:r w:rsidRPr="0035396F">
        <w:rPr>
          <w:i/>
        </w:rPr>
        <w:t xml:space="preserve">What we do. </w:t>
      </w:r>
      <w:r w:rsidRPr="0035396F">
        <w:t xml:space="preserve">Online available at </w:t>
      </w:r>
      <w:hyperlink r:id="rId10" w:history="1">
        <w:r w:rsidRPr="0035396F">
          <w:rPr>
            <w:rStyle w:val="Hyperlink"/>
          </w:rPr>
          <w:t>https://friendsoftheearth.uk/what-we-do</w:t>
        </w:r>
      </w:hyperlink>
      <w:r w:rsidRPr="0035396F">
        <w:t xml:space="preserve"> [last accessed on 26 august 2021]</w:t>
      </w:r>
    </w:p>
    <w:p w:rsidR="003C150E" w:rsidRPr="0035396F" w:rsidRDefault="00BE6086" w:rsidP="002332F1">
      <w:proofErr w:type="spellStart"/>
      <w:proofErr w:type="gramStart"/>
      <w:r w:rsidRPr="0035396F">
        <w:t>Friendsofearth</w:t>
      </w:r>
      <w:proofErr w:type="spellEnd"/>
      <w:r w:rsidRPr="0035396F">
        <w:t>.</w:t>
      </w:r>
      <w:proofErr w:type="gramEnd"/>
      <w:r w:rsidRPr="0035396F">
        <w:t xml:space="preserve"> </w:t>
      </w:r>
      <w:proofErr w:type="gramStart"/>
      <w:r w:rsidRPr="0035396F">
        <w:t>Climate action group.</w:t>
      </w:r>
      <w:proofErr w:type="gramEnd"/>
      <w:r w:rsidRPr="0035396F">
        <w:t xml:space="preserve"> 2021. </w:t>
      </w:r>
      <w:proofErr w:type="gramStart"/>
      <w:r w:rsidRPr="0035396F">
        <w:rPr>
          <w:i/>
        </w:rPr>
        <w:t>About</w:t>
      </w:r>
      <w:proofErr w:type="gramEnd"/>
      <w:r w:rsidRPr="0035396F">
        <w:rPr>
          <w:i/>
        </w:rPr>
        <w:t xml:space="preserve"> climate action group. </w:t>
      </w:r>
      <w:r w:rsidRPr="0035396F">
        <w:t xml:space="preserve">Online available at </w:t>
      </w:r>
      <w:hyperlink r:id="rId11" w:history="1">
        <w:r w:rsidRPr="0035396F">
          <w:rPr>
            <w:rStyle w:val="Hyperlink"/>
          </w:rPr>
          <w:t>https://friendsoftheearth.uk/about/climate-action-groups</w:t>
        </w:r>
      </w:hyperlink>
      <w:r w:rsidRPr="0035396F">
        <w:t xml:space="preserve"> [last accessed on 26 august 2021]</w:t>
      </w:r>
    </w:p>
    <w:p w:rsidR="003C150E" w:rsidRPr="0035396F" w:rsidRDefault="00BE6086" w:rsidP="002332F1">
      <w:pPr>
        <w:rPr>
          <w:rFonts w:cs="Times New Roman"/>
        </w:rPr>
      </w:pPr>
      <w:r w:rsidRPr="0035396F">
        <w:rPr>
          <w:rFonts w:cs="Times New Roman"/>
        </w:rPr>
        <w:t>Gilchrist, A., 2019. The well-connected community 3E: a networking approach to community development. Policy Press</w:t>
      </w:r>
    </w:p>
    <w:p w:rsidR="003C150E" w:rsidRPr="0035396F" w:rsidRDefault="00BE6086" w:rsidP="002332F1">
      <w:proofErr w:type="spellStart"/>
      <w:proofErr w:type="gramStart"/>
      <w:r w:rsidRPr="0035396F">
        <w:rPr>
          <w:rFonts w:cs="Arial"/>
          <w:color w:val="222222"/>
          <w:shd w:val="clear" w:color="auto" w:fill="FFFFFF"/>
        </w:rPr>
        <w:t>Hemmerling</w:t>
      </w:r>
      <w:proofErr w:type="spellEnd"/>
      <w:r w:rsidRPr="0035396F">
        <w:rPr>
          <w:rFonts w:cs="Arial"/>
          <w:color w:val="222222"/>
          <w:shd w:val="clear" w:color="auto" w:fill="FFFFFF"/>
        </w:rPr>
        <w:t xml:space="preserve">, S.A., Barra, M., </w:t>
      </w:r>
      <w:proofErr w:type="spellStart"/>
      <w:r w:rsidRPr="0035396F">
        <w:rPr>
          <w:rFonts w:cs="Arial"/>
          <w:color w:val="222222"/>
          <w:shd w:val="clear" w:color="auto" w:fill="FFFFFF"/>
        </w:rPr>
        <w:t>Bienn</w:t>
      </w:r>
      <w:proofErr w:type="spellEnd"/>
      <w:r w:rsidRPr="0035396F">
        <w:rPr>
          <w:rFonts w:cs="Arial"/>
          <w:color w:val="222222"/>
          <w:shd w:val="clear" w:color="auto" w:fill="FFFFFF"/>
        </w:rPr>
        <w:t xml:space="preserve">, H.C., </w:t>
      </w:r>
      <w:proofErr w:type="spellStart"/>
      <w:r w:rsidRPr="0035396F">
        <w:rPr>
          <w:rFonts w:cs="Arial"/>
          <w:color w:val="222222"/>
          <w:shd w:val="clear" w:color="auto" w:fill="FFFFFF"/>
        </w:rPr>
        <w:t>Baustian</w:t>
      </w:r>
      <w:proofErr w:type="spellEnd"/>
      <w:r w:rsidRPr="0035396F">
        <w:rPr>
          <w:rFonts w:cs="Arial"/>
          <w:color w:val="222222"/>
          <w:shd w:val="clear" w:color="auto" w:fill="FFFFFF"/>
        </w:rPr>
        <w:t xml:space="preserve">, M.M., Jung, H., </w:t>
      </w:r>
      <w:proofErr w:type="spellStart"/>
      <w:r w:rsidRPr="0035396F">
        <w:rPr>
          <w:rFonts w:cs="Arial"/>
          <w:color w:val="222222"/>
          <w:shd w:val="clear" w:color="auto" w:fill="FFFFFF"/>
        </w:rPr>
        <w:t>Meselhe</w:t>
      </w:r>
      <w:proofErr w:type="spellEnd"/>
      <w:r w:rsidRPr="0035396F">
        <w:rPr>
          <w:rFonts w:cs="Arial"/>
          <w:color w:val="222222"/>
          <w:shd w:val="clear" w:color="auto" w:fill="FFFFFF"/>
        </w:rPr>
        <w:t>, E., Wang, Y. and White, E., 2020.</w:t>
      </w:r>
      <w:proofErr w:type="gramEnd"/>
      <w:r w:rsidRPr="0035396F">
        <w:rPr>
          <w:rFonts w:cs="Arial"/>
          <w:color w:val="222222"/>
          <w:shd w:val="clear" w:color="auto" w:fill="FFFFFF"/>
        </w:rPr>
        <w:t xml:space="preserve"> </w:t>
      </w:r>
      <w:proofErr w:type="gramStart"/>
      <w:r w:rsidRPr="0035396F">
        <w:rPr>
          <w:rFonts w:cs="Arial"/>
          <w:color w:val="222222"/>
          <w:shd w:val="clear" w:color="auto" w:fill="FFFFFF"/>
        </w:rPr>
        <w:t>Elevating local knowledge through participatory modeling: active community engagement in restoration planning in coastal Louisiana.</w:t>
      </w:r>
      <w:proofErr w:type="gramEnd"/>
      <w:r w:rsidRPr="0035396F">
        <w:rPr>
          <w:rFonts w:cs="Arial"/>
          <w:color w:val="222222"/>
          <w:shd w:val="clear" w:color="auto" w:fill="FFFFFF"/>
        </w:rPr>
        <w:t> </w:t>
      </w:r>
      <w:proofErr w:type="gramStart"/>
      <w:r w:rsidRPr="0035396F">
        <w:rPr>
          <w:rFonts w:cs="Arial"/>
          <w:i/>
          <w:iCs/>
          <w:color w:val="222222"/>
          <w:shd w:val="clear" w:color="auto" w:fill="FFFFFF"/>
        </w:rPr>
        <w:t>Journal of Geographical Systems</w:t>
      </w:r>
      <w:r w:rsidRPr="0035396F">
        <w:rPr>
          <w:rFonts w:cs="Arial"/>
          <w:color w:val="222222"/>
          <w:shd w:val="clear" w:color="auto" w:fill="FFFFFF"/>
        </w:rPr>
        <w:t>, </w:t>
      </w:r>
      <w:r w:rsidRPr="0035396F">
        <w:rPr>
          <w:rFonts w:cs="Arial"/>
          <w:i/>
          <w:iCs/>
          <w:color w:val="222222"/>
          <w:shd w:val="clear" w:color="auto" w:fill="FFFFFF"/>
        </w:rPr>
        <w:t>22</w:t>
      </w:r>
      <w:r w:rsidRPr="0035396F">
        <w:rPr>
          <w:rFonts w:cs="Arial"/>
          <w:color w:val="222222"/>
          <w:shd w:val="clear" w:color="auto" w:fill="FFFFFF"/>
        </w:rPr>
        <w:t>(2), pp.241-266.</w:t>
      </w:r>
      <w:proofErr w:type="gramEnd"/>
    </w:p>
    <w:p w:rsidR="003C150E" w:rsidRPr="0035396F" w:rsidRDefault="00BE6086" w:rsidP="002332F1">
      <w:proofErr w:type="spellStart"/>
      <w:r w:rsidRPr="0035396F">
        <w:t>Onya</w:t>
      </w:r>
      <w:proofErr w:type="spellEnd"/>
      <w:r w:rsidRPr="0035396F">
        <w:t xml:space="preserve"> think reasonable, 2021. We’re giving 1% back to the planet, 2021. Online available at-(</w:t>
      </w:r>
      <w:hyperlink r:id="rId12" w:history="1">
        <w:r w:rsidRPr="0035396F">
          <w:rPr>
            <w:rStyle w:val="Hyperlink"/>
          </w:rPr>
          <w:t>https://onyalife.co.uk/one-percent-for-the-planet/</w:t>
        </w:r>
      </w:hyperlink>
      <w:r w:rsidRPr="0035396F">
        <w:t>) last accessed on 26 august 2021</w:t>
      </w:r>
    </w:p>
    <w:p w:rsidR="003C150E" w:rsidRPr="0035396F" w:rsidRDefault="00BE6086" w:rsidP="002332F1">
      <w:pPr>
        <w:rPr>
          <w:rFonts w:cs="Arial"/>
          <w:color w:val="222222"/>
          <w:shd w:val="clear" w:color="auto" w:fill="FFFFFF"/>
        </w:rPr>
      </w:pPr>
      <w:r w:rsidRPr="0035396F">
        <w:rPr>
          <w:rFonts w:cs="Arial"/>
          <w:color w:val="222222"/>
          <w:shd w:val="clear" w:color="auto" w:fill="FFFFFF"/>
        </w:rPr>
        <w:lastRenderedPageBreak/>
        <w:t xml:space="preserve">Springer Nature Limited, Published annually since 1864 and </w:t>
      </w:r>
      <w:proofErr w:type="spellStart"/>
      <w:r w:rsidRPr="0035396F">
        <w:rPr>
          <w:rFonts w:cs="Arial"/>
          <w:color w:val="222222"/>
          <w:shd w:val="clear" w:color="auto" w:fill="FFFFFF"/>
        </w:rPr>
        <w:t>Kshetri</w:t>
      </w:r>
      <w:proofErr w:type="spellEnd"/>
      <w:r w:rsidRPr="0035396F">
        <w:rPr>
          <w:rFonts w:cs="Arial"/>
          <w:color w:val="222222"/>
          <w:shd w:val="clear" w:color="auto" w:fill="FFFFFF"/>
        </w:rPr>
        <w:t xml:space="preserve">, N., 2021. </w:t>
      </w:r>
      <w:proofErr w:type="gramStart"/>
      <w:r w:rsidRPr="0035396F">
        <w:rPr>
          <w:rFonts w:cs="Arial"/>
          <w:color w:val="222222"/>
          <w:shd w:val="clear" w:color="auto" w:fill="FFFFFF"/>
        </w:rPr>
        <w:t>Environmental Organizations.</w:t>
      </w:r>
      <w:proofErr w:type="gramEnd"/>
      <w:r w:rsidRPr="0035396F">
        <w:rPr>
          <w:rFonts w:cs="Arial"/>
          <w:color w:val="222222"/>
          <w:shd w:val="clear" w:color="auto" w:fill="FFFFFF"/>
        </w:rPr>
        <w:t> </w:t>
      </w:r>
      <w:r w:rsidRPr="0035396F">
        <w:rPr>
          <w:rFonts w:cs="Arial"/>
          <w:i/>
          <w:iCs/>
          <w:color w:val="222222"/>
          <w:shd w:val="clear" w:color="auto" w:fill="FFFFFF"/>
        </w:rPr>
        <w:t>The Statesman’s Yearbook 2021: The Politics, Cultures and Economies of the World</w:t>
      </w:r>
      <w:r w:rsidRPr="0035396F">
        <w:rPr>
          <w:rFonts w:cs="Arial"/>
          <w:color w:val="222222"/>
          <w:shd w:val="clear" w:color="auto" w:fill="FFFFFF"/>
        </w:rPr>
        <w:t>, pp.70-70.</w:t>
      </w:r>
    </w:p>
    <w:sectPr w:rsidR="003C150E" w:rsidRPr="0035396F">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609E" w:rsidRDefault="0014609E" w:rsidP="00B55031">
      <w:pPr>
        <w:spacing w:after="0" w:line="240" w:lineRule="auto"/>
      </w:pPr>
      <w:r>
        <w:separator/>
      </w:r>
    </w:p>
  </w:endnote>
  <w:endnote w:type="continuationSeparator" w:id="0">
    <w:p w:rsidR="0014609E" w:rsidRDefault="0014609E" w:rsidP="00B55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5042785"/>
      <w:docPartObj>
        <w:docPartGallery w:val="Page Numbers (Bottom of Page)"/>
        <w:docPartUnique/>
      </w:docPartObj>
    </w:sdtPr>
    <w:sdtEndPr>
      <w:rPr>
        <w:noProof/>
      </w:rPr>
    </w:sdtEndPr>
    <w:sdtContent>
      <w:p w:rsidR="00B55031" w:rsidRDefault="00B55031">
        <w:pPr>
          <w:pStyle w:val="Footer"/>
          <w:jc w:val="right"/>
        </w:pPr>
        <w:r>
          <w:fldChar w:fldCharType="begin"/>
        </w:r>
        <w:r>
          <w:instrText xml:space="preserve"> PAGE   \* MERGEFORMAT </w:instrText>
        </w:r>
        <w:r>
          <w:fldChar w:fldCharType="separate"/>
        </w:r>
        <w:r w:rsidR="00A54E78">
          <w:rPr>
            <w:noProof/>
          </w:rPr>
          <w:t>8</w:t>
        </w:r>
        <w:r>
          <w:rPr>
            <w:noProof/>
          </w:rPr>
          <w:fldChar w:fldCharType="end"/>
        </w:r>
      </w:p>
    </w:sdtContent>
  </w:sdt>
  <w:p w:rsidR="00B55031" w:rsidRDefault="00B550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609E" w:rsidRDefault="0014609E" w:rsidP="00B55031">
      <w:pPr>
        <w:spacing w:after="0" w:line="240" w:lineRule="auto"/>
      </w:pPr>
      <w:r>
        <w:separator/>
      </w:r>
    </w:p>
  </w:footnote>
  <w:footnote w:type="continuationSeparator" w:id="0">
    <w:p w:rsidR="0014609E" w:rsidRDefault="0014609E" w:rsidP="00B550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31D9"/>
    <w:rsid w:val="00082ABE"/>
    <w:rsid w:val="00095FC4"/>
    <w:rsid w:val="000E07C3"/>
    <w:rsid w:val="000E103D"/>
    <w:rsid w:val="0014609E"/>
    <w:rsid w:val="001E6230"/>
    <w:rsid w:val="002332F1"/>
    <w:rsid w:val="00254518"/>
    <w:rsid w:val="002778B2"/>
    <w:rsid w:val="002D1A01"/>
    <w:rsid w:val="002E31D9"/>
    <w:rsid w:val="0035396F"/>
    <w:rsid w:val="00377521"/>
    <w:rsid w:val="003B0119"/>
    <w:rsid w:val="003C150E"/>
    <w:rsid w:val="00434EEC"/>
    <w:rsid w:val="00440E19"/>
    <w:rsid w:val="004C58A6"/>
    <w:rsid w:val="004F4A42"/>
    <w:rsid w:val="00506F3E"/>
    <w:rsid w:val="00516F70"/>
    <w:rsid w:val="005257DF"/>
    <w:rsid w:val="00575D56"/>
    <w:rsid w:val="005A15C1"/>
    <w:rsid w:val="005C5972"/>
    <w:rsid w:val="006D1071"/>
    <w:rsid w:val="00712234"/>
    <w:rsid w:val="007462B1"/>
    <w:rsid w:val="00757607"/>
    <w:rsid w:val="00782364"/>
    <w:rsid w:val="007D35C1"/>
    <w:rsid w:val="008C7CF5"/>
    <w:rsid w:val="008D48B3"/>
    <w:rsid w:val="0099710E"/>
    <w:rsid w:val="00A51C1D"/>
    <w:rsid w:val="00A54E78"/>
    <w:rsid w:val="00AE6FFD"/>
    <w:rsid w:val="00B55031"/>
    <w:rsid w:val="00BE6086"/>
    <w:rsid w:val="00C01F97"/>
    <w:rsid w:val="00C17928"/>
    <w:rsid w:val="00C85E62"/>
    <w:rsid w:val="00D87AE1"/>
    <w:rsid w:val="00EF21E9"/>
    <w:rsid w:val="00EF24BC"/>
    <w:rsid w:val="00EF2601"/>
    <w:rsid w:val="00F409D0"/>
    <w:rsid w:val="00F62D76"/>
    <w:rsid w:val="00F749B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Mangal"/>
        <w:sz w:val="24"/>
        <w:szCs w:val="24"/>
        <w:lang w:val="en-US" w:eastAsia="en-US" w:bidi="hi-IN"/>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E31D9"/>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1D9"/>
    <w:rPr>
      <w:rFonts w:asciiTheme="majorHAnsi" w:eastAsiaTheme="majorEastAsia" w:hAnsiTheme="majorHAnsi" w:cstheme="majorBidi"/>
      <w:b/>
      <w:bCs/>
      <w:color w:val="365F91" w:themeColor="accent1" w:themeShade="BF"/>
      <w:sz w:val="28"/>
      <w:szCs w:val="25"/>
    </w:rPr>
  </w:style>
  <w:style w:type="character" w:styleId="Hyperlink">
    <w:name w:val="Hyperlink"/>
    <w:basedOn w:val="DefaultParagraphFont"/>
    <w:uiPriority w:val="99"/>
    <w:unhideWhenUsed/>
    <w:rsid w:val="00EF2601"/>
    <w:rPr>
      <w:color w:val="0000FF" w:themeColor="hyperlink"/>
      <w:u w:val="single"/>
    </w:rPr>
  </w:style>
  <w:style w:type="paragraph" w:styleId="Title">
    <w:name w:val="Title"/>
    <w:basedOn w:val="Normal"/>
    <w:next w:val="Normal"/>
    <w:link w:val="TitleChar"/>
    <w:uiPriority w:val="10"/>
    <w:qFormat/>
    <w:rsid w:val="003C150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3C150E"/>
    <w:rPr>
      <w:rFonts w:asciiTheme="majorHAnsi" w:eastAsiaTheme="majorEastAsia" w:hAnsiTheme="majorHAnsi" w:cstheme="majorBidi"/>
      <w:color w:val="17365D" w:themeColor="text2" w:themeShade="BF"/>
      <w:spacing w:val="5"/>
      <w:kern w:val="28"/>
      <w:sz w:val="52"/>
      <w:szCs w:val="47"/>
    </w:rPr>
  </w:style>
  <w:style w:type="paragraph" w:styleId="TOCHeading">
    <w:name w:val="TOC Heading"/>
    <w:basedOn w:val="Heading1"/>
    <w:next w:val="Normal"/>
    <w:uiPriority w:val="39"/>
    <w:semiHidden/>
    <w:unhideWhenUsed/>
    <w:qFormat/>
    <w:rsid w:val="003C150E"/>
    <w:pPr>
      <w:spacing w:line="276" w:lineRule="auto"/>
      <w:jc w:val="left"/>
      <w:outlineLvl w:val="9"/>
    </w:pPr>
    <w:rPr>
      <w:szCs w:val="28"/>
      <w:lang w:eastAsia="ja-JP" w:bidi="ar-SA"/>
    </w:rPr>
  </w:style>
  <w:style w:type="paragraph" w:styleId="TOC1">
    <w:name w:val="toc 1"/>
    <w:basedOn w:val="Normal"/>
    <w:next w:val="Normal"/>
    <w:autoRedefine/>
    <w:uiPriority w:val="39"/>
    <w:unhideWhenUsed/>
    <w:rsid w:val="003C150E"/>
    <w:pPr>
      <w:spacing w:after="100"/>
    </w:pPr>
    <w:rPr>
      <w:szCs w:val="21"/>
    </w:rPr>
  </w:style>
  <w:style w:type="paragraph" w:styleId="BalloonText">
    <w:name w:val="Balloon Text"/>
    <w:basedOn w:val="Normal"/>
    <w:link w:val="BalloonTextChar"/>
    <w:uiPriority w:val="99"/>
    <w:semiHidden/>
    <w:unhideWhenUsed/>
    <w:rsid w:val="003C150E"/>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3C150E"/>
    <w:rPr>
      <w:rFonts w:ascii="Tahoma" w:hAnsi="Tahoma"/>
      <w:sz w:val="16"/>
      <w:szCs w:val="14"/>
    </w:rPr>
  </w:style>
  <w:style w:type="paragraph" w:styleId="Header">
    <w:name w:val="header"/>
    <w:basedOn w:val="Normal"/>
    <w:link w:val="HeaderChar"/>
    <w:uiPriority w:val="99"/>
    <w:unhideWhenUsed/>
    <w:rsid w:val="00B55031"/>
    <w:pPr>
      <w:tabs>
        <w:tab w:val="center" w:pos="4680"/>
        <w:tab w:val="right" w:pos="9360"/>
      </w:tabs>
      <w:spacing w:after="0" w:line="240" w:lineRule="auto"/>
    </w:pPr>
    <w:rPr>
      <w:szCs w:val="21"/>
    </w:rPr>
  </w:style>
  <w:style w:type="character" w:customStyle="1" w:styleId="HeaderChar">
    <w:name w:val="Header Char"/>
    <w:basedOn w:val="DefaultParagraphFont"/>
    <w:link w:val="Header"/>
    <w:uiPriority w:val="99"/>
    <w:rsid w:val="00B55031"/>
    <w:rPr>
      <w:szCs w:val="21"/>
    </w:rPr>
  </w:style>
  <w:style w:type="paragraph" w:styleId="Footer">
    <w:name w:val="footer"/>
    <w:basedOn w:val="Normal"/>
    <w:link w:val="FooterChar"/>
    <w:uiPriority w:val="99"/>
    <w:unhideWhenUsed/>
    <w:rsid w:val="00B55031"/>
    <w:pPr>
      <w:tabs>
        <w:tab w:val="center" w:pos="4680"/>
        <w:tab w:val="right" w:pos="9360"/>
      </w:tabs>
      <w:spacing w:after="0" w:line="240" w:lineRule="auto"/>
    </w:pPr>
    <w:rPr>
      <w:szCs w:val="21"/>
    </w:rPr>
  </w:style>
  <w:style w:type="character" w:customStyle="1" w:styleId="FooterChar">
    <w:name w:val="Footer Char"/>
    <w:basedOn w:val="DefaultParagraphFont"/>
    <w:link w:val="Footer"/>
    <w:uiPriority w:val="99"/>
    <w:rsid w:val="00B55031"/>
    <w:rPr>
      <w:szCs w:val="21"/>
    </w:rPr>
  </w:style>
  <w:style w:type="character" w:customStyle="1" w:styleId="NoSpacingChar">
    <w:name w:val="No Spacing Char"/>
    <w:basedOn w:val="DefaultParagraphFont"/>
    <w:link w:val="NoSpacing"/>
    <w:uiPriority w:val="1"/>
    <w:locked/>
    <w:rsid w:val="00A54E78"/>
    <w:rPr>
      <w:rFonts w:ascii="Times New Roman" w:eastAsiaTheme="minorEastAsia" w:hAnsi="Times New Roman" w:cs="Times New Roman"/>
      <w:lang w:eastAsia="ja-JP"/>
    </w:rPr>
  </w:style>
  <w:style w:type="paragraph" w:styleId="NoSpacing">
    <w:name w:val="No Spacing"/>
    <w:link w:val="NoSpacingChar"/>
    <w:uiPriority w:val="1"/>
    <w:qFormat/>
    <w:rsid w:val="00A54E78"/>
    <w:pPr>
      <w:spacing w:after="0" w:line="240" w:lineRule="auto"/>
      <w:jc w:val="left"/>
    </w:pPr>
    <w:rPr>
      <w:rFonts w:ascii="Times New Roman" w:eastAsiaTheme="minorEastAsia" w:hAnsi="Times New Roman" w:cs="Times New Roman"/>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Mangal"/>
        <w:sz w:val="24"/>
        <w:szCs w:val="24"/>
        <w:lang w:val="en-US" w:eastAsia="en-US" w:bidi="hi-IN"/>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E31D9"/>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1D9"/>
    <w:rPr>
      <w:rFonts w:asciiTheme="majorHAnsi" w:eastAsiaTheme="majorEastAsia" w:hAnsiTheme="majorHAnsi" w:cstheme="majorBidi"/>
      <w:b/>
      <w:bCs/>
      <w:color w:val="365F91" w:themeColor="accent1" w:themeShade="BF"/>
      <w:sz w:val="28"/>
      <w:szCs w:val="25"/>
    </w:rPr>
  </w:style>
  <w:style w:type="character" w:styleId="Hyperlink">
    <w:name w:val="Hyperlink"/>
    <w:basedOn w:val="DefaultParagraphFont"/>
    <w:uiPriority w:val="99"/>
    <w:unhideWhenUsed/>
    <w:rsid w:val="00EF2601"/>
    <w:rPr>
      <w:color w:val="0000FF" w:themeColor="hyperlink"/>
      <w:u w:val="single"/>
    </w:rPr>
  </w:style>
  <w:style w:type="paragraph" w:styleId="Title">
    <w:name w:val="Title"/>
    <w:basedOn w:val="Normal"/>
    <w:next w:val="Normal"/>
    <w:link w:val="TitleChar"/>
    <w:uiPriority w:val="10"/>
    <w:qFormat/>
    <w:rsid w:val="003C150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3C150E"/>
    <w:rPr>
      <w:rFonts w:asciiTheme="majorHAnsi" w:eastAsiaTheme="majorEastAsia" w:hAnsiTheme="majorHAnsi" w:cstheme="majorBidi"/>
      <w:color w:val="17365D" w:themeColor="text2" w:themeShade="BF"/>
      <w:spacing w:val="5"/>
      <w:kern w:val="28"/>
      <w:sz w:val="52"/>
      <w:szCs w:val="47"/>
    </w:rPr>
  </w:style>
  <w:style w:type="paragraph" w:styleId="TOCHeading">
    <w:name w:val="TOC Heading"/>
    <w:basedOn w:val="Heading1"/>
    <w:next w:val="Normal"/>
    <w:uiPriority w:val="39"/>
    <w:semiHidden/>
    <w:unhideWhenUsed/>
    <w:qFormat/>
    <w:rsid w:val="003C150E"/>
    <w:pPr>
      <w:spacing w:line="276" w:lineRule="auto"/>
      <w:jc w:val="left"/>
      <w:outlineLvl w:val="9"/>
    </w:pPr>
    <w:rPr>
      <w:szCs w:val="28"/>
      <w:lang w:eastAsia="ja-JP" w:bidi="ar-SA"/>
    </w:rPr>
  </w:style>
  <w:style w:type="paragraph" w:styleId="TOC1">
    <w:name w:val="toc 1"/>
    <w:basedOn w:val="Normal"/>
    <w:next w:val="Normal"/>
    <w:autoRedefine/>
    <w:uiPriority w:val="39"/>
    <w:unhideWhenUsed/>
    <w:rsid w:val="003C150E"/>
    <w:pPr>
      <w:spacing w:after="100"/>
    </w:pPr>
    <w:rPr>
      <w:szCs w:val="21"/>
    </w:rPr>
  </w:style>
  <w:style w:type="paragraph" w:styleId="BalloonText">
    <w:name w:val="Balloon Text"/>
    <w:basedOn w:val="Normal"/>
    <w:link w:val="BalloonTextChar"/>
    <w:uiPriority w:val="99"/>
    <w:semiHidden/>
    <w:unhideWhenUsed/>
    <w:rsid w:val="003C150E"/>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3C150E"/>
    <w:rPr>
      <w:rFonts w:ascii="Tahoma" w:hAnsi="Tahoma"/>
      <w:sz w:val="16"/>
      <w:szCs w:val="14"/>
    </w:rPr>
  </w:style>
  <w:style w:type="paragraph" w:styleId="Header">
    <w:name w:val="header"/>
    <w:basedOn w:val="Normal"/>
    <w:link w:val="HeaderChar"/>
    <w:uiPriority w:val="99"/>
    <w:unhideWhenUsed/>
    <w:rsid w:val="00B55031"/>
    <w:pPr>
      <w:tabs>
        <w:tab w:val="center" w:pos="4680"/>
        <w:tab w:val="right" w:pos="9360"/>
      </w:tabs>
      <w:spacing w:after="0" w:line="240" w:lineRule="auto"/>
    </w:pPr>
    <w:rPr>
      <w:szCs w:val="21"/>
    </w:rPr>
  </w:style>
  <w:style w:type="character" w:customStyle="1" w:styleId="HeaderChar">
    <w:name w:val="Header Char"/>
    <w:basedOn w:val="DefaultParagraphFont"/>
    <w:link w:val="Header"/>
    <w:uiPriority w:val="99"/>
    <w:rsid w:val="00B55031"/>
    <w:rPr>
      <w:szCs w:val="21"/>
    </w:rPr>
  </w:style>
  <w:style w:type="paragraph" w:styleId="Footer">
    <w:name w:val="footer"/>
    <w:basedOn w:val="Normal"/>
    <w:link w:val="FooterChar"/>
    <w:uiPriority w:val="99"/>
    <w:unhideWhenUsed/>
    <w:rsid w:val="00B55031"/>
    <w:pPr>
      <w:tabs>
        <w:tab w:val="center" w:pos="4680"/>
        <w:tab w:val="right" w:pos="9360"/>
      </w:tabs>
      <w:spacing w:after="0" w:line="240" w:lineRule="auto"/>
    </w:pPr>
    <w:rPr>
      <w:szCs w:val="21"/>
    </w:rPr>
  </w:style>
  <w:style w:type="character" w:customStyle="1" w:styleId="FooterChar">
    <w:name w:val="Footer Char"/>
    <w:basedOn w:val="DefaultParagraphFont"/>
    <w:link w:val="Footer"/>
    <w:uiPriority w:val="99"/>
    <w:rsid w:val="00B55031"/>
    <w:rPr>
      <w:szCs w:val="21"/>
    </w:rPr>
  </w:style>
  <w:style w:type="character" w:customStyle="1" w:styleId="NoSpacingChar">
    <w:name w:val="No Spacing Char"/>
    <w:basedOn w:val="DefaultParagraphFont"/>
    <w:link w:val="NoSpacing"/>
    <w:uiPriority w:val="1"/>
    <w:locked/>
    <w:rsid w:val="00A54E78"/>
    <w:rPr>
      <w:rFonts w:ascii="Times New Roman" w:eastAsiaTheme="minorEastAsia" w:hAnsi="Times New Roman" w:cs="Times New Roman"/>
      <w:lang w:eastAsia="ja-JP"/>
    </w:rPr>
  </w:style>
  <w:style w:type="paragraph" w:styleId="NoSpacing">
    <w:name w:val="No Spacing"/>
    <w:link w:val="NoSpacingChar"/>
    <w:uiPriority w:val="1"/>
    <w:qFormat/>
    <w:rsid w:val="00A54E78"/>
    <w:pPr>
      <w:spacing w:after="0" w:line="240" w:lineRule="auto"/>
      <w:jc w:val="left"/>
    </w:pPr>
    <w:rPr>
      <w:rFonts w:ascii="Times New Roman" w:eastAsiaTheme="minorEastAsia" w:hAnsi="Times New Roman" w:cs="Times New Roman"/>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7198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onyalife.co.uk/one-percent-for-the-plane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riendsoftheearth.uk/about/climate-action-group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friendsoftheearth.uk/what-we-do" TargetMode="External"/><Relationship Id="rId4" Type="http://schemas.openxmlformats.org/officeDocument/2006/relationships/settings" Target="settings.xml"/><Relationship Id="rId9" Type="http://schemas.openxmlformats.org/officeDocument/2006/relationships/hyperlink" Target="https://www.onepercentfortheplanet.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C04945-E5E4-4557-B5F4-A5AC503C3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2354</Words>
  <Characters>13421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मेमोऱींयल</dc:creator>
  <cp:lastModifiedBy>user</cp:lastModifiedBy>
  <cp:revision>3</cp:revision>
  <dcterms:created xsi:type="dcterms:W3CDTF">2021-08-26T13:49:00Z</dcterms:created>
  <dcterms:modified xsi:type="dcterms:W3CDTF">2021-09-02T18:05:00Z</dcterms:modified>
</cp:coreProperties>
</file>