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CE20" w14:textId="4F0C49EF" w:rsidR="34E5AF60" w:rsidRDefault="34E5AF60" w:rsidP="34E5AF60">
      <w:pPr>
        <w:ind w:right="237"/>
        <w:rPr>
          <w:color w:val="000000" w:themeColor="text1"/>
          <w:sz w:val="24"/>
          <w:szCs w:val="24"/>
        </w:rPr>
      </w:pPr>
    </w:p>
    <w:p w14:paraId="23272ECC" w14:textId="7F519C6B" w:rsidR="34E5AF60" w:rsidRDefault="34E5AF60" w:rsidP="34E5AF60">
      <w:pPr>
        <w:ind w:right="237"/>
        <w:rPr>
          <w:color w:val="000000" w:themeColor="text1"/>
          <w:sz w:val="24"/>
          <w:szCs w:val="24"/>
        </w:rPr>
      </w:pPr>
    </w:p>
    <w:p w14:paraId="65893D82" w14:textId="2DE5ABCF" w:rsidR="34E5AF60" w:rsidRDefault="34E5AF60" w:rsidP="34E5AF60">
      <w:pPr>
        <w:ind w:right="237"/>
        <w:rPr>
          <w:color w:val="000000" w:themeColor="text1"/>
          <w:sz w:val="24"/>
          <w:szCs w:val="24"/>
        </w:rPr>
      </w:pPr>
    </w:p>
    <w:p w14:paraId="223426C7" w14:textId="31FC545C" w:rsidR="34E5AF60" w:rsidRDefault="34E5AF60" w:rsidP="34E5AF60">
      <w:pPr>
        <w:ind w:right="237"/>
        <w:rPr>
          <w:color w:val="000000" w:themeColor="text1"/>
          <w:sz w:val="24"/>
          <w:szCs w:val="24"/>
        </w:rPr>
      </w:pPr>
      <w:r w:rsidRPr="34E5AF60">
        <w:rPr>
          <w:color w:val="000000" w:themeColor="text1"/>
          <w:sz w:val="24"/>
          <w:szCs w:val="24"/>
        </w:rPr>
        <w:t>+</w:t>
      </w:r>
    </w:p>
    <w:p w14:paraId="09311D6A" w14:textId="3D4E59C7" w:rsidR="34E5AF60" w:rsidRDefault="34E5AF60" w:rsidP="34E5AF60">
      <w:pPr>
        <w:ind w:right="237"/>
        <w:rPr>
          <w:color w:val="000000" w:themeColor="text1"/>
          <w:sz w:val="24"/>
          <w:szCs w:val="24"/>
        </w:rPr>
      </w:pPr>
    </w:p>
    <w:p w14:paraId="5B624BB2" w14:textId="2A1AF86C" w:rsidR="34E5AF60" w:rsidRDefault="34E5AF60" w:rsidP="34E5AF60">
      <w:pPr>
        <w:ind w:right="237"/>
        <w:rPr>
          <w:color w:val="000000" w:themeColor="text1"/>
          <w:sz w:val="24"/>
          <w:szCs w:val="24"/>
        </w:rPr>
      </w:pPr>
    </w:p>
    <w:p w14:paraId="4DD178A3" w14:textId="525A6FDD" w:rsidR="34E5AF60" w:rsidRDefault="34E5AF60" w:rsidP="34E5AF60">
      <w:pPr>
        <w:ind w:right="237"/>
        <w:rPr>
          <w:color w:val="000000" w:themeColor="text1"/>
          <w:sz w:val="24"/>
          <w:szCs w:val="24"/>
        </w:rPr>
      </w:pPr>
    </w:p>
    <w:p w14:paraId="4D40915B" w14:textId="73E2EE89" w:rsidR="34E5AF60" w:rsidRDefault="34E5AF60" w:rsidP="34E5AF60">
      <w:pPr>
        <w:ind w:right="237"/>
        <w:rPr>
          <w:color w:val="000000" w:themeColor="text1"/>
          <w:sz w:val="24"/>
          <w:szCs w:val="24"/>
        </w:rPr>
      </w:pPr>
    </w:p>
    <w:p w14:paraId="10F71D8A" w14:textId="2FBA271F"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6F00086" w:rsidR="7908378C" w:rsidRDefault="7908378C" w:rsidP="33572C6E">
            <w:pPr>
              <w:ind w:right="237"/>
              <w:rPr>
                <w:b/>
                <w:bCs/>
                <w:color w:val="auto"/>
                <w:sz w:val="32"/>
                <w:szCs w:val="32"/>
              </w:rPr>
            </w:pPr>
            <w:r w:rsidRPr="33572C6E">
              <w:rPr>
                <w:b/>
                <w:bCs/>
                <w:color w:val="auto"/>
                <w:sz w:val="32"/>
                <w:szCs w:val="32"/>
              </w:rPr>
              <w:t>Learner name: _</w:t>
            </w:r>
            <w:r w:rsidR="00C77D9A">
              <w:rPr>
                <w:b/>
                <w:bCs/>
                <w:color w:val="auto"/>
                <w:sz w:val="32"/>
                <w:szCs w:val="32"/>
              </w:rPr>
              <w:t xml:space="preserve">Callun Bryant-Henry </w:t>
            </w:r>
            <w:r w:rsidRPr="33572C6E">
              <w:rPr>
                <w:b/>
                <w:bCs/>
                <w:color w:val="auto"/>
                <w:sz w:val="32"/>
                <w:szCs w:val="32"/>
              </w:rPr>
              <w:t>_____________________________</w:t>
            </w:r>
          </w:p>
          <w:p w14:paraId="3A3A802D" w14:textId="77777777" w:rsidR="33572C6E" w:rsidRDefault="33572C6E" w:rsidP="33572C6E">
            <w:pPr>
              <w:ind w:right="237"/>
              <w:rPr>
                <w:b/>
                <w:bCs/>
                <w:color w:val="auto"/>
                <w:sz w:val="32"/>
                <w:szCs w:val="32"/>
              </w:rPr>
            </w:pPr>
          </w:p>
          <w:p w14:paraId="7682DF3D" w14:textId="46F63723" w:rsidR="00C77D9A" w:rsidRDefault="7908378C" w:rsidP="00C77D9A">
            <w:pPr>
              <w:ind w:right="237"/>
              <w:rPr>
                <w:b/>
                <w:bCs/>
                <w:color w:val="auto"/>
                <w:sz w:val="32"/>
                <w:szCs w:val="32"/>
              </w:rPr>
            </w:pPr>
            <w:r w:rsidRPr="33572C6E">
              <w:rPr>
                <w:b/>
                <w:bCs/>
                <w:color w:val="auto"/>
                <w:sz w:val="32"/>
                <w:szCs w:val="32"/>
              </w:rPr>
              <w:t>Learner’s University Registration Number:</w:t>
            </w:r>
            <w:r w:rsidR="00C77D9A">
              <w:rPr>
                <w:b/>
                <w:bCs/>
                <w:color w:val="auto"/>
                <w:sz w:val="32"/>
                <w:szCs w:val="32"/>
              </w:rPr>
              <w:t xml:space="preserve"> 2029665</w:t>
            </w:r>
          </w:p>
          <w:p w14:paraId="5DC3CFD6" w14:textId="15BB2139" w:rsidR="7908378C" w:rsidRPr="00C77D9A" w:rsidRDefault="7908378C" w:rsidP="33572C6E">
            <w:pPr>
              <w:ind w:right="237"/>
            </w:pP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515EF6">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515EF6">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515EF6">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515EF6">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515EF6">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515EF6">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515EF6">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515EF6">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883F2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515EF6">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515EF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515EF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515EF6">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515EF6">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515EF6">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515EF6">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515EF6">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515EF6">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2ACA6331" w14:textId="77777777" w:rsidR="00DF0A5B" w:rsidRPr="00E676F7" w:rsidRDefault="00DF0A5B" w:rsidP="00DF0A5B">
      <w:pPr>
        <w:ind w:right="237"/>
        <w:rPr>
          <w:b/>
          <w:bCs/>
          <w:sz w:val="24"/>
          <w:szCs w:val="24"/>
        </w:rPr>
      </w:pPr>
    </w:p>
    <w:p w14:paraId="0A3F6EB5" w14:textId="77777777" w:rsidR="00800CA6" w:rsidRDefault="00800CA6">
      <w:pPr>
        <w:overflowPunct/>
        <w:autoSpaceDE/>
        <w:autoSpaceDN/>
        <w:adjustRightInd/>
        <w:textAlignment w:val="auto"/>
        <w:rPr>
          <w:sz w:val="24"/>
          <w:szCs w:val="24"/>
        </w:rPr>
      </w:pPr>
    </w:p>
    <w:p w14:paraId="405814D7" w14:textId="24004C06" w:rsidR="00A063B6" w:rsidRDefault="00A063B6">
      <w:pPr>
        <w:overflowPunct/>
        <w:autoSpaceDE/>
        <w:autoSpaceDN/>
        <w:adjustRightInd/>
        <w:textAlignment w:val="auto"/>
        <w:rPr>
          <w:sz w:val="24"/>
          <w:szCs w:val="24"/>
        </w:rPr>
      </w:pPr>
      <w:r>
        <w:rPr>
          <w:sz w:val="24"/>
          <w:szCs w:val="24"/>
        </w:rPr>
        <w:t>Within</w:t>
      </w:r>
      <w:r w:rsidR="00A34A06">
        <w:rPr>
          <w:sz w:val="24"/>
          <w:szCs w:val="24"/>
        </w:rPr>
        <w:t xml:space="preserve"> this section, I am going to discuss </w:t>
      </w:r>
      <w:r w:rsidR="00124AD6">
        <w:rPr>
          <w:sz w:val="24"/>
          <w:szCs w:val="24"/>
        </w:rPr>
        <w:t xml:space="preserve">a police incident in which I played a significant role with a victim of crime </w:t>
      </w:r>
      <w:r w:rsidR="00347BB2">
        <w:rPr>
          <w:sz w:val="24"/>
          <w:szCs w:val="24"/>
        </w:rPr>
        <w:t xml:space="preserve">or anti-social behaviour and reflect on what happened with that incident. </w:t>
      </w:r>
      <w:r w:rsidR="00DA160E">
        <w:rPr>
          <w:sz w:val="24"/>
          <w:szCs w:val="24"/>
        </w:rPr>
        <w:t xml:space="preserve">The incident I am going to discuss within this section, involves </w:t>
      </w:r>
      <w:r w:rsidR="00A67DEF">
        <w:rPr>
          <w:sz w:val="24"/>
          <w:szCs w:val="24"/>
        </w:rPr>
        <w:t xml:space="preserve">an incident whereby a male called the police </w:t>
      </w:r>
      <w:r w:rsidR="000C5C65">
        <w:rPr>
          <w:sz w:val="24"/>
          <w:szCs w:val="24"/>
        </w:rPr>
        <w:t xml:space="preserve">as the male got into </w:t>
      </w:r>
      <w:proofErr w:type="gramStart"/>
      <w:r w:rsidR="000C5C65">
        <w:rPr>
          <w:sz w:val="24"/>
          <w:szCs w:val="24"/>
        </w:rPr>
        <w:t>a</w:t>
      </w:r>
      <w:proofErr w:type="gramEnd"/>
      <w:r w:rsidR="000C5C65">
        <w:rPr>
          <w:sz w:val="24"/>
          <w:szCs w:val="24"/>
        </w:rPr>
        <w:t xml:space="preserve"> </w:t>
      </w:r>
      <w:r w:rsidR="0091419D">
        <w:rPr>
          <w:sz w:val="24"/>
          <w:szCs w:val="24"/>
        </w:rPr>
        <w:t xml:space="preserve">altercation with his current female </w:t>
      </w:r>
      <w:r w:rsidR="00115B83">
        <w:rPr>
          <w:sz w:val="24"/>
          <w:szCs w:val="24"/>
        </w:rPr>
        <w:t>partner</w:t>
      </w:r>
      <w:r w:rsidR="0091419D">
        <w:rPr>
          <w:sz w:val="24"/>
          <w:szCs w:val="24"/>
        </w:rPr>
        <w:t xml:space="preserve">, which lead to the male being the victim of </w:t>
      </w:r>
      <w:r w:rsidR="00115B83">
        <w:rPr>
          <w:sz w:val="24"/>
          <w:szCs w:val="24"/>
        </w:rPr>
        <w:t xml:space="preserve">domestic violence as his partner bite his ear off during </w:t>
      </w:r>
      <w:r w:rsidR="0038400C">
        <w:rPr>
          <w:sz w:val="24"/>
          <w:szCs w:val="24"/>
        </w:rPr>
        <w:t>the altercation</w:t>
      </w:r>
      <w:r w:rsidR="00115B83">
        <w:rPr>
          <w:sz w:val="24"/>
          <w:szCs w:val="24"/>
        </w:rPr>
        <w:t xml:space="preserve">. </w:t>
      </w:r>
      <w:r w:rsidR="00B45176">
        <w:rPr>
          <w:sz w:val="24"/>
          <w:szCs w:val="24"/>
        </w:rPr>
        <w:t xml:space="preserve">Due to the incident and what occurred between both parties, this was deemed as a </w:t>
      </w:r>
      <w:proofErr w:type="gramStart"/>
      <w:r w:rsidR="00B45176">
        <w:rPr>
          <w:sz w:val="24"/>
          <w:szCs w:val="24"/>
        </w:rPr>
        <w:t>high risk</w:t>
      </w:r>
      <w:proofErr w:type="gramEnd"/>
      <w:r w:rsidR="00B45176">
        <w:rPr>
          <w:sz w:val="24"/>
          <w:szCs w:val="24"/>
        </w:rPr>
        <w:t xml:space="preserve"> domestic violence case. Therefore, numerous </w:t>
      </w:r>
      <w:r w:rsidR="006D6400">
        <w:rPr>
          <w:sz w:val="24"/>
          <w:szCs w:val="24"/>
        </w:rPr>
        <w:t xml:space="preserve">different agencies were involved and </w:t>
      </w:r>
      <w:r w:rsidR="0056189A">
        <w:rPr>
          <w:sz w:val="24"/>
          <w:szCs w:val="24"/>
        </w:rPr>
        <w:t xml:space="preserve">used different approaching in support and assistant the victim, who in this case was the male. </w:t>
      </w:r>
      <w:proofErr w:type="gramStart"/>
      <w:r w:rsidR="007E52DE">
        <w:rPr>
          <w:sz w:val="24"/>
          <w:szCs w:val="24"/>
        </w:rPr>
        <w:t>For the purpose of</w:t>
      </w:r>
      <w:proofErr w:type="gramEnd"/>
      <w:r w:rsidR="007E52DE">
        <w:rPr>
          <w:sz w:val="24"/>
          <w:szCs w:val="24"/>
        </w:rPr>
        <w:t xml:space="preserve"> this task, I </w:t>
      </w:r>
      <w:r w:rsidR="001A00EC">
        <w:rPr>
          <w:sz w:val="24"/>
          <w:szCs w:val="24"/>
        </w:rPr>
        <w:t>am going to use the critical evaluation model of Gibbs, Gibbs model of reflection 1988. To provide a reflection on the outcome of the incident</w:t>
      </w:r>
      <w:r w:rsidR="00415AF3">
        <w:rPr>
          <w:sz w:val="24"/>
          <w:szCs w:val="24"/>
        </w:rPr>
        <w:t xml:space="preserve">, therefore I will be </w:t>
      </w:r>
      <w:proofErr w:type="gramStart"/>
      <w:r w:rsidR="00415AF3">
        <w:rPr>
          <w:sz w:val="24"/>
          <w:szCs w:val="24"/>
        </w:rPr>
        <w:t>referring back</w:t>
      </w:r>
      <w:proofErr w:type="gramEnd"/>
      <w:r w:rsidR="00415AF3">
        <w:rPr>
          <w:sz w:val="24"/>
          <w:szCs w:val="24"/>
        </w:rPr>
        <w:t xml:space="preserve"> to the Gibbs model throughout task one. </w:t>
      </w:r>
    </w:p>
    <w:p w14:paraId="274897E9" w14:textId="26F8990B" w:rsidR="00842AC4" w:rsidRDefault="00842AC4">
      <w:pPr>
        <w:overflowPunct/>
        <w:autoSpaceDE/>
        <w:autoSpaceDN/>
        <w:adjustRightInd/>
        <w:textAlignment w:val="auto"/>
        <w:rPr>
          <w:sz w:val="24"/>
          <w:szCs w:val="24"/>
        </w:rPr>
      </w:pPr>
    </w:p>
    <w:p w14:paraId="2A13F4D8" w14:textId="6D17DF8E" w:rsidR="00842AC4" w:rsidRPr="003269B4" w:rsidRDefault="00842AC4" w:rsidP="003269B4">
      <w:pPr>
        <w:rPr>
          <w:rFonts w:eastAsia="Arial"/>
          <w:color w:val="000000" w:themeColor="text1"/>
          <w:sz w:val="24"/>
          <w:szCs w:val="24"/>
        </w:rPr>
      </w:pPr>
      <w:r>
        <w:rPr>
          <w:sz w:val="24"/>
          <w:szCs w:val="24"/>
        </w:rPr>
        <w:t xml:space="preserve">During my reflections, I will be </w:t>
      </w:r>
      <w:r w:rsidR="003269B4">
        <w:rPr>
          <w:sz w:val="24"/>
          <w:szCs w:val="24"/>
        </w:rPr>
        <w:t xml:space="preserve">exploring the </w:t>
      </w:r>
      <w:r w:rsidR="003269B4" w:rsidRPr="5CE196A1">
        <w:rPr>
          <w:rFonts w:eastAsia="Arial"/>
          <w:color w:val="000000" w:themeColor="text1"/>
          <w:sz w:val="24"/>
          <w:szCs w:val="24"/>
          <w:lang w:val="en-US"/>
        </w:rPr>
        <w:t xml:space="preserve">appropriateness of different approaches (by professionals and the police) in supporting or managing vulnerable people or people at risk of harm. </w:t>
      </w:r>
      <w:r w:rsidR="003269B4">
        <w:rPr>
          <w:rFonts w:eastAsia="Arial"/>
          <w:color w:val="000000" w:themeColor="text1"/>
          <w:sz w:val="24"/>
          <w:szCs w:val="24"/>
        </w:rPr>
        <w:t xml:space="preserve">Following this, I will also be </w:t>
      </w:r>
      <w:r w:rsidR="009E229B">
        <w:rPr>
          <w:rFonts w:eastAsia="Arial"/>
          <w:color w:val="000000" w:themeColor="text1"/>
          <w:sz w:val="24"/>
          <w:szCs w:val="24"/>
        </w:rPr>
        <w:t xml:space="preserve">demonstrating my understanding of </w:t>
      </w:r>
      <w:r w:rsidR="000411D1">
        <w:rPr>
          <w:rFonts w:eastAsia="Arial"/>
          <w:color w:val="000000" w:themeColor="text1"/>
          <w:sz w:val="24"/>
          <w:szCs w:val="24"/>
        </w:rPr>
        <w:t xml:space="preserve">working with other agencies, how to resolve/support victim, </w:t>
      </w:r>
      <w:r w:rsidR="007D5C2D">
        <w:rPr>
          <w:rFonts w:eastAsia="Arial"/>
          <w:color w:val="000000" w:themeColor="text1"/>
          <w:sz w:val="24"/>
          <w:szCs w:val="24"/>
        </w:rPr>
        <w:t xml:space="preserve">definition of </w:t>
      </w:r>
      <w:r w:rsidR="00E71165">
        <w:rPr>
          <w:rFonts w:eastAsia="Arial"/>
          <w:color w:val="000000" w:themeColor="text1"/>
          <w:sz w:val="24"/>
          <w:szCs w:val="24"/>
        </w:rPr>
        <w:t>vulnerability</w:t>
      </w:r>
      <w:r w:rsidR="00132DE9">
        <w:rPr>
          <w:rFonts w:eastAsia="Arial"/>
          <w:color w:val="000000" w:themeColor="text1"/>
          <w:sz w:val="24"/>
          <w:szCs w:val="24"/>
        </w:rPr>
        <w:t xml:space="preserve"> </w:t>
      </w:r>
      <w:r w:rsidR="007D5C2D">
        <w:rPr>
          <w:rFonts w:eastAsia="Arial"/>
          <w:color w:val="000000" w:themeColor="text1"/>
          <w:sz w:val="24"/>
          <w:szCs w:val="24"/>
        </w:rPr>
        <w:t xml:space="preserve">and what makes someone </w:t>
      </w:r>
      <w:r w:rsidR="00132DE9">
        <w:rPr>
          <w:rFonts w:eastAsia="Arial"/>
          <w:color w:val="000000" w:themeColor="text1"/>
          <w:sz w:val="24"/>
          <w:szCs w:val="24"/>
        </w:rPr>
        <w:t>vulnerable</w:t>
      </w:r>
      <w:r w:rsidR="007D5C2D">
        <w:rPr>
          <w:rFonts w:eastAsia="Arial"/>
          <w:color w:val="000000" w:themeColor="text1"/>
          <w:sz w:val="24"/>
          <w:szCs w:val="24"/>
        </w:rPr>
        <w:t>,</w:t>
      </w:r>
      <w:r w:rsidR="00132DE9">
        <w:rPr>
          <w:rFonts w:eastAsia="Arial"/>
          <w:color w:val="000000" w:themeColor="text1"/>
          <w:sz w:val="24"/>
          <w:szCs w:val="24"/>
        </w:rPr>
        <w:t xml:space="preserve"> </w:t>
      </w:r>
      <w:r w:rsidR="00014562">
        <w:rPr>
          <w:rFonts w:eastAsia="Arial"/>
          <w:color w:val="000000" w:themeColor="text1"/>
          <w:sz w:val="24"/>
          <w:szCs w:val="24"/>
        </w:rPr>
        <w:t xml:space="preserve">supporting victims who are at risk of harm and finally, </w:t>
      </w:r>
      <w:r w:rsidR="00801D6E" w:rsidRPr="5CE196A1">
        <w:rPr>
          <w:rFonts w:eastAsia="Arial"/>
          <w:color w:val="000000" w:themeColor="text1"/>
          <w:sz w:val="24"/>
          <w:szCs w:val="24"/>
        </w:rPr>
        <w:t>what works in relation to tackling repeat victimisation and repeat offending</w:t>
      </w:r>
      <w:r w:rsidR="00801D6E">
        <w:rPr>
          <w:rFonts w:eastAsia="Arial"/>
          <w:color w:val="000000" w:themeColor="text1"/>
          <w:sz w:val="24"/>
          <w:szCs w:val="24"/>
        </w:rPr>
        <w:t>.</w:t>
      </w:r>
    </w:p>
    <w:p w14:paraId="17E9689E" w14:textId="1C9158FD" w:rsidR="00A063B6" w:rsidRDefault="00A063B6">
      <w:pPr>
        <w:overflowPunct/>
        <w:autoSpaceDE/>
        <w:autoSpaceDN/>
        <w:adjustRightInd/>
        <w:textAlignment w:val="auto"/>
        <w:rPr>
          <w:b/>
          <w:bCs/>
          <w:sz w:val="24"/>
          <w:szCs w:val="24"/>
        </w:rPr>
      </w:pPr>
    </w:p>
    <w:p w14:paraId="0E910756" w14:textId="77777777" w:rsidR="00BB0C26" w:rsidRDefault="00BB0C26">
      <w:pPr>
        <w:overflowPunct/>
        <w:autoSpaceDE/>
        <w:autoSpaceDN/>
        <w:adjustRightInd/>
        <w:textAlignment w:val="auto"/>
        <w:rPr>
          <w:b/>
          <w:bCs/>
          <w:sz w:val="24"/>
          <w:szCs w:val="24"/>
        </w:rPr>
      </w:pPr>
    </w:p>
    <w:p w14:paraId="503873AD" w14:textId="77777777" w:rsidR="00167FFD" w:rsidRDefault="00BB0C26">
      <w:pPr>
        <w:overflowPunct/>
        <w:autoSpaceDE/>
        <w:autoSpaceDN/>
        <w:adjustRightInd/>
        <w:textAlignment w:val="auto"/>
        <w:rPr>
          <w:rFonts w:eastAsia="Arial"/>
          <w:color w:val="000000" w:themeColor="text1"/>
          <w:sz w:val="24"/>
          <w:szCs w:val="24"/>
        </w:rPr>
      </w:pPr>
      <w:r>
        <w:rPr>
          <w:sz w:val="24"/>
          <w:szCs w:val="24"/>
        </w:rPr>
        <w:lastRenderedPageBreak/>
        <w:t>As per the Gibbs model 1988,</w:t>
      </w:r>
      <w:r w:rsidR="00CC2EEB">
        <w:rPr>
          <w:sz w:val="24"/>
          <w:szCs w:val="24"/>
        </w:rPr>
        <w:t xml:space="preserve"> I will be explaining what happened and a description of </w:t>
      </w:r>
      <w:r w:rsidR="00167FFD">
        <w:rPr>
          <w:sz w:val="24"/>
          <w:szCs w:val="24"/>
        </w:rPr>
        <w:t>a</w:t>
      </w:r>
      <w:r w:rsidR="00CC2EEB">
        <w:rPr>
          <w:sz w:val="24"/>
          <w:szCs w:val="24"/>
        </w:rPr>
        <w:t xml:space="preserve"> policing incident </w:t>
      </w:r>
      <w:r w:rsidR="00387C48" w:rsidRPr="5CE196A1">
        <w:rPr>
          <w:rFonts w:eastAsia="Arial"/>
          <w:color w:val="000000" w:themeColor="text1"/>
          <w:sz w:val="24"/>
          <w:szCs w:val="24"/>
        </w:rPr>
        <w:t xml:space="preserve">in which </w:t>
      </w:r>
      <w:r w:rsidR="00387C48">
        <w:rPr>
          <w:rFonts w:eastAsia="Arial"/>
          <w:color w:val="000000" w:themeColor="text1"/>
          <w:sz w:val="24"/>
          <w:szCs w:val="24"/>
        </w:rPr>
        <w:t xml:space="preserve">I </w:t>
      </w:r>
      <w:r w:rsidR="00387C48" w:rsidRPr="5CE196A1">
        <w:rPr>
          <w:rFonts w:eastAsia="Arial"/>
          <w:color w:val="000000" w:themeColor="text1"/>
          <w:sz w:val="24"/>
          <w:szCs w:val="24"/>
        </w:rPr>
        <w:t xml:space="preserve">played a significant role with a victim of </w:t>
      </w:r>
      <w:r w:rsidR="00167FFD">
        <w:rPr>
          <w:rFonts w:eastAsia="Arial"/>
          <w:color w:val="000000" w:themeColor="text1"/>
          <w:sz w:val="24"/>
          <w:szCs w:val="24"/>
        </w:rPr>
        <w:t xml:space="preserve">crime </w:t>
      </w:r>
      <w:r w:rsidR="00387C48" w:rsidRPr="5CE196A1">
        <w:rPr>
          <w:rFonts w:eastAsia="Arial"/>
          <w:color w:val="000000" w:themeColor="text1"/>
          <w:sz w:val="24"/>
          <w:szCs w:val="24"/>
        </w:rPr>
        <w:t xml:space="preserve">and reflect on what happened. </w:t>
      </w:r>
    </w:p>
    <w:p w14:paraId="01D96E6A" w14:textId="4AF931B2" w:rsidR="00FD1E66" w:rsidRDefault="00387C48">
      <w:pPr>
        <w:overflowPunct/>
        <w:autoSpaceDE/>
        <w:autoSpaceDN/>
        <w:adjustRightInd/>
        <w:textAlignment w:val="auto"/>
        <w:rPr>
          <w:rFonts w:eastAsia="Arial"/>
          <w:color w:val="000000" w:themeColor="text1"/>
          <w:sz w:val="24"/>
          <w:szCs w:val="24"/>
        </w:rPr>
      </w:pPr>
      <w:r>
        <w:rPr>
          <w:rFonts w:eastAsia="Arial"/>
          <w:color w:val="000000" w:themeColor="text1"/>
          <w:sz w:val="24"/>
          <w:szCs w:val="24"/>
        </w:rPr>
        <w:t xml:space="preserve">I was currently on </w:t>
      </w:r>
      <w:r w:rsidR="00D17E08">
        <w:rPr>
          <w:rFonts w:eastAsia="Arial"/>
          <w:color w:val="000000" w:themeColor="text1"/>
          <w:sz w:val="24"/>
          <w:szCs w:val="24"/>
        </w:rPr>
        <w:t xml:space="preserve">duty, in a marked police vehicle. </w:t>
      </w:r>
      <w:r w:rsidR="00704E56">
        <w:rPr>
          <w:rFonts w:eastAsia="Arial"/>
          <w:color w:val="000000" w:themeColor="text1"/>
          <w:sz w:val="24"/>
          <w:szCs w:val="24"/>
        </w:rPr>
        <w:t xml:space="preserve">During my </w:t>
      </w:r>
      <w:r w:rsidR="00E171FF">
        <w:rPr>
          <w:rFonts w:eastAsia="Arial"/>
          <w:color w:val="000000" w:themeColor="text1"/>
          <w:sz w:val="24"/>
          <w:szCs w:val="24"/>
        </w:rPr>
        <w:t xml:space="preserve">tour of </w:t>
      </w:r>
      <w:r w:rsidR="00704E56">
        <w:rPr>
          <w:rFonts w:eastAsia="Arial"/>
          <w:color w:val="000000" w:themeColor="text1"/>
          <w:sz w:val="24"/>
          <w:szCs w:val="24"/>
        </w:rPr>
        <w:t xml:space="preserve">duty, I was double crewed with another </w:t>
      </w:r>
      <w:r w:rsidR="008B2DB4">
        <w:rPr>
          <w:rFonts w:eastAsia="Arial"/>
          <w:color w:val="000000" w:themeColor="text1"/>
          <w:sz w:val="24"/>
          <w:szCs w:val="24"/>
        </w:rPr>
        <w:t>colleague</w:t>
      </w:r>
      <w:r w:rsidR="00704E56">
        <w:rPr>
          <w:rFonts w:eastAsia="Arial"/>
          <w:color w:val="000000" w:themeColor="text1"/>
          <w:sz w:val="24"/>
          <w:szCs w:val="24"/>
        </w:rPr>
        <w:t>.</w:t>
      </w:r>
      <w:r w:rsidR="008B2DB4">
        <w:rPr>
          <w:rFonts w:eastAsia="Arial"/>
          <w:color w:val="000000" w:themeColor="text1"/>
          <w:sz w:val="24"/>
          <w:szCs w:val="24"/>
        </w:rPr>
        <w:t xml:space="preserve"> At approximately </w:t>
      </w:r>
      <w:r w:rsidR="00D3668B">
        <w:rPr>
          <w:rFonts w:eastAsia="Arial"/>
          <w:color w:val="000000" w:themeColor="text1"/>
          <w:sz w:val="24"/>
          <w:szCs w:val="24"/>
        </w:rPr>
        <w:t>22:00 hours, an emergency call came through to my personal radio.</w:t>
      </w:r>
      <w:r w:rsidR="00C93EE0">
        <w:rPr>
          <w:rFonts w:eastAsia="Arial"/>
          <w:color w:val="000000" w:themeColor="text1"/>
          <w:sz w:val="24"/>
          <w:szCs w:val="24"/>
        </w:rPr>
        <w:t xml:space="preserve"> Stating that a male has called, and he appeared to be destressed on the phone and that his female partner had bite his ear off. Therefore, due to </w:t>
      </w:r>
      <w:r w:rsidR="00BE7453">
        <w:rPr>
          <w:rFonts w:eastAsia="Arial"/>
          <w:color w:val="000000" w:themeColor="text1"/>
          <w:sz w:val="24"/>
          <w:szCs w:val="24"/>
        </w:rPr>
        <w:t xml:space="preserve">information which myself and my colleague initially received we </w:t>
      </w:r>
      <w:r w:rsidR="00FD1E66">
        <w:rPr>
          <w:rFonts w:eastAsia="Arial"/>
          <w:color w:val="000000" w:themeColor="text1"/>
          <w:sz w:val="24"/>
          <w:szCs w:val="24"/>
        </w:rPr>
        <w:t xml:space="preserve">blue lighted up to the victim’s house. </w:t>
      </w:r>
    </w:p>
    <w:p w14:paraId="37D17F1E" w14:textId="025DEB26" w:rsidR="005F1AC2" w:rsidRDefault="00FD1E66">
      <w:pPr>
        <w:overflowPunct/>
        <w:autoSpaceDE/>
        <w:autoSpaceDN/>
        <w:adjustRightInd/>
        <w:textAlignment w:val="auto"/>
        <w:rPr>
          <w:rFonts w:eastAsia="Arial"/>
          <w:color w:val="000000" w:themeColor="text1"/>
          <w:sz w:val="24"/>
          <w:szCs w:val="24"/>
        </w:rPr>
      </w:pPr>
      <w:r>
        <w:rPr>
          <w:rFonts w:eastAsia="Arial"/>
          <w:color w:val="000000" w:themeColor="text1"/>
          <w:sz w:val="24"/>
          <w:szCs w:val="24"/>
        </w:rPr>
        <w:t xml:space="preserve">Upon arrival, we notice a male </w:t>
      </w:r>
      <w:r w:rsidR="00D11788">
        <w:rPr>
          <w:rFonts w:eastAsia="Arial"/>
          <w:color w:val="000000" w:themeColor="text1"/>
          <w:sz w:val="24"/>
          <w:szCs w:val="24"/>
        </w:rPr>
        <w:t xml:space="preserve">outside the block of flats with blood in his t-shirt and holding his ear. </w:t>
      </w:r>
      <w:r w:rsidR="00215F79">
        <w:rPr>
          <w:rFonts w:eastAsia="Arial"/>
          <w:color w:val="000000" w:themeColor="text1"/>
          <w:sz w:val="24"/>
          <w:szCs w:val="24"/>
        </w:rPr>
        <w:t>Therefore, we assumed this is the victim that initially called</w:t>
      </w:r>
      <w:r w:rsidR="00E90091">
        <w:rPr>
          <w:rFonts w:eastAsia="Arial"/>
          <w:color w:val="000000" w:themeColor="text1"/>
          <w:sz w:val="24"/>
          <w:szCs w:val="24"/>
        </w:rPr>
        <w:t xml:space="preserve"> the police</w:t>
      </w:r>
      <w:r w:rsidR="00215F79">
        <w:rPr>
          <w:rFonts w:eastAsia="Arial"/>
          <w:color w:val="000000" w:themeColor="text1"/>
          <w:sz w:val="24"/>
          <w:szCs w:val="24"/>
        </w:rPr>
        <w:t xml:space="preserve">. After speaking with the male, he stated that his partner appeared to be </w:t>
      </w:r>
      <w:r w:rsidR="00B14817">
        <w:rPr>
          <w:rFonts w:eastAsia="Arial"/>
          <w:color w:val="000000" w:themeColor="text1"/>
          <w:sz w:val="24"/>
          <w:szCs w:val="24"/>
        </w:rPr>
        <w:t>intoxicated by</w:t>
      </w:r>
      <w:r w:rsidR="00215F79">
        <w:rPr>
          <w:rFonts w:eastAsia="Arial"/>
          <w:color w:val="000000" w:themeColor="text1"/>
          <w:sz w:val="24"/>
          <w:szCs w:val="24"/>
        </w:rPr>
        <w:t xml:space="preserve"> drugs and </w:t>
      </w:r>
      <w:r w:rsidR="00B14817">
        <w:rPr>
          <w:rFonts w:eastAsia="Arial"/>
          <w:color w:val="000000" w:themeColor="text1"/>
          <w:sz w:val="24"/>
          <w:szCs w:val="24"/>
        </w:rPr>
        <w:t>alcohol</w:t>
      </w:r>
      <w:r w:rsidR="00215F79">
        <w:rPr>
          <w:rFonts w:eastAsia="Arial"/>
          <w:color w:val="000000" w:themeColor="text1"/>
          <w:sz w:val="24"/>
          <w:szCs w:val="24"/>
        </w:rPr>
        <w:t xml:space="preserve">. </w:t>
      </w:r>
      <w:r w:rsidR="00B14817">
        <w:rPr>
          <w:rFonts w:eastAsia="Arial"/>
          <w:color w:val="000000" w:themeColor="text1"/>
          <w:sz w:val="24"/>
          <w:szCs w:val="24"/>
        </w:rPr>
        <w:t xml:space="preserve">Male stated that, they </w:t>
      </w:r>
      <w:r w:rsidR="00215F79">
        <w:rPr>
          <w:rFonts w:eastAsia="Arial"/>
          <w:color w:val="000000" w:themeColor="text1"/>
          <w:sz w:val="24"/>
          <w:szCs w:val="24"/>
        </w:rPr>
        <w:t>got into a disagreement and following the disagreement she has bite his ear, causing the bottom of his ear lo</w:t>
      </w:r>
      <w:r w:rsidR="00D562E4">
        <w:rPr>
          <w:rFonts w:eastAsia="Arial"/>
          <w:color w:val="000000" w:themeColor="text1"/>
          <w:sz w:val="24"/>
          <w:szCs w:val="24"/>
        </w:rPr>
        <w:t>b to fall off</w:t>
      </w:r>
      <w:r w:rsidR="005F1AC2">
        <w:rPr>
          <w:rFonts w:eastAsia="Arial"/>
          <w:color w:val="000000" w:themeColor="text1"/>
          <w:sz w:val="24"/>
          <w:szCs w:val="24"/>
        </w:rPr>
        <w:t xml:space="preserve">. </w:t>
      </w:r>
    </w:p>
    <w:p w14:paraId="444FA19D" w14:textId="77777777" w:rsidR="005F1AC2" w:rsidRDefault="005F1AC2">
      <w:pPr>
        <w:overflowPunct/>
        <w:autoSpaceDE/>
        <w:autoSpaceDN/>
        <w:adjustRightInd/>
        <w:textAlignment w:val="auto"/>
        <w:rPr>
          <w:rFonts w:eastAsia="Arial"/>
          <w:color w:val="000000" w:themeColor="text1"/>
          <w:sz w:val="24"/>
          <w:szCs w:val="24"/>
        </w:rPr>
      </w:pPr>
    </w:p>
    <w:p w14:paraId="06F4BA0C" w14:textId="444EE17C" w:rsidR="00EC447D" w:rsidRDefault="005F1AC2">
      <w:pPr>
        <w:overflowPunct/>
        <w:autoSpaceDE/>
        <w:autoSpaceDN/>
        <w:adjustRightInd/>
        <w:textAlignment w:val="auto"/>
        <w:rPr>
          <w:rFonts w:eastAsia="Arial"/>
          <w:color w:val="000000" w:themeColor="text1"/>
          <w:sz w:val="24"/>
          <w:szCs w:val="24"/>
        </w:rPr>
      </w:pPr>
      <w:r>
        <w:rPr>
          <w:rFonts w:eastAsia="Arial"/>
          <w:color w:val="000000" w:themeColor="text1"/>
          <w:sz w:val="24"/>
          <w:szCs w:val="24"/>
        </w:rPr>
        <w:t>Prior, to myself and my colleague arrived. The offender has run out of the property and ran away before officers arrive. Therefore, I</w:t>
      </w:r>
      <w:r w:rsidR="00086188">
        <w:rPr>
          <w:rFonts w:eastAsia="Arial"/>
          <w:color w:val="000000" w:themeColor="text1"/>
          <w:sz w:val="24"/>
          <w:szCs w:val="24"/>
        </w:rPr>
        <w:t xml:space="preserve"> </w:t>
      </w:r>
      <w:r w:rsidR="00EC447D">
        <w:rPr>
          <w:rFonts w:eastAsia="Arial"/>
          <w:color w:val="000000" w:themeColor="text1"/>
          <w:sz w:val="24"/>
          <w:szCs w:val="24"/>
        </w:rPr>
        <w:t>liaised</w:t>
      </w:r>
      <w:r w:rsidR="00086188">
        <w:rPr>
          <w:rFonts w:eastAsia="Arial"/>
          <w:color w:val="000000" w:themeColor="text1"/>
          <w:sz w:val="24"/>
          <w:szCs w:val="24"/>
        </w:rPr>
        <w:t xml:space="preserve"> </w:t>
      </w:r>
      <w:r w:rsidR="00EC447D">
        <w:rPr>
          <w:rFonts w:eastAsia="Arial"/>
          <w:color w:val="000000" w:themeColor="text1"/>
          <w:sz w:val="24"/>
          <w:szCs w:val="24"/>
        </w:rPr>
        <w:t>all</w:t>
      </w:r>
      <w:r w:rsidR="00086188">
        <w:rPr>
          <w:rFonts w:eastAsia="Arial"/>
          <w:color w:val="000000" w:themeColor="text1"/>
          <w:sz w:val="24"/>
          <w:szCs w:val="24"/>
        </w:rPr>
        <w:t xml:space="preserve"> the above information to other officers in the area</w:t>
      </w:r>
      <w:r w:rsidR="00EC447D">
        <w:rPr>
          <w:rFonts w:eastAsia="Arial"/>
          <w:color w:val="000000" w:themeColor="text1"/>
          <w:sz w:val="24"/>
          <w:szCs w:val="24"/>
        </w:rPr>
        <w:t xml:space="preserve">, so that they </w:t>
      </w:r>
      <w:r w:rsidR="00980238">
        <w:rPr>
          <w:rFonts w:eastAsia="Arial"/>
          <w:color w:val="000000" w:themeColor="text1"/>
          <w:sz w:val="24"/>
          <w:szCs w:val="24"/>
        </w:rPr>
        <w:t>can</w:t>
      </w:r>
      <w:r w:rsidR="00EC447D">
        <w:rPr>
          <w:rFonts w:eastAsia="Arial"/>
          <w:color w:val="000000" w:themeColor="text1"/>
          <w:sz w:val="24"/>
          <w:szCs w:val="24"/>
        </w:rPr>
        <w:t xml:space="preserve"> conduct an area search of the area to try and locate the offender. </w:t>
      </w:r>
    </w:p>
    <w:p w14:paraId="00F3C2B6" w14:textId="77777777" w:rsidR="00EC447D" w:rsidRDefault="00EC447D">
      <w:pPr>
        <w:overflowPunct/>
        <w:autoSpaceDE/>
        <w:autoSpaceDN/>
        <w:adjustRightInd/>
        <w:textAlignment w:val="auto"/>
        <w:rPr>
          <w:rFonts w:eastAsia="Arial"/>
          <w:color w:val="000000" w:themeColor="text1"/>
          <w:sz w:val="24"/>
          <w:szCs w:val="24"/>
        </w:rPr>
      </w:pPr>
    </w:p>
    <w:p w14:paraId="58F1FA46" w14:textId="77777777" w:rsidR="00EC447D" w:rsidRDefault="00EC447D">
      <w:pPr>
        <w:overflowPunct/>
        <w:autoSpaceDE/>
        <w:autoSpaceDN/>
        <w:adjustRightInd/>
        <w:textAlignment w:val="auto"/>
        <w:rPr>
          <w:rFonts w:eastAsia="Arial"/>
          <w:color w:val="000000" w:themeColor="text1"/>
          <w:sz w:val="24"/>
          <w:szCs w:val="24"/>
        </w:rPr>
      </w:pPr>
    </w:p>
    <w:p w14:paraId="103D5D3A" w14:textId="26714F11" w:rsidR="00294458" w:rsidRDefault="00EC447D">
      <w:pPr>
        <w:overflowPunct/>
        <w:autoSpaceDE/>
        <w:autoSpaceDN/>
        <w:adjustRightInd/>
        <w:textAlignment w:val="auto"/>
        <w:rPr>
          <w:rFonts w:eastAsia="Arial"/>
          <w:color w:val="000000" w:themeColor="text1"/>
          <w:sz w:val="24"/>
          <w:szCs w:val="24"/>
        </w:rPr>
      </w:pPr>
      <w:r>
        <w:rPr>
          <w:rFonts w:eastAsia="Arial"/>
          <w:color w:val="000000" w:themeColor="text1"/>
          <w:sz w:val="24"/>
          <w:szCs w:val="24"/>
        </w:rPr>
        <w:t>It was clear to see that the man was very upset and destress</w:t>
      </w:r>
      <w:r w:rsidR="00980238">
        <w:rPr>
          <w:rFonts w:eastAsia="Arial"/>
          <w:color w:val="000000" w:themeColor="text1"/>
          <w:sz w:val="24"/>
          <w:szCs w:val="24"/>
        </w:rPr>
        <w:t>ed</w:t>
      </w:r>
      <w:r>
        <w:rPr>
          <w:rFonts w:eastAsia="Arial"/>
          <w:color w:val="000000" w:themeColor="text1"/>
          <w:sz w:val="24"/>
          <w:szCs w:val="24"/>
        </w:rPr>
        <w:t xml:space="preserve">. </w:t>
      </w:r>
      <w:r w:rsidR="00C50B58">
        <w:rPr>
          <w:rFonts w:eastAsia="Arial"/>
          <w:color w:val="000000" w:themeColor="text1"/>
          <w:sz w:val="24"/>
          <w:szCs w:val="24"/>
        </w:rPr>
        <w:t xml:space="preserve">It was </w:t>
      </w:r>
      <w:r w:rsidR="00C0258C">
        <w:rPr>
          <w:rFonts w:eastAsia="Arial"/>
          <w:color w:val="000000" w:themeColor="text1"/>
          <w:sz w:val="24"/>
          <w:szCs w:val="24"/>
        </w:rPr>
        <w:t xml:space="preserve">also </w:t>
      </w:r>
      <w:r w:rsidR="00C50B58">
        <w:rPr>
          <w:rFonts w:eastAsia="Arial"/>
          <w:color w:val="000000" w:themeColor="text1"/>
          <w:sz w:val="24"/>
          <w:szCs w:val="24"/>
        </w:rPr>
        <w:t>clear to see that the male had life changing injuries</w:t>
      </w:r>
      <w:r w:rsidR="008175D1">
        <w:rPr>
          <w:rFonts w:eastAsia="Arial"/>
          <w:color w:val="000000" w:themeColor="text1"/>
          <w:sz w:val="24"/>
          <w:szCs w:val="24"/>
        </w:rPr>
        <w:t xml:space="preserve">, which has been caused by his current partner. Due to the male feeling and being upset/destressed. I spoke to the male in a kind and calm manner. </w:t>
      </w:r>
      <w:r w:rsidR="00013E5E">
        <w:rPr>
          <w:rFonts w:eastAsia="Arial"/>
          <w:color w:val="000000" w:themeColor="text1"/>
          <w:sz w:val="24"/>
          <w:szCs w:val="24"/>
        </w:rPr>
        <w:t xml:space="preserve">I also reassured the male, regarding the matter and </w:t>
      </w:r>
      <w:r w:rsidR="009557AF">
        <w:rPr>
          <w:rFonts w:eastAsia="Arial"/>
          <w:color w:val="000000" w:themeColor="text1"/>
          <w:sz w:val="24"/>
          <w:szCs w:val="24"/>
        </w:rPr>
        <w:t xml:space="preserve">tried to provide as much help as possible regarding his injury. His injury had stop bleeding by the time </w:t>
      </w:r>
      <w:r w:rsidR="001D6A09">
        <w:rPr>
          <w:rFonts w:eastAsia="Arial"/>
          <w:color w:val="000000" w:themeColor="text1"/>
          <w:sz w:val="24"/>
          <w:szCs w:val="24"/>
        </w:rPr>
        <w:t xml:space="preserve">I </w:t>
      </w:r>
      <w:r w:rsidR="009557AF">
        <w:rPr>
          <w:rFonts w:eastAsia="Arial"/>
          <w:color w:val="000000" w:themeColor="text1"/>
          <w:sz w:val="24"/>
          <w:szCs w:val="24"/>
        </w:rPr>
        <w:t xml:space="preserve">arrived at the scene. </w:t>
      </w:r>
      <w:r w:rsidR="00A51EE8">
        <w:rPr>
          <w:rFonts w:eastAsia="Arial"/>
          <w:color w:val="000000" w:themeColor="text1"/>
          <w:sz w:val="24"/>
          <w:szCs w:val="24"/>
        </w:rPr>
        <w:t xml:space="preserve">However, it was clear that his injury needed medical attention. Therefore, I asked the male if he would like </w:t>
      </w:r>
      <w:r w:rsidR="00D03AFD">
        <w:rPr>
          <w:rFonts w:eastAsia="Arial"/>
          <w:color w:val="000000" w:themeColor="text1"/>
          <w:sz w:val="24"/>
          <w:szCs w:val="24"/>
        </w:rPr>
        <w:t>to be conveyed to the hospital to ensure he receives treatment regarding his injury.</w:t>
      </w:r>
    </w:p>
    <w:p w14:paraId="10C3F7F5" w14:textId="77777777" w:rsidR="00294458" w:rsidRDefault="00294458">
      <w:pPr>
        <w:overflowPunct/>
        <w:autoSpaceDE/>
        <w:autoSpaceDN/>
        <w:adjustRightInd/>
        <w:textAlignment w:val="auto"/>
        <w:rPr>
          <w:rFonts w:eastAsia="Arial"/>
          <w:color w:val="000000" w:themeColor="text1"/>
          <w:sz w:val="24"/>
          <w:szCs w:val="24"/>
        </w:rPr>
      </w:pPr>
    </w:p>
    <w:p w14:paraId="339F9420" w14:textId="124259CF" w:rsidR="00380DB8" w:rsidRDefault="00294458">
      <w:pPr>
        <w:overflowPunct/>
        <w:autoSpaceDE/>
        <w:autoSpaceDN/>
        <w:adjustRightInd/>
        <w:textAlignment w:val="auto"/>
        <w:rPr>
          <w:rFonts w:eastAsia="Arial"/>
          <w:color w:val="000000" w:themeColor="text1"/>
          <w:sz w:val="24"/>
          <w:szCs w:val="24"/>
        </w:rPr>
      </w:pPr>
      <w:r>
        <w:rPr>
          <w:rFonts w:eastAsia="Arial"/>
          <w:color w:val="000000" w:themeColor="text1"/>
          <w:sz w:val="24"/>
          <w:szCs w:val="24"/>
        </w:rPr>
        <w:t xml:space="preserve">Nevertheless, </w:t>
      </w:r>
      <w:r w:rsidR="00D167C5">
        <w:rPr>
          <w:rFonts w:eastAsia="Arial"/>
          <w:color w:val="000000" w:themeColor="text1"/>
          <w:sz w:val="24"/>
          <w:szCs w:val="24"/>
        </w:rPr>
        <w:t xml:space="preserve">due to the following injury the male </w:t>
      </w:r>
      <w:r w:rsidR="00D04D11">
        <w:rPr>
          <w:rFonts w:eastAsia="Arial"/>
          <w:color w:val="000000" w:themeColor="text1"/>
          <w:sz w:val="24"/>
          <w:szCs w:val="24"/>
        </w:rPr>
        <w:t>had received</w:t>
      </w:r>
      <w:r w:rsidR="006D1304">
        <w:rPr>
          <w:rFonts w:eastAsia="Arial"/>
          <w:color w:val="000000" w:themeColor="text1"/>
          <w:sz w:val="24"/>
          <w:szCs w:val="24"/>
        </w:rPr>
        <w:t xml:space="preserve">, I </w:t>
      </w:r>
      <w:r w:rsidR="00D167C5">
        <w:rPr>
          <w:rFonts w:eastAsia="Arial"/>
          <w:color w:val="000000" w:themeColor="text1"/>
          <w:sz w:val="24"/>
          <w:szCs w:val="24"/>
        </w:rPr>
        <w:t>potentially</w:t>
      </w:r>
      <w:r w:rsidR="006D1304">
        <w:rPr>
          <w:rFonts w:eastAsia="Arial"/>
          <w:color w:val="000000" w:themeColor="text1"/>
          <w:sz w:val="24"/>
          <w:szCs w:val="24"/>
        </w:rPr>
        <w:t xml:space="preserve"> thought this is a </w:t>
      </w:r>
      <w:proofErr w:type="gramStart"/>
      <w:r w:rsidR="006D1304">
        <w:rPr>
          <w:rFonts w:eastAsia="Arial"/>
          <w:color w:val="000000" w:themeColor="text1"/>
          <w:sz w:val="24"/>
          <w:szCs w:val="24"/>
        </w:rPr>
        <w:t>high risk</w:t>
      </w:r>
      <w:proofErr w:type="gramEnd"/>
      <w:r w:rsidR="006D1304">
        <w:rPr>
          <w:rFonts w:eastAsia="Arial"/>
          <w:color w:val="000000" w:themeColor="text1"/>
          <w:sz w:val="24"/>
          <w:szCs w:val="24"/>
        </w:rPr>
        <w:t xml:space="preserve"> case</w:t>
      </w:r>
      <w:r w:rsidR="00832596">
        <w:rPr>
          <w:rFonts w:eastAsia="Arial"/>
          <w:color w:val="000000" w:themeColor="text1"/>
          <w:sz w:val="24"/>
          <w:szCs w:val="24"/>
        </w:rPr>
        <w:t>. I started the ask the male serval questions which would help the police, and other agencies safeguard the male</w:t>
      </w:r>
      <w:r w:rsidR="00D90AE5">
        <w:rPr>
          <w:rFonts w:eastAsia="Arial"/>
          <w:color w:val="000000" w:themeColor="text1"/>
          <w:sz w:val="24"/>
          <w:szCs w:val="24"/>
        </w:rPr>
        <w:t xml:space="preserve">. </w:t>
      </w:r>
      <w:r w:rsidR="005E659C">
        <w:rPr>
          <w:rFonts w:eastAsia="Arial"/>
          <w:color w:val="000000" w:themeColor="text1"/>
          <w:sz w:val="24"/>
          <w:szCs w:val="24"/>
        </w:rPr>
        <w:t xml:space="preserve">I also asked the male if he gives us consent to share his information to other agencies to which he agreed with. Furthermore, following the police policy regarding domestic. I conducted a </w:t>
      </w:r>
      <w:r w:rsidR="000E17F6">
        <w:rPr>
          <w:rFonts w:eastAsia="Arial"/>
          <w:color w:val="000000" w:themeColor="text1"/>
          <w:sz w:val="24"/>
          <w:szCs w:val="24"/>
        </w:rPr>
        <w:t>DASH form with the male</w:t>
      </w:r>
      <w:r w:rsidR="00D37D78">
        <w:rPr>
          <w:rFonts w:eastAsia="Arial"/>
          <w:color w:val="000000" w:themeColor="text1"/>
          <w:sz w:val="24"/>
          <w:szCs w:val="24"/>
        </w:rPr>
        <w:t xml:space="preserve">. Which is a domestic abuse, stalking, </w:t>
      </w:r>
      <w:r w:rsidR="00380DB8">
        <w:rPr>
          <w:rFonts w:eastAsia="Arial"/>
          <w:color w:val="000000" w:themeColor="text1"/>
          <w:sz w:val="24"/>
          <w:szCs w:val="24"/>
        </w:rPr>
        <w:t xml:space="preserve">and honour-based violence risk assessment. </w:t>
      </w:r>
    </w:p>
    <w:p w14:paraId="4F4ABD4E" w14:textId="77777777" w:rsidR="00380DB8" w:rsidRDefault="00380DB8">
      <w:pPr>
        <w:overflowPunct/>
        <w:autoSpaceDE/>
        <w:autoSpaceDN/>
        <w:adjustRightInd/>
        <w:textAlignment w:val="auto"/>
        <w:rPr>
          <w:rFonts w:eastAsia="Arial"/>
          <w:color w:val="000000" w:themeColor="text1"/>
          <w:sz w:val="24"/>
          <w:szCs w:val="24"/>
        </w:rPr>
      </w:pPr>
    </w:p>
    <w:p w14:paraId="02A43BE1" w14:textId="2B73FC50" w:rsidR="00502FFA" w:rsidRDefault="000958FC" w:rsidP="00502FFA">
      <w:pPr>
        <w:rPr>
          <w:sz w:val="24"/>
          <w:szCs w:val="24"/>
        </w:rPr>
      </w:pPr>
      <w:r>
        <w:rPr>
          <w:rFonts w:eastAsia="Arial"/>
          <w:color w:val="000000" w:themeColor="text1"/>
          <w:sz w:val="24"/>
          <w:szCs w:val="24"/>
        </w:rPr>
        <w:t xml:space="preserve">According to DASH risk model </w:t>
      </w:r>
      <w:r w:rsidR="00622AFA">
        <w:rPr>
          <w:rFonts w:eastAsia="Arial"/>
          <w:color w:val="000000" w:themeColor="text1"/>
          <w:sz w:val="24"/>
          <w:szCs w:val="24"/>
        </w:rPr>
        <w:t xml:space="preserve">2022, it states that </w:t>
      </w:r>
      <w:proofErr w:type="gramStart"/>
      <w:r w:rsidR="00622AFA">
        <w:rPr>
          <w:rFonts w:eastAsia="Arial"/>
          <w:color w:val="000000" w:themeColor="text1"/>
          <w:sz w:val="24"/>
          <w:szCs w:val="24"/>
        </w:rPr>
        <w:t>DASH’</w:t>
      </w:r>
      <w:r w:rsidR="00502FFA">
        <w:rPr>
          <w:rFonts w:eastAsia="Arial"/>
          <w:color w:val="000000" w:themeColor="text1"/>
          <w:sz w:val="24"/>
          <w:szCs w:val="24"/>
        </w:rPr>
        <w:t>s</w:t>
      </w:r>
      <w:proofErr w:type="gramEnd"/>
      <w:r w:rsidR="00502FFA">
        <w:rPr>
          <w:rFonts w:eastAsia="Arial"/>
          <w:color w:val="000000" w:themeColor="text1"/>
          <w:sz w:val="24"/>
          <w:szCs w:val="24"/>
        </w:rPr>
        <w:t xml:space="preserve"> are aimed to</w:t>
      </w:r>
      <w:r w:rsidR="00502FFA" w:rsidRPr="00502FFA">
        <w:rPr>
          <w:rFonts w:eastAsia="Arial"/>
        </w:rPr>
        <w:t xml:space="preserve"> </w:t>
      </w:r>
      <w:r w:rsidR="00502FFA" w:rsidRPr="00502FFA">
        <w:rPr>
          <w:rFonts w:eastAsia="Arial"/>
          <w:sz w:val="24"/>
          <w:szCs w:val="24"/>
        </w:rPr>
        <w:t>“</w:t>
      </w:r>
      <w:r w:rsidR="00502FFA" w:rsidRPr="00502FFA">
        <w:rPr>
          <w:sz w:val="24"/>
          <w:szCs w:val="24"/>
        </w:rPr>
        <w:t>save and</w:t>
      </w:r>
      <w:r w:rsidR="004842BF">
        <w:t xml:space="preserve"> </w:t>
      </w:r>
      <w:r w:rsidR="00502FFA" w:rsidRPr="00502FFA">
        <w:rPr>
          <w:sz w:val="24"/>
          <w:szCs w:val="24"/>
        </w:rPr>
        <w:t>change lives through early identification, intervention and prevention</w:t>
      </w:r>
      <w:r w:rsidR="004842BF">
        <w:rPr>
          <w:sz w:val="24"/>
          <w:szCs w:val="24"/>
        </w:rPr>
        <w:t xml:space="preserve">, </w:t>
      </w:r>
      <w:r w:rsidR="00502FFA" w:rsidRPr="00502FFA">
        <w:rPr>
          <w:sz w:val="24"/>
          <w:szCs w:val="24"/>
        </w:rPr>
        <w:t>identify risk and needs</w:t>
      </w:r>
      <w:r w:rsidR="004842BF">
        <w:rPr>
          <w:sz w:val="24"/>
          <w:szCs w:val="24"/>
        </w:rPr>
        <w:t xml:space="preserve"> </w:t>
      </w:r>
      <w:r w:rsidR="00502FFA" w:rsidRPr="00502FFA">
        <w:rPr>
          <w:sz w:val="24"/>
          <w:szCs w:val="24"/>
        </w:rPr>
        <w:t>ensure an effective investigatio</w:t>
      </w:r>
      <w:r w:rsidR="004842BF">
        <w:rPr>
          <w:sz w:val="24"/>
          <w:szCs w:val="24"/>
        </w:rPr>
        <w:t>n. C</w:t>
      </w:r>
      <w:r w:rsidR="00502FFA" w:rsidRPr="00502FFA">
        <w:rPr>
          <w:sz w:val="24"/>
          <w:szCs w:val="24"/>
        </w:rPr>
        <w:t>reate a common language across agencies to refer a case to risk management meetings such as MARAC</w:t>
      </w:r>
      <w:r w:rsidR="004842BF">
        <w:rPr>
          <w:sz w:val="24"/>
          <w:szCs w:val="24"/>
        </w:rPr>
        <w:t xml:space="preserve"> </w:t>
      </w:r>
      <w:r w:rsidR="00502FFA" w:rsidRPr="00502FFA">
        <w:rPr>
          <w:sz w:val="24"/>
          <w:szCs w:val="24"/>
        </w:rPr>
        <w:t>enable information sharing</w:t>
      </w:r>
      <w:r w:rsidR="004842BF">
        <w:rPr>
          <w:sz w:val="24"/>
          <w:szCs w:val="24"/>
        </w:rPr>
        <w:t>, i</w:t>
      </w:r>
      <w:r w:rsidR="00502FFA" w:rsidRPr="00502FFA">
        <w:rPr>
          <w:sz w:val="24"/>
          <w:szCs w:val="24"/>
        </w:rPr>
        <w:t xml:space="preserve">nform decision </w:t>
      </w:r>
      <w:proofErr w:type="gramStart"/>
      <w:r w:rsidR="00502FFA" w:rsidRPr="00502FFA">
        <w:rPr>
          <w:sz w:val="24"/>
          <w:szCs w:val="24"/>
        </w:rPr>
        <w:t>making</w:t>
      </w:r>
      <w:r w:rsidR="004842BF">
        <w:rPr>
          <w:sz w:val="24"/>
          <w:szCs w:val="24"/>
        </w:rPr>
        <w:t>”(</w:t>
      </w:r>
      <w:proofErr w:type="gramEnd"/>
      <w:r w:rsidR="004842BF">
        <w:rPr>
          <w:sz w:val="24"/>
          <w:szCs w:val="24"/>
        </w:rPr>
        <w:t>DASH RISK MODEL 2022)</w:t>
      </w:r>
      <w:r w:rsidR="00FD3AD9">
        <w:rPr>
          <w:sz w:val="24"/>
          <w:szCs w:val="24"/>
        </w:rPr>
        <w:t xml:space="preserve">. </w:t>
      </w:r>
      <w:r w:rsidR="00324C36">
        <w:rPr>
          <w:sz w:val="24"/>
          <w:szCs w:val="24"/>
        </w:rPr>
        <w:t>This illustrates that DASH</w:t>
      </w:r>
      <w:r w:rsidR="000B4CCE">
        <w:rPr>
          <w:sz w:val="24"/>
          <w:szCs w:val="24"/>
        </w:rPr>
        <w:t>’s</w:t>
      </w:r>
      <w:r w:rsidR="00324C36">
        <w:rPr>
          <w:sz w:val="24"/>
          <w:szCs w:val="24"/>
        </w:rPr>
        <w:t xml:space="preserve"> are created to change and save </w:t>
      </w:r>
      <w:r w:rsidR="00784BE8">
        <w:rPr>
          <w:sz w:val="24"/>
          <w:szCs w:val="24"/>
        </w:rPr>
        <w:t xml:space="preserve">life’s, through prevention and intervention and identifying all risks and needs the victim may </w:t>
      </w:r>
      <w:r w:rsidR="0075271C">
        <w:rPr>
          <w:sz w:val="24"/>
          <w:szCs w:val="24"/>
        </w:rPr>
        <w:t xml:space="preserve">need. </w:t>
      </w:r>
      <w:r w:rsidR="00A243AB">
        <w:rPr>
          <w:sz w:val="24"/>
          <w:szCs w:val="24"/>
        </w:rPr>
        <w:t xml:space="preserve">Finally, DASH’s create common ground for all agencies which are involved in assistant that victim. To ensure all agencies are being beneficial to that victim. </w:t>
      </w:r>
    </w:p>
    <w:p w14:paraId="1BA34C20" w14:textId="62AC30E7" w:rsidR="000B4CCE" w:rsidRDefault="000B4CCE" w:rsidP="00502FFA">
      <w:pPr>
        <w:rPr>
          <w:sz w:val="24"/>
          <w:szCs w:val="24"/>
        </w:rPr>
      </w:pPr>
    </w:p>
    <w:p w14:paraId="2B53BF37" w14:textId="63DA0788" w:rsidR="0070102B" w:rsidRDefault="000B4CCE" w:rsidP="00502FFA">
      <w:pPr>
        <w:rPr>
          <w:sz w:val="24"/>
          <w:szCs w:val="24"/>
        </w:rPr>
      </w:pPr>
      <w:r>
        <w:rPr>
          <w:sz w:val="24"/>
          <w:szCs w:val="24"/>
        </w:rPr>
        <w:lastRenderedPageBreak/>
        <w:t xml:space="preserve">Upon speaking to the victim, he consented with the DASH form and answered </w:t>
      </w:r>
      <w:r w:rsidR="004825FF">
        <w:rPr>
          <w:sz w:val="24"/>
          <w:szCs w:val="24"/>
        </w:rPr>
        <w:t>all</w:t>
      </w:r>
      <w:r>
        <w:rPr>
          <w:sz w:val="24"/>
          <w:szCs w:val="24"/>
        </w:rPr>
        <w:t xml:space="preserve"> the questions in the DASH form.</w:t>
      </w:r>
      <w:r w:rsidR="0070102B">
        <w:rPr>
          <w:sz w:val="24"/>
          <w:szCs w:val="24"/>
        </w:rPr>
        <w:t xml:space="preserve"> With a professional judgement that the victim could potentially be a </w:t>
      </w:r>
      <w:r w:rsidR="00454969">
        <w:rPr>
          <w:sz w:val="24"/>
          <w:szCs w:val="24"/>
        </w:rPr>
        <w:t>high-risk</w:t>
      </w:r>
      <w:r w:rsidR="0070102B">
        <w:rPr>
          <w:sz w:val="24"/>
          <w:szCs w:val="24"/>
        </w:rPr>
        <w:t xml:space="preserve"> domestic violence victim.</w:t>
      </w:r>
    </w:p>
    <w:p w14:paraId="6B79CDAD" w14:textId="77777777" w:rsidR="0070102B" w:rsidRDefault="0070102B" w:rsidP="00502FFA">
      <w:pPr>
        <w:rPr>
          <w:sz w:val="24"/>
          <w:szCs w:val="24"/>
        </w:rPr>
      </w:pPr>
    </w:p>
    <w:p w14:paraId="55935F07" w14:textId="11B17479" w:rsidR="0070102B" w:rsidRDefault="0070102B" w:rsidP="00502FFA">
      <w:pPr>
        <w:rPr>
          <w:sz w:val="24"/>
          <w:szCs w:val="24"/>
        </w:rPr>
      </w:pPr>
    </w:p>
    <w:p w14:paraId="5FCE1322" w14:textId="0E744D0E" w:rsidR="0070102B" w:rsidRDefault="0070102B" w:rsidP="00502FFA">
      <w:pPr>
        <w:rPr>
          <w:sz w:val="24"/>
          <w:szCs w:val="24"/>
        </w:rPr>
      </w:pPr>
      <w:r>
        <w:rPr>
          <w:sz w:val="24"/>
          <w:szCs w:val="24"/>
        </w:rPr>
        <w:t xml:space="preserve">According to SAFE LIVES article there are three criteria’s which would deem a victim as a </w:t>
      </w:r>
      <w:proofErr w:type="gramStart"/>
      <w:r>
        <w:rPr>
          <w:sz w:val="24"/>
          <w:szCs w:val="24"/>
        </w:rPr>
        <w:t>high risk</w:t>
      </w:r>
      <w:proofErr w:type="gramEnd"/>
      <w:r>
        <w:rPr>
          <w:sz w:val="24"/>
          <w:szCs w:val="24"/>
        </w:rPr>
        <w:t xml:space="preserve"> victim from domestic abuse. The following three </w:t>
      </w:r>
      <w:proofErr w:type="gramStart"/>
      <w:r>
        <w:rPr>
          <w:sz w:val="24"/>
          <w:szCs w:val="24"/>
        </w:rPr>
        <w:t>criteria’s</w:t>
      </w:r>
      <w:proofErr w:type="gramEnd"/>
      <w:r>
        <w:rPr>
          <w:sz w:val="24"/>
          <w:szCs w:val="24"/>
        </w:rPr>
        <w:t xml:space="preserve"> are professional judgment, visible high risk, potential escalation. SAFE LIVES states that</w:t>
      </w:r>
    </w:p>
    <w:p w14:paraId="3398E20F" w14:textId="2C58B920" w:rsidR="0070102B" w:rsidRDefault="0070102B" w:rsidP="00502FFA">
      <w:pPr>
        <w:rPr>
          <w:sz w:val="24"/>
          <w:szCs w:val="24"/>
        </w:rPr>
      </w:pPr>
    </w:p>
    <w:p w14:paraId="62C2D811" w14:textId="67E7DD0A" w:rsidR="0070102B" w:rsidRDefault="0070102B" w:rsidP="00502FFA">
      <w:pPr>
        <w:rPr>
          <w:sz w:val="24"/>
          <w:szCs w:val="24"/>
        </w:rPr>
      </w:pPr>
    </w:p>
    <w:p w14:paraId="4B13A110" w14:textId="77777777" w:rsidR="0070102B" w:rsidRDefault="0070102B" w:rsidP="00502FFA">
      <w:pPr>
        <w:rPr>
          <w:sz w:val="24"/>
          <w:szCs w:val="24"/>
        </w:rPr>
      </w:pPr>
    </w:p>
    <w:p w14:paraId="4C0C6CCF" w14:textId="58CB0BF0" w:rsidR="0070102B" w:rsidRPr="0070102B" w:rsidRDefault="0070102B" w:rsidP="0070102B">
      <w:pPr>
        <w:rPr>
          <w:sz w:val="24"/>
          <w:szCs w:val="24"/>
        </w:rPr>
      </w:pPr>
      <w:r>
        <w:rPr>
          <w:sz w:val="24"/>
          <w:szCs w:val="24"/>
        </w:rPr>
        <w:t>“P</w:t>
      </w:r>
      <w:r w:rsidRPr="0070102B">
        <w:rPr>
          <w:sz w:val="24"/>
          <w:szCs w:val="24"/>
        </w:rPr>
        <w:t xml:space="preserve">rofessional judgement: if a professional has serious concerns about a victim’s situation, they should refer the case to MARAC. There will be occasions where the </w:t>
      </w:r>
      <w:proofErr w:type="gramStart"/>
      <w:r w:rsidRPr="0070102B">
        <w:rPr>
          <w:sz w:val="24"/>
          <w:szCs w:val="24"/>
        </w:rPr>
        <w:t>particular context</w:t>
      </w:r>
      <w:proofErr w:type="gramEnd"/>
      <w:r w:rsidRPr="0070102B">
        <w:rPr>
          <w:sz w:val="24"/>
          <w:szCs w:val="24"/>
        </w:rPr>
        <w:t xml:space="preserve"> of a case gives rise to serious concerns even if the victim has been unable to disclose the information that might highlight their risk more clearly. This could reflect extreme levels of fear, cultural barriers to disclosure, immigration issues or language barriers particularly in cases of ‘honour’-based violence. This judgement would be based on the professional’s experience and/or the victim’s perception of their risk even if they do not meet criteria 2 and/or 3 below.</w:t>
      </w:r>
    </w:p>
    <w:p w14:paraId="75B43C59" w14:textId="77777777" w:rsidR="0070102B" w:rsidRPr="0070102B" w:rsidRDefault="0070102B" w:rsidP="0070102B">
      <w:pPr>
        <w:rPr>
          <w:sz w:val="24"/>
          <w:szCs w:val="24"/>
        </w:rPr>
      </w:pPr>
    </w:p>
    <w:p w14:paraId="4F883A6A" w14:textId="13B72FDF" w:rsidR="0070102B" w:rsidRPr="0070102B" w:rsidRDefault="0070102B" w:rsidP="0070102B">
      <w:pPr>
        <w:rPr>
          <w:sz w:val="24"/>
          <w:szCs w:val="24"/>
        </w:rPr>
      </w:pPr>
      <w:r w:rsidRPr="0070102B">
        <w:rPr>
          <w:sz w:val="24"/>
          <w:szCs w:val="24"/>
        </w:rPr>
        <w:t xml:space="preserve"> 2.Visible High Risk’: the number of ‘ticks’ on this checklist. If you have ticked 14 or more ‘yes’ </w:t>
      </w:r>
      <w:proofErr w:type="gramStart"/>
      <w:r w:rsidRPr="0070102B">
        <w:rPr>
          <w:sz w:val="24"/>
          <w:szCs w:val="24"/>
        </w:rPr>
        <w:t>boxes</w:t>
      </w:r>
      <w:proofErr w:type="gramEnd"/>
      <w:r w:rsidRPr="0070102B">
        <w:rPr>
          <w:sz w:val="24"/>
          <w:szCs w:val="24"/>
        </w:rPr>
        <w:t xml:space="preserve"> the case would normally meet the MARAC referral criteria. </w:t>
      </w:r>
    </w:p>
    <w:p w14:paraId="068FB799" w14:textId="77777777" w:rsidR="0070102B" w:rsidRPr="0070102B" w:rsidRDefault="0070102B" w:rsidP="0070102B">
      <w:pPr>
        <w:rPr>
          <w:sz w:val="24"/>
          <w:szCs w:val="24"/>
        </w:rPr>
      </w:pPr>
    </w:p>
    <w:p w14:paraId="139608ED" w14:textId="5D85FAF0" w:rsidR="0070102B" w:rsidRDefault="0070102B" w:rsidP="0070102B">
      <w:pPr>
        <w:rPr>
          <w:sz w:val="24"/>
          <w:szCs w:val="24"/>
        </w:rPr>
      </w:pPr>
      <w:r w:rsidRPr="0070102B">
        <w:rPr>
          <w:sz w:val="24"/>
          <w:szCs w:val="24"/>
        </w:rPr>
        <w:t xml:space="preserve">3. Potential Escalation: the number of police callouts to the victim </w:t>
      </w:r>
      <w:proofErr w:type="gramStart"/>
      <w:r w:rsidRPr="0070102B">
        <w:rPr>
          <w:sz w:val="24"/>
          <w:szCs w:val="24"/>
        </w:rPr>
        <w:t>as a result of</w:t>
      </w:r>
      <w:proofErr w:type="gramEnd"/>
      <w:r w:rsidRPr="0070102B">
        <w:rPr>
          <w:sz w:val="24"/>
          <w:szCs w:val="24"/>
        </w:rPr>
        <w:t xml:space="preserve"> domestic violence in the past 12 months. This criterion can be used to identify cases where there is not a positive identification of </w:t>
      </w:r>
      <w:proofErr w:type="gramStart"/>
      <w:r w:rsidRPr="0070102B">
        <w:rPr>
          <w:sz w:val="24"/>
          <w:szCs w:val="24"/>
        </w:rPr>
        <w:t>a majority of</w:t>
      </w:r>
      <w:proofErr w:type="gramEnd"/>
      <w:r w:rsidRPr="0070102B">
        <w:rPr>
          <w:sz w:val="24"/>
          <w:szCs w:val="24"/>
        </w:rPr>
        <w:t xml:space="preserve"> the risk factors on the list, but where abuse appears to be escalating and where it is appropriate to assess the situation more fully by sharing information at MARAC. It is common practice to start with 3 or more police callouts in a 12 month period but this will need to be reviewed depending on your local volume and your level of police </w:t>
      </w:r>
      <w:proofErr w:type="gramStart"/>
      <w:r w:rsidRPr="0070102B">
        <w:rPr>
          <w:sz w:val="24"/>
          <w:szCs w:val="24"/>
        </w:rPr>
        <w:t>reporting”</w:t>
      </w:r>
      <w:r>
        <w:rPr>
          <w:sz w:val="24"/>
          <w:szCs w:val="24"/>
        </w:rPr>
        <w:t>(</w:t>
      </w:r>
      <w:proofErr w:type="gramEnd"/>
      <w:r>
        <w:rPr>
          <w:sz w:val="24"/>
          <w:szCs w:val="24"/>
        </w:rPr>
        <w:t xml:space="preserve">SAVE LIVES 2011) </w:t>
      </w:r>
    </w:p>
    <w:p w14:paraId="77F8ABF1" w14:textId="19E925D4" w:rsidR="0070102B" w:rsidRDefault="0070102B" w:rsidP="0070102B">
      <w:pPr>
        <w:rPr>
          <w:sz w:val="24"/>
          <w:szCs w:val="24"/>
        </w:rPr>
      </w:pPr>
    </w:p>
    <w:p w14:paraId="205CF170" w14:textId="77777777" w:rsidR="0070102B" w:rsidRPr="0070102B" w:rsidRDefault="0070102B" w:rsidP="0070102B">
      <w:pPr>
        <w:rPr>
          <w:sz w:val="24"/>
          <w:szCs w:val="24"/>
        </w:rPr>
      </w:pPr>
    </w:p>
    <w:p w14:paraId="3B369D3C" w14:textId="77777777" w:rsidR="000B4CCE" w:rsidRDefault="000B4CCE" w:rsidP="00502FFA">
      <w:pPr>
        <w:rPr>
          <w:sz w:val="24"/>
          <w:szCs w:val="24"/>
        </w:rPr>
      </w:pPr>
    </w:p>
    <w:p w14:paraId="0434E4DD" w14:textId="2AD893A1" w:rsidR="00276F2C" w:rsidRPr="00276F2C" w:rsidRDefault="0070102B" w:rsidP="00276F2C">
      <w:pPr>
        <w:rPr>
          <w:sz w:val="24"/>
          <w:szCs w:val="24"/>
        </w:rPr>
      </w:pPr>
      <w:r>
        <w:rPr>
          <w:sz w:val="24"/>
          <w:szCs w:val="24"/>
        </w:rPr>
        <w:t xml:space="preserve">I used my professional judgment proving the history between both the offender and victim and the </w:t>
      </w:r>
      <w:r w:rsidR="00304AC0">
        <w:rPr>
          <w:sz w:val="24"/>
          <w:szCs w:val="24"/>
        </w:rPr>
        <w:t xml:space="preserve">victim’s </w:t>
      </w:r>
      <w:r>
        <w:rPr>
          <w:sz w:val="24"/>
          <w:szCs w:val="24"/>
        </w:rPr>
        <w:t xml:space="preserve">initial account. By these two things, I initially considered the victim to be a </w:t>
      </w:r>
      <w:proofErr w:type="gramStart"/>
      <w:r>
        <w:rPr>
          <w:sz w:val="24"/>
          <w:szCs w:val="24"/>
        </w:rPr>
        <w:t>high risk</w:t>
      </w:r>
      <w:proofErr w:type="gramEnd"/>
      <w:r>
        <w:rPr>
          <w:sz w:val="24"/>
          <w:szCs w:val="24"/>
        </w:rPr>
        <w:t xml:space="preserve"> victim from domestic abuse. </w:t>
      </w:r>
      <w:r w:rsidR="00304AC0">
        <w:rPr>
          <w:sz w:val="24"/>
          <w:szCs w:val="24"/>
        </w:rPr>
        <w:t>Following this, whilst conducting the DASH form with the victim, the victim ticked YES to more than 14 questions on the DASH form. Finally, prior to attending the called I asked for force control room to do numerous checks on NICHE regarding both the victim and offender. Force control room confirmed that the police have attended the address numerous times and that it has be</w:t>
      </w:r>
      <w:r w:rsidR="00BF6625">
        <w:rPr>
          <w:sz w:val="24"/>
          <w:szCs w:val="24"/>
        </w:rPr>
        <w:t>e</w:t>
      </w:r>
      <w:r w:rsidR="00304AC0">
        <w:rPr>
          <w:sz w:val="24"/>
          <w:szCs w:val="24"/>
        </w:rPr>
        <w:t xml:space="preserve">n due to domestic violence between the victim and offender. </w:t>
      </w:r>
      <w:r w:rsidR="001B65FA">
        <w:rPr>
          <w:sz w:val="24"/>
          <w:szCs w:val="24"/>
        </w:rPr>
        <w:t xml:space="preserve">Due to the above. I </w:t>
      </w:r>
      <w:r w:rsidR="00E862C8">
        <w:rPr>
          <w:sz w:val="24"/>
          <w:szCs w:val="24"/>
        </w:rPr>
        <w:t xml:space="preserve">made </w:t>
      </w:r>
      <w:r w:rsidR="001B65FA">
        <w:rPr>
          <w:sz w:val="24"/>
          <w:szCs w:val="24"/>
        </w:rPr>
        <w:t xml:space="preserve">the decision that the incident would be a </w:t>
      </w:r>
      <w:proofErr w:type="gramStart"/>
      <w:r w:rsidR="001B65FA">
        <w:rPr>
          <w:sz w:val="24"/>
          <w:szCs w:val="24"/>
        </w:rPr>
        <w:t>high risk</w:t>
      </w:r>
      <w:proofErr w:type="gramEnd"/>
      <w:r w:rsidR="001B65FA">
        <w:rPr>
          <w:sz w:val="24"/>
          <w:szCs w:val="24"/>
        </w:rPr>
        <w:t xml:space="preserve"> incident and that the victim would be a victim of high risk domestic violence towards his partner, who was the offender. Due to the following, it was clear that the victim was very vulnerable and currently in a vulnerable position. </w:t>
      </w:r>
      <w:r w:rsidR="00276F2C">
        <w:rPr>
          <w:sz w:val="24"/>
          <w:szCs w:val="24"/>
        </w:rPr>
        <w:t>According to College of Policing “</w:t>
      </w:r>
      <w:r w:rsidR="00276F2C" w:rsidRPr="00276F2C">
        <w:rPr>
          <w:sz w:val="24"/>
          <w:szCs w:val="24"/>
        </w:rPr>
        <w:t xml:space="preserve">the College of Policing has adopted the THRIVE definition of vulnerability, </w:t>
      </w:r>
      <w:proofErr w:type="spellStart"/>
      <w:r w:rsidR="00276F2C" w:rsidRPr="00276F2C">
        <w:rPr>
          <w:sz w:val="24"/>
          <w:szCs w:val="24"/>
        </w:rPr>
        <w:t>ie</w:t>
      </w:r>
      <w:proofErr w:type="spellEnd"/>
      <w:r w:rsidR="00276F2C" w:rsidRPr="00276F2C">
        <w:rPr>
          <w:sz w:val="24"/>
          <w:szCs w:val="24"/>
        </w:rPr>
        <w:t>, ‘a person is vulnerable if, as a result of their situation or circumstances, they are unable to take care of or protect themselves or others from harm or exploitation</w:t>
      </w:r>
      <w:r w:rsidR="00276F2C">
        <w:rPr>
          <w:sz w:val="24"/>
          <w:szCs w:val="24"/>
        </w:rPr>
        <w:t xml:space="preserve">” (College of Policing 2022).  This illustrates that, any person at any time can become vulnerable </w:t>
      </w:r>
      <w:r w:rsidR="00276F2C">
        <w:rPr>
          <w:sz w:val="24"/>
          <w:szCs w:val="24"/>
        </w:rPr>
        <w:lastRenderedPageBreak/>
        <w:t xml:space="preserve">and what makes a person vulnerable is </w:t>
      </w:r>
      <w:r w:rsidR="00793891">
        <w:rPr>
          <w:sz w:val="24"/>
          <w:szCs w:val="24"/>
        </w:rPr>
        <w:t>their</w:t>
      </w:r>
      <w:r w:rsidR="00276F2C">
        <w:rPr>
          <w:sz w:val="24"/>
          <w:szCs w:val="24"/>
        </w:rPr>
        <w:t xml:space="preserve"> circumstances or if that person is unable to protect themselves or others from harm. In the policing incident I am currently discussing, I feel the victim was very vulnerable, as the victim was unable to protect himself due to the violence which is being caused towards the victim by his partner. </w:t>
      </w:r>
    </w:p>
    <w:p w14:paraId="797422C6" w14:textId="77777777" w:rsidR="00EE69D8" w:rsidRDefault="00EE69D8" w:rsidP="00502FFA">
      <w:pPr>
        <w:rPr>
          <w:sz w:val="24"/>
          <w:szCs w:val="24"/>
        </w:rPr>
      </w:pPr>
    </w:p>
    <w:p w14:paraId="6E13CE64" w14:textId="77777777" w:rsidR="0070102B" w:rsidRPr="00EE69D8" w:rsidRDefault="0070102B" w:rsidP="00502FFA">
      <w:pPr>
        <w:rPr>
          <w:color w:val="auto"/>
          <w:sz w:val="24"/>
          <w:szCs w:val="24"/>
        </w:rPr>
      </w:pPr>
    </w:p>
    <w:p w14:paraId="588B37D6" w14:textId="5BE87CC4" w:rsidR="00AD2D6F" w:rsidRDefault="000B4CCE" w:rsidP="00502FFA">
      <w:pPr>
        <w:rPr>
          <w:color w:val="auto"/>
          <w:sz w:val="24"/>
          <w:szCs w:val="24"/>
        </w:rPr>
      </w:pPr>
      <w:r w:rsidRPr="00EE69D8">
        <w:rPr>
          <w:color w:val="auto"/>
          <w:sz w:val="24"/>
          <w:szCs w:val="24"/>
        </w:rPr>
        <w:t xml:space="preserve"> F</w:t>
      </w:r>
      <w:r w:rsidR="00276F2C" w:rsidRPr="00EE69D8">
        <w:rPr>
          <w:color w:val="auto"/>
          <w:sz w:val="24"/>
          <w:szCs w:val="24"/>
        </w:rPr>
        <w:t>urthermore</w:t>
      </w:r>
      <w:r w:rsidRPr="00EE69D8">
        <w:rPr>
          <w:color w:val="auto"/>
          <w:sz w:val="24"/>
          <w:szCs w:val="24"/>
        </w:rPr>
        <w:t>,</w:t>
      </w:r>
      <w:r w:rsidR="00E24B55">
        <w:rPr>
          <w:color w:val="auto"/>
          <w:sz w:val="24"/>
          <w:szCs w:val="24"/>
        </w:rPr>
        <w:t xml:space="preserve"> the mal consented to proving </w:t>
      </w:r>
      <w:r w:rsidR="00D66FA5">
        <w:rPr>
          <w:color w:val="auto"/>
          <w:sz w:val="24"/>
          <w:szCs w:val="24"/>
        </w:rPr>
        <w:t xml:space="preserve">the police to share his information </w:t>
      </w:r>
      <w:r w:rsidRPr="00EE69D8">
        <w:rPr>
          <w:color w:val="auto"/>
          <w:sz w:val="24"/>
          <w:szCs w:val="24"/>
        </w:rPr>
        <w:t>to other multi agencies.</w:t>
      </w:r>
      <w:r w:rsidR="001B65FA" w:rsidRPr="00EE69D8">
        <w:rPr>
          <w:color w:val="auto"/>
          <w:sz w:val="24"/>
          <w:szCs w:val="24"/>
        </w:rPr>
        <w:t xml:space="preserve"> </w:t>
      </w:r>
      <w:r w:rsidR="00D66FA5">
        <w:rPr>
          <w:color w:val="auto"/>
          <w:sz w:val="24"/>
          <w:szCs w:val="24"/>
        </w:rPr>
        <w:t xml:space="preserve">Following this consent, </w:t>
      </w:r>
      <w:r w:rsidR="001B65FA" w:rsidRPr="00EE69D8">
        <w:rPr>
          <w:color w:val="auto"/>
          <w:sz w:val="24"/>
          <w:szCs w:val="24"/>
        </w:rPr>
        <w:t xml:space="preserve">the victim would like to receive as much support as possible from all different agencies. </w:t>
      </w:r>
      <w:r w:rsidR="00AD2D6F">
        <w:rPr>
          <w:color w:val="auto"/>
          <w:sz w:val="24"/>
          <w:szCs w:val="24"/>
        </w:rPr>
        <w:t xml:space="preserve">This is called a MARAC meeting, which currently stands for </w:t>
      </w:r>
      <w:proofErr w:type="gramStart"/>
      <w:r w:rsidR="00AD2D6F">
        <w:rPr>
          <w:color w:val="auto"/>
          <w:sz w:val="24"/>
          <w:szCs w:val="24"/>
        </w:rPr>
        <w:t>Multi-agency</w:t>
      </w:r>
      <w:proofErr w:type="gramEnd"/>
      <w:r w:rsidR="00AD2D6F">
        <w:rPr>
          <w:color w:val="auto"/>
          <w:sz w:val="24"/>
          <w:szCs w:val="24"/>
        </w:rPr>
        <w:t xml:space="preserve"> risk assessment. </w:t>
      </w:r>
      <w:r w:rsidR="00552F8A">
        <w:rPr>
          <w:color w:val="auto"/>
          <w:sz w:val="24"/>
          <w:szCs w:val="24"/>
        </w:rPr>
        <w:t xml:space="preserve">As part of my role, during this incident I would have submitted a MARAC referral, to ensure a MARAC meeting was held. </w:t>
      </w:r>
      <w:r w:rsidR="00AD2D6F">
        <w:rPr>
          <w:color w:val="auto"/>
          <w:sz w:val="24"/>
          <w:szCs w:val="24"/>
        </w:rPr>
        <w:t xml:space="preserve">Within these meetings, numerous agencies discuss the risk of further harm to others which are involved in domestic abuse and vulnerable children or adults. The Domestic Violence </w:t>
      </w:r>
      <w:proofErr w:type="spellStart"/>
      <w:r w:rsidR="00AD2D6F">
        <w:rPr>
          <w:color w:val="auto"/>
          <w:sz w:val="24"/>
          <w:szCs w:val="24"/>
        </w:rPr>
        <w:t>Marac</w:t>
      </w:r>
      <w:proofErr w:type="spellEnd"/>
      <w:r w:rsidR="00AD2D6F">
        <w:rPr>
          <w:color w:val="auto"/>
          <w:sz w:val="24"/>
          <w:szCs w:val="24"/>
        </w:rPr>
        <w:t xml:space="preserve"> article states that </w:t>
      </w:r>
      <w:r w:rsidR="00AD2D6F" w:rsidRPr="00AD2D6F">
        <w:rPr>
          <w:sz w:val="24"/>
          <w:szCs w:val="24"/>
        </w:rPr>
        <w:t xml:space="preserve">“The Domestic Violence MARAC is a meeting where agencies talk about the risk of future harm to people experiencing domestic abuse and if </w:t>
      </w:r>
      <w:proofErr w:type="gramStart"/>
      <w:r w:rsidR="00AD2D6F" w:rsidRPr="00AD2D6F">
        <w:rPr>
          <w:sz w:val="24"/>
          <w:szCs w:val="24"/>
        </w:rPr>
        <w:t>necessary</w:t>
      </w:r>
      <w:proofErr w:type="gramEnd"/>
      <w:r w:rsidR="00AD2D6F" w:rsidRPr="00AD2D6F">
        <w:rPr>
          <w:sz w:val="24"/>
          <w:szCs w:val="24"/>
        </w:rPr>
        <w:t xml:space="preserve"> their children, and draw up an action plan to help manage that risk”.</w:t>
      </w:r>
      <w:r w:rsidR="00AD2D6F">
        <w:t xml:space="preserve"> </w:t>
      </w:r>
      <w:r w:rsidR="00AD2D6F">
        <w:rPr>
          <w:color w:val="auto"/>
          <w:sz w:val="24"/>
          <w:szCs w:val="24"/>
        </w:rPr>
        <w:t xml:space="preserve"> Numerous agencies are involved in the MARAC meetings such as housing/support for victims/police/probation/mental health services. The Domestic Violence Marca article stats that these are the following agencies involved in the MARAC meetings “Victim support, Council (including children and young people services), police, mental health services, probation service, and finally housing</w:t>
      </w:r>
      <w:proofErr w:type="gramStart"/>
      <w:r w:rsidR="00AD2D6F">
        <w:rPr>
          <w:color w:val="auto"/>
          <w:sz w:val="24"/>
          <w:szCs w:val="24"/>
        </w:rPr>
        <w:t>.</w:t>
      </w:r>
      <w:r w:rsidR="00A90617">
        <w:rPr>
          <w:color w:val="auto"/>
          <w:sz w:val="24"/>
          <w:szCs w:val="24"/>
        </w:rPr>
        <w:t>”(</w:t>
      </w:r>
      <w:proofErr w:type="gramEnd"/>
      <w:r w:rsidR="00A90617" w:rsidRPr="00A90617">
        <w:rPr>
          <w:color w:val="auto"/>
          <w:sz w:val="24"/>
          <w:szCs w:val="24"/>
        </w:rPr>
        <w:t xml:space="preserve"> </w:t>
      </w:r>
      <w:r w:rsidR="00A90617">
        <w:rPr>
          <w:color w:val="auto"/>
          <w:sz w:val="24"/>
          <w:szCs w:val="24"/>
        </w:rPr>
        <w:t>The Domestic Violence Marca)</w:t>
      </w:r>
    </w:p>
    <w:p w14:paraId="35AB8846" w14:textId="3629BFE2" w:rsidR="00AD2D6F" w:rsidRPr="00AD2D6F" w:rsidRDefault="00AD2D6F" w:rsidP="00502FFA">
      <w:pPr>
        <w:rPr>
          <w:color w:val="auto"/>
          <w:sz w:val="24"/>
          <w:szCs w:val="24"/>
        </w:rPr>
      </w:pPr>
      <w:proofErr w:type="gramStart"/>
      <w:r>
        <w:rPr>
          <w:color w:val="auto"/>
          <w:sz w:val="24"/>
          <w:szCs w:val="24"/>
        </w:rPr>
        <w:t>All of</w:t>
      </w:r>
      <w:proofErr w:type="gramEnd"/>
      <w:r>
        <w:rPr>
          <w:color w:val="auto"/>
          <w:sz w:val="24"/>
          <w:szCs w:val="24"/>
        </w:rPr>
        <w:t xml:space="preserve"> the above agencies were had been important within my incident. As, the victim currently lived with the offender. Therefore, housing would have been necessary. It was clear upon speaking to the victim that he would like further support. Therefore, victim support would have also been necessary. Police involvement would </w:t>
      </w:r>
      <w:r w:rsidR="0012704C">
        <w:rPr>
          <w:color w:val="auto"/>
          <w:sz w:val="24"/>
          <w:szCs w:val="24"/>
        </w:rPr>
        <w:t>have also</w:t>
      </w:r>
      <w:r>
        <w:rPr>
          <w:color w:val="auto"/>
          <w:sz w:val="24"/>
          <w:szCs w:val="24"/>
        </w:rPr>
        <w:t xml:space="preserve"> been necessary to ensure the police are fully aware of the situation.</w:t>
      </w:r>
      <w:r w:rsidR="00D135EB">
        <w:rPr>
          <w:color w:val="auto"/>
          <w:sz w:val="24"/>
          <w:szCs w:val="24"/>
        </w:rPr>
        <w:t xml:space="preserve"> MARAC meetings are effective when it comes to tacking repeat victims. As, information i</w:t>
      </w:r>
      <w:r w:rsidR="00437AA3">
        <w:rPr>
          <w:color w:val="auto"/>
          <w:sz w:val="24"/>
          <w:szCs w:val="24"/>
        </w:rPr>
        <w:t>s</w:t>
      </w:r>
      <w:r w:rsidR="00D135EB">
        <w:rPr>
          <w:color w:val="auto"/>
          <w:sz w:val="24"/>
          <w:szCs w:val="24"/>
        </w:rPr>
        <w:t xml:space="preserve"> shared between numerous agencies to help</w:t>
      </w:r>
      <w:r w:rsidR="00D400E9">
        <w:rPr>
          <w:color w:val="auto"/>
          <w:sz w:val="24"/>
          <w:szCs w:val="24"/>
        </w:rPr>
        <w:t xml:space="preserve"> and support that victim and ensure there providing with the correct support to ensure they are not a repeat victim, </w:t>
      </w:r>
    </w:p>
    <w:p w14:paraId="696BD2B5" w14:textId="2D9CD582" w:rsidR="001B65FA" w:rsidRDefault="001B65FA" w:rsidP="00502FFA">
      <w:pPr>
        <w:rPr>
          <w:sz w:val="24"/>
          <w:szCs w:val="24"/>
        </w:rPr>
      </w:pPr>
    </w:p>
    <w:p w14:paraId="74B79817" w14:textId="4252AF94" w:rsidR="00AD2D6F" w:rsidRDefault="00AD2D6F" w:rsidP="00502FFA">
      <w:pPr>
        <w:rPr>
          <w:sz w:val="24"/>
          <w:szCs w:val="24"/>
        </w:rPr>
      </w:pPr>
    </w:p>
    <w:p w14:paraId="222A9F72" w14:textId="64603F9B" w:rsidR="000B67FD" w:rsidRDefault="00AD2D6F" w:rsidP="00502FFA">
      <w:pPr>
        <w:rPr>
          <w:sz w:val="24"/>
          <w:szCs w:val="24"/>
        </w:rPr>
      </w:pPr>
      <w:r>
        <w:rPr>
          <w:sz w:val="24"/>
          <w:szCs w:val="24"/>
        </w:rPr>
        <w:t xml:space="preserve">Furthermore, as part of my role as the officer in charged. I would have completed a PPN which is a public protection notice. </w:t>
      </w:r>
      <w:r w:rsidR="00A90617">
        <w:rPr>
          <w:sz w:val="24"/>
          <w:szCs w:val="24"/>
        </w:rPr>
        <w:t>According to South Wales police, adult at risk article “</w:t>
      </w:r>
      <w:r w:rsidR="00A90617" w:rsidRPr="00A90617">
        <w:rPr>
          <w:sz w:val="24"/>
          <w:szCs w:val="24"/>
        </w:rPr>
        <w:t>a PPN is an information sharing document which allows officers to record safeguarding concerns when identified. Where these concerns exist for any adult at risk, a PPN must be completed on RMS NICHE for officers to record their rationale</w:t>
      </w:r>
      <w:proofErr w:type="gramStart"/>
      <w:r w:rsidR="00A90617" w:rsidRPr="00A90617">
        <w:rPr>
          <w:sz w:val="24"/>
          <w:szCs w:val="24"/>
        </w:rPr>
        <w:t>.”</w:t>
      </w:r>
      <w:r w:rsidR="00A90617">
        <w:rPr>
          <w:sz w:val="24"/>
          <w:szCs w:val="24"/>
        </w:rPr>
        <w:t>(</w:t>
      </w:r>
      <w:proofErr w:type="gramEnd"/>
      <w:r w:rsidR="00A90617">
        <w:rPr>
          <w:sz w:val="24"/>
          <w:szCs w:val="24"/>
        </w:rPr>
        <w:t xml:space="preserve">Adult at risk, 2021). Upon conducting a PPN, this will help safeguard the victim </w:t>
      </w:r>
      <w:proofErr w:type="gramStart"/>
      <w:r w:rsidR="00A90617">
        <w:rPr>
          <w:sz w:val="24"/>
          <w:szCs w:val="24"/>
        </w:rPr>
        <w:t>and also</w:t>
      </w:r>
      <w:proofErr w:type="gramEnd"/>
      <w:r w:rsidR="00A90617">
        <w:rPr>
          <w:sz w:val="24"/>
          <w:szCs w:val="24"/>
        </w:rPr>
        <w:t xml:space="preserve"> help share information between further agencies. PPN, DASH forms will help repeat victim. As, the more PPN which are being completed by officers the more information </w:t>
      </w:r>
      <w:r w:rsidR="00DB503C">
        <w:rPr>
          <w:sz w:val="24"/>
          <w:szCs w:val="24"/>
        </w:rPr>
        <w:t xml:space="preserve">the police </w:t>
      </w:r>
      <w:r w:rsidR="00A90617">
        <w:rPr>
          <w:sz w:val="24"/>
          <w:szCs w:val="24"/>
        </w:rPr>
        <w:t xml:space="preserve">receive to help that victim. For example, matters could be changing for victim and situations could be getting    worse. </w:t>
      </w:r>
      <w:proofErr w:type="gramStart"/>
      <w:r w:rsidR="00A90617">
        <w:rPr>
          <w:sz w:val="24"/>
          <w:szCs w:val="24"/>
        </w:rPr>
        <w:t>This is why</w:t>
      </w:r>
      <w:proofErr w:type="gramEnd"/>
      <w:r w:rsidR="00A90617">
        <w:rPr>
          <w:sz w:val="24"/>
          <w:szCs w:val="24"/>
        </w:rPr>
        <w:t xml:space="preserve"> DASH’s, PPN and MARAC meeting are important for repeat victims.</w:t>
      </w:r>
    </w:p>
    <w:p w14:paraId="0305E147" w14:textId="13A015C5" w:rsidR="00552F8A" w:rsidRDefault="00552F8A" w:rsidP="00502FFA">
      <w:pPr>
        <w:rPr>
          <w:sz w:val="24"/>
          <w:szCs w:val="24"/>
        </w:rPr>
      </w:pPr>
    </w:p>
    <w:p w14:paraId="7F6FEA27" w14:textId="77777777" w:rsidR="00552F8A" w:rsidRDefault="00552F8A" w:rsidP="00502FFA">
      <w:pPr>
        <w:rPr>
          <w:sz w:val="24"/>
          <w:szCs w:val="24"/>
        </w:rPr>
      </w:pPr>
    </w:p>
    <w:p w14:paraId="398EE127" w14:textId="39607800" w:rsidR="000B67FD" w:rsidRDefault="000B67FD" w:rsidP="00502FFA">
      <w:pPr>
        <w:rPr>
          <w:sz w:val="24"/>
          <w:szCs w:val="24"/>
        </w:rPr>
      </w:pPr>
    </w:p>
    <w:p w14:paraId="72A19435" w14:textId="57264D65" w:rsidR="00446762" w:rsidRDefault="000B67FD" w:rsidP="00502FFA">
      <w:pPr>
        <w:rPr>
          <w:sz w:val="24"/>
          <w:szCs w:val="24"/>
        </w:rPr>
      </w:pPr>
      <w:r>
        <w:rPr>
          <w:sz w:val="24"/>
          <w:szCs w:val="24"/>
        </w:rPr>
        <w:t xml:space="preserve">To conclude, </w:t>
      </w:r>
      <w:r w:rsidR="00575603">
        <w:rPr>
          <w:sz w:val="24"/>
          <w:szCs w:val="24"/>
        </w:rPr>
        <w:t>I attended a policing incident which involved a victim and a</w:t>
      </w:r>
      <w:r w:rsidR="00446762">
        <w:rPr>
          <w:sz w:val="24"/>
          <w:szCs w:val="24"/>
        </w:rPr>
        <w:t>n</w:t>
      </w:r>
      <w:r w:rsidR="00575603">
        <w:rPr>
          <w:sz w:val="24"/>
          <w:szCs w:val="24"/>
        </w:rPr>
        <w:t xml:space="preserve"> offender of domestic abuse. </w:t>
      </w:r>
      <w:r w:rsidR="00446762">
        <w:rPr>
          <w:sz w:val="24"/>
          <w:szCs w:val="24"/>
        </w:rPr>
        <w:t xml:space="preserve">During the incident the victim and offender got into a disagreement </w:t>
      </w:r>
      <w:r w:rsidR="00446762">
        <w:rPr>
          <w:sz w:val="24"/>
          <w:szCs w:val="24"/>
        </w:rPr>
        <w:lastRenderedPageBreak/>
        <w:t xml:space="preserve">which then resulted into a physical disagreement. The victim then had his ear bitten of, </w:t>
      </w:r>
      <w:r w:rsidR="00446762">
        <w:rPr>
          <w:rFonts w:eastAsia="Arial"/>
          <w:color w:val="000000" w:themeColor="text1"/>
          <w:sz w:val="24"/>
          <w:szCs w:val="24"/>
        </w:rPr>
        <w:t xml:space="preserve">causing the bottom of his ear </w:t>
      </w:r>
      <w:proofErr w:type="spellStart"/>
      <w:r w:rsidR="00446762">
        <w:rPr>
          <w:rFonts w:eastAsia="Arial"/>
          <w:color w:val="000000" w:themeColor="text1"/>
          <w:sz w:val="24"/>
          <w:szCs w:val="24"/>
        </w:rPr>
        <w:t>lob</w:t>
      </w:r>
      <w:proofErr w:type="spellEnd"/>
      <w:r w:rsidR="00446762">
        <w:rPr>
          <w:rFonts w:eastAsia="Arial"/>
          <w:color w:val="000000" w:themeColor="text1"/>
          <w:sz w:val="24"/>
          <w:szCs w:val="24"/>
        </w:rPr>
        <w:t xml:space="preserve"> to fall off. </w:t>
      </w:r>
    </w:p>
    <w:p w14:paraId="44D4D8EC" w14:textId="77777777" w:rsidR="00446762" w:rsidRDefault="00446762" w:rsidP="00502FFA">
      <w:pPr>
        <w:rPr>
          <w:sz w:val="24"/>
          <w:szCs w:val="24"/>
        </w:rPr>
      </w:pPr>
    </w:p>
    <w:p w14:paraId="42125A6A" w14:textId="34AD9F18" w:rsidR="00446762" w:rsidRDefault="00575603" w:rsidP="00502FFA">
      <w:pPr>
        <w:rPr>
          <w:sz w:val="24"/>
          <w:szCs w:val="24"/>
        </w:rPr>
      </w:pPr>
      <w:r>
        <w:rPr>
          <w:sz w:val="24"/>
          <w:szCs w:val="24"/>
        </w:rPr>
        <w:t xml:space="preserve">It became apparent that </w:t>
      </w:r>
      <w:r w:rsidR="00446762">
        <w:rPr>
          <w:sz w:val="24"/>
          <w:szCs w:val="24"/>
        </w:rPr>
        <w:t xml:space="preserve">the victim could potentially be a </w:t>
      </w:r>
      <w:r w:rsidR="00CA3423">
        <w:rPr>
          <w:sz w:val="24"/>
          <w:szCs w:val="24"/>
        </w:rPr>
        <w:t>high-risk</w:t>
      </w:r>
      <w:r w:rsidR="00446762">
        <w:rPr>
          <w:sz w:val="24"/>
          <w:szCs w:val="24"/>
        </w:rPr>
        <w:t xml:space="preserve"> victim. Due to numerous features, such as the victim DASH form answers and also my professional judgement of the incident and the </w:t>
      </w:r>
      <w:proofErr w:type="gramStart"/>
      <w:r w:rsidR="00446762">
        <w:rPr>
          <w:sz w:val="24"/>
          <w:szCs w:val="24"/>
        </w:rPr>
        <w:t>victims</w:t>
      </w:r>
      <w:proofErr w:type="gramEnd"/>
      <w:r w:rsidR="00446762">
        <w:rPr>
          <w:sz w:val="24"/>
          <w:szCs w:val="24"/>
        </w:rPr>
        <w:t xml:space="preserve"> initial account. The victim consented to conducting a DASH form. Upon conducting the DASH form the victim hit the threshold of high risk. Furthermore, it was also clear by his initial account of what has occurred in the incident that the victim may be high risk. Secondly, due to the </w:t>
      </w:r>
      <w:proofErr w:type="gramStart"/>
      <w:r w:rsidR="00446762">
        <w:rPr>
          <w:sz w:val="24"/>
          <w:szCs w:val="24"/>
        </w:rPr>
        <w:t>males</w:t>
      </w:r>
      <w:proofErr w:type="gramEnd"/>
      <w:r w:rsidR="00446762">
        <w:rPr>
          <w:sz w:val="24"/>
          <w:szCs w:val="24"/>
        </w:rPr>
        <w:t xml:space="preserve"> history between himself and his partner, this also gave myself a good interlink that the victim </w:t>
      </w:r>
      <w:r w:rsidR="00552F8A">
        <w:rPr>
          <w:sz w:val="24"/>
          <w:szCs w:val="24"/>
        </w:rPr>
        <w:t xml:space="preserve">will meet the threshold of being a high risk domestic violence victim. </w:t>
      </w:r>
    </w:p>
    <w:p w14:paraId="1C599F7C" w14:textId="46F2EDAB" w:rsidR="00575603" w:rsidRDefault="00575603" w:rsidP="00502FFA">
      <w:pPr>
        <w:rPr>
          <w:sz w:val="24"/>
          <w:szCs w:val="24"/>
        </w:rPr>
      </w:pPr>
    </w:p>
    <w:p w14:paraId="5BF9F166" w14:textId="7DE22DAA" w:rsidR="00575603" w:rsidRPr="000B67FD" w:rsidRDefault="00552F8A" w:rsidP="00502FFA">
      <w:pPr>
        <w:rPr>
          <w:sz w:val="24"/>
          <w:szCs w:val="24"/>
        </w:rPr>
      </w:pPr>
      <w:proofErr w:type="gramStart"/>
      <w:r>
        <w:rPr>
          <w:sz w:val="24"/>
          <w:szCs w:val="24"/>
        </w:rPr>
        <w:t>Following the above information, it</w:t>
      </w:r>
      <w:proofErr w:type="gramEnd"/>
      <w:r>
        <w:rPr>
          <w:sz w:val="24"/>
          <w:szCs w:val="24"/>
        </w:rPr>
        <w:t xml:space="preserve"> was also clear that the victim was vulnerable due to his history and the incident becoming worst between himself and his partner. The victim then gave </w:t>
      </w:r>
      <w:proofErr w:type="gramStart"/>
      <w:r>
        <w:rPr>
          <w:sz w:val="24"/>
          <w:szCs w:val="24"/>
        </w:rPr>
        <w:t>myself</w:t>
      </w:r>
      <w:proofErr w:type="gramEnd"/>
      <w:r>
        <w:rPr>
          <w:sz w:val="24"/>
          <w:szCs w:val="24"/>
        </w:rPr>
        <w:t xml:space="preserve"> consent to share his information, as the matter caused him destress and during the time the victim wanted as much help and assistants as possible. Therefore, a MARAC meeting was discussed as the male needed further support from other agencies such as housing </w:t>
      </w:r>
      <w:proofErr w:type="gramStart"/>
      <w:r>
        <w:rPr>
          <w:sz w:val="24"/>
          <w:szCs w:val="24"/>
        </w:rPr>
        <w:t>and also</w:t>
      </w:r>
      <w:proofErr w:type="gramEnd"/>
      <w:r>
        <w:rPr>
          <w:sz w:val="24"/>
          <w:szCs w:val="24"/>
        </w:rPr>
        <w:t xml:space="preserve"> victim support. A PPN, a DASH </w:t>
      </w:r>
      <w:proofErr w:type="gramStart"/>
      <w:r>
        <w:rPr>
          <w:sz w:val="24"/>
          <w:szCs w:val="24"/>
        </w:rPr>
        <w:t>and also</w:t>
      </w:r>
      <w:proofErr w:type="gramEnd"/>
      <w:r>
        <w:rPr>
          <w:sz w:val="24"/>
          <w:szCs w:val="24"/>
        </w:rPr>
        <w:t xml:space="preserve"> a MARAC form was submitted by myself as part of my role as police constable being officer in charge of the following case. Finally, to answer this task, I followed the Gibbs reflection model and regularly referred to the model within the answer.   </w:t>
      </w:r>
    </w:p>
    <w:p w14:paraId="36C8D46E" w14:textId="518A6078" w:rsidR="008F4A98" w:rsidRDefault="008F4A98" w:rsidP="00502FFA">
      <w:pPr>
        <w:rPr>
          <w:b/>
          <w:bCs/>
        </w:rPr>
      </w:pPr>
    </w:p>
    <w:p w14:paraId="44A3B3A2" w14:textId="77777777" w:rsidR="008F4A98" w:rsidRPr="00502FFA" w:rsidRDefault="008F4A98" w:rsidP="00502FFA">
      <w:pPr>
        <w:rPr>
          <w:sz w:val="24"/>
          <w:szCs w:val="24"/>
        </w:rPr>
      </w:pPr>
    </w:p>
    <w:p w14:paraId="52FB0921" w14:textId="562E4CE8" w:rsidR="69F7424F" w:rsidRDefault="00E676F7" w:rsidP="00533B02">
      <w:pPr>
        <w:overflowPunct/>
        <w:autoSpaceDE/>
        <w:autoSpaceDN/>
        <w:adjustRightInd/>
        <w:textAlignment w:val="auto"/>
        <w:rPr>
          <w:b/>
          <w:bCs/>
          <w:sz w:val="24"/>
          <w:szCs w:val="24"/>
        </w:rPr>
      </w:pPr>
      <w:r w:rsidRPr="00A063B6">
        <w:rPr>
          <w:b/>
          <w:bCs/>
          <w:sz w:val="24"/>
          <w:szCs w:val="24"/>
        </w:rPr>
        <w:br w:type="page"/>
      </w:r>
    </w:p>
    <w:p w14:paraId="494944C3" w14:textId="77777777" w:rsidR="00533B02" w:rsidRPr="00533B02" w:rsidRDefault="00533B02" w:rsidP="00533B02">
      <w:pPr>
        <w:overflowPunct/>
        <w:autoSpaceDE/>
        <w:autoSpaceDN/>
        <w:adjustRightInd/>
        <w:textAlignment w:val="auto"/>
        <w:rPr>
          <w:rFonts w:eastAsia="Arial"/>
          <w:color w:val="000000" w:themeColor="text1"/>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lastRenderedPageBreak/>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BB168BD" w14:textId="77777777" w:rsidR="00182BCD" w:rsidRPr="00E676F7" w:rsidRDefault="00182BCD" w:rsidP="0FF883D4">
      <w:pPr>
        <w:ind w:right="237"/>
        <w:jc w:val="both"/>
        <w:rPr>
          <w:color w:val="000000" w:themeColor="text1"/>
          <w:sz w:val="24"/>
          <w:szCs w:val="24"/>
        </w:rPr>
      </w:pPr>
    </w:p>
    <w:p w14:paraId="53C0EE08" w14:textId="2B78819F" w:rsidR="00BC3ACB" w:rsidRDefault="00BC3ACB" w:rsidP="0FF883D4">
      <w:pPr>
        <w:ind w:right="237"/>
        <w:jc w:val="both"/>
        <w:rPr>
          <w:color w:val="000000" w:themeColor="text1"/>
          <w:sz w:val="24"/>
          <w:szCs w:val="24"/>
        </w:rPr>
      </w:pPr>
    </w:p>
    <w:p w14:paraId="131A6FFE" w14:textId="620E43DD" w:rsidR="00BC3ACB" w:rsidRDefault="00BC3ACB" w:rsidP="0FF883D4">
      <w:pPr>
        <w:ind w:right="237"/>
        <w:jc w:val="both"/>
        <w:rPr>
          <w:rFonts w:eastAsia="Arial"/>
          <w:color w:val="000000" w:themeColor="text1"/>
          <w:sz w:val="24"/>
          <w:szCs w:val="24"/>
        </w:rPr>
      </w:pPr>
      <w:r>
        <w:rPr>
          <w:color w:val="000000" w:themeColor="text1"/>
          <w:sz w:val="24"/>
          <w:szCs w:val="24"/>
        </w:rPr>
        <w:t xml:space="preserve">Within this section of task two, I will be discussing </w:t>
      </w:r>
      <w:r w:rsidR="006B4E3E">
        <w:rPr>
          <w:color w:val="000000" w:themeColor="text1"/>
          <w:sz w:val="24"/>
          <w:szCs w:val="24"/>
        </w:rPr>
        <w:t xml:space="preserve">a domestic </w:t>
      </w:r>
      <w:r>
        <w:rPr>
          <w:color w:val="000000" w:themeColor="text1"/>
          <w:sz w:val="24"/>
          <w:szCs w:val="24"/>
        </w:rPr>
        <w:t xml:space="preserve">incident that was a complex of nature, in which I played a significant role in providing support and responding too. A core of Gwent policing is to prevent crime and disorderly. Therefore, as a Police constable working for Gwent, I have a duty of care to respond to domestic incidents which could be of a complex nature. Furthermore, </w:t>
      </w:r>
      <w:r>
        <w:rPr>
          <w:rFonts w:eastAsia="Arial"/>
          <w:color w:val="000000" w:themeColor="text1"/>
          <w:sz w:val="24"/>
          <w:szCs w:val="24"/>
        </w:rPr>
        <w:t>d</w:t>
      </w:r>
      <w:r w:rsidRPr="5CE196A1">
        <w:rPr>
          <w:rFonts w:eastAsia="Arial"/>
          <w:color w:val="000000" w:themeColor="text1"/>
          <w:sz w:val="24"/>
          <w:szCs w:val="24"/>
        </w:rPr>
        <w:t>omestic abuse causes both serious harm and constitutes a considerable proportion of overall crime</w:t>
      </w:r>
      <w:r>
        <w:rPr>
          <w:rFonts w:eastAsia="Arial"/>
          <w:color w:val="000000" w:themeColor="text1"/>
          <w:sz w:val="24"/>
          <w:szCs w:val="24"/>
        </w:rPr>
        <w:t xml:space="preserve">. </w:t>
      </w:r>
    </w:p>
    <w:p w14:paraId="4143E761" w14:textId="135F60E8" w:rsidR="00486245" w:rsidRDefault="006B4E3E" w:rsidP="0FF883D4">
      <w:pPr>
        <w:ind w:right="237"/>
        <w:jc w:val="both"/>
        <w:rPr>
          <w:rFonts w:eastAsia="Arial"/>
          <w:color w:val="000000" w:themeColor="text1"/>
          <w:sz w:val="24"/>
          <w:szCs w:val="24"/>
        </w:rPr>
      </w:pPr>
      <w:r>
        <w:rPr>
          <w:rFonts w:eastAsia="Arial"/>
          <w:color w:val="000000" w:themeColor="text1"/>
          <w:sz w:val="24"/>
          <w:szCs w:val="24"/>
        </w:rPr>
        <w:t xml:space="preserve">The reason why I have chosen to discuss a domestic incident that was of a complex nature, is because I feel as a police constable working for Gwent police, domestic incidents of any nature is </w:t>
      </w:r>
      <w:proofErr w:type="gramStart"/>
      <w:r>
        <w:rPr>
          <w:rFonts w:eastAsia="Arial"/>
          <w:color w:val="000000" w:themeColor="text1"/>
          <w:sz w:val="24"/>
          <w:szCs w:val="24"/>
        </w:rPr>
        <w:t>the majority of</w:t>
      </w:r>
      <w:proofErr w:type="gramEnd"/>
      <w:r>
        <w:rPr>
          <w:rFonts w:eastAsia="Arial"/>
          <w:color w:val="000000" w:themeColor="text1"/>
          <w:sz w:val="24"/>
          <w:szCs w:val="24"/>
        </w:rPr>
        <w:t xml:space="preserve"> the call demand within my police force. Therefore, I feel as a police constable, I have had more experience and knowledge of dealing with domestic incidents of a complex nature. Plus, whilst dealing with those domestic incidents I have played a significant role within those matters and investigation.</w:t>
      </w:r>
      <w:r w:rsidR="00B501D9">
        <w:rPr>
          <w:rFonts w:eastAsia="Arial"/>
          <w:color w:val="000000" w:themeColor="text1"/>
          <w:sz w:val="24"/>
          <w:szCs w:val="24"/>
        </w:rPr>
        <w:t xml:space="preserve"> </w:t>
      </w:r>
      <w:r w:rsidR="00612440">
        <w:rPr>
          <w:rFonts w:eastAsia="Arial"/>
          <w:color w:val="000000" w:themeColor="text1"/>
          <w:sz w:val="24"/>
          <w:szCs w:val="24"/>
        </w:rPr>
        <w:t xml:space="preserve">I will also be discussing the challenges associated with domestic abuse incident which I attend, </w:t>
      </w:r>
      <w:proofErr w:type="gramStart"/>
      <w:r w:rsidR="00612440">
        <w:rPr>
          <w:rFonts w:eastAsia="Arial"/>
          <w:color w:val="000000" w:themeColor="text1"/>
          <w:sz w:val="24"/>
          <w:szCs w:val="24"/>
        </w:rPr>
        <w:t>and also</w:t>
      </w:r>
      <w:proofErr w:type="gramEnd"/>
      <w:r w:rsidR="00612440">
        <w:rPr>
          <w:rFonts w:eastAsia="Arial"/>
          <w:color w:val="000000" w:themeColor="text1"/>
          <w:sz w:val="24"/>
          <w:szCs w:val="24"/>
        </w:rPr>
        <w:t xml:space="preserve"> the strategies developed for effective policing in such challenging situations. </w:t>
      </w:r>
    </w:p>
    <w:p w14:paraId="72529F42" w14:textId="3129CF06" w:rsidR="00025650" w:rsidRDefault="006B4E3E" w:rsidP="0FF883D4">
      <w:pPr>
        <w:ind w:right="237"/>
        <w:jc w:val="both"/>
        <w:rPr>
          <w:color w:val="000000" w:themeColor="text1"/>
          <w:sz w:val="24"/>
          <w:szCs w:val="24"/>
        </w:rPr>
      </w:pPr>
      <w:proofErr w:type="gramStart"/>
      <w:r>
        <w:rPr>
          <w:sz w:val="24"/>
          <w:szCs w:val="24"/>
        </w:rPr>
        <w:t>For the purpose of</w:t>
      </w:r>
      <w:proofErr w:type="gramEnd"/>
      <w:r>
        <w:rPr>
          <w:sz w:val="24"/>
          <w:szCs w:val="24"/>
        </w:rPr>
        <w:t xml:space="preserve"> this section, I am going to use the critical evaluation model of Gibbs, Gibbs model of reflection 1988. To provide a reflection on the outcome of the </w:t>
      </w:r>
      <w:r w:rsidR="00612440">
        <w:rPr>
          <w:sz w:val="24"/>
          <w:szCs w:val="24"/>
        </w:rPr>
        <w:t xml:space="preserve">complex domestic policing incident. The matter in which I am going to discuss is a complex domestic incident between two siblings, whereby the offender caused arson to the house causing threat to endanger the victim’s life. Nevertheless, I will be discussing the matter in more detail below.  </w:t>
      </w:r>
    </w:p>
    <w:p w14:paraId="2BF7F5DE" w14:textId="2BC5FD31" w:rsidR="00612440" w:rsidRDefault="00612440" w:rsidP="00612440">
      <w:pPr>
        <w:ind w:right="237"/>
        <w:jc w:val="both"/>
        <w:rPr>
          <w:sz w:val="24"/>
          <w:szCs w:val="24"/>
        </w:rPr>
      </w:pPr>
      <w:r>
        <w:rPr>
          <w:sz w:val="24"/>
          <w:szCs w:val="24"/>
        </w:rPr>
        <w:t xml:space="preserve">The reason as to why I have chosen the Gibbs model 1988 is because I will be discussing and reflecting on the complex domestic </w:t>
      </w:r>
      <w:proofErr w:type="gramStart"/>
      <w:r>
        <w:rPr>
          <w:sz w:val="24"/>
          <w:szCs w:val="24"/>
        </w:rPr>
        <w:t>incident, and</w:t>
      </w:r>
      <w:proofErr w:type="gramEnd"/>
      <w:r>
        <w:rPr>
          <w:sz w:val="24"/>
          <w:szCs w:val="24"/>
        </w:rPr>
        <w:t xml:space="preserve"> analysing what happened and how I played a significant role within the domestic incident. </w:t>
      </w:r>
    </w:p>
    <w:p w14:paraId="658F0A87" w14:textId="22C94002" w:rsidR="00612440" w:rsidRDefault="00612440" w:rsidP="00612440">
      <w:pPr>
        <w:ind w:right="237"/>
        <w:jc w:val="both"/>
        <w:rPr>
          <w:sz w:val="24"/>
          <w:szCs w:val="24"/>
        </w:rPr>
      </w:pPr>
    </w:p>
    <w:p w14:paraId="1DA95E53" w14:textId="05946894" w:rsidR="00BF2521" w:rsidRDefault="00BF2521" w:rsidP="00612440">
      <w:pPr>
        <w:ind w:right="237"/>
        <w:jc w:val="both"/>
        <w:rPr>
          <w:sz w:val="24"/>
          <w:szCs w:val="24"/>
        </w:rPr>
      </w:pPr>
    </w:p>
    <w:p w14:paraId="124DE60C" w14:textId="77777777" w:rsidR="00D721DD" w:rsidRDefault="00BF2521" w:rsidP="00612440">
      <w:pPr>
        <w:ind w:right="237"/>
        <w:jc w:val="both"/>
        <w:rPr>
          <w:sz w:val="24"/>
          <w:szCs w:val="24"/>
        </w:rPr>
      </w:pPr>
      <w:r>
        <w:rPr>
          <w:sz w:val="24"/>
          <w:szCs w:val="24"/>
        </w:rPr>
        <w:t xml:space="preserve">As per the Gibbs model 1988, in this task I will be discussing what happened during a complex domestic incident which I played a significant role in. Force control room, contacted me on my personal radio, initially stating that they can hear screaming and shouting with a disturbance but are unable to get any further information at this time. I then asked force control room to locate where the call has come from, so that I am able to convey to the surrounding area. Force control room then stated that </w:t>
      </w:r>
      <w:r w:rsidR="0049458C">
        <w:rPr>
          <w:sz w:val="24"/>
          <w:szCs w:val="24"/>
        </w:rPr>
        <w:t xml:space="preserve">there’s a female on the line, shouting “he’s setting a light to my room. He has punched me to the face help”. Following this information, I then convey myself to the location whereby the call was coming from. The location of the call was located at an address which is well known to </w:t>
      </w:r>
      <w:proofErr w:type="gramStart"/>
      <w:r w:rsidR="0049458C">
        <w:rPr>
          <w:sz w:val="24"/>
          <w:szCs w:val="24"/>
        </w:rPr>
        <w:t>myself</w:t>
      </w:r>
      <w:proofErr w:type="gramEnd"/>
      <w:r w:rsidR="0049458C">
        <w:rPr>
          <w:sz w:val="24"/>
          <w:szCs w:val="24"/>
        </w:rPr>
        <w:t xml:space="preserve"> as the family that live at that address have domestic incident occur frequently, from ranging to complex incident to none complex incidents. Therefore, I knew the caller was known to police.  </w:t>
      </w:r>
    </w:p>
    <w:p w14:paraId="690D464E" w14:textId="5302178A" w:rsidR="00BF2521" w:rsidRDefault="0049458C" w:rsidP="00612440">
      <w:pPr>
        <w:ind w:right="237"/>
        <w:jc w:val="both"/>
        <w:rPr>
          <w:sz w:val="24"/>
          <w:szCs w:val="24"/>
        </w:rPr>
      </w:pPr>
      <w:r>
        <w:rPr>
          <w:sz w:val="24"/>
          <w:szCs w:val="24"/>
        </w:rPr>
        <w:t xml:space="preserve"> </w:t>
      </w:r>
    </w:p>
    <w:p w14:paraId="5239C30D" w14:textId="0CFCBE17" w:rsidR="0049458C" w:rsidRDefault="0049458C" w:rsidP="00612440">
      <w:pPr>
        <w:ind w:right="237"/>
        <w:jc w:val="both"/>
        <w:rPr>
          <w:sz w:val="24"/>
          <w:szCs w:val="24"/>
        </w:rPr>
      </w:pPr>
    </w:p>
    <w:p w14:paraId="2AA9F6F8" w14:textId="3CB9672E" w:rsidR="00153369" w:rsidRDefault="0049458C" w:rsidP="00612440">
      <w:pPr>
        <w:ind w:right="237"/>
        <w:jc w:val="both"/>
        <w:rPr>
          <w:sz w:val="24"/>
          <w:szCs w:val="24"/>
        </w:rPr>
      </w:pPr>
      <w:r>
        <w:rPr>
          <w:sz w:val="24"/>
          <w:szCs w:val="24"/>
        </w:rPr>
        <w:t xml:space="preserve">From the initially information I had from control room and the caller being known to us, I asked for further units to assist as it may be challenging dealing with the matter </w:t>
      </w:r>
      <w:r>
        <w:rPr>
          <w:sz w:val="24"/>
          <w:szCs w:val="24"/>
        </w:rPr>
        <w:lastRenderedPageBreak/>
        <w:t xml:space="preserve">alone. Upon arrival at the location, I was able to assess the address without any force entry. I witnessed a very destressed female, with blood coming from her the ear of her head and covering her face. I then noticed a male, who looked very irate and angry. I then split up both parties, and </w:t>
      </w:r>
      <w:r w:rsidR="00153369">
        <w:rPr>
          <w:sz w:val="24"/>
          <w:szCs w:val="24"/>
        </w:rPr>
        <w:t xml:space="preserve">I initially spoke with the destress female, whilst I asked my colleague to speak to the irate male. I initially made this decision, as I did not want matter to escalate. Therefore, I was calm and patient with the female as it was clear that she was very upset with injuries to her head. I asked the female for her initial </w:t>
      </w:r>
      <w:r w:rsidR="00DB0788">
        <w:rPr>
          <w:sz w:val="24"/>
          <w:szCs w:val="24"/>
        </w:rPr>
        <w:t>accounts,</w:t>
      </w:r>
      <w:r w:rsidR="00153369">
        <w:rPr>
          <w:sz w:val="24"/>
          <w:szCs w:val="24"/>
        </w:rPr>
        <w:t xml:space="preserve"> and she disclosed that her brother who is the male offender had been drinking came home and they got into a </w:t>
      </w:r>
      <w:r w:rsidR="00203EAA">
        <w:rPr>
          <w:sz w:val="24"/>
          <w:szCs w:val="24"/>
        </w:rPr>
        <w:t xml:space="preserve">verbal </w:t>
      </w:r>
      <w:r w:rsidR="00153369">
        <w:rPr>
          <w:sz w:val="24"/>
          <w:szCs w:val="24"/>
        </w:rPr>
        <w:t>disagreement. Th</w:t>
      </w:r>
      <w:r w:rsidR="00203EAA">
        <w:rPr>
          <w:sz w:val="24"/>
          <w:szCs w:val="24"/>
        </w:rPr>
        <w:t>en, this</w:t>
      </w:r>
      <w:r w:rsidR="00153369">
        <w:rPr>
          <w:sz w:val="24"/>
          <w:szCs w:val="24"/>
        </w:rPr>
        <w:t xml:space="preserve"> disagreement then turned into a physically disagreement. Whereby the brother punched her twice to the face, causing bruising and marks below her eyes, he then grabbed a mental pole and hit her across the rear of her head approximately twice causing vast amount of injury to her head. The back of her head was </w:t>
      </w:r>
      <w:proofErr w:type="gramStart"/>
      <w:r w:rsidR="00153369">
        <w:rPr>
          <w:sz w:val="24"/>
          <w:szCs w:val="24"/>
        </w:rPr>
        <w:t>bleeding</w:t>
      </w:r>
      <w:proofErr w:type="gramEnd"/>
      <w:r w:rsidR="00153369">
        <w:rPr>
          <w:sz w:val="24"/>
          <w:szCs w:val="24"/>
        </w:rPr>
        <w:t xml:space="preserve"> and I could see that it has potentially been cut open. Following this, her brother then started to cause arson to her bedroom by setting a light some of her clothing in her wardrobe. There was no fire when I arrived, however I could see holes blackness and burn marks on her clothing in her wardrobe. Which the female stated that just after the brother hit her across the head with the pole. </w:t>
      </w:r>
    </w:p>
    <w:p w14:paraId="6A1D9F2E" w14:textId="77777777" w:rsidR="00153369" w:rsidRDefault="00153369" w:rsidP="00612440">
      <w:pPr>
        <w:ind w:right="237"/>
        <w:jc w:val="both"/>
        <w:rPr>
          <w:sz w:val="24"/>
          <w:szCs w:val="24"/>
        </w:rPr>
      </w:pPr>
    </w:p>
    <w:p w14:paraId="2EDE6E2C" w14:textId="5EA1EDBD" w:rsidR="00F763EC" w:rsidRDefault="00153369" w:rsidP="00612440">
      <w:pPr>
        <w:ind w:right="237"/>
        <w:jc w:val="both"/>
        <w:rPr>
          <w:sz w:val="24"/>
          <w:szCs w:val="24"/>
        </w:rPr>
      </w:pPr>
      <w:r>
        <w:rPr>
          <w:sz w:val="24"/>
          <w:szCs w:val="24"/>
        </w:rPr>
        <w:t xml:space="preserve">Following this information, I then contacted the ambulance. As, it was clear that the female needed to go to hospital regarding her injuries. </w:t>
      </w:r>
      <w:r w:rsidR="00AA72A6">
        <w:rPr>
          <w:sz w:val="24"/>
          <w:szCs w:val="24"/>
        </w:rPr>
        <w:t xml:space="preserve">I then spoke with </w:t>
      </w:r>
      <w:r w:rsidR="009158FF">
        <w:rPr>
          <w:sz w:val="24"/>
          <w:szCs w:val="24"/>
        </w:rPr>
        <w:t xml:space="preserve">the </w:t>
      </w:r>
      <w:r w:rsidR="00AA72A6">
        <w:rPr>
          <w:sz w:val="24"/>
          <w:szCs w:val="24"/>
        </w:rPr>
        <w:t xml:space="preserve">brother, to confirm his initial accounts on what has happened. He stated that nothing has happened and that his sister has slipped and that is how she injured her face and the rear of her head. It was clear at this point that this could potentially be a complex high risk domestic violence incident. Due to what the female has disclosed to </w:t>
      </w:r>
      <w:proofErr w:type="gramStart"/>
      <w:r w:rsidR="00AA72A6">
        <w:rPr>
          <w:sz w:val="24"/>
          <w:szCs w:val="24"/>
        </w:rPr>
        <w:t>myself</w:t>
      </w:r>
      <w:proofErr w:type="gramEnd"/>
      <w:r w:rsidR="00AA72A6">
        <w:rPr>
          <w:sz w:val="24"/>
          <w:szCs w:val="24"/>
        </w:rPr>
        <w:t xml:space="preserve">, </w:t>
      </w:r>
      <w:r w:rsidR="003931BE">
        <w:rPr>
          <w:sz w:val="24"/>
          <w:szCs w:val="24"/>
        </w:rPr>
        <w:t>and the evidence, which was h</w:t>
      </w:r>
      <w:r w:rsidR="00AA72A6">
        <w:rPr>
          <w:sz w:val="24"/>
          <w:szCs w:val="24"/>
        </w:rPr>
        <w:t>er injuries</w:t>
      </w:r>
      <w:r w:rsidR="00FB6964">
        <w:rPr>
          <w:sz w:val="24"/>
          <w:szCs w:val="24"/>
        </w:rPr>
        <w:t xml:space="preserve"> </w:t>
      </w:r>
      <w:r w:rsidR="003931BE">
        <w:rPr>
          <w:sz w:val="24"/>
          <w:szCs w:val="24"/>
        </w:rPr>
        <w:t xml:space="preserve">and the blackness and burn mark to her clothes. </w:t>
      </w:r>
      <w:r w:rsidR="00C77058">
        <w:rPr>
          <w:sz w:val="24"/>
          <w:szCs w:val="24"/>
        </w:rPr>
        <w:t xml:space="preserve">I </w:t>
      </w:r>
      <w:r w:rsidR="00FB6964">
        <w:rPr>
          <w:sz w:val="24"/>
          <w:szCs w:val="24"/>
        </w:rPr>
        <w:t>arrested</w:t>
      </w:r>
      <w:r w:rsidR="00F763EC">
        <w:rPr>
          <w:sz w:val="24"/>
          <w:szCs w:val="24"/>
        </w:rPr>
        <w:t xml:space="preserve"> </w:t>
      </w:r>
      <w:r w:rsidR="00C77058">
        <w:rPr>
          <w:sz w:val="24"/>
          <w:szCs w:val="24"/>
        </w:rPr>
        <w:t xml:space="preserve">the male </w:t>
      </w:r>
      <w:r w:rsidR="00F763EC">
        <w:rPr>
          <w:sz w:val="24"/>
          <w:szCs w:val="24"/>
        </w:rPr>
        <w:t>for assault and arson endangering life</w:t>
      </w:r>
      <w:r w:rsidR="00FB6964">
        <w:rPr>
          <w:sz w:val="24"/>
          <w:szCs w:val="24"/>
        </w:rPr>
        <w:t>.</w:t>
      </w:r>
    </w:p>
    <w:p w14:paraId="7F889740" w14:textId="77777777" w:rsidR="00E33D12" w:rsidRDefault="00E33D12" w:rsidP="00612440">
      <w:pPr>
        <w:ind w:right="237"/>
        <w:jc w:val="both"/>
        <w:rPr>
          <w:sz w:val="24"/>
          <w:szCs w:val="24"/>
        </w:rPr>
      </w:pPr>
    </w:p>
    <w:p w14:paraId="57152F34" w14:textId="45DC48B7" w:rsidR="0049458C" w:rsidRDefault="00FB6964" w:rsidP="00612440">
      <w:pPr>
        <w:ind w:right="237"/>
        <w:jc w:val="both"/>
        <w:rPr>
          <w:sz w:val="24"/>
          <w:szCs w:val="24"/>
        </w:rPr>
      </w:pPr>
      <w:r>
        <w:rPr>
          <w:sz w:val="24"/>
          <w:szCs w:val="24"/>
        </w:rPr>
        <w:t xml:space="preserve"> </w:t>
      </w:r>
    </w:p>
    <w:p w14:paraId="5C0F20AB" w14:textId="43FB1083" w:rsidR="00120493" w:rsidRDefault="00120493" w:rsidP="00612440">
      <w:pPr>
        <w:ind w:right="237"/>
        <w:jc w:val="both"/>
        <w:rPr>
          <w:sz w:val="24"/>
          <w:szCs w:val="24"/>
        </w:rPr>
      </w:pPr>
      <w:r>
        <w:rPr>
          <w:sz w:val="24"/>
          <w:szCs w:val="24"/>
        </w:rPr>
        <w:t xml:space="preserve">It was clear that this was a domestic incident, as the female stated that it was her brother that had caused the assault </w:t>
      </w:r>
      <w:proofErr w:type="gramStart"/>
      <w:r>
        <w:rPr>
          <w:sz w:val="24"/>
          <w:szCs w:val="24"/>
        </w:rPr>
        <w:t>and also</w:t>
      </w:r>
      <w:proofErr w:type="gramEnd"/>
      <w:r>
        <w:rPr>
          <w:sz w:val="24"/>
          <w:szCs w:val="24"/>
        </w:rPr>
        <w:t xml:space="preserve"> the arson in her initial account. According to </w:t>
      </w:r>
      <w:r w:rsidR="009A3CB5">
        <w:rPr>
          <w:sz w:val="24"/>
          <w:szCs w:val="24"/>
        </w:rPr>
        <w:t>woman’s</w:t>
      </w:r>
      <w:r>
        <w:rPr>
          <w:sz w:val="24"/>
          <w:szCs w:val="24"/>
        </w:rPr>
        <w:t xml:space="preserve"> aid, they confirm domestic abuse as </w:t>
      </w:r>
      <w:r w:rsidRPr="007C1C39">
        <w:rPr>
          <w:sz w:val="24"/>
          <w:szCs w:val="24"/>
        </w:rPr>
        <w:t xml:space="preserve">“We define domestic abuse as an incident or pattern of incidents of controlling, coercive, threatening, degrading and violent behaviour, including sexual violence, in </w:t>
      </w:r>
      <w:proofErr w:type="gramStart"/>
      <w:r w:rsidRPr="007C1C39">
        <w:rPr>
          <w:sz w:val="24"/>
          <w:szCs w:val="24"/>
        </w:rPr>
        <w:t>the majority of</w:t>
      </w:r>
      <w:proofErr w:type="gramEnd"/>
      <w:r w:rsidRPr="007C1C39">
        <w:rPr>
          <w:sz w:val="24"/>
          <w:szCs w:val="24"/>
        </w:rPr>
        <w:t xml:space="preserve"> cases by a partner or ex-partner, but also by a family member or carer. It is very common. In the vast majority of </w:t>
      </w:r>
      <w:proofErr w:type="gramStart"/>
      <w:r w:rsidRPr="007C1C39">
        <w:rPr>
          <w:sz w:val="24"/>
          <w:szCs w:val="24"/>
        </w:rPr>
        <w:t>cases</w:t>
      </w:r>
      <w:proofErr w:type="gramEnd"/>
      <w:r w:rsidRPr="007C1C39">
        <w:rPr>
          <w:sz w:val="24"/>
          <w:szCs w:val="24"/>
        </w:rPr>
        <w:t xml:space="preserve"> it is experienced by women and is perpetrated by men</w:t>
      </w:r>
      <w:r>
        <w:rPr>
          <w:sz w:val="24"/>
          <w:szCs w:val="24"/>
        </w:rPr>
        <w:t xml:space="preserve">.” (Woman aid 2022). In my task example, </w:t>
      </w:r>
      <w:proofErr w:type="gramStart"/>
      <w:r>
        <w:rPr>
          <w:sz w:val="24"/>
          <w:szCs w:val="24"/>
        </w:rPr>
        <w:t>it is clear that it</w:t>
      </w:r>
      <w:proofErr w:type="gramEnd"/>
      <w:r>
        <w:rPr>
          <w:sz w:val="24"/>
          <w:szCs w:val="24"/>
        </w:rPr>
        <w:t xml:space="preserve"> is a domestic incident as it is between two family members</w:t>
      </w:r>
    </w:p>
    <w:p w14:paraId="05AF7F7A" w14:textId="361F687D" w:rsidR="00AA72A6" w:rsidRDefault="00AA72A6" w:rsidP="00612440">
      <w:pPr>
        <w:ind w:right="237"/>
        <w:jc w:val="both"/>
        <w:rPr>
          <w:sz w:val="24"/>
          <w:szCs w:val="24"/>
        </w:rPr>
      </w:pPr>
    </w:p>
    <w:p w14:paraId="6DF84F29" w14:textId="77777777" w:rsidR="00E33D12" w:rsidRDefault="00E33D12" w:rsidP="00612440">
      <w:pPr>
        <w:ind w:right="237"/>
        <w:jc w:val="both"/>
        <w:rPr>
          <w:sz w:val="24"/>
          <w:szCs w:val="24"/>
        </w:rPr>
      </w:pPr>
    </w:p>
    <w:p w14:paraId="5772E753" w14:textId="4B92CC43" w:rsidR="00AA72A6" w:rsidRDefault="00AA72A6" w:rsidP="00612440">
      <w:pPr>
        <w:ind w:right="237"/>
        <w:jc w:val="both"/>
        <w:rPr>
          <w:sz w:val="24"/>
          <w:szCs w:val="24"/>
        </w:rPr>
      </w:pPr>
      <w:r>
        <w:rPr>
          <w:sz w:val="24"/>
          <w:szCs w:val="24"/>
        </w:rPr>
        <w:t xml:space="preserve">As, an officer attending all domestic incidents I act impartial and with having the knowledge of unconscious bias. According to ASANA </w:t>
      </w:r>
      <w:r w:rsidR="00591571" w:rsidRPr="00591571">
        <w:rPr>
          <w:sz w:val="24"/>
          <w:szCs w:val="24"/>
        </w:rPr>
        <w:t>“Unconscious bias, also known as implicit bias, is a learned assumption, belief, or attitude that exists in the subconscious. Everyone has these biases and uses them as mental shortcuts for faster information-processing</w:t>
      </w:r>
      <w:proofErr w:type="gramStart"/>
      <w:r w:rsidR="00591571" w:rsidRPr="00591571">
        <w:rPr>
          <w:sz w:val="24"/>
          <w:szCs w:val="24"/>
        </w:rPr>
        <w:t>.</w:t>
      </w:r>
      <w:r w:rsidR="00591571">
        <w:rPr>
          <w:sz w:val="24"/>
          <w:szCs w:val="24"/>
        </w:rPr>
        <w:t>”(</w:t>
      </w:r>
      <w:proofErr w:type="gramEnd"/>
      <w:r w:rsidR="00591571">
        <w:rPr>
          <w:sz w:val="24"/>
          <w:szCs w:val="24"/>
        </w:rPr>
        <w:t xml:space="preserve">ASANA 2021). This illustrates that unconscious bias is an assumption or attitude that exists in the person subconscious. However, upon every domestic incident that I attend, I do not assume that a certain gender or sex is the offender or victim. I based the information from disclosures and the evidence. In relates to this incident, we had a disclosure from the female stating that her brother has forcefully punched her then hit her across the rear of the head with a </w:t>
      </w:r>
      <w:r w:rsidR="00591571">
        <w:rPr>
          <w:sz w:val="24"/>
          <w:szCs w:val="24"/>
        </w:rPr>
        <w:lastRenderedPageBreak/>
        <w:t xml:space="preserve">mental pole. Following this, the female then further disclosed that her brother attempted to cause arson on her clothes, causing to endanger her life. </w:t>
      </w:r>
      <w:r w:rsidR="005E1709">
        <w:rPr>
          <w:sz w:val="24"/>
          <w:szCs w:val="24"/>
        </w:rPr>
        <w:t xml:space="preserve">This evidence I had at the time, was the injuries to the females face and to the rear of her head. I had had evidence of the arson, as the female was able to show me burn marks on her clothing. </w:t>
      </w:r>
      <w:r w:rsidR="00DD31F2">
        <w:rPr>
          <w:sz w:val="24"/>
          <w:szCs w:val="24"/>
        </w:rPr>
        <w:t xml:space="preserve">Following this, I believe that this is a challenge </w:t>
      </w:r>
      <w:r w:rsidR="0061264D">
        <w:rPr>
          <w:sz w:val="24"/>
          <w:szCs w:val="24"/>
        </w:rPr>
        <w:t xml:space="preserve">when officers </w:t>
      </w:r>
      <w:r w:rsidR="00DD31F2">
        <w:rPr>
          <w:sz w:val="24"/>
          <w:szCs w:val="24"/>
        </w:rPr>
        <w:t>attend domestic incidents</w:t>
      </w:r>
      <w:r w:rsidR="0061264D">
        <w:rPr>
          <w:sz w:val="24"/>
          <w:szCs w:val="24"/>
        </w:rPr>
        <w:t xml:space="preserve">, </w:t>
      </w:r>
      <w:r w:rsidR="00DD31F2">
        <w:rPr>
          <w:sz w:val="24"/>
          <w:szCs w:val="24"/>
        </w:rPr>
        <w:t>t</w:t>
      </w:r>
      <w:r w:rsidR="007540F0">
        <w:rPr>
          <w:sz w:val="24"/>
          <w:szCs w:val="24"/>
        </w:rPr>
        <w:t xml:space="preserve">o </w:t>
      </w:r>
      <w:r w:rsidR="00474282">
        <w:rPr>
          <w:sz w:val="24"/>
          <w:szCs w:val="24"/>
        </w:rPr>
        <w:t>not assum</w:t>
      </w:r>
      <w:r w:rsidR="007540F0">
        <w:rPr>
          <w:sz w:val="24"/>
          <w:szCs w:val="24"/>
        </w:rPr>
        <w:t>e</w:t>
      </w:r>
      <w:r w:rsidR="00474282">
        <w:rPr>
          <w:sz w:val="24"/>
          <w:szCs w:val="24"/>
        </w:rPr>
        <w:t xml:space="preserve"> or hav</w:t>
      </w:r>
      <w:r w:rsidR="007540F0">
        <w:rPr>
          <w:sz w:val="24"/>
          <w:szCs w:val="24"/>
        </w:rPr>
        <w:t xml:space="preserve">e </w:t>
      </w:r>
      <w:r w:rsidR="0061264D">
        <w:rPr>
          <w:sz w:val="24"/>
          <w:szCs w:val="24"/>
        </w:rPr>
        <w:t xml:space="preserve">any </w:t>
      </w:r>
      <w:r w:rsidR="00474282">
        <w:rPr>
          <w:sz w:val="24"/>
          <w:szCs w:val="24"/>
        </w:rPr>
        <w:t xml:space="preserve">unconscious bias to assuming that a certain gender or sex is the offender or victim. </w:t>
      </w:r>
      <w:r w:rsidR="006675EA">
        <w:rPr>
          <w:sz w:val="24"/>
          <w:szCs w:val="24"/>
        </w:rPr>
        <w:t xml:space="preserve">Furthermore, a strategy to overcome this, is by </w:t>
      </w:r>
      <w:r w:rsidR="00767846">
        <w:rPr>
          <w:sz w:val="24"/>
          <w:szCs w:val="24"/>
        </w:rPr>
        <w:t xml:space="preserve">having the knowledge if what </w:t>
      </w:r>
      <w:r w:rsidR="00767846" w:rsidRPr="00591571">
        <w:rPr>
          <w:sz w:val="24"/>
          <w:szCs w:val="24"/>
        </w:rPr>
        <w:t>Unconscious bias</w:t>
      </w:r>
      <w:r w:rsidR="00767846">
        <w:rPr>
          <w:sz w:val="24"/>
          <w:szCs w:val="24"/>
        </w:rPr>
        <w:t xml:space="preserve"> is and forming your opinion on evidence. </w:t>
      </w:r>
    </w:p>
    <w:p w14:paraId="145A3696" w14:textId="63ECDD0D" w:rsidR="00DD31F2" w:rsidRDefault="00DD31F2" w:rsidP="00612440">
      <w:pPr>
        <w:ind w:right="237"/>
        <w:jc w:val="both"/>
        <w:rPr>
          <w:sz w:val="24"/>
          <w:szCs w:val="24"/>
        </w:rPr>
      </w:pPr>
    </w:p>
    <w:p w14:paraId="3814F7E8" w14:textId="046CF6CF" w:rsidR="007C1C39" w:rsidRDefault="007C1C39" w:rsidP="007C1C39">
      <w:pPr>
        <w:ind w:right="237"/>
        <w:jc w:val="both"/>
        <w:rPr>
          <w:sz w:val="24"/>
          <w:szCs w:val="24"/>
        </w:rPr>
      </w:pPr>
    </w:p>
    <w:p w14:paraId="0CCDFCD3" w14:textId="5568DBE1" w:rsidR="00EB3BE5" w:rsidRDefault="00EB3BE5" w:rsidP="007C1C39">
      <w:pPr>
        <w:ind w:right="237"/>
        <w:jc w:val="both"/>
        <w:rPr>
          <w:sz w:val="24"/>
          <w:szCs w:val="24"/>
        </w:rPr>
      </w:pPr>
    </w:p>
    <w:p w14:paraId="173A5FB9" w14:textId="6DCEC48E" w:rsidR="00CC2AE8" w:rsidRDefault="001D6BD9" w:rsidP="007C1C39">
      <w:pPr>
        <w:ind w:right="237"/>
        <w:jc w:val="both"/>
        <w:rPr>
          <w:sz w:val="24"/>
          <w:szCs w:val="24"/>
        </w:rPr>
      </w:pPr>
      <w:r>
        <w:rPr>
          <w:sz w:val="24"/>
          <w:szCs w:val="24"/>
        </w:rPr>
        <w:t>A</w:t>
      </w:r>
      <w:r w:rsidR="00BE159A">
        <w:rPr>
          <w:sz w:val="24"/>
          <w:szCs w:val="24"/>
        </w:rPr>
        <w:t>lso, a</w:t>
      </w:r>
      <w:r>
        <w:rPr>
          <w:sz w:val="24"/>
          <w:szCs w:val="24"/>
        </w:rPr>
        <w:t xml:space="preserve">nother </w:t>
      </w:r>
      <w:r w:rsidR="00EB3BE5">
        <w:rPr>
          <w:sz w:val="24"/>
          <w:szCs w:val="24"/>
        </w:rPr>
        <w:t xml:space="preserve">challenge </w:t>
      </w:r>
      <w:r w:rsidR="00F83A15">
        <w:rPr>
          <w:sz w:val="24"/>
          <w:szCs w:val="24"/>
        </w:rPr>
        <w:t xml:space="preserve">when attending domestic incidents, is </w:t>
      </w:r>
      <w:r w:rsidR="00A1605B">
        <w:rPr>
          <w:sz w:val="24"/>
          <w:szCs w:val="24"/>
        </w:rPr>
        <w:t xml:space="preserve">the victim </w:t>
      </w:r>
      <w:r w:rsidR="00AB7F8D">
        <w:rPr>
          <w:sz w:val="24"/>
          <w:szCs w:val="24"/>
        </w:rPr>
        <w:t xml:space="preserve">not </w:t>
      </w:r>
      <w:r w:rsidR="00A1605B">
        <w:rPr>
          <w:sz w:val="24"/>
          <w:szCs w:val="24"/>
        </w:rPr>
        <w:t xml:space="preserve">wanting to support any police action. In my example, the </w:t>
      </w:r>
      <w:r w:rsidR="00B82CB9">
        <w:rPr>
          <w:sz w:val="24"/>
          <w:szCs w:val="24"/>
        </w:rPr>
        <w:t>victim did not wish to support any police action</w:t>
      </w:r>
      <w:r w:rsidR="00C749A5">
        <w:rPr>
          <w:sz w:val="24"/>
          <w:szCs w:val="24"/>
        </w:rPr>
        <w:t>. Therefore, this could reduce the chances of prosecution</w:t>
      </w:r>
      <w:r w:rsidR="00A97F06">
        <w:rPr>
          <w:sz w:val="24"/>
          <w:szCs w:val="24"/>
        </w:rPr>
        <w:t xml:space="preserve">. </w:t>
      </w:r>
      <w:r w:rsidR="000F71BE">
        <w:rPr>
          <w:sz w:val="24"/>
          <w:szCs w:val="24"/>
        </w:rPr>
        <w:t xml:space="preserve">However, a strategic </w:t>
      </w:r>
      <w:r w:rsidR="00047768">
        <w:rPr>
          <w:sz w:val="24"/>
          <w:szCs w:val="24"/>
        </w:rPr>
        <w:t>developed</w:t>
      </w:r>
      <w:r w:rsidR="000F71BE">
        <w:rPr>
          <w:sz w:val="24"/>
          <w:szCs w:val="24"/>
        </w:rPr>
        <w:t xml:space="preserve"> to </w:t>
      </w:r>
      <w:r w:rsidR="00047768">
        <w:rPr>
          <w:sz w:val="24"/>
          <w:szCs w:val="24"/>
        </w:rPr>
        <w:t xml:space="preserve">overcome this is victimless prosecution. According to </w:t>
      </w:r>
      <w:r w:rsidR="001610A4">
        <w:rPr>
          <w:sz w:val="24"/>
          <w:szCs w:val="24"/>
        </w:rPr>
        <w:t xml:space="preserve">Kingsley </w:t>
      </w:r>
      <w:proofErr w:type="spellStart"/>
      <w:r w:rsidR="001610A4">
        <w:rPr>
          <w:sz w:val="24"/>
          <w:szCs w:val="24"/>
        </w:rPr>
        <w:t>Napley</w:t>
      </w:r>
      <w:proofErr w:type="spellEnd"/>
      <w:r w:rsidR="001610A4">
        <w:rPr>
          <w:sz w:val="24"/>
          <w:szCs w:val="24"/>
        </w:rPr>
        <w:t xml:space="preserve"> </w:t>
      </w:r>
      <w:r w:rsidR="001610A4" w:rsidRPr="003F3239">
        <w:rPr>
          <w:sz w:val="24"/>
          <w:szCs w:val="24"/>
        </w:rPr>
        <w:t xml:space="preserve">“A “victimless prosecution” is one where no evidence is directly adduced from the complainant. This is only likely to take place where a victim is a) unwilling to give evidence, and b) it is in the public interest to continue with the prosecution without the victim” (Kingsley </w:t>
      </w:r>
      <w:proofErr w:type="spellStart"/>
      <w:r w:rsidR="001610A4" w:rsidRPr="003F3239">
        <w:rPr>
          <w:sz w:val="24"/>
          <w:szCs w:val="24"/>
        </w:rPr>
        <w:t>Napley</w:t>
      </w:r>
      <w:proofErr w:type="spellEnd"/>
      <w:r w:rsidR="001610A4" w:rsidRPr="003F3239">
        <w:rPr>
          <w:sz w:val="24"/>
          <w:szCs w:val="24"/>
        </w:rPr>
        <w:t xml:space="preserve"> 202</w:t>
      </w:r>
      <w:r w:rsidR="003F3239" w:rsidRPr="003F3239">
        <w:rPr>
          <w:sz w:val="24"/>
          <w:szCs w:val="24"/>
        </w:rPr>
        <w:t>2)</w:t>
      </w:r>
      <w:r w:rsidR="003F3239">
        <w:rPr>
          <w:sz w:val="24"/>
          <w:szCs w:val="24"/>
        </w:rPr>
        <w:t xml:space="preserve">. </w:t>
      </w:r>
    </w:p>
    <w:p w14:paraId="49AE274A" w14:textId="5259A4F1" w:rsidR="003735E8" w:rsidRDefault="003735E8" w:rsidP="007C1C39">
      <w:pPr>
        <w:ind w:right="237"/>
        <w:jc w:val="both"/>
        <w:rPr>
          <w:sz w:val="24"/>
          <w:szCs w:val="24"/>
        </w:rPr>
      </w:pPr>
    </w:p>
    <w:p w14:paraId="54199F3F" w14:textId="77777777" w:rsidR="003735E8" w:rsidRPr="003F3239" w:rsidRDefault="003735E8" w:rsidP="007C1C39">
      <w:pPr>
        <w:ind w:right="237"/>
        <w:jc w:val="both"/>
        <w:rPr>
          <w:sz w:val="24"/>
          <w:szCs w:val="24"/>
        </w:rPr>
      </w:pPr>
    </w:p>
    <w:p w14:paraId="1E1DE4DA" w14:textId="1D7A81D8" w:rsidR="00A5427E" w:rsidRDefault="00A5427E" w:rsidP="007C1C39">
      <w:pPr>
        <w:ind w:right="237"/>
        <w:jc w:val="both"/>
        <w:rPr>
          <w:sz w:val="24"/>
          <w:szCs w:val="24"/>
        </w:rPr>
      </w:pPr>
    </w:p>
    <w:p w14:paraId="5B3EC494" w14:textId="160A310B" w:rsidR="00AA37FE" w:rsidRDefault="00394A10" w:rsidP="007C1C39">
      <w:pPr>
        <w:ind w:right="237"/>
        <w:jc w:val="both"/>
        <w:rPr>
          <w:sz w:val="24"/>
          <w:szCs w:val="24"/>
        </w:rPr>
      </w:pPr>
      <w:r>
        <w:rPr>
          <w:sz w:val="24"/>
          <w:szCs w:val="24"/>
        </w:rPr>
        <w:t xml:space="preserve">Furthermore, if a victim is not willing to </w:t>
      </w:r>
      <w:r w:rsidR="004714FC">
        <w:rPr>
          <w:sz w:val="24"/>
          <w:szCs w:val="24"/>
        </w:rPr>
        <w:t xml:space="preserve">support police action and the </w:t>
      </w:r>
      <w:r w:rsidR="00F32E29">
        <w:rPr>
          <w:sz w:val="24"/>
          <w:szCs w:val="24"/>
        </w:rPr>
        <w:t xml:space="preserve">investigation has been </w:t>
      </w:r>
      <w:r w:rsidR="00162303">
        <w:rPr>
          <w:sz w:val="24"/>
          <w:szCs w:val="24"/>
        </w:rPr>
        <w:t>terminated</w:t>
      </w:r>
      <w:r w:rsidR="00F32E29">
        <w:rPr>
          <w:sz w:val="24"/>
          <w:szCs w:val="24"/>
        </w:rPr>
        <w:t xml:space="preserve"> due to </w:t>
      </w:r>
      <w:r w:rsidR="00CD6FE9">
        <w:rPr>
          <w:sz w:val="24"/>
          <w:szCs w:val="24"/>
        </w:rPr>
        <w:t xml:space="preserve">this and resulting in </w:t>
      </w:r>
      <w:r w:rsidR="00F32E29">
        <w:rPr>
          <w:sz w:val="24"/>
          <w:szCs w:val="24"/>
        </w:rPr>
        <w:t>no further action.</w:t>
      </w:r>
      <w:r w:rsidR="00162303">
        <w:rPr>
          <w:sz w:val="24"/>
          <w:szCs w:val="24"/>
        </w:rPr>
        <w:t xml:space="preserve"> This means no safeguarding </w:t>
      </w:r>
      <w:r w:rsidR="0036068B">
        <w:rPr>
          <w:sz w:val="24"/>
          <w:szCs w:val="24"/>
        </w:rPr>
        <w:t>conditions are put in place for that victim. However, a strategic developed to overcome this is</w:t>
      </w:r>
      <w:r w:rsidR="00AD2512">
        <w:rPr>
          <w:sz w:val="24"/>
          <w:szCs w:val="24"/>
        </w:rPr>
        <w:t xml:space="preserve"> </w:t>
      </w:r>
      <w:r w:rsidR="003F0E4D" w:rsidRPr="003F0E4D">
        <w:rPr>
          <w:sz w:val="24"/>
          <w:szCs w:val="24"/>
        </w:rPr>
        <w:t>Domestic Violence Protection Orders</w:t>
      </w:r>
      <w:r w:rsidR="003F0E4D">
        <w:rPr>
          <w:sz w:val="24"/>
          <w:szCs w:val="24"/>
        </w:rPr>
        <w:t xml:space="preserve">. </w:t>
      </w:r>
      <w:r w:rsidR="00984774">
        <w:rPr>
          <w:sz w:val="24"/>
          <w:szCs w:val="24"/>
        </w:rPr>
        <w:t xml:space="preserve">According to GOV.UK </w:t>
      </w:r>
      <w:r w:rsidR="00984774" w:rsidRPr="00984774">
        <w:rPr>
          <w:sz w:val="24"/>
          <w:szCs w:val="24"/>
        </w:rPr>
        <w:t xml:space="preserve">“Within 48 hours of the DVPN being served on the perpetrator, an application by police to a magistrates’ court for a DVPO must be heard. A DVPO can prevent the perpetrator from returning to a residence and from having contact with the victim for up to 28 </w:t>
      </w:r>
      <w:proofErr w:type="gramStart"/>
      <w:r w:rsidR="00984774" w:rsidRPr="00984774">
        <w:rPr>
          <w:sz w:val="24"/>
          <w:szCs w:val="24"/>
        </w:rPr>
        <w:t>days”</w:t>
      </w:r>
      <w:r w:rsidR="00984774">
        <w:rPr>
          <w:sz w:val="24"/>
          <w:szCs w:val="24"/>
        </w:rPr>
        <w:t>(</w:t>
      </w:r>
      <w:proofErr w:type="gramEnd"/>
      <w:r w:rsidR="00984774">
        <w:rPr>
          <w:sz w:val="24"/>
          <w:szCs w:val="24"/>
        </w:rPr>
        <w:t>GOV.UK 20</w:t>
      </w:r>
      <w:r w:rsidR="004C35D5">
        <w:rPr>
          <w:sz w:val="24"/>
          <w:szCs w:val="24"/>
        </w:rPr>
        <w:t>22)</w:t>
      </w:r>
      <w:r w:rsidR="007C5236">
        <w:rPr>
          <w:sz w:val="24"/>
          <w:szCs w:val="24"/>
        </w:rPr>
        <w:t xml:space="preserve">. </w:t>
      </w:r>
      <w:r w:rsidR="008A1C6C">
        <w:rPr>
          <w:sz w:val="24"/>
          <w:szCs w:val="24"/>
        </w:rPr>
        <w:t xml:space="preserve">This </w:t>
      </w:r>
      <w:r w:rsidR="008A3DFE">
        <w:rPr>
          <w:sz w:val="24"/>
          <w:szCs w:val="24"/>
        </w:rPr>
        <w:t xml:space="preserve">strategy can </w:t>
      </w:r>
      <w:r w:rsidR="00537962">
        <w:rPr>
          <w:sz w:val="24"/>
          <w:szCs w:val="24"/>
        </w:rPr>
        <w:t>prevent the perp</w:t>
      </w:r>
      <w:r w:rsidR="00117E58">
        <w:rPr>
          <w:sz w:val="24"/>
          <w:szCs w:val="24"/>
        </w:rPr>
        <w:t>etrator</w:t>
      </w:r>
      <w:r w:rsidR="00537962">
        <w:rPr>
          <w:sz w:val="24"/>
          <w:szCs w:val="24"/>
        </w:rPr>
        <w:t xml:space="preserve"> from returning to a residence and from having contact with the victim. </w:t>
      </w:r>
    </w:p>
    <w:p w14:paraId="65A64425" w14:textId="77777777" w:rsidR="00AA37FE" w:rsidRDefault="00AA37FE" w:rsidP="007C1C39">
      <w:pPr>
        <w:ind w:right="237"/>
        <w:jc w:val="both"/>
        <w:rPr>
          <w:sz w:val="24"/>
          <w:szCs w:val="24"/>
        </w:rPr>
      </w:pPr>
    </w:p>
    <w:p w14:paraId="12CC6309" w14:textId="29606795" w:rsidR="006117DE" w:rsidRPr="006117DE" w:rsidRDefault="00AA37FE" w:rsidP="006117DE">
      <w:pPr>
        <w:ind w:right="237"/>
        <w:jc w:val="both"/>
        <w:rPr>
          <w:sz w:val="24"/>
          <w:szCs w:val="24"/>
        </w:rPr>
      </w:pPr>
      <w:r>
        <w:rPr>
          <w:sz w:val="24"/>
          <w:szCs w:val="24"/>
        </w:rPr>
        <w:t>However, if a victim is willing to support police action and the</w:t>
      </w:r>
      <w:r w:rsidR="0048564C">
        <w:rPr>
          <w:sz w:val="24"/>
          <w:szCs w:val="24"/>
        </w:rPr>
        <w:t xml:space="preserve">re is enough evidence to support the victim accounts. Then a </w:t>
      </w:r>
      <w:r w:rsidR="00E323AF">
        <w:rPr>
          <w:sz w:val="24"/>
          <w:szCs w:val="24"/>
        </w:rPr>
        <w:t xml:space="preserve">strategy which could be put in place to safeguard that victim </w:t>
      </w:r>
      <w:r w:rsidR="00515EF6">
        <w:rPr>
          <w:sz w:val="24"/>
          <w:szCs w:val="24"/>
        </w:rPr>
        <w:t xml:space="preserve">and ensure effective policing </w:t>
      </w:r>
      <w:r w:rsidR="00E323AF">
        <w:rPr>
          <w:sz w:val="24"/>
          <w:szCs w:val="24"/>
        </w:rPr>
        <w:t xml:space="preserve">is bail conditions. </w:t>
      </w:r>
      <w:r w:rsidR="006117DE">
        <w:rPr>
          <w:sz w:val="24"/>
          <w:szCs w:val="24"/>
        </w:rPr>
        <w:t>According to GOV.UK “y</w:t>
      </w:r>
      <w:r w:rsidR="006117DE" w:rsidRPr="006117DE">
        <w:rPr>
          <w:sz w:val="24"/>
          <w:szCs w:val="24"/>
        </w:rPr>
        <w:t>ou can be given bail at the police station after you’ve been charged. This means you’ll be released from custody until your first court hearing.</w:t>
      </w:r>
    </w:p>
    <w:p w14:paraId="6EC5DD38" w14:textId="09509F65" w:rsidR="006117DE" w:rsidRDefault="006117DE" w:rsidP="006117DE">
      <w:pPr>
        <w:rPr>
          <w:sz w:val="24"/>
          <w:szCs w:val="24"/>
        </w:rPr>
      </w:pPr>
      <w:r w:rsidRPr="006117DE">
        <w:rPr>
          <w:sz w:val="24"/>
          <w:szCs w:val="24"/>
        </w:rPr>
        <w:t>If you’re given bail, you might have to agree to conditions like:</w:t>
      </w:r>
      <w:r>
        <w:rPr>
          <w:sz w:val="24"/>
          <w:szCs w:val="24"/>
        </w:rPr>
        <w:t xml:space="preserve"> </w:t>
      </w:r>
      <w:r w:rsidRPr="006117DE">
        <w:rPr>
          <w:sz w:val="24"/>
          <w:szCs w:val="24"/>
        </w:rPr>
        <w:t>living at a particular address</w:t>
      </w:r>
      <w:r>
        <w:rPr>
          <w:sz w:val="24"/>
          <w:szCs w:val="24"/>
        </w:rPr>
        <w:t xml:space="preserve">, </w:t>
      </w:r>
      <w:r w:rsidRPr="006117DE">
        <w:rPr>
          <w:sz w:val="24"/>
          <w:szCs w:val="24"/>
        </w:rPr>
        <w:t>not contacting certain people</w:t>
      </w:r>
      <w:r>
        <w:rPr>
          <w:sz w:val="24"/>
          <w:szCs w:val="24"/>
        </w:rPr>
        <w:t xml:space="preserve">, </w:t>
      </w:r>
      <w:r w:rsidRPr="006117DE">
        <w:rPr>
          <w:sz w:val="24"/>
          <w:szCs w:val="24"/>
        </w:rPr>
        <w:t>giving your passport to the police so you cannot leave the UK</w:t>
      </w:r>
      <w:r>
        <w:rPr>
          <w:sz w:val="24"/>
          <w:szCs w:val="24"/>
        </w:rPr>
        <w:t xml:space="preserve">, </w:t>
      </w:r>
      <w:r w:rsidRPr="006117DE">
        <w:rPr>
          <w:sz w:val="24"/>
          <w:szCs w:val="24"/>
        </w:rPr>
        <w:t xml:space="preserve">reporting to a police station at agreed times, for example once a </w:t>
      </w:r>
      <w:proofErr w:type="gramStart"/>
      <w:r w:rsidRPr="006117DE">
        <w:rPr>
          <w:sz w:val="24"/>
          <w:szCs w:val="24"/>
        </w:rPr>
        <w:t>week</w:t>
      </w:r>
      <w:r>
        <w:rPr>
          <w:sz w:val="24"/>
          <w:szCs w:val="24"/>
        </w:rPr>
        <w:t>”(</w:t>
      </w:r>
      <w:proofErr w:type="gramEnd"/>
      <w:r>
        <w:rPr>
          <w:sz w:val="24"/>
          <w:szCs w:val="24"/>
        </w:rPr>
        <w:t xml:space="preserve">GOV.UK 2022). </w:t>
      </w:r>
      <w:r w:rsidR="00910920">
        <w:rPr>
          <w:sz w:val="24"/>
          <w:szCs w:val="24"/>
        </w:rPr>
        <w:t xml:space="preserve">These types of conditions will safeguard the victim </w:t>
      </w:r>
      <w:proofErr w:type="gramStart"/>
      <w:r w:rsidR="00910920">
        <w:rPr>
          <w:sz w:val="24"/>
          <w:szCs w:val="24"/>
        </w:rPr>
        <w:t>and also</w:t>
      </w:r>
      <w:proofErr w:type="gramEnd"/>
      <w:r w:rsidR="00910920">
        <w:rPr>
          <w:sz w:val="24"/>
          <w:szCs w:val="24"/>
        </w:rPr>
        <w:t xml:space="preserve"> reduce any reoffender between both parties. </w:t>
      </w:r>
    </w:p>
    <w:p w14:paraId="74FF895B" w14:textId="0A455396" w:rsidR="00565D9D" w:rsidRDefault="00565D9D" w:rsidP="006117DE">
      <w:pPr>
        <w:rPr>
          <w:sz w:val="24"/>
          <w:szCs w:val="24"/>
        </w:rPr>
      </w:pPr>
    </w:p>
    <w:p w14:paraId="20A447C8" w14:textId="77777777" w:rsidR="00565D9D" w:rsidRPr="006117DE" w:rsidRDefault="00565D9D" w:rsidP="006117DE">
      <w:pPr>
        <w:rPr>
          <w:sz w:val="24"/>
          <w:szCs w:val="24"/>
        </w:rPr>
      </w:pPr>
    </w:p>
    <w:p w14:paraId="309DFFE1" w14:textId="77777777" w:rsidR="006117DE" w:rsidRDefault="006117DE" w:rsidP="007C1C39">
      <w:pPr>
        <w:ind w:right="237"/>
        <w:jc w:val="both"/>
        <w:rPr>
          <w:sz w:val="24"/>
          <w:szCs w:val="24"/>
        </w:rPr>
      </w:pPr>
    </w:p>
    <w:p w14:paraId="756DFEC2" w14:textId="46B29351" w:rsidR="003B001E" w:rsidRDefault="00915E10" w:rsidP="00ED6080">
      <w:pPr>
        <w:rPr>
          <w:sz w:val="24"/>
          <w:szCs w:val="24"/>
        </w:rPr>
      </w:pPr>
      <w:r>
        <w:rPr>
          <w:sz w:val="24"/>
          <w:szCs w:val="24"/>
        </w:rPr>
        <w:t xml:space="preserve">Nevertheless, </w:t>
      </w:r>
      <w:r w:rsidR="00A13980">
        <w:rPr>
          <w:sz w:val="24"/>
          <w:szCs w:val="24"/>
        </w:rPr>
        <w:t xml:space="preserve">in many cases whereby domestic abuse occurs children are also present or witness the </w:t>
      </w:r>
      <w:r w:rsidR="00ED2E1F">
        <w:rPr>
          <w:sz w:val="24"/>
          <w:szCs w:val="24"/>
        </w:rPr>
        <w:t xml:space="preserve">incidents. </w:t>
      </w:r>
      <w:r w:rsidR="00001AA1">
        <w:rPr>
          <w:sz w:val="24"/>
          <w:szCs w:val="24"/>
        </w:rPr>
        <w:t xml:space="preserve">According to </w:t>
      </w:r>
      <w:r w:rsidR="00B46484">
        <w:rPr>
          <w:sz w:val="24"/>
          <w:szCs w:val="24"/>
        </w:rPr>
        <w:t xml:space="preserve">NSPCC </w:t>
      </w:r>
      <w:r w:rsidR="00B46484" w:rsidRPr="0033232D">
        <w:rPr>
          <w:sz w:val="24"/>
          <w:szCs w:val="24"/>
        </w:rPr>
        <w:t>“Around 1 in 5 children have been exposed to domestic abuse.</w:t>
      </w:r>
      <w:r w:rsidR="00611D7C">
        <w:rPr>
          <w:color w:val="auto"/>
          <w:sz w:val="24"/>
          <w:szCs w:val="24"/>
        </w:rPr>
        <w:t xml:space="preserve"> </w:t>
      </w:r>
      <w:r w:rsidR="00B46484" w:rsidRPr="0033232D">
        <w:rPr>
          <w:color w:val="auto"/>
          <w:sz w:val="24"/>
          <w:szCs w:val="24"/>
        </w:rPr>
        <w:t xml:space="preserve">Children </w:t>
      </w:r>
      <w:r w:rsidR="00B46484" w:rsidRPr="0033232D">
        <w:rPr>
          <w:sz w:val="24"/>
          <w:szCs w:val="24"/>
        </w:rPr>
        <w:t xml:space="preserve">never just ‘witness’ domestic abuse, the law now recognises they can be victims. Exposure to domestic abuse is child abuse, </w:t>
      </w:r>
      <w:r w:rsidR="00B46484" w:rsidRPr="0033232D">
        <w:rPr>
          <w:sz w:val="24"/>
          <w:szCs w:val="24"/>
        </w:rPr>
        <w:lastRenderedPageBreak/>
        <w:t xml:space="preserve">and it can have a significant impact on a child’s development, </w:t>
      </w:r>
      <w:proofErr w:type="gramStart"/>
      <w:r w:rsidR="00B46484" w:rsidRPr="0033232D">
        <w:rPr>
          <w:sz w:val="24"/>
          <w:szCs w:val="24"/>
        </w:rPr>
        <w:t>health</w:t>
      </w:r>
      <w:proofErr w:type="gramEnd"/>
      <w:r w:rsidR="00B46484" w:rsidRPr="0033232D">
        <w:rPr>
          <w:sz w:val="24"/>
          <w:szCs w:val="24"/>
        </w:rPr>
        <w:t xml:space="preserve"> and wellbeing” (NSPCC </w:t>
      </w:r>
      <w:r w:rsidR="0033232D" w:rsidRPr="0033232D">
        <w:rPr>
          <w:sz w:val="24"/>
          <w:szCs w:val="24"/>
        </w:rPr>
        <w:t xml:space="preserve">2022). </w:t>
      </w:r>
      <w:r w:rsidR="00611D7C">
        <w:rPr>
          <w:sz w:val="24"/>
          <w:szCs w:val="24"/>
        </w:rPr>
        <w:t xml:space="preserve">1 in 5 children is a large number and this is one of the challenges of </w:t>
      </w:r>
      <w:r w:rsidR="0094268E">
        <w:rPr>
          <w:sz w:val="24"/>
          <w:szCs w:val="24"/>
        </w:rPr>
        <w:t>attending domestic incidents, as the incident can have a huge impact on that child</w:t>
      </w:r>
      <w:r w:rsidR="00327809">
        <w:rPr>
          <w:sz w:val="24"/>
          <w:szCs w:val="24"/>
        </w:rPr>
        <w:t xml:space="preserve"> and can </w:t>
      </w:r>
      <w:proofErr w:type="gramStart"/>
      <w:r w:rsidR="00327809">
        <w:rPr>
          <w:sz w:val="24"/>
          <w:szCs w:val="24"/>
        </w:rPr>
        <w:t>effect</w:t>
      </w:r>
      <w:proofErr w:type="gramEnd"/>
      <w:r w:rsidR="00327809">
        <w:rPr>
          <w:sz w:val="24"/>
          <w:szCs w:val="24"/>
        </w:rPr>
        <w:t xml:space="preserve"> a ch</w:t>
      </w:r>
      <w:r w:rsidR="00A443D7">
        <w:rPr>
          <w:sz w:val="24"/>
          <w:szCs w:val="24"/>
        </w:rPr>
        <w:t>ild development, health and wellbeing</w:t>
      </w:r>
      <w:r w:rsidR="0094268E">
        <w:rPr>
          <w:sz w:val="24"/>
          <w:szCs w:val="24"/>
        </w:rPr>
        <w:t xml:space="preserve">. </w:t>
      </w:r>
      <w:r w:rsidR="00E11F4F">
        <w:rPr>
          <w:sz w:val="24"/>
          <w:szCs w:val="24"/>
        </w:rPr>
        <w:t xml:space="preserve">Furthermore, a </w:t>
      </w:r>
      <w:r w:rsidR="00BD5467">
        <w:rPr>
          <w:sz w:val="24"/>
          <w:szCs w:val="24"/>
        </w:rPr>
        <w:t xml:space="preserve">strategy </w:t>
      </w:r>
      <w:r w:rsidR="0026144C">
        <w:rPr>
          <w:sz w:val="24"/>
          <w:szCs w:val="24"/>
        </w:rPr>
        <w:t>developed to overcome this is</w:t>
      </w:r>
      <w:r w:rsidR="00BD5467">
        <w:rPr>
          <w:sz w:val="24"/>
          <w:szCs w:val="24"/>
        </w:rPr>
        <w:t xml:space="preserve"> child public protection notices. </w:t>
      </w:r>
      <w:r w:rsidR="009311C2">
        <w:rPr>
          <w:sz w:val="24"/>
          <w:szCs w:val="24"/>
        </w:rPr>
        <w:t xml:space="preserve">According to </w:t>
      </w:r>
      <w:r w:rsidR="0081632E">
        <w:rPr>
          <w:sz w:val="24"/>
          <w:szCs w:val="24"/>
        </w:rPr>
        <w:t xml:space="preserve">Police Effectiveness 2015 </w:t>
      </w:r>
      <w:r w:rsidR="0081632E" w:rsidRPr="00ED6080">
        <w:rPr>
          <w:sz w:val="24"/>
          <w:szCs w:val="24"/>
        </w:rPr>
        <w:t>“Officers who attend incidents complete a public protection notification document (PPN) which summarises the vulnerabilities of victims. This notice goes to the force public protection unit (PPU) which uses the information to assess the risk” (</w:t>
      </w:r>
      <w:r w:rsidR="00ED6080" w:rsidRPr="00ED6080">
        <w:rPr>
          <w:sz w:val="24"/>
          <w:szCs w:val="24"/>
        </w:rPr>
        <w:t xml:space="preserve">Police Effectiveness 2015). </w:t>
      </w:r>
      <w:r w:rsidR="00940E10">
        <w:rPr>
          <w:sz w:val="24"/>
          <w:szCs w:val="24"/>
        </w:rPr>
        <w:t xml:space="preserve">Therefore, every domestic incident which </w:t>
      </w:r>
      <w:proofErr w:type="gramStart"/>
      <w:r w:rsidR="00940E10">
        <w:rPr>
          <w:sz w:val="24"/>
          <w:szCs w:val="24"/>
        </w:rPr>
        <w:t>officers</w:t>
      </w:r>
      <w:proofErr w:type="gramEnd"/>
      <w:r w:rsidR="00940E10">
        <w:rPr>
          <w:sz w:val="24"/>
          <w:szCs w:val="24"/>
        </w:rPr>
        <w:t xml:space="preserve"> attend have to complete a </w:t>
      </w:r>
      <w:r w:rsidR="007113C6">
        <w:rPr>
          <w:sz w:val="24"/>
          <w:szCs w:val="24"/>
        </w:rPr>
        <w:t xml:space="preserve">detailed </w:t>
      </w:r>
      <w:r w:rsidR="00940E10">
        <w:rPr>
          <w:sz w:val="24"/>
          <w:szCs w:val="24"/>
        </w:rPr>
        <w:t xml:space="preserve">PPN with </w:t>
      </w:r>
      <w:r w:rsidR="007113C6">
        <w:rPr>
          <w:sz w:val="24"/>
          <w:szCs w:val="24"/>
        </w:rPr>
        <w:t xml:space="preserve">all the vulnerabilities of that child. This information will then be passed on to the PPU for further </w:t>
      </w:r>
      <w:r w:rsidR="00465E9A">
        <w:rPr>
          <w:sz w:val="24"/>
          <w:szCs w:val="24"/>
        </w:rPr>
        <w:t xml:space="preserve">assessment. </w:t>
      </w:r>
    </w:p>
    <w:p w14:paraId="4BCA69CF" w14:textId="2F4A0CCE" w:rsidR="00465E9A" w:rsidRDefault="00465E9A" w:rsidP="00ED6080">
      <w:pPr>
        <w:rPr>
          <w:sz w:val="24"/>
          <w:szCs w:val="24"/>
        </w:rPr>
      </w:pPr>
    </w:p>
    <w:p w14:paraId="111B9168" w14:textId="69A60205" w:rsidR="00ED6080" w:rsidRPr="00ED6080" w:rsidRDefault="00ED6080" w:rsidP="00ED6080">
      <w:pPr>
        <w:rPr>
          <w:sz w:val="24"/>
          <w:szCs w:val="24"/>
        </w:rPr>
      </w:pPr>
    </w:p>
    <w:p w14:paraId="20A85F59" w14:textId="77777777" w:rsidR="00ED6080" w:rsidRDefault="00ED6080" w:rsidP="007C1C39">
      <w:pPr>
        <w:ind w:right="237"/>
        <w:jc w:val="both"/>
        <w:rPr>
          <w:sz w:val="24"/>
          <w:szCs w:val="24"/>
        </w:rPr>
      </w:pPr>
    </w:p>
    <w:p w14:paraId="2006D384" w14:textId="40ED40A0" w:rsidR="003B001E" w:rsidRDefault="003B001E" w:rsidP="007C1C39">
      <w:pPr>
        <w:ind w:right="237"/>
        <w:jc w:val="both"/>
        <w:rPr>
          <w:sz w:val="24"/>
          <w:szCs w:val="24"/>
        </w:rPr>
      </w:pPr>
    </w:p>
    <w:p w14:paraId="038E75C9" w14:textId="5D5C958C" w:rsidR="00C77058" w:rsidRDefault="00061B0C" w:rsidP="00C77058">
      <w:pPr>
        <w:ind w:right="237"/>
        <w:jc w:val="both"/>
        <w:rPr>
          <w:sz w:val="24"/>
          <w:szCs w:val="24"/>
        </w:rPr>
      </w:pPr>
      <w:r>
        <w:rPr>
          <w:sz w:val="24"/>
          <w:szCs w:val="24"/>
        </w:rPr>
        <w:t xml:space="preserve">To conclude, I attended a complex policing domestic incident which involved a victim and an offender of domestic abuse. The incident involved </w:t>
      </w:r>
      <w:r w:rsidR="003E341C">
        <w:rPr>
          <w:sz w:val="24"/>
          <w:szCs w:val="24"/>
        </w:rPr>
        <w:t xml:space="preserve">an assault </w:t>
      </w:r>
      <w:proofErr w:type="gramStart"/>
      <w:r w:rsidR="003E341C">
        <w:rPr>
          <w:sz w:val="24"/>
          <w:szCs w:val="24"/>
        </w:rPr>
        <w:t>and also</w:t>
      </w:r>
      <w:proofErr w:type="gramEnd"/>
      <w:r w:rsidR="003E341C">
        <w:rPr>
          <w:sz w:val="24"/>
          <w:szCs w:val="24"/>
        </w:rPr>
        <w:t xml:space="preserve"> commit to cause arson. I played a significant role, by gathering all the information I needed to help </w:t>
      </w:r>
      <w:r w:rsidR="00524AF2">
        <w:rPr>
          <w:sz w:val="24"/>
          <w:szCs w:val="24"/>
        </w:rPr>
        <w:t>assist</w:t>
      </w:r>
      <w:r w:rsidR="003E341C">
        <w:rPr>
          <w:sz w:val="24"/>
          <w:szCs w:val="24"/>
        </w:rPr>
        <w:t xml:space="preserve"> with the </w:t>
      </w:r>
      <w:r w:rsidR="00524AF2">
        <w:rPr>
          <w:sz w:val="24"/>
          <w:szCs w:val="24"/>
        </w:rPr>
        <w:t>incident</w:t>
      </w:r>
      <w:r w:rsidR="00563B9E">
        <w:rPr>
          <w:sz w:val="24"/>
          <w:szCs w:val="24"/>
        </w:rPr>
        <w:t xml:space="preserve"> prior to arrival at the scene. When arriving at the incident, I split both parties up to prevent further damage or injury. </w:t>
      </w:r>
      <w:r w:rsidR="00524AF2">
        <w:rPr>
          <w:sz w:val="24"/>
          <w:szCs w:val="24"/>
        </w:rPr>
        <w:t xml:space="preserve">Nevertheless, I also called for further assistance from the </w:t>
      </w:r>
      <w:r w:rsidR="00B16F43">
        <w:rPr>
          <w:sz w:val="24"/>
          <w:szCs w:val="24"/>
        </w:rPr>
        <w:t>ambulance</w:t>
      </w:r>
      <w:r w:rsidR="00524AF2">
        <w:rPr>
          <w:sz w:val="24"/>
          <w:szCs w:val="24"/>
        </w:rPr>
        <w:t xml:space="preserve"> as it was clear the victim needed further support for </w:t>
      </w:r>
      <w:r w:rsidR="00B16F43">
        <w:rPr>
          <w:sz w:val="24"/>
          <w:szCs w:val="24"/>
        </w:rPr>
        <w:t xml:space="preserve">her injuries. </w:t>
      </w:r>
      <w:r w:rsidR="00593924">
        <w:rPr>
          <w:sz w:val="24"/>
          <w:szCs w:val="24"/>
        </w:rPr>
        <w:t xml:space="preserve">I then spoke to both parties to clarify what has happened before </w:t>
      </w:r>
      <w:r w:rsidR="001F5244">
        <w:rPr>
          <w:sz w:val="24"/>
          <w:szCs w:val="24"/>
        </w:rPr>
        <w:t xml:space="preserve">making </w:t>
      </w:r>
      <w:proofErr w:type="gramStart"/>
      <w:r w:rsidR="001F5244">
        <w:rPr>
          <w:sz w:val="24"/>
          <w:szCs w:val="24"/>
        </w:rPr>
        <w:t>an</w:t>
      </w:r>
      <w:proofErr w:type="gramEnd"/>
      <w:r w:rsidR="001F5244">
        <w:rPr>
          <w:sz w:val="24"/>
          <w:szCs w:val="24"/>
        </w:rPr>
        <w:t xml:space="preserve"> decision. Following the evidence, which was the injuries to the female head, </w:t>
      </w:r>
      <w:r w:rsidR="003931BE">
        <w:rPr>
          <w:sz w:val="24"/>
          <w:szCs w:val="24"/>
        </w:rPr>
        <w:t xml:space="preserve">burn marks on her clothes </w:t>
      </w:r>
      <w:r w:rsidR="00C77058">
        <w:rPr>
          <w:sz w:val="24"/>
          <w:szCs w:val="24"/>
        </w:rPr>
        <w:t xml:space="preserve">I arrested the </w:t>
      </w:r>
      <w:proofErr w:type="gramStart"/>
      <w:r w:rsidR="00C77058">
        <w:rPr>
          <w:sz w:val="24"/>
          <w:szCs w:val="24"/>
        </w:rPr>
        <w:t>male  for</w:t>
      </w:r>
      <w:proofErr w:type="gramEnd"/>
      <w:r w:rsidR="00C77058">
        <w:rPr>
          <w:sz w:val="24"/>
          <w:szCs w:val="24"/>
        </w:rPr>
        <w:t xml:space="preserve"> assault and arson endangering life.</w:t>
      </w:r>
    </w:p>
    <w:p w14:paraId="43E2164B" w14:textId="537E0D71" w:rsidR="00322D8E" w:rsidRDefault="00322D8E" w:rsidP="00C77058">
      <w:pPr>
        <w:ind w:right="237"/>
        <w:jc w:val="both"/>
        <w:rPr>
          <w:sz w:val="24"/>
          <w:szCs w:val="24"/>
        </w:rPr>
      </w:pPr>
    </w:p>
    <w:p w14:paraId="5043F72A" w14:textId="6C009C8C" w:rsidR="00B47AD2" w:rsidRDefault="00322D8E" w:rsidP="00C77058">
      <w:pPr>
        <w:ind w:right="237"/>
        <w:jc w:val="both"/>
        <w:rPr>
          <w:sz w:val="24"/>
          <w:szCs w:val="24"/>
        </w:rPr>
      </w:pPr>
      <w:r>
        <w:rPr>
          <w:sz w:val="24"/>
          <w:szCs w:val="24"/>
        </w:rPr>
        <w:t xml:space="preserve">Nevertheless, there are </w:t>
      </w:r>
      <w:r w:rsidR="00072E06">
        <w:rPr>
          <w:sz w:val="24"/>
          <w:szCs w:val="24"/>
        </w:rPr>
        <w:t>chall</w:t>
      </w:r>
      <w:r w:rsidR="00F06A5F">
        <w:rPr>
          <w:sz w:val="24"/>
          <w:szCs w:val="24"/>
        </w:rPr>
        <w:t>enges associated with domestic abuse incidents</w:t>
      </w:r>
      <w:r w:rsidR="00921B9C">
        <w:rPr>
          <w:sz w:val="24"/>
          <w:szCs w:val="24"/>
        </w:rPr>
        <w:t>. Such as, u</w:t>
      </w:r>
      <w:r w:rsidR="00921B9C" w:rsidRPr="00591571">
        <w:rPr>
          <w:sz w:val="24"/>
          <w:szCs w:val="24"/>
        </w:rPr>
        <w:t>nconscious bias</w:t>
      </w:r>
      <w:r w:rsidR="00921B9C">
        <w:rPr>
          <w:sz w:val="24"/>
          <w:szCs w:val="24"/>
        </w:rPr>
        <w:t xml:space="preserve"> when attending incidents, </w:t>
      </w:r>
      <w:r w:rsidR="00B55355">
        <w:rPr>
          <w:sz w:val="24"/>
          <w:szCs w:val="24"/>
        </w:rPr>
        <w:t>victims</w:t>
      </w:r>
      <w:r w:rsidR="004B4212">
        <w:rPr>
          <w:sz w:val="24"/>
          <w:szCs w:val="24"/>
        </w:rPr>
        <w:t xml:space="preserve"> not willing to support police action, </w:t>
      </w:r>
      <w:r w:rsidR="008508E2">
        <w:rPr>
          <w:sz w:val="24"/>
          <w:szCs w:val="24"/>
        </w:rPr>
        <w:t xml:space="preserve">no evidence to support the </w:t>
      </w:r>
      <w:r w:rsidR="00DE0C0F">
        <w:rPr>
          <w:sz w:val="24"/>
          <w:szCs w:val="24"/>
        </w:rPr>
        <w:t>investigation</w:t>
      </w:r>
      <w:r w:rsidR="008508E2">
        <w:rPr>
          <w:sz w:val="24"/>
          <w:szCs w:val="24"/>
        </w:rPr>
        <w:t xml:space="preserve"> and therefore the case being terminated </w:t>
      </w:r>
      <w:r w:rsidR="00DE0C0F">
        <w:rPr>
          <w:sz w:val="24"/>
          <w:szCs w:val="24"/>
        </w:rPr>
        <w:t xml:space="preserve">and no further action being taken, </w:t>
      </w:r>
      <w:r w:rsidR="00B55355">
        <w:rPr>
          <w:sz w:val="24"/>
          <w:szCs w:val="24"/>
        </w:rPr>
        <w:t xml:space="preserve">and finally children </w:t>
      </w:r>
      <w:r w:rsidR="00B47AD2">
        <w:rPr>
          <w:sz w:val="24"/>
          <w:szCs w:val="24"/>
        </w:rPr>
        <w:t>witnessing or being present when domestic abuse occurs. However, strateg</w:t>
      </w:r>
      <w:r w:rsidR="00E35101">
        <w:rPr>
          <w:sz w:val="24"/>
          <w:szCs w:val="24"/>
        </w:rPr>
        <w:t xml:space="preserve">ies have been developed for effective police to overcome the above challenges. Such as, </w:t>
      </w:r>
      <w:r w:rsidR="003949C4" w:rsidRPr="003F3239">
        <w:rPr>
          <w:sz w:val="24"/>
          <w:szCs w:val="24"/>
        </w:rPr>
        <w:t>victimless prosecution</w:t>
      </w:r>
      <w:r w:rsidR="003949C4">
        <w:rPr>
          <w:sz w:val="24"/>
          <w:szCs w:val="24"/>
        </w:rPr>
        <w:t>, D</w:t>
      </w:r>
      <w:r w:rsidR="008D4E95">
        <w:rPr>
          <w:sz w:val="24"/>
          <w:szCs w:val="24"/>
        </w:rPr>
        <w:t xml:space="preserve">VPO/DVPN, bail conditions and finally child PPN’s which officers must complete when attending every domestic incident. </w:t>
      </w:r>
    </w:p>
    <w:p w14:paraId="0B496196" w14:textId="77777777" w:rsidR="00C77058" w:rsidRDefault="00C77058" w:rsidP="00C77058">
      <w:pPr>
        <w:ind w:right="237"/>
        <w:jc w:val="both"/>
        <w:rPr>
          <w:sz w:val="24"/>
          <w:szCs w:val="24"/>
        </w:rPr>
      </w:pPr>
      <w:r>
        <w:rPr>
          <w:sz w:val="24"/>
          <w:szCs w:val="24"/>
        </w:rPr>
        <w:t xml:space="preserve"> </w:t>
      </w:r>
    </w:p>
    <w:p w14:paraId="08D61F87" w14:textId="77777777" w:rsidR="00FB158B" w:rsidRDefault="00FB158B" w:rsidP="00612440">
      <w:pPr>
        <w:ind w:right="237"/>
        <w:jc w:val="both"/>
        <w:rPr>
          <w:sz w:val="24"/>
          <w:szCs w:val="24"/>
        </w:rPr>
      </w:pPr>
    </w:p>
    <w:p w14:paraId="31149D26" w14:textId="77777777" w:rsidR="00612440" w:rsidRPr="00612440" w:rsidRDefault="00612440" w:rsidP="00612440">
      <w:pPr>
        <w:ind w:right="237"/>
        <w:jc w:val="both"/>
        <w:rPr>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1FDC4834" w14:textId="77777777" w:rsidR="002741F4" w:rsidRDefault="002741F4" w:rsidP="5CE196A1">
      <w:pPr>
        <w:ind w:right="237"/>
        <w:jc w:val="center"/>
        <w:rPr>
          <w:b/>
          <w:bCs/>
          <w:color w:val="000000" w:themeColor="text1"/>
          <w:sz w:val="28"/>
          <w:szCs w:val="28"/>
          <w:u w:val="single"/>
        </w:rPr>
      </w:pPr>
    </w:p>
    <w:p w14:paraId="5ABBE60B" w14:textId="77777777" w:rsidR="002741F4" w:rsidRDefault="002741F4" w:rsidP="5CE196A1">
      <w:pPr>
        <w:ind w:right="237"/>
        <w:jc w:val="center"/>
        <w:rPr>
          <w:b/>
          <w:bCs/>
          <w:color w:val="000000" w:themeColor="text1"/>
          <w:sz w:val="28"/>
          <w:szCs w:val="28"/>
          <w:u w:val="single"/>
        </w:rPr>
      </w:pPr>
    </w:p>
    <w:p w14:paraId="25F4242D" w14:textId="77777777" w:rsidR="002741F4" w:rsidRDefault="002741F4" w:rsidP="5CE196A1">
      <w:pPr>
        <w:ind w:right="237"/>
        <w:jc w:val="center"/>
        <w:rPr>
          <w:b/>
          <w:bCs/>
          <w:color w:val="000000" w:themeColor="text1"/>
          <w:sz w:val="28"/>
          <w:szCs w:val="28"/>
          <w:u w:val="single"/>
        </w:rPr>
      </w:pPr>
    </w:p>
    <w:p w14:paraId="3DCAA45B" w14:textId="77777777" w:rsidR="002741F4" w:rsidRDefault="002741F4" w:rsidP="5CE196A1">
      <w:pPr>
        <w:ind w:right="237"/>
        <w:jc w:val="center"/>
        <w:rPr>
          <w:b/>
          <w:bCs/>
          <w:color w:val="000000" w:themeColor="text1"/>
          <w:sz w:val="28"/>
          <w:szCs w:val="28"/>
          <w:u w:val="single"/>
        </w:rPr>
      </w:pPr>
    </w:p>
    <w:p w14:paraId="5CF7DE24" w14:textId="77777777" w:rsidR="002741F4" w:rsidRDefault="002741F4" w:rsidP="5CE196A1">
      <w:pPr>
        <w:ind w:right="237"/>
        <w:jc w:val="center"/>
        <w:rPr>
          <w:b/>
          <w:bCs/>
          <w:color w:val="000000" w:themeColor="text1"/>
          <w:sz w:val="28"/>
          <w:szCs w:val="28"/>
          <w:u w:val="single"/>
        </w:rPr>
      </w:pPr>
    </w:p>
    <w:p w14:paraId="45EF5863" w14:textId="77777777" w:rsidR="002741F4" w:rsidRDefault="002741F4" w:rsidP="5CE196A1">
      <w:pPr>
        <w:ind w:right="237"/>
        <w:jc w:val="center"/>
        <w:rPr>
          <w:b/>
          <w:bCs/>
          <w:color w:val="000000" w:themeColor="text1"/>
          <w:sz w:val="28"/>
          <w:szCs w:val="28"/>
          <w:u w:val="single"/>
        </w:rPr>
      </w:pPr>
    </w:p>
    <w:p w14:paraId="440C1242" w14:textId="2C11E79E"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43EC7FA9" w14:textId="5AF8A28C" w:rsidR="00025650" w:rsidRPr="00E676F7" w:rsidRDefault="3E63D7DA" w:rsidP="002741F4">
      <w:pPr>
        <w:ind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45169573" w14:textId="55211B12" w:rsidR="530F4161" w:rsidRDefault="530F4161" w:rsidP="002741F4">
      <w:pPr>
        <w:ind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3419B160" w14:textId="4D678DB1" w:rsidR="0FF883D4" w:rsidRDefault="0FF883D4" w:rsidP="0FF883D4">
      <w:pPr>
        <w:ind w:right="237"/>
        <w:jc w:val="both"/>
        <w:rPr>
          <w:color w:val="000000" w:themeColor="text1"/>
          <w:sz w:val="24"/>
          <w:szCs w:val="24"/>
        </w:rPr>
      </w:pPr>
    </w:p>
    <w:p w14:paraId="58751063" w14:textId="52A79B4C" w:rsidR="13AD8C62" w:rsidRDefault="13AD8C62" w:rsidP="000635F5">
      <w:pPr>
        <w:ind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lastRenderedPageBreak/>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EEF7F27" w:rsidR="0FF883D4" w:rsidRDefault="5CE196A1" w:rsidP="5CE196A1">
      <w:r w:rsidRPr="5CE196A1">
        <w:rPr>
          <w:rFonts w:eastAsia="Arial"/>
          <w:b/>
          <w:bCs/>
          <w:color w:val="000000" w:themeColor="text1"/>
          <w:sz w:val="24"/>
          <w:szCs w:val="24"/>
        </w:rPr>
        <w:t xml:space="preserve">Signed: </w:t>
      </w:r>
      <w:proofErr w:type="spellStart"/>
      <w:proofErr w:type="gramStart"/>
      <w:r w:rsidR="00C77D9A">
        <w:rPr>
          <w:rFonts w:eastAsia="Arial"/>
          <w:b/>
          <w:bCs/>
          <w:color w:val="000000" w:themeColor="text1"/>
          <w:sz w:val="24"/>
          <w:szCs w:val="24"/>
        </w:rPr>
        <w:t>C.Bryant</w:t>
      </w:r>
      <w:proofErr w:type="spellEnd"/>
      <w:proofErr w:type="gramEnd"/>
      <w:r w:rsidR="00C77D9A">
        <w:rPr>
          <w:rFonts w:eastAsia="Arial"/>
          <w:b/>
          <w:bCs/>
          <w:color w:val="000000" w:themeColor="text1"/>
          <w:sz w:val="24"/>
          <w:szCs w:val="24"/>
        </w:rPr>
        <w:t xml:space="preserve">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0AC2BF1F" w:rsidR="0FF883D4" w:rsidRPr="003141DE" w:rsidRDefault="5CE196A1" w:rsidP="003141DE">
      <w:pPr>
        <w:sectPr w:rsidR="0FF883D4" w:rsidRPr="003141DE"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3141DE">
        <w:t xml:space="preserve"> 23/10/2022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6913A89"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0134410" w14:textId="359BDD28" w:rsidR="00AF00A6" w:rsidRDefault="00AF00A6" w:rsidP="00EA28F1">
      <w:pPr>
        <w:keepNext/>
        <w:spacing w:before="240" w:after="60"/>
        <w:ind w:right="237"/>
        <w:jc w:val="both"/>
      </w:pPr>
    </w:p>
    <w:p w14:paraId="37801D8D" w14:textId="48FA71C7" w:rsidR="00883F24" w:rsidRDefault="00883F24" w:rsidP="00EA28F1">
      <w:pPr>
        <w:keepNext/>
        <w:spacing w:before="240" w:after="60"/>
        <w:ind w:right="237"/>
        <w:jc w:val="both"/>
      </w:pPr>
    </w:p>
    <w:p w14:paraId="4AEBCB0A" w14:textId="77777777" w:rsidR="00883F24" w:rsidRDefault="00883F24" w:rsidP="00EA28F1">
      <w:pPr>
        <w:keepNext/>
        <w:spacing w:before="240" w:after="60"/>
        <w:ind w:right="237"/>
        <w:jc w:val="both"/>
      </w:pPr>
    </w:p>
    <w:p w14:paraId="02701265" w14:textId="53264F85" w:rsidR="00CF3F63" w:rsidRPr="00883F24" w:rsidRDefault="0092722A" w:rsidP="00C21011">
      <w:pPr>
        <w:rPr>
          <w:rStyle w:val="Hyperlink"/>
          <w:color w:val="auto"/>
          <w:sz w:val="24"/>
          <w:szCs w:val="24"/>
        </w:rPr>
      </w:pPr>
      <w:r w:rsidRPr="00883F24">
        <w:rPr>
          <w:sz w:val="24"/>
          <w:szCs w:val="24"/>
        </w:rPr>
        <w:t>DASH RISK MODEL 2022 “</w:t>
      </w:r>
      <w:proofErr w:type="gramStart"/>
      <w:r w:rsidRPr="00883F24">
        <w:rPr>
          <w:sz w:val="24"/>
          <w:szCs w:val="24"/>
        </w:rPr>
        <w:t>Dash”(</w:t>
      </w:r>
      <w:proofErr w:type="gramEnd"/>
      <w:r w:rsidRPr="00883F24">
        <w:rPr>
          <w:sz w:val="24"/>
          <w:szCs w:val="24"/>
        </w:rPr>
        <w:t xml:space="preserve">Online) Available: </w:t>
      </w:r>
      <w:hyperlink r:id="rId21" w:history="1">
        <w:r w:rsidR="00C21011" w:rsidRPr="00883F24">
          <w:rPr>
            <w:rStyle w:val="Hyperlink"/>
            <w:sz w:val="24"/>
            <w:szCs w:val="24"/>
          </w:rPr>
          <w:t>Dash | Dash Risk Checklist</w:t>
        </w:r>
      </w:hyperlink>
      <w:r w:rsidR="00C21011" w:rsidRPr="00883F24">
        <w:rPr>
          <w:rStyle w:val="Hyperlink"/>
          <w:sz w:val="24"/>
          <w:szCs w:val="24"/>
        </w:rPr>
        <w:t xml:space="preserve"> </w:t>
      </w:r>
      <w:r w:rsidR="00C21011" w:rsidRPr="00883F24">
        <w:rPr>
          <w:rStyle w:val="Hyperlink"/>
          <w:color w:val="auto"/>
          <w:sz w:val="24"/>
          <w:szCs w:val="24"/>
        </w:rPr>
        <w:t xml:space="preserve">(accessed </w:t>
      </w:r>
      <w:r w:rsidR="00AF00A6" w:rsidRPr="00883F24">
        <w:rPr>
          <w:rStyle w:val="Hyperlink"/>
          <w:color w:val="auto"/>
          <w:sz w:val="24"/>
          <w:szCs w:val="24"/>
        </w:rPr>
        <w:t>1/9/2022)</w:t>
      </w:r>
    </w:p>
    <w:p w14:paraId="7FC572C3" w14:textId="2633A651" w:rsidR="00AF00A6" w:rsidRPr="00883F24" w:rsidRDefault="00AF00A6" w:rsidP="00C21011">
      <w:pPr>
        <w:rPr>
          <w:rStyle w:val="Hyperlink"/>
          <w:color w:val="auto"/>
          <w:sz w:val="24"/>
          <w:szCs w:val="24"/>
        </w:rPr>
      </w:pPr>
    </w:p>
    <w:p w14:paraId="26804A98" w14:textId="22BA628A" w:rsidR="004C3C8A" w:rsidRPr="00883F24" w:rsidRDefault="004C3C8A" w:rsidP="00C21011">
      <w:pPr>
        <w:rPr>
          <w:rStyle w:val="Hyperlink"/>
          <w:color w:val="auto"/>
          <w:sz w:val="24"/>
          <w:szCs w:val="24"/>
        </w:rPr>
      </w:pPr>
    </w:p>
    <w:p w14:paraId="6363203F" w14:textId="297F9BBC" w:rsidR="004C3C8A" w:rsidRPr="00883F24" w:rsidRDefault="004C3C8A" w:rsidP="00C21011">
      <w:pPr>
        <w:rPr>
          <w:rStyle w:val="Hyperlink"/>
          <w:color w:val="auto"/>
          <w:sz w:val="24"/>
          <w:szCs w:val="24"/>
        </w:rPr>
      </w:pPr>
    </w:p>
    <w:p w14:paraId="1F865297" w14:textId="77777777" w:rsidR="00F25BC4" w:rsidRPr="00883F24" w:rsidRDefault="00F25BC4" w:rsidP="00C21011">
      <w:pPr>
        <w:rPr>
          <w:rStyle w:val="Hyperlink"/>
          <w:color w:val="auto"/>
          <w:sz w:val="24"/>
          <w:szCs w:val="24"/>
        </w:rPr>
      </w:pPr>
    </w:p>
    <w:p w14:paraId="7D8AEBF5" w14:textId="558B1156" w:rsidR="00AF00A6" w:rsidRPr="00883F24" w:rsidRDefault="00AF00A6" w:rsidP="00C21011">
      <w:pPr>
        <w:rPr>
          <w:rStyle w:val="Hyperlink"/>
          <w:color w:val="auto"/>
          <w:sz w:val="24"/>
          <w:szCs w:val="24"/>
        </w:rPr>
      </w:pPr>
    </w:p>
    <w:p w14:paraId="5324E97B" w14:textId="07ABE728" w:rsidR="00AF00A6" w:rsidRPr="00883F24" w:rsidRDefault="0097455C" w:rsidP="00C21011">
      <w:pPr>
        <w:rPr>
          <w:sz w:val="24"/>
          <w:szCs w:val="24"/>
        </w:rPr>
      </w:pPr>
      <w:proofErr w:type="spellStart"/>
      <w:r w:rsidRPr="00883F24">
        <w:rPr>
          <w:rStyle w:val="Hyperlink"/>
          <w:color w:val="auto"/>
          <w:sz w:val="24"/>
          <w:szCs w:val="24"/>
          <w:u w:val="none"/>
        </w:rPr>
        <w:t>SafeLives</w:t>
      </w:r>
      <w:proofErr w:type="spellEnd"/>
      <w:r w:rsidRPr="00883F24">
        <w:rPr>
          <w:rStyle w:val="Hyperlink"/>
          <w:color w:val="auto"/>
          <w:sz w:val="24"/>
          <w:szCs w:val="24"/>
          <w:u w:val="none"/>
        </w:rPr>
        <w:t xml:space="preserve"> 2011 “</w:t>
      </w:r>
      <w:proofErr w:type="spellStart"/>
      <w:r w:rsidR="000F0006" w:rsidRPr="00883F24">
        <w:rPr>
          <w:rStyle w:val="Hyperlink"/>
          <w:color w:val="auto"/>
          <w:sz w:val="24"/>
          <w:szCs w:val="24"/>
          <w:u w:val="none"/>
        </w:rPr>
        <w:t>SafeLives</w:t>
      </w:r>
      <w:proofErr w:type="spellEnd"/>
      <w:r w:rsidR="000F0006" w:rsidRPr="00883F24">
        <w:rPr>
          <w:rStyle w:val="Hyperlink"/>
          <w:color w:val="auto"/>
          <w:sz w:val="24"/>
          <w:szCs w:val="24"/>
          <w:u w:val="none"/>
        </w:rPr>
        <w:t xml:space="preserve"> dash risk </w:t>
      </w:r>
      <w:proofErr w:type="gramStart"/>
      <w:r w:rsidR="000F0006" w:rsidRPr="00883F24">
        <w:rPr>
          <w:rStyle w:val="Hyperlink"/>
          <w:color w:val="auto"/>
          <w:sz w:val="24"/>
          <w:szCs w:val="24"/>
          <w:u w:val="none"/>
        </w:rPr>
        <w:t>checklist(</w:t>
      </w:r>
      <w:proofErr w:type="gramEnd"/>
      <w:r w:rsidR="000F0006" w:rsidRPr="00883F24">
        <w:rPr>
          <w:rStyle w:val="Hyperlink"/>
          <w:color w:val="auto"/>
          <w:sz w:val="24"/>
          <w:szCs w:val="24"/>
          <w:u w:val="none"/>
        </w:rPr>
        <w:t xml:space="preserve">Online) Available: </w:t>
      </w:r>
      <w:hyperlink r:id="rId22" w:history="1">
        <w:r w:rsidR="000F0006" w:rsidRPr="00883F24">
          <w:rPr>
            <w:rStyle w:val="Hyperlink"/>
            <w:sz w:val="24"/>
            <w:szCs w:val="24"/>
          </w:rPr>
          <w:t>Dash for IDVAs FINAL_0.pdf (safelives.org.uk)</w:t>
        </w:r>
      </w:hyperlink>
      <w:r w:rsidR="000F0006" w:rsidRPr="00883F24">
        <w:rPr>
          <w:sz w:val="24"/>
          <w:szCs w:val="24"/>
        </w:rPr>
        <w:t xml:space="preserve"> (</w:t>
      </w:r>
      <w:r w:rsidR="00923CA2" w:rsidRPr="00883F24">
        <w:rPr>
          <w:sz w:val="24"/>
          <w:szCs w:val="24"/>
        </w:rPr>
        <w:t>accessed 01/09/2022)</w:t>
      </w:r>
    </w:p>
    <w:p w14:paraId="68CF8ED8" w14:textId="7DA7DFD6" w:rsidR="004C3C8A" w:rsidRPr="00883F24" w:rsidRDefault="004C3C8A" w:rsidP="00C21011">
      <w:pPr>
        <w:rPr>
          <w:sz w:val="24"/>
          <w:szCs w:val="24"/>
        </w:rPr>
      </w:pPr>
    </w:p>
    <w:p w14:paraId="2C43201C" w14:textId="7F1B35C8" w:rsidR="004C3C8A" w:rsidRPr="00883F24" w:rsidRDefault="004C3C8A" w:rsidP="00C21011">
      <w:pPr>
        <w:rPr>
          <w:sz w:val="24"/>
          <w:szCs w:val="24"/>
        </w:rPr>
      </w:pPr>
    </w:p>
    <w:p w14:paraId="51EB2C12" w14:textId="46069677" w:rsidR="00F25BC4" w:rsidRPr="00883F24" w:rsidRDefault="00F25BC4" w:rsidP="00C21011">
      <w:pPr>
        <w:rPr>
          <w:sz w:val="24"/>
          <w:szCs w:val="24"/>
        </w:rPr>
      </w:pPr>
    </w:p>
    <w:p w14:paraId="05C72A9A" w14:textId="77777777" w:rsidR="00F25BC4" w:rsidRPr="00883F24" w:rsidRDefault="00F25BC4" w:rsidP="00C21011">
      <w:pPr>
        <w:rPr>
          <w:sz w:val="24"/>
          <w:szCs w:val="24"/>
        </w:rPr>
      </w:pPr>
    </w:p>
    <w:p w14:paraId="5F8B692C" w14:textId="01CA1D10" w:rsidR="00923CA2" w:rsidRPr="00883F24" w:rsidRDefault="00923CA2" w:rsidP="00C21011">
      <w:pPr>
        <w:rPr>
          <w:rStyle w:val="Hyperlink"/>
          <w:color w:val="auto"/>
          <w:sz w:val="24"/>
          <w:szCs w:val="24"/>
          <w:u w:val="none"/>
        </w:rPr>
      </w:pPr>
    </w:p>
    <w:p w14:paraId="41C9AD87" w14:textId="7112EF28" w:rsidR="005D05CF" w:rsidRPr="00883F24" w:rsidRDefault="005D05CF" w:rsidP="00C21011">
      <w:pPr>
        <w:rPr>
          <w:rStyle w:val="Hyperlink"/>
          <w:color w:val="auto"/>
          <w:sz w:val="24"/>
          <w:szCs w:val="24"/>
          <w:u w:val="none"/>
        </w:rPr>
      </w:pPr>
    </w:p>
    <w:p w14:paraId="3F9F8F7A" w14:textId="06C3F0F8" w:rsidR="00953FCD" w:rsidRPr="00883F24" w:rsidRDefault="005D05CF" w:rsidP="00C21011">
      <w:pPr>
        <w:rPr>
          <w:rStyle w:val="Hyperlink"/>
          <w:color w:val="auto"/>
          <w:sz w:val="24"/>
          <w:szCs w:val="24"/>
          <w:u w:val="none"/>
        </w:rPr>
      </w:pPr>
      <w:r w:rsidRPr="00883F24">
        <w:rPr>
          <w:rStyle w:val="Hyperlink"/>
          <w:color w:val="auto"/>
          <w:sz w:val="24"/>
          <w:szCs w:val="24"/>
          <w:u w:val="none"/>
        </w:rPr>
        <w:t>College of policing 2022 “</w:t>
      </w:r>
      <w:r w:rsidR="00953FCD" w:rsidRPr="00883F24">
        <w:rPr>
          <w:sz w:val="24"/>
          <w:szCs w:val="24"/>
        </w:rPr>
        <w:t xml:space="preserve">Recognising and responding to vulnerability related risks”(Online) </w:t>
      </w:r>
      <w:r w:rsidR="00F607B3" w:rsidRPr="00883F24">
        <w:rPr>
          <w:sz w:val="24"/>
          <w:szCs w:val="24"/>
        </w:rPr>
        <w:t xml:space="preserve">Available: </w:t>
      </w:r>
      <w:hyperlink r:id="rId23" w:history="1">
        <w:r w:rsidR="00AD64D2" w:rsidRPr="00883F24">
          <w:rPr>
            <w:rStyle w:val="Hyperlink"/>
            <w:sz w:val="24"/>
            <w:szCs w:val="24"/>
          </w:rPr>
          <w:t>Recognising and responding to vulnerability related risks guidelines: Consultation (paas-s3-broker-prod-lon-6453d964-1d1a-432a-9260-5e0ba7d2fc51.s3.eu-west-2.amazonaws.com)</w:t>
        </w:r>
      </w:hyperlink>
      <w:r w:rsidR="00AD64D2" w:rsidRPr="00883F24">
        <w:rPr>
          <w:rStyle w:val="Hyperlink"/>
          <w:sz w:val="24"/>
          <w:szCs w:val="24"/>
        </w:rPr>
        <w:t xml:space="preserve"> </w:t>
      </w:r>
      <w:r w:rsidR="00AD64D2" w:rsidRPr="00883F24">
        <w:rPr>
          <w:rStyle w:val="Hyperlink"/>
          <w:color w:val="auto"/>
          <w:sz w:val="24"/>
          <w:szCs w:val="24"/>
          <w:u w:val="none"/>
        </w:rPr>
        <w:t>(accessed 01/09/2022)</w:t>
      </w:r>
    </w:p>
    <w:p w14:paraId="26000F38" w14:textId="6B54A8DD" w:rsidR="004C3C8A" w:rsidRPr="00883F24" w:rsidRDefault="004C3C8A" w:rsidP="00C21011">
      <w:pPr>
        <w:rPr>
          <w:rStyle w:val="Hyperlink"/>
          <w:color w:val="auto"/>
          <w:sz w:val="24"/>
          <w:szCs w:val="24"/>
          <w:u w:val="none"/>
        </w:rPr>
      </w:pPr>
    </w:p>
    <w:p w14:paraId="29DF181A" w14:textId="1F46D643" w:rsidR="004C3C8A" w:rsidRPr="00883F24" w:rsidRDefault="004C3C8A" w:rsidP="00C21011">
      <w:pPr>
        <w:rPr>
          <w:rStyle w:val="Hyperlink"/>
          <w:color w:val="auto"/>
          <w:sz w:val="24"/>
          <w:szCs w:val="24"/>
          <w:u w:val="none"/>
        </w:rPr>
      </w:pPr>
    </w:p>
    <w:p w14:paraId="7B969537" w14:textId="77777777" w:rsidR="00F25BC4" w:rsidRPr="00883F24" w:rsidRDefault="00F25BC4" w:rsidP="00C21011">
      <w:pPr>
        <w:rPr>
          <w:rStyle w:val="Hyperlink"/>
          <w:color w:val="auto"/>
          <w:sz w:val="24"/>
          <w:szCs w:val="24"/>
          <w:u w:val="none"/>
        </w:rPr>
      </w:pPr>
    </w:p>
    <w:p w14:paraId="68EA82E1" w14:textId="77777777" w:rsidR="004C3C8A" w:rsidRPr="00883F24" w:rsidRDefault="004C3C8A" w:rsidP="00C21011">
      <w:pPr>
        <w:rPr>
          <w:rStyle w:val="Hyperlink"/>
          <w:color w:val="auto"/>
          <w:sz w:val="24"/>
          <w:szCs w:val="24"/>
          <w:u w:val="none"/>
        </w:rPr>
      </w:pPr>
    </w:p>
    <w:p w14:paraId="5FD873AD" w14:textId="38173D4E" w:rsidR="00AF00A6" w:rsidRPr="00883F24" w:rsidRDefault="00AF00A6" w:rsidP="00C21011">
      <w:pPr>
        <w:rPr>
          <w:rStyle w:val="Hyperlink"/>
          <w:sz w:val="24"/>
          <w:szCs w:val="24"/>
        </w:rPr>
      </w:pPr>
    </w:p>
    <w:p w14:paraId="6E979A99" w14:textId="75B2FB02" w:rsidR="000F2E84" w:rsidRPr="00883F24" w:rsidRDefault="005F2DD6" w:rsidP="00C21011">
      <w:pPr>
        <w:rPr>
          <w:sz w:val="24"/>
          <w:szCs w:val="24"/>
        </w:rPr>
      </w:pPr>
      <w:r w:rsidRPr="00883F24">
        <w:rPr>
          <w:rStyle w:val="Hyperlink"/>
          <w:color w:val="auto"/>
          <w:sz w:val="24"/>
          <w:szCs w:val="24"/>
          <w:u w:val="none"/>
        </w:rPr>
        <w:t xml:space="preserve">Domestic violence MARAC </w:t>
      </w:r>
      <w:r w:rsidR="00CC2AAB" w:rsidRPr="00883F24">
        <w:rPr>
          <w:rStyle w:val="Hyperlink"/>
          <w:color w:val="auto"/>
          <w:sz w:val="24"/>
          <w:szCs w:val="24"/>
          <w:u w:val="none"/>
        </w:rPr>
        <w:t xml:space="preserve">2022 </w:t>
      </w:r>
      <w:r w:rsidR="004C1F30" w:rsidRPr="00883F24">
        <w:rPr>
          <w:rStyle w:val="Hyperlink"/>
          <w:color w:val="auto"/>
          <w:sz w:val="24"/>
          <w:szCs w:val="24"/>
          <w:u w:val="none"/>
        </w:rPr>
        <w:t xml:space="preserve">“Multi agency risk </w:t>
      </w:r>
      <w:proofErr w:type="gramStart"/>
      <w:r w:rsidR="004C1F30" w:rsidRPr="00883F24">
        <w:rPr>
          <w:rStyle w:val="Hyperlink"/>
          <w:color w:val="auto"/>
          <w:sz w:val="24"/>
          <w:szCs w:val="24"/>
          <w:u w:val="none"/>
        </w:rPr>
        <w:t>assessment”</w:t>
      </w:r>
      <w:r w:rsidR="00CC2AAB" w:rsidRPr="00883F24">
        <w:rPr>
          <w:rStyle w:val="Hyperlink"/>
          <w:color w:val="auto"/>
          <w:sz w:val="24"/>
          <w:szCs w:val="24"/>
          <w:u w:val="none"/>
        </w:rPr>
        <w:t>(</w:t>
      </w:r>
      <w:proofErr w:type="gramEnd"/>
      <w:r w:rsidR="00CC2AAB" w:rsidRPr="00883F24">
        <w:rPr>
          <w:rStyle w:val="Hyperlink"/>
          <w:color w:val="auto"/>
          <w:sz w:val="24"/>
          <w:szCs w:val="24"/>
          <w:u w:val="none"/>
        </w:rPr>
        <w:t xml:space="preserve">Online) Available: </w:t>
      </w:r>
      <w:hyperlink r:id="rId24" w:history="1">
        <w:r w:rsidR="00CC2AAB" w:rsidRPr="00883F24">
          <w:rPr>
            <w:rStyle w:val="Hyperlink"/>
            <w:sz w:val="24"/>
            <w:szCs w:val="24"/>
          </w:rPr>
          <w:t>files (merton.gov.uk)</w:t>
        </w:r>
      </w:hyperlink>
      <w:r w:rsidR="00CC2AAB" w:rsidRPr="00883F24">
        <w:rPr>
          <w:sz w:val="24"/>
          <w:szCs w:val="24"/>
        </w:rPr>
        <w:t xml:space="preserve"> (accessed 01/09/2022)</w:t>
      </w:r>
    </w:p>
    <w:p w14:paraId="6E547841" w14:textId="3996519F" w:rsidR="004C3C8A" w:rsidRPr="00883F24" w:rsidRDefault="004C3C8A" w:rsidP="00C21011">
      <w:pPr>
        <w:rPr>
          <w:sz w:val="24"/>
          <w:szCs w:val="24"/>
        </w:rPr>
      </w:pPr>
    </w:p>
    <w:p w14:paraId="56C60BEA" w14:textId="77777777" w:rsidR="004C3C8A" w:rsidRPr="00883F24" w:rsidRDefault="004C3C8A" w:rsidP="00C21011">
      <w:pPr>
        <w:rPr>
          <w:sz w:val="24"/>
          <w:szCs w:val="24"/>
        </w:rPr>
      </w:pPr>
    </w:p>
    <w:p w14:paraId="53E02443" w14:textId="58DBF0AF" w:rsidR="00CC2AAB" w:rsidRPr="00883F24" w:rsidRDefault="00CC2AAB" w:rsidP="00C21011">
      <w:pPr>
        <w:rPr>
          <w:sz w:val="24"/>
          <w:szCs w:val="24"/>
        </w:rPr>
      </w:pPr>
    </w:p>
    <w:p w14:paraId="08AD5B52" w14:textId="5AE746C1" w:rsidR="00CC2AAB" w:rsidRPr="00883F24" w:rsidRDefault="00CC2AAB" w:rsidP="00C21011">
      <w:pPr>
        <w:rPr>
          <w:sz w:val="24"/>
          <w:szCs w:val="24"/>
        </w:rPr>
      </w:pPr>
    </w:p>
    <w:p w14:paraId="759249FA" w14:textId="77777777" w:rsidR="00F25BC4" w:rsidRPr="00883F24" w:rsidRDefault="00F25BC4" w:rsidP="00C21011">
      <w:pPr>
        <w:rPr>
          <w:sz w:val="24"/>
          <w:szCs w:val="24"/>
        </w:rPr>
      </w:pPr>
    </w:p>
    <w:p w14:paraId="5877B039" w14:textId="46EB0BFE" w:rsidR="00CC2AAB" w:rsidRPr="00883F24" w:rsidRDefault="00037B4C" w:rsidP="00C21011">
      <w:pPr>
        <w:rPr>
          <w:sz w:val="24"/>
          <w:szCs w:val="24"/>
        </w:rPr>
      </w:pPr>
      <w:r w:rsidRPr="00883F24">
        <w:rPr>
          <w:rStyle w:val="Hyperlink"/>
          <w:color w:val="auto"/>
          <w:sz w:val="24"/>
          <w:szCs w:val="24"/>
          <w:u w:val="none"/>
        </w:rPr>
        <w:t>South Wales Police 202</w:t>
      </w:r>
      <w:r w:rsidR="0072774F" w:rsidRPr="00883F24">
        <w:rPr>
          <w:rStyle w:val="Hyperlink"/>
          <w:color w:val="auto"/>
          <w:sz w:val="24"/>
          <w:szCs w:val="24"/>
          <w:u w:val="none"/>
        </w:rPr>
        <w:t>1</w:t>
      </w:r>
      <w:r w:rsidRPr="00883F24">
        <w:rPr>
          <w:rStyle w:val="Hyperlink"/>
          <w:color w:val="auto"/>
          <w:sz w:val="24"/>
          <w:szCs w:val="24"/>
          <w:u w:val="none"/>
        </w:rPr>
        <w:t xml:space="preserve"> “Adult at </w:t>
      </w:r>
      <w:proofErr w:type="gramStart"/>
      <w:r w:rsidRPr="00883F24">
        <w:rPr>
          <w:rStyle w:val="Hyperlink"/>
          <w:color w:val="auto"/>
          <w:sz w:val="24"/>
          <w:szCs w:val="24"/>
          <w:u w:val="none"/>
        </w:rPr>
        <w:t>risk”(</w:t>
      </w:r>
      <w:proofErr w:type="gramEnd"/>
      <w:r w:rsidRPr="00883F24">
        <w:rPr>
          <w:rStyle w:val="Hyperlink"/>
          <w:color w:val="auto"/>
          <w:sz w:val="24"/>
          <w:szCs w:val="24"/>
          <w:u w:val="none"/>
        </w:rPr>
        <w:t xml:space="preserve">Online) Available: </w:t>
      </w:r>
      <w:hyperlink r:id="rId25" w:history="1">
        <w:r w:rsidRPr="00883F24">
          <w:rPr>
            <w:rStyle w:val="Hyperlink"/>
            <w:sz w:val="24"/>
            <w:szCs w:val="24"/>
          </w:rPr>
          <w:t>files (merton.gov.uk)</w:t>
        </w:r>
      </w:hyperlink>
      <w:r w:rsidRPr="00883F24">
        <w:rPr>
          <w:sz w:val="24"/>
          <w:szCs w:val="24"/>
        </w:rPr>
        <w:t xml:space="preserve"> (Accessed 01/09/2022</w:t>
      </w:r>
      <w:r w:rsidR="00EA2115" w:rsidRPr="00883F24">
        <w:rPr>
          <w:sz w:val="24"/>
          <w:szCs w:val="24"/>
        </w:rPr>
        <w:t>)</w:t>
      </w:r>
    </w:p>
    <w:p w14:paraId="4237F88C" w14:textId="7846F490" w:rsidR="004C3C8A" w:rsidRPr="00883F24" w:rsidRDefault="004C3C8A" w:rsidP="00C21011">
      <w:pPr>
        <w:rPr>
          <w:sz w:val="24"/>
          <w:szCs w:val="24"/>
        </w:rPr>
      </w:pPr>
    </w:p>
    <w:p w14:paraId="5521331E" w14:textId="77777777" w:rsidR="004C3C8A" w:rsidRPr="00883F24" w:rsidRDefault="004C3C8A" w:rsidP="00C21011">
      <w:pPr>
        <w:rPr>
          <w:sz w:val="24"/>
          <w:szCs w:val="24"/>
        </w:rPr>
      </w:pPr>
    </w:p>
    <w:p w14:paraId="23BE8778" w14:textId="082D034B" w:rsidR="00EA2115" w:rsidRPr="00883F24" w:rsidRDefault="00EA2115" w:rsidP="00C21011">
      <w:pPr>
        <w:rPr>
          <w:sz w:val="24"/>
          <w:szCs w:val="24"/>
        </w:rPr>
      </w:pPr>
    </w:p>
    <w:p w14:paraId="41E4174F" w14:textId="77777777" w:rsidR="00F25BC4" w:rsidRPr="00883F24" w:rsidRDefault="00F25BC4" w:rsidP="00C21011">
      <w:pPr>
        <w:rPr>
          <w:sz w:val="24"/>
          <w:szCs w:val="24"/>
        </w:rPr>
      </w:pPr>
    </w:p>
    <w:p w14:paraId="7912B7F2" w14:textId="1BC1B826" w:rsidR="00EA2115" w:rsidRPr="00883F24" w:rsidRDefault="00EA2115" w:rsidP="00C21011">
      <w:pPr>
        <w:rPr>
          <w:rStyle w:val="Hyperlink"/>
          <w:color w:val="auto"/>
          <w:sz w:val="24"/>
          <w:szCs w:val="24"/>
          <w:u w:val="none"/>
        </w:rPr>
      </w:pPr>
    </w:p>
    <w:p w14:paraId="2FF8608D" w14:textId="477862A4" w:rsidR="0072774F" w:rsidRPr="00883F24" w:rsidRDefault="0072774F" w:rsidP="0072774F">
      <w:pPr>
        <w:rPr>
          <w:rStyle w:val="Hyperlink"/>
          <w:color w:val="auto"/>
          <w:sz w:val="24"/>
          <w:szCs w:val="24"/>
          <w:u w:val="none"/>
        </w:rPr>
      </w:pPr>
      <w:r w:rsidRPr="00883F24">
        <w:rPr>
          <w:rStyle w:val="Hyperlink"/>
          <w:color w:val="auto"/>
          <w:sz w:val="24"/>
          <w:szCs w:val="24"/>
          <w:u w:val="none"/>
        </w:rPr>
        <w:t xml:space="preserve">Asana </w:t>
      </w:r>
      <w:r w:rsidR="00BF2E06" w:rsidRPr="00883F24">
        <w:rPr>
          <w:rStyle w:val="Hyperlink"/>
          <w:color w:val="auto"/>
          <w:sz w:val="24"/>
          <w:szCs w:val="24"/>
          <w:u w:val="none"/>
        </w:rPr>
        <w:t>202</w:t>
      </w:r>
      <w:r w:rsidR="00C55A6E" w:rsidRPr="00883F24">
        <w:rPr>
          <w:rStyle w:val="Hyperlink"/>
          <w:color w:val="auto"/>
          <w:sz w:val="24"/>
          <w:szCs w:val="24"/>
          <w:u w:val="none"/>
        </w:rPr>
        <w:t>1</w:t>
      </w:r>
      <w:r w:rsidRPr="00883F24">
        <w:rPr>
          <w:rStyle w:val="Hyperlink"/>
          <w:color w:val="auto"/>
          <w:sz w:val="24"/>
          <w:szCs w:val="24"/>
          <w:u w:val="none"/>
        </w:rPr>
        <w:t>“</w:t>
      </w:r>
      <w:r w:rsidRPr="00883F24">
        <w:rPr>
          <w:sz w:val="24"/>
          <w:szCs w:val="24"/>
        </w:rPr>
        <w:t xml:space="preserve">19 unconscious biases to overcome and help promote </w:t>
      </w:r>
      <w:proofErr w:type="gramStart"/>
      <w:r w:rsidRPr="00883F24">
        <w:rPr>
          <w:sz w:val="24"/>
          <w:szCs w:val="24"/>
        </w:rPr>
        <w:t>inclusivity”</w:t>
      </w:r>
      <w:r w:rsidR="00BF2E06" w:rsidRPr="00883F24">
        <w:rPr>
          <w:sz w:val="24"/>
          <w:szCs w:val="24"/>
        </w:rPr>
        <w:t>(</w:t>
      </w:r>
      <w:proofErr w:type="gramEnd"/>
      <w:r w:rsidR="00BF2E06" w:rsidRPr="00883F24">
        <w:rPr>
          <w:sz w:val="24"/>
          <w:szCs w:val="24"/>
        </w:rPr>
        <w:t xml:space="preserve">Online) Available: </w:t>
      </w:r>
      <w:hyperlink r:id="rId26" w:history="1">
        <w:r w:rsidR="00C55A6E" w:rsidRPr="00883F24">
          <w:rPr>
            <w:rStyle w:val="Hyperlink"/>
            <w:sz w:val="24"/>
            <w:szCs w:val="24"/>
          </w:rPr>
          <w:t>19 Unconscious Bias Examples and How to Prevent Them • Asana</w:t>
        </w:r>
      </w:hyperlink>
      <w:r w:rsidR="00F64DFA" w:rsidRPr="00883F24">
        <w:rPr>
          <w:rStyle w:val="Hyperlink"/>
          <w:sz w:val="24"/>
          <w:szCs w:val="24"/>
        </w:rPr>
        <w:t xml:space="preserve"> </w:t>
      </w:r>
      <w:r w:rsidR="00F64DFA" w:rsidRPr="00883F24">
        <w:rPr>
          <w:rStyle w:val="Hyperlink"/>
          <w:color w:val="auto"/>
          <w:sz w:val="24"/>
          <w:szCs w:val="24"/>
          <w:u w:val="none"/>
        </w:rPr>
        <w:t>(accessed 05/09/2022)</w:t>
      </w:r>
    </w:p>
    <w:p w14:paraId="706CF5CE" w14:textId="1F1EE3F0" w:rsidR="004C3C8A" w:rsidRPr="00883F24" w:rsidRDefault="004C3C8A" w:rsidP="0072774F">
      <w:pPr>
        <w:rPr>
          <w:rStyle w:val="Hyperlink"/>
          <w:color w:val="auto"/>
          <w:sz w:val="24"/>
          <w:szCs w:val="24"/>
          <w:u w:val="none"/>
        </w:rPr>
      </w:pPr>
    </w:p>
    <w:p w14:paraId="7F1B2AA7" w14:textId="665EFAFA" w:rsidR="004C3C8A" w:rsidRPr="00883F24" w:rsidRDefault="004C3C8A" w:rsidP="0072774F">
      <w:pPr>
        <w:rPr>
          <w:rStyle w:val="Hyperlink"/>
          <w:color w:val="auto"/>
          <w:sz w:val="24"/>
          <w:szCs w:val="24"/>
          <w:u w:val="none"/>
        </w:rPr>
      </w:pPr>
    </w:p>
    <w:p w14:paraId="64CF3B62" w14:textId="77777777" w:rsidR="00F25BC4" w:rsidRPr="00883F24" w:rsidRDefault="00F25BC4" w:rsidP="0072774F">
      <w:pPr>
        <w:rPr>
          <w:rStyle w:val="Hyperlink"/>
          <w:color w:val="auto"/>
          <w:sz w:val="24"/>
          <w:szCs w:val="24"/>
          <w:u w:val="none"/>
        </w:rPr>
      </w:pPr>
    </w:p>
    <w:p w14:paraId="4AD42061" w14:textId="77777777" w:rsidR="004C3C8A" w:rsidRPr="00883F24" w:rsidRDefault="004C3C8A" w:rsidP="0072774F">
      <w:pPr>
        <w:rPr>
          <w:rStyle w:val="Hyperlink"/>
          <w:sz w:val="24"/>
          <w:szCs w:val="24"/>
        </w:rPr>
      </w:pPr>
    </w:p>
    <w:p w14:paraId="1E22AF80" w14:textId="33B3811D" w:rsidR="00C55A6E" w:rsidRPr="00883F24" w:rsidRDefault="00C55A6E" w:rsidP="0072774F">
      <w:pPr>
        <w:rPr>
          <w:rStyle w:val="Hyperlink"/>
          <w:sz w:val="24"/>
          <w:szCs w:val="24"/>
        </w:rPr>
      </w:pPr>
    </w:p>
    <w:p w14:paraId="381C44B9" w14:textId="772E5341" w:rsidR="00F64DFA" w:rsidRPr="00883F24" w:rsidRDefault="00B65955" w:rsidP="0072774F">
      <w:pPr>
        <w:rPr>
          <w:rStyle w:val="Hyperlink"/>
          <w:color w:val="auto"/>
          <w:sz w:val="24"/>
          <w:szCs w:val="24"/>
          <w:u w:val="none"/>
        </w:rPr>
      </w:pPr>
      <w:r w:rsidRPr="00883F24">
        <w:rPr>
          <w:color w:val="auto"/>
          <w:sz w:val="24"/>
          <w:szCs w:val="24"/>
        </w:rPr>
        <w:t>Women aid “</w:t>
      </w:r>
      <w:r w:rsidR="00823867" w:rsidRPr="00883F24">
        <w:rPr>
          <w:color w:val="auto"/>
          <w:sz w:val="24"/>
          <w:szCs w:val="24"/>
        </w:rPr>
        <w:t>What is domestic abuse “</w:t>
      </w:r>
      <w:proofErr w:type="gramStart"/>
      <w:r w:rsidR="00823867" w:rsidRPr="00883F24">
        <w:rPr>
          <w:color w:val="auto"/>
          <w:sz w:val="24"/>
          <w:szCs w:val="24"/>
        </w:rPr>
        <w:t>2022</w:t>
      </w:r>
      <w:r w:rsidR="00F64DFA" w:rsidRPr="00883F24">
        <w:rPr>
          <w:color w:val="auto"/>
          <w:sz w:val="24"/>
          <w:szCs w:val="24"/>
        </w:rPr>
        <w:t>”(</w:t>
      </w:r>
      <w:proofErr w:type="gramEnd"/>
      <w:r w:rsidR="00F64DFA" w:rsidRPr="00883F24">
        <w:rPr>
          <w:color w:val="auto"/>
          <w:sz w:val="24"/>
          <w:szCs w:val="24"/>
        </w:rPr>
        <w:t xml:space="preserve">Online) available: </w:t>
      </w:r>
      <w:hyperlink r:id="rId27" w:history="1">
        <w:r w:rsidR="00F64DFA" w:rsidRPr="00883F24">
          <w:rPr>
            <w:rStyle w:val="Hyperlink"/>
            <w:sz w:val="24"/>
            <w:szCs w:val="24"/>
          </w:rPr>
          <w:t>19 Unconscious Bias Examples and How to Prevent Them • Asana</w:t>
        </w:r>
      </w:hyperlink>
      <w:r w:rsidR="00F64DFA" w:rsidRPr="00883F24">
        <w:rPr>
          <w:rStyle w:val="Hyperlink"/>
          <w:sz w:val="24"/>
          <w:szCs w:val="24"/>
        </w:rPr>
        <w:t xml:space="preserve"> </w:t>
      </w:r>
      <w:r w:rsidR="00F64DFA" w:rsidRPr="00883F24">
        <w:rPr>
          <w:rStyle w:val="Hyperlink"/>
          <w:color w:val="auto"/>
          <w:sz w:val="24"/>
          <w:szCs w:val="24"/>
          <w:u w:val="none"/>
        </w:rPr>
        <w:t>(accessed 05/09/22)</w:t>
      </w:r>
    </w:p>
    <w:p w14:paraId="473CEC15" w14:textId="452F8ED7" w:rsidR="00F64DFA" w:rsidRPr="00883F24" w:rsidRDefault="00F64DFA" w:rsidP="0072774F">
      <w:pPr>
        <w:rPr>
          <w:rStyle w:val="Hyperlink"/>
          <w:color w:val="auto"/>
          <w:sz w:val="24"/>
          <w:szCs w:val="24"/>
          <w:u w:val="none"/>
        </w:rPr>
      </w:pPr>
    </w:p>
    <w:p w14:paraId="4C879F8D" w14:textId="0C457722" w:rsidR="00A174F9" w:rsidRPr="00883F24" w:rsidRDefault="00A174F9" w:rsidP="0072774F">
      <w:pPr>
        <w:rPr>
          <w:rStyle w:val="Hyperlink"/>
          <w:color w:val="auto"/>
          <w:sz w:val="24"/>
          <w:szCs w:val="24"/>
          <w:u w:val="none"/>
        </w:rPr>
      </w:pPr>
    </w:p>
    <w:p w14:paraId="5FF81656" w14:textId="4B7DC9EB" w:rsidR="00F55B13" w:rsidRPr="00883F24" w:rsidRDefault="00F55B13" w:rsidP="0072774F">
      <w:pPr>
        <w:rPr>
          <w:rStyle w:val="Hyperlink"/>
          <w:color w:val="auto"/>
          <w:sz w:val="24"/>
          <w:szCs w:val="24"/>
          <w:u w:val="none"/>
        </w:rPr>
      </w:pPr>
    </w:p>
    <w:p w14:paraId="33B80CB2" w14:textId="77777777" w:rsidR="00F55B13" w:rsidRPr="00883F24" w:rsidRDefault="00F55B13" w:rsidP="0072774F">
      <w:pPr>
        <w:rPr>
          <w:rStyle w:val="Hyperlink"/>
          <w:color w:val="auto"/>
          <w:sz w:val="24"/>
          <w:szCs w:val="24"/>
          <w:u w:val="none"/>
        </w:rPr>
      </w:pPr>
    </w:p>
    <w:p w14:paraId="6A813B86" w14:textId="0515F456" w:rsidR="004F331F" w:rsidRPr="00883F24" w:rsidRDefault="00AD6702" w:rsidP="004F331F">
      <w:pPr>
        <w:rPr>
          <w:sz w:val="24"/>
          <w:szCs w:val="24"/>
        </w:rPr>
      </w:pPr>
      <w:proofErr w:type="spellStart"/>
      <w:r w:rsidRPr="00883F24">
        <w:rPr>
          <w:rStyle w:val="Hyperlink"/>
          <w:color w:val="auto"/>
          <w:sz w:val="24"/>
          <w:szCs w:val="24"/>
          <w:u w:val="none"/>
        </w:rPr>
        <w:t>Kingley</w:t>
      </w:r>
      <w:proofErr w:type="spellEnd"/>
      <w:r w:rsidRPr="00883F24">
        <w:rPr>
          <w:rStyle w:val="Hyperlink"/>
          <w:color w:val="auto"/>
          <w:sz w:val="24"/>
          <w:szCs w:val="24"/>
          <w:u w:val="none"/>
        </w:rPr>
        <w:t xml:space="preserve"> </w:t>
      </w:r>
      <w:r w:rsidR="004F331F" w:rsidRPr="00883F24">
        <w:rPr>
          <w:rStyle w:val="Hyperlink"/>
          <w:color w:val="auto"/>
          <w:sz w:val="24"/>
          <w:szCs w:val="24"/>
          <w:u w:val="none"/>
        </w:rPr>
        <w:t>Napley2022</w:t>
      </w:r>
      <w:r w:rsidR="008D2273" w:rsidRPr="00883F24">
        <w:rPr>
          <w:rStyle w:val="Hyperlink"/>
          <w:color w:val="auto"/>
          <w:sz w:val="24"/>
          <w:szCs w:val="24"/>
          <w:u w:val="none"/>
        </w:rPr>
        <w:t>”</w:t>
      </w:r>
      <w:r w:rsidR="004F331F" w:rsidRPr="00883F24">
        <w:rPr>
          <w:sz w:val="24"/>
          <w:szCs w:val="24"/>
        </w:rPr>
        <w:t>Prison sentence following “victimless prosecution” for controlling and coercive behaviour</w:t>
      </w:r>
      <w:r w:rsidR="008D2273" w:rsidRPr="00883F24">
        <w:rPr>
          <w:sz w:val="24"/>
          <w:szCs w:val="24"/>
        </w:rPr>
        <w:t xml:space="preserve">”(Online) Available: </w:t>
      </w:r>
      <w:hyperlink r:id="rId28" w:anchor=":~:text=What%20is%20%E2%80%9Cvictimless%20prosecution%E2%80%9D%3F,the%20prosecution%20without%20the%20victim." w:history="1">
        <w:r w:rsidR="00E84D4F" w:rsidRPr="00883F24">
          <w:rPr>
            <w:rStyle w:val="Hyperlink"/>
            <w:sz w:val="24"/>
            <w:szCs w:val="24"/>
          </w:rPr>
          <w:t xml:space="preserve">Prison sentence following “victimless prosecution” for controlling and coercive behaviour | Criminal Law Blog | Kingsley </w:t>
        </w:r>
        <w:proofErr w:type="spellStart"/>
        <w:r w:rsidR="00E84D4F" w:rsidRPr="00883F24">
          <w:rPr>
            <w:rStyle w:val="Hyperlink"/>
            <w:sz w:val="24"/>
            <w:szCs w:val="24"/>
          </w:rPr>
          <w:t>Napley</w:t>
        </w:r>
        <w:proofErr w:type="spellEnd"/>
        <w:r w:rsidR="00E84D4F" w:rsidRPr="00883F24">
          <w:rPr>
            <w:rStyle w:val="Hyperlink"/>
            <w:sz w:val="24"/>
            <w:szCs w:val="24"/>
          </w:rPr>
          <w:t xml:space="preserve"> | Independent Law Firm of the Year</w:t>
        </w:r>
      </w:hyperlink>
      <w:r w:rsidR="00E84D4F" w:rsidRPr="00883F24">
        <w:rPr>
          <w:sz w:val="24"/>
          <w:szCs w:val="24"/>
        </w:rPr>
        <w:t xml:space="preserve"> (accessed 06/09/2022)</w:t>
      </w:r>
    </w:p>
    <w:p w14:paraId="364B36F9" w14:textId="7E88BCFA" w:rsidR="00F55B13" w:rsidRPr="00883F24" w:rsidRDefault="00F55B13" w:rsidP="004F331F">
      <w:pPr>
        <w:rPr>
          <w:sz w:val="24"/>
          <w:szCs w:val="24"/>
        </w:rPr>
      </w:pPr>
    </w:p>
    <w:p w14:paraId="5EC6D0CF" w14:textId="77777777" w:rsidR="00F55B13" w:rsidRPr="00883F24" w:rsidRDefault="00F55B13" w:rsidP="004F331F">
      <w:pPr>
        <w:rPr>
          <w:sz w:val="24"/>
          <w:szCs w:val="24"/>
        </w:rPr>
      </w:pPr>
    </w:p>
    <w:p w14:paraId="57921521" w14:textId="7D261463" w:rsidR="00E84D4F" w:rsidRPr="00883F24" w:rsidRDefault="00E84D4F" w:rsidP="004F331F">
      <w:pPr>
        <w:rPr>
          <w:sz w:val="24"/>
          <w:szCs w:val="24"/>
        </w:rPr>
      </w:pPr>
    </w:p>
    <w:p w14:paraId="38E9087C" w14:textId="77777777" w:rsidR="00F25BC4" w:rsidRPr="00883F24" w:rsidRDefault="00F25BC4" w:rsidP="004F331F">
      <w:pPr>
        <w:rPr>
          <w:sz w:val="24"/>
          <w:szCs w:val="24"/>
        </w:rPr>
      </w:pPr>
    </w:p>
    <w:p w14:paraId="0C30788A" w14:textId="2D29A907" w:rsidR="00BC5885" w:rsidRPr="00883F24" w:rsidRDefault="00BC5885" w:rsidP="00BC5885">
      <w:pPr>
        <w:rPr>
          <w:rStyle w:val="Hyperlink"/>
          <w:color w:val="auto"/>
          <w:sz w:val="24"/>
          <w:szCs w:val="24"/>
          <w:u w:val="none"/>
        </w:rPr>
      </w:pPr>
      <w:r w:rsidRPr="00883F24">
        <w:rPr>
          <w:color w:val="auto"/>
          <w:sz w:val="24"/>
          <w:szCs w:val="24"/>
        </w:rPr>
        <w:t>GOV.UK2022 “</w:t>
      </w:r>
      <w:r w:rsidRPr="00883F24">
        <w:rPr>
          <w:sz w:val="24"/>
          <w:szCs w:val="24"/>
        </w:rPr>
        <w:t>Domestic Violence Protection Notices (DVPNs) and Domestic Violence Protection Orders (DVPOs) guidance”</w:t>
      </w:r>
      <w:r w:rsidR="00651C9E" w:rsidRPr="00883F24">
        <w:rPr>
          <w:sz w:val="24"/>
          <w:szCs w:val="24"/>
        </w:rPr>
        <w:t xml:space="preserve">(Online) Available: </w:t>
      </w:r>
      <w:hyperlink r:id="rId29" w:history="1">
        <w:r w:rsidR="003179F7" w:rsidRPr="00883F24">
          <w:rPr>
            <w:rStyle w:val="Hyperlink"/>
            <w:sz w:val="24"/>
            <w:szCs w:val="24"/>
          </w:rPr>
          <w:t>Domestic Violence Protection Notices (DVPNs) and Domestic Violence Protection Orders (DVPOs) guidance - GOV.UK (www.gov.uk)</w:t>
        </w:r>
      </w:hyperlink>
      <w:r w:rsidR="003179F7" w:rsidRPr="00883F24">
        <w:rPr>
          <w:rStyle w:val="Hyperlink"/>
          <w:sz w:val="24"/>
          <w:szCs w:val="24"/>
        </w:rPr>
        <w:t xml:space="preserve"> </w:t>
      </w:r>
      <w:r w:rsidR="003179F7" w:rsidRPr="00883F24">
        <w:rPr>
          <w:rStyle w:val="Hyperlink"/>
          <w:color w:val="auto"/>
          <w:sz w:val="24"/>
          <w:szCs w:val="24"/>
          <w:u w:val="none"/>
        </w:rPr>
        <w:t>(accessed 07/09/2022</w:t>
      </w:r>
    </w:p>
    <w:p w14:paraId="32462D7D" w14:textId="592355EA" w:rsidR="003179F7" w:rsidRPr="00883F24" w:rsidRDefault="003179F7" w:rsidP="00BC5885">
      <w:pPr>
        <w:rPr>
          <w:rStyle w:val="Hyperlink"/>
          <w:color w:val="auto"/>
          <w:sz w:val="24"/>
          <w:szCs w:val="24"/>
          <w:u w:val="none"/>
        </w:rPr>
      </w:pPr>
    </w:p>
    <w:p w14:paraId="3BA3D3CA" w14:textId="5EF753E3" w:rsidR="00F55B13" w:rsidRPr="00883F24" w:rsidRDefault="00F55B13" w:rsidP="00BC5885">
      <w:pPr>
        <w:rPr>
          <w:rStyle w:val="Hyperlink"/>
          <w:color w:val="auto"/>
          <w:sz w:val="24"/>
          <w:szCs w:val="24"/>
          <w:u w:val="none"/>
        </w:rPr>
      </w:pPr>
    </w:p>
    <w:p w14:paraId="515A194F" w14:textId="77777777" w:rsidR="00F25BC4" w:rsidRPr="00883F24" w:rsidRDefault="00F25BC4" w:rsidP="00BC5885">
      <w:pPr>
        <w:rPr>
          <w:rStyle w:val="Hyperlink"/>
          <w:color w:val="auto"/>
          <w:sz w:val="24"/>
          <w:szCs w:val="24"/>
          <w:u w:val="none"/>
        </w:rPr>
      </w:pPr>
    </w:p>
    <w:p w14:paraId="13FDA7AB" w14:textId="77777777" w:rsidR="00F55B13" w:rsidRPr="00883F24" w:rsidRDefault="00F55B13" w:rsidP="00BC5885">
      <w:pPr>
        <w:rPr>
          <w:rStyle w:val="Hyperlink"/>
          <w:color w:val="auto"/>
          <w:sz w:val="24"/>
          <w:szCs w:val="24"/>
          <w:u w:val="none"/>
        </w:rPr>
      </w:pPr>
    </w:p>
    <w:p w14:paraId="7D0C0C71" w14:textId="7DFE3EB6" w:rsidR="003179F7" w:rsidRPr="00883F24" w:rsidRDefault="00536CCB" w:rsidP="00BC5885">
      <w:pPr>
        <w:rPr>
          <w:rStyle w:val="Hyperlink"/>
          <w:color w:val="auto"/>
          <w:sz w:val="24"/>
          <w:szCs w:val="24"/>
          <w:u w:val="none"/>
        </w:rPr>
      </w:pPr>
      <w:r w:rsidRPr="00883F24">
        <w:rPr>
          <w:color w:val="auto"/>
          <w:sz w:val="24"/>
          <w:szCs w:val="24"/>
        </w:rPr>
        <w:t>GOV.UK 2022 “Being charged with a crime”</w:t>
      </w:r>
      <w:r w:rsidR="00A07E8F" w:rsidRPr="00883F24">
        <w:rPr>
          <w:color w:val="auto"/>
          <w:sz w:val="24"/>
          <w:szCs w:val="24"/>
        </w:rPr>
        <w:t xml:space="preserve">(Online) Available: </w:t>
      </w:r>
      <w:hyperlink r:id="rId30" w:history="1">
        <w:r w:rsidR="00A07E8F" w:rsidRPr="00883F24">
          <w:rPr>
            <w:rStyle w:val="Hyperlink"/>
            <w:sz w:val="24"/>
            <w:szCs w:val="24"/>
          </w:rPr>
          <w:t>Domestic Violence Protection Notices (DVPNs) and Domestic Violence Protection Orders (DVPOs) guidance - GOV.UK (www.gov.uk)</w:t>
        </w:r>
      </w:hyperlink>
      <w:r w:rsidR="00A07E8F" w:rsidRPr="00883F24">
        <w:rPr>
          <w:rStyle w:val="Hyperlink"/>
          <w:sz w:val="24"/>
          <w:szCs w:val="24"/>
        </w:rPr>
        <w:t xml:space="preserve"> </w:t>
      </w:r>
      <w:r w:rsidR="00A07E8F" w:rsidRPr="00883F24">
        <w:rPr>
          <w:rStyle w:val="Hyperlink"/>
          <w:color w:val="auto"/>
          <w:sz w:val="24"/>
          <w:szCs w:val="24"/>
          <w:u w:val="none"/>
        </w:rPr>
        <w:t>(accessed 07/09/2022)</w:t>
      </w:r>
    </w:p>
    <w:p w14:paraId="1DB8BFBC" w14:textId="0889D07B" w:rsidR="00A07E8F" w:rsidRPr="00883F24" w:rsidRDefault="00A07E8F" w:rsidP="00BC5885">
      <w:pPr>
        <w:rPr>
          <w:rStyle w:val="Hyperlink"/>
          <w:color w:val="auto"/>
          <w:sz w:val="24"/>
          <w:szCs w:val="24"/>
          <w:u w:val="none"/>
        </w:rPr>
      </w:pPr>
    </w:p>
    <w:p w14:paraId="2A0FBDED" w14:textId="77777777" w:rsidR="00F25BC4" w:rsidRPr="00883F24" w:rsidRDefault="00F25BC4" w:rsidP="00BC5885">
      <w:pPr>
        <w:rPr>
          <w:rStyle w:val="Hyperlink"/>
          <w:color w:val="auto"/>
          <w:sz w:val="24"/>
          <w:szCs w:val="24"/>
          <w:u w:val="none"/>
        </w:rPr>
      </w:pPr>
    </w:p>
    <w:p w14:paraId="6F638CF4" w14:textId="77777777" w:rsidR="00F55B13" w:rsidRPr="00883F24" w:rsidRDefault="00F55B13" w:rsidP="00BC5885">
      <w:pPr>
        <w:rPr>
          <w:rStyle w:val="Hyperlink"/>
          <w:color w:val="auto"/>
          <w:sz w:val="24"/>
          <w:szCs w:val="24"/>
          <w:u w:val="none"/>
        </w:rPr>
      </w:pPr>
    </w:p>
    <w:p w14:paraId="47C0E57F" w14:textId="2992655A" w:rsidR="00A07E8F" w:rsidRPr="00883F24" w:rsidRDefault="00DC1672" w:rsidP="00BC5885">
      <w:pPr>
        <w:rPr>
          <w:color w:val="auto"/>
          <w:sz w:val="24"/>
          <w:szCs w:val="24"/>
        </w:rPr>
      </w:pPr>
      <w:r w:rsidRPr="00883F24">
        <w:rPr>
          <w:color w:val="auto"/>
          <w:sz w:val="24"/>
          <w:szCs w:val="24"/>
        </w:rPr>
        <w:t>NSPCC</w:t>
      </w:r>
      <w:r w:rsidR="00914078" w:rsidRPr="00883F24">
        <w:rPr>
          <w:color w:val="auto"/>
          <w:sz w:val="24"/>
          <w:szCs w:val="24"/>
        </w:rPr>
        <w:t xml:space="preserve"> 2022 “Domestic </w:t>
      </w:r>
      <w:proofErr w:type="gramStart"/>
      <w:r w:rsidR="00914078" w:rsidRPr="00883F24">
        <w:rPr>
          <w:color w:val="auto"/>
          <w:sz w:val="24"/>
          <w:szCs w:val="24"/>
        </w:rPr>
        <w:t>abuse”(</w:t>
      </w:r>
      <w:proofErr w:type="gramEnd"/>
      <w:r w:rsidR="00914078" w:rsidRPr="00883F24">
        <w:rPr>
          <w:color w:val="auto"/>
          <w:sz w:val="24"/>
          <w:szCs w:val="24"/>
        </w:rPr>
        <w:t xml:space="preserve">Online) Available: </w:t>
      </w:r>
      <w:hyperlink r:id="rId31" w:history="1">
        <w:r w:rsidR="00914078" w:rsidRPr="00883F24">
          <w:rPr>
            <w:rStyle w:val="Hyperlink"/>
            <w:sz w:val="24"/>
            <w:szCs w:val="24"/>
          </w:rPr>
          <w:t>How to Protect Children From Domestic Abuse | NSPCC</w:t>
        </w:r>
      </w:hyperlink>
      <w:r w:rsidR="004F7534" w:rsidRPr="00883F24">
        <w:rPr>
          <w:sz w:val="24"/>
          <w:szCs w:val="24"/>
        </w:rPr>
        <w:t xml:space="preserve"> (accessed on 01/10/2022)</w:t>
      </w:r>
    </w:p>
    <w:p w14:paraId="0A90A722" w14:textId="77777777" w:rsidR="00BC5885" w:rsidRPr="00883F24" w:rsidRDefault="00BC5885" w:rsidP="00BC5885">
      <w:pPr>
        <w:rPr>
          <w:sz w:val="24"/>
          <w:szCs w:val="24"/>
        </w:rPr>
      </w:pPr>
    </w:p>
    <w:p w14:paraId="1BEDDA54" w14:textId="77777777" w:rsidR="004F331F" w:rsidRDefault="004F331F" w:rsidP="0072774F">
      <w:pPr>
        <w:rPr>
          <w:rStyle w:val="Hyperlink"/>
          <w:color w:val="auto"/>
          <w:u w:val="none"/>
        </w:rPr>
      </w:pPr>
    </w:p>
    <w:p w14:paraId="4F2FA15D" w14:textId="77777777" w:rsidR="00F64DFA" w:rsidRDefault="00F64DFA" w:rsidP="0072774F">
      <w:pPr>
        <w:rPr>
          <w:rStyle w:val="Hyperlink"/>
        </w:rPr>
      </w:pPr>
    </w:p>
    <w:p w14:paraId="275F64E5" w14:textId="77777777" w:rsidR="00F64DFA" w:rsidRPr="0072774F" w:rsidRDefault="00F64DFA" w:rsidP="0072774F">
      <w:pPr>
        <w:rPr>
          <w:color w:val="auto"/>
        </w:rPr>
      </w:pPr>
    </w:p>
    <w:p w14:paraId="76B17808" w14:textId="77777777" w:rsidR="0072774F" w:rsidRPr="005F2DD6" w:rsidRDefault="0072774F" w:rsidP="00C21011">
      <w:pPr>
        <w:rPr>
          <w:rStyle w:val="Hyperlink"/>
          <w:color w:val="auto"/>
          <w:u w:val="none"/>
        </w:rPr>
      </w:pPr>
    </w:p>
    <w:p w14:paraId="3387955E" w14:textId="737A1924" w:rsidR="00AF00A6" w:rsidRDefault="00AF00A6" w:rsidP="00C21011">
      <w:pPr>
        <w:rPr>
          <w:rStyle w:val="Hyperlink"/>
        </w:rPr>
      </w:pPr>
    </w:p>
    <w:p w14:paraId="2E238183" w14:textId="77777777" w:rsidR="00AF00A6" w:rsidRPr="00C21011" w:rsidRDefault="00AF00A6" w:rsidP="00C21011">
      <w:pPr>
        <w:rPr>
          <w:color w:val="0000FF"/>
          <w:u w:val="single"/>
        </w:rPr>
      </w:pPr>
    </w:p>
    <w:sectPr w:rsidR="00AF00A6" w:rsidRPr="00C2101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D22E3" w14:textId="77777777" w:rsidR="0003263C" w:rsidRDefault="0003263C">
      <w:r>
        <w:separator/>
      </w:r>
    </w:p>
  </w:endnote>
  <w:endnote w:type="continuationSeparator" w:id="0">
    <w:p w14:paraId="498A9BE0" w14:textId="77777777" w:rsidR="0003263C" w:rsidRDefault="0003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A6ECF" w14:textId="77777777" w:rsidR="00C77D9A" w:rsidRDefault="00C77D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97F57" w14:textId="77777777" w:rsidR="00C77D9A" w:rsidRDefault="00C77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7827A" w14:textId="77777777" w:rsidR="0003263C" w:rsidRDefault="0003263C">
      <w:r>
        <w:separator/>
      </w:r>
    </w:p>
  </w:footnote>
  <w:footnote w:type="continuationSeparator" w:id="0">
    <w:p w14:paraId="28AA129F" w14:textId="77777777" w:rsidR="0003263C" w:rsidRDefault="00032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FFB04" w14:textId="77777777" w:rsidR="00C77D9A" w:rsidRDefault="00C77D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BC7B2" w14:textId="77777777" w:rsidR="00C77D9A" w:rsidRDefault="00C77D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7D472" w14:textId="77777777" w:rsidR="00C77D9A" w:rsidRDefault="00C77D9A">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2FDEE832"/>
    <w:lvl w:ilvl="0" w:tplc="8E0E5724">
      <w:start w:val="1"/>
      <w:numFmt w:val="decimal"/>
      <w:lvlText w:val="%1."/>
      <w:lvlJc w:val="left"/>
      <w:pPr>
        <w:ind w:left="720" w:hanging="360"/>
      </w:pPr>
    </w:lvl>
    <w:lvl w:ilvl="1" w:tplc="79681F76">
      <w:start w:val="1"/>
      <w:numFmt w:val="decimal"/>
      <w:lvlText w:val="%2."/>
      <w:lvlJc w:val="left"/>
      <w:pPr>
        <w:ind w:left="1440" w:hanging="360"/>
      </w:pPr>
    </w:lvl>
    <w:lvl w:ilvl="2" w:tplc="483A6E22">
      <w:start w:val="1"/>
      <w:numFmt w:val="lowerRoman"/>
      <w:lvlText w:val="%3."/>
      <w:lvlJc w:val="right"/>
      <w:pPr>
        <w:ind w:left="2160" w:hanging="180"/>
      </w:pPr>
    </w:lvl>
    <w:lvl w:ilvl="3" w:tplc="7B748C7A">
      <w:start w:val="1"/>
      <w:numFmt w:val="decimal"/>
      <w:lvlText w:val="%4."/>
      <w:lvlJc w:val="left"/>
      <w:pPr>
        <w:ind w:left="2880" w:hanging="360"/>
      </w:pPr>
    </w:lvl>
    <w:lvl w:ilvl="4" w:tplc="8E12EC60">
      <w:start w:val="1"/>
      <w:numFmt w:val="lowerLetter"/>
      <w:lvlText w:val="%5."/>
      <w:lvlJc w:val="left"/>
      <w:pPr>
        <w:ind w:left="3600" w:hanging="360"/>
      </w:pPr>
    </w:lvl>
    <w:lvl w:ilvl="5" w:tplc="9EF235D4">
      <w:start w:val="1"/>
      <w:numFmt w:val="lowerRoman"/>
      <w:lvlText w:val="%6."/>
      <w:lvlJc w:val="right"/>
      <w:pPr>
        <w:ind w:left="4320" w:hanging="180"/>
      </w:pPr>
    </w:lvl>
    <w:lvl w:ilvl="6" w:tplc="8F4CF8CE">
      <w:start w:val="1"/>
      <w:numFmt w:val="decimal"/>
      <w:lvlText w:val="%7."/>
      <w:lvlJc w:val="left"/>
      <w:pPr>
        <w:ind w:left="5040" w:hanging="360"/>
      </w:pPr>
    </w:lvl>
    <w:lvl w:ilvl="7" w:tplc="83F0ED4A">
      <w:start w:val="1"/>
      <w:numFmt w:val="lowerLetter"/>
      <w:lvlText w:val="%8."/>
      <w:lvlJc w:val="left"/>
      <w:pPr>
        <w:ind w:left="5760" w:hanging="360"/>
      </w:pPr>
    </w:lvl>
    <w:lvl w:ilvl="8" w:tplc="CFF81602">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3"/>
  </w:num>
  <w:num w:numId="5">
    <w:abstractNumId w:val="2"/>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AA1"/>
    <w:rsid w:val="00003990"/>
    <w:rsid w:val="000045B8"/>
    <w:rsid w:val="0001159E"/>
    <w:rsid w:val="00013E5E"/>
    <w:rsid w:val="00014562"/>
    <w:rsid w:val="00014D03"/>
    <w:rsid w:val="00020EEC"/>
    <w:rsid w:val="00025650"/>
    <w:rsid w:val="00026FAB"/>
    <w:rsid w:val="00027B1F"/>
    <w:rsid w:val="0003088B"/>
    <w:rsid w:val="00031AFC"/>
    <w:rsid w:val="000325D9"/>
    <w:rsid w:val="0003263C"/>
    <w:rsid w:val="000372B2"/>
    <w:rsid w:val="00037B4C"/>
    <w:rsid w:val="0004079F"/>
    <w:rsid w:val="000411D1"/>
    <w:rsid w:val="00045B87"/>
    <w:rsid w:val="00045C07"/>
    <w:rsid w:val="00047768"/>
    <w:rsid w:val="00055D43"/>
    <w:rsid w:val="00056FAC"/>
    <w:rsid w:val="00057751"/>
    <w:rsid w:val="00061B0C"/>
    <w:rsid w:val="00062E39"/>
    <w:rsid w:val="000635F5"/>
    <w:rsid w:val="0006580E"/>
    <w:rsid w:val="00072E06"/>
    <w:rsid w:val="00080E58"/>
    <w:rsid w:val="00083D99"/>
    <w:rsid w:val="00084EA6"/>
    <w:rsid w:val="00085699"/>
    <w:rsid w:val="00086188"/>
    <w:rsid w:val="00087891"/>
    <w:rsid w:val="00091F52"/>
    <w:rsid w:val="00092970"/>
    <w:rsid w:val="00092BC7"/>
    <w:rsid w:val="00093720"/>
    <w:rsid w:val="000938E6"/>
    <w:rsid w:val="00093B3C"/>
    <w:rsid w:val="0009488C"/>
    <w:rsid w:val="000958FC"/>
    <w:rsid w:val="00095C1B"/>
    <w:rsid w:val="00096DEA"/>
    <w:rsid w:val="000A4240"/>
    <w:rsid w:val="000A469A"/>
    <w:rsid w:val="000B1E96"/>
    <w:rsid w:val="000B4CCE"/>
    <w:rsid w:val="000B67FD"/>
    <w:rsid w:val="000C378F"/>
    <w:rsid w:val="000C5C65"/>
    <w:rsid w:val="000C6892"/>
    <w:rsid w:val="000C6FFE"/>
    <w:rsid w:val="000D0BB6"/>
    <w:rsid w:val="000E17F6"/>
    <w:rsid w:val="000E26B0"/>
    <w:rsid w:val="000F0006"/>
    <w:rsid w:val="000F1599"/>
    <w:rsid w:val="000F1769"/>
    <w:rsid w:val="000F2E84"/>
    <w:rsid w:val="000F6196"/>
    <w:rsid w:val="000F71BE"/>
    <w:rsid w:val="000F7ECD"/>
    <w:rsid w:val="00102E64"/>
    <w:rsid w:val="0010312C"/>
    <w:rsid w:val="00106DC7"/>
    <w:rsid w:val="00112391"/>
    <w:rsid w:val="00114F52"/>
    <w:rsid w:val="00115B83"/>
    <w:rsid w:val="00117E58"/>
    <w:rsid w:val="00120493"/>
    <w:rsid w:val="0012135C"/>
    <w:rsid w:val="00124AD6"/>
    <w:rsid w:val="0012704C"/>
    <w:rsid w:val="00130E83"/>
    <w:rsid w:val="00132DE9"/>
    <w:rsid w:val="001347F8"/>
    <w:rsid w:val="00135336"/>
    <w:rsid w:val="00137BB5"/>
    <w:rsid w:val="00137E05"/>
    <w:rsid w:val="001447F6"/>
    <w:rsid w:val="00147DE3"/>
    <w:rsid w:val="00150794"/>
    <w:rsid w:val="001511A1"/>
    <w:rsid w:val="00153369"/>
    <w:rsid w:val="001608C4"/>
    <w:rsid w:val="001610A4"/>
    <w:rsid w:val="00162303"/>
    <w:rsid w:val="00167FFD"/>
    <w:rsid w:val="00171418"/>
    <w:rsid w:val="00182BCD"/>
    <w:rsid w:val="00190913"/>
    <w:rsid w:val="001961CF"/>
    <w:rsid w:val="001A00EC"/>
    <w:rsid w:val="001A59BB"/>
    <w:rsid w:val="001A6A51"/>
    <w:rsid w:val="001A79C4"/>
    <w:rsid w:val="001B106D"/>
    <w:rsid w:val="001B331A"/>
    <w:rsid w:val="001B65FA"/>
    <w:rsid w:val="001C0E74"/>
    <w:rsid w:val="001C22D7"/>
    <w:rsid w:val="001C6CEC"/>
    <w:rsid w:val="001D229F"/>
    <w:rsid w:val="001D6162"/>
    <w:rsid w:val="001D6A09"/>
    <w:rsid w:val="001D6BD9"/>
    <w:rsid w:val="001E6FAD"/>
    <w:rsid w:val="001E7592"/>
    <w:rsid w:val="001F3878"/>
    <w:rsid w:val="001F4552"/>
    <w:rsid w:val="001F5244"/>
    <w:rsid w:val="002019EB"/>
    <w:rsid w:val="002030F2"/>
    <w:rsid w:val="00203EAA"/>
    <w:rsid w:val="00205051"/>
    <w:rsid w:val="00211F65"/>
    <w:rsid w:val="00213A97"/>
    <w:rsid w:val="00215F79"/>
    <w:rsid w:val="0022001B"/>
    <w:rsid w:val="00220D06"/>
    <w:rsid w:val="002219BA"/>
    <w:rsid w:val="002246A0"/>
    <w:rsid w:val="00224AF9"/>
    <w:rsid w:val="00230439"/>
    <w:rsid w:val="00235176"/>
    <w:rsid w:val="00236061"/>
    <w:rsid w:val="0024100E"/>
    <w:rsid w:val="00241C1B"/>
    <w:rsid w:val="002423B2"/>
    <w:rsid w:val="0024288B"/>
    <w:rsid w:val="00255D8E"/>
    <w:rsid w:val="0026144C"/>
    <w:rsid w:val="002657E9"/>
    <w:rsid w:val="0026665E"/>
    <w:rsid w:val="00270EEB"/>
    <w:rsid w:val="0027147E"/>
    <w:rsid w:val="002741F4"/>
    <w:rsid w:val="00274DE8"/>
    <w:rsid w:val="002761F4"/>
    <w:rsid w:val="00276F2C"/>
    <w:rsid w:val="002775E1"/>
    <w:rsid w:val="00277979"/>
    <w:rsid w:val="002808EB"/>
    <w:rsid w:val="0028095D"/>
    <w:rsid w:val="00291ADD"/>
    <w:rsid w:val="00294458"/>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2F6A3B"/>
    <w:rsid w:val="003015C3"/>
    <w:rsid w:val="00304AC0"/>
    <w:rsid w:val="0030698D"/>
    <w:rsid w:val="0031350A"/>
    <w:rsid w:val="003141DE"/>
    <w:rsid w:val="00316815"/>
    <w:rsid w:val="003168CA"/>
    <w:rsid w:val="003179F7"/>
    <w:rsid w:val="00321255"/>
    <w:rsid w:val="0032230D"/>
    <w:rsid w:val="00322A0B"/>
    <w:rsid w:val="00322D8E"/>
    <w:rsid w:val="00324C36"/>
    <w:rsid w:val="003269B4"/>
    <w:rsid w:val="00327809"/>
    <w:rsid w:val="0033232D"/>
    <w:rsid w:val="00332F54"/>
    <w:rsid w:val="00335FC5"/>
    <w:rsid w:val="00340E9A"/>
    <w:rsid w:val="00347BB2"/>
    <w:rsid w:val="003516C0"/>
    <w:rsid w:val="00352E59"/>
    <w:rsid w:val="00354DBE"/>
    <w:rsid w:val="00355210"/>
    <w:rsid w:val="003555D5"/>
    <w:rsid w:val="0036068B"/>
    <w:rsid w:val="00365DF9"/>
    <w:rsid w:val="0036668D"/>
    <w:rsid w:val="00372DB4"/>
    <w:rsid w:val="003735E8"/>
    <w:rsid w:val="0037490C"/>
    <w:rsid w:val="00375AF5"/>
    <w:rsid w:val="003761BD"/>
    <w:rsid w:val="003769F6"/>
    <w:rsid w:val="00380DB8"/>
    <w:rsid w:val="0038400C"/>
    <w:rsid w:val="00385414"/>
    <w:rsid w:val="00386335"/>
    <w:rsid w:val="00387C48"/>
    <w:rsid w:val="00390074"/>
    <w:rsid w:val="003931BE"/>
    <w:rsid w:val="003949C4"/>
    <w:rsid w:val="00394A10"/>
    <w:rsid w:val="00394EC2"/>
    <w:rsid w:val="0039762B"/>
    <w:rsid w:val="003A0C37"/>
    <w:rsid w:val="003A1B6B"/>
    <w:rsid w:val="003A2F82"/>
    <w:rsid w:val="003A46C0"/>
    <w:rsid w:val="003A600E"/>
    <w:rsid w:val="003A6513"/>
    <w:rsid w:val="003B001E"/>
    <w:rsid w:val="003B16C7"/>
    <w:rsid w:val="003C0D3B"/>
    <w:rsid w:val="003C19F1"/>
    <w:rsid w:val="003C4186"/>
    <w:rsid w:val="003C458C"/>
    <w:rsid w:val="003C6185"/>
    <w:rsid w:val="003D0D2D"/>
    <w:rsid w:val="003D4710"/>
    <w:rsid w:val="003E16D7"/>
    <w:rsid w:val="003E197E"/>
    <w:rsid w:val="003E341C"/>
    <w:rsid w:val="003F0E4D"/>
    <w:rsid w:val="003F3239"/>
    <w:rsid w:val="00402261"/>
    <w:rsid w:val="004046F0"/>
    <w:rsid w:val="0040668F"/>
    <w:rsid w:val="00412677"/>
    <w:rsid w:val="00415AF3"/>
    <w:rsid w:val="00417925"/>
    <w:rsid w:val="00430A17"/>
    <w:rsid w:val="004348AE"/>
    <w:rsid w:val="00435E9A"/>
    <w:rsid w:val="004376C0"/>
    <w:rsid w:val="00437AA3"/>
    <w:rsid w:val="0044115F"/>
    <w:rsid w:val="0044223A"/>
    <w:rsid w:val="00446762"/>
    <w:rsid w:val="00446792"/>
    <w:rsid w:val="00446F80"/>
    <w:rsid w:val="00450C83"/>
    <w:rsid w:val="00451851"/>
    <w:rsid w:val="00453343"/>
    <w:rsid w:val="0045409A"/>
    <w:rsid w:val="00454969"/>
    <w:rsid w:val="004608B9"/>
    <w:rsid w:val="00460ADB"/>
    <w:rsid w:val="00465947"/>
    <w:rsid w:val="00465E9A"/>
    <w:rsid w:val="004672C1"/>
    <w:rsid w:val="00470BB1"/>
    <w:rsid w:val="004714FC"/>
    <w:rsid w:val="004718F7"/>
    <w:rsid w:val="00473153"/>
    <w:rsid w:val="00474282"/>
    <w:rsid w:val="004743AF"/>
    <w:rsid w:val="004825FF"/>
    <w:rsid w:val="00482C17"/>
    <w:rsid w:val="004842BF"/>
    <w:rsid w:val="0048564C"/>
    <w:rsid w:val="00486245"/>
    <w:rsid w:val="004911B4"/>
    <w:rsid w:val="0049196A"/>
    <w:rsid w:val="004923DA"/>
    <w:rsid w:val="00493434"/>
    <w:rsid w:val="0049458C"/>
    <w:rsid w:val="004962F9"/>
    <w:rsid w:val="004968E2"/>
    <w:rsid w:val="004A07F1"/>
    <w:rsid w:val="004A14C4"/>
    <w:rsid w:val="004A2A49"/>
    <w:rsid w:val="004B4212"/>
    <w:rsid w:val="004B600B"/>
    <w:rsid w:val="004B6822"/>
    <w:rsid w:val="004B69F6"/>
    <w:rsid w:val="004C1F30"/>
    <w:rsid w:val="004C2D3A"/>
    <w:rsid w:val="004C35D5"/>
    <w:rsid w:val="004C3C8A"/>
    <w:rsid w:val="004D03C4"/>
    <w:rsid w:val="004D0BF1"/>
    <w:rsid w:val="004D24D2"/>
    <w:rsid w:val="004D35A4"/>
    <w:rsid w:val="004D445F"/>
    <w:rsid w:val="004E087B"/>
    <w:rsid w:val="004E44A4"/>
    <w:rsid w:val="004E7B8B"/>
    <w:rsid w:val="004E7BDD"/>
    <w:rsid w:val="004F1E21"/>
    <w:rsid w:val="004F331F"/>
    <w:rsid w:val="004F740D"/>
    <w:rsid w:val="004F7534"/>
    <w:rsid w:val="004F7B8F"/>
    <w:rsid w:val="00500748"/>
    <w:rsid w:val="005011D6"/>
    <w:rsid w:val="0050167A"/>
    <w:rsid w:val="00502FFA"/>
    <w:rsid w:val="005042F1"/>
    <w:rsid w:val="00510D6A"/>
    <w:rsid w:val="00513C7D"/>
    <w:rsid w:val="00515EF6"/>
    <w:rsid w:val="005169D1"/>
    <w:rsid w:val="00521123"/>
    <w:rsid w:val="00521221"/>
    <w:rsid w:val="00524AF2"/>
    <w:rsid w:val="00533B02"/>
    <w:rsid w:val="00536CCB"/>
    <w:rsid w:val="00536FA9"/>
    <w:rsid w:val="00537962"/>
    <w:rsid w:val="005414F4"/>
    <w:rsid w:val="00546187"/>
    <w:rsid w:val="005463F1"/>
    <w:rsid w:val="00552F8A"/>
    <w:rsid w:val="00557D77"/>
    <w:rsid w:val="0056189A"/>
    <w:rsid w:val="00562EAA"/>
    <w:rsid w:val="00563B58"/>
    <w:rsid w:val="00563B9E"/>
    <w:rsid w:val="005640C4"/>
    <w:rsid w:val="00564C53"/>
    <w:rsid w:val="00565D9D"/>
    <w:rsid w:val="0056684C"/>
    <w:rsid w:val="00574A0C"/>
    <w:rsid w:val="00575603"/>
    <w:rsid w:val="00576E4C"/>
    <w:rsid w:val="0057780F"/>
    <w:rsid w:val="00581E0A"/>
    <w:rsid w:val="00582870"/>
    <w:rsid w:val="00586D89"/>
    <w:rsid w:val="00591571"/>
    <w:rsid w:val="005916B8"/>
    <w:rsid w:val="00593924"/>
    <w:rsid w:val="00593D00"/>
    <w:rsid w:val="005946E6"/>
    <w:rsid w:val="005A1B4C"/>
    <w:rsid w:val="005A1BA3"/>
    <w:rsid w:val="005A545C"/>
    <w:rsid w:val="005C1567"/>
    <w:rsid w:val="005C6CE5"/>
    <w:rsid w:val="005C76DE"/>
    <w:rsid w:val="005D05CF"/>
    <w:rsid w:val="005D0A9E"/>
    <w:rsid w:val="005D3F07"/>
    <w:rsid w:val="005D583E"/>
    <w:rsid w:val="005E13EA"/>
    <w:rsid w:val="005E1709"/>
    <w:rsid w:val="005E53BD"/>
    <w:rsid w:val="005E659C"/>
    <w:rsid w:val="005E6716"/>
    <w:rsid w:val="005F1AC2"/>
    <w:rsid w:val="005F2DD6"/>
    <w:rsid w:val="00606E27"/>
    <w:rsid w:val="006108C9"/>
    <w:rsid w:val="006117DE"/>
    <w:rsid w:val="00611D7C"/>
    <w:rsid w:val="00612440"/>
    <w:rsid w:val="0061264D"/>
    <w:rsid w:val="00615C7E"/>
    <w:rsid w:val="0062158D"/>
    <w:rsid w:val="00622AFA"/>
    <w:rsid w:val="00630F39"/>
    <w:rsid w:val="006326D1"/>
    <w:rsid w:val="00632E0A"/>
    <w:rsid w:val="00633165"/>
    <w:rsid w:val="00636B6C"/>
    <w:rsid w:val="006447DE"/>
    <w:rsid w:val="00651C9E"/>
    <w:rsid w:val="0065276E"/>
    <w:rsid w:val="00654329"/>
    <w:rsid w:val="00654CEC"/>
    <w:rsid w:val="00655507"/>
    <w:rsid w:val="006607AB"/>
    <w:rsid w:val="006675EA"/>
    <w:rsid w:val="006712A7"/>
    <w:rsid w:val="006733CC"/>
    <w:rsid w:val="00674FC2"/>
    <w:rsid w:val="00677E42"/>
    <w:rsid w:val="00682334"/>
    <w:rsid w:val="00684B16"/>
    <w:rsid w:val="00694C00"/>
    <w:rsid w:val="00696F65"/>
    <w:rsid w:val="006A7A6D"/>
    <w:rsid w:val="006B4E3E"/>
    <w:rsid w:val="006B5E67"/>
    <w:rsid w:val="006C2EB5"/>
    <w:rsid w:val="006D1304"/>
    <w:rsid w:val="006D18A3"/>
    <w:rsid w:val="006D5970"/>
    <w:rsid w:val="006D6400"/>
    <w:rsid w:val="006E481E"/>
    <w:rsid w:val="006E795F"/>
    <w:rsid w:val="00700249"/>
    <w:rsid w:val="0070102B"/>
    <w:rsid w:val="007037E7"/>
    <w:rsid w:val="00704E56"/>
    <w:rsid w:val="0070604C"/>
    <w:rsid w:val="007069CD"/>
    <w:rsid w:val="00710D69"/>
    <w:rsid w:val="007110E6"/>
    <w:rsid w:val="007113C6"/>
    <w:rsid w:val="00711A70"/>
    <w:rsid w:val="00712E6F"/>
    <w:rsid w:val="00712E90"/>
    <w:rsid w:val="00713B7E"/>
    <w:rsid w:val="0071499F"/>
    <w:rsid w:val="007203DA"/>
    <w:rsid w:val="007204AE"/>
    <w:rsid w:val="00721644"/>
    <w:rsid w:val="0072678F"/>
    <w:rsid w:val="0072774F"/>
    <w:rsid w:val="00727C4C"/>
    <w:rsid w:val="00733FDE"/>
    <w:rsid w:val="00734809"/>
    <w:rsid w:val="0073644B"/>
    <w:rsid w:val="007406E1"/>
    <w:rsid w:val="00743E40"/>
    <w:rsid w:val="00751263"/>
    <w:rsid w:val="0075271C"/>
    <w:rsid w:val="007540F0"/>
    <w:rsid w:val="0075704F"/>
    <w:rsid w:val="00763B2D"/>
    <w:rsid w:val="00767846"/>
    <w:rsid w:val="00772924"/>
    <w:rsid w:val="007775D0"/>
    <w:rsid w:val="00784BE8"/>
    <w:rsid w:val="00784EC4"/>
    <w:rsid w:val="007872F2"/>
    <w:rsid w:val="007874BC"/>
    <w:rsid w:val="007908E0"/>
    <w:rsid w:val="00793891"/>
    <w:rsid w:val="00793EB3"/>
    <w:rsid w:val="00794205"/>
    <w:rsid w:val="00797012"/>
    <w:rsid w:val="007A1F6A"/>
    <w:rsid w:val="007B0DE3"/>
    <w:rsid w:val="007B491F"/>
    <w:rsid w:val="007B5CB2"/>
    <w:rsid w:val="007B7191"/>
    <w:rsid w:val="007C1634"/>
    <w:rsid w:val="007C1C39"/>
    <w:rsid w:val="007C1D94"/>
    <w:rsid w:val="007C2879"/>
    <w:rsid w:val="007C5236"/>
    <w:rsid w:val="007C6A87"/>
    <w:rsid w:val="007C705D"/>
    <w:rsid w:val="007D0A07"/>
    <w:rsid w:val="007D0C96"/>
    <w:rsid w:val="007D133D"/>
    <w:rsid w:val="007D3EB4"/>
    <w:rsid w:val="007D3F16"/>
    <w:rsid w:val="007D5C2D"/>
    <w:rsid w:val="007D78CC"/>
    <w:rsid w:val="007E52DE"/>
    <w:rsid w:val="007F3F7E"/>
    <w:rsid w:val="007F5497"/>
    <w:rsid w:val="00800CA6"/>
    <w:rsid w:val="00801D6E"/>
    <w:rsid w:val="00813CEC"/>
    <w:rsid w:val="0081534C"/>
    <w:rsid w:val="0081632E"/>
    <w:rsid w:val="008171E4"/>
    <w:rsid w:val="008175D1"/>
    <w:rsid w:val="008208EA"/>
    <w:rsid w:val="00823867"/>
    <w:rsid w:val="00824E67"/>
    <w:rsid w:val="00825A64"/>
    <w:rsid w:val="00826F48"/>
    <w:rsid w:val="008308AE"/>
    <w:rsid w:val="0083166E"/>
    <w:rsid w:val="00831DC3"/>
    <w:rsid w:val="008322C7"/>
    <w:rsid w:val="00832596"/>
    <w:rsid w:val="00833AE9"/>
    <w:rsid w:val="00834F1D"/>
    <w:rsid w:val="00836FEC"/>
    <w:rsid w:val="00841F9D"/>
    <w:rsid w:val="008420E1"/>
    <w:rsid w:val="00842AC4"/>
    <w:rsid w:val="00843D58"/>
    <w:rsid w:val="00843EBA"/>
    <w:rsid w:val="00844D98"/>
    <w:rsid w:val="00846D84"/>
    <w:rsid w:val="008508E2"/>
    <w:rsid w:val="0085230E"/>
    <w:rsid w:val="0085355E"/>
    <w:rsid w:val="008550A1"/>
    <w:rsid w:val="00861035"/>
    <w:rsid w:val="00861038"/>
    <w:rsid w:val="00865008"/>
    <w:rsid w:val="00866B50"/>
    <w:rsid w:val="008671E8"/>
    <w:rsid w:val="008708F1"/>
    <w:rsid w:val="00880539"/>
    <w:rsid w:val="00883F24"/>
    <w:rsid w:val="008859E8"/>
    <w:rsid w:val="0088737B"/>
    <w:rsid w:val="00892716"/>
    <w:rsid w:val="00893067"/>
    <w:rsid w:val="008933DE"/>
    <w:rsid w:val="00895FCE"/>
    <w:rsid w:val="00897F3E"/>
    <w:rsid w:val="008A1BA8"/>
    <w:rsid w:val="008A1C6C"/>
    <w:rsid w:val="008A21B4"/>
    <w:rsid w:val="008A3DFE"/>
    <w:rsid w:val="008A4576"/>
    <w:rsid w:val="008B07DE"/>
    <w:rsid w:val="008B28E7"/>
    <w:rsid w:val="008B2DB4"/>
    <w:rsid w:val="008C14C7"/>
    <w:rsid w:val="008C2FFB"/>
    <w:rsid w:val="008C6EEA"/>
    <w:rsid w:val="008D2273"/>
    <w:rsid w:val="008D22FE"/>
    <w:rsid w:val="008D4E95"/>
    <w:rsid w:val="008D5813"/>
    <w:rsid w:val="008D634E"/>
    <w:rsid w:val="008D778A"/>
    <w:rsid w:val="008F22BD"/>
    <w:rsid w:val="008F4A98"/>
    <w:rsid w:val="009079BD"/>
    <w:rsid w:val="00910920"/>
    <w:rsid w:val="00912BD9"/>
    <w:rsid w:val="00914078"/>
    <w:rsid w:val="0091419D"/>
    <w:rsid w:val="009158FF"/>
    <w:rsid w:val="00915E10"/>
    <w:rsid w:val="00916CFB"/>
    <w:rsid w:val="00920E5B"/>
    <w:rsid w:val="00921B9C"/>
    <w:rsid w:val="00923CA2"/>
    <w:rsid w:val="009249F8"/>
    <w:rsid w:val="00926436"/>
    <w:rsid w:val="0092722A"/>
    <w:rsid w:val="0093018C"/>
    <w:rsid w:val="009311C2"/>
    <w:rsid w:val="00932CCA"/>
    <w:rsid w:val="00940E10"/>
    <w:rsid w:val="0094268E"/>
    <w:rsid w:val="00953FCD"/>
    <w:rsid w:val="009544C0"/>
    <w:rsid w:val="00954FA4"/>
    <w:rsid w:val="009557AF"/>
    <w:rsid w:val="00956AE9"/>
    <w:rsid w:val="00964CC6"/>
    <w:rsid w:val="00967448"/>
    <w:rsid w:val="0097455C"/>
    <w:rsid w:val="00980238"/>
    <w:rsid w:val="00984774"/>
    <w:rsid w:val="00991FDA"/>
    <w:rsid w:val="009927A1"/>
    <w:rsid w:val="00993B2E"/>
    <w:rsid w:val="0099774D"/>
    <w:rsid w:val="009A310E"/>
    <w:rsid w:val="009A3CB5"/>
    <w:rsid w:val="009A5F3B"/>
    <w:rsid w:val="009B0B61"/>
    <w:rsid w:val="009B28C0"/>
    <w:rsid w:val="009B395A"/>
    <w:rsid w:val="009B7136"/>
    <w:rsid w:val="009B7806"/>
    <w:rsid w:val="009C3AC2"/>
    <w:rsid w:val="009D4365"/>
    <w:rsid w:val="009D4E3B"/>
    <w:rsid w:val="009D7BC9"/>
    <w:rsid w:val="009E0C5A"/>
    <w:rsid w:val="009E1982"/>
    <w:rsid w:val="009E229B"/>
    <w:rsid w:val="009E4D2C"/>
    <w:rsid w:val="009F0978"/>
    <w:rsid w:val="009F3AEC"/>
    <w:rsid w:val="00A00081"/>
    <w:rsid w:val="00A015F7"/>
    <w:rsid w:val="00A063B6"/>
    <w:rsid w:val="00A07E8F"/>
    <w:rsid w:val="00A10D56"/>
    <w:rsid w:val="00A12AAE"/>
    <w:rsid w:val="00A13980"/>
    <w:rsid w:val="00A1605B"/>
    <w:rsid w:val="00A16DD1"/>
    <w:rsid w:val="00A174F9"/>
    <w:rsid w:val="00A221AB"/>
    <w:rsid w:val="00A22441"/>
    <w:rsid w:val="00A23F3B"/>
    <w:rsid w:val="00A243AB"/>
    <w:rsid w:val="00A24406"/>
    <w:rsid w:val="00A25F64"/>
    <w:rsid w:val="00A27CC2"/>
    <w:rsid w:val="00A3273B"/>
    <w:rsid w:val="00A34A06"/>
    <w:rsid w:val="00A40ED6"/>
    <w:rsid w:val="00A443D7"/>
    <w:rsid w:val="00A470EE"/>
    <w:rsid w:val="00A47621"/>
    <w:rsid w:val="00A479CD"/>
    <w:rsid w:val="00A50CFC"/>
    <w:rsid w:val="00A51EE8"/>
    <w:rsid w:val="00A5427E"/>
    <w:rsid w:val="00A54D67"/>
    <w:rsid w:val="00A55A3F"/>
    <w:rsid w:val="00A56BC4"/>
    <w:rsid w:val="00A652F6"/>
    <w:rsid w:val="00A67DEF"/>
    <w:rsid w:val="00A732EA"/>
    <w:rsid w:val="00A7489E"/>
    <w:rsid w:val="00A8015F"/>
    <w:rsid w:val="00A80BD2"/>
    <w:rsid w:val="00A85039"/>
    <w:rsid w:val="00A851F7"/>
    <w:rsid w:val="00A90617"/>
    <w:rsid w:val="00A906AA"/>
    <w:rsid w:val="00A91DB6"/>
    <w:rsid w:val="00A94C5E"/>
    <w:rsid w:val="00A97F06"/>
    <w:rsid w:val="00AA241A"/>
    <w:rsid w:val="00AA252C"/>
    <w:rsid w:val="00AA37FE"/>
    <w:rsid w:val="00AA666E"/>
    <w:rsid w:val="00AA72A6"/>
    <w:rsid w:val="00AB5518"/>
    <w:rsid w:val="00AB7F8D"/>
    <w:rsid w:val="00AC01D4"/>
    <w:rsid w:val="00AC4A04"/>
    <w:rsid w:val="00AD2512"/>
    <w:rsid w:val="00AD2D6F"/>
    <w:rsid w:val="00AD336F"/>
    <w:rsid w:val="00AD3550"/>
    <w:rsid w:val="00AD64D2"/>
    <w:rsid w:val="00AD6702"/>
    <w:rsid w:val="00AE2564"/>
    <w:rsid w:val="00AE301F"/>
    <w:rsid w:val="00AE3302"/>
    <w:rsid w:val="00AE3692"/>
    <w:rsid w:val="00AE7077"/>
    <w:rsid w:val="00AF00A6"/>
    <w:rsid w:val="00AF61C2"/>
    <w:rsid w:val="00AF6CC6"/>
    <w:rsid w:val="00B011CD"/>
    <w:rsid w:val="00B0296A"/>
    <w:rsid w:val="00B12295"/>
    <w:rsid w:val="00B137BE"/>
    <w:rsid w:val="00B14817"/>
    <w:rsid w:val="00B16F43"/>
    <w:rsid w:val="00B17FA0"/>
    <w:rsid w:val="00B24344"/>
    <w:rsid w:val="00B26769"/>
    <w:rsid w:val="00B31C91"/>
    <w:rsid w:val="00B3747F"/>
    <w:rsid w:val="00B403BE"/>
    <w:rsid w:val="00B43194"/>
    <w:rsid w:val="00B45176"/>
    <w:rsid w:val="00B46484"/>
    <w:rsid w:val="00B47734"/>
    <w:rsid w:val="00B47AD2"/>
    <w:rsid w:val="00B501D9"/>
    <w:rsid w:val="00B50FBA"/>
    <w:rsid w:val="00B55355"/>
    <w:rsid w:val="00B558EB"/>
    <w:rsid w:val="00B577D3"/>
    <w:rsid w:val="00B60466"/>
    <w:rsid w:val="00B6548F"/>
    <w:rsid w:val="00B65955"/>
    <w:rsid w:val="00B7502A"/>
    <w:rsid w:val="00B77305"/>
    <w:rsid w:val="00B82CB9"/>
    <w:rsid w:val="00B82CC2"/>
    <w:rsid w:val="00B84A89"/>
    <w:rsid w:val="00B92BEF"/>
    <w:rsid w:val="00B9689A"/>
    <w:rsid w:val="00BA074B"/>
    <w:rsid w:val="00BA1FFA"/>
    <w:rsid w:val="00BA2666"/>
    <w:rsid w:val="00BA7FF1"/>
    <w:rsid w:val="00BB06CB"/>
    <w:rsid w:val="00BB0C26"/>
    <w:rsid w:val="00BB261F"/>
    <w:rsid w:val="00BB2887"/>
    <w:rsid w:val="00BB5EAA"/>
    <w:rsid w:val="00BB5F11"/>
    <w:rsid w:val="00BC0401"/>
    <w:rsid w:val="00BC04FA"/>
    <w:rsid w:val="00BC1C22"/>
    <w:rsid w:val="00BC3ACB"/>
    <w:rsid w:val="00BC460B"/>
    <w:rsid w:val="00BC5725"/>
    <w:rsid w:val="00BC5885"/>
    <w:rsid w:val="00BD30B1"/>
    <w:rsid w:val="00BD5467"/>
    <w:rsid w:val="00BE0F7B"/>
    <w:rsid w:val="00BE10C2"/>
    <w:rsid w:val="00BE159A"/>
    <w:rsid w:val="00BE7453"/>
    <w:rsid w:val="00BF2521"/>
    <w:rsid w:val="00BF2E06"/>
    <w:rsid w:val="00BF6625"/>
    <w:rsid w:val="00C01D14"/>
    <w:rsid w:val="00C0258C"/>
    <w:rsid w:val="00C025B4"/>
    <w:rsid w:val="00C0275F"/>
    <w:rsid w:val="00C043DC"/>
    <w:rsid w:val="00C11F61"/>
    <w:rsid w:val="00C161FD"/>
    <w:rsid w:val="00C21011"/>
    <w:rsid w:val="00C23F17"/>
    <w:rsid w:val="00C241E2"/>
    <w:rsid w:val="00C251C8"/>
    <w:rsid w:val="00C26A95"/>
    <w:rsid w:val="00C26D0D"/>
    <w:rsid w:val="00C27C95"/>
    <w:rsid w:val="00C300D2"/>
    <w:rsid w:val="00C3270F"/>
    <w:rsid w:val="00C3278B"/>
    <w:rsid w:val="00C33375"/>
    <w:rsid w:val="00C34C23"/>
    <w:rsid w:val="00C42005"/>
    <w:rsid w:val="00C44446"/>
    <w:rsid w:val="00C4664D"/>
    <w:rsid w:val="00C472AA"/>
    <w:rsid w:val="00C50A05"/>
    <w:rsid w:val="00C50B58"/>
    <w:rsid w:val="00C54AED"/>
    <w:rsid w:val="00C55A6E"/>
    <w:rsid w:val="00C55B2F"/>
    <w:rsid w:val="00C63D00"/>
    <w:rsid w:val="00C6441B"/>
    <w:rsid w:val="00C7108B"/>
    <w:rsid w:val="00C749A5"/>
    <w:rsid w:val="00C77058"/>
    <w:rsid w:val="00C77D9A"/>
    <w:rsid w:val="00C8089F"/>
    <w:rsid w:val="00C824F2"/>
    <w:rsid w:val="00C836CC"/>
    <w:rsid w:val="00C87A74"/>
    <w:rsid w:val="00C90A71"/>
    <w:rsid w:val="00C91574"/>
    <w:rsid w:val="00C91BC2"/>
    <w:rsid w:val="00C92C71"/>
    <w:rsid w:val="00C93EE0"/>
    <w:rsid w:val="00C93F8F"/>
    <w:rsid w:val="00C94BF2"/>
    <w:rsid w:val="00CA2745"/>
    <w:rsid w:val="00CA3423"/>
    <w:rsid w:val="00CA3593"/>
    <w:rsid w:val="00CA7F4F"/>
    <w:rsid w:val="00CB258E"/>
    <w:rsid w:val="00CB3C8F"/>
    <w:rsid w:val="00CB75CE"/>
    <w:rsid w:val="00CC02F1"/>
    <w:rsid w:val="00CC11A6"/>
    <w:rsid w:val="00CC135E"/>
    <w:rsid w:val="00CC2AAB"/>
    <w:rsid w:val="00CC2AE8"/>
    <w:rsid w:val="00CC2EEB"/>
    <w:rsid w:val="00CD5D3F"/>
    <w:rsid w:val="00CD6FE9"/>
    <w:rsid w:val="00CF1E90"/>
    <w:rsid w:val="00CF3DB3"/>
    <w:rsid w:val="00CF3F63"/>
    <w:rsid w:val="00D03AFD"/>
    <w:rsid w:val="00D04D11"/>
    <w:rsid w:val="00D052BC"/>
    <w:rsid w:val="00D07026"/>
    <w:rsid w:val="00D07BAB"/>
    <w:rsid w:val="00D11788"/>
    <w:rsid w:val="00D11C62"/>
    <w:rsid w:val="00D135EB"/>
    <w:rsid w:val="00D167C5"/>
    <w:rsid w:val="00D17E08"/>
    <w:rsid w:val="00D22C8F"/>
    <w:rsid w:val="00D33491"/>
    <w:rsid w:val="00D3668B"/>
    <w:rsid w:val="00D37D78"/>
    <w:rsid w:val="00D400E9"/>
    <w:rsid w:val="00D44F8E"/>
    <w:rsid w:val="00D44FD0"/>
    <w:rsid w:val="00D562E4"/>
    <w:rsid w:val="00D5733C"/>
    <w:rsid w:val="00D607EF"/>
    <w:rsid w:val="00D60F88"/>
    <w:rsid w:val="00D625E7"/>
    <w:rsid w:val="00D646BD"/>
    <w:rsid w:val="00D66FA5"/>
    <w:rsid w:val="00D70239"/>
    <w:rsid w:val="00D71201"/>
    <w:rsid w:val="00D720C7"/>
    <w:rsid w:val="00D721DD"/>
    <w:rsid w:val="00D77A04"/>
    <w:rsid w:val="00D81D06"/>
    <w:rsid w:val="00D8652C"/>
    <w:rsid w:val="00D876E6"/>
    <w:rsid w:val="00D90AE5"/>
    <w:rsid w:val="00DA1025"/>
    <w:rsid w:val="00DA160E"/>
    <w:rsid w:val="00DA22EC"/>
    <w:rsid w:val="00DA5860"/>
    <w:rsid w:val="00DB0788"/>
    <w:rsid w:val="00DB2767"/>
    <w:rsid w:val="00DB503C"/>
    <w:rsid w:val="00DC1672"/>
    <w:rsid w:val="00DC4729"/>
    <w:rsid w:val="00DD31F2"/>
    <w:rsid w:val="00DE0C0F"/>
    <w:rsid w:val="00DE556F"/>
    <w:rsid w:val="00DF0A5B"/>
    <w:rsid w:val="00E03B6D"/>
    <w:rsid w:val="00E0649E"/>
    <w:rsid w:val="00E11F4F"/>
    <w:rsid w:val="00E17160"/>
    <w:rsid w:val="00E171FF"/>
    <w:rsid w:val="00E24B55"/>
    <w:rsid w:val="00E323AF"/>
    <w:rsid w:val="00E33D12"/>
    <w:rsid w:val="00E35101"/>
    <w:rsid w:val="00E35BEC"/>
    <w:rsid w:val="00E430C9"/>
    <w:rsid w:val="00E50821"/>
    <w:rsid w:val="00E50EF8"/>
    <w:rsid w:val="00E51F91"/>
    <w:rsid w:val="00E6387D"/>
    <w:rsid w:val="00E676F7"/>
    <w:rsid w:val="00E7086E"/>
    <w:rsid w:val="00E71165"/>
    <w:rsid w:val="00E7374A"/>
    <w:rsid w:val="00E73C41"/>
    <w:rsid w:val="00E7598F"/>
    <w:rsid w:val="00E76F60"/>
    <w:rsid w:val="00E83D90"/>
    <w:rsid w:val="00E83F28"/>
    <w:rsid w:val="00E83F91"/>
    <w:rsid w:val="00E84D4F"/>
    <w:rsid w:val="00E862C8"/>
    <w:rsid w:val="00E90091"/>
    <w:rsid w:val="00E9107A"/>
    <w:rsid w:val="00E91F62"/>
    <w:rsid w:val="00E929FD"/>
    <w:rsid w:val="00E93240"/>
    <w:rsid w:val="00E9479B"/>
    <w:rsid w:val="00EA2115"/>
    <w:rsid w:val="00EA28F1"/>
    <w:rsid w:val="00EA4D48"/>
    <w:rsid w:val="00EB2173"/>
    <w:rsid w:val="00EB3BE5"/>
    <w:rsid w:val="00EB62E6"/>
    <w:rsid w:val="00EC447D"/>
    <w:rsid w:val="00ED1B30"/>
    <w:rsid w:val="00ED250E"/>
    <w:rsid w:val="00ED2E1F"/>
    <w:rsid w:val="00ED6080"/>
    <w:rsid w:val="00ED6535"/>
    <w:rsid w:val="00EE1AC1"/>
    <w:rsid w:val="00EE39D6"/>
    <w:rsid w:val="00EE413C"/>
    <w:rsid w:val="00EE52AD"/>
    <w:rsid w:val="00EE69D8"/>
    <w:rsid w:val="00F01F92"/>
    <w:rsid w:val="00F05583"/>
    <w:rsid w:val="00F06A5F"/>
    <w:rsid w:val="00F10A08"/>
    <w:rsid w:val="00F139CF"/>
    <w:rsid w:val="00F22AC5"/>
    <w:rsid w:val="00F254D1"/>
    <w:rsid w:val="00F25BC4"/>
    <w:rsid w:val="00F32B82"/>
    <w:rsid w:val="00F32E29"/>
    <w:rsid w:val="00F4043E"/>
    <w:rsid w:val="00F40CB5"/>
    <w:rsid w:val="00F41BBC"/>
    <w:rsid w:val="00F43B9D"/>
    <w:rsid w:val="00F444F0"/>
    <w:rsid w:val="00F50847"/>
    <w:rsid w:val="00F53F27"/>
    <w:rsid w:val="00F546D1"/>
    <w:rsid w:val="00F55B13"/>
    <w:rsid w:val="00F607B3"/>
    <w:rsid w:val="00F64DFA"/>
    <w:rsid w:val="00F6513F"/>
    <w:rsid w:val="00F66272"/>
    <w:rsid w:val="00F6ACA0"/>
    <w:rsid w:val="00F709C0"/>
    <w:rsid w:val="00F763EC"/>
    <w:rsid w:val="00F83A15"/>
    <w:rsid w:val="00F8610A"/>
    <w:rsid w:val="00F927A1"/>
    <w:rsid w:val="00F92E4D"/>
    <w:rsid w:val="00F94392"/>
    <w:rsid w:val="00FA3764"/>
    <w:rsid w:val="00FA56ED"/>
    <w:rsid w:val="00FB158B"/>
    <w:rsid w:val="00FB5FA6"/>
    <w:rsid w:val="00FB6964"/>
    <w:rsid w:val="00FC1310"/>
    <w:rsid w:val="00FC1328"/>
    <w:rsid w:val="00FC2FF3"/>
    <w:rsid w:val="00FC3263"/>
    <w:rsid w:val="00FC51F9"/>
    <w:rsid w:val="00FC5B40"/>
    <w:rsid w:val="00FC5FF8"/>
    <w:rsid w:val="00FC702B"/>
    <w:rsid w:val="00FD1E66"/>
    <w:rsid w:val="00FD3AD9"/>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F0558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3Char">
    <w:name w:val="Heading 3 Char"/>
    <w:basedOn w:val="DefaultParagraphFont"/>
    <w:link w:val="Heading3"/>
    <w:uiPriority w:val="9"/>
    <w:semiHidden/>
    <w:rsid w:val="00F05583"/>
    <w:rPr>
      <w:rFonts w:asciiTheme="majorHAnsi" w:eastAsiaTheme="majorEastAsia" w:hAnsiTheme="majorHAnsi" w:cstheme="majorBidi"/>
      <w:color w:val="1F3763" w:themeColor="accent1" w:themeShade="7F"/>
      <w:sz w:val="24"/>
      <w:szCs w:val="24"/>
      <w:lang w:eastAsia="en-GB"/>
    </w:rPr>
  </w:style>
  <w:style w:type="character" w:styleId="Emphasis">
    <w:name w:val="Emphasis"/>
    <w:basedOn w:val="DefaultParagraphFont"/>
    <w:uiPriority w:val="20"/>
    <w:qFormat/>
    <w:rsid w:val="001610A4"/>
    <w:rPr>
      <w:i/>
      <w:iCs/>
    </w:rPr>
  </w:style>
  <w:style w:type="paragraph" w:styleId="NormalWeb">
    <w:name w:val="Normal (Web)"/>
    <w:basedOn w:val="Normal"/>
    <w:uiPriority w:val="99"/>
    <w:semiHidden/>
    <w:unhideWhenUsed/>
    <w:rsid w:val="006117D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C210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61383082">
      <w:bodyDiv w:val="1"/>
      <w:marLeft w:val="0"/>
      <w:marRight w:val="0"/>
      <w:marTop w:val="0"/>
      <w:marBottom w:val="0"/>
      <w:divBdr>
        <w:top w:val="none" w:sz="0" w:space="0" w:color="auto"/>
        <w:left w:val="none" w:sz="0" w:space="0" w:color="auto"/>
        <w:bottom w:val="none" w:sz="0" w:space="0" w:color="auto"/>
        <w:right w:val="none" w:sz="0" w:space="0" w:color="auto"/>
      </w:divBdr>
    </w:div>
    <w:div w:id="28628042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7238852">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97959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1769785">
      <w:bodyDiv w:val="1"/>
      <w:marLeft w:val="0"/>
      <w:marRight w:val="0"/>
      <w:marTop w:val="0"/>
      <w:marBottom w:val="0"/>
      <w:divBdr>
        <w:top w:val="none" w:sz="0" w:space="0" w:color="auto"/>
        <w:left w:val="none" w:sz="0" w:space="0" w:color="auto"/>
        <w:bottom w:val="none" w:sz="0" w:space="0" w:color="auto"/>
        <w:right w:val="none" w:sz="0" w:space="0" w:color="auto"/>
      </w:divBdr>
    </w:div>
    <w:div w:id="1244611597">
      <w:bodyDiv w:val="1"/>
      <w:marLeft w:val="0"/>
      <w:marRight w:val="0"/>
      <w:marTop w:val="0"/>
      <w:marBottom w:val="0"/>
      <w:divBdr>
        <w:top w:val="none" w:sz="0" w:space="0" w:color="auto"/>
        <w:left w:val="none" w:sz="0" w:space="0" w:color="auto"/>
        <w:bottom w:val="none" w:sz="0" w:space="0" w:color="auto"/>
        <w:right w:val="none" w:sz="0" w:space="0" w:color="auto"/>
      </w:divBdr>
    </w:div>
    <w:div w:id="1368216896">
      <w:bodyDiv w:val="1"/>
      <w:marLeft w:val="0"/>
      <w:marRight w:val="0"/>
      <w:marTop w:val="0"/>
      <w:marBottom w:val="0"/>
      <w:divBdr>
        <w:top w:val="none" w:sz="0" w:space="0" w:color="auto"/>
        <w:left w:val="none" w:sz="0" w:space="0" w:color="auto"/>
        <w:bottom w:val="none" w:sz="0" w:space="0" w:color="auto"/>
        <w:right w:val="none" w:sz="0" w:space="0" w:color="auto"/>
      </w:divBdr>
    </w:div>
    <w:div w:id="143762916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905366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835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asana.com/resources/unconscious-bias-examples" TargetMode="External"/><Relationship Id="rId3" Type="http://schemas.openxmlformats.org/officeDocument/2006/relationships/customXml" Target="../customXml/item3.xml"/><Relationship Id="rId21" Type="http://schemas.openxmlformats.org/officeDocument/2006/relationships/hyperlink" Target="https://www.dashriskchecklist.co.uk/dash/"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merton.gov.uk/system/files?file=0458_marac_leaflet_for_victims.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erton.gov.uk/system/files?file=0458_marac_leaflet_for_victims.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paas-s3-broker-prod-lon-6453d964-1d1a-432a-9260-5e0ba7d2fc51.s3.eu-west-2.amazonaws.com/s3fs-public/Recognising-responding-vulnerability-related-risks-guidelines.pdf" TargetMode="External"/><Relationship Id="rId28" Type="http://schemas.openxmlformats.org/officeDocument/2006/relationships/hyperlink" Target="https://www.kingsleynapley.co.uk/insights/blogs/criminal-law-blog/prison-sentence-following-victimless-prosecution-for-controlling-and-coercive-behaviour"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nspcc.org.uk/what-is-child-abuse/types-of-abuse/domestic-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safelives.org.uk/sites/default/files/resources/Dash%20for%20IDVAs%20FINAL_0.pdf" TargetMode="External"/><Relationship Id="rId27" Type="http://schemas.openxmlformats.org/officeDocument/2006/relationships/hyperlink" Target="https://asana.com/resources/unconscious-bias-examples" TargetMode="External"/><Relationship Id="rId30"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23</Pages>
  <Words>6115</Words>
  <Characters>34613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Bryant-Henry, Callun</cp:lastModifiedBy>
  <cp:revision>277</cp:revision>
  <cp:lastPrinted>2014-08-26T08:55:00Z</cp:lastPrinted>
  <dcterms:created xsi:type="dcterms:W3CDTF">2022-07-26T12:06:00Z</dcterms:created>
  <dcterms:modified xsi:type="dcterms:W3CDTF">2022-10-24T11:57:00Z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2022-07-26T12:00:52Z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fa2ee9d1-e91a-47f3-af8b-d57caa0faec2</vt:lpwstr>
  </property>
  <property fmtid="{D5CDD505-2E9C-101B-9397-08002B2CF9AE}" pid="9" name="MSIP_Label_f2acd28b-79a3-4a0f-b0ff-4b75658b1549_ContentBits">
    <vt:lpwstr>0</vt:lpwstr>
  </property>
</Properties>
</file>