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3004527"/>
        <w:docPartObj>
          <w:docPartGallery w:val="Cover Pages"/>
          <w:docPartUnique/>
        </w:docPartObj>
      </w:sdtPr>
      <w:sdtEndPr/>
      <w:sdtContent>
        <w:p w14:paraId="18955753" w14:textId="5314BA77" w:rsidR="005516C2" w:rsidRDefault="005516C2">
          <w:r>
            <w:rPr>
              <w:noProof/>
            </w:rPr>
            <mc:AlternateContent>
              <mc:Choice Requires="wpg">
                <w:drawing>
                  <wp:anchor distT="0" distB="0" distL="114300" distR="114300" simplePos="0" relativeHeight="251693056" behindDoc="0" locked="0" layoutInCell="1" allowOverlap="1" wp14:anchorId="3443CCDE" wp14:editId="28171F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DD889F" id="Group 149" o:spid="_x0000_s1026" style="position:absolute;margin-left:0;margin-top:0;width:8in;height:95.7pt;z-index:2516930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38B8B52" w14:textId="2A004B09" w:rsidR="005516C2" w:rsidRDefault="005516C2">
          <w:r>
            <w:rPr>
              <w:noProof/>
            </w:rPr>
            <mc:AlternateContent>
              <mc:Choice Requires="wps">
                <w:drawing>
                  <wp:anchor distT="0" distB="0" distL="114300" distR="114300" simplePos="0" relativeHeight="251689984" behindDoc="0" locked="0" layoutInCell="1" allowOverlap="1" wp14:anchorId="005F1352" wp14:editId="002D2F55">
                    <wp:simplePos x="0" y="0"/>
                    <wp:positionH relativeFrom="page">
                      <wp:posOffset>221615</wp:posOffset>
                    </wp:positionH>
                    <wp:positionV relativeFrom="page">
                      <wp:posOffset>1901190</wp:posOffset>
                    </wp:positionV>
                    <wp:extent cx="7315200" cy="38772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7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BA0A2" w14:textId="4033DDAE" w:rsidR="005516C2" w:rsidRDefault="00D74CDA">
                                <w:pPr>
                                  <w:jc w:val="right"/>
                                  <w:rPr>
                                    <w:color w:val="4472C4" w:themeColor="accent1"/>
                                    <w:sz w:val="64"/>
                                    <w:szCs w:val="64"/>
                                  </w:rPr>
                                </w:pPr>
                                <w:sdt>
                                  <w:sdtPr>
                                    <w:rPr>
                                      <w:rFonts w:ascii="Arial" w:eastAsiaTheme="minorEastAsia" w:hAnsi="Arial" w:cs="Arial"/>
                                      <w:color w:val="4472C4" w:themeColor="accent1"/>
                                      <w:sz w:val="52"/>
                                      <w:szCs w:val="52"/>
                                      <w:lang w:val="en-US" w:eastAsia="zh-C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2537F">
                                      <w:rPr>
                                        <w:rFonts w:ascii="Arial" w:eastAsiaTheme="minorEastAsia" w:hAnsi="Arial" w:cs="Arial"/>
                                        <w:color w:val="4472C4" w:themeColor="accent1"/>
                                        <w:sz w:val="52"/>
                                        <w:szCs w:val="52"/>
                                        <w:lang w:val="en-US" w:eastAsia="zh-CN"/>
                                      </w:rPr>
                                      <w:t>Media and Digital Literacy</w:t>
                                    </w:r>
                                    <w:r w:rsidR="00F2537F">
                                      <w:rPr>
                                        <w:rFonts w:ascii="Arial" w:eastAsiaTheme="minorEastAsia" w:hAnsi="Arial" w:cs="Arial"/>
                                        <w:color w:val="4472C4" w:themeColor="accent1"/>
                                        <w:sz w:val="52"/>
                                        <w:szCs w:val="52"/>
                                        <w:lang w:val="en-US" w:eastAsia="zh-CN"/>
                                      </w:rPr>
                                      <w:br/>
                                      <w:t>EAEE6006/C</w:t>
                                    </w:r>
                                    <w:r w:rsidR="00F2537F">
                                      <w:rPr>
                                        <w:rFonts w:ascii="Arial" w:eastAsiaTheme="minorEastAsia" w:hAnsi="Arial" w:cs="Arial"/>
                                        <w:color w:val="4472C4" w:themeColor="accent1"/>
                                        <w:sz w:val="52"/>
                                        <w:szCs w:val="52"/>
                                        <w:lang w:val="en-US" w:eastAsia="zh-CN"/>
                                      </w:rPr>
                                      <w:br/>
                                      <w:t>1808365</w:t>
                                    </w:r>
                                  </w:sdtContent>
                                </w:sdt>
                              </w:p>
                              <w:p w14:paraId="537E6C39" w14:textId="3C4D9817" w:rsidR="005516C2" w:rsidRPr="005516C2" w:rsidRDefault="00D74CDA">
                                <w:pPr>
                                  <w:jc w:val="right"/>
                                  <w:rPr>
                                    <w:rFonts w:ascii="Arial" w:hAnsi="Arial" w:cs="Arial"/>
                                    <w:smallCaps/>
                                    <w:color w:val="000000" w:themeColor="text1"/>
                                    <w:sz w:val="44"/>
                                    <w:szCs w:val="44"/>
                                  </w:rPr>
                                </w:pPr>
                                <w:sdt>
                                  <w:sdtPr>
                                    <w:rPr>
                                      <w:rFonts w:ascii="Arial" w:hAnsi="Arial" w:cs="Arial"/>
                                      <w:color w:val="000000" w:themeColor="text1"/>
                                      <w:sz w:val="44"/>
                                      <w:szCs w:val="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516C2">
                                      <w:rPr>
                                        <w:rFonts w:ascii="Arial" w:hAnsi="Arial" w:cs="Arial"/>
                                        <w:color w:val="000000" w:themeColor="text1"/>
                                        <w:sz w:val="44"/>
                                        <w:szCs w:val="4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05F1352" id="_x0000_t202" coordsize="21600,21600" o:spt="202" path="m,l,21600r21600,l21600,xe">
                    <v:stroke joinstyle="miter"/>
                    <v:path gradientshapeok="t" o:connecttype="rect"/>
                  </v:shapetype>
                  <v:shape id="Text Box 154" o:spid="_x0000_s1026" type="#_x0000_t202" style="position:absolute;margin-left:17.45pt;margin-top:149.7pt;width:8in;height:305.3pt;z-index:2516899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" filled="f" stroked="f" strokeweight=".5pt">
                    <v:textbox inset="126pt,0,54pt,0">
                      <w:txbxContent>
                        <w:p w14:paraId="7DEBA0A2" w14:textId="4033DDAE" w:rsidR="005516C2" w:rsidRDefault="00D74CDA">
                          <w:pPr>
                            <w:jc w:val="right"/>
                            <w:rPr>
                              <w:color w:val="4472C4" w:themeColor="accent1"/>
                              <w:sz w:val="64"/>
                              <w:szCs w:val="64"/>
                            </w:rPr>
                          </w:pPr>
                          <w:sdt>
                            <w:sdtPr>
                              <w:rPr>
                                <w:rFonts w:ascii="Arial" w:eastAsiaTheme="minorEastAsia" w:hAnsi="Arial" w:cs="Arial"/>
                                <w:color w:val="4472C4" w:themeColor="accent1"/>
                                <w:sz w:val="52"/>
                                <w:szCs w:val="52"/>
                                <w:lang w:val="en-US" w:eastAsia="zh-C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2537F">
                                <w:rPr>
                                  <w:rFonts w:ascii="Arial" w:eastAsiaTheme="minorEastAsia" w:hAnsi="Arial" w:cs="Arial"/>
                                  <w:color w:val="4472C4" w:themeColor="accent1"/>
                                  <w:sz w:val="52"/>
                                  <w:szCs w:val="52"/>
                                  <w:lang w:val="en-US" w:eastAsia="zh-CN"/>
                                </w:rPr>
                                <w:t>Media and Digital Literacy</w:t>
                              </w:r>
                              <w:r w:rsidR="00F2537F">
                                <w:rPr>
                                  <w:rFonts w:ascii="Arial" w:eastAsiaTheme="minorEastAsia" w:hAnsi="Arial" w:cs="Arial"/>
                                  <w:color w:val="4472C4" w:themeColor="accent1"/>
                                  <w:sz w:val="52"/>
                                  <w:szCs w:val="52"/>
                                  <w:lang w:val="en-US" w:eastAsia="zh-CN"/>
                                </w:rPr>
                                <w:br/>
                                <w:t>EAEE6006/C</w:t>
                              </w:r>
                              <w:r w:rsidR="00F2537F">
                                <w:rPr>
                                  <w:rFonts w:ascii="Arial" w:eastAsiaTheme="minorEastAsia" w:hAnsi="Arial" w:cs="Arial"/>
                                  <w:color w:val="4472C4" w:themeColor="accent1"/>
                                  <w:sz w:val="52"/>
                                  <w:szCs w:val="52"/>
                                  <w:lang w:val="en-US" w:eastAsia="zh-CN"/>
                                </w:rPr>
                                <w:br/>
                                <w:t>1808365</w:t>
                              </w:r>
                            </w:sdtContent>
                          </w:sdt>
                        </w:p>
                        <w:p w14:paraId="537E6C39" w14:textId="3C4D9817" w:rsidR="005516C2" w:rsidRPr="005516C2" w:rsidRDefault="00D74CDA">
                          <w:pPr>
                            <w:jc w:val="right"/>
                            <w:rPr>
                              <w:rFonts w:ascii="Arial" w:hAnsi="Arial" w:cs="Arial"/>
                              <w:smallCaps/>
                              <w:color w:val="000000" w:themeColor="text1"/>
                              <w:sz w:val="44"/>
                              <w:szCs w:val="44"/>
                            </w:rPr>
                          </w:pPr>
                          <w:sdt>
                            <w:sdtPr>
                              <w:rPr>
                                <w:rFonts w:ascii="Arial" w:hAnsi="Arial" w:cs="Arial"/>
                                <w:color w:val="000000" w:themeColor="text1"/>
                                <w:sz w:val="44"/>
                                <w:szCs w:val="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516C2">
                                <w:rPr>
                                  <w:rFonts w:ascii="Arial" w:hAnsi="Arial" w:cs="Arial"/>
                                  <w:color w:val="000000" w:themeColor="text1"/>
                                  <w:sz w:val="44"/>
                                  <w:szCs w:val="44"/>
                                </w:rPr>
                                <w:t xml:space="preserve">     </w:t>
                              </w:r>
                            </w:sdtContent>
                          </w:sdt>
                        </w:p>
                      </w:txbxContent>
                    </v:textbox>
                    <w10:wrap type="square" anchorx="page" anchory="page"/>
                  </v:shape>
                </w:pict>
              </mc:Fallback>
            </mc:AlternateContent>
          </w:r>
          <w:r>
            <w:br w:type="page"/>
          </w:r>
        </w:p>
      </w:sdtContent>
    </w:sdt>
    <w:p w14:paraId="5098E2B4" w14:textId="77777777" w:rsidR="005516C2" w:rsidRDefault="005516C2" w:rsidP="00CD7354"/>
    <w:p w14:paraId="29100798" w14:textId="77777777" w:rsidR="005516C2" w:rsidRDefault="005516C2" w:rsidP="00CD7354"/>
    <w:p w14:paraId="411D5A2D" w14:textId="77777777" w:rsidR="005516C2" w:rsidRPr="00CC0FB0" w:rsidRDefault="005516C2" w:rsidP="005516C2">
      <w:pPr>
        <w:jc w:val="center"/>
        <w:rPr>
          <w:rFonts w:ascii="Arial" w:hAnsi="Arial" w:cs="Arial"/>
          <w:sz w:val="40"/>
          <w:szCs w:val="40"/>
        </w:rPr>
      </w:pPr>
      <w:r w:rsidRPr="00CC0FB0">
        <w:rPr>
          <w:rFonts w:ascii="Arial" w:hAnsi="Arial" w:cs="Arial"/>
          <w:sz w:val="40"/>
          <w:szCs w:val="40"/>
          <w:u w:val="single"/>
        </w:rPr>
        <w:t>Content</w:t>
      </w:r>
    </w:p>
    <w:p w14:paraId="089C6F9A" w14:textId="6C797589" w:rsidR="00CC0FB0" w:rsidRDefault="005516C2" w:rsidP="005516C2">
      <w:pPr>
        <w:jc w:val="both"/>
        <w:rPr>
          <w:rFonts w:ascii="Arial" w:hAnsi="Arial" w:cs="Arial"/>
          <w:sz w:val="40"/>
          <w:szCs w:val="40"/>
        </w:rPr>
      </w:pPr>
      <w:r w:rsidRPr="00CC0FB0">
        <w:rPr>
          <w:rFonts w:ascii="Arial" w:hAnsi="Arial" w:cs="Arial"/>
          <w:sz w:val="40"/>
          <w:szCs w:val="40"/>
        </w:rPr>
        <w:t xml:space="preserve">                                                                                  </w:t>
      </w:r>
      <w:r w:rsidR="00CC0FB0">
        <w:rPr>
          <w:rFonts w:ascii="Arial" w:hAnsi="Arial" w:cs="Arial"/>
          <w:sz w:val="40"/>
          <w:szCs w:val="40"/>
        </w:rPr>
        <w:t xml:space="preserve">                   </w:t>
      </w:r>
    </w:p>
    <w:p w14:paraId="589790F7" w14:textId="6238B7DA" w:rsidR="00CC0FB0" w:rsidRPr="00CC0FB0" w:rsidRDefault="00CC0FB0" w:rsidP="005516C2">
      <w:pPr>
        <w:jc w:val="both"/>
        <w:rPr>
          <w:rFonts w:ascii="Arial" w:hAnsi="Arial" w:cs="Arial"/>
          <w:sz w:val="40"/>
          <w:szCs w:val="40"/>
        </w:rPr>
      </w:pPr>
      <w:r>
        <w:rPr>
          <w:rFonts w:ascii="Arial" w:hAnsi="Arial" w:cs="Arial"/>
          <w:sz w:val="40"/>
          <w:szCs w:val="40"/>
        </w:rPr>
        <w:t xml:space="preserve">                                                         Page</w:t>
      </w:r>
    </w:p>
    <w:p w14:paraId="7E99C723" w14:textId="77777777" w:rsidR="00CC0FB0" w:rsidRPr="00CC0FB0" w:rsidRDefault="00CC0FB0" w:rsidP="00CC0FB0">
      <w:pPr>
        <w:pStyle w:val="ListParagraph"/>
        <w:spacing w:after="160" w:line="259" w:lineRule="auto"/>
        <w:jc w:val="both"/>
        <w:rPr>
          <w:rFonts w:ascii="Arial" w:hAnsi="Arial" w:cs="Arial"/>
          <w:sz w:val="40"/>
          <w:szCs w:val="40"/>
          <w:u w:val="single"/>
        </w:rPr>
      </w:pPr>
    </w:p>
    <w:p w14:paraId="4B11E72E" w14:textId="063197CD" w:rsidR="005516C2" w:rsidRPr="00CC0FB0" w:rsidRDefault="005516C2" w:rsidP="00CC0FB0">
      <w:pPr>
        <w:pStyle w:val="ListParagraph"/>
        <w:numPr>
          <w:ilvl w:val="0"/>
          <w:numId w:val="22"/>
        </w:numPr>
        <w:spacing w:after="160" w:line="360" w:lineRule="auto"/>
        <w:jc w:val="both"/>
        <w:rPr>
          <w:rFonts w:ascii="Arial" w:hAnsi="Arial" w:cs="Arial"/>
          <w:sz w:val="40"/>
          <w:szCs w:val="40"/>
          <w:u w:val="single"/>
        </w:rPr>
      </w:pPr>
      <w:r w:rsidRPr="00CC0FB0">
        <w:rPr>
          <w:rFonts w:ascii="Arial" w:hAnsi="Arial" w:cs="Arial"/>
          <w:sz w:val="40"/>
          <w:szCs w:val="40"/>
        </w:rPr>
        <w:t xml:space="preserve">Section 1                                      </w:t>
      </w:r>
      <w:r w:rsidR="00CC0FB0">
        <w:rPr>
          <w:rFonts w:ascii="Arial" w:hAnsi="Arial" w:cs="Arial"/>
          <w:sz w:val="40"/>
          <w:szCs w:val="40"/>
        </w:rPr>
        <w:t>2-7</w:t>
      </w:r>
      <w:r w:rsidRPr="00CC0FB0">
        <w:rPr>
          <w:rFonts w:ascii="Arial" w:hAnsi="Arial" w:cs="Arial"/>
          <w:sz w:val="40"/>
          <w:szCs w:val="40"/>
        </w:rPr>
        <w:t xml:space="preserve">                    </w:t>
      </w:r>
      <w:r w:rsidR="00CC0FB0" w:rsidRPr="00CC0FB0">
        <w:rPr>
          <w:rFonts w:ascii="Arial" w:hAnsi="Arial" w:cs="Arial"/>
          <w:sz w:val="40"/>
          <w:szCs w:val="40"/>
        </w:rPr>
        <w:t xml:space="preserve"> </w:t>
      </w:r>
    </w:p>
    <w:p w14:paraId="08DE9E50" w14:textId="3D35F594" w:rsidR="005516C2" w:rsidRPr="00CC0FB0" w:rsidRDefault="00CC0FB0" w:rsidP="00CC0FB0">
      <w:pPr>
        <w:pStyle w:val="ListParagraph"/>
        <w:numPr>
          <w:ilvl w:val="0"/>
          <w:numId w:val="22"/>
        </w:numPr>
        <w:spacing w:after="160" w:line="360" w:lineRule="auto"/>
        <w:jc w:val="both"/>
        <w:rPr>
          <w:rFonts w:ascii="Arial" w:hAnsi="Arial" w:cs="Arial"/>
          <w:sz w:val="40"/>
          <w:szCs w:val="40"/>
          <w:u w:val="single"/>
        </w:rPr>
      </w:pPr>
      <w:r w:rsidRPr="00CC0FB0">
        <w:rPr>
          <w:rFonts w:ascii="Arial" w:hAnsi="Arial" w:cs="Arial"/>
          <w:sz w:val="40"/>
          <w:szCs w:val="40"/>
        </w:rPr>
        <w:t xml:space="preserve">Section </w:t>
      </w:r>
      <w:r>
        <w:rPr>
          <w:rFonts w:ascii="Arial" w:hAnsi="Arial" w:cs="Arial"/>
          <w:sz w:val="40"/>
          <w:szCs w:val="40"/>
        </w:rPr>
        <w:t>2                                      8-9</w:t>
      </w:r>
    </w:p>
    <w:p w14:paraId="5F6C2B4B" w14:textId="4BDE3127" w:rsidR="005516C2" w:rsidRPr="00CC0FB0" w:rsidRDefault="00CC0FB0" w:rsidP="00CC0FB0">
      <w:pPr>
        <w:pStyle w:val="ListParagraph"/>
        <w:numPr>
          <w:ilvl w:val="0"/>
          <w:numId w:val="22"/>
        </w:numPr>
        <w:spacing w:after="160" w:line="360" w:lineRule="auto"/>
        <w:jc w:val="both"/>
        <w:rPr>
          <w:rFonts w:ascii="Arial" w:hAnsi="Arial" w:cs="Arial"/>
          <w:sz w:val="40"/>
          <w:szCs w:val="40"/>
          <w:u w:val="single"/>
        </w:rPr>
      </w:pPr>
      <w:r w:rsidRPr="00CC0FB0">
        <w:rPr>
          <w:rFonts w:ascii="Arial" w:hAnsi="Arial" w:cs="Arial"/>
          <w:sz w:val="40"/>
          <w:szCs w:val="40"/>
        </w:rPr>
        <w:t>Sectio</w:t>
      </w:r>
      <w:r w:rsidR="005516C2" w:rsidRPr="00CC0FB0">
        <w:rPr>
          <w:rFonts w:ascii="Arial" w:hAnsi="Arial" w:cs="Arial"/>
          <w:sz w:val="40"/>
          <w:szCs w:val="40"/>
        </w:rPr>
        <w:t xml:space="preserve">n </w:t>
      </w:r>
      <w:r w:rsidRPr="00CC0FB0">
        <w:rPr>
          <w:rFonts w:ascii="Arial" w:hAnsi="Arial" w:cs="Arial"/>
          <w:sz w:val="40"/>
          <w:szCs w:val="40"/>
        </w:rPr>
        <w:t>3</w:t>
      </w:r>
      <w:r w:rsidR="005516C2" w:rsidRPr="00CC0FB0">
        <w:rPr>
          <w:rFonts w:ascii="Arial" w:hAnsi="Arial" w:cs="Arial"/>
          <w:sz w:val="40"/>
          <w:szCs w:val="40"/>
        </w:rPr>
        <w:t xml:space="preserve">                     </w:t>
      </w:r>
      <w:r w:rsidRPr="00CC0FB0">
        <w:rPr>
          <w:rFonts w:ascii="Arial" w:hAnsi="Arial" w:cs="Arial"/>
          <w:sz w:val="40"/>
          <w:szCs w:val="40"/>
        </w:rPr>
        <w:t xml:space="preserve">   </w:t>
      </w:r>
      <w:r>
        <w:rPr>
          <w:rFonts w:ascii="Arial" w:hAnsi="Arial" w:cs="Arial"/>
          <w:sz w:val="40"/>
          <w:szCs w:val="40"/>
        </w:rPr>
        <w:t xml:space="preserve">             10-14</w:t>
      </w:r>
      <w:r w:rsidRPr="00CC0FB0">
        <w:rPr>
          <w:rFonts w:ascii="Arial" w:hAnsi="Arial" w:cs="Arial"/>
          <w:sz w:val="40"/>
          <w:szCs w:val="40"/>
        </w:rPr>
        <w:t xml:space="preserve">                                  </w:t>
      </w:r>
      <w:r w:rsidR="005516C2" w:rsidRPr="00CC0FB0">
        <w:rPr>
          <w:rFonts w:ascii="Arial" w:hAnsi="Arial" w:cs="Arial"/>
          <w:sz w:val="40"/>
          <w:szCs w:val="40"/>
        </w:rPr>
        <w:t xml:space="preserve"> </w:t>
      </w:r>
    </w:p>
    <w:p w14:paraId="52F0E90E" w14:textId="40A66CF6" w:rsidR="00CC0FB0" w:rsidRPr="00CC0FB0" w:rsidRDefault="00CC0FB0" w:rsidP="00CC0FB0">
      <w:pPr>
        <w:pStyle w:val="ListParagraph"/>
        <w:numPr>
          <w:ilvl w:val="0"/>
          <w:numId w:val="22"/>
        </w:numPr>
        <w:spacing w:after="160" w:line="360" w:lineRule="auto"/>
        <w:jc w:val="both"/>
        <w:rPr>
          <w:rFonts w:ascii="Arial" w:hAnsi="Arial" w:cs="Arial"/>
          <w:sz w:val="40"/>
          <w:szCs w:val="40"/>
          <w:u w:val="single"/>
        </w:rPr>
      </w:pPr>
      <w:r w:rsidRPr="00CC0FB0">
        <w:rPr>
          <w:rFonts w:ascii="Arial" w:hAnsi="Arial" w:cs="Arial"/>
          <w:sz w:val="40"/>
          <w:szCs w:val="40"/>
        </w:rPr>
        <w:t>Section 4</w:t>
      </w:r>
      <w:r w:rsidR="005516C2" w:rsidRPr="00CC0FB0">
        <w:rPr>
          <w:rFonts w:ascii="Arial" w:hAnsi="Arial" w:cs="Arial"/>
          <w:sz w:val="40"/>
          <w:szCs w:val="40"/>
        </w:rPr>
        <w:t xml:space="preserve">                                     </w:t>
      </w:r>
      <w:r>
        <w:rPr>
          <w:rFonts w:ascii="Arial" w:hAnsi="Arial" w:cs="Arial"/>
          <w:sz w:val="40"/>
          <w:szCs w:val="40"/>
        </w:rPr>
        <w:t>15-18</w:t>
      </w:r>
      <w:r w:rsidR="005516C2" w:rsidRPr="00CC0FB0">
        <w:rPr>
          <w:rFonts w:ascii="Arial" w:hAnsi="Arial" w:cs="Arial"/>
          <w:sz w:val="40"/>
          <w:szCs w:val="40"/>
        </w:rPr>
        <w:t xml:space="preserve">               </w:t>
      </w:r>
      <w:r w:rsidRPr="00CC0FB0">
        <w:rPr>
          <w:rFonts w:ascii="Arial" w:hAnsi="Arial" w:cs="Arial"/>
          <w:sz w:val="40"/>
          <w:szCs w:val="40"/>
        </w:rPr>
        <w:t xml:space="preserve">   </w:t>
      </w:r>
    </w:p>
    <w:p w14:paraId="0C762F53" w14:textId="6D7FFDCE" w:rsidR="005516C2" w:rsidRPr="00CC0FB0" w:rsidRDefault="005516C2" w:rsidP="00CC0FB0">
      <w:pPr>
        <w:pStyle w:val="ListParagraph"/>
        <w:numPr>
          <w:ilvl w:val="0"/>
          <w:numId w:val="22"/>
        </w:numPr>
        <w:spacing w:after="160" w:line="360" w:lineRule="auto"/>
        <w:jc w:val="both"/>
        <w:rPr>
          <w:rFonts w:ascii="Arial" w:hAnsi="Arial" w:cs="Arial"/>
          <w:sz w:val="40"/>
          <w:szCs w:val="40"/>
          <w:u w:val="single"/>
        </w:rPr>
      </w:pPr>
      <w:r w:rsidRPr="00CC0FB0">
        <w:rPr>
          <w:rFonts w:ascii="Arial" w:hAnsi="Arial" w:cs="Arial"/>
          <w:sz w:val="40"/>
          <w:szCs w:val="40"/>
        </w:rPr>
        <w:t xml:space="preserve">Reference List                             </w:t>
      </w:r>
      <w:r w:rsidR="00CC0FB0">
        <w:rPr>
          <w:rFonts w:ascii="Arial" w:hAnsi="Arial" w:cs="Arial"/>
          <w:sz w:val="40"/>
          <w:szCs w:val="40"/>
        </w:rPr>
        <w:t>19- 22</w:t>
      </w:r>
      <w:r w:rsidRPr="00CC0FB0">
        <w:rPr>
          <w:rFonts w:ascii="Arial" w:hAnsi="Arial" w:cs="Arial"/>
          <w:sz w:val="40"/>
          <w:szCs w:val="40"/>
        </w:rPr>
        <w:t xml:space="preserve">               </w:t>
      </w:r>
    </w:p>
    <w:p w14:paraId="47E57C72" w14:textId="77777777" w:rsidR="005516C2" w:rsidRDefault="005516C2" w:rsidP="00CD7354"/>
    <w:p w14:paraId="4B47517B" w14:textId="77777777" w:rsidR="005516C2" w:rsidRDefault="005516C2" w:rsidP="00CD7354"/>
    <w:p w14:paraId="4D01EFF1" w14:textId="77777777" w:rsidR="005516C2" w:rsidRDefault="005516C2" w:rsidP="00CD7354"/>
    <w:p w14:paraId="78A92BEA" w14:textId="77777777" w:rsidR="005516C2" w:rsidRDefault="005516C2" w:rsidP="00CD7354"/>
    <w:p w14:paraId="54BCB820" w14:textId="77777777" w:rsidR="005516C2" w:rsidRDefault="005516C2" w:rsidP="00CD7354"/>
    <w:p w14:paraId="3329AE7B" w14:textId="77777777" w:rsidR="005516C2" w:rsidRDefault="005516C2" w:rsidP="00CD7354"/>
    <w:p w14:paraId="5C411927" w14:textId="77777777" w:rsidR="005516C2" w:rsidRDefault="005516C2" w:rsidP="00CD7354"/>
    <w:p w14:paraId="606A6024" w14:textId="77777777" w:rsidR="005516C2" w:rsidRDefault="005516C2" w:rsidP="00CD7354"/>
    <w:p w14:paraId="068E9F53" w14:textId="77777777" w:rsidR="005516C2" w:rsidRDefault="005516C2" w:rsidP="00CD7354"/>
    <w:p w14:paraId="42DBE8E2" w14:textId="77777777" w:rsidR="005516C2" w:rsidRDefault="005516C2" w:rsidP="00CD7354"/>
    <w:p w14:paraId="5944E93E" w14:textId="77777777" w:rsidR="005516C2" w:rsidRDefault="005516C2" w:rsidP="00CD7354"/>
    <w:p w14:paraId="0A3EBF38" w14:textId="77777777" w:rsidR="005516C2" w:rsidRDefault="005516C2" w:rsidP="00CD7354"/>
    <w:p w14:paraId="725E5DC5" w14:textId="77777777" w:rsidR="005516C2" w:rsidRDefault="005516C2" w:rsidP="00CD7354"/>
    <w:p w14:paraId="202F4EF1" w14:textId="77777777" w:rsidR="005516C2" w:rsidRDefault="005516C2" w:rsidP="00CD7354"/>
    <w:p w14:paraId="1F1CA29F" w14:textId="77777777" w:rsidR="005516C2" w:rsidRDefault="005516C2" w:rsidP="00CD7354"/>
    <w:p w14:paraId="55687114" w14:textId="77777777" w:rsidR="005516C2" w:rsidRDefault="005516C2" w:rsidP="00CD7354"/>
    <w:p w14:paraId="432E8EB7" w14:textId="77777777" w:rsidR="005516C2" w:rsidRDefault="005516C2" w:rsidP="00CD7354"/>
    <w:p w14:paraId="01A1FD10" w14:textId="77777777" w:rsidR="005516C2" w:rsidRDefault="005516C2" w:rsidP="00CD7354"/>
    <w:p w14:paraId="4FDB2736" w14:textId="77777777" w:rsidR="005516C2" w:rsidRDefault="005516C2" w:rsidP="00CD7354"/>
    <w:p w14:paraId="263F9BF6" w14:textId="77777777" w:rsidR="005516C2" w:rsidRDefault="005516C2" w:rsidP="00CD7354"/>
    <w:p w14:paraId="7CD0F1E7" w14:textId="77777777" w:rsidR="005516C2" w:rsidRDefault="005516C2" w:rsidP="00CD7354"/>
    <w:p w14:paraId="1A3FBEE1" w14:textId="77777777" w:rsidR="005516C2" w:rsidRDefault="005516C2" w:rsidP="00CD7354"/>
    <w:p w14:paraId="4CD294E4" w14:textId="77777777" w:rsidR="005516C2" w:rsidRDefault="005516C2" w:rsidP="00CD7354"/>
    <w:p w14:paraId="2D8C35D7" w14:textId="77777777" w:rsidR="005516C2" w:rsidRDefault="005516C2" w:rsidP="00CD7354"/>
    <w:p w14:paraId="03712B56" w14:textId="77777777" w:rsidR="005516C2" w:rsidRDefault="005516C2" w:rsidP="00CD7354"/>
    <w:p w14:paraId="14F88987" w14:textId="77777777" w:rsidR="005516C2" w:rsidRDefault="005516C2" w:rsidP="00CD7354"/>
    <w:p w14:paraId="19D480DB" w14:textId="1DC0BFBC" w:rsidR="00CD7354" w:rsidRPr="004E5847" w:rsidRDefault="00CD7354" w:rsidP="00CD7354">
      <w:r w:rsidRPr="00BF5C9B">
        <w:lastRenderedPageBreak/>
        <w:fldChar w:fldCharType="begin"/>
      </w:r>
      <w:r w:rsidR="00F04765">
        <w:instrText xml:space="preserve"> INCLUDEPICTURE "C:\\var\\folders\\s6\\g1cx2mds5l79ry8qn8d2d3q80000gn\\T\\com.microsoft.Word\\WebArchiveCopyPasteTempFiles\\7B7A220799D63DAD6AF1797D2AD6120F.jpg" \* MERGEFORMAT </w:instrText>
      </w:r>
      <w:r w:rsidRPr="00BF5C9B">
        <w:fldChar w:fldCharType="end"/>
      </w:r>
      <w:r w:rsidR="0037769F">
        <w:rPr>
          <w:rFonts w:ascii="Helvetica" w:eastAsia="Times New Roman" w:hAnsi="Helvetica" w:cs="Helvetica"/>
          <w:b/>
          <w:bCs/>
          <w:color w:val="1D2228"/>
          <w:u w:val="single"/>
          <w:shd w:val="clear" w:color="auto" w:fill="FFFFFF"/>
          <w:lang w:eastAsia="en-GB"/>
        </w:rPr>
        <w:t>Section</w:t>
      </w:r>
      <w:r w:rsidRPr="00686EF1">
        <w:rPr>
          <w:rFonts w:ascii="Helvetica" w:eastAsia="Times New Roman" w:hAnsi="Helvetica" w:cs="Helvetica"/>
          <w:b/>
          <w:bCs/>
          <w:color w:val="1D2228"/>
          <w:u w:val="single"/>
          <w:shd w:val="clear" w:color="auto" w:fill="FFFFFF"/>
          <w:lang w:eastAsia="en-GB"/>
        </w:rPr>
        <w:t xml:space="preserve"> 1</w:t>
      </w:r>
    </w:p>
    <w:p w14:paraId="08601DFD" w14:textId="77777777" w:rsidR="00CD7354" w:rsidRPr="00560121" w:rsidRDefault="00CD7354" w:rsidP="00CD7354">
      <w:pPr>
        <w:spacing w:line="360" w:lineRule="auto"/>
        <w:rPr>
          <w:rFonts w:ascii="Arial" w:eastAsia="Times New Roman" w:hAnsi="Arial" w:cs="Arial"/>
          <w:color w:val="000000" w:themeColor="text1"/>
          <w:shd w:val="clear" w:color="auto" w:fill="FFFFFF"/>
          <w:lang w:eastAsia="en-GB"/>
        </w:rPr>
      </w:pPr>
    </w:p>
    <w:p w14:paraId="6A6B30E0" w14:textId="169D39E2" w:rsidR="00CD7354" w:rsidRPr="004F72DC" w:rsidRDefault="00CD7354" w:rsidP="00CD7354">
      <w:pPr>
        <w:spacing w:line="360" w:lineRule="auto"/>
        <w:rPr>
          <w:rFonts w:ascii="Arial" w:eastAsia="Times New Roman" w:hAnsi="Arial" w:cs="Arial"/>
          <w:color w:val="000000" w:themeColor="text1"/>
          <w:shd w:val="clear" w:color="auto" w:fill="FFFFFF"/>
          <w:lang w:eastAsia="en-GB"/>
        </w:rPr>
      </w:pPr>
      <w:r w:rsidRPr="00560121">
        <w:rPr>
          <w:rFonts w:ascii="Arial" w:eastAsia="Times New Roman" w:hAnsi="Arial" w:cs="Arial"/>
          <w:color w:val="000000" w:themeColor="text1"/>
          <w:shd w:val="clear" w:color="auto" w:fill="FFFFFF"/>
          <w:lang w:eastAsia="en-GB"/>
        </w:rPr>
        <w:t xml:space="preserve">Within Donaldson’s ‘Successful Futures’ (2015) the importance of </w:t>
      </w:r>
      <w:r w:rsidR="00824DC3" w:rsidRPr="00560121">
        <w:rPr>
          <w:rFonts w:ascii="Arial" w:eastAsia="Times New Roman" w:hAnsi="Arial" w:cs="Arial"/>
          <w:color w:val="000000" w:themeColor="text1"/>
          <w:shd w:val="clear" w:color="auto" w:fill="FFFFFF"/>
          <w:lang w:eastAsia="en-GB"/>
        </w:rPr>
        <w:t xml:space="preserve">children’s </w:t>
      </w:r>
      <w:r w:rsidRPr="00560121">
        <w:rPr>
          <w:rFonts w:ascii="Arial" w:eastAsia="Times New Roman" w:hAnsi="Arial" w:cs="Arial"/>
          <w:color w:val="000000" w:themeColor="text1"/>
          <w:shd w:val="clear" w:color="auto" w:fill="FFFFFF"/>
          <w:lang w:eastAsia="en-GB"/>
        </w:rPr>
        <w:t xml:space="preserve">digital competency </w:t>
      </w:r>
      <w:r w:rsidR="00824DC3" w:rsidRPr="00560121">
        <w:rPr>
          <w:rFonts w:ascii="Arial" w:eastAsia="Times New Roman" w:hAnsi="Arial" w:cs="Arial"/>
          <w:color w:val="000000" w:themeColor="text1"/>
          <w:shd w:val="clear" w:color="auto" w:fill="FFFFFF"/>
          <w:lang w:eastAsia="en-GB"/>
        </w:rPr>
        <w:t>is discussed</w:t>
      </w:r>
      <w:r w:rsidRPr="00560121">
        <w:rPr>
          <w:rFonts w:ascii="Arial" w:eastAsia="Times New Roman" w:hAnsi="Arial" w:cs="Arial"/>
          <w:color w:val="000000" w:themeColor="text1"/>
          <w:shd w:val="clear" w:color="auto" w:fill="FFFFFF"/>
          <w:lang w:eastAsia="en-GB"/>
        </w:rPr>
        <w:t xml:space="preserve">. </w:t>
      </w:r>
      <w:r w:rsidRPr="00560121">
        <w:rPr>
          <w:rFonts w:ascii="Arial" w:eastAsia="Times New Roman" w:hAnsi="Arial" w:cs="Arial"/>
          <w:color w:val="000000" w:themeColor="text1"/>
          <w:lang w:eastAsia="en-GB"/>
        </w:rPr>
        <w:t>Strasburger et al (2014)</w:t>
      </w:r>
      <w:r w:rsidRPr="00560121">
        <w:rPr>
          <w:rFonts w:ascii="Arial" w:eastAsia="Times New Roman" w:hAnsi="Arial" w:cs="Arial"/>
          <w:color w:val="000000" w:themeColor="text1"/>
          <w:shd w:val="clear" w:color="auto" w:fill="FFFFFF"/>
          <w:lang w:eastAsia="en-GB"/>
        </w:rPr>
        <w:t xml:space="preserve"> suggests therefore, that </w:t>
      </w:r>
      <w:r w:rsidR="00824DC3" w:rsidRPr="00560121">
        <w:rPr>
          <w:rFonts w:ascii="Arial" w:eastAsia="Times New Roman" w:hAnsi="Arial" w:cs="Arial"/>
          <w:color w:val="000000" w:themeColor="text1"/>
          <w:shd w:val="clear" w:color="auto" w:fill="FFFFFF"/>
          <w:lang w:eastAsia="en-GB"/>
        </w:rPr>
        <w:t>society</w:t>
      </w:r>
      <w:r w:rsidRPr="00560121">
        <w:rPr>
          <w:rFonts w:ascii="Arial" w:eastAsia="Times New Roman" w:hAnsi="Arial" w:cs="Arial"/>
          <w:color w:val="000000" w:themeColor="text1"/>
          <w:shd w:val="clear" w:color="auto" w:fill="FFFFFF"/>
          <w:lang w:eastAsia="en-GB"/>
        </w:rPr>
        <w:t xml:space="preserve"> need</w:t>
      </w:r>
      <w:r w:rsidR="00824DC3" w:rsidRPr="00560121">
        <w:rPr>
          <w:rFonts w:ascii="Arial" w:eastAsia="Times New Roman" w:hAnsi="Arial" w:cs="Arial"/>
          <w:color w:val="000000" w:themeColor="text1"/>
          <w:shd w:val="clear" w:color="auto" w:fill="FFFFFF"/>
          <w:lang w:eastAsia="en-GB"/>
        </w:rPr>
        <w:t>s</w:t>
      </w:r>
      <w:r w:rsidRPr="00560121">
        <w:rPr>
          <w:rFonts w:ascii="Arial" w:eastAsia="Times New Roman" w:hAnsi="Arial" w:cs="Arial"/>
          <w:color w:val="000000" w:themeColor="text1"/>
          <w:shd w:val="clear" w:color="auto" w:fill="FFFFFF"/>
          <w:lang w:eastAsia="en-GB"/>
        </w:rPr>
        <w:t xml:space="preserve"> to create a digital world where children are included. The digital environment began in the 1970’s and </w:t>
      </w:r>
      <w:r w:rsidR="00824DC3" w:rsidRPr="00560121">
        <w:rPr>
          <w:rFonts w:ascii="Arial" w:eastAsia="Times New Roman" w:hAnsi="Arial" w:cs="Arial"/>
          <w:color w:val="000000" w:themeColor="text1"/>
          <w:shd w:val="clear" w:color="auto" w:fill="FFFFFF"/>
          <w:lang w:eastAsia="en-GB"/>
        </w:rPr>
        <w:t>the use of digital devices</w:t>
      </w:r>
      <w:r w:rsidRPr="00560121">
        <w:rPr>
          <w:rFonts w:ascii="Arial" w:eastAsia="Times New Roman" w:hAnsi="Arial" w:cs="Arial"/>
          <w:color w:val="000000" w:themeColor="text1"/>
          <w:shd w:val="clear" w:color="auto" w:fill="FFFFFF"/>
          <w:lang w:eastAsia="en-GB"/>
        </w:rPr>
        <w:t xml:space="preserve"> by </w:t>
      </w:r>
      <w:r w:rsidRPr="004F72DC">
        <w:rPr>
          <w:rFonts w:ascii="Arial" w:eastAsia="Times New Roman" w:hAnsi="Arial" w:cs="Arial"/>
          <w:color w:val="1D2228"/>
          <w:shd w:val="clear" w:color="auto" w:fill="FFFFFF"/>
          <w:lang w:eastAsia="en-GB"/>
        </w:rPr>
        <w:t xml:space="preserve">children has become common place in the last 10 years. This digital movement was not initially intended to be used by children being more of a world created by adults for </w:t>
      </w:r>
      <w:r w:rsidRPr="001468A4">
        <w:rPr>
          <w:rFonts w:ascii="Arial" w:eastAsia="Times New Roman" w:hAnsi="Arial" w:cs="Arial"/>
          <w:color w:val="000000" w:themeColor="text1"/>
          <w:shd w:val="clear" w:color="auto" w:fill="FFFFFF"/>
          <w:lang w:eastAsia="en-GB"/>
        </w:rPr>
        <w:t>adults</w:t>
      </w:r>
      <w:r w:rsidR="00824DC3" w:rsidRPr="001468A4">
        <w:rPr>
          <w:rFonts w:ascii="Arial" w:eastAsia="Times New Roman" w:hAnsi="Arial" w:cs="Arial"/>
          <w:color w:val="000000" w:themeColor="text1"/>
          <w:shd w:val="clear" w:color="auto" w:fill="FFFFFF"/>
          <w:lang w:eastAsia="en-GB"/>
        </w:rPr>
        <w:t xml:space="preserve"> </w:t>
      </w:r>
      <w:r w:rsidR="001468A4" w:rsidRPr="001468A4">
        <w:rPr>
          <w:rFonts w:ascii="Arial" w:eastAsia="Times New Roman" w:hAnsi="Arial" w:cs="Arial"/>
          <w:color w:val="000000" w:themeColor="text1"/>
          <w:shd w:val="clear" w:color="auto" w:fill="FFFFFF"/>
          <w:lang w:eastAsia="en-GB"/>
        </w:rPr>
        <w:t>(</w:t>
      </w:r>
      <w:r w:rsidR="00A81390" w:rsidRPr="001468A4">
        <w:rPr>
          <w:rFonts w:ascii="Arial" w:eastAsia="Times New Roman" w:hAnsi="Arial" w:cs="Arial"/>
          <w:color w:val="000000" w:themeColor="text1"/>
          <w:shd w:val="clear" w:color="auto" w:fill="FFFFFF"/>
          <w:lang w:eastAsia="en-GB"/>
        </w:rPr>
        <w:t>UNICEF</w:t>
      </w:r>
      <w:r w:rsidR="001468A4" w:rsidRPr="001468A4">
        <w:rPr>
          <w:rFonts w:ascii="Arial" w:eastAsia="Times New Roman" w:hAnsi="Arial" w:cs="Arial"/>
          <w:color w:val="000000" w:themeColor="text1"/>
          <w:shd w:val="clear" w:color="auto" w:fill="FFFFFF"/>
          <w:lang w:eastAsia="en-GB"/>
        </w:rPr>
        <w:t>, 2017)</w:t>
      </w:r>
      <w:r w:rsidR="001468A4">
        <w:rPr>
          <w:rFonts w:ascii="Arial" w:eastAsia="Times New Roman" w:hAnsi="Arial" w:cs="Arial"/>
          <w:color w:val="000000" w:themeColor="text1"/>
          <w:shd w:val="clear" w:color="auto" w:fill="FFFFFF"/>
          <w:lang w:eastAsia="en-GB"/>
        </w:rPr>
        <w:t>.</w:t>
      </w:r>
      <w:r w:rsidRPr="001468A4">
        <w:rPr>
          <w:rFonts w:ascii="Arial" w:eastAsia="Times New Roman" w:hAnsi="Arial" w:cs="Arial"/>
          <w:color w:val="000000" w:themeColor="text1"/>
          <w:shd w:val="clear" w:color="auto" w:fill="FFFFFF"/>
          <w:lang w:eastAsia="en-GB"/>
        </w:rPr>
        <w:t xml:space="preserve"> </w:t>
      </w:r>
      <w:r w:rsidRPr="004F72DC">
        <w:rPr>
          <w:rFonts w:ascii="Arial" w:eastAsia="Times New Roman" w:hAnsi="Arial" w:cs="Arial"/>
          <w:color w:val="1D2228"/>
          <w:shd w:val="clear" w:color="auto" w:fill="FFFFFF"/>
          <w:lang w:eastAsia="en-GB"/>
        </w:rPr>
        <w:t xml:space="preserve">It is a fact, however, that a third of its 3 billion users </w:t>
      </w:r>
      <w:r w:rsidR="00824DC3">
        <w:rPr>
          <w:rFonts w:ascii="Arial" w:eastAsia="Times New Roman" w:hAnsi="Arial" w:cs="Arial"/>
          <w:color w:val="1D2228"/>
          <w:shd w:val="clear" w:color="auto" w:fill="FFFFFF"/>
          <w:lang w:eastAsia="en-GB"/>
        </w:rPr>
        <w:t xml:space="preserve">today are children </w:t>
      </w:r>
      <w:r w:rsidRPr="004F72DC">
        <w:rPr>
          <w:rFonts w:ascii="Arial" w:eastAsia="Times New Roman" w:hAnsi="Arial" w:cs="Arial"/>
          <w:color w:val="000000" w:themeColor="text1"/>
          <w:shd w:val="clear" w:color="auto" w:fill="FFFFFF"/>
          <w:lang w:eastAsia="en-GB"/>
        </w:rPr>
        <w:t xml:space="preserve">(Kidron and Rudkin, 2017). </w:t>
      </w:r>
    </w:p>
    <w:p w14:paraId="2D3EE388" w14:textId="77777777" w:rsidR="00CD7354" w:rsidRPr="004F72DC" w:rsidRDefault="00CD7354" w:rsidP="00CD7354">
      <w:pPr>
        <w:spacing w:line="360" w:lineRule="auto"/>
        <w:rPr>
          <w:rFonts w:ascii="Arial" w:eastAsia="Times New Roman" w:hAnsi="Arial" w:cs="Arial"/>
          <w:color w:val="1D2228"/>
          <w:shd w:val="clear" w:color="auto" w:fill="FFFFFF"/>
          <w:lang w:eastAsia="en-GB"/>
        </w:rPr>
      </w:pPr>
    </w:p>
    <w:p w14:paraId="60ABB04C" w14:textId="00346572" w:rsidR="00CD7354" w:rsidRPr="004F72DC" w:rsidRDefault="00CD7354" w:rsidP="00CD7354">
      <w:pPr>
        <w:spacing w:line="360" w:lineRule="auto"/>
        <w:rPr>
          <w:rFonts w:ascii="Arial" w:eastAsia="Times New Roman" w:hAnsi="Arial" w:cs="Arial"/>
          <w:lang w:eastAsia="en-GB"/>
        </w:rPr>
      </w:pPr>
      <w:r w:rsidRPr="004F72DC">
        <w:rPr>
          <w:rFonts w:ascii="Arial" w:eastAsia="Times New Roman" w:hAnsi="Arial" w:cs="Arial"/>
          <w:color w:val="000000" w:themeColor="text1"/>
          <w:shd w:val="clear" w:color="auto" w:fill="FFFFFF"/>
          <w:lang w:eastAsia="en-GB"/>
        </w:rPr>
        <w:t>Palmer (2015)</w:t>
      </w:r>
      <w:r w:rsidRPr="004F72DC">
        <w:rPr>
          <w:rFonts w:ascii="Arial" w:eastAsia="Times New Roman" w:hAnsi="Arial" w:cs="Arial"/>
          <w:color w:val="000000" w:themeColor="text1"/>
          <w:lang w:eastAsia="en-GB"/>
        </w:rPr>
        <w:t xml:space="preserve"> states </w:t>
      </w:r>
      <w:r w:rsidRPr="004F72DC">
        <w:rPr>
          <w:rFonts w:ascii="Arial" w:eastAsia="Times New Roman" w:hAnsi="Arial" w:cs="Arial"/>
          <w:color w:val="1D2228"/>
          <w:lang w:eastAsia="en-GB"/>
        </w:rPr>
        <w:t xml:space="preserve">that the digital environment is here to stay and will become ever more complex. Thoughts of children and their rights and privileges, therefore, must be incorporated by government and industry when creating policy framework and </w:t>
      </w:r>
      <w:r w:rsidRPr="001468A4">
        <w:rPr>
          <w:rFonts w:ascii="Arial" w:eastAsia="Times New Roman" w:hAnsi="Arial" w:cs="Arial"/>
          <w:color w:val="000000" w:themeColor="text1"/>
          <w:lang w:eastAsia="en-GB"/>
        </w:rPr>
        <w:t>content</w:t>
      </w:r>
      <w:r w:rsidR="001468A4">
        <w:rPr>
          <w:rFonts w:ascii="Arial" w:eastAsia="Times New Roman" w:hAnsi="Arial" w:cs="Arial"/>
          <w:color w:val="000000" w:themeColor="text1"/>
          <w:lang w:eastAsia="en-GB"/>
        </w:rPr>
        <w:t xml:space="preserve"> (United </w:t>
      </w:r>
      <w:r w:rsidR="008D405D">
        <w:rPr>
          <w:rFonts w:ascii="Arial" w:eastAsia="Times New Roman" w:hAnsi="Arial" w:cs="Arial"/>
          <w:color w:val="000000" w:themeColor="text1"/>
          <w:lang w:eastAsia="en-GB"/>
        </w:rPr>
        <w:t>Nations Convention on the Rights of the Child, 2020</w:t>
      </w:r>
      <w:r w:rsidR="001468A4" w:rsidRPr="001468A4">
        <w:rPr>
          <w:rFonts w:ascii="Arial" w:eastAsia="Times New Roman" w:hAnsi="Arial" w:cs="Arial"/>
          <w:color w:val="000000" w:themeColor="text1"/>
          <w:lang w:eastAsia="en-GB"/>
        </w:rPr>
        <w:t>)</w:t>
      </w:r>
      <w:r w:rsidR="008D405D">
        <w:rPr>
          <w:rFonts w:ascii="Arial" w:eastAsia="Times New Roman" w:hAnsi="Arial" w:cs="Arial"/>
          <w:color w:val="000000" w:themeColor="text1"/>
          <w:lang w:eastAsia="en-GB"/>
        </w:rPr>
        <w:t>.</w:t>
      </w:r>
      <w:r w:rsidRPr="001468A4">
        <w:rPr>
          <w:rFonts w:ascii="Arial" w:eastAsia="Times New Roman" w:hAnsi="Arial" w:cs="Arial"/>
          <w:color w:val="000000" w:themeColor="text1"/>
          <w:lang w:eastAsia="en-GB"/>
        </w:rPr>
        <w:t xml:space="preserve"> </w:t>
      </w:r>
      <w:r w:rsidRPr="004F72DC">
        <w:rPr>
          <w:rFonts w:ascii="Arial" w:eastAsia="Times New Roman" w:hAnsi="Arial" w:cs="Arial"/>
          <w:color w:val="1D2228"/>
          <w:lang w:eastAsia="en-GB"/>
        </w:rPr>
        <w:t xml:space="preserve">Digital media is widely accessible to children through many devices for example </w:t>
      </w:r>
      <w:r w:rsidRPr="004F72DC">
        <w:rPr>
          <w:rFonts w:ascii="Arial" w:eastAsia="Times New Roman" w:hAnsi="Arial" w:cs="Arial"/>
          <w:color w:val="1D2228"/>
          <w:shd w:val="clear" w:color="auto" w:fill="FFFFFF"/>
          <w:lang w:eastAsia="en-GB"/>
        </w:rPr>
        <w:t xml:space="preserve">smart phone, tablet, laptop, PC, Smart TV and gaming </w:t>
      </w:r>
      <w:r w:rsidRPr="004F72DC">
        <w:rPr>
          <w:rFonts w:ascii="Arial" w:eastAsia="Times New Roman" w:hAnsi="Arial" w:cs="Arial"/>
          <w:color w:val="000000" w:themeColor="text1"/>
          <w:shd w:val="clear" w:color="auto" w:fill="FFFFFF"/>
          <w:lang w:eastAsia="en-GB"/>
        </w:rPr>
        <w:t xml:space="preserve">platforms. </w:t>
      </w:r>
      <w:r w:rsidRPr="004F72DC">
        <w:rPr>
          <w:rFonts w:ascii="Arial" w:eastAsia="Times New Roman" w:hAnsi="Arial" w:cs="Arial"/>
          <w:color w:val="000000" w:themeColor="text1"/>
          <w:lang w:eastAsia="en-GB"/>
        </w:rPr>
        <w:t xml:space="preserve">Sigman (2012) cited by Palmer (2015) states that by the average age of 10, British children </w:t>
      </w:r>
      <w:r w:rsidRPr="004F72DC">
        <w:rPr>
          <w:rFonts w:ascii="Arial" w:eastAsia="Times New Roman" w:hAnsi="Arial" w:cs="Arial"/>
          <w:lang w:eastAsia="en-GB"/>
        </w:rPr>
        <w:t>have the opportunity to regularly access approximately five different screens in the family home alone. With parents leading increasingly busy lives and realistically not able to constantly watch over their children</w:t>
      </w:r>
      <w:r w:rsidR="00411DFA">
        <w:rPr>
          <w:rFonts w:ascii="Arial" w:eastAsia="Times New Roman" w:hAnsi="Arial" w:cs="Arial"/>
          <w:lang w:eastAsia="en-GB"/>
        </w:rPr>
        <w:t>,</w:t>
      </w:r>
      <w:r w:rsidRPr="004F72DC">
        <w:rPr>
          <w:rFonts w:ascii="Arial" w:eastAsia="Times New Roman" w:hAnsi="Arial" w:cs="Arial"/>
          <w:lang w:eastAsia="en-GB"/>
        </w:rPr>
        <w:t xml:space="preserve"> it is increasingly important that children should be entitled to the same rights and protection online that they have when for when buying a toy that needs to comply with safety regulations or </w:t>
      </w:r>
      <w:r w:rsidR="00411DFA">
        <w:rPr>
          <w:rFonts w:ascii="Arial" w:eastAsia="Times New Roman" w:hAnsi="Arial" w:cs="Arial"/>
          <w:lang w:eastAsia="en-GB"/>
        </w:rPr>
        <w:t xml:space="preserve">using </w:t>
      </w:r>
      <w:r w:rsidRPr="004F72DC">
        <w:rPr>
          <w:rFonts w:ascii="Arial" w:eastAsia="Times New Roman" w:hAnsi="Arial" w:cs="Arial"/>
          <w:lang w:eastAsia="en-GB"/>
        </w:rPr>
        <w:t xml:space="preserve">playgrounds where the environment provides safety measures and soft landings </w:t>
      </w:r>
      <w:r w:rsidRPr="004F72DC">
        <w:rPr>
          <w:rFonts w:ascii="Arial" w:eastAsia="Times New Roman" w:hAnsi="Arial" w:cs="Arial"/>
          <w:color w:val="000000" w:themeColor="text1"/>
          <w:lang w:eastAsia="en-GB"/>
        </w:rPr>
        <w:t>(Byron, 2018). Unfortunately</w:t>
      </w:r>
      <w:r w:rsidRPr="004F72DC">
        <w:rPr>
          <w:rFonts w:ascii="Arial" w:eastAsia="Times New Roman" w:hAnsi="Arial" w:cs="Arial"/>
          <w:lang w:eastAsia="en-GB"/>
        </w:rPr>
        <w:t xml:space="preserve">, however, this is not the case and children can easily, with the click of a button, find harmful content for example pornography and violence and there is a very lacking support framework when things go </w:t>
      </w:r>
      <w:r w:rsidRPr="001468A4">
        <w:rPr>
          <w:rFonts w:ascii="Arial" w:eastAsia="Times New Roman" w:hAnsi="Arial" w:cs="Arial"/>
          <w:color w:val="000000" w:themeColor="text1"/>
          <w:lang w:eastAsia="en-GB"/>
        </w:rPr>
        <w:t>wrong</w:t>
      </w:r>
      <w:r w:rsidR="005D08B3" w:rsidRPr="001468A4">
        <w:rPr>
          <w:rFonts w:ascii="Arial" w:eastAsia="Times New Roman" w:hAnsi="Arial" w:cs="Arial"/>
          <w:color w:val="000000" w:themeColor="text1"/>
          <w:lang w:eastAsia="en-GB"/>
        </w:rPr>
        <w:t xml:space="preserve"> </w:t>
      </w:r>
      <w:r w:rsidR="001468A4" w:rsidRPr="001468A4">
        <w:rPr>
          <w:rFonts w:ascii="Arial" w:eastAsia="Times New Roman" w:hAnsi="Arial" w:cs="Arial"/>
          <w:color w:val="000000" w:themeColor="text1"/>
          <w:lang w:eastAsia="en-GB"/>
        </w:rPr>
        <w:t>(Sigman, 2012)</w:t>
      </w:r>
      <w:r w:rsidRPr="001468A4">
        <w:rPr>
          <w:rFonts w:ascii="Arial" w:eastAsia="Times New Roman" w:hAnsi="Arial" w:cs="Arial"/>
          <w:color w:val="000000" w:themeColor="text1"/>
          <w:lang w:eastAsia="en-GB"/>
        </w:rPr>
        <w:t xml:space="preserve">. </w:t>
      </w:r>
      <w:r w:rsidRPr="004F72DC">
        <w:rPr>
          <w:rFonts w:ascii="Arial" w:eastAsia="Times New Roman" w:hAnsi="Arial" w:cs="Arial"/>
          <w:color w:val="000000" w:themeColor="text1"/>
          <w:lang w:eastAsia="en-GB"/>
        </w:rPr>
        <w:t>The NSPCC (2017) cited by Byron (2018) documents that 81 percent of respondents to the NetAware research felt that social media organisations</w:t>
      </w:r>
      <w:r w:rsidRPr="004F72DC">
        <w:rPr>
          <w:rFonts w:ascii="Arial" w:eastAsia="Times New Roman" w:hAnsi="Arial" w:cs="Arial"/>
          <w:lang w:eastAsia="en-GB"/>
        </w:rPr>
        <w:t xml:space="preserve"> such as Facebook and Instagram were not doing enough to protect children. There is a definite need therefore, for parents to be aware of the dangers of leaving children unsupervised when accessing digital media due to the harm this can place on their development</w:t>
      </w:r>
      <w:r w:rsidR="00411DFA">
        <w:rPr>
          <w:rFonts w:ascii="Arial" w:eastAsia="Times New Roman" w:hAnsi="Arial" w:cs="Arial"/>
          <w:lang w:eastAsia="en-GB"/>
        </w:rPr>
        <w:t>. There is</w:t>
      </w:r>
      <w:r w:rsidRPr="004F72DC">
        <w:rPr>
          <w:rFonts w:ascii="Arial" w:eastAsia="Times New Roman" w:hAnsi="Arial" w:cs="Arial"/>
          <w:lang w:eastAsia="en-GB"/>
        </w:rPr>
        <w:t xml:space="preserve"> a</w:t>
      </w:r>
      <w:r w:rsidR="00411DFA">
        <w:rPr>
          <w:rFonts w:ascii="Arial" w:eastAsia="Times New Roman" w:hAnsi="Arial" w:cs="Arial"/>
          <w:lang w:eastAsia="en-GB"/>
        </w:rPr>
        <w:t>lso a</w:t>
      </w:r>
      <w:r w:rsidRPr="004F72DC">
        <w:rPr>
          <w:rFonts w:ascii="Arial" w:eastAsia="Times New Roman" w:hAnsi="Arial" w:cs="Arial"/>
          <w:lang w:eastAsia="en-GB"/>
        </w:rPr>
        <w:t xml:space="preserve"> huge responsibility on the providers of digital content for example </w:t>
      </w:r>
      <w:r w:rsidRPr="004F72DC">
        <w:rPr>
          <w:rFonts w:ascii="Arial" w:eastAsia="Times New Roman" w:hAnsi="Arial" w:cs="Arial"/>
          <w:lang w:eastAsia="en-GB"/>
        </w:rPr>
        <w:lastRenderedPageBreak/>
        <w:t>YouTube, CBeebies and games to safeguard children against accidentally accessing inappropriate digital material.</w:t>
      </w:r>
    </w:p>
    <w:p w14:paraId="35972FEC" w14:textId="77777777" w:rsidR="00CD7354" w:rsidRPr="004F72DC" w:rsidRDefault="00CD7354" w:rsidP="00CD7354">
      <w:pPr>
        <w:spacing w:line="360" w:lineRule="auto"/>
        <w:rPr>
          <w:rFonts w:ascii="Arial" w:eastAsia="Times New Roman" w:hAnsi="Arial" w:cs="Arial"/>
          <w:color w:val="1D2228"/>
          <w:shd w:val="clear" w:color="auto" w:fill="FFFFFF"/>
          <w:lang w:eastAsia="en-GB"/>
        </w:rPr>
      </w:pPr>
    </w:p>
    <w:p w14:paraId="44424D8A" w14:textId="7D25AF1F" w:rsidR="00CD7354" w:rsidRPr="001468A4" w:rsidRDefault="00CD7354" w:rsidP="00CD7354">
      <w:pPr>
        <w:spacing w:line="360" w:lineRule="auto"/>
        <w:rPr>
          <w:rFonts w:ascii="Arial" w:eastAsia="Times New Roman" w:hAnsi="Arial" w:cs="Arial"/>
          <w:color w:val="000000" w:themeColor="text1"/>
          <w:shd w:val="clear" w:color="auto" w:fill="FFFFFF"/>
          <w:lang w:eastAsia="en-GB"/>
        </w:rPr>
      </w:pPr>
      <w:r w:rsidRPr="004F72DC">
        <w:rPr>
          <w:rFonts w:ascii="Arial" w:eastAsia="Times New Roman" w:hAnsi="Arial" w:cs="Arial"/>
          <w:color w:val="1D2228"/>
          <w:shd w:val="clear" w:color="auto" w:fill="FFFFFF"/>
          <w:lang w:eastAsia="en-GB"/>
        </w:rPr>
        <w:t>That said however, used in a controlled environment where digital media is accessed with an appropriate adult</w:t>
      </w:r>
      <w:r w:rsidR="00411DFA">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 xml:space="preserve"> there is no doubt that all children can benefit from the </w:t>
      </w:r>
      <w:r w:rsidR="00411DFA">
        <w:rPr>
          <w:rFonts w:ascii="Arial" w:eastAsia="Times New Roman" w:hAnsi="Arial" w:cs="Arial"/>
          <w:color w:val="1D2228"/>
          <w:shd w:val="clear" w:color="auto" w:fill="FFFFFF"/>
          <w:lang w:eastAsia="en-GB"/>
        </w:rPr>
        <w:t xml:space="preserve">digital media </w:t>
      </w:r>
      <w:r w:rsidRPr="004F72DC">
        <w:rPr>
          <w:rFonts w:ascii="Arial" w:eastAsia="Times New Roman" w:hAnsi="Arial" w:cs="Arial"/>
          <w:color w:val="000000" w:themeColor="text1"/>
          <w:shd w:val="clear" w:color="auto" w:fill="FFFFFF"/>
          <w:lang w:eastAsia="en-GB"/>
        </w:rPr>
        <w:t xml:space="preserve">experience (UNICEF, 2019). </w:t>
      </w:r>
      <w:r w:rsidRPr="004F72DC">
        <w:rPr>
          <w:rFonts w:ascii="Arial" w:eastAsia="Times New Roman" w:hAnsi="Arial" w:cs="Arial"/>
          <w:color w:val="1D2228"/>
          <w:shd w:val="clear" w:color="auto" w:fill="FFFFFF"/>
          <w:lang w:eastAsia="en-GB"/>
        </w:rPr>
        <w:t>Digital media has a place in children’s holistic development including self-awareness, literacy, numeracy, social skills, right and wrong, good behaviours, understanding 2-D and 3-D worlds, colours, emotions, needs and experiencing the senses.  Within this holistic development benefits of technology are proven to be much better when screen time is interactive instead of passive (</w:t>
      </w:r>
      <w:r w:rsidRPr="004F72DC">
        <w:rPr>
          <w:rFonts w:ascii="Arial" w:eastAsia="Times New Roman" w:hAnsi="Arial" w:cs="Arial"/>
          <w:color w:val="000000" w:themeColor="text1"/>
          <w:shd w:val="clear" w:color="auto" w:fill="FFFFFF"/>
          <w:lang w:eastAsia="en-GB"/>
        </w:rPr>
        <w:t>Chassiakos et al, 2016</w:t>
      </w:r>
      <w:r w:rsidR="00411DFA">
        <w:rPr>
          <w:rFonts w:ascii="Arial" w:eastAsia="Times New Roman" w:hAnsi="Arial" w:cs="Arial"/>
          <w:color w:val="000000" w:themeColor="text1"/>
          <w:shd w:val="clear" w:color="auto" w:fill="FFFFFF"/>
          <w:lang w:eastAsia="en-GB"/>
        </w:rPr>
        <w:t xml:space="preserve">) - </w:t>
      </w:r>
      <w:r w:rsidRPr="004F72DC">
        <w:rPr>
          <w:rFonts w:ascii="Arial" w:eastAsia="Times New Roman" w:hAnsi="Arial" w:cs="Arial"/>
          <w:color w:val="1D2228"/>
          <w:shd w:val="clear" w:color="auto" w:fill="FFFFFF"/>
          <w:lang w:eastAsia="en-GB"/>
        </w:rPr>
        <w:t xml:space="preserve">implying that the child viewing the content must be supervised allowing </w:t>
      </w:r>
      <w:r w:rsidR="00411DFA">
        <w:rPr>
          <w:rFonts w:ascii="Arial" w:eastAsia="Times New Roman" w:hAnsi="Arial" w:cs="Arial"/>
          <w:color w:val="1D2228"/>
          <w:shd w:val="clear" w:color="auto" w:fill="FFFFFF"/>
          <w:lang w:eastAsia="en-GB"/>
        </w:rPr>
        <w:t>a conversation</w:t>
      </w:r>
      <w:r w:rsidRPr="004F72DC">
        <w:rPr>
          <w:rFonts w:ascii="Arial" w:eastAsia="Times New Roman" w:hAnsi="Arial" w:cs="Arial"/>
          <w:color w:val="1D2228"/>
          <w:shd w:val="clear" w:color="auto" w:fill="FFFFFF"/>
          <w:lang w:eastAsia="en-GB"/>
        </w:rPr>
        <w:t xml:space="preserve"> between the child and the supervisor regarding the interaction taking place. By challenging the child’s mind </w:t>
      </w:r>
      <w:r w:rsidR="00411DFA">
        <w:rPr>
          <w:rFonts w:ascii="Arial" w:eastAsia="Times New Roman" w:hAnsi="Arial" w:cs="Arial"/>
          <w:color w:val="1D2228"/>
          <w:shd w:val="clear" w:color="auto" w:fill="FFFFFF"/>
          <w:lang w:eastAsia="en-GB"/>
        </w:rPr>
        <w:t>in</w:t>
      </w:r>
      <w:r w:rsidRPr="004F72DC">
        <w:rPr>
          <w:rFonts w:ascii="Arial" w:eastAsia="Times New Roman" w:hAnsi="Arial" w:cs="Arial"/>
          <w:color w:val="1D2228"/>
          <w:shd w:val="clear" w:color="auto" w:fill="FFFFFF"/>
          <w:lang w:eastAsia="en-GB"/>
        </w:rPr>
        <w:t xml:space="preserve"> having a discussion regarding the ongoing content being watched</w:t>
      </w:r>
      <w:r w:rsidR="005D08B3">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 xml:space="preserve"> </w:t>
      </w:r>
      <w:r w:rsidR="00411DFA">
        <w:rPr>
          <w:rFonts w:ascii="Arial" w:eastAsia="Times New Roman" w:hAnsi="Arial" w:cs="Arial"/>
          <w:color w:val="1D2228"/>
          <w:shd w:val="clear" w:color="auto" w:fill="FFFFFF"/>
          <w:lang w:eastAsia="en-GB"/>
        </w:rPr>
        <w:t>the adult can</w:t>
      </w:r>
      <w:r w:rsidRPr="004F72DC">
        <w:rPr>
          <w:rFonts w:ascii="Arial" w:eastAsia="Times New Roman" w:hAnsi="Arial" w:cs="Arial"/>
          <w:color w:val="1D2228"/>
          <w:shd w:val="clear" w:color="auto" w:fill="FFFFFF"/>
          <w:lang w:eastAsia="en-GB"/>
        </w:rPr>
        <w:t xml:space="preserve"> rais</w:t>
      </w:r>
      <w:r w:rsidR="00411DFA">
        <w:rPr>
          <w:rFonts w:ascii="Arial" w:eastAsia="Times New Roman" w:hAnsi="Arial" w:cs="Arial"/>
          <w:color w:val="1D2228"/>
          <w:shd w:val="clear" w:color="auto" w:fill="FFFFFF"/>
          <w:lang w:eastAsia="en-GB"/>
        </w:rPr>
        <w:t>e</w:t>
      </w:r>
      <w:r w:rsidRPr="004F72DC">
        <w:rPr>
          <w:rFonts w:ascii="Arial" w:eastAsia="Times New Roman" w:hAnsi="Arial" w:cs="Arial"/>
          <w:color w:val="1D2228"/>
          <w:shd w:val="clear" w:color="auto" w:fill="FFFFFF"/>
          <w:lang w:eastAsia="en-GB"/>
        </w:rPr>
        <w:t xml:space="preserve"> such questions as </w:t>
      </w:r>
      <w:r w:rsidR="00411DFA">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what are you seeing in this picture</w:t>
      </w:r>
      <w:r w:rsidR="00411DFA">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 xml:space="preserve"> and </w:t>
      </w:r>
      <w:r w:rsidR="00411DFA">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how many horses can you count</w:t>
      </w:r>
      <w:r w:rsidR="00411DFA">
        <w:rPr>
          <w:rFonts w:ascii="Arial" w:eastAsia="Times New Roman" w:hAnsi="Arial" w:cs="Arial"/>
          <w:color w:val="1D2228"/>
          <w:shd w:val="clear" w:color="auto" w:fill="FFFFFF"/>
          <w:lang w:eastAsia="en-GB"/>
        </w:rPr>
        <w:t>?’</w:t>
      </w:r>
      <w:r w:rsidRPr="004F72DC">
        <w:rPr>
          <w:rFonts w:ascii="Arial" w:eastAsia="Times New Roman" w:hAnsi="Arial" w:cs="Arial"/>
          <w:color w:val="1D2228"/>
          <w:shd w:val="clear" w:color="auto" w:fill="FFFFFF"/>
          <w:lang w:eastAsia="en-GB"/>
        </w:rPr>
        <w:t xml:space="preserve"> stimulat</w:t>
      </w:r>
      <w:r w:rsidR="00411DFA">
        <w:rPr>
          <w:rFonts w:ascii="Arial" w:eastAsia="Times New Roman" w:hAnsi="Arial" w:cs="Arial"/>
          <w:color w:val="1D2228"/>
          <w:shd w:val="clear" w:color="auto" w:fill="FFFFFF"/>
          <w:lang w:eastAsia="en-GB"/>
        </w:rPr>
        <w:t>ing</w:t>
      </w:r>
      <w:r w:rsidRPr="004F72DC">
        <w:rPr>
          <w:rFonts w:ascii="Arial" w:eastAsia="Times New Roman" w:hAnsi="Arial" w:cs="Arial"/>
          <w:color w:val="1D2228"/>
          <w:shd w:val="clear" w:color="auto" w:fill="FFFFFF"/>
          <w:lang w:eastAsia="en-GB"/>
        </w:rPr>
        <w:t xml:space="preserve"> the</w:t>
      </w:r>
      <w:r w:rsidR="00411DFA">
        <w:rPr>
          <w:rFonts w:ascii="Arial" w:eastAsia="Times New Roman" w:hAnsi="Arial" w:cs="Arial"/>
          <w:color w:val="1D2228"/>
          <w:shd w:val="clear" w:color="auto" w:fill="FFFFFF"/>
          <w:lang w:eastAsia="en-GB"/>
        </w:rPr>
        <w:t xml:space="preserve"> child</w:t>
      </w:r>
      <w:r w:rsidRPr="004F72DC">
        <w:rPr>
          <w:rFonts w:ascii="Arial" w:eastAsia="Times New Roman" w:hAnsi="Arial" w:cs="Arial"/>
          <w:color w:val="1D2228"/>
          <w:shd w:val="clear" w:color="auto" w:fill="FFFFFF"/>
          <w:lang w:eastAsia="en-GB"/>
        </w:rPr>
        <w:t xml:space="preserve"> to </w:t>
      </w:r>
      <w:r w:rsidR="00411DFA">
        <w:rPr>
          <w:rFonts w:ascii="Arial" w:eastAsia="Times New Roman" w:hAnsi="Arial" w:cs="Arial"/>
          <w:color w:val="1D2228"/>
          <w:shd w:val="clear" w:color="auto" w:fill="FFFFFF"/>
          <w:lang w:eastAsia="en-GB"/>
        </w:rPr>
        <w:t>question the content</w:t>
      </w:r>
      <w:r w:rsidRPr="004F72DC">
        <w:rPr>
          <w:rFonts w:ascii="Arial" w:eastAsia="Times New Roman" w:hAnsi="Arial" w:cs="Arial"/>
          <w:color w:val="1D2228"/>
          <w:shd w:val="clear" w:color="auto" w:fill="FFFFFF"/>
          <w:lang w:eastAsia="en-GB"/>
        </w:rPr>
        <w:t xml:space="preserve">, rather than the material being watched passively and the child just consuming the </w:t>
      </w:r>
      <w:r w:rsidRPr="004F72DC">
        <w:rPr>
          <w:rFonts w:ascii="Arial" w:eastAsia="Times New Roman" w:hAnsi="Arial" w:cs="Arial"/>
          <w:color w:val="000000" w:themeColor="text1"/>
          <w:shd w:val="clear" w:color="auto" w:fill="FFFFFF"/>
          <w:lang w:eastAsia="en-GB"/>
        </w:rPr>
        <w:t xml:space="preserve">content (UK Safer Internet Centre 2017). </w:t>
      </w:r>
      <w:r w:rsidR="005D08B3">
        <w:rPr>
          <w:rFonts w:ascii="Arial" w:eastAsia="Times New Roman" w:hAnsi="Arial" w:cs="Arial"/>
          <w:color w:val="000000" w:themeColor="text1"/>
          <w:shd w:val="clear" w:color="auto" w:fill="FFFFFF"/>
          <w:lang w:eastAsia="en-GB"/>
        </w:rPr>
        <w:t>F</w:t>
      </w:r>
      <w:r w:rsidRPr="004F72DC">
        <w:rPr>
          <w:rFonts w:ascii="Arial" w:eastAsia="Times New Roman" w:hAnsi="Arial" w:cs="Arial"/>
          <w:color w:val="000000" w:themeColor="text1"/>
          <w:shd w:val="clear" w:color="auto" w:fill="FFFFFF"/>
          <w:lang w:eastAsia="en-GB"/>
        </w:rPr>
        <w:t xml:space="preserve">or all naught to </w:t>
      </w:r>
      <w:r w:rsidRPr="00560121">
        <w:rPr>
          <w:rFonts w:ascii="Arial" w:eastAsia="Times New Roman" w:hAnsi="Arial" w:cs="Arial"/>
          <w:color w:val="000000" w:themeColor="text1"/>
          <w:shd w:val="clear" w:color="auto" w:fill="FFFFFF"/>
          <w:lang w:eastAsia="en-GB"/>
        </w:rPr>
        <w:t>five-year olds</w:t>
      </w:r>
      <w:r w:rsidR="00824DC3" w:rsidRPr="00560121">
        <w:rPr>
          <w:rFonts w:ascii="Arial" w:eastAsia="Times New Roman" w:hAnsi="Arial" w:cs="Arial"/>
          <w:color w:val="000000" w:themeColor="text1"/>
          <w:shd w:val="clear" w:color="auto" w:fill="FFFFFF"/>
          <w:lang w:eastAsia="en-GB"/>
        </w:rPr>
        <w:t>,</w:t>
      </w:r>
      <w:r w:rsidRPr="00560121">
        <w:rPr>
          <w:rFonts w:ascii="Arial" w:eastAsia="Times New Roman" w:hAnsi="Arial" w:cs="Arial"/>
          <w:color w:val="000000" w:themeColor="text1"/>
          <w:shd w:val="clear" w:color="auto" w:fill="FFFFFF"/>
          <w:lang w:eastAsia="en-GB"/>
        </w:rPr>
        <w:t xml:space="preserve"> interaction with an educator </w:t>
      </w:r>
      <w:r w:rsidR="005D08B3" w:rsidRPr="00560121">
        <w:rPr>
          <w:rFonts w:ascii="Arial" w:eastAsia="Times New Roman" w:hAnsi="Arial" w:cs="Arial"/>
          <w:color w:val="000000" w:themeColor="text1"/>
          <w:shd w:val="clear" w:color="auto" w:fill="FFFFFF"/>
          <w:lang w:eastAsia="en-GB"/>
        </w:rPr>
        <w:t>provides</w:t>
      </w:r>
      <w:r w:rsidRPr="00560121">
        <w:rPr>
          <w:rFonts w:ascii="Arial" w:eastAsia="Times New Roman" w:hAnsi="Arial" w:cs="Arial"/>
          <w:color w:val="000000" w:themeColor="text1"/>
          <w:shd w:val="clear" w:color="auto" w:fill="FFFFFF"/>
          <w:lang w:eastAsia="en-GB"/>
        </w:rPr>
        <w:t xml:space="preserve"> significant learning and </w:t>
      </w:r>
      <w:r w:rsidR="00554446" w:rsidRPr="00560121">
        <w:rPr>
          <w:rFonts w:ascii="Arial" w:eastAsia="Times New Roman" w:hAnsi="Arial" w:cs="Arial"/>
          <w:color w:val="000000" w:themeColor="text1"/>
          <w:shd w:val="clear" w:color="auto" w:fill="FFFFFF"/>
          <w:lang w:eastAsia="en-GB"/>
        </w:rPr>
        <w:t xml:space="preserve">cognitive development outcomes and </w:t>
      </w:r>
      <w:r w:rsidRPr="00560121">
        <w:rPr>
          <w:rFonts w:ascii="Arial" w:hAnsi="Arial" w:cs="Arial"/>
          <w:color w:val="000000" w:themeColor="text1"/>
        </w:rPr>
        <w:t>Chassiakos</w:t>
      </w:r>
      <w:r w:rsidRPr="00560121">
        <w:rPr>
          <w:rFonts w:ascii="Arial" w:eastAsia="Times New Roman" w:hAnsi="Arial" w:cs="Arial"/>
          <w:color w:val="000000" w:themeColor="text1"/>
          <w:shd w:val="clear" w:color="auto" w:fill="FFFFFF"/>
          <w:lang w:eastAsia="en-GB"/>
        </w:rPr>
        <w:t xml:space="preserve"> et al (2016) write that when a child undertakes repeated digital learning, they can learn new skills</w:t>
      </w:r>
      <w:r w:rsidR="00554446" w:rsidRPr="00560121">
        <w:rPr>
          <w:rFonts w:ascii="Arial" w:eastAsia="Times New Roman" w:hAnsi="Arial" w:cs="Arial"/>
          <w:color w:val="000000" w:themeColor="text1"/>
          <w:shd w:val="clear" w:color="auto" w:fill="FFFFFF"/>
          <w:lang w:eastAsia="en-GB"/>
        </w:rPr>
        <w:t xml:space="preserve"> when ICT is the educator</w:t>
      </w:r>
      <w:r w:rsidRPr="00560121">
        <w:rPr>
          <w:rFonts w:ascii="Arial" w:eastAsia="Times New Roman" w:hAnsi="Arial" w:cs="Arial"/>
          <w:color w:val="000000" w:themeColor="text1"/>
          <w:shd w:val="clear" w:color="auto" w:fill="FFFFFF"/>
          <w:lang w:eastAsia="en-GB"/>
        </w:rPr>
        <w:t xml:space="preserve">. Also, by developing </w:t>
      </w:r>
      <w:r w:rsidRPr="004F72DC">
        <w:rPr>
          <w:rFonts w:ascii="Arial" w:eastAsia="Times New Roman" w:hAnsi="Arial" w:cs="Arial"/>
          <w:color w:val="000000" w:themeColor="text1"/>
          <w:shd w:val="clear" w:color="auto" w:fill="FFFFFF"/>
          <w:lang w:eastAsia="en-GB"/>
        </w:rPr>
        <w:t xml:space="preserve">an emotional bond with </w:t>
      </w:r>
      <w:r w:rsidR="00554446">
        <w:rPr>
          <w:rFonts w:ascii="Arial" w:eastAsia="Times New Roman" w:hAnsi="Arial" w:cs="Arial"/>
          <w:color w:val="000000" w:themeColor="text1"/>
          <w:shd w:val="clear" w:color="auto" w:fill="FFFFFF"/>
          <w:lang w:eastAsia="en-GB"/>
        </w:rPr>
        <w:t xml:space="preserve">a digital </w:t>
      </w:r>
      <w:r w:rsidRPr="004F72DC">
        <w:rPr>
          <w:rFonts w:ascii="Arial" w:eastAsia="Times New Roman" w:hAnsi="Arial" w:cs="Arial"/>
          <w:color w:val="000000" w:themeColor="text1"/>
          <w:shd w:val="clear" w:color="auto" w:fill="FFFFFF"/>
          <w:lang w:eastAsia="en-GB"/>
        </w:rPr>
        <w:t xml:space="preserve">character on a </w:t>
      </w:r>
      <w:r w:rsidR="00A81390" w:rsidRPr="004F72DC">
        <w:rPr>
          <w:rFonts w:ascii="Arial" w:eastAsia="Times New Roman" w:hAnsi="Arial" w:cs="Arial"/>
          <w:color w:val="000000" w:themeColor="text1"/>
          <w:shd w:val="clear" w:color="auto" w:fill="FFFFFF"/>
          <w:lang w:eastAsia="en-GB"/>
        </w:rPr>
        <w:t xml:space="preserve">screen </w:t>
      </w:r>
      <w:r w:rsidR="00A81390">
        <w:rPr>
          <w:rFonts w:ascii="Arial" w:eastAsia="Times New Roman" w:hAnsi="Arial" w:cs="Arial"/>
          <w:color w:val="000000" w:themeColor="text1"/>
          <w:shd w:val="clear" w:color="auto" w:fill="FFFFFF"/>
          <w:lang w:eastAsia="en-GB"/>
        </w:rPr>
        <w:t>young child</w:t>
      </w:r>
      <w:r w:rsidR="00554446">
        <w:rPr>
          <w:rFonts w:ascii="Arial" w:eastAsia="Times New Roman" w:hAnsi="Arial" w:cs="Arial"/>
          <w:color w:val="000000" w:themeColor="text1"/>
          <w:shd w:val="clear" w:color="auto" w:fill="FFFFFF"/>
          <w:lang w:eastAsia="en-GB"/>
        </w:rPr>
        <w:t xml:space="preserve"> </w:t>
      </w:r>
      <w:r w:rsidRPr="004F72DC">
        <w:rPr>
          <w:rFonts w:ascii="Arial" w:eastAsia="Times New Roman" w:hAnsi="Arial" w:cs="Arial"/>
          <w:color w:val="000000" w:themeColor="text1"/>
          <w:shd w:val="clear" w:color="auto" w:fill="FFFFFF"/>
          <w:lang w:eastAsia="en-GB"/>
        </w:rPr>
        <w:t>can improve their learning potential.</w:t>
      </w:r>
      <w:r w:rsidR="00554446">
        <w:rPr>
          <w:rFonts w:ascii="Arial" w:eastAsia="Times New Roman" w:hAnsi="Arial" w:cs="Arial"/>
          <w:color w:val="000000" w:themeColor="text1"/>
          <w:shd w:val="clear" w:color="auto" w:fill="FFFFFF"/>
          <w:lang w:eastAsia="en-GB"/>
        </w:rPr>
        <w:t xml:space="preserve"> </w:t>
      </w:r>
      <w:r w:rsidR="00554446" w:rsidRPr="001468A4">
        <w:rPr>
          <w:rFonts w:ascii="Arial" w:eastAsia="Times New Roman" w:hAnsi="Arial" w:cs="Arial"/>
          <w:color w:val="000000" w:themeColor="text1"/>
          <w:shd w:val="clear" w:color="auto" w:fill="FFFFFF"/>
          <w:lang w:eastAsia="en-GB"/>
        </w:rPr>
        <w:t>However</w:t>
      </w:r>
      <w:r w:rsidR="001468A4" w:rsidRPr="001468A4">
        <w:rPr>
          <w:rFonts w:ascii="Arial" w:eastAsia="Times New Roman" w:hAnsi="Arial" w:cs="Arial"/>
          <w:color w:val="000000" w:themeColor="text1"/>
          <w:shd w:val="clear" w:color="auto" w:fill="FFFFFF"/>
          <w:lang w:eastAsia="en-GB"/>
        </w:rPr>
        <w:t>,</w:t>
      </w:r>
      <w:r w:rsidR="00554446" w:rsidRPr="001468A4">
        <w:rPr>
          <w:rFonts w:ascii="Arial" w:eastAsia="Times New Roman" w:hAnsi="Arial" w:cs="Arial"/>
          <w:color w:val="000000" w:themeColor="text1"/>
          <w:shd w:val="clear" w:color="auto" w:fill="FFFFFF"/>
          <w:lang w:eastAsia="en-GB"/>
        </w:rPr>
        <w:t xml:space="preserve"> overuse without boundaries risks that ICT use</w:t>
      </w:r>
      <w:r w:rsidRPr="001468A4">
        <w:rPr>
          <w:rFonts w:ascii="Arial" w:eastAsia="Times New Roman" w:hAnsi="Arial" w:cs="Arial"/>
          <w:color w:val="000000" w:themeColor="text1"/>
          <w:shd w:val="clear" w:color="auto" w:fill="FFFFFF"/>
          <w:lang w:eastAsia="en-GB"/>
        </w:rPr>
        <w:t xml:space="preserve"> can take the place of other activities and other learning outcomes</w:t>
      </w:r>
      <w:r w:rsidR="00554446" w:rsidRPr="001468A4">
        <w:rPr>
          <w:rFonts w:ascii="Arial" w:eastAsia="Times New Roman" w:hAnsi="Arial" w:cs="Arial"/>
          <w:color w:val="000000" w:themeColor="text1"/>
          <w:shd w:val="clear" w:color="auto" w:fill="FFFFFF"/>
          <w:lang w:eastAsia="en-GB"/>
        </w:rPr>
        <w:t xml:space="preserve"> </w:t>
      </w:r>
      <w:r w:rsidR="001468A4" w:rsidRPr="001468A4">
        <w:rPr>
          <w:rFonts w:ascii="Arial" w:eastAsia="Times New Roman" w:hAnsi="Arial" w:cs="Arial"/>
          <w:color w:val="000000" w:themeColor="text1"/>
          <w:shd w:val="clear" w:color="auto" w:fill="FFFFFF"/>
          <w:lang w:eastAsia="en-GB"/>
        </w:rPr>
        <w:t>(</w:t>
      </w:r>
      <w:r w:rsidR="00D54112" w:rsidRPr="00D54112">
        <w:rPr>
          <w:rFonts w:ascii="Arial" w:hAnsi="Arial" w:cs="Arial"/>
        </w:rPr>
        <w:t>Gottschalk, 2019)</w:t>
      </w:r>
      <w:r w:rsidRPr="001468A4">
        <w:rPr>
          <w:rFonts w:ascii="Arial" w:eastAsia="Times New Roman" w:hAnsi="Arial" w:cs="Arial"/>
          <w:color w:val="000000" w:themeColor="text1"/>
          <w:shd w:val="clear" w:color="auto" w:fill="FFFFFF"/>
          <w:lang w:eastAsia="en-GB"/>
        </w:rPr>
        <w:t xml:space="preserve">. </w:t>
      </w:r>
    </w:p>
    <w:p w14:paraId="3EA571C3" w14:textId="77777777" w:rsidR="00CD7354" w:rsidRPr="004F72DC" w:rsidRDefault="00CD7354" w:rsidP="00CD7354">
      <w:pPr>
        <w:spacing w:line="360" w:lineRule="auto"/>
        <w:rPr>
          <w:rFonts w:ascii="Arial" w:hAnsi="Arial" w:cs="Arial"/>
        </w:rPr>
      </w:pPr>
    </w:p>
    <w:p w14:paraId="6C0A1C61" w14:textId="0AB2F40E" w:rsidR="00CD7354" w:rsidRPr="00EF098E" w:rsidRDefault="00CD7354" w:rsidP="00CD7354">
      <w:pPr>
        <w:spacing w:line="360" w:lineRule="auto"/>
        <w:rPr>
          <w:rFonts w:ascii="Arial" w:hAnsi="Arial" w:cs="Arial"/>
          <w:strike/>
        </w:rPr>
      </w:pPr>
      <w:r w:rsidRPr="004F72DC">
        <w:rPr>
          <w:rFonts w:ascii="Arial" w:hAnsi="Arial" w:cs="Arial"/>
        </w:rPr>
        <w:t>The media is an excellent tool for learning and allows children to develop their knowledge and understanding. Vygotsky’s (1930) theory of the ‘Zone of Proximal Development’ supports this as it allows the media to become the ‘more knowledgeable other’ by extending the children’s perception of the world. It also encourages Vygotsky’s (1930) theory on scaffolding to be used by the children who use media plat</w:t>
      </w:r>
      <w:r w:rsidRPr="00560121">
        <w:rPr>
          <w:rFonts w:ascii="Arial" w:hAnsi="Arial" w:cs="Arial"/>
          <w:color w:val="000000" w:themeColor="text1"/>
        </w:rPr>
        <w:t>forms where perhaps they had no knowledge of a subject</w:t>
      </w:r>
      <w:r w:rsidR="00554446" w:rsidRPr="00560121">
        <w:rPr>
          <w:rFonts w:ascii="Arial" w:hAnsi="Arial" w:cs="Arial"/>
          <w:color w:val="000000" w:themeColor="text1"/>
        </w:rPr>
        <w:t>,</w:t>
      </w:r>
      <w:r w:rsidRPr="00560121">
        <w:rPr>
          <w:rFonts w:ascii="Arial" w:hAnsi="Arial" w:cs="Arial"/>
          <w:color w:val="000000" w:themeColor="text1"/>
        </w:rPr>
        <w:t xml:space="preserve"> to being able to </w:t>
      </w:r>
      <w:r w:rsidR="00756038">
        <w:rPr>
          <w:rFonts w:ascii="Arial" w:hAnsi="Arial" w:cs="Arial"/>
          <w:color w:val="000000" w:themeColor="text1"/>
        </w:rPr>
        <w:t>explore</w:t>
      </w:r>
      <w:r w:rsidRPr="00560121">
        <w:rPr>
          <w:rFonts w:ascii="Arial" w:hAnsi="Arial" w:cs="Arial"/>
          <w:color w:val="000000" w:themeColor="text1"/>
        </w:rPr>
        <w:t xml:space="preserve"> information at a click of a button (Smith et al, 1997). However, as the internet is a vast world where children ne</w:t>
      </w:r>
      <w:r w:rsidR="00554446" w:rsidRPr="00560121">
        <w:rPr>
          <w:rFonts w:ascii="Arial" w:hAnsi="Arial" w:cs="Arial"/>
          <w:color w:val="000000" w:themeColor="text1"/>
        </w:rPr>
        <w:t>ed to be guided and safeguarded, the assistance of a</w:t>
      </w:r>
      <w:r w:rsidRPr="00560121">
        <w:rPr>
          <w:rFonts w:ascii="Arial" w:hAnsi="Arial" w:cs="Arial"/>
          <w:color w:val="000000" w:themeColor="text1"/>
        </w:rPr>
        <w:t xml:space="preserve"> teacher </w:t>
      </w:r>
      <w:r w:rsidR="00554446" w:rsidRPr="00560121">
        <w:rPr>
          <w:rFonts w:ascii="Arial" w:hAnsi="Arial" w:cs="Arial"/>
          <w:color w:val="000000" w:themeColor="text1"/>
        </w:rPr>
        <w:t>as the scaffolder is vital. T</w:t>
      </w:r>
      <w:r w:rsidRPr="00560121">
        <w:rPr>
          <w:rFonts w:ascii="Arial" w:hAnsi="Arial" w:cs="Arial"/>
          <w:color w:val="000000" w:themeColor="text1"/>
        </w:rPr>
        <w:t>he</w:t>
      </w:r>
      <w:r w:rsidR="00554446" w:rsidRPr="00560121">
        <w:rPr>
          <w:rFonts w:ascii="Arial" w:hAnsi="Arial" w:cs="Arial"/>
          <w:color w:val="000000" w:themeColor="text1"/>
        </w:rPr>
        <w:t>refore</w:t>
      </w:r>
      <w:r w:rsidR="00560121" w:rsidRPr="00560121">
        <w:rPr>
          <w:rFonts w:ascii="Arial" w:hAnsi="Arial" w:cs="Arial"/>
          <w:color w:val="000000" w:themeColor="text1"/>
        </w:rPr>
        <w:t>,</w:t>
      </w:r>
      <w:r w:rsidR="00554446" w:rsidRPr="00560121">
        <w:rPr>
          <w:rFonts w:ascii="Arial" w:hAnsi="Arial" w:cs="Arial"/>
          <w:color w:val="000000" w:themeColor="text1"/>
        </w:rPr>
        <w:t xml:space="preserve"> the</w:t>
      </w:r>
      <w:r w:rsidRPr="00560121">
        <w:rPr>
          <w:rFonts w:ascii="Arial" w:hAnsi="Arial" w:cs="Arial"/>
          <w:color w:val="000000" w:themeColor="text1"/>
        </w:rPr>
        <w:t xml:space="preserve"> adult </w:t>
      </w:r>
      <w:r w:rsidR="00554446" w:rsidRPr="00560121">
        <w:rPr>
          <w:rFonts w:ascii="Arial" w:hAnsi="Arial" w:cs="Arial"/>
          <w:color w:val="000000" w:themeColor="text1"/>
        </w:rPr>
        <w:t>can sit</w:t>
      </w:r>
      <w:r w:rsidRPr="00560121">
        <w:rPr>
          <w:rFonts w:ascii="Arial" w:hAnsi="Arial" w:cs="Arial"/>
          <w:color w:val="000000" w:themeColor="text1"/>
        </w:rPr>
        <w:t xml:space="preserve"> next to </w:t>
      </w:r>
      <w:r w:rsidRPr="00560121">
        <w:rPr>
          <w:rFonts w:ascii="Arial" w:hAnsi="Arial" w:cs="Arial"/>
          <w:color w:val="000000" w:themeColor="text1"/>
        </w:rPr>
        <w:lastRenderedPageBreak/>
        <w:t>the child to share the experience</w:t>
      </w:r>
      <w:r w:rsidR="00554446" w:rsidRPr="00560121">
        <w:rPr>
          <w:rFonts w:ascii="Arial" w:hAnsi="Arial" w:cs="Arial"/>
          <w:color w:val="000000" w:themeColor="text1"/>
        </w:rPr>
        <w:t>,</w:t>
      </w:r>
      <w:r w:rsidRPr="00560121">
        <w:rPr>
          <w:rFonts w:ascii="Arial" w:hAnsi="Arial" w:cs="Arial"/>
          <w:color w:val="000000" w:themeColor="text1"/>
        </w:rPr>
        <w:t xml:space="preserve"> so that it does not become a passive experience for the child (Mooney</w:t>
      </w:r>
      <w:r w:rsidRPr="004F72DC">
        <w:rPr>
          <w:rFonts w:ascii="Arial" w:hAnsi="Arial" w:cs="Arial"/>
          <w:color w:val="000000" w:themeColor="text1"/>
        </w:rPr>
        <w:t xml:space="preserve">, 2000). Some </w:t>
      </w:r>
      <w:r w:rsidRPr="004F72DC">
        <w:rPr>
          <w:rFonts w:ascii="Arial" w:hAnsi="Arial" w:cs="Arial"/>
        </w:rPr>
        <w:t>might argue that having an adult next to them is not a child lead activity and might see this as stifling the child’s learning but Vygotsky argued that not only does this have the benefit of scaffolding</w:t>
      </w:r>
      <w:r w:rsidRPr="00560121">
        <w:rPr>
          <w:rFonts w:ascii="Arial" w:hAnsi="Arial" w:cs="Arial"/>
          <w:color w:val="000000" w:themeColor="text1"/>
        </w:rPr>
        <w:t>, peer learning</w:t>
      </w:r>
      <w:r w:rsidR="00554446" w:rsidRPr="00560121">
        <w:rPr>
          <w:rFonts w:ascii="Arial" w:hAnsi="Arial" w:cs="Arial"/>
          <w:color w:val="000000" w:themeColor="text1"/>
        </w:rPr>
        <w:t xml:space="preserve"> also</w:t>
      </w:r>
      <w:r w:rsidRPr="00560121">
        <w:rPr>
          <w:rFonts w:ascii="Arial" w:hAnsi="Arial" w:cs="Arial"/>
          <w:color w:val="000000" w:themeColor="text1"/>
        </w:rPr>
        <w:t xml:space="preserve"> takes place allowing the teacher to become the facilitator collaborating </w:t>
      </w:r>
      <w:r w:rsidRPr="004F72DC">
        <w:rPr>
          <w:rFonts w:ascii="Arial" w:hAnsi="Arial" w:cs="Arial"/>
        </w:rPr>
        <w:t xml:space="preserve">with the child and therefore the development is interactive, this supported by the Reggio Emilia </w:t>
      </w:r>
      <w:r w:rsidRPr="004F72DC">
        <w:rPr>
          <w:rFonts w:ascii="Arial" w:hAnsi="Arial" w:cs="Arial"/>
          <w:color w:val="000000" w:themeColor="text1"/>
        </w:rPr>
        <w:t xml:space="preserve">(1981) </w:t>
      </w:r>
      <w:r w:rsidRPr="004F72DC">
        <w:rPr>
          <w:rFonts w:ascii="Arial" w:hAnsi="Arial" w:cs="Arial"/>
        </w:rPr>
        <w:t>learning approach. Whilst exploring the internet for resources adults need encourag</w:t>
      </w:r>
      <w:r w:rsidR="00756038">
        <w:rPr>
          <w:rFonts w:ascii="Arial" w:hAnsi="Arial" w:cs="Arial"/>
        </w:rPr>
        <w:t>e the child</w:t>
      </w:r>
      <w:r w:rsidRPr="004F72DC">
        <w:rPr>
          <w:rFonts w:ascii="Arial" w:hAnsi="Arial" w:cs="Arial"/>
        </w:rPr>
        <w:t xml:space="preserve"> to make observations and interact with</w:t>
      </w:r>
      <w:r w:rsidR="00756038">
        <w:rPr>
          <w:rFonts w:ascii="Arial" w:hAnsi="Arial" w:cs="Arial"/>
        </w:rPr>
        <w:t xml:space="preserve"> the content</w:t>
      </w:r>
      <w:r w:rsidRPr="004F72DC">
        <w:rPr>
          <w:rFonts w:ascii="Arial" w:hAnsi="Arial" w:cs="Arial"/>
        </w:rPr>
        <w:t xml:space="preserve"> </w:t>
      </w:r>
      <w:r w:rsidRPr="004F72DC">
        <w:rPr>
          <w:rFonts w:ascii="Arial" w:hAnsi="Arial" w:cs="Arial"/>
          <w:color w:val="000000" w:themeColor="text1"/>
        </w:rPr>
        <w:t>as this will according to Vygotsky best support children’s growth and development (Mooney, 2000). Th</w:t>
      </w:r>
      <w:r w:rsidRPr="004F72DC">
        <w:rPr>
          <w:rFonts w:ascii="Arial" w:hAnsi="Arial" w:cs="Arial"/>
        </w:rPr>
        <w:t xml:space="preserve">is </w:t>
      </w:r>
      <w:r w:rsidR="00554446">
        <w:rPr>
          <w:rFonts w:ascii="Arial" w:hAnsi="Arial" w:cs="Arial"/>
        </w:rPr>
        <w:t>also supports sustained shared thinking</w:t>
      </w:r>
      <w:r w:rsidR="00A81390">
        <w:rPr>
          <w:rFonts w:ascii="Arial" w:hAnsi="Arial" w:cs="Arial"/>
        </w:rPr>
        <w:t xml:space="preserve"> </w:t>
      </w:r>
      <w:r w:rsidR="00554446">
        <w:rPr>
          <w:rFonts w:ascii="Arial" w:hAnsi="Arial" w:cs="Arial"/>
        </w:rPr>
        <w:t>(Purdon, 2016)</w:t>
      </w:r>
      <w:r w:rsidR="00A81390">
        <w:rPr>
          <w:rFonts w:ascii="Arial" w:hAnsi="Arial" w:cs="Arial"/>
        </w:rPr>
        <w:t>. Susta</w:t>
      </w:r>
      <w:r w:rsidR="005E245C">
        <w:rPr>
          <w:rFonts w:ascii="Arial" w:hAnsi="Arial" w:cs="Arial"/>
        </w:rPr>
        <w:t>ined</w:t>
      </w:r>
      <w:r w:rsidR="00A81390">
        <w:rPr>
          <w:rFonts w:ascii="Arial" w:hAnsi="Arial" w:cs="Arial"/>
        </w:rPr>
        <w:t xml:space="preserve"> shared thinking occurs when an adult and children work as a team in an intellectual way to overcome a problem, understand a concept </w:t>
      </w:r>
      <w:r w:rsidR="00756038">
        <w:rPr>
          <w:rFonts w:ascii="Arial" w:hAnsi="Arial" w:cs="Arial"/>
        </w:rPr>
        <w:t xml:space="preserve">thus </w:t>
      </w:r>
      <w:r w:rsidR="005E245C">
        <w:rPr>
          <w:rFonts w:ascii="Arial" w:hAnsi="Arial" w:cs="Arial"/>
        </w:rPr>
        <w:t xml:space="preserve">allowing children’s thinking to become extended with the adult guiding the learning rather </w:t>
      </w:r>
      <w:r w:rsidR="005E245C" w:rsidRPr="005E245C">
        <w:rPr>
          <w:rFonts w:ascii="Arial" w:hAnsi="Arial" w:cs="Arial"/>
        </w:rPr>
        <w:t>than controlling it.</w:t>
      </w:r>
      <w:r w:rsidR="005E245C">
        <w:rPr>
          <w:rFonts w:ascii="Arial" w:hAnsi="Arial" w:cs="Arial"/>
        </w:rPr>
        <w:t xml:space="preserve"> When, therefore,  a parent is watching a child-based programme they ask relevant questions that will extend the child’s thinking</w:t>
      </w:r>
      <w:r w:rsidR="00756038">
        <w:rPr>
          <w:rFonts w:ascii="Arial" w:hAnsi="Arial" w:cs="Arial"/>
        </w:rPr>
        <w:t>.</w:t>
      </w:r>
      <w:r w:rsidR="005E245C" w:rsidRPr="005E245C">
        <w:rPr>
          <w:rFonts w:ascii="Arial" w:hAnsi="Arial" w:cs="Arial"/>
        </w:rPr>
        <w:t xml:space="preserve"> </w:t>
      </w:r>
      <w:r w:rsidR="005E245C" w:rsidRPr="005E245C">
        <w:rPr>
          <w:rFonts w:ascii="Arial" w:hAnsi="Arial" w:cs="Arial"/>
          <w:color w:val="000000" w:themeColor="text1"/>
        </w:rPr>
        <w:t xml:space="preserve">(Nursery World, 2004). </w:t>
      </w:r>
    </w:p>
    <w:p w14:paraId="5AEFAD92" w14:textId="77777777" w:rsidR="00CD7354" w:rsidRPr="004F72DC" w:rsidRDefault="00CD7354" w:rsidP="00CD7354">
      <w:pPr>
        <w:spacing w:line="360" w:lineRule="auto"/>
        <w:rPr>
          <w:rFonts w:ascii="Arial" w:hAnsi="Arial" w:cs="Arial"/>
        </w:rPr>
      </w:pPr>
    </w:p>
    <w:p w14:paraId="37E2AF74" w14:textId="00F85F13" w:rsidR="00CD7354" w:rsidRPr="004F72DC" w:rsidRDefault="00CD7354" w:rsidP="00CD7354">
      <w:pPr>
        <w:spacing w:line="360" w:lineRule="auto"/>
        <w:rPr>
          <w:rFonts w:ascii="Arial" w:hAnsi="Arial" w:cs="Arial"/>
        </w:rPr>
      </w:pPr>
      <w:r w:rsidRPr="004F72DC">
        <w:rPr>
          <w:rFonts w:ascii="Arial" w:hAnsi="Arial" w:cs="Arial"/>
        </w:rPr>
        <w:t xml:space="preserve">In the late 1950’s there was a theory that violence viewed on television stopped aggressive impulses. Bandura’s (1977) ‘Social Learning Theory’ however, contradicts this as he discovered through his famous ‘Bobo Doll’ experiment that when children were exposed to violence on television, they began to exhibit the aggressive behaviour they had </w:t>
      </w:r>
      <w:r w:rsidRPr="004F72DC">
        <w:rPr>
          <w:rFonts w:ascii="Arial" w:hAnsi="Arial" w:cs="Arial"/>
          <w:color w:val="000000" w:themeColor="text1"/>
        </w:rPr>
        <w:t>witnessed (Bandura, 1971).</w:t>
      </w:r>
      <w:r w:rsidRPr="004F72DC">
        <w:rPr>
          <w:rFonts w:ascii="Arial" w:hAnsi="Arial" w:cs="Arial"/>
          <w:color w:val="00B050"/>
        </w:rPr>
        <w:t xml:space="preserve"> </w:t>
      </w:r>
      <w:r w:rsidRPr="004F72DC">
        <w:rPr>
          <w:rFonts w:ascii="Arial" w:hAnsi="Arial" w:cs="Arial"/>
        </w:rPr>
        <w:t>A positive outcome of his social learning theory can be seen in the popular BBC Television channel CBeebies- a channel that is aimed at pre-school children and encourages inclusivity</w:t>
      </w:r>
      <w:r w:rsidR="00554446">
        <w:rPr>
          <w:rFonts w:ascii="Arial" w:hAnsi="Arial" w:cs="Arial"/>
        </w:rPr>
        <w:t>. F</w:t>
      </w:r>
      <w:r w:rsidRPr="004F72DC">
        <w:rPr>
          <w:rFonts w:ascii="Arial" w:hAnsi="Arial" w:cs="Arial"/>
        </w:rPr>
        <w:t>or example</w:t>
      </w:r>
      <w:r w:rsidR="00560121">
        <w:rPr>
          <w:rFonts w:ascii="Arial" w:hAnsi="Arial" w:cs="Arial"/>
        </w:rPr>
        <w:t>,</w:t>
      </w:r>
      <w:r w:rsidRPr="004F72DC">
        <w:rPr>
          <w:rFonts w:ascii="Arial" w:hAnsi="Arial" w:cs="Arial"/>
        </w:rPr>
        <w:t xml:space="preserve"> one might see presenters with a disability, differing ethnicity’s and non-gender bias. Allowing, therefore, children to observe a variety of celebrities from many backgrounds positively encourages the children to re</w:t>
      </w:r>
      <w:r w:rsidR="00554446">
        <w:rPr>
          <w:rFonts w:ascii="Arial" w:hAnsi="Arial" w:cs="Arial"/>
        </w:rPr>
        <w:t>tain what they see and accept th</w:t>
      </w:r>
      <w:r w:rsidRPr="004F72DC">
        <w:rPr>
          <w:rFonts w:ascii="Arial" w:hAnsi="Arial" w:cs="Arial"/>
        </w:rPr>
        <w:t xml:space="preserve">is </w:t>
      </w:r>
      <w:r w:rsidR="00554446">
        <w:rPr>
          <w:rFonts w:ascii="Arial" w:hAnsi="Arial" w:cs="Arial"/>
        </w:rPr>
        <w:t xml:space="preserve">as a </w:t>
      </w:r>
      <w:r w:rsidRPr="004F72DC">
        <w:rPr>
          <w:rFonts w:ascii="Arial" w:hAnsi="Arial" w:cs="Arial"/>
        </w:rPr>
        <w:t xml:space="preserve">true reflection of </w:t>
      </w:r>
      <w:r w:rsidR="00756038">
        <w:rPr>
          <w:rFonts w:ascii="Arial" w:hAnsi="Arial" w:cs="Arial"/>
        </w:rPr>
        <w:t>today’s</w:t>
      </w:r>
      <w:r w:rsidRPr="004F72DC">
        <w:rPr>
          <w:rFonts w:ascii="Arial" w:hAnsi="Arial" w:cs="Arial"/>
        </w:rPr>
        <w:t xml:space="preserve"> society (Bandura, 1997). </w:t>
      </w:r>
    </w:p>
    <w:p w14:paraId="0E71C0D2" w14:textId="77777777" w:rsidR="00CD7354" w:rsidRPr="004F72DC" w:rsidRDefault="00CD7354" w:rsidP="00CD7354">
      <w:pPr>
        <w:spacing w:line="360" w:lineRule="auto"/>
        <w:rPr>
          <w:rFonts w:ascii="Arial" w:hAnsi="Arial" w:cs="Arial"/>
        </w:rPr>
      </w:pPr>
    </w:p>
    <w:p w14:paraId="3CFEFD4C" w14:textId="53640D94" w:rsidR="00CD7354" w:rsidRPr="004F72DC" w:rsidRDefault="00CD7354" w:rsidP="00CD7354">
      <w:pPr>
        <w:spacing w:line="360" w:lineRule="auto"/>
        <w:rPr>
          <w:rFonts w:ascii="Arial" w:eastAsia="Times New Roman" w:hAnsi="Arial" w:cs="Arial"/>
          <w:color w:val="000000" w:themeColor="text1"/>
          <w:lang w:eastAsia="en-GB"/>
        </w:rPr>
      </w:pPr>
      <w:r w:rsidRPr="004F72DC">
        <w:rPr>
          <w:rFonts w:ascii="Arial" w:hAnsi="Arial" w:cs="Arial"/>
        </w:rPr>
        <w:t xml:space="preserve">Channels such as CBeebies can be applauded for taking positive steps in this direction </w:t>
      </w:r>
      <w:r w:rsidRPr="004F72DC">
        <w:rPr>
          <w:rFonts w:ascii="Arial" w:hAnsi="Arial" w:cs="Arial"/>
          <w:color w:val="000000" w:themeColor="text1"/>
        </w:rPr>
        <w:t>as Gerbner and Gross’s (1976) cultivation theory highlights the danger that what is constantly viewed on screens becomes influential</w:t>
      </w:r>
      <w:r w:rsidR="00756038">
        <w:rPr>
          <w:rFonts w:ascii="Arial" w:hAnsi="Arial" w:cs="Arial"/>
          <w:color w:val="000000" w:themeColor="text1"/>
        </w:rPr>
        <w:t>,</w:t>
      </w:r>
      <w:r w:rsidRPr="004F72DC">
        <w:rPr>
          <w:rFonts w:ascii="Arial" w:hAnsi="Arial" w:cs="Arial"/>
          <w:color w:val="000000" w:themeColor="text1"/>
        </w:rPr>
        <w:t xml:space="preserve"> impacting on the view of </w:t>
      </w:r>
      <w:r w:rsidRPr="00560121">
        <w:rPr>
          <w:rFonts w:ascii="Arial" w:hAnsi="Arial" w:cs="Arial"/>
          <w:color w:val="000000" w:themeColor="text1"/>
        </w:rPr>
        <w:t>reality</w:t>
      </w:r>
      <w:r w:rsidR="00EF098E" w:rsidRPr="00560121">
        <w:rPr>
          <w:rFonts w:ascii="Arial" w:hAnsi="Arial" w:cs="Arial"/>
          <w:color w:val="000000" w:themeColor="text1"/>
        </w:rPr>
        <w:t>. F</w:t>
      </w:r>
      <w:r w:rsidRPr="00560121">
        <w:rPr>
          <w:rFonts w:ascii="Arial" w:hAnsi="Arial" w:cs="Arial"/>
          <w:color w:val="000000" w:themeColor="text1"/>
        </w:rPr>
        <w:t>or example</w:t>
      </w:r>
      <w:r w:rsidR="00EF098E" w:rsidRPr="00560121">
        <w:rPr>
          <w:rFonts w:ascii="Arial" w:hAnsi="Arial" w:cs="Arial"/>
          <w:color w:val="000000" w:themeColor="text1"/>
        </w:rPr>
        <w:t>,</w:t>
      </w:r>
      <w:r w:rsidRPr="00560121">
        <w:rPr>
          <w:rFonts w:ascii="Arial" w:hAnsi="Arial" w:cs="Arial"/>
          <w:color w:val="000000" w:themeColor="text1"/>
        </w:rPr>
        <w:t xml:space="preserve"> if children </w:t>
      </w:r>
      <w:r w:rsidRPr="004F72DC">
        <w:rPr>
          <w:rFonts w:ascii="Arial" w:hAnsi="Arial" w:cs="Arial"/>
          <w:color w:val="000000" w:themeColor="text1"/>
        </w:rPr>
        <w:t>spen</w:t>
      </w:r>
      <w:r w:rsidR="00EF098E">
        <w:rPr>
          <w:rFonts w:ascii="Arial" w:hAnsi="Arial" w:cs="Arial"/>
          <w:color w:val="000000" w:themeColor="text1"/>
        </w:rPr>
        <w:t>d hours on games that encourage</w:t>
      </w:r>
      <w:r w:rsidRPr="004F72DC">
        <w:rPr>
          <w:rFonts w:ascii="Arial" w:hAnsi="Arial" w:cs="Arial"/>
          <w:color w:val="000000" w:themeColor="text1"/>
        </w:rPr>
        <w:t xml:space="preserve"> </w:t>
      </w:r>
      <w:r w:rsidR="00A81390" w:rsidRPr="004F72DC">
        <w:rPr>
          <w:rFonts w:ascii="Arial" w:hAnsi="Arial" w:cs="Arial"/>
          <w:color w:val="000000" w:themeColor="text1"/>
        </w:rPr>
        <w:t>fighting,</w:t>
      </w:r>
      <w:r w:rsidRPr="004F72DC">
        <w:rPr>
          <w:rFonts w:ascii="Arial" w:hAnsi="Arial" w:cs="Arial"/>
          <w:color w:val="000000" w:themeColor="text1"/>
        </w:rPr>
        <w:t xml:space="preserve"> they begin to perceive the world to be more like the world they are playing the game in. Gerbner (1976) suggests that </w:t>
      </w:r>
      <w:r w:rsidRPr="004F72DC">
        <w:rPr>
          <w:rFonts w:ascii="Arial" w:hAnsi="Arial" w:cs="Arial"/>
        </w:rPr>
        <w:t xml:space="preserve">repeated viewing of a subject on screen will result in </w:t>
      </w:r>
      <w:r w:rsidRPr="004F72DC">
        <w:rPr>
          <w:rFonts w:ascii="Arial" w:hAnsi="Arial" w:cs="Arial"/>
        </w:rPr>
        <w:lastRenderedPageBreak/>
        <w:t xml:space="preserve">the person almost by osmosis absorbing the behaviour, taking it as being true and as a consequence their behaviour becomes part of their </w:t>
      </w:r>
      <w:r w:rsidRPr="004F72DC">
        <w:rPr>
          <w:rFonts w:ascii="Arial" w:hAnsi="Arial" w:cs="Arial"/>
          <w:color w:val="000000" w:themeColor="text1"/>
        </w:rPr>
        <w:t>psyche (</w:t>
      </w:r>
      <w:r w:rsidRPr="004F72DC">
        <w:rPr>
          <w:rFonts w:ascii="Arial" w:eastAsia="Times New Roman" w:hAnsi="Arial" w:cs="Arial"/>
          <w:color w:val="000000" w:themeColor="text1"/>
          <w:shd w:val="clear" w:color="auto" w:fill="FFFFFF"/>
          <w:lang w:eastAsia="en-GB"/>
        </w:rPr>
        <w:t>Gerbner, 1980).</w:t>
      </w:r>
    </w:p>
    <w:p w14:paraId="1D48319D" w14:textId="77777777" w:rsidR="00CD7354" w:rsidRPr="004F72DC" w:rsidRDefault="00CD7354" w:rsidP="00CD7354">
      <w:pPr>
        <w:spacing w:line="360" w:lineRule="auto"/>
        <w:rPr>
          <w:rFonts w:ascii="Arial" w:hAnsi="Arial" w:cs="Arial"/>
        </w:rPr>
      </w:pPr>
    </w:p>
    <w:p w14:paraId="75A4282D" w14:textId="141BBD7B" w:rsidR="00CD7354" w:rsidRPr="004F72DC" w:rsidRDefault="00CD7354" w:rsidP="00CD7354">
      <w:pPr>
        <w:spacing w:line="360" w:lineRule="auto"/>
        <w:rPr>
          <w:rFonts w:ascii="Arial" w:eastAsia="Times New Roman" w:hAnsi="Arial" w:cs="Arial"/>
          <w:lang w:eastAsia="en-GB"/>
        </w:rPr>
      </w:pPr>
      <w:r w:rsidRPr="004F72DC">
        <w:rPr>
          <w:rFonts w:ascii="Arial" w:hAnsi="Arial" w:cs="Arial"/>
        </w:rPr>
        <w:t xml:space="preserve">Equally as alarming are images viewed by young children on social media of celebrities with airbrushed skin and bodies people perceive to be perfect </w:t>
      </w:r>
      <w:r w:rsidRPr="004F72DC">
        <w:rPr>
          <w:rFonts w:ascii="Arial" w:hAnsi="Arial" w:cs="Arial"/>
          <w:color w:val="000000" w:themeColor="text1"/>
        </w:rPr>
        <w:t>(Palmer, 2015).</w:t>
      </w:r>
      <w:r w:rsidRPr="004F72DC">
        <w:rPr>
          <w:rFonts w:ascii="Arial" w:hAnsi="Arial" w:cs="Arial"/>
          <w:color w:val="FF0000"/>
        </w:rPr>
        <w:t xml:space="preserve"> </w:t>
      </w:r>
      <w:r w:rsidRPr="004F72DC">
        <w:rPr>
          <w:rFonts w:ascii="Arial" w:hAnsi="Arial" w:cs="Arial"/>
          <w:color w:val="000000" w:themeColor="text1"/>
        </w:rPr>
        <w:t xml:space="preserve">Dohnt and Triggerman’s (2006) research </w:t>
      </w:r>
      <w:r w:rsidRPr="004F72DC">
        <w:rPr>
          <w:rFonts w:ascii="Arial" w:hAnsi="Arial" w:cs="Arial"/>
        </w:rPr>
        <w:t xml:space="preserve">stated that girls as young as six years of age already wanted to change their appearance by becoming thinner and understood dieting was a means of achieving this. The need to </w:t>
      </w:r>
      <w:r w:rsidRPr="00560121">
        <w:rPr>
          <w:rFonts w:ascii="Arial" w:hAnsi="Arial" w:cs="Arial"/>
          <w:color w:val="000000" w:themeColor="text1"/>
        </w:rPr>
        <w:t>be accepted by your peers and the images in digital media have a significant bearing on the need for girl</w:t>
      </w:r>
      <w:r w:rsidR="00EF098E" w:rsidRPr="00560121">
        <w:rPr>
          <w:rFonts w:ascii="Arial" w:hAnsi="Arial" w:cs="Arial"/>
          <w:color w:val="000000" w:themeColor="text1"/>
        </w:rPr>
        <w:t>s</w:t>
      </w:r>
      <w:r w:rsidRPr="00560121">
        <w:rPr>
          <w:rFonts w:ascii="Arial" w:hAnsi="Arial" w:cs="Arial"/>
          <w:color w:val="000000" w:themeColor="text1"/>
        </w:rPr>
        <w:t xml:space="preserve"> particularly to be thin and look a certain way. Even as far back as 2006 girls from the </w:t>
      </w:r>
      <w:r w:rsidRPr="004F72DC">
        <w:rPr>
          <w:rFonts w:ascii="Arial" w:hAnsi="Arial" w:cs="Arial"/>
        </w:rPr>
        <w:t xml:space="preserve">ages of five to eight felt the need to copy and conform and were aware of their own self -image. Fortunately, today steps are being taken by some social media such as Instagram to discourage ‘likes’ and no </w:t>
      </w:r>
      <w:r w:rsidR="00756038">
        <w:rPr>
          <w:rFonts w:ascii="Arial" w:hAnsi="Arial" w:cs="Arial"/>
        </w:rPr>
        <w:t xml:space="preserve">allowing no </w:t>
      </w:r>
      <w:r w:rsidRPr="004F72DC">
        <w:rPr>
          <w:rFonts w:ascii="Arial" w:hAnsi="Arial" w:cs="Arial"/>
        </w:rPr>
        <w:t>option to leave comments. This is a positive step towards discouraging ‘trolling’ giving the future generations hope for a more positive social media platform experience (</w:t>
      </w:r>
      <w:r w:rsidRPr="004F72DC">
        <w:rPr>
          <w:rFonts w:ascii="Arial" w:eastAsia="Times New Roman" w:hAnsi="Arial" w:cs="Arial"/>
          <w:color w:val="000000"/>
          <w:shd w:val="clear" w:color="auto" w:fill="FFFFFF"/>
          <w:lang w:eastAsia="en-GB"/>
        </w:rPr>
        <w:t xml:space="preserve">Ritschel, 2019). </w:t>
      </w:r>
    </w:p>
    <w:p w14:paraId="35A645E0" w14:textId="77777777" w:rsidR="00CD7354" w:rsidRPr="004F72DC" w:rsidRDefault="00CD7354" w:rsidP="00CD7354">
      <w:pPr>
        <w:spacing w:line="360" w:lineRule="auto"/>
        <w:rPr>
          <w:rFonts w:ascii="Arial" w:hAnsi="Arial" w:cs="Arial"/>
        </w:rPr>
      </w:pPr>
    </w:p>
    <w:p w14:paraId="4A9FC64F" w14:textId="786C7A8C" w:rsidR="00CD7354" w:rsidRDefault="00CD7354" w:rsidP="00CD7354">
      <w:pPr>
        <w:spacing w:line="360" w:lineRule="auto"/>
        <w:rPr>
          <w:rFonts w:ascii="Arial" w:eastAsia="Times New Roman" w:hAnsi="Arial" w:cs="Arial"/>
          <w:color w:val="000000" w:themeColor="text1"/>
          <w:shd w:val="clear" w:color="auto" w:fill="FFFFFF"/>
          <w:lang w:eastAsia="en-GB"/>
        </w:rPr>
      </w:pPr>
      <w:r w:rsidRPr="004F72DC">
        <w:rPr>
          <w:rFonts w:ascii="Arial" w:hAnsi="Arial" w:cs="Arial"/>
        </w:rPr>
        <w:t xml:space="preserve">The impact of screen media on the cognitive development of pre-school children are stated by </w:t>
      </w:r>
      <w:r w:rsidRPr="004F72DC">
        <w:rPr>
          <w:rFonts w:ascii="Arial" w:hAnsi="Arial" w:cs="Arial"/>
          <w:color w:val="000000" w:themeColor="text1"/>
        </w:rPr>
        <w:t xml:space="preserve">Sanborn and Harris (2019) as negative aspects of cognitive development. They note that they impact on executive function and language as children are exposed from a young age to media produced for adults. Having adult media as background noise has according to Sanborn and Harris (2019) two negative effects on the child’s cognitive development. Firstly, the child’s sustained </w:t>
      </w:r>
      <w:r w:rsidRPr="004F72DC">
        <w:rPr>
          <w:rFonts w:ascii="Arial" w:hAnsi="Arial" w:cs="Arial"/>
        </w:rPr>
        <w:t>toy play is disrupted and secondly the quality and quantity of parent and child interaction is significantly reduced compared to when the media is off. Children who are placed in front of a screen with adult media content for the possible purpose of a ‘baby-sitting’ substitute are likely to have little or no comprehension of the programme</w:t>
      </w:r>
      <w:r w:rsidRPr="004F72DC">
        <w:rPr>
          <w:rFonts w:ascii="Arial" w:hAnsi="Arial" w:cs="Arial"/>
          <w:color w:val="000000" w:themeColor="text1"/>
        </w:rPr>
        <w:t xml:space="preserve">. Piaget’s (1896) theory states that children did not develop abstract reasoning skills until his fourth stage of cognitive development, therefore, did not believe children in the previous stages had the ability to </w:t>
      </w:r>
      <w:r w:rsidRPr="00560121">
        <w:rPr>
          <w:rFonts w:ascii="Arial" w:hAnsi="Arial" w:cs="Arial"/>
          <w:color w:val="000000" w:themeColor="text1"/>
        </w:rPr>
        <w:t>understand abstract</w:t>
      </w:r>
      <w:r w:rsidR="00EF098E" w:rsidRPr="00560121">
        <w:rPr>
          <w:rFonts w:ascii="Arial" w:hAnsi="Arial" w:cs="Arial"/>
          <w:color w:val="000000" w:themeColor="text1"/>
        </w:rPr>
        <w:t xml:space="preserve"> ideas</w:t>
      </w:r>
      <w:r w:rsidRPr="00560121">
        <w:rPr>
          <w:rFonts w:ascii="Arial" w:hAnsi="Arial" w:cs="Arial"/>
          <w:color w:val="000000" w:themeColor="text1"/>
        </w:rPr>
        <w:t xml:space="preserve"> (Mooney</w:t>
      </w:r>
      <w:r w:rsidRPr="004F72DC">
        <w:rPr>
          <w:rFonts w:ascii="Arial" w:hAnsi="Arial" w:cs="Arial"/>
          <w:color w:val="000000" w:themeColor="text1"/>
        </w:rPr>
        <w:t>, 2000). For all these reasons</w:t>
      </w:r>
      <w:r w:rsidR="00EF098E">
        <w:rPr>
          <w:rFonts w:ascii="Arial" w:hAnsi="Arial" w:cs="Arial"/>
          <w:color w:val="000000" w:themeColor="text1"/>
        </w:rPr>
        <w:t xml:space="preserve">, </w:t>
      </w:r>
      <w:r w:rsidRPr="004F72DC">
        <w:rPr>
          <w:rFonts w:ascii="Arial" w:hAnsi="Arial" w:cs="Arial"/>
          <w:color w:val="000000" w:themeColor="text1"/>
        </w:rPr>
        <w:t xml:space="preserve"> television in the </w:t>
      </w:r>
      <w:proofErr w:type="gramStart"/>
      <w:r w:rsidRPr="004F72DC">
        <w:rPr>
          <w:rFonts w:ascii="Arial" w:hAnsi="Arial" w:cs="Arial"/>
          <w:color w:val="000000" w:themeColor="text1"/>
        </w:rPr>
        <w:t>home</w:t>
      </w:r>
      <w:proofErr w:type="gramEnd"/>
      <w:r w:rsidRPr="004F72DC">
        <w:rPr>
          <w:rFonts w:ascii="Arial" w:hAnsi="Arial" w:cs="Arial"/>
          <w:color w:val="000000" w:themeColor="text1"/>
        </w:rPr>
        <w:t xml:space="preserve"> which is permanently on</w:t>
      </w:r>
      <w:r w:rsidR="00756038">
        <w:rPr>
          <w:rFonts w:ascii="Arial" w:hAnsi="Arial" w:cs="Arial"/>
          <w:color w:val="000000" w:themeColor="text1"/>
        </w:rPr>
        <w:t>,</w:t>
      </w:r>
      <w:r w:rsidRPr="004F72DC">
        <w:rPr>
          <w:rFonts w:ascii="Arial" w:hAnsi="Arial" w:cs="Arial"/>
          <w:color w:val="000000" w:themeColor="text1"/>
        </w:rPr>
        <w:t xml:space="preserve"> is not helpful for a child’s cognitive development and puts emphasis on the need to set the right context for the digital environment in traditional analogue lives (</w:t>
      </w:r>
      <w:r w:rsidRPr="004F72DC">
        <w:rPr>
          <w:rFonts w:ascii="Arial" w:eastAsia="Times New Roman" w:hAnsi="Arial" w:cs="Arial"/>
          <w:color w:val="000000" w:themeColor="text1"/>
          <w:lang w:eastAsia="en-GB"/>
        </w:rPr>
        <w:t>Strasburger et al, 2014)</w:t>
      </w:r>
      <w:r w:rsidRPr="004F72DC">
        <w:rPr>
          <w:rFonts w:ascii="Arial" w:hAnsi="Arial" w:cs="Arial"/>
          <w:color w:val="000000" w:themeColor="text1"/>
        </w:rPr>
        <w:t xml:space="preserve">. Research, however, by </w:t>
      </w:r>
      <w:r w:rsidRPr="004F72DC">
        <w:rPr>
          <w:rFonts w:ascii="Arial" w:eastAsia="Times New Roman" w:hAnsi="Arial" w:cs="Arial"/>
          <w:color w:val="000000" w:themeColor="text1"/>
          <w:shd w:val="clear" w:color="auto" w:fill="FFFFFF"/>
          <w:lang w:eastAsia="en-GB"/>
        </w:rPr>
        <w:t xml:space="preserve">Chassiakos et al (2016) discovered that children between the ages of 15 and 24 months of age are able to learn through repeatedly watching </w:t>
      </w:r>
      <w:r w:rsidRPr="004F72DC">
        <w:rPr>
          <w:rFonts w:ascii="Arial" w:eastAsia="Times New Roman" w:hAnsi="Arial" w:cs="Arial"/>
          <w:color w:val="000000" w:themeColor="text1"/>
          <w:shd w:val="clear" w:color="auto" w:fill="FFFFFF"/>
          <w:lang w:eastAsia="en-GB"/>
        </w:rPr>
        <w:lastRenderedPageBreak/>
        <w:t>video clips without adult support. The study showed that children 15 months old were able to grasp in three weeks the meaning of sign language symbols only by watching readily available online material. They also found, however, that where parents had sat with their children and used sign language images from a book the children retained the symbols for a longer period o</w:t>
      </w:r>
      <w:r w:rsidR="00EF098E">
        <w:rPr>
          <w:rFonts w:ascii="Arial" w:eastAsia="Times New Roman" w:hAnsi="Arial" w:cs="Arial"/>
          <w:color w:val="000000" w:themeColor="text1"/>
          <w:shd w:val="clear" w:color="auto" w:fill="FFFFFF"/>
          <w:lang w:eastAsia="en-GB"/>
        </w:rPr>
        <w:t>f time. Thus, showing</w:t>
      </w:r>
      <w:r w:rsidRPr="004F72DC">
        <w:rPr>
          <w:rFonts w:ascii="Arial" w:eastAsia="Times New Roman" w:hAnsi="Arial" w:cs="Arial"/>
          <w:color w:val="000000" w:themeColor="text1"/>
          <w:shd w:val="clear" w:color="auto" w:fill="FFFFFF"/>
          <w:lang w:eastAsia="en-GB"/>
        </w:rPr>
        <w:t xml:space="preserve">, the advantage of human interaction in </w:t>
      </w:r>
      <w:r w:rsidR="00756038">
        <w:rPr>
          <w:rFonts w:ascii="Arial" w:eastAsia="Times New Roman" w:hAnsi="Arial" w:cs="Arial"/>
          <w:color w:val="000000" w:themeColor="text1"/>
          <w:shd w:val="clear" w:color="auto" w:fill="FFFFFF"/>
          <w:lang w:eastAsia="en-GB"/>
        </w:rPr>
        <w:t>the</w:t>
      </w:r>
      <w:r w:rsidRPr="004F72DC">
        <w:rPr>
          <w:rFonts w:ascii="Arial" w:eastAsia="Times New Roman" w:hAnsi="Arial" w:cs="Arial"/>
          <w:color w:val="000000" w:themeColor="text1"/>
          <w:shd w:val="clear" w:color="auto" w:fill="FFFFFF"/>
          <w:lang w:eastAsia="en-GB"/>
        </w:rPr>
        <w:t xml:space="preserve"> learning process. </w:t>
      </w:r>
    </w:p>
    <w:p w14:paraId="4BDBC5BD" w14:textId="77777777" w:rsidR="00EA6867" w:rsidRPr="00EA6867" w:rsidRDefault="00EA6867" w:rsidP="00CD7354">
      <w:pPr>
        <w:spacing w:line="360" w:lineRule="auto"/>
        <w:rPr>
          <w:rFonts w:ascii="Arial" w:eastAsia="Times New Roman" w:hAnsi="Arial" w:cs="Arial"/>
          <w:color w:val="000000" w:themeColor="text1"/>
          <w:shd w:val="clear" w:color="auto" w:fill="FFFFFF"/>
          <w:lang w:eastAsia="en-GB"/>
        </w:rPr>
      </w:pPr>
    </w:p>
    <w:p w14:paraId="6E87B0E5" w14:textId="6946EF56" w:rsidR="00CD7354" w:rsidRDefault="00CD7354" w:rsidP="00CD7354">
      <w:pPr>
        <w:spacing w:line="360" w:lineRule="auto"/>
        <w:rPr>
          <w:rFonts w:ascii="Arial" w:hAnsi="Arial" w:cs="Arial"/>
          <w:color w:val="000000" w:themeColor="text1"/>
        </w:rPr>
      </w:pPr>
      <w:r w:rsidRPr="004F72DC">
        <w:rPr>
          <w:rFonts w:ascii="Arial" w:hAnsi="Arial" w:cs="Arial"/>
          <w:color w:val="000000" w:themeColor="text1"/>
        </w:rPr>
        <w:t>In a world where almost every household is saturated with screens</w:t>
      </w:r>
      <w:r w:rsidR="00756038">
        <w:rPr>
          <w:rFonts w:ascii="Arial" w:hAnsi="Arial" w:cs="Arial"/>
          <w:color w:val="000000" w:themeColor="text1"/>
        </w:rPr>
        <w:t xml:space="preserve"> </w:t>
      </w:r>
      <w:r w:rsidRPr="004F72DC">
        <w:rPr>
          <w:rFonts w:ascii="Arial" w:hAnsi="Arial" w:cs="Arial"/>
          <w:color w:val="000000" w:themeColor="text1"/>
        </w:rPr>
        <w:t>- Byron (2018) notes that fifty percent of children up to ten years old now have a smart phone</w:t>
      </w:r>
      <w:r w:rsidR="00756038">
        <w:rPr>
          <w:rFonts w:ascii="Arial" w:hAnsi="Arial" w:cs="Arial"/>
          <w:color w:val="000000" w:themeColor="text1"/>
        </w:rPr>
        <w:t xml:space="preserve"> </w:t>
      </w:r>
      <w:r w:rsidRPr="004F72DC">
        <w:rPr>
          <w:rFonts w:ascii="Arial" w:hAnsi="Arial" w:cs="Arial"/>
          <w:color w:val="000000" w:themeColor="text1"/>
        </w:rPr>
        <w:t>- it is increasingly important that the next generation has enough self-discipline to be able to comprehend that which is real and that which is virtual (Palmer, 2015). Becoming addicted to technology and screen-gazing is as dangerous as becoming addicted to junk food</w:t>
      </w:r>
      <w:r w:rsidR="00756038">
        <w:rPr>
          <w:rFonts w:ascii="Arial" w:hAnsi="Arial" w:cs="Arial"/>
          <w:color w:val="000000" w:themeColor="text1"/>
        </w:rPr>
        <w:t xml:space="preserve"> </w:t>
      </w:r>
      <w:r w:rsidRPr="004F72DC">
        <w:rPr>
          <w:rFonts w:ascii="Arial" w:hAnsi="Arial" w:cs="Arial"/>
          <w:color w:val="000000" w:themeColor="text1"/>
        </w:rPr>
        <w:t>- habits are very difficult to break (Palmer, 2015</w:t>
      </w:r>
      <w:r w:rsidRPr="00560121">
        <w:rPr>
          <w:rFonts w:ascii="Arial" w:hAnsi="Arial" w:cs="Arial"/>
          <w:color w:val="000000" w:themeColor="text1"/>
        </w:rPr>
        <w:t xml:space="preserve">). </w:t>
      </w:r>
      <w:r w:rsidR="00EF098E" w:rsidRPr="00560121">
        <w:rPr>
          <w:rFonts w:ascii="Arial" w:hAnsi="Arial" w:cs="Arial"/>
          <w:color w:val="000000" w:themeColor="text1"/>
        </w:rPr>
        <w:t>According to Sanborn and Harris (2019) i</w:t>
      </w:r>
      <w:r w:rsidRPr="00560121">
        <w:rPr>
          <w:rFonts w:ascii="Arial" w:hAnsi="Arial" w:cs="Arial"/>
          <w:color w:val="000000" w:themeColor="text1"/>
        </w:rPr>
        <w:t>t is imperative therefore, that early years children are given set screen time with a daily allowance and parents are disciplined to keep with this routine</w:t>
      </w:r>
      <w:r w:rsidRPr="004F72DC">
        <w:rPr>
          <w:rFonts w:ascii="Arial" w:hAnsi="Arial" w:cs="Arial"/>
        </w:rPr>
        <w:t xml:space="preserve">. If children are permitted to be absorbed in endless hours of digital media, then this will affect the child’s health </w:t>
      </w:r>
      <w:r w:rsidR="00EF098E" w:rsidRPr="004F72DC">
        <w:rPr>
          <w:rFonts w:ascii="Arial" w:hAnsi="Arial" w:cs="Arial"/>
        </w:rPr>
        <w:t xml:space="preserve">and wellbeing </w:t>
      </w:r>
      <w:r w:rsidRPr="004F72DC">
        <w:rPr>
          <w:rFonts w:ascii="Arial" w:hAnsi="Arial" w:cs="Arial"/>
        </w:rPr>
        <w:t>as the activity is sedentary a</w:t>
      </w:r>
      <w:r w:rsidR="00EF098E">
        <w:rPr>
          <w:rFonts w:ascii="Arial" w:hAnsi="Arial" w:cs="Arial"/>
        </w:rPr>
        <w:t>nd</w:t>
      </w:r>
      <w:r w:rsidRPr="004F72DC">
        <w:rPr>
          <w:rFonts w:ascii="Arial" w:hAnsi="Arial" w:cs="Arial"/>
        </w:rPr>
        <w:t xml:space="preserve"> their mind is only experiencing one stimulus (</w:t>
      </w:r>
      <w:r w:rsidRPr="004F72DC">
        <w:rPr>
          <w:rFonts w:ascii="Arial" w:hAnsi="Arial" w:cs="Arial"/>
          <w:color w:val="000000" w:themeColor="text1"/>
        </w:rPr>
        <w:t>Sanborn and Harris, 2019). That said, if a child sees a parent engaging in physical exercise whilst watching a keep fit video on YouTube</w:t>
      </w:r>
      <w:r w:rsidR="00EF098E">
        <w:rPr>
          <w:rFonts w:ascii="Arial" w:hAnsi="Arial" w:cs="Arial"/>
          <w:color w:val="000000" w:themeColor="text1"/>
        </w:rPr>
        <w:t>,</w:t>
      </w:r>
      <w:r w:rsidRPr="004F72DC">
        <w:rPr>
          <w:rFonts w:ascii="Arial" w:hAnsi="Arial" w:cs="Arial"/>
          <w:color w:val="000000" w:themeColor="text1"/>
        </w:rPr>
        <w:t xml:space="preserve"> for example then they might be encouraged to join in or when they hear music on the radio to dance (</w:t>
      </w:r>
      <w:r w:rsidRPr="004F72DC">
        <w:rPr>
          <w:rFonts w:ascii="Arial" w:eastAsia="Times New Roman" w:hAnsi="Arial" w:cs="Arial"/>
          <w:color w:val="000000" w:themeColor="text1"/>
          <w:lang w:eastAsia="en-GB"/>
        </w:rPr>
        <w:t>Strasburger et al, 2014).</w:t>
      </w:r>
    </w:p>
    <w:p w14:paraId="669A261E" w14:textId="77777777" w:rsidR="00CD7354" w:rsidRPr="004F72DC" w:rsidRDefault="00CD7354" w:rsidP="00CD7354">
      <w:pPr>
        <w:spacing w:line="360" w:lineRule="auto"/>
        <w:rPr>
          <w:rFonts w:ascii="Arial" w:hAnsi="Arial" w:cs="Arial"/>
          <w:color w:val="000000" w:themeColor="text1"/>
        </w:rPr>
      </w:pPr>
    </w:p>
    <w:p w14:paraId="3A4ACAA8" w14:textId="574188CC" w:rsidR="00CD7354" w:rsidRPr="00CC5982" w:rsidRDefault="00CD7354" w:rsidP="00CD7354">
      <w:pPr>
        <w:spacing w:line="360" w:lineRule="auto"/>
        <w:rPr>
          <w:rFonts w:ascii="Arial" w:eastAsia="Times New Roman" w:hAnsi="Arial" w:cs="Arial"/>
          <w:color w:val="000000" w:themeColor="text1"/>
          <w:shd w:val="clear" w:color="auto" w:fill="FFFFFF"/>
          <w:lang w:eastAsia="en-GB"/>
        </w:rPr>
      </w:pPr>
      <w:r w:rsidRPr="004F72DC">
        <w:rPr>
          <w:rFonts w:ascii="Arial" w:hAnsi="Arial" w:cs="Arial"/>
          <w:color w:val="000000" w:themeColor="text1"/>
        </w:rPr>
        <w:t xml:space="preserve">In summary, </w:t>
      </w:r>
      <w:r w:rsidRPr="004F72DC">
        <w:rPr>
          <w:rFonts w:ascii="Arial" w:eastAsia="Times New Roman" w:hAnsi="Arial" w:cs="Arial"/>
          <w:color w:val="000000" w:themeColor="text1"/>
          <w:shd w:val="clear" w:color="auto" w:fill="FFFFFF"/>
          <w:lang w:eastAsia="en-GB"/>
        </w:rPr>
        <w:t>Kidron and Rudkin (2017</w:t>
      </w:r>
      <w:r w:rsidRPr="004F72DC">
        <w:rPr>
          <w:rFonts w:ascii="Arial" w:hAnsi="Arial" w:cs="Arial"/>
          <w:color w:val="000000" w:themeColor="text1"/>
        </w:rPr>
        <w:t>) write that there is a real need to educate and encourage good digital literacy, wellbeing and effective digit</w:t>
      </w:r>
      <w:r w:rsidR="00CC5982">
        <w:rPr>
          <w:rFonts w:ascii="Arial" w:hAnsi="Arial" w:cs="Arial"/>
          <w:color w:val="000000" w:themeColor="text1"/>
        </w:rPr>
        <w:t xml:space="preserve">al behaviours from an early </w:t>
      </w:r>
      <w:r w:rsidR="00CC5982" w:rsidRPr="00560121">
        <w:rPr>
          <w:rFonts w:ascii="Arial" w:hAnsi="Arial" w:cs="Arial"/>
          <w:color w:val="000000" w:themeColor="text1"/>
        </w:rPr>
        <w:t xml:space="preserve">age, thus </w:t>
      </w:r>
      <w:r w:rsidRPr="00560121">
        <w:rPr>
          <w:rFonts w:ascii="Arial" w:hAnsi="Arial" w:cs="Arial"/>
          <w:color w:val="000000" w:themeColor="text1"/>
        </w:rPr>
        <w:t xml:space="preserve">creating a knowledgeable </w:t>
      </w:r>
      <w:r w:rsidRPr="004F72DC">
        <w:rPr>
          <w:rFonts w:ascii="Arial" w:hAnsi="Arial" w:cs="Arial"/>
          <w:color w:val="000000" w:themeColor="text1"/>
        </w:rPr>
        <w:t xml:space="preserve">and nourishing association with the digital world for all. </w:t>
      </w:r>
      <w:r w:rsidRPr="004F72DC">
        <w:rPr>
          <w:rFonts w:ascii="Arial" w:eastAsia="Times New Roman" w:hAnsi="Arial" w:cs="Arial"/>
          <w:color w:val="000000" w:themeColor="text1"/>
          <w:shd w:val="clear" w:color="auto" w:fill="FFFFFF"/>
          <w:lang w:eastAsia="en-GB"/>
        </w:rPr>
        <w:t xml:space="preserve">Kidron and Rudkin (2017) continue to say that the context </w:t>
      </w:r>
      <w:r w:rsidR="00756038">
        <w:rPr>
          <w:rFonts w:ascii="Arial" w:eastAsia="Times New Roman" w:hAnsi="Arial" w:cs="Arial"/>
          <w:color w:val="000000" w:themeColor="text1"/>
          <w:shd w:val="clear" w:color="auto" w:fill="FFFFFF"/>
          <w:lang w:eastAsia="en-GB"/>
        </w:rPr>
        <w:t>in which</w:t>
      </w:r>
      <w:r w:rsidRPr="004F72DC">
        <w:rPr>
          <w:rFonts w:ascii="Arial" w:eastAsia="Times New Roman" w:hAnsi="Arial" w:cs="Arial"/>
          <w:color w:val="000000" w:themeColor="text1"/>
          <w:shd w:val="clear" w:color="auto" w:fill="FFFFFF"/>
          <w:lang w:eastAsia="en-GB"/>
        </w:rPr>
        <w:t xml:space="preserve"> a child accesses the digital environment is as important as the content, and the type of activity </w:t>
      </w:r>
      <w:r w:rsidR="00CC5982">
        <w:rPr>
          <w:rFonts w:ascii="Arial" w:eastAsia="Times New Roman" w:hAnsi="Arial" w:cs="Arial"/>
          <w:color w:val="000000" w:themeColor="text1"/>
          <w:shd w:val="clear" w:color="auto" w:fill="FFFFFF"/>
          <w:lang w:eastAsia="en-GB"/>
        </w:rPr>
        <w:t xml:space="preserve">is </w:t>
      </w:r>
      <w:r w:rsidRPr="004F72DC">
        <w:rPr>
          <w:rFonts w:ascii="Arial" w:eastAsia="Times New Roman" w:hAnsi="Arial" w:cs="Arial"/>
          <w:color w:val="000000" w:themeColor="text1"/>
          <w:shd w:val="clear" w:color="auto" w:fill="FFFFFF"/>
          <w:lang w:eastAsia="en-GB"/>
        </w:rPr>
        <w:t xml:space="preserve">as important as the time consumed doing it. </w:t>
      </w:r>
      <w:r w:rsidRPr="004F72DC">
        <w:rPr>
          <w:rFonts w:ascii="Arial" w:hAnsi="Arial" w:cs="Arial"/>
          <w:color w:val="000000" w:themeColor="text1"/>
        </w:rPr>
        <w:t>The digital world creates risks and allows children to develop through taking risks, a</w:t>
      </w:r>
      <w:r w:rsidR="00756038">
        <w:rPr>
          <w:rFonts w:ascii="Arial" w:hAnsi="Arial" w:cs="Arial"/>
          <w:color w:val="000000" w:themeColor="text1"/>
        </w:rPr>
        <w:t>nd</w:t>
      </w:r>
      <w:r w:rsidRPr="004F72DC">
        <w:rPr>
          <w:rFonts w:ascii="Arial" w:hAnsi="Arial" w:cs="Arial"/>
          <w:color w:val="000000" w:themeColor="text1"/>
        </w:rPr>
        <w:t xml:space="preserve"> with those risks come unique and exciting opportunities. Donaldson’s emphasis in ‘Successful Futures’ (2015) on digital competencies being a priority in all educational settings in Wales, with a digital literacy framework that encompasses areas that are relatable to all users, creating competent digital learners, gives hope that children will be aware of </w:t>
      </w:r>
      <w:r w:rsidRPr="004F72DC">
        <w:rPr>
          <w:rFonts w:ascii="Arial" w:hAnsi="Arial" w:cs="Arial"/>
          <w:color w:val="000000" w:themeColor="text1"/>
        </w:rPr>
        <w:lastRenderedPageBreak/>
        <w:t xml:space="preserve">the dangers and benefits of the digital world with the influence </w:t>
      </w:r>
      <w:r w:rsidRPr="00CF77D3">
        <w:rPr>
          <w:rFonts w:ascii="Arial" w:hAnsi="Arial" w:cs="Arial"/>
          <w:color w:val="000000" w:themeColor="text1"/>
        </w:rPr>
        <w:t xml:space="preserve">of the ‘New Curriculum for Wales 2022’ </w:t>
      </w:r>
      <w:r w:rsidRPr="00CF77D3">
        <w:rPr>
          <w:rFonts w:ascii="Arial" w:eastAsia="Times New Roman" w:hAnsi="Arial" w:cs="Arial"/>
          <w:color w:val="000000" w:themeColor="text1"/>
          <w:shd w:val="clear" w:color="auto" w:fill="FFFFFF"/>
          <w:lang w:eastAsia="en-GB"/>
        </w:rPr>
        <w:t>(</w:t>
      </w:r>
      <w:r w:rsidRPr="004F72DC">
        <w:rPr>
          <w:rFonts w:ascii="Arial" w:eastAsia="Times New Roman" w:hAnsi="Arial" w:cs="Arial"/>
          <w:color w:val="000000" w:themeColor="text1"/>
          <w:shd w:val="clear" w:color="auto" w:fill="FFFFFF"/>
          <w:lang w:eastAsia="en-GB"/>
        </w:rPr>
        <w:t>Chassiakos et al, 2016)</w:t>
      </w:r>
      <w:r>
        <w:rPr>
          <w:rFonts w:ascii="Arial" w:eastAsia="Times New Roman" w:hAnsi="Arial" w:cs="Arial"/>
          <w:color w:val="000000" w:themeColor="text1"/>
          <w:shd w:val="clear" w:color="auto" w:fill="FFFFFF"/>
          <w:lang w:eastAsia="en-GB"/>
        </w:rPr>
        <w:t>.</w:t>
      </w:r>
    </w:p>
    <w:p w14:paraId="3618A102" w14:textId="77777777" w:rsidR="00665E14" w:rsidRDefault="00665E14"/>
    <w:p w14:paraId="273A0073" w14:textId="77777777" w:rsidR="00665E14" w:rsidRDefault="00665E14"/>
    <w:p w14:paraId="05E337D0" w14:textId="77777777" w:rsidR="00665E14" w:rsidRDefault="00665E14"/>
    <w:p w14:paraId="66C2F02A" w14:textId="77777777" w:rsidR="00665E14" w:rsidRDefault="00665E14"/>
    <w:p w14:paraId="734B6B8B" w14:textId="77777777" w:rsidR="00665E14" w:rsidRDefault="00665E14"/>
    <w:p w14:paraId="47699BDE" w14:textId="09CBB7B4" w:rsidR="00383040" w:rsidRPr="00383040" w:rsidRDefault="00383040" w:rsidP="00383040">
      <w:pPr>
        <w:rPr>
          <w:rFonts w:ascii="Times New Roman" w:eastAsia="Times New Roman" w:hAnsi="Times New Roman" w:cs="Times New Roman"/>
          <w:lang w:eastAsia="en-GB"/>
        </w:rPr>
      </w:pPr>
    </w:p>
    <w:p w14:paraId="042876E6" w14:textId="77777777" w:rsidR="00665E14" w:rsidRDefault="00665E14"/>
    <w:p w14:paraId="2ACE0E8D" w14:textId="732CCD38" w:rsidR="00665E14" w:rsidRDefault="00665E14"/>
    <w:p w14:paraId="2D1F2323" w14:textId="77777777" w:rsidR="00665E14" w:rsidRDefault="00665E14"/>
    <w:p w14:paraId="2460D0DC" w14:textId="77777777" w:rsidR="00665E14" w:rsidRDefault="00665E14"/>
    <w:p w14:paraId="7DE48FFD" w14:textId="6944B5B1" w:rsidR="00665E14" w:rsidRDefault="00665E14"/>
    <w:p w14:paraId="50176CF1" w14:textId="77777777" w:rsidR="00665E14" w:rsidRDefault="00665E14"/>
    <w:p w14:paraId="03C8DCD2" w14:textId="77777777" w:rsidR="00665E14" w:rsidRDefault="00665E14"/>
    <w:p w14:paraId="6F25F278" w14:textId="00577B94" w:rsidR="00665E14" w:rsidRDefault="00665E14"/>
    <w:p w14:paraId="6212D83C" w14:textId="39CC71A5" w:rsidR="00665E14" w:rsidRDefault="00665E14"/>
    <w:p w14:paraId="5978BFE7" w14:textId="4E54C4C7" w:rsidR="00665E14" w:rsidRDefault="00665E14"/>
    <w:p w14:paraId="6EF9BE17" w14:textId="5A22A5D0" w:rsidR="00665E14" w:rsidRDefault="00665E14"/>
    <w:p w14:paraId="266F572E" w14:textId="20F52A95" w:rsidR="00665E14" w:rsidRDefault="00665E14"/>
    <w:p w14:paraId="27ACD8F8" w14:textId="2371DB7B" w:rsidR="00665E14" w:rsidRDefault="00665E14"/>
    <w:p w14:paraId="4E32C897" w14:textId="126B1ABB" w:rsidR="00665E14" w:rsidRDefault="00665E14"/>
    <w:p w14:paraId="553DE8E3" w14:textId="104F97F0" w:rsidR="00665E14" w:rsidRDefault="00665E14"/>
    <w:p w14:paraId="3434F53B" w14:textId="4FF97E3F" w:rsidR="00665E14" w:rsidRDefault="00383040">
      <w:pPr>
        <w:sectPr w:rsidR="00665E14" w:rsidSect="005516C2">
          <w:headerReference w:type="default" r:id="rId9"/>
          <w:footerReference w:type="even" r:id="rId10"/>
          <w:footerReference w:type="default" r:id="rId11"/>
          <w:pgSz w:w="11900" w:h="16840"/>
          <w:pgMar w:top="1440" w:right="1440" w:bottom="1440" w:left="1440" w:header="708" w:footer="708" w:gutter="0"/>
          <w:pgNumType w:start="0"/>
          <w:cols w:space="708"/>
          <w:titlePg/>
          <w:docGrid w:linePitch="360"/>
        </w:sectPr>
      </w:pPr>
      <w:r w:rsidRPr="00383040">
        <w:rPr>
          <w:rFonts w:ascii="Times New Roman" w:eastAsia="Times New Roman" w:hAnsi="Times New Roman" w:cs="Times New Roman"/>
          <w:lang w:eastAsia="en-GB"/>
        </w:rPr>
        <w:fldChar w:fldCharType="begin"/>
      </w:r>
      <w:r w:rsidR="00F04765">
        <w:rPr>
          <w:rFonts w:ascii="Times New Roman" w:eastAsia="Times New Roman" w:hAnsi="Times New Roman" w:cs="Times New Roman"/>
          <w:lang w:eastAsia="en-GB"/>
        </w:rPr>
        <w:instrText xml:space="preserve"> INCLUDEPICTURE "C:\\var\\folders\\s6\\g1cx2mds5l79ry8qn8d2d3q80000gn\\T\\com.microsoft.Word\\WebArchiveCopyPasteTempFiles\\sm-questionmark-237x300.png" \* MERGEFORMAT </w:instrText>
      </w:r>
      <w:r w:rsidRPr="00383040">
        <w:rPr>
          <w:rFonts w:ascii="Times New Roman" w:eastAsia="Times New Roman" w:hAnsi="Times New Roman" w:cs="Times New Roman"/>
          <w:lang w:eastAsia="en-GB"/>
        </w:rPr>
        <w:fldChar w:fldCharType="end"/>
      </w:r>
    </w:p>
    <w:p w14:paraId="7130D0BB" w14:textId="5ABFEF63" w:rsidR="00476F59" w:rsidRDefault="00813691">
      <w:r>
        <w:rPr>
          <w:noProof/>
          <w:lang w:eastAsia="en-GB"/>
        </w:rPr>
        <w:lastRenderedPageBreak/>
        <mc:AlternateContent>
          <mc:Choice Requires="wps">
            <w:drawing>
              <wp:anchor distT="0" distB="0" distL="114300" distR="114300" simplePos="0" relativeHeight="251658239" behindDoc="0" locked="0" layoutInCell="1" allowOverlap="1" wp14:anchorId="3AB91796" wp14:editId="0B188FEE">
                <wp:simplePos x="0" y="0"/>
                <wp:positionH relativeFrom="column">
                  <wp:posOffset>-1071245</wp:posOffset>
                </wp:positionH>
                <wp:positionV relativeFrom="paragraph">
                  <wp:posOffset>-985838</wp:posOffset>
                </wp:positionV>
                <wp:extent cx="10844213" cy="7758113"/>
                <wp:effectExtent l="0" t="0" r="14605" b="14605"/>
                <wp:wrapNone/>
                <wp:docPr id="6" name="Rectangle 6"/>
                <wp:cNvGraphicFramePr/>
                <a:graphic xmlns:a="http://schemas.openxmlformats.org/drawingml/2006/main">
                  <a:graphicData uri="http://schemas.microsoft.com/office/word/2010/wordprocessingShape">
                    <wps:wsp>
                      <wps:cNvSpPr/>
                      <wps:spPr>
                        <a:xfrm>
                          <a:off x="0" y="0"/>
                          <a:ext cx="10844213" cy="7758113"/>
                        </a:xfrm>
                        <a:prstGeom prst="rect">
                          <a:avLst/>
                        </a:prstGeom>
                        <a:solidFill>
                          <a:schemeClr val="accent6">
                            <a:lumMod val="20000"/>
                            <a:lumOff val="8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9C124D" w14:textId="10FDDF66" w:rsidR="00383040" w:rsidRPr="00383040" w:rsidRDefault="003C47E9" w:rsidP="00383040">
                            <w:pPr>
                              <w:rPr>
                                <w:rFonts w:ascii="Times New Roman" w:eastAsia="Times New Roman" w:hAnsi="Times New Roman" w:cs="Times New Roman"/>
                                <w:lang w:eastAsia="en-GB"/>
                              </w:rPr>
                            </w:pPr>
                            <w:r>
                              <w:t xml:space="preserve">                   G t</w:t>
                            </w:r>
                            <w:r w:rsidR="00383040" w:rsidRPr="00383040">
                              <w:t xml:space="preserve"> </w:t>
                            </w:r>
                          </w:p>
                          <w:p w14:paraId="1620586C" w14:textId="117CAD96" w:rsidR="003C47E9" w:rsidRDefault="003C47E9" w:rsidP="003C47E9">
                            <w:pPr>
                              <w:jc w:val="center"/>
                              <w:rPr>
                                <w:rFonts w:ascii="Times New Roman" w:eastAsia="Times New Roman" w:hAnsi="Times New Roman" w:cs="Times New Roman"/>
                                <w:lang w:eastAsia="en-GB"/>
                              </w:rPr>
                            </w:pPr>
                          </w:p>
                          <w:p w14:paraId="771C01A5" w14:textId="087812F4" w:rsidR="00383040" w:rsidRDefault="00383040" w:rsidP="003C47E9">
                            <w:pPr>
                              <w:jc w:val="center"/>
                              <w:rPr>
                                <w:rFonts w:ascii="Times New Roman" w:eastAsia="Times New Roman" w:hAnsi="Times New Roman" w:cs="Times New Roman"/>
                                <w:lang w:eastAsia="en-GB"/>
                              </w:rPr>
                            </w:pPr>
                          </w:p>
                          <w:p w14:paraId="017BBF6F" w14:textId="036BBFEC" w:rsidR="00383040" w:rsidRDefault="00383040" w:rsidP="003C47E9">
                            <w:pPr>
                              <w:jc w:val="center"/>
                              <w:rPr>
                                <w:rFonts w:ascii="Times New Roman" w:eastAsia="Times New Roman" w:hAnsi="Times New Roman" w:cs="Times New Roman"/>
                                <w:lang w:eastAsia="en-GB"/>
                              </w:rPr>
                            </w:pPr>
                          </w:p>
                          <w:p w14:paraId="57AE75DC" w14:textId="5AEC55F0" w:rsidR="00383040" w:rsidRDefault="00383040" w:rsidP="003C47E9">
                            <w:pPr>
                              <w:jc w:val="center"/>
                              <w:rPr>
                                <w:rFonts w:ascii="Times New Roman" w:eastAsia="Times New Roman" w:hAnsi="Times New Roman" w:cs="Times New Roman"/>
                                <w:lang w:eastAsia="en-GB"/>
                              </w:rPr>
                            </w:pPr>
                          </w:p>
                          <w:p w14:paraId="37A9D10C" w14:textId="08C592AD" w:rsidR="00383040" w:rsidRDefault="00383040" w:rsidP="003C47E9">
                            <w:pPr>
                              <w:jc w:val="center"/>
                              <w:rPr>
                                <w:rFonts w:ascii="Times New Roman" w:eastAsia="Times New Roman" w:hAnsi="Times New Roman" w:cs="Times New Roman"/>
                                <w:lang w:eastAsia="en-GB"/>
                              </w:rPr>
                            </w:pPr>
                          </w:p>
                          <w:p w14:paraId="1E98BE1B" w14:textId="64C1E1AE" w:rsidR="00383040" w:rsidRDefault="00383040" w:rsidP="003C47E9">
                            <w:pPr>
                              <w:jc w:val="center"/>
                              <w:rPr>
                                <w:rFonts w:ascii="Times New Roman" w:eastAsia="Times New Roman" w:hAnsi="Times New Roman" w:cs="Times New Roman"/>
                                <w:lang w:eastAsia="en-GB"/>
                              </w:rPr>
                            </w:pPr>
                          </w:p>
                          <w:p w14:paraId="7B68EDE4" w14:textId="00F84D74" w:rsidR="00383040" w:rsidRPr="00383040" w:rsidRDefault="00383040" w:rsidP="00383040">
                            <w:pPr>
                              <w:rPr>
                                <w:rFonts w:ascii="Times New Roman" w:eastAsia="Times New Roman" w:hAnsi="Times New Roman" w:cs="Times New Roman"/>
                                <w:lang w:eastAsia="en-GB"/>
                              </w:rPr>
                            </w:pPr>
                          </w:p>
                          <w:p w14:paraId="7CFBC22C" w14:textId="77777777" w:rsidR="00383040" w:rsidRDefault="00383040" w:rsidP="003C47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91796" id="Rectangle 6" o:spid="_x0000_s1027" style="position:absolute;margin-left:-84.35pt;margin-top:-77.65pt;width:853.9pt;height:610.9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" fillcolor="#e2efd9 [665]" strokecolor="#cfcdcd [2894]" strokeweight="1pt">
                <v:textbox>
                  <w:txbxContent>
                    <w:p w14:paraId="1F9C124D" w14:textId="10FDDF66" w:rsidR="00383040" w:rsidRPr="00383040" w:rsidRDefault="003C47E9" w:rsidP="00383040">
                      <w:pPr>
                        <w:rPr>
                          <w:rFonts w:ascii="Times New Roman" w:eastAsia="Times New Roman" w:hAnsi="Times New Roman" w:cs="Times New Roman"/>
                          <w:lang w:eastAsia="en-GB"/>
                        </w:rPr>
                      </w:pPr>
                      <w:r>
                        <w:t xml:space="preserve">                   G t</w:t>
                      </w:r>
                      <w:r w:rsidR="00383040" w:rsidRPr="00383040">
                        <w:t xml:space="preserve"> </w:t>
                      </w:r>
                    </w:p>
                    <w:p w14:paraId="1620586C" w14:textId="117CAD96" w:rsidR="003C47E9" w:rsidRDefault="003C47E9" w:rsidP="003C47E9">
                      <w:pPr>
                        <w:jc w:val="center"/>
                        <w:rPr>
                          <w:rFonts w:ascii="Times New Roman" w:eastAsia="Times New Roman" w:hAnsi="Times New Roman" w:cs="Times New Roman"/>
                          <w:lang w:eastAsia="en-GB"/>
                        </w:rPr>
                      </w:pPr>
                    </w:p>
                    <w:p w14:paraId="771C01A5" w14:textId="087812F4" w:rsidR="00383040" w:rsidRDefault="00383040" w:rsidP="003C47E9">
                      <w:pPr>
                        <w:jc w:val="center"/>
                        <w:rPr>
                          <w:rFonts w:ascii="Times New Roman" w:eastAsia="Times New Roman" w:hAnsi="Times New Roman" w:cs="Times New Roman"/>
                          <w:lang w:eastAsia="en-GB"/>
                        </w:rPr>
                      </w:pPr>
                    </w:p>
                    <w:p w14:paraId="017BBF6F" w14:textId="036BBFEC" w:rsidR="00383040" w:rsidRDefault="00383040" w:rsidP="003C47E9">
                      <w:pPr>
                        <w:jc w:val="center"/>
                        <w:rPr>
                          <w:rFonts w:ascii="Times New Roman" w:eastAsia="Times New Roman" w:hAnsi="Times New Roman" w:cs="Times New Roman"/>
                          <w:lang w:eastAsia="en-GB"/>
                        </w:rPr>
                      </w:pPr>
                    </w:p>
                    <w:p w14:paraId="57AE75DC" w14:textId="5AEC55F0" w:rsidR="00383040" w:rsidRDefault="00383040" w:rsidP="003C47E9">
                      <w:pPr>
                        <w:jc w:val="center"/>
                        <w:rPr>
                          <w:rFonts w:ascii="Times New Roman" w:eastAsia="Times New Roman" w:hAnsi="Times New Roman" w:cs="Times New Roman"/>
                          <w:lang w:eastAsia="en-GB"/>
                        </w:rPr>
                      </w:pPr>
                    </w:p>
                    <w:p w14:paraId="37A9D10C" w14:textId="08C592AD" w:rsidR="00383040" w:rsidRDefault="00383040" w:rsidP="003C47E9">
                      <w:pPr>
                        <w:jc w:val="center"/>
                        <w:rPr>
                          <w:rFonts w:ascii="Times New Roman" w:eastAsia="Times New Roman" w:hAnsi="Times New Roman" w:cs="Times New Roman"/>
                          <w:lang w:eastAsia="en-GB"/>
                        </w:rPr>
                      </w:pPr>
                    </w:p>
                    <w:p w14:paraId="1E98BE1B" w14:textId="64C1E1AE" w:rsidR="00383040" w:rsidRDefault="00383040" w:rsidP="003C47E9">
                      <w:pPr>
                        <w:jc w:val="center"/>
                        <w:rPr>
                          <w:rFonts w:ascii="Times New Roman" w:eastAsia="Times New Roman" w:hAnsi="Times New Roman" w:cs="Times New Roman"/>
                          <w:lang w:eastAsia="en-GB"/>
                        </w:rPr>
                      </w:pPr>
                    </w:p>
                    <w:p w14:paraId="7B68EDE4" w14:textId="00F84D74" w:rsidR="00383040" w:rsidRPr="00383040" w:rsidRDefault="00383040" w:rsidP="00383040">
                      <w:pPr>
                        <w:rPr>
                          <w:rFonts w:ascii="Times New Roman" w:eastAsia="Times New Roman" w:hAnsi="Times New Roman" w:cs="Times New Roman"/>
                          <w:lang w:eastAsia="en-GB"/>
                        </w:rPr>
                      </w:pPr>
                    </w:p>
                    <w:p w14:paraId="7CFBC22C" w14:textId="77777777" w:rsidR="00383040" w:rsidRDefault="00383040" w:rsidP="003C47E9">
                      <w:pPr>
                        <w:jc w:val="center"/>
                      </w:pPr>
                    </w:p>
                  </w:txbxContent>
                </v:textbox>
              </v:rect>
            </w:pict>
          </mc:Fallback>
        </mc:AlternateContent>
      </w:r>
      <w:r w:rsidR="009F7636">
        <w:rPr>
          <w:noProof/>
          <w:lang w:eastAsia="en-GB"/>
        </w:rPr>
        <mc:AlternateContent>
          <mc:Choice Requires="wps">
            <w:drawing>
              <wp:anchor distT="0" distB="0" distL="114300" distR="114300" simplePos="0" relativeHeight="251660288" behindDoc="0" locked="0" layoutInCell="1" allowOverlap="1" wp14:anchorId="2457A967" wp14:editId="4B617707">
                <wp:simplePos x="0" y="0"/>
                <wp:positionH relativeFrom="column">
                  <wp:posOffset>3200400</wp:posOffset>
                </wp:positionH>
                <wp:positionV relativeFrom="paragraph">
                  <wp:posOffset>-817562</wp:posOffset>
                </wp:positionV>
                <wp:extent cx="6492875" cy="1733550"/>
                <wp:effectExtent l="0" t="0" r="9525" b="19050"/>
                <wp:wrapNone/>
                <wp:docPr id="3" name="Text Box 3"/>
                <wp:cNvGraphicFramePr/>
                <a:graphic xmlns:a="http://schemas.openxmlformats.org/drawingml/2006/main">
                  <a:graphicData uri="http://schemas.microsoft.com/office/word/2010/wordprocessingShape">
                    <wps:wsp>
                      <wps:cNvSpPr txBox="1"/>
                      <wps:spPr>
                        <a:xfrm>
                          <a:off x="0" y="0"/>
                          <a:ext cx="6492875" cy="1733550"/>
                        </a:xfrm>
                        <a:prstGeom prst="rect">
                          <a:avLst/>
                        </a:prstGeom>
                        <a:solidFill>
                          <a:schemeClr val="accent5">
                            <a:lumMod val="20000"/>
                            <a:lumOff val="80000"/>
                          </a:schemeClr>
                        </a:solidFill>
                        <a:ln>
                          <a:solidFill>
                            <a:srgbClr val="0070C0"/>
                          </a:solidFill>
                          <a:extLst>
                            <a:ext uri="{C807C97D-BFC1-408E-A445-0C87EB9F89A2}">
                              <ask:lineSketchStyleProps xmlns:ask="http://schemas.microsoft.com/office/drawing/2018/sketchyshapes" sd="1219033472">
                                <a:custGeom>
                                  <a:avLst/>
                                  <a:gdLst>
                                    <a:gd name="connsiteX0" fmla="*/ 0 w 6492875"/>
                                    <a:gd name="connsiteY0" fmla="*/ 0 h 1733550"/>
                                    <a:gd name="connsiteX1" fmla="*/ 720119 w 6492875"/>
                                    <a:gd name="connsiteY1" fmla="*/ 0 h 1733550"/>
                                    <a:gd name="connsiteX2" fmla="*/ 1440238 w 6492875"/>
                                    <a:gd name="connsiteY2" fmla="*/ 0 h 1733550"/>
                                    <a:gd name="connsiteX3" fmla="*/ 2030499 w 6492875"/>
                                    <a:gd name="connsiteY3" fmla="*/ 0 h 1733550"/>
                                    <a:gd name="connsiteX4" fmla="*/ 2685689 w 6492875"/>
                                    <a:gd name="connsiteY4" fmla="*/ 0 h 1733550"/>
                                    <a:gd name="connsiteX5" fmla="*/ 3211022 w 6492875"/>
                                    <a:gd name="connsiteY5" fmla="*/ 0 h 1733550"/>
                                    <a:gd name="connsiteX6" fmla="*/ 3801283 w 6492875"/>
                                    <a:gd name="connsiteY6" fmla="*/ 0 h 1733550"/>
                                    <a:gd name="connsiteX7" fmla="*/ 4521402 w 6492875"/>
                                    <a:gd name="connsiteY7" fmla="*/ 0 h 1733550"/>
                                    <a:gd name="connsiteX8" fmla="*/ 4981806 w 6492875"/>
                                    <a:gd name="connsiteY8" fmla="*/ 0 h 1733550"/>
                                    <a:gd name="connsiteX9" fmla="*/ 5636996 w 6492875"/>
                                    <a:gd name="connsiteY9" fmla="*/ 0 h 1733550"/>
                                    <a:gd name="connsiteX10" fmla="*/ 6492875 w 6492875"/>
                                    <a:gd name="connsiteY10" fmla="*/ 0 h 1733550"/>
                                    <a:gd name="connsiteX11" fmla="*/ 6492875 w 6492875"/>
                                    <a:gd name="connsiteY11" fmla="*/ 577850 h 1733550"/>
                                    <a:gd name="connsiteX12" fmla="*/ 6492875 w 6492875"/>
                                    <a:gd name="connsiteY12" fmla="*/ 1155700 h 1733550"/>
                                    <a:gd name="connsiteX13" fmla="*/ 6492875 w 6492875"/>
                                    <a:gd name="connsiteY13" fmla="*/ 1733550 h 1733550"/>
                                    <a:gd name="connsiteX14" fmla="*/ 5772756 w 6492875"/>
                                    <a:gd name="connsiteY14" fmla="*/ 1733550 h 1733550"/>
                                    <a:gd name="connsiteX15" fmla="*/ 5182495 w 6492875"/>
                                    <a:gd name="connsiteY15" fmla="*/ 1733550 h 1733550"/>
                                    <a:gd name="connsiteX16" fmla="*/ 4592233 w 6492875"/>
                                    <a:gd name="connsiteY16" fmla="*/ 1733550 h 1733550"/>
                                    <a:gd name="connsiteX17" fmla="*/ 4001972 w 6492875"/>
                                    <a:gd name="connsiteY17" fmla="*/ 1733550 h 1733550"/>
                                    <a:gd name="connsiteX18" fmla="*/ 3411711 w 6492875"/>
                                    <a:gd name="connsiteY18" fmla="*/ 1733550 h 1733550"/>
                                    <a:gd name="connsiteX19" fmla="*/ 2886378 w 6492875"/>
                                    <a:gd name="connsiteY19" fmla="*/ 1733550 h 1733550"/>
                                    <a:gd name="connsiteX20" fmla="*/ 2231188 w 6492875"/>
                                    <a:gd name="connsiteY20" fmla="*/ 1733550 h 1733550"/>
                                    <a:gd name="connsiteX21" fmla="*/ 1640927 w 6492875"/>
                                    <a:gd name="connsiteY21" fmla="*/ 1733550 h 1733550"/>
                                    <a:gd name="connsiteX22" fmla="*/ 920808 w 6492875"/>
                                    <a:gd name="connsiteY22" fmla="*/ 1733550 h 1733550"/>
                                    <a:gd name="connsiteX23" fmla="*/ 0 w 6492875"/>
                                    <a:gd name="connsiteY23" fmla="*/ 1733550 h 1733550"/>
                                    <a:gd name="connsiteX24" fmla="*/ 0 w 6492875"/>
                                    <a:gd name="connsiteY24" fmla="*/ 1138365 h 1733550"/>
                                    <a:gd name="connsiteX25" fmla="*/ 0 w 6492875"/>
                                    <a:gd name="connsiteY25" fmla="*/ 560515 h 1733550"/>
                                    <a:gd name="connsiteX26" fmla="*/ 0 w 6492875"/>
                                    <a:gd name="connsiteY26" fmla="*/ 0 h 17335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6492875" h="1733550" fill="none" extrusionOk="0">
                                      <a:moveTo>
                                        <a:pt x="0" y="0"/>
                                      </a:moveTo>
                                      <a:cubicBezTo>
                                        <a:pt x="290488" y="-13236"/>
                                        <a:pt x="420824" y="73803"/>
                                        <a:pt x="720119" y="0"/>
                                      </a:cubicBezTo>
                                      <a:cubicBezTo>
                                        <a:pt x="1019414" y="-73803"/>
                                        <a:pt x="1206521" y="26799"/>
                                        <a:pt x="1440238" y="0"/>
                                      </a:cubicBezTo>
                                      <a:cubicBezTo>
                                        <a:pt x="1673955" y="-26799"/>
                                        <a:pt x="1816884" y="43463"/>
                                        <a:pt x="2030499" y="0"/>
                                      </a:cubicBezTo>
                                      <a:cubicBezTo>
                                        <a:pt x="2244114" y="-43463"/>
                                        <a:pt x="2485387" y="58695"/>
                                        <a:pt x="2685689" y="0"/>
                                      </a:cubicBezTo>
                                      <a:cubicBezTo>
                                        <a:pt x="2885991" y="-58695"/>
                                        <a:pt x="3074317" y="45362"/>
                                        <a:pt x="3211022" y="0"/>
                                      </a:cubicBezTo>
                                      <a:cubicBezTo>
                                        <a:pt x="3347727" y="-45362"/>
                                        <a:pt x="3637876" y="16056"/>
                                        <a:pt x="3801283" y="0"/>
                                      </a:cubicBezTo>
                                      <a:cubicBezTo>
                                        <a:pt x="3964690" y="-16056"/>
                                        <a:pt x="4169785" y="65726"/>
                                        <a:pt x="4521402" y="0"/>
                                      </a:cubicBezTo>
                                      <a:cubicBezTo>
                                        <a:pt x="4873019" y="-65726"/>
                                        <a:pt x="4880844" y="16613"/>
                                        <a:pt x="4981806" y="0"/>
                                      </a:cubicBezTo>
                                      <a:cubicBezTo>
                                        <a:pt x="5082768" y="-16613"/>
                                        <a:pt x="5491082" y="46724"/>
                                        <a:pt x="5636996" y="0"/>
                                      </a:cubicBezTo>
                                      <a:cubicBezTo>
                                        <a:pt x="5782910" y="-46724"/>
                                        <a:pt x="6311808" y="90820"/>
                                        <a:pt x="6492875" y="0"/>
                                      </a:cubicBezTo>
                                      <a:cubicBezTo>
                                        <a:pt x="6511467" y="135020"/>
                                        <a:pt x="6429283" y="362181"/>
                                        <a:pt x="6492875" y="577850"/>
                                      </a:cubicBezTo>
                                      <a:cubicBezTo>
                                        <a:pt x="6556467" y="793519"/>
                                        <a:pt x="6423875" y="985123"/>
                                        <a:pt x="6492875" y="1155700"/>
                                      </a:cubicBezTo>
                                      <a:cubicBezTo>
                                        <a:pt x="6561875" y="1326277"/>
                                        <a:pt x="6437282" y="1456517"/>
                                        <a:pt x="6492875" y="1733550"/>
                                      </a:cubicBezTo>
                                      <a:cubicBezTo>
                                        <a:pt x="6278189" y="1753974"/>
                                        <a:pt x="6118578" y="1708231"/>
                                        <a:pt x="5772756" y="1733550"/>
                                      </a:cubicBezTo>
                                      <a:cubicBezTo>
                                        <a:pt x="5426934" y="1758869"/>
                                        <a:pt x="5422521" y="1674738"/>
                                        <a:pt x="5182495" y="1733550"/>
                                      </a:cubicBezTo>
                                      <a:cubicBezTo>
                                        <a:pt x="4942469" y="1792362"/>
                                        <a:pt x="4841718" y="1710815"/>
                                        <a:pt x="4592233" y="1733550"/>
                                      </a:cubicBezTo>
                                      <a:cubicBezTo>
                                        <a:pt x="4342748" y="1756285"/>
                                        <a:pt x="4281574" y="1721837"/>
                                        <a:pt x="4001972" y="1733550"/>
                                      </a:cubicBezTo>
                                      <a:cubicBezTo>
                                        <a:pt x="3722370" y="1745263"/>
                                        <a:pt x="3533873" y="1699638"/>
                                        <a:pt x="3411711" y="1733550"/>
                                      </a:cubicBezTo>
                                      <a:cubicBezTo>
                                        <a:pt x="3289549" y="1767462"/>
                                        <a:pt x="3031589" y="1692145"/>
                                        <a:pt x="2886378" y="1733550"/>
                                      </a:cubicBezTo>
                                      <a:cubicBezTo>
                                        <a:pt x="2741167" y="1774955"/>
                                        <a:pt x="2442428" y="1714628"/>
                                        <a:pt x="2231188" y="1733550"/>
                                      </a:cubicBezTo>
                                      <a:cubicBezTo>
                                        <a:pt x="2019948" y="1752472"/>
                                        <a:pt x="1841046" y="1692466"/>
                                        <a:pt x="1640927" y="1733550"/>
                                      </a:cubicBezTo>
                                      <a:cubicBezTo>
                                        <a:pt x="1440808" y="1774634"/>
                                        <a:pt x="1162785" y="1658130"/>
                                        <a:pt x="920808" y="1733550"/>
                                      </a:cubicBezTo>
                                      <a:cubicBezTo>
                                        <a:pt x="678831" y="1808970"/>
                                        <a:pt x="387157" y="1639045"/>
                                        <a:pt x="0" y="1733550"/>
                                      </a:cubicBezTo>
                                      <a:cubicBezTo>
                                        <a:pt x="-54444" y="1566507"/>
                                        <a:pt x="23719" y="1322870"/>
                                        <a:pt x="0" y="1138365"/>
                                      </a:cubicBezTo>
                                      <a:cubicBezTo>
                                        <a:pt x="-23719" y="953860"/>
                                        <a:pt x="47545" y="743196"/>
                                        <a:pt x="0" y="560515"/>
                                      </a:cubicBezTo>
                                      <a:cubicBezTo>
                                        <a:pt x="-47545" y="377834"/>
                                        <a:pt x="31068" y="136948"/>
                                        <a:pt x="0" y="0"/>
                                      </a:cubicBezTo>
                                      <a:close/>
                                    </a:path>
                                    <a:path w="6492875" h="1733550" stroke="0" extrusionOk="0">
                                      <a:moveTo>
                                        <a:pt x="0" y="0"/>
                                      </a:moveTo>
                                      <a:cubicBezTo>
                                        <a:pt x="127386" y="-48275"/>
                                        <a:pt x="362637" y="31039"/>
                                        <a:pt x="525333" y="0"/>
                                      </a:cubicBezTo>
                                      <a:cubicBezTo>
                                        <a:pt x="688029" y="-31039"/>
                                        <a:pt x="822271" y="35654"/>
                                        <a:pt x="920808" y="0"/>
                                      </a:cubicBezTo>
                                      <a:cubicBezTo>
                                        <a:pt x="1019346" y="-35654"/>
                                        <a:pt x="1376248" y="2603"/>
                                        <a:pt x="1640927" y="0"/>
                                      </a:cubicBezTo>
                                      <a:cubicBezTo>
                                        <a:pt x="1905606" y="-2603"/>
                                        <a:pt x="2002729" y="36080"/>
                                        <a:pt x="2166259" y="0"/>
                                      </a:cubicBezTo>
                                      <a:cubicBezTo>
                                        <a:pt x="2329789" y="-36080"/>
                                        <a:pt x="2552614" y="17075"/>
                                        <a:pt x="2691592" y="0"/>
                                      </a:cubicBezTo>
                                      <a:cubicBezTo>
                                        <a:pt x="2830570" y="-17075"/>
                                        <a:pt x="3129312" y="12213"/>
                                        <a:pt x="3411711" y="0"/>
                                      </a:cubicBezTo>
                                      <a:cubicBezTo>
                                        <a:pt x="3694110" y="-12213"/>
                                        <a:pt x="3650241" y="23053"/>
                                        <a:pt x="3872115" y="0"/>
                                      </a:cubicBezTo>
                                      <a:cubicBezTo>
                                        <a:pt x="4093989" y="-23053"/>
                                        <a:pt x="4426211" y="33728"/>
                                        <a:pt x="4592233" y="0"/>
                                      </a:cubicBezTo>
                                      <a:cubicBezTo>
                                        <a:pt x="4758255" y="-33728"/>
                                        <a:pt x="5050371" y="49367"/>
                                        <a:pt x="5312352" y="0"/>
                                      </a:cubicBezTo>
                                      <a:cubicBezTo>
                                        <a:pt x="5574333" y="-49367"/>
                                        <a:pt x="5714045" y="12445"/>
                                        <a:pt x="5902614" y="0"/>
                                      </a:cubicBezTo>
                                      <a:cubicBezTo>
                                        <a:pt x="6091183" y="-12445"/>
                                        <a:pt x="6207380" y="48407"/>
                                        <a:pt x="6492875" y="0"/>
                                      </a:cubicBezTo>
                                      <a:cubicBezTo>
                                        <a:pt x="6533067" y="172064"/>
                                        <a:pt x="6427985" y="292137"/>
                                        <a:pt x="6492875" y="560515"/>
                                      </a:cubicBezTo>
                                      <a:cubicBezTo>
                                        <a:pt x="6557765" y="828893"/>
                                        <a:pt x="6449984" y="960785"/>
                                        <a:pt x="6492875" y="1086358"/>
                                      </a:cubicBezTo>
                                      <a:cubicBezTo>
                                        <a:pt x="6535766" y="1211931"/>
                                        <a:pt x="6486836" y="1512503"/>
                                        <a:pt x="6492875" y="1733550"/>
                                      </a:cubicBezTo>
                                      <a:cubicBezTo>
                                        <a:pt x="6348330" y="1802858"/>
                                        <a:pt x="6082831" y="1681949"/>
                                        <a:pt x="5902614" y="1733550"/>
                                      </a:cubicBezTo>
                                      <a:cubicBezTo>
                                        <a:pt x="5722397" y="1785151"/>
                                        <a:pt x="5466714" y="1699633"/>
                                        <a:pt x="5312352" y="1733550"/>
                                      </a:cubicBezTo>
                                      <a:cubicBezTo>
                                        <a:pt x="5157990" y="1767467"/>
                                        <a:pt x="4801364" y="1722211"/>
                                        <a:pt x="4592233" y="1733550"/>
                                      </a:cubicBezTo>
                                      <a:cubicBezTo>
                                        <a:pt x="4383102" y="1744889"/>
                                        <a:pt x="4179744" y="1670284"/>
                                        <a:pt x="4001972" y="1733550"/>
                                      </a:cubicBezTo>
                                      <a:cubicBezTo>
                                        <a:pt x="3824200" y="1796816"/>
                                        <a:pt x="3722414" y="1713929"/>
                                        <a:pt x="3606497" y="1733550"/>
                                      </a:cubicBezTo>
                                      <a:cubicBezTo>
                                        <a:pt x="3490580" y="1753171"/>
                                        <a:pt x="3288069" y="1701465"/>
                                        <a:pt x="3146093" y="1733550"/>
                                      </a:cubicBezTo>
                                      <a:cubicBezTo>
                                        <a:pt x="3004117" y="1765635"/>
                                        <a:pt x="2635224" y="1663467"/>
                                        <a:pt x="2425974" y="1733550"/>
                                      </a:cubicBezTo>
                                      <a:cubicBezTo>
                                        <a:pt x="2216724" y="1803633"/>
                                        <a:pt x="2067440" y="1730999"/>
                                        <a:pt x="1835713" y="1733550"/>
                                      </a:cubicBezTo>
                                      <a:cubicBezTo>
                                        <a:pt x="1603986" y="1736101"/>
                                        <a:pt x="1541968" y="1705085"/>
                                        <a:pt x="1375309" y="1733550"/>
                                      </a:cubicBezTo>
                                      <a:cubicBezTo>
                                        <a:pt x="1208650" y="1762015"/>
                                        <a:pt x="944563" y="1727065"/>
                                        <a:pt x="785048" y="1733550"/>
                                      </a:cubicBezTo>
                                      <a:cubicBezTo>
                                        <a:pt x="625533" y="1740035"/>
                                        <a:pt x="383741" y="1681799"/>
                                        <a:pt x="0" y="1733550"/>
                                      </a:cubicBezTo>
                                      <a:cubicBezTo>
                                        <a:pt x="-44346" y="1545143"/>
                                        <a:pt x="3316" y="1340160"/>
                                        <a:pt x="0" y="1207707"/>
                                      </a:cubicBezTo>
                                      <a:cubicBezTo>
                                        <a:pt x="-3316" y="1075254"/>
                                        <a:pt x="37910" y="844827"/>
                                        <a:pt x="0" y="612521"/>
                                      </a:cubicBezTo>
                                      <a:cubicBezTo>
                                        <a:pt x="-37910" y="380215"/>
                                        <a:pt x="44103" y="286679"/>
                                        <a:pt x="0" y="0"/>
                                      </a:cubicBezTo>
                                      <a:close/>
                                    </a:path>
                                  </a:pathLst>
                                </a:custGeom>
                                <ask:type>
                                  <ask:lineSketchNon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7D89FA21" w14:textId="3E8DCFB4" w:rsidR="00665E14" w:rsidRPr="0023485E" w:rsidRDefault="00665E14">
                            <w:pPr>
                              <w:rPr>
                                <w:rFonts w:ascii="Abadi" w:hAnsi="Abadi"/>
                                <w:color w:val="0070C0"/>
                                <w:sz w:val="28"/>
                                <w:szCs w:val="28"/>
                              </w:rPr>
                            </w:pPr>
                            <w:r w:rsidRPr="0023485E">
                              <w:rPr>
                                <w:rFonts w:ascii="Abadi" w:hAnsi="Abadi"/>
                                <w:color w:val="0070C0"/>
                                <w:sz w:val="28"/>
                                <w:szCs w:val="28"/>
                              </w:rPr>
                              <w:t xml:space="preserve">The internet is a great resource that allows children to communicate with others, connect with new things and be creative in many different ways on several devices. Nonetheless, </w:t>
                            </w:r>
                            <w:r w:rsidR="009F6D44" w:rsidRPr="0023485E">
                              <w:rPr>
                                <w:rFonts w:ascii="Abadi" w:hAnsi="Abadi"/>
                                <w:color w:val="0070C0"/>
                                <w:sz w:val="28"/>
                                <w:szCs w:val="28"/>
                              </w:rPr>
                              <w:t xml:space="preserve">the internet is constantly changing with new technology and gadgets each year. Keeping up with your children’s understanding and use of technology can be a challenge as you may feel at times that your child has better technology skills than you, but children still need protection and guidance when it comes to their safety online. Children may encounter many different issues online that may vary on their age and online activities (Childnet International, 2018). </w:t>
                            </w:r>
                          </w:p>
                          <w:p w14:paraId="6B9805D5" w14:textId="77777777" w:rsidR="008C7BDF" w:rsidRPr="0023485E" w:rsidRDefault="008C7BDF">
                            <w:pPr>
                              <w:rPr>
                                <w:color w:val="0070C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7A967" id="Text Box 3" o:spid="_x0000_s1028" type="#_x0000_t202" style="position:absolute;margin-left:252pt;margin-top:-64.35pt;width:511.25pt;height:1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" fillcolor="#deeaf6 [664]" strokecolor="#0070c0" strokeweight="1pt">
                <v:textbox>
                  <w:txbxContent>
                    <w:p w14:paraId="7D89FA21" w14:textId="3E8DCFB4" w:rsidR="00665E14" w:rsidRPr="0023485E" w:rsidRDefault="00665E14">
                      <w:pPr>
                        <w:rPr>
                          <w:rFonts w:ascii="Abadi" w:hAnsi="Abadi"/>
                          <w:color w:val="0070C0"/>
                          <w:sz w:val="28"/>
                          <w:szCs w:val="28"/>
                        </w:rPr>
                      </w:pPr>
                      <w:r w:rsidRPr="0023485E">
                        <w:rPr>
                          <w:rFonts w:ascii="Abadi" w:hAnsi="Abadi"/>
                          <w:color w:val="0070C0"/>
                          <w:sz w:val="28"/>
                          <w:szCs w:val="28"/>
                        </w:rPr>
                        <w:t xml:space="preserve">The internet is a great resource that allows children to communicate with others, connect with new things and be creative in many different ways on several devices. Nonetheless, </w:t>
                      </w:r>
                      <w:r w:rsidR="009F6D44" w:rsidRPr="0023485E">
                        <w:rPr>
                          <w:rFonts w:ascii="Abadi" w:hAnsi="Abadi"/>
                          <w:color w:val="0070C0"/>
                          <w:sz w:val="28"/>
                          <w:szCs w:val="28"/>
                        </w:rPr>
                        <w:t xml:space="preserve">the internet is constantly changing with new technology and gadgets each year. Keeping up with your children’s understanding and use of technology can be a challenge as you may feel at times that your child has better technology skills than you, but children still need protection and guidance when it comes to their safety online. Children may encounter many different issues online that may vary on their age and online activities (Childnet International, 2018). </w:t>
                      </w:r>
                    </w:p>
                    <w:p w14:paraId="6B9805D5" w14:textId="77777777" w:rsidR="008C7BDF" w:rsidRPr="0023485E" w:rsidRDefault="008C7BDF">
                      <w:pPr>
                        <w:rPr>
                          <w:color w:val="0070C0"/>
                        </w:rPr>
                      </w:pPr>
                    </w:p>
                  </w:txbxContent>
                </v:textbox>
              </v:shape>
            </w:pict>
          </mc:Fallback>
        </mc:AlternateContent>
      </w:r>
      <w:r w:rsidR="009F7636">
        <w:rPr>
          <w:noProof/>
          <w:lang w:eastAsia="en-GB"/>
        </w:rPr>
        <mc:AlternateContent>
          <mc:Choice Requires="wps">
            <w:drawing>
              <wp:anchor distT="0" distB="0" distL="114300" distR="114300" simplePos="0" relativeHeight="251659264" behindDoc="0" locked="0" layoutInCell="1" allowOverlap="1" wp14:anchorId="4E021B03" wp14:editId="6B5C4029">
                <wp:simplePos x="0" y="0"/>
                <wp:positionH relativeFrom="column">
                  <wp:posOffset>-871537</wp:posOffset>
                </wp:positionH>
                <wp:positionV relativeFrom="paragraph">
                  <wp:posOffset>-914400</wp:posOffset>
                </wp:positionV>
                <wp:extent cx="3957637"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957637" cy="1828800"/>
                        </a:xfrm>
                        <a:prstGeom prst="rect">
                          <a:avLst/>
                        </a:prstGeom>
                        <a:noFill/>
                        <a:ln>
                          <a:noFill/>
                        </a:ln>
                      </wps:spPr>
                      <wps:txbx>
                        <w:txbxContent>
                          <w:p w14:paraId="4E107E6A" w14:textId="77777777" w:rsidR="00665E14" w:rsidRPr="009F7636" w:rsidRDefault="00665E14" w:rsidP="00665E14">
                            <w:pPr>
                              <w:jc w:val="center"/>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7636">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parents’ guide to keeping your child </w:t>
                            </w:r>
                          </w:p>
                          <w:p w14:paraId="30C95359" w14:textId="1B740C81" w:rsidR="00665E14" w:rsidRPr="009F7636" w:rsidRDefault="00665E14" w:rsidP="00665E14">
                            <w:pPr>
                              <w:jc w:val="center"/>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7636">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safe online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E021B03" id="Text Box 1" o:spid="_x0000_s1029" type="#_x0000_t202" style="position:absolute;margin-left:-68.6pt;margin-top:-1in;width:311.6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" filled="f" stroked="f">
                <v:textbox style="mso-fit-shape-to-text:t">
                  <w:txbxContent>
                    <w:p w14:paraId="4E107E6A" w14:textId="77777777" w:rsidR="00665E14" w:rsidRPr="009F7636" w:rsidRDefault="00665E14" w:rsidP="00665E14">
                      <w:pPr>
                        <w:jc w:val="center"/>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7636">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parents’ guide to keeping your child </w:t>
                      </w:r>
                    </w:p>
                    <w:p w14:paraId="30C95359" w14:textId="1B740C81" w:rsidR="00665E14" w:rsidRPr="009F7636" w:rsidRDefault="00665E14" w:rsidP="00665E14">
                      <w:pPr>
                        <w:jc w:val="center"/>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7636">
                        <w:rPr>
                          <w:rFonts w:ascii="Abadi" w:hAnsi="Abadi"/>
                          <w:b/>
                          <w:color w:val="538135" w:themeColor="accent6" w:themeShade="B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safe online  </w:t>
                      </w:r>
                    </w:p>
                  </w:txbxContent>
                </v:textbox>
              </v:shape>
            </w:pict>
          </mc:Fallback>
        </mc:AlternateContent>
      </w:r>
    </w:p>
    <w:p w14:paraId="079C2EB8" w14:textId="04EBE38D" w:rsidR="00665E14" w:rsidRDefault="00665E14"/>
    <w:p w14:paraId="0CCE864D" w14:textId="6242E9AA" w:rsidR="00665E14" w:rsidRDefault="0023485E">
      <w:r w:rsidRPr="00BF5C9B">
        <w:rPr>
          <w:noProof/>
          <w:lang w:eastAsia="en-GB"/>
        </w:rPr>
        <w:drawing>
          <wp:anchor distT="0" distB="0" distL="114300" distR="114300" simplePos="0" relativeHeight="251680768" behindDoc="1" locked="0" layoutInCell="1" allowOverlap="1" wp14:anchorId="71DF0C13" wp14:editId="0F53F033">
            <wp:simplePos x="0" y="0"/>
            <wp:positionH relativeFrom="column">
              <wp:posOffset>-686435</wp:posOffset>
            </wp:positionH>
            <wp:positionV relativeFrom="paragraph">
              <wp:posOffset>299085</wp:posOffset>
            </wp:positionV>
            <wp:extent cx="3686175" cy="2345690"/>
            <wp:effectExtent l="0" t="0" r="0" b="3810"/>
            <wp:wrapTight wrapText="bothSides">
              <wp:wrapPolygon edited="0">
                <wp:start x="74" y="0"/>
                <wp:lineTo x="0" y="117"/>
                <wp:lineTo x="0" y="21401"/>
                <wp:lineTo x="74" y="21518"/>
                <wp:lineTo x="21433" y="21518"/>
                <wp:lineTo x="21507" y="21401"/>
                <wp:lineTo x="21507" y="117"/>
                <wp:lineTo x="21433" y="0"/>
                <wp:lineTo x="74" y="0"/>
              </wp:wrapPolygon>
            </wp:wrapTight>
            <wp:docPr id="8" name="Picture 8" descr="Image result for computer safet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puter safety&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175" cy="2345690"/>
                    </a:xfrm>
                    <a:prstGeom prst="rect">
                      <a:avLst/>
                    </a:prstGeom>
                    <a:noFill/>
                    <a:ln>
                      <a:noFill/>
                    </a:ln>
                    <a:effectLst>
                      <a:softEdge rad="25400"/>
                    </a:effectLst>
                  </pic:spPr>
                </pic:pic>
              </a:graphicData>
            </a:graphic>
            <wp14:sizeRelH relativeFrom="page">
              <wp14:pctWidth>0</wp14:pctWidth>
            </wp14:sizeRelH>
            <wp14:sizeRelV relativeFrom="page">
              <wp14:pctHeight>0</wp14:pctHeight>
            </wp14:sizeRelV>
          </wp:anchor>
        </w:drawing>
      </w:r>
    </w:p>
    <w:p w14:paraId="0D2F0B08" w14:textId="30227A68" w:rsidR="00665E14" w:rsidRDefault="00665E14"/>
    <w:p w14:paraId="483E1F14" w14:textId="1F83B6C4" w:rsidR="00665E14" w:rsidRDefault="00665E14"/>
    <w:p w14:paraId="7E874270" w14:textId="24B1CDBF" w:rsidR="00665E14" w:rsidRDefault="000602F9">
      <w:r>
        <w:rPr>
          <w:noProof/>
          <w:lang w:eastAsia="en-GB"/>
        </w:rPr>
        <mc:AlternateContent>
          <mc:Choice Requires="wps">
            <w:drawing>
              <wp:anchor distT="0" distB="0" distL="114300" distR="114300" simplePos="0" relativeHeight="251682816" behindDoc="0" locked="0" layoutInCell="1" allowOverlap="1" wp14:anchorId="2AAA1529" wp14:editId="255D8BC8">
                <wp:simplePos x="0" y="0"/>
                <wp:positionH relativeFrom="column">
                  <wp:posOffset>3200400</wp:posOffset>
                </wp:positionH>
                <wp:positionV relativeFrom="paragraph">
                  <wp:posOffset>141288</wp:posOffset>
                </wp:positionV>
                <wp:extent cx="2814638" cy="2111692"/>
                <wp:effectExtent l="0" t="0" r="17780" b="9525"/>
                <wp:wrapNone/>
                <wp:docPr id="9" name="Text Box 9"/>
                <wp:cNvGraphicFramePr/>
                <a:graphic xmlns:a="http://schemas.openxmlformats.org/drawingml/2006/main">
                  <a:graphicData uri="http://schemas.microsoft.com/office/word/2010/wordprocessingShape">
                    <wps:wsp>
                      <wps:cNvSpPr txBox="1"/>
                      <wps:spPr>
                        <a:xfrm>
                          <a:off x="0" y="0"/>
                          <a:ext cx="2814638" cy="2111692"/>
                        </a:xfrm>
                        <a:prstGeom prst="rect">
                          <a:avLst/>
                        </a:prstGeom>
                        <a:solidFill>
                          <a:schemeClr val="accent4">
                            <a:lumMod val="20000"/>
                            <a:lumOff val="80000"/>
                          </a:schemeClr>
                        </a:solidFill>
                        <a:ln w="15875">
                          <a:solidFill>
                            <a:schemeClr val="accent6">
                              <a:lumMod val="75000"/>
                            </a:schemeClr>
                          </a:solidFill>
                        </a:ln>
                      </wps:spPr>
                      <wps:txbx>
                        <w:txbxContent>
                          <w:p w14:paraId="30AC6EE8" w14:textId="3E274DDC" w:rsidR="008353F1" w:rsidRPr="00476406" w:rsidRDefault="008353F1" w:rsidP="008353F1">
                            <w:pPr>
                              <w:rPr>
                                <w:rFonts w:ascii="Abadi" w:eastAsia="Times New Roman" w:hAnsi="Abadi" w:cs="Times New Roman"/>
                                <w:color w:val="806000" w:themeColor="accent4" w:themeShade="80"/>
                                <w:sz w:val="28"/>
                                <w:szCs w:val="28"/>
                                <w:lang w:eastAsia="en-GB"/>
                              </w:rPr>
                            </w:pPr>
                            <w:r w:rsidRPr="00476406">
                              <w:rPr>
                                <w:rFonts w:ascii="Abadi" w:eastAsia="Times New Roman" w:hAnsi="Abadi" w:cs="Times New Roman"/>
                                <w:color w:val="806000" w:themeColor="accent4" w:themeShade="80"/>
                                <w:sz w:val="28"/>
                                <w:szCs w:val="28"/>
                                <w:u w:val="single"/>
                                <w:lang w:eastAsia="en-GB"/>
                              </w:rPr>
                              <w:t>Age restrictions for social media apps</w:t>
                            </w:r>
                          </w:p>
                          <w:p w14:paraId="3956292A" w14:textId="77777777" w:rsidR="00F25FCB" w:rsidRPr="00476406" w:rsidRDefault="008353F1" w:rsidP="00F25FCB">
                            <w:pPr>
                              <w:pStyle w:val="NormalWeb"/>
                              <w:rPr>
                                <w:rFonts w:ascii="NSPCC" w:hAnsi="NSPCC"/>
                                <w:color w:val="806000" w:themeColor="accent4" w:themeShade="80"/>
                                <w:sz w:val="28"/>
                                <w:szCs w:val="28"/>
                              </w:rPr>
                            </w:pPr>
                            <w:r w:rsidRPr="00476406">
                              <w:rPr>
                                <w:rFonts w:ascii="Abadi" w:hAnsi="Abadi"/>
                                <w:color w:val="806000" w:themeColor="accent4" w:themeShade="80"/>
                              </w:rPr>
                              <w:t>Children must be 13 years of age to create an account on- Snapchat, Facebook, Twitter, Skype and TikTok</w:t>
                            </w:r>
                            <w:r w:rsidR="00127B29" w:rsidRPr="00476406">
                              <w:rPr>
                                <w:rFonts w:ascii="Abadi" w:hAnsi="Abadi"/>
                                <w:color w:val="806000" w:themeColor="accent4" w:themeShade="80"/>
                              </w:rPr>
                              <w:t xml:space="preserve"> (Safer Internet, 2020)</w:t>
                            </w:r>
                            <w:r w:rsidRPr="00476406">
                              <w:rPr>
                                <w:rFonts w:ascii="Abadi" w:hAnsi="Abadi"/>
                                <w:color w:val="806000" w:themeColor="accent4" w:themeShade="80"/>
                              </w:rPr>
                              <w:t>.</w:t>
                            </w:r>
                            <w:r w:rsidR="00955F68" w:rsidRPr="00476406">
                              <w:rPr>
                                <w:rFonts w:ascii="NSPCC" w:hAnsi="NSPCC"/>
                                <w:color w:val="806000" w:themeColor="accent4" w:themeShade="80"/>
                                <w:sz w:val="28"/>
                                <w:szCs w:val="28"/>
                              </w:rPr>
                              <w:t xml:space="preserve"> </w:t>
                            </w:r>
                          </w:p>
                          <w:p w14:paraId="0D8EC10F" w14:textId="0F43DBDB" w:rsidR="008353F1" w:rsidRPr="008353F1" w:rsidRDefault="008353F1" w:rsidP="00F25FCB">
                            <w:pPr>
                              <w:pStyle w:val="NormalWeb"/>
                              <w:rPr>
                                <w:color w:val="806000" w:themeColor="accent4" w:themeShade="80"/>
                              </w:rPr>
                            </w:pPr>
                            <w:r w:rsidRPr="00476406">
                              <w:rPr>
                                <w:rFonts w:ascii="Abadi" w:hAnsi="Abadi"/>
                                <w:color w:val="806000" w:themeColor="accent4" w:themeShade="80"/>
                              </w:rPr>
                              <w:t xml:space="preserve">Due to the General data Protection regulation (2018) children must be 16 year of age to use WhatsApp. </w:t>
                            </w:r>
                          </w:p>
                          <w:p w14:paraId="3B609870" w14:textId="77777777" w:rsidR="008353F1" w:rsidRDefault="008353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A1529" id="Text Box 9" o:spid="_x0000_s1030" type="#_x0000_t202" style="position:absolute;margin-left:252pt;margin-top:11.15pt;width:221.65pt;height:16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" fillcolor="#fff2cc [663]" strokecolor="#538135 [2409]" strokeweight="1.25pt">
                <v:textbox>
                  <w:txbxContent>
                    <w:p w14:paraId="30AC6EE8" w14:textId="3E274DDC" w:rsidR="008353F1" w:rsidRPr="00476406" w:rsidRDefault="008353F1" w:rsidP="008353F1">
                      <w:pPr>
                        <w:rPr>
                          <w:rFonts w:ascii="Abadi" w:eastAsia="Times New Roman" w:hAnsi="Abadi" w:cs="Times New Roman"/>
                          <w:color w:val="806000" w:themeColor="accent4" w:themeShade="80"/>
                          <w:sz w:val="28"/>
                          <w:szCs w:val="28"/>
                          <w:lang w:eastAsia="en-GB"/>
                        </w:rPr>
                      </w:pPr>
                      <w:r w:rsidRPr="00476406">
                        <w:rPr>
                          <w:rFonts w:ascii="Abadi" w:eastAsia="Times New Roman" w:hAnsi="Abadi" w:cs="Times New Roman"/>
                          <w:color w:val="806000" w:themeColor="accent4" w:themeShade="80"/>
                          <w:sz w:val="28"/>
                          <w:szCs w:val="28"/>
                          <w:u w:val="single"/>
                          <w:lang w:eastAsia="en-GB"/>
                        </w:rPr>
                        <w:t>Age restrictions for social media apps</w:t>
                      </w:r>
                    </w:p>
                    <w:p w14:paraId="3956292A" w14:textId="77777777" w:rsidR="00F25FCB" w:rsidRPr="00476406" w:rsidRDefault="008353F1" w:rsidP="00F25FCB">
                      <w:pPr>
                        <w:pStyle w:val="NormalWeb"/>
                        <w:rPr>
                          <w:rFonts w:ascii="NSPCC" w:hAnsi="NSPCC"/>
                          <w:color w:val="806000" w:themeColor="accent4" w:themeShade="80"/>
                          <w:sz w:val="28"/>
                          <w:szCs w:val="28"/>
                        </w:rPr>
                      </w:pPr>
                      <w:r w:rsidRPr="00476406">
                        <w:rPr>
                          <w:rFonts w:ascii="Abadi" w:hAnsi="Abadi"/>
                          <w:color w:val="806000" w:themeColor="accent4" w:themeShade="80"/>
                        </w:rPr>
                        <w:t>Children must be 13 years of age to create an account on- Snapchat, Facebook, Twitter, Skype and TikTok</w:t>
                      </w:r>
                      <w:r w:rsidR="00127B29" w:rsidRPr="00476406">
                        <w:rPr>
                          <w:rFonts w:ascii="Abadi" w:hAnsi="Abadi"/>
                          <w:color w:val="806000" w:themeColor="accent4" w:themeShade="80"/>
                        </w:rPr>
                        <w:t xml:space="preserve"> (Safer Internet, 2020)</w:t>
                      </w:r>
                      <w:r w:rsidRPr="00476406">
                        <w:rPr>
                          <w:rFonts w:ascii="Abadi" w:hAnsi="Abadi"/>
                          <w:color w:val="806000" w:themeColor="accent4" w:themeShade="80"/>
                        </w:rPr>
                        <w:t>.</w:t>
                      </w:r>
                      <w:r w:rsidR="00955F68" w:rsidRPr="00476406">
                        <w:rPr>
                          <w:rFonts w:ascii="NSPCC" w:hAnsi="NSPCC"/>
                          <w:color w:val="806000" w:themeColor="accent4" w:themeShade="80"/>
                          <w:sz w:val="28"/>
                          <w:szCs w:val="28"/>
                        </w:rPr>
                        <w:t xml:space="preserve"> </w:t>
                      </w:r>
                    </w:p>
                    <w:p w14:paraId="0D8EC10F" w14:textId="0F43DBDB" w:rsidR="008353F1" w:rsidRPr="008353F1" w:rsidRDefault="008353F1" w:rsidP="00F25FCB">
                      <w:pPr>
                        <w:pStyle w:val="NormalWeb"/>
                        <w:rPr>
                          <w:color w:val="806000" w:themeColor="accent4" w:themeShade="80"/>
                        </w:rPr>
                      </w:pPr>
                      <w:r w:rsidRPr="00476406">
                        <w:rPr>
                          <w:rFonts w:ascii="Abadi" w:hAnsi="Abadi"/>
                          <w:color w:val="806000" w:themeColor="accent4" w:themeShade="80"/>
                        </w:rPr>
                        <w:t xml:space="preserve">Due to the General data Protection regulation (2018) children must be 16 year of age to use WhatsApp. </w:t>
                      </w:r>
                    </w:p>
                    <w:p w14:paraId="3B609870" w14:textId="77777777" w:rsidR="008353F1" w:rsidRDefault="008353F1"/>
                  </w:txbxContent>
                </v:textbox>
              </v:shape>
            </w:pict>
          </mc:Fallback>
        </mc:AlternateContent>
      </w:r>
      <w:r w:rsidR="0081690B">
        <w:rPr>
          <w:noProof/>
          <w:lang w:eastAsia="en-GB"/>
        </w:rPr>
        <mc:AlternateContent>
          <mc:Choice Requires="wps">
            <w:drawing>
              <wp:anchor distT="0" distB="0" distL="114300" distR="114300" simplePos="0" relativeHeight="251684864" behindDoc="0" locked="0" layoutInCell="1" allowOverlap="1" wp14:anchorId="4D40C182" wp14:editId="6BEE7CF4">
                <wp:simplePos x="0" y="0"/>
                <wp:positionH relativeFrom="column">
                  <wp:posOffset>6107430</wp:posOffset>
                </wp:positionH>
                <wp:positionV relativeFrom="paragraph">
                  <wp:posOffset>140970</wp:posOffset>
                </wp:positionV>
                <wp:extent cx="3585845" cy="5243512"/>
                <wp:effectExtent l="0" t="0" r="8255" b="18415"/>
                <wp:wrapNone/>
                <wp:docPr id="19" name="Text Box 19"/>
                <wp:cNvGraphicFramePr/>
                <a:graphic xmlns:a="http://schemas.openxmlformats.org/drawingml/2006/main">
                  <a:graphicData uri="http://schemas.microsoft.com/office/word/2010/wordprocessingShape">
                    <wps:wsp>
                      <wps:cNvSpPr txBox="1"/>
                      <wps:spPr>
                        <a:xfrm>
                          <a:off x="0" y="0"/>
                          <a:ext cx="3585845" cy="5243512"/>
                        </a:xfrm>
                        <a:prstGeom prst="rect">
                          <a:avLst/>
                        </a:prstGeom>
                        <a:solidFill>
                          <a:schemeClr val="accent2">
                            <a:lumMod val="20000"/>
                            <a:lumOff val="80000"/>
                          </a:schemeClr>
                        </a:solidFill>
                        <a:ln w="6350">
                          <a:solidFill>
                            <a:schemeClr val="accent2">
                              <a:lumMod val="50000"/>
                            </a:schemeClr>
                          </a:solidFill>
                        </a:ln>
                      </wps:spPr>
                      <wps:txbx>
                        <w:txbxContent>
                          <w:p w14:paraId="45DFB066" w14:textId="173849EA" w:rsidR="00E81D18" w:rsidRPr="0023485E" w:rsidRDefault="00F25FCB">
                            <w:pPr>
                              <w:rPr>
                                <w:rFonts w:ascii="Abadi" w:hAnsi="Abadi"/>
                                <w:color w:val="C00000"/>
                                <w:sz w:val="32"/>
                                <w:szCs w:val="32"/>
                                <w:u w:val="single"/>
                              </w:rPr>
                            </w:pPr>
                            <w:r w:rsidRPr="0023485E">
                              <w:rPr>
                                <w:rFonts w:ascii="Abadi" w:hAnsi="Abadi"/>
                                <w:color w:val="C00000"/>
                                <w:sz w:val="32"/>
                                <w:szCs w:val="32"/>
                                <w:u w:val="single"/>
                              </w:rPr>
                              <w:t>Cyberbullying</w:t>
                            </w:r>
                          </w:p>
                          <w:p w14:paraId="65786222" w14:textId="77777777" w:rsidR="00813691" w:rsidRPr="0023485E" w:rsidRDefault="00813691">
                            <w:pPr>
                              <w:rPr>
                                <w:rFonts w:ascii="Abadi" w:hAnsi="Abadi"/>
                                <w:color w:val="C00000"/>
                                <w:sz w:val="32"/>
                                <w:szCs w:val="32"/>
                                <w:u w:val="single"/>
                              </w:rPr>
                            </w:pPr>
                          </w:p>
                          <w:p w14:paraId="7232D64D" w14:textId="676B56F8" w:rsidR="00E81D18" w:rsidRPr="0023485E" w:rsidRDefault="00E81D18">
                            <w:pPr>
                              <w:rPr>
                                <w:rFonts w:ascii="Abadi" w:hAnsi="Abadi"/>
                                <w:color w:val="C00000"/>
                              </w:rPr>
                            </w:pPr>
                            <w:r w:rsidRPr="0023485E">
                              <w:rPr>
                                <w:rFonts w:ascii="Abadi" w:hAnsi="Abadi"/>
                                <w:color w:val="C00000"/>
                              </w:rPr>
                              <w:t>Cyberbullying is a form of bullying that takes place online, therefore it can be a constant via social networks, mobile phones and gaming consoles (NSPCC, 2020).</w:t>
                            </w:r>
                          </w:p>
                          <w:p w14:paraId="1BF44382" w14:textId="04CE9CC9" w:rsidR="00E81D18" w:rsidRPr="0023485E" w:rsidRDefault="00E81D18">
                            <w:pPr>
                              <w:rPr>
                                <w:rFonts w:ascii="Abadi" w:hAnsi="Abadi"/>
                                <w:color w:val="C00000"/>
                              </w:rPr>
                            </w:pPr>
                          </w:p>
                          <w:p w14:paraId="61A1F7BD" w14:textId="78BAD371" w:rsidR="00E81D18" w:rsidRPr="0023485E" w:rsidRDefault="00E81D18">
                            <w:pPr>
                              <w:rPr>
                                <w:rFonts w:ascii="Abadi" w:hAnsi="Abadi"/>
                                <w:color w:val="C00000"/>
                              </w:rPr>
                            </w:pPr>
                            <w:r w:rsidRPr="0023485E">
                              <w:rPr>
                                <w:rFonts w:ascii="Abadi" w:hAnsi="Abadi"/>
                                <w:color w:val="C00000"/>
                              </w:rPr>
                              <w:t>Types of Cyberbullying:</w:t>
                            </w:r>
                          </w:p>
                          <w:p w14:paraId="42594B1D" w14:textId="172FF6E7"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Excluding children from online games, chat rooms, activities.</w:t>
                            </w:r>
                          </w:p>
                          <w:p w14:paraId="25F00A11" w14:textId="4AB6C951"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Sending abusive and unkind messages.</w:t>
                            </w:r>
                          </w:p>
                          <w:p w14:paraId="615617FE" w14:textId="324E96A1"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 xml:space="preserve">Creating and sending embarrassing images of others. </w:t>
                            </w:r>
                          </w:p>
                          <w:p w14:paraId="0BF56CA4" w14:textId="3B91D03A" w:rsidR="00E81D18" w:rsidRPr="0023485E" w:rsidRDefault="00E81D18" w:rsidP="00E81D18">
                            <w:pPr>
                              <w:rPr>
                                <w:rFonts w:ascii="Abadi" w:hAnsi="Abadi"/>
                                <w:color w:val="C00000"/>
                              </w:rPr>
                            </w:pPr>
                          </w:p>
                          <w:p w14:paraId="63EE022E" w14:textId="000B621C" w:rsidR="00E81D18" w:rsidRPr="0023485E" w:rsidRDefault="00E81D18" w:rsidP="00E81D18">
                            <w:pPr>
                              <w:rPr>
                                <w:rFonts w:ascii="Abadi" w:hAnsi="Abadi"/>
                                <w:color w:val="C00000"/>
                              </w:rPr>
                            </w:pPr>
                            <w:r w:rsidRPr="0023485E">
                              <w:rPr>
                                <w:rFonts w:ascii="Abadi" w:hAnsi="Abadi"/>
                                <w:color w:val="C00000"/>
                              </w:rPr>
                              <w:t>Signs to watch out for if child being bullied online:</w:t>
                            </w:r>
                          </w:p>
                          <w:p w14:paraId="6DDFE59A" w14:textId="2F4093E5" w:rsidR="00E81D18" w:rsidRPr="0023485E" w:rsidRDefault="00E81D18" w:rsidP="00E81D18">
                            <w:pPr>
                              <w:pStyle w:val="ListParagraph"/>
                              <w:numPr>
                                <w:ilvl w:val="0"/>
                                <w:numId w:val="7"/>
                              </w:numPr>
                              <w:rPr>
                                <w:rFonts w:ascii="Abadi" w:hAnsi="Abadi"/>
                                <w:color w:val="C00000"/>
                              </w:rPr>
                            </w:pPr>
                            <w:r w:rsidRPr="0023485E">
                              <w:rPr>
                                <w:rFonts w:ascii="Abadi" w:hAnsi="Abadi"/>
                                <w:color w:val="C00000"/>
                              </w:rPr>
                              <w:t>Nervous to attend school.</w:t>
                            </w:r>
                          </w:p>
                          <w:p w14:paraId="41B98991" w14:textId="4FBF6965" w:rsidR="00E81D18" w:rsidRPr="0023485E" w:rsidRDefault="00E81D18" w:rsidP="00E81D18">
                            <w:pPr>
                              <w:pStyle w:val="ListParagraph"/>
                              <w:numPr>
                                <w:ilvl w:val="0"/>
                                <w:numId w:val="7"/>
                              </w:numPr>
                              <w:rPr>
                                <w:rFonts w:ascii="Abadi" w:hAnsi="Abadi"/>
                                <w:color w:val="C00000"/>
                              </w:rPr>
                            </w:pPr>
                            <w:r w:rsidRPr="0023485E">
                              <w:rPr>
                                <w:rFonts w:ascii="Abadi" w:hAnsi="Abadi"/>
                                <w:color w:val="C00000"/>
                              </w:rPr>
                              <w:t>Change in their personality for example losing confidence and becoming withdrawn.</w:t>
                            </w:r>
                          </w:p>
                          <w:p w14:paraId="7D3B1B62" w14:textId="56CF8192" w:rsidR="00E81D18" w:rsidRPr="0023485E" w:rsidRDefault="00E81D18" w:rsidP="00E81D18">
                            <w:pPr>
                              <w:rPr>
                                <w:rFonts w:ascii="Abadi" w:hAnsi="Abadi"/>
                                <w:color w:val="C00000"/>
                              </w:rPr>
                            </w:pPr>
                          </w:p>
                          <w:p w14:paraId="71AAA3CA" w14:textId="78C8C483" w:rsidR="00E81D18" w:rsidRPr="0023485E" w:rsidRDefault="00813691" w:rsidP="00E81D18">
                            <w:pPr>
                              <w:rPr>
                                <w:rFonts w:ascii="Abadi" w:hAnsi="Abadi"/>
                                <w:color w:val="C00000"/>
                              </w:rPr>
                            </w:pPr>
                            <w:r w:rsidRPr="0023485E">
                              <w:rPr>
                                <w:rFonts w:ascii="Abadi" w:hAnsi="Abadi"/>
                                <w:color w:val="C00000"/>
                              </w:rPr>
                              <w:t>What parents and guardians can do to support:</w:t>
                            </w:r>
                          </w:p>
                          <w:p w14:paraId="30B25027" w14:textId="77777777"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Encourage them to talk about the incident of cyber bullying. If the child doesn’t want to speak to a parent explain that they can speak to a trusted adult for example teacher.</w:t>
                            </w:r>
                          </w:p>
                          <w:p w14:paraId="490EFB12" w14:textId="77777777"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Help them take some time away from being online.</w:t>
                            </w:r>
                          </w:p>
                          <w:p w14:paraId="4927CCF3" w14:textId="5A550A9C"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 xml:space="preserve">Report the bulling on the sight it took place on or speak to the school. </w:t>
                            </w:r>
                          </w:p>
                          <w:p w14:paraId="6DB50D7D" w14:textId="77777777" w:rsidR="00813691" w:rsidRPr="00E81D18" w:rsidRDefault="00813691" w:rsidP="00E81D18">
                            <w:pPr>
                              <w:rPr>
                                <w:rFonts w:ascii="Abadi" w:hAnsi="Abadi"/>
                              </w:rPr>
                            </w:pPr>
                          </w:p>
                          <w:p w14:paraId="5B768EE2" w14:textId="086FBD30" w:rsidR="00E81D18" w:rsidRPr="00E81D18" w:rsidRDefault="00E81D18" w:rsidP="00E81D18">
                            <w:pPr>
                              <w:rPr>
                                <w:rFonts w:ascii="Abadi" w:hAnsi="Abadi"/>
                              </w:rPr>
                            </w:pPr>
                            <w:r w:rsidRPr="00E81D18">
                              <w:rPr>
                                <w:rFonts w:ascii="Abadi" w:hAnsi="Abadi"/>
                              </w:rPr>
                              <w:t xml:space="preserve"> </w:t>
                            </w:r>
                          </w:p>
                          <w:p w14:paraId="3827206F" w14:textId="501411AC" w:rsidR="00E81D18" w:rsidRDefault="00E81D18">
                            <w:pPr>
                              <w:rPr>
                                <w:rFonts w:ascii="Abadi" w:hAnsi="Abadi"/>
                              </w:rPr>
                            </w:pPr>
                          </w:p>
                          <w:p w14:paraId="2CF6DB09" w14:textId="77777777" w:rsidR="00E81D18" w:rsidRPr="00E81D18" w:rsidRDefault="00E81D18">
                            <w:pPr>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0C182" id="Text Box 19" o:spid="_x0000_s1031" type="#_x0000_t202" style="position:absolute;margin-left:480.9pt;margin-top:11.1pt;width:282.35pt;height:412.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" fillcolor="#fbe4d5 [661]" strokecolor="#823b0b [1605]" strokeweight=".5pt">
                <v:textbox>
                  <w:txbxContent>
                    <w:p w14:paraId="45DFB066" w14:textId="173849EA" w:rsidR="00E81D18" w:rsidRPr="0023485E" w:rsidRDefault="00F25FCB">
                      <w:pPr>
                        <w:rPr>
                          <w:rFonts w:ascii="Abadi" w:hAnsi="Abadi"/>
                          <w:color w:val="C00000"/>
                          <w:sz w:val="32"/>
                          <w:szCs w:val="32"/>
                          <w:u w:val="single"/>
                        </w:rPr>
                      </w:pPr>
                      <w:r w:rsidRPr="0023485E">
                        <w:rPr>
                          <w:rFonts w:ascii="Abadi" w:hAnsi="Abadi"/>
                          <w:color w:val="C00000"/>
                          <w:sz w:val="32"/>
                          <w:szCs w:val="32"/>
                          <w:u w:val="single"/>
                        </w:rPr>
                        <w:t>Cyberbullying</w:t>
                      </w:r>
                    </w:p>
                    <w:p w14:paraId="65786222" w14:textId="77777777" w:rsidR="00813691" w:rsidRPr="0023485E" w:rsidRDefault="00813691">
                      <w:pPr>
                        <w:rPr>
                          <w:rFonts w:ascii="Abadi" w:hAnsi="Abadi"/>
                          <w:color w:val="C00000"/>
                          <w:sz w:val="32"/>
                          <w:szCs w:val="32"/>
                          <w:u w:val="single"/>
                        </w:rPr>
                      </w:pPr>
                    </w:p>
                    <w:p w14:paraId="7232D64D" w14:textId="676B56F8" w:rsidR="00E81D18" w:rsidRPr="0023485E" w:rsidRDefault="00E81D18">
                      <w:pPr>
                        <w:rPr>
                          <w:rFonts w:ascii="Abadi" w:hAnsi="Abadi"/>
                          <w:color w:val="C00000"/>
                        </w:rPr>
                      </w:pPr>
                      <w:r w:rsidRPr="0023485E">
                        <w:rPr>
                          <w:rFonts w:ascii="Abadi" w:hAnsi="Abadi"/>
                          <w:color w:val="C00000"/>
                        </w:rPr>
                        <w:t>Cyberbullying is a form of bullying that takes place online, therefore it can be a constant via social networks, mobile phones and gaming consoles (NSPCC, 2020).</w:t>
                      </w:r>
                    </w:p>
                    <w:p w14:paraId="1BF44382" w14:textId="04CE9CC9" w:rsidR="00E81D18" w:rsidRPr="0023485E" w:rsidRDefault="00E81D18">
                      <w:pPr>
                        <w:rPr>
                          <w:rFonts w:ascii="Abadi" w:hAnsi="Abadi"/>
                          <w:color w:val="C00000"/>
                        </w:rPr>
                      </w:pPr>
                    </w:p>
                    <w:p w14:paraId="61A1F7BD" w14:textId="78BAD371" w:rsidR="00E81D18" w:rsidRPr="0023485E" w:rsidRDefault="00E81D18">
                      <w:pPr>
                        <w:rPr>
                          <w:rFonts w:ascii="Abadi" w:hAnsi="Abadi"/>
                          <w:color w:val="C00000"/>
                        </w:rPr>
                      </w:pPr>
                      <w:r w:rsidRPr="0023485E">
                        <w:rPr>
                          <w:rFonts w:ascii="Abadi" w:hAnsi="Abadi"/>
                          <w:color w:val="C00000"/>
                        </w:rPr>
                        <w:t>Types of Cyberbullying:</w:t>
                      </w:r>
                    </w:p>
                    <w:p w14:paraId="42594B1D" w14:textId="172FF6E7"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Excluding children from online games, chat rooms, activities.</w:t>
                      </w:r>
                    </w:p>
                    <w:p w14:paraId="25F00A11" w14:textId="4AB6C951"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Sending abusive and unkind messages.</w:t>
                      </w:r>
                    </w:p>
                    <w:p w14:paraId="615617FE" w14:textId="324E96A1" w:rsidR="00E81D18" w:rsidRPr="0023485E" w:rsidRDefault="00E81D18" w:rsidP="00E81D18">
                      <w:pPr>
                        <w:pStyle w:val="ListParagraph"/>
                        <w:numPr>
                          <w:ilvl w:val="0"/>
                          <w:numId w:val="6"/>
                        </w:numPr>
                        <w:rPr>
                          <w:rFonts w:ascii="Abadi" w:hAnsi="Abadi"/>
                          <w:color w:val="C00000"/>
                        </w:rPr>
                      </w:pPr>
                      <w:r w:rsidRPr="0023485E">
                        <w:rPr>
                          <w:rFonts w:ascii="Abadi" w:hAnsi="Abadi"/>
                          <w:color w:val="C00000"/>
                        </w:rPr>
                        <w:t xml:space="preserve">Creating and sending embarrassing images of others. </w:t>
                      </w:r>
                    </w:p>
                    <w:p w14:paraId="0BF56CA4" w14:textId="3B91D03A" w:rsidR="00E81D18" w:rsidRPr="0023485E" w:rsidRDefault="00E81D18" w:rsidP="00E81D18">
                      <w:pPr>
                        <w:rPr>
                          <w:rFonts w:ascii="Abadi" w:hAnsi="Abadi"/>
                          <w:color w:val="C00000"/>
                        </w:rPr>
                      </w:pPr>
                    </w:p>
                    <w:p w14:paraId="63EE022E" w14:textId="000B621C" w:rsidR="00E81D18" w:rsidRPr="0023485E" w:rsidRDefault="00E81D18" w:rsidP="00E81D18">
                      <w:pPr>
                        <w:rPr>
                          <w:rFonts w:ascii="Abadi" w:hAnsi="Abadi"/>
                          <w:color w:val="C00000"/>
                        </w:rPr>
                      </w:pPr>
                      <w:r w:rsidRPr="0023485E">
                        <w:rPr>
                          <w:rFonts w:ascii="Abadi" w:hAnsi="Abadi"/>
                          <w:color w:val="C00000"/>
                        </w:rPr>
                        <w:t>Signs to watch out for if child being bullied online:</w:t>
                      </w:r>
                    </w:p>
                    <w:p w14:paraId="6DDFE59A" w14:textId="2F4093E5" w:rsidR="00E81D18" w:rsidRPr="0023485E" w:rsidRDefault="00E81D18" w:rsidP="00E81D18">
                      <w:pPr>
                        <w:pStyle w:val="ListParagraph"/>
                        <w:numPr>
                          <w:ilvl w:val="0"/>
                          <w:numId w:val="7"/>
                        </w:numPr>
                        <w:rPr>
                          <w:rFonts w:ascii="Abadi" w:hAnsi="Abadi"/>
                          <w:color w:val="C00000"/>
                        </w:rPr>
                      </w:pPr>
                      <w:r w:rsidRPr="0023485E">
                        <w:rPr>
                          <w:rFonts w:ascii="Abadi" w:hAnsi="Abadi"/>
                          <w:color w:val="C00000"/>
                        </w:rPr>
                        <w:t>Nervous to attend school.</w:t>
                      </w:r>
                    </w:p>
                    <w:p w14:paraId="41B98991" w14:textId="4FBF6965" w:rsidR="00E81D18" w:rsidRPr="0023485E" w:rsidRDefault="00E81D18" w:rsidP="00E81D18">
                      <w:pPr>
                        <w:pStyle w:val="ListParagraph"/>
                        <w:numPr>
                          <w:ilvl w:val="0"/>
                          <w:numId w:val="7"/>
                        </w:numPr>
                        <w:rPr>
                          <w:rFonts w:ascii="Abadi" w:hAnsi="Abadi"/>
                          <w:color w:val="C00000"/>
                        </w:rPr>
                      </w:pPr>
                      <w:r w:rsidRPr="0023485E">
                        <w:rPr>
                          <w:rFonts w:ascii="Abadi" w:hAnsi="Abadi"/>
                          <w:color w:val="C00000"/>
                        </w:rPr>
                        <w:t>Change in their personality for example losing confidence and becoming withdrawn.</w:t>
                      </w:r>
                    </w:p>
                    <w:p w14:paraId="7D3B1B62" w14:textId="56CF8192" w:rsidR="00E81D18" w:rsidRPr="0023485E" w:rsidRDefault="00E81D18" w:rsidP="00E81D18">
                      <w:pPr>
                        <w:rPr>
                          <w:rFonts w:ascii="Abadi" w:hAnsi="Abadi"/>
                          <w:color w:val="C00000"/>
                        </w:rPr>
                      </w:pPr>
                    </w:p>
                    <w:p w14:paraId="71AAA3CA" w14:textId="78C8C483" w:rsidR="00E81D18" w:rsidRPr="0023485E" w:rsidRDefault="00813691" w:rsidP="00E81D18">
                      <w:pPr>
                        <w:rPr>
                          <w:rFonts w:ascii="Abadi" w:hAnsi="Abadi"/>
                          <w:color w:val="C00000"/>
                        </w:rPr>
                      </w:pPr>
                      <w:r w:rsidRPr="0023485E">
                        <w:rPr>
                          <w:rFonts w:ascii="Abadi" w:hAnsi="Abadi"/>
                          <w:color w:val="C00000"/>
                        </w:rPr>
                        <w:t>What parents and guardians can do to support:</w:t>
                      </w:r>
                    </w:p>
                    <w:p w14:paraId="30B25027" w14:textId="77777777"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Encourage them to talk about the incident of cyber bullying. If the child doesn’t want to speak to a parent explain that they can speak to a trusted adult for example teacher.</w:t>
                      </w:r>
                    </w:p>
                    <w:p w14:paraId="490EFB12" w14:textId="77777777"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Help them take some time away from being online.</w:t>
                      </w:r>
                    </w:p>
                    <w:p w14:paraId="4927CCF3" w14:textId="5A550A9C" w:rsidR="00813691" w:rsidRPr="0023485E" w:rsidRDefault="00813691" w:rsidP="00813691">
                      <w:pPr>
                        <w:pStyle w:val="ListParagraph"/>
                        <w:numPr>
                          <w:ilvl w:val="0"/>
                          <w:numId w:val="8"/>
                        </w:numPr>
                        <w:rPr>
                          <w:rFonts w:ascii="Abadi" w:hAnsi="Abadi"/>
                          <w:color w:val="C00000"/>
                        </w:rPr>
                      </w:pPr>
                      <w:r w:rsidRPr="0023485E">
                        <w:rPr>
                          <w:rFonts w:ascii="Abadi" w:hAnsi="Abadi"/>
                          <w:color w:val="C00000"/>
                        </w:rPr>
                        <w:t xml:space="preserve">Report the bulling on the sight it took place on or speak to the school. </w:t>
                      </w:r>
                    </w:p>
                    <w:p w14:paraId="6DB50D7D" w14:textId="77777777" w:rsidR="00813691" w:rsidRPr="00E81D18" w:rsidRDefault="00813691" w:rsidP="00E81D18">
                      <w:pPr>
                        <w:rPr>
                          <w:rFonts w:ascii="Abadi" w:hAnsi="Abadi"/>
                        </w:rPr>
                      </w:pPr>
                    </w:p>
                    <w:p w14:paraId="5B768EE2" w14:textId="086FBD30" w:rsidR="00E81D18" w:rsidRPr="00E81D18" w:rsidRDefault="00E81D18" w:rsidP="00E81D18">
                      <w:pPr>
                        <w:rPr>
                          <w:rFonts w:ascii="Abadi" w:hAnsi="Abadi"/>
                        </w:rPr>
                      </w:pPr>
                      <w:r w:rsidRPr="00E81D18">
                        <w:rPr>
                          <w:rFonts w:ascii="Abadi" w:hAnsi="Abadi"/>
                        </w:rPr>
                        <w:t xml:space="preserve"> </w:t>
                      </w:r>
                    </w:p>
                    <w:p w14:paraId="3827206F" w14:textId="501411AC" w:rsidR="00E81D18" w:rsidRDefault="00E81D18">
                      <w:pPr>
                        <w:rPr>
                          <w:rFonts w:ascii="Abadi" w:hAnsi="Abadi"/>
                        </w:rPr>
                      </w:pPr>
                    </w:p>
                    <w:p w14:paraId="2CF6DB09" w14:textId="77777777" w:rsidR="00E81D18" w:rsidRPr="00E81D18" w:rsidRDefault="00E81D18">
                      <w:pPr>
                        <w:rPr>
                          <w:rFonts w:ascii="Abadi" w:hAnsi="Abadi"/>
                        </w:rPr>
                      </w:pPr>
                    </w:p>
                  </w:txbxContent>
                </v:textbox>
              </v:shape>
            </w:pict>
          </mc:Fallback>
        </mc:AlternateContent>
      </w:r>
    </w:p>
    <w:p w14:paraId="510268FE" w14:textId="4765FF63" w:rsidR="00665E14" w:rsidRDefault="00665E14"/>
    <w:p w14:paraId="06FA5D10" w14:textId="7C492F7D" w:rsidR="00665E14" w:rsidRDefault="00665E14"/>
    <w:p w14:paraId="60247276" w14:textId="022F7C9F" w:rsidR="00665E14" w:rsidRDefault="00665E14"/>
    <w:p w14:paraId="715EEE1A" w14:textId="6DD8E04F" w:rsidR="00665E14" w:rsidRDefault="00665E14"/>
    <w:p w14:paraId="1D1885F8" w14:textId="3D262BFF" w:rsidR="00665E14" w:rsidRDefault="00665E14"/>
    <w:p w14:paraId="11F23808" w14:textId="76E2222B" w:rsidR="00665E14" w:rsidRDefault="00665E14"/>
    <w:p w14:paraId="32929E9C" w14:textId="63430C5D" w:rsidR="00665E14" w:rsidRDefault="00665E14"/>
    <w:p w14:paraId="2C76011A" w14:textId="46593145" w:rsidR="00665E14" w:rsidRDefault="00665E14"/>
    <w:p w14:paraId="2FF13077" w14:textId="1E07FC00" w:rsidR="00665E14" w:rsidRDefault="0023485E">
      <w:r>
        <w:rPr>
          <w:noProof/>
          <w:lang w:eastAsia="en-GB"/>
        </w:rPr>
        <mc:AlternateContent>
          <mc:Choice Requires="wps">
            <w:drawing>
              <wp:anchor distT="0" distB="0" distL="114300" distR="114300" simplePos="0" relativeHeight="251679743" behindDoc="0" locked="0" layoutInCell="1" allowOverlap="1" wp14:anchorId="5B5F1149" wp14:editId="1C3EE336">
                <wp:simplePos x="0" y="0"/>
                <wp:positionH relativeFrom="column">
                  <wp:posOffset>-800735</wp:posOffset>
                </wp:positionH>
                <wp:positionV relativeFrom="paragraph">
                  <wp:posOffset>312103</wp:posOffset>
                </wp:positionV>
                <wp:extent cx="1914525" cy="268605"/>
                <wp:effectExtent l="0" t="0" r="15875" b="10795"/>
                <wp:wrapNone/>
                <wp:docPr id="5" name="Text Box 5"/>
                <wp:cNvGraphicFramePr/>
                <a:graphic xmlns:a="http://schemas.openxmlformats.org/drawingml/2006/main">
                  <a:graphicData uri="http://schemas.microsoft.com/office/word/2010/wordprocessingShape">
                    <wps:wsp>
                      <wps:cNvSpPr txBox="1"/>
                      <wps:spPr>
                        <a:xfrm>
                          <a:off x="0" y="0"/>
                          <a:ext cx="1914525" cy="268605"/>
                        </a:xfrm>
                        <a:prstGeom prst="rect">
                          <a:avLst/>
                        </a:prstGeom>
                        <a:solidFill>
                          <a:schemeClr val="accent6">
                            <a:lumMod val="20000"/>
                            <a:lumOff val="80000"/>
                          </a:schemeClr>
                        </a:solidFill>
                        <a:ln w="6350">
                          <a:solidFill>
                            <a:schemeClr val="accent6">
                              <a:lumMod val="20000"/>
                              <a:lumOff val="80000"/>
                            </a:schemeClr>
                          </a:solidFill>
                        </a:ln>
                      </wps:spPr>
                      <wps:txbx>
                        <w:txbxContent>
                          <w:p w14:paraId="6991BC7B" w14:textId="45DFAC05" w:rsidR="008353F1" w:rsidRDefault="008353F1" w:rsidP="008353F1">
                            <w:r>
                              <w:t>(</w:t>
                            </w:r>
                            <w:r w:rsidRPr="008353F1">
                              <w:rPr>
                                <w:sz w:val="22"/>
                                <w:szCs w:val="22"/>
                              </w:rPr>
                              <w:t>Saxon Primary School,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F1149" id="Text Box 5" o:spid="_x0000_s1032" type="#_x0000_t202" style="position:absolute;margin-left:-63.05pt;margin-top:24.6pt;width:150.75pt;height:21.15pt;z-index:2516797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" fillcolor="#e2efd9 [665]" strokecolor="#e2efd9 [665]" strokeweight=".5pt">
                <v:textbox>
                  <w:txbxContent>
                    <w:p w14:paraId="6991BC7B" w14:textId="45DFAC05" w:rsidR="008353F1" w:rsidRDefault="008353F1" w:rsidP="008353F1">
                      <w:r>
                        <w:t>(</w:t>
                      </w:r>
                      <w:r w:rsidRPr="008353F1">
                        <w:rPr>
                          <w:sz w:val="22"/>
                          <w:szCs w:val="22"/>
                        </w:rPr>
                        <w:t>Saxon Primary School, 2020</w:t>
                      </w:r>
                      <w:r>
                        <w:t>)</w:t>
                      </w:r>
                    </w:p>
                  </w:txbxContent>
                </v:textbox>
              </v:shape>
            </w:pict>
          </mc:Fallback>
        </mc:AlternateContent>
      </w:r>
    </w:p>
    <w:p w14:paraId="04DBCB4C" w14:textId="20CD8B06" w:rsidR="00665E14" w:rsidRDefault="00665E14"/>
    <w:p w14:paraId="106F7E62" w14:textId="137C5CA1" w:rsidR="00665E14" w:rsidRDefault="0023485E">
      <w:r>
        <w:rPr>
          <w:noProof/>
          <w:lang w:eastAsia="en-GB"/>
        </w:rPr>
        <mc:AlternateContent>
          <mc:Choice Requires="wps">
            <w:drawing>
              <wp:anchor distT="0" distB="0" distL="114300" distR="114300" simplePos="0" relativeHeight="251683840" behindDoc="0" locked="0" layoutInCell="1" allowOverlap="1" wp14:anchorId="5D0DD74B" wp14:editId="2F3E265D">
                <wp:simplePos x="0" y="0"/>
                <wp:positionH relativeFrom="column">
                  <wp:posOffset>-800100</wp:posOffset>
                </wp:positionH>
                <wp:positionV relativeFrom="paragraph">
                  <wp:posOffset>209233</wp:posOffset>
                </wp:positionV>
                <wp:extent cx="3800475" cy="82867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3800475" cy="828675"/>
                        </a:xfrm>
                        <a:prstGeom prst="rect">
                          <a:avLst/>
                        </a:prstGeom>
                        <a:solidFill>
                          <a:schemeClr val="accent6">
                            <a:lumMod val="75000"/>
                          </a:schemeClr>
                        </a:solidFill>
                        <a:ln w="6350">
                          <a:solidFill>
                            <a:schemeClr val="bg2">
                              <a:lumMod val="50000"/>
                            </a:schemeClr>
                          </a:solidFill>
                        </a:ln>
                      </wps:spPr>
                      <wps:txbx>
                        <w:txbxContent>
                          <w:p w14:paraId="5FE37FD2" w14:textId="228278C3" w:rsidR="000A4205" w:rsidRPr="000A4205" w:rsidRDefault="000A4205" w:rsidP="000A4205">
                            <w:pPr>
                              <w:rPr>
                                <w:rFonts w:ascii="Times New Roman" w:eastAsia="Times New Roman" w:hAnsi="Times New Roman" w:cs="Times New Roman"/>
                                <w:color w:val="FFFFFF" w:themeColor="background1"/>
                                <w:sz w:val="25"/>
                                <w:szCs w:val="25"/>
                                <w:lang w:eastAsia="en-GB"/>
                              </w:rPr>
                            </w:pPr>
                            <w:r w:rsidRPr="000A4205">
                              <w:rPr>
                                <w:rFonts w:ascii="Abadi" w:eastAsia="Times New Roman" w:hAnsi="Abadi" w:cs="Times New Roman"/>
                                <w:color w:val="FFFFFF" w:themeColor="background1"/>
                                <w:sz w:val="25"/>
                                <w:szCs w:val="25"/>
                                <w:bdr w:val="none" w:sz="0" w:space="0" w:color="auto" w:frame="1"/>
                                <w:lang w:eastAsia="en-GB"/>
                              </w:rPr>
                              <w:t>The Byron report (2018) cites research undertaken by Net Aware in 2017, where 81 of the participants felt that social media companies were not doing enough to keep them safe online (NSPCC, 2017).</w:t>
                            </w:r>
                          </w:p>
                          <w:p w14:paraId="40E4D5FE" w14:textId="330848F4" w:rsidR="00955F68" w:rsidRPr="0023485E" w:rsidRDefault="00955F68">
                            <w:pPr>
                              <w:rPr>
                                <w:rFonts w:ascii="Abadi" w:hAnsi="Abadi"/>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DD74B" id="Text Box 10" o:spid="_x0000_s1033" type="#_x0000_t202" style="position:absolute;margin-left:-63pt;margin-top:16.5pt;width:299.25pt;height:6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" fillcolor="#538135 [2409]" strokecolor="#747070 [1614]" strokeweight=".5pt">
                <v:textbox>
                  <w:txbxContent>
                    <w:p w14:paraId="5FE37FD2" w14:textId="228278C3" w:rsidR="000A4205" w:rsidRPr="000A4205" w:rsidRDefault="000A4205" w:rsidP="000A4205">
                      <w:pPr>
                        <w:rPr>
                          <w:rFonts w:ascii="Times New Roman" w:eastAsia="Times New Roman" w:hAnsi="Times New Roman" w:cs="Times New Roman"/>
                          <w:color w:val="FFFFFF" w:themeColor="background1"/>
                          <w:sz w:val="25"/>
                          <w:szCs w:val="25"/>
                          <w:lang w:eastAsia="en-GB"/>
                        </w:rPr>
                      </w:pPr>
                      <w:r w:rsidRPr="000A4205">
                        <w:rPr>
                          <w:rFonts w:ascii="Abadi" w:eastAsia="Times New Roman" w:hAnsi="Abadi" w:cs="Times New Roman"/>
                          <w:color w:val="FFFFFF" w:themeColor="background1"/>
                          <w:sz w:val="25"/>
                          <w:szCs w:val="25"/>
                          <w:bdr w:val="none" w:sz="0" w:space="0" w:color="auto" w:frame="1"/>
                          <w:lang w:eastAsia="en-GB"/>
                        </w:rPr>
                        <w:t>The Byron report (2018) cites research undertaken by Net Aware in 2017, where 81 of the participants felt that social media companies were not doing enough to keep them safe online (NSPCC, 2017).</w:t>
                      </w:r>
                    </w:p>
                    <w:p w14:paraId="40E4D5FE" w14:textId="330848F4" w:rsidR="00955F68" w:rsidRPr="0023485E" w:rsidRDefault="00955F68">
                      <w:pPr>
                        <w:rPr>
                          <w:rFonts w:ascii="Abadi" w:hAnsi="Abadi"/>
                          <w:color w:val="FFFFFF" w:themeColor="background1"/>
                        </w:rPr>
                      </w:pPr>
                    </w:p>
                  </w:txbxContent>
                </v:textbox>
              </v:shape>
            </w:pict>
          </mc:Fallback>
        </mc:AlternateContent>
      </w:r>
    </w:p>
    <w:p w14:paraId="3FAEE5A5" w14:textId="335B3B95" w:rsidR="00665E14" w:rsidRDefault="00383040">
      <w:r w:rsidRPr="00383040">
        <w:rPr>
          <w:rFonts w:ascii="Times New Roman" w:eastAsia="Times New Roman" w:hAnsi="Times New Roman" w:cs="Times New Roman"/>
          <w:noProof/>
          <w:lang w:eastAsia="en-GB"/>
        </w:rPr>
        <w:drawing>
          <wp:anchor distT="0" distB="0" distL="114300" distR="114300" simplePos="0" relativeHeight="251686912" behindDoc="0" locked="0" layoutInCell="1" allowOverlap="1" wp14:anchorId="6C4EA151" wp14:editId="7E089962">
            <wp:simplePos x="0" y="0"/>
            <wp:positionH relativeFrom="column">
              <wp:posOffset>3205319</wp:posOffset>
            </wp:positionH>
            <wp:positionV relativeFrom="paragraph">
              <wp:posOffset>102235</wp:posOffset>
            </wp:positionV>
            <wp:extent cx="2632396" cy="3336816"/>
            <wp:effectExtent l="0" t="0" r="0" b="0"/>
            <wp:wrapNone/>
            <wp:docPr id="24" name="Picture 24" descr="Image result for internet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ternet safe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2396" cy="33368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E1228B" w14:textId="12825239" w:rsidR="00665E14" w:rsidRDefault="00665E14"/>
    <w:p w14:paraId="47A99ABC" w14:textId="08C0E1B1" w:rsidR="00665E14" w:rsidRDefault="00665E14"/>
    <w:p w14:paraId="705A4CA7" w14:textId="58211EAD" w:rsidR="00665E14" w:rsidRDefault="00665E14"/>
    <w:p w14:paraId="2F351598" w14:textId="20F8F294" w:rsidR="00665E14" w:rsidRDefault="0023485E">
      <w:r>
        <w:rPr>
          <w:noProof/>
          <w:lang w:eastAsia="en-GB"/>
        </w:rPr>
        <mc:AlternateContent>
          <mc:Choice Requires="wps">
            <w:drawing>
              <wp:anchor distT="0" distB="0" distL="114300" distR="114300" simplePos="0" relativeHeight="251685888" behindDoc="0" locked="0" layoutInCell="1" allowOverlap="1" wp14:anchorId="69369DBB" wp14:editId="5106E11B">
                <wp:simplePos x="0" y="0"/>
                <wp:positionH relativeFrom="column">
                  <wp:posOffset>-800100</wp:posOffset>
                </wp:positionH>
                <wp:positionV relativeFrom="paragraph">
                  <wp:posOffset>208280</wp:posOffset>
                </wp:positionV>
                <wp:extent cx="3800475" cy="2357438"/>
                <wp:effectExtent l="0" t="0" r="9525" b="17780"/>
                <wp:wrapNone/>
                <wp:docPr id="20" name="Text Box 20"/>
                <wp:cNvGraphicFramePr/>
                <a:graphic xmlns:a="http://schemas.openxmlformats.org/drawingml/2006/main">
                  <a:graphicData uri="http://schemas.microsoft.com/office/word/2010/wordprocessingShape">
                    <wps:wsp>
                      <wps:cNvSpPr txBox="1"/>
                      <wps:spPr>
                        <a:xfrm>
                          <a:off x="0" y="0"/>
                          <a:ext cx="3800475" cy="2357438"/>
                        </a:xfrm>
                        <a:prstGeom prst="rect">
                          <a:avLst/>
                        </a:prstGeom>
                        <a:solidFill>
                          <a:schemeClr val="bg2"/>
                        </a:solidFill>
                        <a:ln w="6350">
                          <a:solidFill>
                            <a:prstClr val="black"/>
                          </a:solidFill>
                        </a:ln>
                      </wps:spPr>
                      <wps:txbx>
                        <w:txbxContent>
                          <w:p w14:paraId="7B5DE83E" w14:textId="63BE78A3" w:rsidR="00813691" w:rsidRDefault="00813691">
                            <w:pPr>
                              <w:rPr>
                                <w:rFonts w:ascii="Abadi" w:hAnsi="Abadi"/>
                                <w:sz w:val="28"/>
                                <w:szCs w:val="28"/>
                                <w:u w:val="single"/>
                              </w:rPr>
                            </w:pPr>
                            <w:r w:rsidRPr="00813691">
                              <w:rPr>
                                <w:rFonts w:ascii="Abadi" w:hAnsi="Abadi"/>
                                <w:sz w:val="28"/>
                                <w:szCs w:val="28"/>
                                <w:u w:val="single"/>
                              </w:rPr>
                              <w:t>Further support websites for parents/guardians</w:t>
                            </w:r>
                          </w:p>
                          <w:p w14:paraId="1D270352" w14:textId="2A0675A7" w:rsidR="00813691" w:rsidRPr="00476406" w:rsidRDefault="00813691" w:rsidP="00813691">
                            <w:pPr>
                              <w:pStyle w:val="ListParagraph"/>
                              <w:numPr>
                                <w:ilvl w:val="0"/>
                                <w:numId w:val="9"/>
                              </w:numPr>
                              <w:rPr>
                                <w:rFonts w:ascii="Abadi" w:hAnsi="Abadi"/>
                                <w:u w:val="single"/>
                              </w:rPr>
                            </w:pPr>
                            <w:r w:rsidRPr="00476406">
                              <w:rPr>
                                <w:rFonts w:ascii="Abadi" w:hAnsi="Abadi"/>
                                <w:u w:val="single"/>
                              </w:rPr>
                              <w:t xml:space="preserve">Parent info- </w:t>
                            </w:r>
                            <w:hyperlink r:id="rId14" w:history="1">
                              <w:r w:rsidRPr="00476406">
                                <w:rPr>
                                  <w:rStyle w:val="Hyperlink"/>
                                  <w:rFonts w:ascii="Abadi" w:hAnsi="Abadi"/>
                                </w:rPr>
                                <w:t>https://parentinfo.org</w:t>
                              </w:r>
                            </w:hyperlink>
                          </w:p>
                          <w:p w14:paraId="435C6DFF" w14:textId="0215F616" w:rsidR="00813691" w:rsidRPr="00476406" w:rsidRDefault="00813691" w:rsidP="00813691">
                            <w:pPr>
                              <w:pStyle w:val="ListParagraph"/>
                              <w:numPr>
                                <w:ilvl w:val="0"/>
                                <w:numId w:val="9"/>
                              </w:numPr>
                              <w:rPr>
                                <w:rFonts w:ascii="Abadi" w:hAnsi="Abadi"/>
                                <w:u w:val="single"/>
                              </w:rPr>
                            </w:pPr>
                            <w:r w:rsidRPr="00476406">
                              <w:rPr>
                                <w:rFonts w:ascii="Abadi" w:hAnsi="Abadi"/>
                                <w:u w:val="single"/>
                              </w:rPr>
                              <w:t xml:space="preserve">Net Aware - </w:t>
                            </w:r>
                            <w:hyperlink r:id="rId15" w:history="1">
                              <w:r w:rsidR="00476406" w:rsidRPr="00476406">
                                <w:rPr>
                                  <w:rStyle w:val="Hyperlink"/>
                                  <w:rFonts w:ascii="Abadi" w:hAnsi="Abadi"/>
                                </w:rPr>
                                <w:t>https://www.net-aware.org.uk</w:t>
                              </w:r>
                            </w:hyperlink>
                          </w:p>
                          <w:p w14:paraId="069C39C4" w14:textId="34C75CC3" w:rsidR="00476406" w:rsidRPr="00476406" w:rsidRDefault="00476406" w:rsidP="00476406">
                            <w:pPr>
                              <w:pStyle w:val="ListParagraph"/>
                              <w:numPr>
                                <w:ilvl w:val="0"/>
                                <w:numId w:val="9"/>
                              </w:numPr>
                              <w:rPr>
                                <w:rFonts w:ascii="Abadi" w:hAnsi="Abadi"/>
                                <w:u w:val="single"/>
                              </w:rPr>
                            </w:pPr>
                            <w:r w:rsidRPr="00476406">
                              <w:rPr>
                                <w:rFonts w:ascii="Abadi" w:hAnsi="Abadi"/>
                                <w:u w:val="single"/>
                              </w:rPr>
                              <w:t xml:space="preserve">UK Safer internet Centre - </w:t>
                            </w:r>
                            <w:hyperlink r:id="rId16" w:history="1">
                              <w:r w:rsidRPr="00476406">
                                <w:rPr>
                                  <w:rStyle w:val="Hyperlink"/>
                                  <w:rFonts w:ascii="Abadi" w:hAnsi="Abadi"/>
                                </w:rPr>
                                <w:t>https://www.saferinternet.org.uk</w:t>
                              </w:r>
                            </w:hyperlink>
                          </w:p>
                          <w:p w14:paraId="6B0C3E3B" w14:textId="0DF4E259"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ThinkUKnow- </w:t>
                            </w:r>
                            <w:hyperlink r:id="rId17" w:history="1">
                              <w:r w:rsidRPr="00476406">
                                <w:rPr>
                                  <w:rStyle w:val="Hyperlink"/>
                                  <w:rFonts w:ascii="Abadi" w:hAnsi="Abadi"/>
                                </w:rPr>
                                <w:t>https://www.thinkuknow.co.uk/parents/</w:t>
                              </w:r>
                            </w:hyperlink>
                          </w:p>
                          <w:p w14:paraId="6922025E" w14:textId="55CE7AB1"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Internet Matters- </w:t>
                            </w:r>
                            <w:hyperlink r:id="rId18" w:history="1">
                              <w:r w:rsidRPr="00476406">
                                <w:rPr>
                                  <w:rStyle w:val="Hyperlink"/>
                                  <w:rFonts w:ascii="Abadi" w:hAnsi="Abadi"/>
                                </w:rPr>
                                <w:t>https://www.internetmatters.org</w:t>
                              </w:r>
                            </w:hyperlink>
                          </w:p>
                          <w:p w14:paraId="0DA9278D" w14:textId="76C8EDBE"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NSPCC online safety advice- </w:t>
                            </w:r>
                            <w:hyperlink r:id="rId19" w:history="1">
                              <w:r w:rsidRPr="00476406">
                                <w:rPr>
                                  <w:rStyle w:val="Hyperlink"/>
                                  <w:rFonts w:ascii="Abadi" w:hAnsi="Abadi"/>
                                </w:rPr>
                                <w:t>https://www.nspcc.org.uk/keeping-children-safe/online-safety/</w:t>
                              </w:r>
                            </w:hyperlink>
                            <w:r w:rsidRPr="00476406">
                              <w:rPr>
                                <w:rFonts w:ascii="Abadi" w:hAnsi="Abadi"/>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69DBB" id="Text Box 20" o:spid="_x0000_s1034" type="#_x0000_t202" style="position:absolute;margin-left:-63pt;margin-top:16.4pt;width:299.25pt;height:185.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" fillcolor="#e7e6e6 [3214]" strokeweight=".5pt">
                <v:textbox>
                  <w:txbxContent>
                    <w:p w14:paraId="7B5DE83E" w14:textId="63BE78A3" w:rsidR="00813691" w:rsidRDefault="00813691">
                      <w:pPr>
                        <w:rPr>
                          <w:rFonts w:ascii="Abadi" w:hAnsi="Abadi"/>
                          <w:sz w:val="28"/>
                          <w:szCs w:val="28"/>
                          <w:u w:val="single"/>
                        </w:rPr>
                      </w:pPr>
                      <w:r w:rsidRPr="00813691">
                        <w:rPr>
                          <w:rFonts w:ascii="Abadi" w:hAnsi="Abadi"/>
                          <w:sz w:val="28"/>
                          <w:szCs w:val="28"/>
                          <w:u w:val="single"/>
                        </w:rPr>
                        <w:t>Further support websites for parents/guardians</w:t>
                      </w:r>
                    </w:p>
                    <w:p w14:paraId="1D270352" w14:textId="2A0675A7" w:rsidR="00813691" w:rsidRPr="00476406" w:rsidRDefault="00813691" w:rsidP="00813691">
                      <w:pPr>
                        <w:pStyle w:val="ListParagraph"/>
                        <w:numPr>
                          <w:ilvl w:val="0"/>
                          <w:numId w:val="9"/>
                        </w:numPr>
                        <w:rPr>
                          <w:rFonts w:ascii="Abadi" w:hAnsi="Abadi"/>
                          <w:u w:val="single"/>
                        </w:rPr>
                      </w:pPr>
                      <w:r w:rsidRPr="00476406">
                        <w:rPr>
                          <w:rFonts w:ascii="Abadi" w:hAnsi="Abadi"/>
                          <w:u w:val="single"/>
                        </w:rPr>
                        <w:t xml:space="preserve">Parent info- </w:t>
                      </w:r>
                      <w:hyperlink r:id="rId20" w:history="1">
                        <w:r w:rsidRPr="00476406">
                          <w:rPr>
                            <w:rStyle w:val="Hyperlink"/>
                            <w:rFonts w:ascii="Abadi" w:hAnsi="Abadi"/>
                          </w:rPr>
                          <w:t>https://parentinfo.org</w:t>
                        </w:r>
                      </w:hyperlink>
                    </w:p>
                    <w:p w14:paraId="435C6DFF" w14:textId="0215F616" w:rsidR="00813691" w:rsidRPr="00476406" w:rsidRDefault="00813691" w:rsidP="00813691">
                      <w:pPr>
                        <w:pStyle w:val="ListParagraph"/>
                        <w:numPr>
                          <w:ilvl w:val="0"/>
                          <w:numId w:val="9"/>
                        </w:numPr>
                        <w:rPr>
                          <w:rFonts w:ascii="Abadi" w:hAnsi="Abadi"/>
                          <w:u w:val="single"/>
                        </w:rPr>
                      </w:pPr>
                      <w:r w:rsidRPr="00476406">
                        <w:rPr>
                          <w:rFonts w:ascii="Abadi" w:hAnsi="Abadi"/>
                          <w:u w:val="single"/>
                        </w:rPr>
                        <w:t xml:space="preserve">Net Aware - </w:t>
                      </w:r>
                      <w:hyperlink r:id="rId21" w:history="1">
                        <w:r w:rsidR="00476406" w:rsidRPr="00476406">
                          <w:rPr>
                            <w:rStyle w:val="Hyperlink"/>
                            <w:rFonts w:ascii="Abadi" w:hAnsi="Abadi"/>
                          </w:rPr>
                          <w:t>https://www.net-aware.org.uk</w:t>
                        </w:r>
                      </w:hyperlink>
                    </w:p>
                    <w:p w14:paraId="069C39C4" w14:textId="34C75CC3" w:rsidR="00476406" w:rsidRPr="00476406" w:rsidRDefault="00476406" w:rsidP="00476406">
                      <w:pPr>
                        <w:pStyle w:val="ListParagraph"/>
                        <w:numPr>
                          <w:ilvl w:val="0"/>
                          <w:numId w:val="9"/>
                        </w:numPr>
                        <w:rPr>
                          <w:rFonts w:ascii="Abadi" w:hAnsi="Abadi"/>
                          <w:u w:val="single"/>
                        </w:rPr>
                      </w:pPr>
                      <w:r w:rsidRPr="00476406">
                        <w:rPr>
                          <w:rFonts w:ascii="Abadi" w:hAnsi="Abadi"/>
                          <w:u w:val="single"/>
                        </w:rPr>
                        <w:t xml:space="preserve">UK Safer internet Centre - </w:t>
                      </w:r>
                      <w:hyperlink r:id="rId22" w:history="1">
                        <w:r w:rsidRPr="00476406">
                          <w:rPr>
                            <w:rStyle w:val="Hyperlink"/>
                            <w:rFonts w:ascii="Abadi" w:hAnsi="Abadi"/>
                          </w:rPr>
                          <w:t>https://www.saferinternet.org.uk</w:t>
                        </w:r>
                      </w:hyperlink>
                    </w:p>
                    <w:p w14:paraId="6B0C3E3B" w14:textId="0DF4E259"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ThinkUKnow- </w:t>
                      </w:r>
                      <w:hyperlink r:id="rId23" w:history="1">
                        <w:r w:rsidRPr="00476406">
                          <w:rPr>
                            <w:rStyle w:val="Hyperlink"/>
                            <w:rFonts w:ascii="Abadi" w:hAnsi="Abadi"/>
                          </w:rPr>
                          <w:t>https://www.thinkuknow.co.uk/parents/</w:t>
                        </w:r>
                      </w:hyperlink>
                    </w:p>
                    <w:p w14:paraId="6922025E" w14:textId="55CE7AB1"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Internet Matters- </w:t>
                      </w:r>
                      <w:hyperlink r:id="rId24" w:history="1">
                        <w:r w:rsidRPr="00476406">
                          <w:rPr>
                            <w:rStyle w:val="Hyperlink"/>
                            <w:rFonts w:ascii="Abadi" w:hAnsi="Abadi"/>
                          </w:rPr>
                          <w:t>https://www.internetmatters.org</w:t>
                        </w:r>
                      </w:hyperlink>
                    </w:p>
                    <w:p w14:paraId="0DA9278D" w14:textId="76C8EDBE" w:rsidR="00476406" w:rsidRPr="00476406" w:rsidRDefault="00476406" w:rsidP="00813691">
                      <w:pPr>
                        <w:pStyle w:val="ListParagraph"/>
                        <w:numPr>
                          <w:ilvl w:val="0"/>
                          <w:numId w:val="9"/>
                        </w:numPr>
                        <w:rPr>
                          <w:rFonts w:ascii="Abadi" w:hAnsi="Abadi"/>
                          <w:u w:val="single"/>
                        </w:rPr>
                      </w:pPr>
                      <w:r w:rsidRPr="00476406">
                        <w:rPr>
                          <w:rFonts w:ascii="Abadi" w:hAnsi="Abadi"/>
                          <w:u w:val="single"/>
                        </w:rPr>
                        <w:t xml:space="preserve">NSPCC online safety advice- </w:t>
                      </w:r>
                      <w:hyperlink r:id="rId25" w:history="1">
                        <w:r w:rsidRPr="00476406">
                          <w:rPr>
                            <w:rStyle w:val="Hyperlink"/>
                            <w:rFonts w:ascii="Abadi" w:hAnsi="Abadi"/>
                          </w:rPr>
                          <w:t>https://www.nspcc.org.uk/keeping-children-safe/online-safety/</w:t>
                        </w:r>
                      </w:hyperlink>
                      <w:r w:rsidRPr="00476406">
                        <w:rPr>
                          <w:rFonts w:ascii="Abadi" w:hAnsi="Abadi"/>
                          <w:u w:val="single"/>
                        </w:rPr>
                        <w:t xml:space="preserve"> </w:t>
                      </w:r>
                    </w:p>
                  </w:txbxContent>
                </v:textbox>
              </v:shape>
            </w:pict>
          </mc:Fallback>
        </mc:AlternateContent>
      </w:r>
    </w:p>
    <w:p w14:paraId="2B23C17F" w14:textId="62FC9A9D" w:rsidR="00665E14" w:rsidRDefault="00665E14"/>
    <w:p w14:paraId="72470AD0" w14:textId="2D214EE1" w:rsidR="00665E14" w:rsidRDefault="00665E14"/>
    <w:p w14:paraId="27F4EA3B" w14:textId="63E88E6E" w:rsidR="00665E14" w:rsidRDefault="00665E14"/>
    <w:p w14:paraId="6B1F31B8" w14:textId="7D7856A6" w:rsidR="00665E14" w:rsidRDefault="00665E14"/>
    <w:p w14:paraId="2D79DE70" w14:textId="64C65A7B" w:rsidR="00665E14" w:rsidRDefault="00665E14"/>
    <w:p w14:paraId="2AAB9309" w14:textId="3A069648" w:rsidR="00665E14" w:rsidRDefault="00665E14"/>
    <w:p w14:paraId="61B030DF" w14:textId="1C7F5D84" w:rsidR="00665E14" w:rsidRDefault="00665E14"/>
    <w:p w14:paraId="7260A3C4" w14:textId="56BD0F8A" w:rsidR="00665E14" w:rsidRDefault="009D5A38">
      <w:r>
        <w:rPr>
          <w:noProof/>
          <w:lang w:eastAsia="en-GB"/>
        </w:rPr>
        <mc:AlternateContent>
          <mc:Choice Requires="wps">
            <w:drawing>
              <wp:anchor distT="0" distB="0" distL="114300" distR="114300" simplePos="0" relativeHeight="251687936" behindDoc="0" locked="0" layoutInCell="1" allowOverlap="1" wp14:anchorId="2E09FE32" wp14:editId="3CDA9154">
                <wp:simplePos x="0" y="0"/>
                <wp:positionH relativeFrom="column">
                  <wp:posOffset>4803112</wp:posOffset>
                </wp:positionH>
                <wp:positionV relativeFrom="paragraph">
                  <wp:posOffset>925453</wp:posOffset>
                </wp:positionV>
                <wp:extent cx="1306286" cy="291402"/>
                <wp:effectExtent l="0" t="0" r="14605" b="13970"/>
                <wp:wrapNone/>
                <wp:docPr id="25" name="Text Box 25"/>
                <wp:cNvGraphicFramePr/>
                <a:graphic xmlns:a="http://schemas.openxmlformats.org/drawingml/2006/main">
                  <a:graphicData uri="http://schemas.microsoft.com/office/word/2010/wordprocessingShape">
                    <wps:wsp>
                      <wps:cNvSpPr txBox="1"/>
                      <wps:spPr>
                        <a:xfrm>
                          <a:off x="0" y="0"/>
                          <a:ext cx="1306286" cy="291402"/>
                        </a:xfrm>
                        <a:prstGeom prst="rect">
                          <a:avLst/>
                        </a:prstGeom>
                        <a:solidFill>
                          <a:schemeClr val="accent6">
                            <a:lumMod val="20000"/>
                            <a:lumOff val="80000"/>
                          </a:schemeClr>
                        </a:solidFill>
                        <a:ln w="6350">
                          <a:solidFill>
                            <a:schemeClr val="accent6">
                              <a:lumMod val="20000"/>
                              <a:lumOff val="80000"/>
                            </a:schemeClr>
                          </a:solidFill>
                        </a:ln>
                      </wps:spPr>
                      <wps:txbx>
                        <w:txbxContent>
                          <w:p w14:paraId="1D7E232F" w14:textId="5C4C72F1" w:rsidR="009D5A38" w:rsidRPr="009D5A38" w:rsidRDefault="009D5A38">
                            <w:pPr>
                              <w:rPr>
                                <w:sz w:val="22"/>
                                <w:szCs w:val="22"/>
                              </w:rPr>
                            </w:pPr>
                            <w:r w:rsidRPr="009D5A38">
                              <w:rPr>
                                <w:sz w:val="22"/>
                                <w:szCs w:val="22"/>
                              </w:rPr>
                              <w:t>(Rory Martin,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9FE32" id="Text Box 25" o:spid="_x0000_s1035" type="#_x0000_t202" style="position:absolute;margin-left:378.2pt;margin-top:72.85pt;width:102.85pt;height:22.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" fillcolor="#e2efd9 [665]" strokecolor="#e2efd9 [665]" strokeweight=".5pt">
                <v:textbox>
                  <w:txbxContent>
                    <w:p w14:paraId="1D7E232F" w14:textId="5C4C72F1" w:rsidR="009D5A38" w:rsidRPr="009D5A38" w:rsidRDefault="009D5A38">
                      <w:pPr>
                        <w:rPr>
                          <w:sz w:val="22"/>
                          <w:szCs w:val="22"/>
                        </w:rPr>
                      </w:pPr>
                      <w:r w:rsidRPr="009D5A38">
                        <w:rPr>
                          <w:sz w:val="22"/>
                          <w:szCs w:val="22"/>
                        </w:rPr>
                        <w:t>(Rory Martin, 2014)</w:t>
                      </w:r>
                    </w:p>
                  </w:txbxContent>
                </v:textbox>
              </v:shape>
            </w:pict>
          </mc:Fallback>
        </mc:AlternateContent>
      </w:r>
    </w:p>
    <w:p w14:paraId="05C691A2" w14:textId="2C3EF2A0" w:rsidR="00665E14" w:rsidRDefault="00DD569E">
      <w:r>
        <w:rPr>
          <w:noProof/>
          <w:lang w:eastAsia="en-GB"/>
        </w:rPr>
        <w:lastRenderedPageBreak/>
        <mc:AlternateContent>
          <mc:Choice Requires="wps">
            <w:drawing>
              <wp:anchor distT="0" distB="0" distL="114300" distR="114300" simplePos="0" relativeHeight="251678720" behindDoc="0" locked="0" layoutInCell="1" allowOverlap="1" wp14:anchorId="56D3DE7C" wp14:editId="150C4FAD">
                <wp:simplePos x="0" y="0"/>
                <wp:positionH relativeFrom="column">
                  <wp:posOffset>7289165</wp:posOffset>
                </wp:positionH>
                <wp:positionV relativeFrom="paragraph">
                  <wp:posOffset>5392602</wp:posOffset>
                </wp:positionV>
                <wp:extent cx="231999" cy="154547"/>
                <wp:effectExtent l="12700" t="0" r="22225" b="23495"/>
                <wp:wrapNone/>
                <wp:docPr id="2" name="Heart 2"/>
                <wp:cNvGraphicFramePr/>
                <a:graphic xmlns:a="http://schemas.openxmlformats.org/drawingml/2006/main">
                  <a:graphicData uri="http://schemas.microsoft.com/office/word/2010/wordprocessingShape">
                    <wps:wsp>
                      <wps:cNvSpPr/>
                      <wps:spPr>
                        <a:xfrm>
                          <a:off x="0" y="0"/>
                          <a:ext cx="231999" cy="154547"/>
                        </a:xfrm>
                        <a:prstGeom prst="heart">
                          <a:avLst/>
                        </a:prstGeom>
                        <a:solidFill>
                          <a:schemeClr val="accent2">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86767" id="Heart 2" o:spid="_x0000_s1026" style="position:absolute;margin-left:573.95pt;margin-top:424.6pt;width:18.25pt;height:12.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1999,1545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" path="m116000,38637v48333,-90153,236832,,,115910c-120833,38637,67666,-51516,116000,38637xe" fillcolor="#823b0b [1605]" strokecolor="#1f3763 [1604]" strokeweight="1pt">
                <v:stroke joinstyle="miter"/>
                <v:path arrowok="t" o:connecttype="custom" o:connectlocs="116000,38637;116000,154547;116000,38637" o:connectangles="0,0,0"/>
              </v:shape>
            </w:pict>
          </mc:Fallback>
        </mc:AlternateContent>
      </w:r>
      <w:r w:rsidR="00593A54">
        <w:rPr>
          <w:noProof/>
          <w:lang w:eastAsia="en-GB"/>
        </w:rPr>
        <mc:AlternateContent>
          <mc:Choice Requires="wps">
            <w:drawing>
              <wp:anchor distT="0" distB="0" distL="114300" distR="114300" simplePos="0" relativeHeight="251657214" behindDoc="0" locked="0" layoutInCell="1" allowOverlap="1" wp14:anchorId="50155D6A" wp14:editId="6EE990D2">
                <wp:simplePos x="0" y="0"/>
                <wp:positionH relativeFrom="column">
                  <wp:posOffset>-961708</wp:posOffset>
                </wp:positionH>
                <wp:positionV relativeFrom="paragraph">
                  <wp:posOffset>-1062038</wp:posOffset>
                </wp:positionV>
                <wp:extent cx="10844213" cy="7758113"/>
                <wp:effectExtent l="0" t="0" r="14605" b="14605"/>
                <wp:wrapNone/>
                <wp:docPr id="7" name="Rectangle 7"/>
                <wp:cNvGraphicFramePr/>
                <a:graphic xmlns:a="http://schemas.openxmlformats.org/drawingml/2006/main">
                  <a:graphicData uri="http://schemas.microsoft.com/office/word/2010/wordprocessingShape">
                    <wps:wsp>
                      <wps:cNvSpPr/>
                      <wps:spPr>
                        <a:xfrm>
                          <a:off x="0" y="0"/>
                          <a:ext cx="10844213" cy="7758113"/>
                        </a:xfrm>
                        <a:prstGeom prst="rect">
                          <a:avLst/>
                        </a:prstGeom>
                        <a:solidFill>
                          <a:schemeClr val="accent6">
                            <a:lumMod val="20000"/>
                            <a:lumOff val="8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82A85A" id="Rectangle 7" o:spid="_x0000_s1026" style="position:absolute;margin-left:-75.75pt;margin-top:-83.65pt;width:853.9pt;height:610.9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" fillcolor="#e2efd9 [665]" strokecolor="#cfcdcd [2894]" strokeweight="1pt"/>
            </w:pict>
          </mc:Fallback>
        </mc:AlternateContent>
      </w:r>
      <w:r w:rsidR="00593A54">
        <w:rPr>
          <w:noProof/>
          <w:lang w:eastAsia="en-GB"/>
        </w:rPr>
        <mc:AlternateContent>
          <mc:Choice Requires="wps">
            <w:drawing>
              <wp:anchor distT="0" distB="0" distL="114300" distR="114300" simplePos="0" relativeHeight="251665408" behindDoc="0" locked="0" layoutInCell="1" allowOverlap="1" wp14:anchorId="3F48AC3E" wp14:editId="3B41E07A">
                <wp:simplePos x="0" y="0"/>
                <wp:positionH relativeFrom="column">
                  <wp:posOffset>4600575</wp:posOffset>
                </wp:positionH>
                <wp:positionV relativeFrom="paragraph">
                  <wp:posOffset>-804862</wp:posOffset>
                </wp:positionV>
                <wp:extent cx="2473008" cy="7370445"/>
                <wp:effectExtent l="50800" t="25400" r="41910" b="33655"/>
                <wp:wrapNone/>
                <wp:docPr id="12" name="Text Box 12"/>
                <wp:cNvGraphicFramePr/>
                <a:graphic xmlns:a="http://schemas.openxmlformats.org/drawingml/2006/main">
                  <a:graphicData uri="http://schemas.microsoft.com/office/word/2010/wordprocessingShape">
                    <wps:wsp>
                      <wps:cNvSpPr txBox="1"/>
                      <wps:spPr>
                        <a:xfrm>
                          <a:off x="0" y="0"/>
                          <a:ext cx="2473008" cy="7370445"/>
                        </a:xfrm>
                        <a:custGeom>
                          <a:avLst/>
                          <a:gdLst>
                            <a:gd name="connsiteX0" fmla="*/ 0 w 2473008"/>
                            <a:gd name="connsiteY0" fmla="*/ 0 h 7370445"/>
                            <a:gd name="connsiteX1" fmla="*/ 445141 w 2473008"/>
                            <a:gd name="connsiteY1" fmla="*/ 0 h 7370445"/>
                            <a:gd name="connsiteX2" fmla="*/ 939743 w 2473008"/>
                            <a:gd name="connsiteY2" fmla="*/ 0 h 7370445"/>
                            <a:gd name="connsiteX3" fmla="*/ 1459075 w 2473008"/>
                            <a:gd name="connsiteY3" fmla="*/ 0 h 7370445"/>
                            <a:gd name="connsiteX4" fmla="*/ 1879486 w 2473008"/>
                            <a:gd name="connsiteY4" fmla="*/ 0 h 7370445"/>
                            <a:gd name="connsiteX5" fmla="*/ 2473008 w 2473008"/>
                            <a:gd name="connsiteY5" fmla="*/ 0 h 7370445"/>
                            <a:gd name="connsiteX6" fmla="*/ 2473008 w 2473008"/>
                            <a:gd name="connsiteY6" fmla="*/ 714366 h 7370445"/>
                            <a:gd name="connsiteX7" fmla="*/ 2473008 w 2473008"/>
                            <a:gd name="connsiteY7" fmla="*/ 1428732 h 7370445"/>
                            <a:gd name="connsiteX8" fmla="*/ 2473008 w 2473008"/>
                            <a:gd name="connsiteY8" fmla="*/ 2069394 h 7370445"/>
                            <a:gd name="connsiteX9" fmla="*/ 2473008 w 2473008"/>
                            <a:gd name="connsiteY9" fmla="*/ 2562647 h 7370445"/>
                            <a:gd name="connsiteX10" fmla="*/ 2473008 w 2473008"/>
                            <a:gd name="connsiteY10" fmla="*/ 3203309 h 7370445"/>
                            <a:gd name="connsiteX11" fmla="*/ 2473008 w 2473008"/>
                            <a:gd name="connsiteY11" fmla="*/ 3622857 h 7370445"/>
                            <a:gd name="connsiteX12" fmla="*/ 2473008 w 2473008"/>
                            <a:gd name="connsiteY12" fmla="*/ 4189815 h 7370445"/>
                            <a:gd name="connsiteX13" fmla="*/ 2473008 w 2473008"/>
                            <a:gd name="connsiteY13" fmla="*/ 4535658 h 7370445"/>
                            <a:gd name="connsiteX14" fmla="*/ 2473008 w 2473008"/>
                            <a:gd name="connsiteY14" fmla="*/ 5250025 h 7370445"/>
                            <a:gd name="connsiteX15" fmla="*/ 2473008 w 2473008"/>
                            <a:gd name="connsiteY15" fmla="*/ 5816982 h 7370445"/>
                            <a:gd name="connsiteX16" fmla="*/ 2473008 w 2473008"/>
                            <a:gd name="connsiteY16" fmla="*/ 6531348 h 7370445"/>
                            <a:gd name="connsiteX17" fmla="*/ 2473008 w 2473008"/>
                            <a:gd name="connsiteY17" fmla="*/ 7370445 h 7370445"/>
                            <a:gd name="connsiteX18" fmla="*/ 2027867 w 2473008"/>
                            <a:gd name="connsiteY18" fmla="*/ 7370445 h 7370445"/>
                            <a:gd name="connsiteX19" fmla="*/ 1483805 w 2473008"/>
                            <a:gd name="connsiteY19" fmla="*/ 7370445 h 7370445"/>
                            <a:gd name="connsiteX20" fmla="*/ 989203 w 2473008"/>
                            <a:gd name="connsiteY20" fmla="*/ 7370445 h 7370445"/>
                            <a:gd name="connsiteX21" fmla="*/ 568792 w 2473008"/>
                            <a:gd name="connsiteY21" fmla="*/ 7370445 h 7370445"/>
                            <a:gd name="connsiteX22" fmla="*/ 0 w 2473008"/>
                            <a:gd name="connsiteY22" fmla="*/ 7370445 h 7370445"/>
                            <a:gd name="connsiteX23" fmla="*/ 0 w 2473008"/>
                            <a:gd name="connsiteY23" fmla="*/ 6877192 h 7370445"/>
                            <a:gd name="connsiteX24" fmla="*/ 0 w 2473008"/>
                            <a:gd name="connsiteY24" fmla="*/ 6310235 h 7370445"/>
                            <a:gd name="connsiteX25" fmla="*/ 0 w 2473008"/>
                            <a:gd name="connsiteY25" fmla="*/ 5595869 h 7370445"/>
                            <a:gd name="connsiteX26" fmla="*/ 0 w 2473008"/>
                            <a:gd name="connsiteY26" fmla="*/ 4881502 h 7370445"/>
                            <a:gd name="connsiteX27" fmla="*/ 0 w 2473008"/>
                            <a:gd name="connsiteY27" fmla="*/ 4240841 h 7370445"/>
                            <a:gd name="connsiteX28" fmla="*/ 0 w 2473008"/>
                            <a:gd name="connsiteY28" fmla="*/ 3747588 h 7370445"/>
                            <a:gd name="connsiteX29" fmla="*/ 0 w 2473008"/>
                            <a:gd name="connsiteY29" fmla="*/ 3401744 h 7370445"/>
                            <a:gd name="connsiteX30" fmla="*/ 0 w 2473008"/>
                            <a:gd name="connsiteY30" fmla="*/ 2908491 h 7370445"/>
                            <a:gd name="connsiteX31" fmla="*/ 0 w 2473008"/>
                            <a:gd name="connsiteY31" fmla="*/ 2267829 h 7370445"/>
                            <a:gd name="connsiteX32" fmla="*/ 0 w 2473008"/>
                            <a:gd name="connsiteY32" fmla="*/ 1553463 h 7370445"/>
                            <a:gd name="connsiteX33" fmla="*/ 0 w 2473008"/>
                            <a:gd name="connsiteY33" fmla="*/ 1207619 h 7370445"/>
                            <a:gd name="connsiteX34" fmla="*/ 0 w 2473008"/>
                            <a:gd name="connsiteY34" fmla="*/ 861775 h 7370445"/>
                            <a:gd name="connsiteX35" fmla="*/ 0 w 2473008"/>
                            <a:gd name="connsiteY35" fmla="*/ 0 h 73704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473008" h="7370445" fill="none" extrusionOk="0">
                              <a:moveTo>
                                <a:pt x="0" y="0"/>
                              </a:moveTo>
                              <a:cubicBezTo>
                                <a:pt x="171621" y="-39832"/>
                                <a:pt x="326080" y="35436"/>
                                <a:pt x="445141" y="0"/>
                              </a:cubicBezTo>
                              <a:cubicBezTo>
                                <a:pt x="564202" y="-35436"/>
                                <a:pt x="731468" y="22283"/>
                                <a:pt x="939743" y="0"/>
                              </a:cubicBezTo>
                              <a:cubicBezTo>
                                <a:pt x="1148018" y="-22283"/>
                                <a:pt x="1269687" y="21616"/>
                                <a:pt x="1459075" y="0"/>
                              </a:cubicBezTo>
                              <a:cubicBezTo>
                                <a:pt x="1648463" y="-21616"/>
                                <a:pt x="1727950" y="4779"/>
                                <a:pt x="1879486" y="0"/>
                              </a:cubicBezTo>
                              <a:cubicBezTo>
                                <a:pt x="2031022" y="-4779"/>
                                <a:pt x="2273311" y="39894"/>
                                <a:pt x="2473008" y="0"/>
                              </a:cubicBezTo>
                              <a:cubicBezTo>
                                <a:pt x="2529156" y="169377"/>
                                <a:pt x="2396575" y="530131"/>
                                <a:pt x="2473008" y="714366"/>
                              </a:cubicBezTo>
                              <a:cubicBezTo>
                                <a:pt x="2549441" y="898601"/>
                                <a:pt x="2412634" y="1226969"/>
                                <a:pt x="2473008" y="1428732"/>
                              </a:cubicBezTo>
                              <a:cubicBezTo>
                                <a:pt x="2533382" y="1630495"/>
                                <a:pt x="2411069" y="1884980"/>
                                <a:pt x="2473008" y="2069394"/>
                              </a:cubicBezTo>
                              <a:cubicBezTo>
                                <a:pt x="2534947" y="2253808"/>
                                <a:pt x="2456159" y="2336317"/>
                                <a:pt x="2473008" y="2562647"/>
                              </a:cubicBezTo>
                              <a:cubicBezTo>
                                <a:pt x="2489857" y="2788977"/>
                                <a:pt x="2464765" y="3052842"/>
                                <a:pt x="2473008" y="3203309"/>
                              </a:cubicBezTo>
                              <a:cubicBezTo>
                                <a:pt x="2481251" y="3353776"/>
                                <a:pt x="2440695" y="3467619"/>
                                <a:pt x="2473008" y="3622857"/>
                              </a:cubicBezTo>
                              <a:cubicBezTo>
                                <a:pt x="2505321" y="3778095"/>
                                <a:pt x="2467370" y="3907907"/>
                                <a:pt x="2473008" y="4189815"/>
                              </a:cubicBezTo>
                              <a:cubicBezTo>
                                <a:pt x="2478646" y="4471723"/>
                                <a:pt x="2444164" y="4419811"/>
                                <a:pt x="2473008" y="4535658"/>
                              </a:cubicBezTo>
                              <a:cubicBezTo>
                                <a:pt x="2501852" y="4651505"/>
                                <a:pt x="2443768" y="5015657"/>
                                <a:pt x="2473008" y="5250025"/>
                              </a:cubicBezTo>
                              <a:cubicBezTo>
                                <a:pt x="2502248" y="5484393"/>
                                <a:pt x="2469200" y="5603523"/>
                                <a:pt x="2473008" y="5816982"/>
                              </a:cubicBezTo>
                              <a:cubicBezTo>
                                <a:pt x="2476816" y="6030441"/>
                                <a:pt x="2438611" y="6286408"/>
                                <a:pt x="2473008" y="6531348"/>
                              </a:cubicBezTo>
                              <a:cubicBezTo>
                                <a:pt x="2507405" y="6776288"/>
                                <a:pt x="2382239" y="7002783"/>
                                <a:pt x="2473008" y="7370445"/>
                              </a:cubicBezTo>
                              <a:cubicBezTo>
                                <a:pt x="2311666" y="7387195"/>
                                <a:pt x="2152943" y="7343274"/>
                                <a:pt x="2027867" y="7370445"/>
                              </a:cubicBezTo>
                              <a:cubicBezTo>
                                <a:pt x="1902791" y="7397616"/>
                                <a:pt x="1743594" y="7327601"/>
                                <a:pt x="1483805" y="7370445"/>
                              </a:cubicBezTo>
                              <a:cubicBezTo>
                                <a:pt x="1224016" y="7413289"/>
                                <a:pt x="1176013" y="7336137"/>
                                <a:pt x="989203" y="7370445"/>
                              </a:cubicBezTo>
                              <a:cubicBezTo>
                                <a:pt x="802393" y="7404753"/>
                                <a:pt x="681119" y="7347338"/>
                                <a:pt x="568792" y="7370445"/>
                              </a:cubicBezTo>
                              <a:cubicBezTo>
                                <a:pt x="456465" y="7393552"/>
                                <a:pt x="181092" y="7330560"/>
                                <a:pt x="0" y="7370445"/>
                              </a:cubicBezTo>
                              <a:cubicBezTo>
                                <a:pt x="-14012" y="7225986"/>
                                <a:pt x="58280" y="6995825"/>
                                <a:pt x="0" y="6877192"/>
                              </a:cubicBezTo>
                              <a:cubicBezTo>
                                <a:pt x="-58280" y="6758559"/>
                                <a:pt x="35566" y="6465788"/>
                                <a:pt x="0" y="6310235"/>
                              </a:cubicBezTo>
                              <a:cubicBezTo>
                                <a:pt x="-35566" y="6154682"/>
                                <a:pt x="79692" y="5918351"/>
                                <a:pt x="0" y="5595869"/>
                              </a:cubicBezTo>
                              <a:cubicBezTo>
                                <a:pt x="-79692" y="5273387"/>
                                <a:pt x="5367" y="5207825"/>
                                <a:pt x="0" y="4881502"/>
                              </a:cubicBezTo>
                              <a:cubicBezTo>
                                <a:pt x="-5367" y="4555179"/>
                                <a:pt x="2392" y="4516321"/>
                                <a:pt x="0" y="4240841"/>
                              </a:cubicBezTo>
                              <a:cubicBezTo>
                                <a:pt x="-2392" y="3965361"/>
                                <a:pt x="20310" y="3918480"/>
                                <a:pt x="0" y="3747588"/>
                              </a:cubicBezTo>
                              <a:cubicBezTo>
                                <a:pt x="-20310" y="3576696"/>
                                <a:pt x="18399" y="3519566"/>
                                <a:pt x="0" y="3401744"/>
                              </a:cubicBezTo>
                              <a:cubicBezTo>
                                <a:pt x="-18399" y="3283922"/>
                                <a:pt x="17182" y="3107895"/>
                                <a:pt x="0" y="2908491"/>
                              </a:cubicBezTo>
                              <a:cubicBezTo>
                                <a:pt x="-17182" y="2709087"/>
                                <a:pt x="68528" y="2532206"/>
                                <a:pt x="0" y="2267829"/>
                              </a:cubicBezTo>
                              <a:cubicBezTo>
                                <a:pt x="-68528" y="2003452"/>
                                <a:pt x="84072" y="1792541"/>
                                <a:pt x="0" y="1553463"/>
                              </a:cubicBezTo>
                              <a:cubicBezTo>
                                <a:pt x="-84072" y="1314385"/>
                                <a:pt x="34104" y="1368422"/>
                                <a:pt x="0" y="1207619"/>
                              </a:cubicBezTo>
                              <a:cubicBezTo>
                                <a:pt x="-34104" y="1046816"/>
                                <a:pt x="39134" y="945225"/>
                                <a:pt x="0" y="861775"/>
                              </a:cubicBezTo>
                              <a:cubicBezTo>
                                <a:pt x="-39134" y="778325"/>
                                <a:pt x="96518" y="247839"/>
                                <a:pt x="0" y="0"/>
                              </a:cubicBezTo>
                              <a:close/>
                            </a:path>
                            <a:path w="2473008" h="7370445" stroke="0" extrusionOk="0">
                              <a:moveTo>
                                <a:pt x="0" y="0"/>
                              </a:moveTo>
                              <a:cubicBezTo>
                                <a:pt x="182647" y="-43536"/>
                                <a:pt x="330300" y="49189"/>
                                <a:pt x="469872" y="0"/>
                              </a:cubicBezTo>
                              <a:cubicBezTo>
                                <a:pt x="609444" y="-49189"/>
                                <a:pt x="761135" y="32869"/>
                                <a:pt x="890283" y="0"/>
                              </a:cubicBezTo>
                              <a:cubicBezTo>
                                <a:pt x="1019431" y="-32869"/>
                                <a:pt x="1204305" y="13541"/>
                                <a:pt x="1434345" y="0"/>
                              </a:cubicBezTo>
                              <a:cubicBezTo>
                                <a:pt x="1664385" y="-13541"/>
                                <a:pt x="1792218" y="33139"/>
                                <a:pt x="1904216" y="0"/>
                              </a:cubicBezTo>
                              <a:cubicBezTo>
                                <a:pt x="2016214" y="-33139"/>
                                <a:pt x="2294111" y="10300"/>
                                <a:pt x="2473008" y="0"/>
                              </a:cubicBezTo>
                              <a:cubicBezTo>
                                <a:pt x="2475409" y="309723"/>
                                <a:pt x="2466400" y="496963"/>
                                <a:pt x="2473008" y="714366"/>
                              </a:cubicBezTo>
                              <a:cubicBezTo>
                                <a:pt x="2479616" y="931769"/>
                                <a:pt x="2433873" y="1065370"/>
                                <a:pt x="2473008" y="1281324"/>
                              </a:cubicBezTo>
                              <a:cubicBezTo>
                                <a:pt x="2512143" y="1497278"/>
                                <a:pt x="2449129" y="1652455"/>
                                <a:pt x="2473008" y="1848281"/>
                              </a:cubicBezTo>
                              <a:cubicBezTo>
                                <a:pt x="2496887" y="2044107"/>
                                <a:pt x="2469753" y="2081450"/>
                                <a:pt x="2473008" y="2267829"/>
                              </a:cubicBezTo>
                              <a:cubicBezTo>
                                <a:pt x="2476263" y="2454208"/>
                                <a:pt x="2449927" y="2490851"/>
                                <a:pt x="2473008" y="2687378"/>
                              </a:cubicBezTo>
                              <a:cubicBezTo>
                                <a:pt x="2496089" y="2883905"/>
                                <a:pt x="2464001" y="3066019"/>
                                <a:pt x="2473008" y="3254335"/>
                              </a:cubicBezTo>
                              <a:cubicBezTo>
                                <a:pt x="2482015" y="3442651"/>
                                <a:pt x="2459459" y="3714666"/>
                                <a:pt x="2473008" y="3894997"/>
                              </a:cubicBezTo>
                              <a:cubicBezTo>
                                <a:pt x="2486557" y="4075328"/>
                                <a:pt x="2457021" y="4117790"/>
                                <a:pt x="2473008" y="4240841"/>
                              </a:cubicBezTo>
                              <a:cubicBezTo>
                                <a:pt x="2488995" y="4363892"/>
                                <a:pt x="2471915" y="4631023"/>
                                <a:pt x="2473008" y="4807798"/>
                              </a:cubicBezTo>
                              <a:cubicBezTo>
                                <a:pt x="2474101" y="4984573"/>
                                <a:pt x="2410254" y="5215153"/>
                                <a:pt x="2473008" y="5374755"/>
                              </a:cubicBezTo>
                              <a:cubicBezTo>
                                <a:pt x="2535762" y="5534357"/>
                                <a:pt x="2420587" y="5774065"/>
                                <a:pt x="2473008" y="5941713"/>
                              </a:cubicBezTo>
                              <a:cubicBezTo>
                                <a:pt x="2525429" y="6109361"/>
                                <a:pt x="2402218" y="6398032"/>
                                <a:pt x="2473008" y="6582374"/>
                              </a:cubicBezTo>
                              <a:cubicBezTo>
                                <a:pt x="2543798" y="6766716"/>
                                <a:pt x="2408366" y="7180503"/>
                                <a:pt x="2473008" y="7370445"/>
                              </a:cubicBezTo>
                              <a:cubicBezTo>
                                <a:pt x="2348376" y="7417295"/>
                                <a:pt x="2191888" y="7368274"/>
                                <a:pt x="1953676" y="7370445"/>
                              </a:cubicBezTo>
                              <a:cubicBezTo>
                                <a:pt x="1715464" y="7372616"/>
                                <a:pt x="1683930" y="7338174"/>
                                <a:pt x="1508535" y="7370445"/>
                              </a:cubicBezTo>
                              <a:cubicBezTo>
                                <a:pt x="1333140" y="7402716"/>
                                <a:pt x="1130472" y="7368001"/>
                                <a:pt x="964473" y="7370445"/>
                              </a:cubicBezTo>
                              <a:cubicBezTo>
                                <a:pt x="798474" y="7372889"/>
                                <a:pt x="619424" y="7366736"/>
                                <a:pt x="469872" y="7370445"/>
                              </a:cubicBezTo>
                              <a:cubicBezTo>
                                <a:pt x="320320" y="7374154"/>
                                <a:pt x="192862" y="7331784"/>
                                <a:pt x="0" y="7370445"/>
                              </a:cubicBezTo>
                              <a:cubicBezTo>
                                <a:pt x="-14464" y="7197341"/>
                                <a:pt x="38576" y="7068944"/>
                                <a:pt x="0" y="6803488"/>
                              </a:cubicBezTo>
                              <a:cubicBezTo>
                                <a:pt x="-38576" y="6538032"/>
                                <a:pt x="3142" y="6558808"/>
                                <a:pt x="0" y="6457644"/>
                              </a:cubicBezTo>
                              <a:cubicBezTo>
                                <a:pt x="-3142" y="6356480"/>
                                <a:pt x="22055" y="6260226"/>
                                <a:pt x="0" y="6111800"/>
                              </a:cubicBezTo>
                              <a:cubicBezTo>
                                <a:pt x="-22055" y="5963374"/>
                                <a:pt x="2977" y="5752360"/>
                                <a:pt x="0" y="5471138"/>
                              </a:cubicBezTo>
                              <a:cubicBezTo>
                                <a:pt x="-2977" y="5189916"/>
                                <a:pt x="5605" y="5211161"/>
                                <a:pt x="0" y="5051590"/>
                              </a:cubicBezTo>
                              <a:cubicBezTo>
                                <a:pt x="-5605" y="4892019"/>
                                <a:pt x="25212" y="4634307"/>
                                <a:pt x="0" y="4337223"/>
                              </a:cubicBezTo>
                              <a:cubicBezTo>
                                <a:pt x="-25212" y="4040139"/>
                                <a:pt x="38029" y="4029023"/>
                                <a:pt x="0" y="3843971"/>
                              </a:cubicBezTo>
                              <a:cubicBezTo>
                                <a:pt x="-38029" y="3658919"/>
                                <a:pt x="5443" y="3576871"/>
                                <a:pt x="0" y="3498127"/>
                              </a:cubicBezTo>
                              <a:cubicBezTo>
                                <a:pt x="-5443" y="3419383"/>
                                <a:pt x="4573" y="3024922"/>
                                <a:pt x="0" y="2857465"/>
                              </a:cubicBezTo>
                              <a:cubicBezTo>
                                <a:pt x="-4573" y="2690008"/>
                                <a:pt x="18180" y="2609230"/>
                                <a:pt x="0" y="2437916"/>
                              </a:cubicBezTo>
                              <a:cubicBezTo>
                                <a:pt x="-18180" y="2266602"/>
                                <a:pt x="42150" y="2004940"/>
                                <a:pt x="0" y="1797255"/>
                              </a:cubicBezTo>
                              <a:cubicBezTo>
                                <a:pt x="-42150" y="1589570"/>
                                <a:pt x="63831" y="1308215"/>
                                <a:pt x="0" y="1082888"/>
                              </a:cubicBezTo>
                              <a:cubicBezTo>
                                <a:pt x="-63831" y="857561"/>
                                <a:pt x="48455" y="774964"/>
                                <a:pt x="0" y="589636"/>
                              </a:cubicBezTo>
                              <a:cubicBezTo>
                                <a:pt x="-48455" y="404308"/>
                                <a:pt x="35185" y="167985"/>
                                <a:pt x="0" y="0"/>
                              </a:cubicBezTo>
                              <a:close/>
                            </a:path>
                          </a:pathLst>
                        </a:custGeom>
                        <a:solidFill>
                          <a:schemeClr val="accent5">
                            <a:lumMod val="20000"/>
                            <a:lumOff val="80000"/>
                          </a:schemeClr>
                        </a:solidFill>
                        <a:ln w="22225">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lnRef>
                        <a:fillRef idx="1">
                          <a:schemeClr val="lt1"/>
                        </a:fillRef>
                        <a:effectRef idx="0">
                          <a:schemeClr val="accent1"/>
                        </a:effectRef>
                        <a:fontRef idx="minor">
                          <a:schemeClr val="dk1"/>
                        </a:fontRef>
                      </wps:style>
                      <wps:txbx>
                        <w:txbxContent>
                          <w:p w14:paraId="53916A26" w14:textId="434F8378" w:rsidR="00EA2341" w:rsidRDefault="00EA2341" w:rsidP="00EA2341"/>
                          <w:p w14:paraId="698861BE" w14:textId="0AEE24B4" w:rsidR="00AE224A" w:rsidRPr="00AE224A" w:rsidRDefault="00AE224A" w:rsidP="00AE224A">
                            <w:pPr>
                              <w:rPr>
                                <w:rFonts w:ascii="Abadi" w:hAnsi="Abadi"/>
                                <w:color w:val="1F3864" w:themeColor="accent1" w:themeShade="80"/>
                              </w:rPr>
                            </w:pPr>
                            <w:r w:rsidRPr="00AE224A">
                              <w:rPr>
                                <w:rFonts w:ascii="Abadi" w:hAnsi="Abadi"/>
                                <w:color w:val="1F3864" w:themeColor="accent1" w:themeShade="80"/>
                              </w:rPr>
                              <w:t xml:space="preserve">At times things can go wrong online. This can be concerning but parents can help.  Whether the child has overshared personal information or someone may have shared inappropriate content with the child, there is always something that can be done to make the situation better. </w:t>
                            </w:r>
                          </w:p>
                          <w:p w14:paraId="746030FE" w14:textId="2C0085C5" w:rsidR="00417D91" w:rsidRPr="00AE224A" w:rsidRDefault="00417D91" w:rsidP="00AE224A">
                            <w:pPr>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Steps a parent can take</w:t>
                            </w:r>
                          </w:p>
                          <w:p w14:paraId="78FD2955" w14:textId="3943754F" w:rsidR="00417D91" w:rsidRPr="00AE224A" w:rsidRDefault="00417D91" w:rsidP="00417D91">
                            <w:pPr>
                              <w:pStyle w:val="ListParagraph"/>
                              <w:numPr>
                                <w:ilvl w:val="0"/>
                                <w:numId w:val="3"/>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Calmly talk to your child asking them exactly what happened and if there was anyone else involved. Let the child talk at their pace. </w:t>
                            </w:r>
                          </w:p>
                          <w:p w14:paraId="6BF81E81" w14:textId="4A619662" w:rsidR="00417D91" w:rsidRPr="00AE224A" w:rsidRDefault="008C76D7" w:rsidP="00417D91">
                            <w:pPr>
                              <w:pStyle w:val="ListParagraph"/>
                              <w:numPr>
                                <w:ilvl w:val="0"/>
                                <w:numId w:val="3"/>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Reassure the child as they may be upset and need help to understand what has happened. </w:t>
                            </w:r>
                          </w:p>
                          <w:p w14:paraId="2E75785B" w14:textId="0703E7BF" w:rsidR="00417D91" w:rsidRPr="00AE224A" w:rsidRDefault="00417D91" w:rsidP="008C76D7">
                            <w:pPr>
                              <w:jc w:val="center"/>
                              <w:rPr>
                                <w:rFonts w:ascii="Abadi" w:hAnsi="Abadi"/>
                                <w:b/>
                                <w:color w:val="70AD47" w:themeColor="accent6"/>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Receiving extra support</w:t>
                            </w:r>
                          </w:p>
                          <w:p w14:paraId="516E5F2B" w14:textId="685880E5" w:rsidR="00417D91" w:rsidRPr="003110BA" w:rsidRDefault="008C76D7" w:rsidP="008C76D7">
                            <w:pPr>
                              <w:pStyle w:val="ListParagraph"/>
                              <w:numPr>
                                <w:ilvl w:val="0"/>
                                <w:numId w:val="4"/>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110B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Several social media networks such as Facebook and YouTube have ways to report offensive material or behaviour. </w:t>
                            </w:r>
                          </w:p>
                          <w:p w14:paraId="4632859A" w14:textId="23C27D1E" w:rsidR="008C76D7" w:rsidRPr="003110BA" w:rsidRDefault="008C76D7" w:rsidP="008C76D7">
                            <w:pPr>
                              <w:pStyle w:val="ListParagraph"/>
                              <w:numPr>
                                <w:ilvl w:val="0"/>
                                <w:numId w:val="4"/>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110B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Report it to Child Exploitation and Online Protection (2020). They help keep children safe from sexual exploitation and online grooming.</w:t>
                            </w:r>
                          </w:p>
                          <w:p w14:paraId="361B3D7E" w14:textId="61176E6E" w:rsidR="00417D91" w:rsidRPr="00AE224A" w:rsidRDefault="00417D91" w:rsidP="008C76D7">
                            <w:pPr>
                              <w:jc w:val="center"/>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the child can do</w:t>
                            </w:r>
                          </w:p>
                          <w:p w14:paraId="30E9C7F6" w14:textId="02631C19" w:rsidR="00417D91" w:rsidRPr="00593A54" w:rsidRDefault="008C76D7" w:rsidP="008C76D7">
                            <w:pPr>
                              <w:pStyle w:val="ListParagraph"/>
                              <w:numPr>
                                <w:ilvl w:val="0"/>
                                <w:numId w:val="5"/>
                              </w:numPr>
                              <w:rPr>
                                <w:rFonts w:ascii="Abadi" w:hAnsi="Abadi"/>
                                <w:color w:val="1F4E79" w:themeColor="accent5" w:themeShade="80"/>
                              </w:rPr>
                            </w:pPr>
                            <w:r w:rsidRPr="00593A54">
                              <w:rPr>
                                <w:rFonts w:ascii="Abadi" w:hAnsi="Abadi"/>
                                <w:color w:val="1F4E79" w:themeColor="accent5" w:themeShade="80"/>
                              </w:rPr>
                              <w:t xml:space="preserve">Talk to your child about what they should do if someone or something upsets them online. Agree to either tell a parent or a person of trust.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8AC3E" id="Text Box 12" o:spid="_x0000_s1036" type="#_x0000_t202" style="position:absolute;margin-left:362.25pt;margin-top:-63.35pt;width:194.75pt;height:580.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" fillcolor="#deeaf6 [664]" strokecolor="#4472c4 [3204]" strokeweight="1.75pt">
                <v:textbox>
                  <w:txbxContent>
                    <w:p w14:paraId="53916A26" w14:textId="434F8378" w:rsidR="00EA2341" w:rsidRDefault="00EA2341" w:rsidP="00EA2341"/>
                    <w:p w14:paraId="698861BE" w14:textId="0AEE24B4" w:rsidR="00AE224A" w:rsidRPr="00AE224A" w:rsidRDefault="00AE224A" w:rsidP="00AE224A">
                      <w:pPr>
                        <w:rPr>
                          <w:rFonts w:ascii="Abadi" w:hAnsi="Abadi"/>
                          <w:color w:val="1F3864" w:themeColor="accent1" w:themeShade="80"/>
                        </w:rPr>
                      </w:pPr>
                      <w:r w:rsidRPr="00AE224A">
                        <w:rPr>
                          <w:rFonts w:ascii="Abadi" w:hAnsi="Abadi"/>
                          <w:color w:val="1F3864" w:themeColor="accent1" w:themeShade="80"/>
                        </w:rPr>
                        <w:t xml:space="preserve">At times things can go wrong online. This can be concerning but parents can help.  Whether the child has overshared personal information or someone may have shared inappropriate content with the child, there is always something that can be done to make the situation better. </w:t>
                      </w:r>
                    </w:p>
                    <w:p w14:paraId="746030FE" w14:textId="2C0085C5" w:rsidR="00417D91" w:rsidRPr="00AE224A" w:rsidRDefault="00417D91" w:rsidP="00AE224A">
                      <w:pPr>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Steps a parent can take</w:t>
                      </w:r>
                    </w:p>
                    <w:p w14:paraId="78FD2955" w14:textId="3943754F" w:rsidR="00417D91" w:rsidRPr="00AE224A" w:rsidRDefault="00417D91" w:rsidP="00417D91">
                      <w:pPr>
                        <w:pStyle w:val="ListParagraph"/>
                        <w:numPr>
                          <w:ilvl w:val="0"/>
                          <w:numId w:val="3"/>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Calmly talk to your child asking them exactly what happened and if there was anyone else involved. Let the child talk at their pace. </w:t>
                      </w:r>
                    </w:p>
                    <w:p w14:paraId="6BF81E81" w14:textId="4A619662" w:rsidR="00417D91" w:rsidRPr="00AE224A" w:rsidRDefault="008C76D7" w:rsidP="00417D91">
                      <w:pPr>
                        <w:pStyle w:val="ListParagraph"/>
                        <w:numPr>
                          <w:ilvl w:val="0"/>
                          <w:numId w:val="3"/>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Reassure the child as they may be upset and need help to understand what has happened. </w:t>
                      </w:r>
                    </w:p>
                    <w:p w14:paraId="2E75785B" w14:textId="0703E7BF" w:rsidR="00417D91" w:rsidRPr="00AE224A" w:rsidRDefault="00417D91" w:rsidP="008C76D7">
                      <w:pPr>
                        <w:jc w:val="center"/>
                        <w:rPr>
                          <w:rFonts w:ascii="Abadi" w:hAnsi="Abadi"/>
                          <w:b/>
                          <w:color w:val="70AD47" w:themeColor="accent6"/>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Receiving extra support</w:t>
                      </w:r>
                    </w:p>
                    <w:p w14:paraId="516E5F2B" w14:textId="685880E5" w:rsidR="00417D91" w:rsidRPr="003110BA" w:rsidRDefault="008C76D7" w:rsidP="008C76D7">
                      <w:pPr>
                        <w:pStyle w:val="ListParagraph"/>
                        <w:numPr>
                          <w:ilvl w:val="0"/>
                          <w:numId w:val="4"/>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110B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Several social media networks such as Facebook and YouTube have ways to report offensive material or behaviour. </w:t>
                      </w:r>
                    </w:p>
                    <w:p w14:paraId="4632859A" w14:textId="23C27D1E" w:rsidR="008C76D7" w:rsidRPr="003110BA" w:rsidRDefault="008C76D7" w:rsidP="008C76D7">
                      <w:pPr>
                        <w:pStyle w:val="ListParagraph"/>
                        <w:numPr>
                          <w:ilvl w:val="0"/>
                          <w:numId w:val="4"/>
                        </w:numPr>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110BA">
                        <w:rPr>
                          <w:rFonts w:ascii="Abadi" w:hAnsi="Abadi"/>
                          <w:bCs/>
                          <w:color w:val="1F4E79" w:themeColor="accent5"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Report it to Child Exploitation and Online Protection (2020). They help keep children safe from sexual exploitation and online grooming.</w:t>
                      </w:r>
                    </w:p>
                    <w:p w14:paraId="361B3D7E" w14:textId="61176E6E" w:rsidR="00417D91" w:rsidRPr="00AE224A" w:rsidRDefault="00417D91" w:rsidP="008C76D7">
                      <w:pPr>
                        <w:jc w:val="center"/>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rFonts w:ascii="Abadi" w:hAnsi="Abadi"/>
                          <w:b/>
                          <w:color w:val="5B9BD5" w:themeColor="accent5"/>
                          <w:sz w:val="28"/>
                          <w:szCs w:val="28"/>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the child can do</w:t>
                      </w:r>
                    </w:p>
                    <w:p w14:paraId="30E9C7F6" w14:textId="02631C19" w:rsidR="00417D91" w:rsidRPr="00593A54" w:rsidRDefault="008C76D7" w:rsidP="008C76D7">
                      <w:pPr>
                        <w:pStyle w:val="ListParagraph"/>
                        <w:numPr>
                          <w:ilvl w:val="0"/>
                          <w:numId w:val="5"/>
                        </w:numPr>
                        <w:rPr>
                          <w:rFonts w:ascii="Abadi" w:hAnsi="Abadi"/>
                          <w:color w:val="1F4E79" w:themeColor="accent5" w:themeShade="80"/>
                        </w:rPr>
                      </w:pPr>
                      <w:r w:rsidRPr="00593A54">
                        <w:rPr>
                          <w:rFonts w:ascii="Abadi" w:hAnsi="Abadi"/>
                          <w:color w:val="1F4E79" w:themeColor="accent5" w:themeShade="80"/>
                        </w:rPr>
                        <w:t xml:space="preserve">Talk to your child about what they should do if someone or something upsets them online. Agree to either tell a parent or a person of trust. </w:t>
                      </w:r>
                    </w:p>
                  </w:txbxContent>
                </v:textbox>
              </v:shape>
            </w:pict>
          </mc:Fallback>
        </mc:AlternateContent>
      </w:r>
      <w:r w:rsidR="00593A54">
        <w:rPr>
          <w:noProof/>
          <w:lang w:eastAsia="en-GB"/>
        </w:rPr>
        <mc:AlternateContent>
          <mc:Choice Requires="wps">
            <w:drawing>
              <wp:anchor distT="0" distB="0" distL="114300" distR="114300" simplePos="0" relativeHeight="251663360" behindDoc="0" locked="0" layoutInCell="1" allowOverlap="1" wp14:anchorId="38FFF7AF" wp14:editId="04775EAE">
                <wp:simplePos x="0" y="0"/>
                <wp:positionH relativeFrom="column">
                  <wp:posOffset>2018665</wp:posOffset>
                </wp:positionH>
                <wp:positionV relativeFrom="paragraph">
                  <wp:posOffset>-800100</wp:posOffset>
                </wp:positionV>
                <wp:extent cx="2420620" cy="7370445"/>
                <wp:effectExtent l="38100" t="38100" r="43180" b="20955"/>
                <wp:wrapNone/>
                <wp:docPr id="11" name="Text Box 11"/>
                <wp:cNvGraphicFramePr/>
                <a:graphic xmlns:a="http://schemas.openxmlformats.org/drawingml/2006/main">
                  <a:graphicData uri="http://schemas.microsoft.com/office/word/2010/wordprocessingShape">
                    <wps:wsp>
                      <wps:cNvSpPr txBox="1"/>
                      <wps:spPr>
                        <a:xfrm>
                          <a:off x="0" y="0"/>
                          <a:ext cx="2420620" cy="7370445"/>
                        </a:xfrm>
                        <a:custGeom>
                          <a:avLst/>
                          <a:gdLst>
                            <a:gd name="connsiteX0" fmla="*/ 0 w 2420620"/>
                            <a:gd name="connsiteY0" fmla="*/ 0 h 7370445"/>
                            <a:gd name="connsiteX1" fmla="*/ 435712 w 2420620"/>
                            <a:gd name="connsiteY1" fmla="*/ 0 h 7370445"/>
                            <a:gd name="connsiteX2" fmla="*/ 919836 w 2420620"/>
                            <a:gd name="connsiteY2" fmla="*/ 0 h 7370445"/>
                            <a:gd name="connsiteX3" fmla="*/ 1428166 w 2420620"/>
                            <a:gd name="connsiteY3" fmla="*/ 0 h 7370445"/>
                            <a:gd name="connsiteX4" fmla="*/ 1839671 w 2420620"/>
                            <a:gd name="connsiteY4" fmla="*/ 0 h 7370445"/>
                            <a:gd name="connsiteX5" fmla="*/ 2420620 w 2420620"/>
                            <a:gd name="connsiteY5" fmla="*/ 0 h 7370445"/>
                            <a:gd name="connsiteX6" fmla="*/ 2420620 w 2420620"/>
                            <a:gd name="connsiteY6" fmla="*/ 714366 h 7370445"/>
                            <a:gd name="connsiteX7" fmla="*/ 2420620 w 2420620"/>
                            <a:gd name="connsiteY7" fmla="*/ 1428732 h 7370445"/>
                            <a:gd name="connsiteX8" fmla="*/ 2420620 w 2420620"/>
                            <a:gd name="connsiteY8" fmla="*/ 2069394 h 7370445"/>
                            <a:gd name="connsiteX9" fmla="*/ 2420620 w 2420620"/>
                            <a:gd name="connsiteY9" fmla="*/ 2562647 h 7370445"/>
                            <a:gd name="connsiteX10" fmla="*/ 2420620 w 2420620"/>
                            <a:gd name="connsiteY10" fmla="*/ 3203309 h 7370445"/>
                            <a:gd name="connsiteX11" fmla="*/ 2420620 w 2420620"/>
                            <a:gd name="connsiteY11" fmla="*/ 3622857 h 7370445"/>
                            <a:gd name="connsiteX12" fmla="*/ 2420620 w 2420620"/>
                            <a:gd name="connsiteY12" fmla="*/ 4189815 h 7370445"/>
                            <a:gd name="connsiteX13" fmla="*/ 2420620 w 2420620"/>
                            <a:gd name="connsiteY13" fmla="*/ 4535658 h 7370445"/>
                            <a:gd name="connsiteX14" fmla="*/ 2420620 w 2420620"/>
                            <a:gd name="connsiteY14" fmla="*/ 5250025 h 7370445"/>
                            <a:gd name="connsiteX15" fmla="*/ 2420620 w 2420620"/>
                            <a:gd name="connsiteY15" fmla="*/ 5816982 h 7370445"/>
                            <a:gd name="connsiteX16" fmla="*/ 2420620 w 2420620"/>
                            <a:gd name="connsiteY16" fmla="*/ 6531348 h 7370445"/>
                            <a:gd name="connsiteX17" fmla="*/ 2420620 w 2420620"/>
                            <a:gd name="connsiteY17" fmla="*/ 7370445 h 7370445"/>
                            <a:gd name="connsiteX18" fmla="*/ 1984908 w 2420620"/>
                            <a:gd name="connsiteY18" fmla="*/ 7370445 h 7370445"/>
                            <a:gd name="connsiteX19" fmla="*/ 1452372 w 2420620"/>
                            <a:gd name="connsiteY19" fmla="*/ 7370445 h 7370445"/>
                            <a:gd name="connsiteX20" fmla="*/ 968248 w 2420620"/>
                            <a:gd name="connsiteY20" fmla="*/ 7370445 h 7370445"/>
                            <a:gd name="connsiteX21" fmla="*/ 556743 w 2420620"/>
                            <a:gd name="connsiteY21" fmla="*/ 7370445 h 7370445"/>
                            <a:gd name="connsiteX22" fmla="*/ 0 w 2420620"/>
                            <a:gd name="connsiteY22" fmla="*/ 7370445 h 7370445"/>
                            <a:gd name="connsiteX23" fmla="*/ 0 w 2420620"/>
                            <a:gd name="connsiteY23" fmla="*/ 6877192 h 7370445"/>
                            <a:gd name="connsiteX24" fmla="*/ 0 w 2420620"/>
                            <a:gd name="connsiteY24" fmla="*/ 6310235 h 7370445"/>
                            <a:gd name="connsiteX25" fmla="*/ 0 w 2420620"/>
                            <a:gd name="connsiteY25" fmla="*/ 5595869 h 7370445"/>
                            <a:gd name="connsiteX26" fmla="*/ 0 w 2420620"/>
                            <a:gd name="connsiteY26" fmla="*/ 4881502 h 7370445"/>
                            <a:gd name="connsiteX27" fmla="*/ 0 w 2420620"/>
                            <a:gd name="connsiteY27" fmla="*/ 4240841 h 7370445"/>
                            <a:gd name="connsiteX28" fmla="*/ 0 w 2420620"/>
                            <a:gd name="connsiteY28" fmla="*/ 3747588 h 7370445"/>
                            <a:gd name="connsiteX29" fmla="*/ 0 w 2420620"/>
                            <a:gd name="connsiteY29" fmla="*/ 3401744 h 7370445"/>
                            <a:gd name="connsiteX30" fmla="*/ 0 w 2420620"/>
                            <a:gd name="connsiteY30" fmla="*/ 2908491 h 7370445"/>
                            <a:gd name="connsiteX31" fmla="*/ 0 w 2420620"/>
                            <a:gd name="connsiteY31" fmla="*/ 2267829 h 7370445"/>
                            <a:gd name="connsiteX32" fmla="*/ 0 w 2420620"/>
                            <a:gd name="connsiteY32" fmla="*/ 1553463 h 7370445"/>
                            <a:gd name="connsiteX33" fmla="*/ 0 w 2420620"/>
                            <a:gd name="connsiteY33" fmla="*/ 1207619 h 7370445"/>
                            <a:gd name="connsiteX34" fmla="*/ 0 w 2420620"/>
                            <a:gd name="connsiteY34" fmla="*/ 861775 h 7370445"/>
                            <a:gd name="connsiteX35" fmla="*/ 0 w 2420620"/>
                            <a:gd name="connsiteY35" fmla="*/ 0 h 73704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420620" h="7370445" fill="none" extrusionOk="0">
                              <a:moveTo>
                                <a:pt x="0" y="0"/>
                              </a:moveTo>
                              <a:cubicBezTo>
                                <a:pt x="116355" y="-30402"/>
                                <a:pt x="260168" y="28949"/>
                                <a:pt x="435712" y="0"/>
                              </a:cubicBezTo>
                              <a:cubicBezTo>
                                <a:pt x="611256" y="-28949"/>
                                <a:pt x="741018" y="15637"/>
                                <a:pt x="919836" y="0"/>
                              </a:cubicBezTo>
                              <a:cubicBezTo>
                                <a:pt x="1098654" y="-15637"/>
                                <a:pt x="1182339" y="9405"/>
                                <a:pt x="1428166" y="0"/>
                              </a:cubicBezTo>
                              <a:cubicBezTo>
                                <a:pt x="1673993" y="-9405"/>
                                <a:pt x="1687462" y="40890"/>
                                <a:pt x="1839671" y="0"/>
                              </a:cubicBezTo>
                              <a:cubicBezTo>
                                <a:pt x="1991880" y="-40890"/>
                                <a:pt x="2249123" y="24207"/>
                                <a:pt x="2420620" y="0"/>
                              </a:cubicBezTo>
                              <a:cubicBezTo>
                                <a:pt x="2476768" y="169377"/>
                                <a:pt x="2344187" y="530131"/>
                                <a:pt x="2420620" y="714366"/>
                              </a:cubicBezTo>
                              <a:cubicBezTo>
                                <a:pt x="2497053" y="898601"/>
                                <a:pt x="2360246" y="1226969"/>
                                <a:pt x="2420620" y="1428732"/>
                              </a:cubicBezTo>
                              <a:cubicBezTo>
                                <a:pt x="2480994" y="1630495"/>
                                <a:pt x="2358681" y="1884980"/>
                                <a:pt x="2420620" y="2069394"/>
                              </a:cubicBezTo>
                              <a:cubicBezTo>
                                <a:pt x="2482559" y="2253808"/>
                                <a:pt x="2403771" y="2336317"/>
                                <a:pt x="2420620" y="2562647"/>
                              </a:cubicBezTo>
                              <a:cubicBezTo>
                                <a:pt x="2437469" y="2788977"/>
                                <a:pt x="2412377" y="3052842"/>
                                <a:pt x="2420620" y="3203309"/>
                              </a:cubicBezTo>
                              <a:cubicBezTo>
                                <a:pt x="2428863" y="3353776"/>
                                <a:pt x="2388307" y="3467619"/>
                                <a:pt x="2420620" y="3622857"/>
                              </a:cubicBezTo>
                              <a:cubicBezTo>
                                <a:pt x="2452933" y="3778095"/>
                                <a:pt x="2414982" y="3907907"/>
                                <a:pt x="2420620" y="4189815"/>
                              </a:cubicBezTo>
                              <a:cubicBezTo>
                                <a:pt x="2426258" y="4471723"/>
                                <a:pt x="2391776" y="4419811"/>
                                <a:pt x="2420620" y="4535658"/>
                              </a:cubicBezTo>
                              <a:cubicBezTo>
                                <a:pt x="2449464" y="4651505"/>
                                <a:pt x="2391380" y="5015657"/>
                                <a:pt x="2420620" y="5250025"/>
                              </a:cubicBezTo>
                              <a:cubicBezTo>
                                <a:pt x="2449860" y="5484393"/>
                                <a:pt x="2416812" y="5603523"/>
                                <a:pt x="2420620" y="5816982"/>
                              </a:cubicBezTo>
                              <a:cubicBezTo>
                                <a:pt x="2424428" y="6030441"/>
                                <a:pt x="2386223" y="6286408"/>
                                <a:pt x="2420620" y="6531348"/>
                              </a:cubicBezTo>
                              <a:cubicBezTo>
                                <a:pt x="2455017" y="6776288"/>
                                <a:pt x="2329851" y="7002783"/>
                                <a:pt x="2420620" y="7370445"/>
                              </a:cubicBezTo>
                              <a:cubicBezTo>
                                <a:pt x="2258633" y="7380778"/>
                                <a:pt x="2131789" y="7340475"/>
                                <a:pt x="1984908" y="7370445"/>
                              </a:cubicBezTo>
                              <a:cubicBezTo>
                                <a:pt x="1838027" y="7400415"/>
                                <a:pt x="1619281" y="7353016"/>
                                <a:pt x="1452372" y="7370445"/>
                              </a:cubicBezTo>
                              <a:cubicBezTo>
                                <a:pt x="1285463" y="7387874"/>
                                <a:pt x="1210028" y="7357262"/>
                                <a:pt x="968248" y="7370445"/>
                              </a:cubicBezTo>
                              <a:cubicBezTo>
                                <a:pt x="726468" y="7383628"/>
                                <a:pt x="666241" y="7347449"/>
                                <a:pt x="556743" y="7370445"/>
                              </a:cubicBezTo>
                              <a:cubicBezTo>
                                <a:pt x="447245" y="7393441"/>
                                <a:pt x="243311" y="7306402"/>
                                <a:pt x="0" y="7370445"/>
                              </a:cubicBezTo>
                              <a:cubicBezTo>
                                <a:pt x="-14012" y="7225986"/>
                                <a:pt x="58280" y="6995825"/>
                                <a:pt x="0" y="6877192"/>
                              </a:cubicBezTo>
                              <a:cubicBezTo>
                                <a:pt x="-58280" y="6758559"/>
                                <a:pt x="35566" y="6465788"/>
                                <a:pt x="0" y="6310235"/>
                              </a:cubicBezTo>
                              <a:cubicBezTo>
                                <a:pt x="-35566" y="6154682"/>
                                <a:pt x="79692" y="5918351"/>
                                <a:pt x="0" y="5595869"/>
                              </a:cubicBezTo>
                              <a:cubicBezTo>
                                <a:pt x="-79692" y="5273387"/>
                                <a:pt x="5367" y="5207825"/>
                                <a:pt x="0" y="4881502"/>
                              </a:cubicBezTo>
                              <a:cubicBezTo>
                                <a:pt x="-5367" y="4555179"/>
                                <a:pt x="2392" y="4516321"/>
                                <a:pt x="0" y="4240841"/>
                              </a:cubicBezTo>
                              <a:cubicBezTo>
                                <a:pt x="-2392" y="3965361"/>
                                <a:pt x="20310" y="3918480"/>
                                <a:pt x="0" y="3747588"/>
                              </a:cubicBezTo>
                              <a:cubicBezTo>
                                <a:pt x="-20310" y="3576696"/>
                                <a:pt x="18399" y="3519566"/>
                                <a:pt x="0" y="3401744"/>
                              </a:cubicBezTo>
                              <a:cubicBezTo>
                                <a:pt x="-18399" y="3283922"/>
                                <a:pt x="17182" y="3107895"/>
                                <a:pt x="0" y="2908491"/>
                              </a:cubicBezTo>
                              <a:cubicBezTo>
                                <a:pt x="-17182" y="2709087"/>
                                <a:pt x="68528" y="2532206"/>
                                <a:pt x="0" y="2267829"/>
                              </a:cubicBezTo>
                              <a:cubicBezTo>
                                <a:pt x="-68528" y="2003452"/>
                                <a:pt x="84072" y="1792541"/>
                                <a:pt x="0" y="1553463"/>
                              </a:cubicBezTo>
                              <a:cubicBezTo>
                                <a:pt x="-84072" y="1314385"/>
                                <a:pt x="34104" y="1368422"/>
                                <a:pt x="0" y="1207619"/>
                              </a:cubicBezTo>
                              <a:cubicBezTo>
                                <a:pt x="-34104" y="1046816"/>
                                <a:pt x="39134" y="945225"/>
                                <a:pt x="0" y="861775"/>
                              </a:cubicBezTo>
                              <a:cubicBezTo>
                                <a:pt x="-39134" y="778325"/>
                                <a:pt x="96518" y="247839"/>
                                <a:pt x="0" y="0"/>
                              </a:cubicBezTo>
                              <a:close/>
                            </a:path>
                            <a:path w="2420620" h="7370445" stroke="0" extrusionOk="0">
                              <a:moveTo>
                                <a:pt x="0" y="0"/>
                              </a:moveTo>
                              <a:cubicBezTo>
                                <a:pt x="120043" y="-6340"/>
                                <a:pt x="250775" y="29786"/>
                                <a:pt x="459918" y="0"/>
                              </a:cubicBezTo>
                              <a:cubicBezTo>
                                <a:pt x="669061" y="-29786"/>
                                <a:pt x="776246" y="16739"/>
                                <a:pt x="871423" y="0"/>
                              </a:cubicBezTo>
                              <a:cubicBezTo>
                                <a:pt x="966600" y="-16739"/>
                                <a:pt x="1172411" y="37046"/>
                                <a:pt x="1403960" y="0"/>
                              </a:cubicBezTo>
                              <a:cubicBezTo>
                                <a:pt x="1635509" y="-37046"/>
                                <a:pt x="1675599" y="38135"/>
                                <a:pt x="1863877" y="0"/>
                              </a:cubicBezTo>
                              <a:cubicBezTo>
                                <a:pt x="2052155" y="-38135"/>
                                <a:pt x="2168620" y="31234"/>
                                <a:pt x="2420620" y="0"/>
                              </a:cubicBezTo>
                              <a:cubicBezTo>
                                <a:pt x="2423021" y="309723"/>
                                <a:pt x="2414012" y="496963"/>
                                <a:pt x="2420620" y="714366"/>
                              </a:cubicBezTo>
                              <a:cubicBezTo>
                                <a:pt x="2427228" y="931769"/>
                                <a:pt x="2381485" y="1065370"/>
                                <a:pt x="2420620" y="1281324"/>
                              </a:cubicBezTo>
                              <a:cubicBezTo>
                                <a:pt x="2459755" y="1497278"/>
                                <a:pt x="2396741" y="1652455"/>
                                <a:pt x="2420620" y="1848281"/>
                              </a:cubicBezTo>
                              <a:cubicBezTo>
                                <a:pt x="2444499" y="2044107"/>
                                <a:pt x="2417365" y="2081450"/>
                                <a:pt x="2420620" y="2267829"/>
                              </a:cubicBezTo>
                              <a:cubicBezTo>
                                <a:pt x="2423875" y="2454208"/>
                                <a:pt x="2397539" y="2490851"/>
                                <a:pt x="2420620" y="2687378"/>
                              </a:cubicBezTo>
                              <a:cubicBezTo>
                                <a:pt x="2443701" y="2883905"/>
                                <a:pt x="2411613" y="3066019"/>
                                <a:pt x="2420620" y="3254335"/>
                              </a:cubicBezTo>
                              <a:cubicBezTo>
                                <a:pt x="2429627" y="3442651"/>
                                <a:pt x="2407071" y="3714666"/>
                                <a:pt x="2420620" y="3894997"/>
                              </a:cubicBezTo>
                              <a:cubicBezTo>
                                <a:pt x="2434169" y="4075328"/>
                                <a:pt x="2404633" y="4117790"/>
                                <a:pt x="2420620" y="4240841"/>
                              </a:cubicBezTo>
                              <a:cubicBezTo>
                                <a:pt x="2436607" y="4363892"/>
                                <a:pt x="2419527" y="4631023"/>
                                <a:pt x="2420620" y="4807798"/>
                              </a:cubicBezTo>
                              <a:cubicBezTo>
                                <a:pt x="2421713" y="4984573"/>
                                <a:pt x="2357866" y="5215153"/>
                                <a:pt x="2420620" y="5374755"/>
                              </a:cubicBezTo>
                              <a:cubicBezTo>
                                <a:pt x="2483374" y="5534357"/>
                                <a:pt x="2368199" y="5774065"/>
                                <a:pt x="2420620" y="5941713"/>
                              </a:cubicBezTo>
                              <a:cubicBezTo>
                                <a:pt x="2473041" y="6109361"/>
                                <a:pt x="2349830" y="6398032"/>
                                <a:pt x="2420620" y="6582374"/>
                              </a:cubicBezTo>
                              <a:cubicBezTo>
                                <a:pt x="2491410" y="6766716"/>
                                <a:pt x="2355978" y="7180503"/>
                                <a:pt x="2420620" y="7370445"/>
                              </a:cubicBezTo>
                              <a:cubicBezTo>
                                <a:pt x="2198384" y="7423843"/>
                                <a:pt x="2026799" y="7339794"/>
                                <a:pt x="1912290" y="7370445"/>
                              </a:cubicBezTo>
                              <a:cubicBezTo>
                                <a:pt x="1797781" y="7401096"/>
                                <a:pt x="1621795" y="7351143"/>
                                <a:pt x="1476578" y="7370445"/>
                              </a:cubicBezTo>
                              <a:cubicBezTo>
                                <a:pt x="1331361" y="7389747"/>
                                <a:pt x="1092857" y="7338821"/>
                                <a:pt x="944042" y="7370445"/>
                              </a:cubicBezTo>
                              <a:cubicBezTo>
                                <a:pt x="795227" y="7402069"/>
                                <a:pt x="699468" y="7357242"/>
                                <a:pt x="459918" y="7370445"/>
                              </a:cubicBezTo>
                              <a:cubicBezTo>
                                <a:pt x="220368" y="7383648"/>
                                <a:pt x="95675" y="7348550"/>
                                <a:pt x="0" y="7370445"/>
                              </a:cubicBezTo>
                              <a:cubicBezTo>
                                <a:pt x="-14464" y="7197341"/>
                                <a:pt x="38576" y="7068944"/>
                                <a:pt x="0" y="6803488"/>
                              </a:cubicBezTo>
                              <a:cubicBezTo>
                                <a:pt x="-38576" y="6538032"/>
                                <a:pt x="3142" y="6558808"/>
                                <a:pt x="0" y="6457644"/>
                              </a:cubicBezTo>
                              <a:cubicBezTo>
                                <a:pt x="-3142" y="6356480"/>
                                <a:pt x="22055" y="6260226"/>
                                <a:pt x="0" y="6111800"/>
                              </a:cubicBezTo>
                              <a:cubicBezTo>
                                <a:pt x="-22055" y="5963374"/>
                                <a:pt x="2977" y="5752360"/>
                                <a:pt x="0" y="5471138"/>
                              </a:cubicBezTo>
                              <a:cubicBezTo>
                                <a:pt x="-2977" y="5189916"/>
                                <a:pt x="5605" y="5211161"/>
                                <a:pt x="0" y="5051590"/>
                              </a:cubicBezTo>
                              <a:cubicBezTo>
                                <a:pt x="-5605" y="4892019"/>
                                <a:pt x="25212" y="4634307"/>
                                <a:pt x="0" y="4337223"/>
                              </a:cubicBezTo>
                              <a:cubicBezTo>
                                <a:pt x="-25212" y="4040139"/>
                                <a:pt x="38029" y="4029023"/>
                                <a:pt x="0" y="3843971"/>
                              </a:cubicBezTo>
                              <a:cubicBezTo>
                                <a:pt x="-38029" y="3658919"/>
                                <a:pt x="5443" y="3576871"/>
                                <a:pt x="0" y="3498127"/>
                              </a:cubicBezTo>
                              <a:cubicBezTo>
                                <a:pt x="-5443" y="3419383"/>
                                <a:pt x="4573" y="3024922"/>
                                <a:pt x="0" y="2857465"/>
                              </a:cubicBezTo>
                              <a:cubicBezTo>
                                <a:pt x="-4573" y="2690008"/>
                                <a:pt x="18180" y="2609230"/>
                                <a:pt x="0" y="2437916"/>
                              </a:cubicBezTo>
                              <a:cubicBezTo>
                                <a:pt x="-18180" y="2266602"/>
                                <a:pt x="42150" y="2004940"/>
                                <a:pt x="0" y="1797255"/>
                              </a:cubicBezTo>
                              <a:cubicBezTo>
                                <a:pt x="-42150" y="1589570"/>
                                <a:pt x="63831" y="1308215"/>
                                <a:pt x="0" y="1082888"/>
                              </a:cubicBezTo>
                              <a:cubicBezTo>
                                <a:pt x="-63831" y="857561"/>
                                <a:pt x="48455" y="774964"/>
                                <a:pt x="0" y="589636"/>
                              </a:cubicBezTo>
                              <a:cubicBezTo>
                                <a:pt x="-48455" y="404308"/>
                                <a:pt x="35185" y="167985"/>
                                <a:pt x="0" y="0"/>
                              </a:cubicBezTo>
                              <a:close/>
                            </a:path>
                          </a:pathLst>
                        </a:custGeom>
                        <a:solidFill>
                          <a:schemeClr val="accent6">
                            <a:lumMod val="20000"/>
                            <a:lumOff val="80000"/>
                          </a:schemeClr>
                        </a:solidFill>
                        <a:ln w="25400">
                          <a:prstDash val="solid"/>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6"/>
                        </a:lnRef>
                        <a:fillRef idx="1">
                          <a:schemeClr val="lt1"/>
                        </a:fillRef>
                        <a:effectRef idx="0">
                          <a:schemeClr val="accent6"/>
                        </a:effectRef>
                        <a:fontRef idx="minor">
                          <a:schemeClr val="dk1"/>
                        </a:fontRef>
                      </wps:style>
                      <wps:txbx>
                        <w:txbxContent>
                          <w:p w14:paraId="2A56C5A1" w14:textId="5ED9CB32" w:rsidR="00EA2341" w:rsidRDefault="00EA2341" w:rsidP="00EA2341"/>
                          <w:p w14:paraId="64552623" w14:textId="31A4F8EA" w:rsidR="000B3010" w:rsidRDefault="000B3010" w:rsidP="00EA2341"/>
                          <w:p w14:paraId="342FAB6F" w14:textId="65039BF3" w:rsidR="00D360D7" w:rsidRPr="008C76D7" w:rsidRDefault="000B3010" w:rsidP="00EA2341">
                            <w:pPr>
                              <w:rPr>
                                <w:rFonts w:ascii="Abadi" w:hAnsi="Abadi"/>
                                <w:color w:val="385623" w:themeColor="accent6" w:themeShade="80"/>
                              </w:rPr>
                            </w:pPr>
                            <w:r w:rsidRPr="008C76D7">
                              <w:rPr>
                                <w:rFonts w:ascii="Abadi" w:hAnsi="Abadi"/>
                                <w:color w:val="385623" w:themeColor="accent6" w:themeShade="80"/>
                              </w:rPr>
                              <w:t>The online world</w:t>
                            </w:r>
                            <w:r w:rsidR="00D360D7" w:rsidRPr="008C76D7">
                              <w:rPr>
                                <w:rFonts w:ascii="Abadi" w:hAnsi="Abadi"/>
                                <w:color w:val="385623" w:themeColor="accent6" w:themeShade="80"/>
                              </w:rPr>
                              <w:t xml:space="preserve"> can feel frightening at times but there are many things parents can do to take back control. </w:t>
                            </w:r>
                          </w:p>
                          <w:p w14:paraId="3AAE11F3" w14:textId="77777777" w:rsidR="00363DE9" w:rsidRPr="008C76D7" w:rsidRDefault="00363DE9" w:rsidP="00EA2341">
                            <w:pPr>
                              <w:rPr>
                                <w:rFonts w:ascii="Abadi" w:hAnsi="Abadi"/>
                                <w:color w:val="385623" w:themeColor="accent6" w:themeShade="80"/>
                              </w:rPr>
                            </w:pPr>
                          </w:p>
                          <w:p w14:paraId="2A9D675E" w14:textId="42F372FD" w:rsidR="000B3010" w:rsidRPr="008C76D7" w:rsidRDefault="00D360D7" w:rsidP="00EA2341">
                            <w:pPr>
                              <w:rPr>
                                <w:rFonts w:ascii="Abadi" w:hAnsi="Abadi"/>
                                <w:color w:val="385623" w:themeColor="accent6" w:themeShade="80"/>
                              </w:rPr>
                            </w:pPr>
                            <w:r w:rsidRPr="008C76D7">
                              <w:rPr>
                                <w:rFonts w:ascii="Abadi" w:hAnsi="Abadi"/>
                                <w:color w:val="385623" w:themeColor="accent6" w:themeShade="80"/>
                              </w:rPr>
                              <w:t xml:space="preserve">Parental controls and filters are a good way of controlling what your child can </w:t>
                            </w:r>
                            <w:r w:rsidR="00363DE9" w:rsidRPr="008C76D7">
                              <w:rPr>
                                <w:rFonts w:ascii="Abadi" w:hAnsi="Abadi"/>
                                <w:color w:val="385623" w:themeColor="accent6" w:themeShade="80"/>
                              </w:rPr>
                              <w:t xml:space="preserve">watch and play. </w:t>
                            </w:r>
                          </w:p>
                          <w:p w14:paraId="108F3A57" w14:textId="61BDDAB2" w:rsidR="00363DE9" w:rsidRPr="008C76D7" w:rsidRDefault="00363DE9" w:rsidP="00EA2341">
                            <w:pPr>
                              <w:rPr>
                                <w:rFonts w:ascii="Abadi" w:hAnsi="Abadi"/>
                                <w:color w:val="385623" w:themeColor="accent6" w:themeShade="80"/>
                              </w:rPr>
                            </w:pPr>
                          </w:p>
                          <w:p w14:paraId="4B7BB641" w14:textId="54B98CB5" w:rsidR="00363DE9" w:rsidRPr="008C76D7" w:rsidRDefault="00363DE9" w:rsidP="00EA2341">
                            <w:pPr>
                              <w:rPr>
                                <w:rFonts w:ascii="Abadi" w:hAnsi="Abadi"/>
                                <w:color w:val="385623" w:themeColor="accent6" w:themeShade="80"/>
                              </w:rPr>
                            </w:pPr>
                            <w:r w:rsidRPr="008C76D7">
                              <w:rPr>
                                <w:rFonts w:ascii="Abadi" w:hAnsi="Abadi"/>
                                <w:color w:val="385623" w:themeColor="accent6" w:themeShade="80"/>
                              </w:rPr>
                              <w:t>It would also benefit children to see their parents setting good example whilst online. Children at times lead by example and notice how parents/guardians act. Therefore, it is important to set a positive and safe example on the internet</w:t>
                            </w:r>
                            <w:r w:rsidR="004C4F37">
                              <w:rPr>
                                <w:rFonts w:ascii="Abadi" w:hAnsi="Abadi"/>
                                <w:color w:val="385623" w:themeColor="accent6" w:themeShade="80"/>
                              </w:rPr>
                              <w:t xml:space="preserve"> (NSPCC, 2015)</w:t>
                            </w:r>
                            <w:r w:rsidRPr="008C76D7">
                              <w:rPr>
                                <w:rFonts w:ascii="Abadi" w:hAnsi="Abadi"/>
                                <w:color w:val="385623" w:themeColor="accent6" w:themeShade="80"/>
                              </w:rPr>
                              <w:t xml:space="preserve">. </w:t>
                            </w:r>
                          </w:p>
                          <w:p w14:paraId="516781DF" w14:textId="77777777" w:rsidR="00243FBE" w:rsidRDefault="00243FBE" w:rsidP="00417D91">
                            <w:pPr>
                              <w:jc w:val="center"/>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6AF16C" w14:textId="3FEF10E2" w:rsidR="00DB5471" w:rsidRDefault="00DB5471" w:rsidP="00DA5DB7">
                            <w:pPr>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Things to talk about and do together</w:t>
                            </w:r>
                          </w:p>
                          <w:p w14:paraId="3452153C" w14:textId="314938E7"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If using parental controls explain to your child that they are being used to protect them from dangers online. </w:t>
                            </w:r>
                          </w:p>
                          <w:p w14:paraId="6118B47B" w14:textId="1FD0F010"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Set boundaries for when technology is allowed to be used and for how long. </w:t>
                            </w:r>
                          </w:p>
                          <w:p w14:paraId="2D966876" w14:textId="0E4AC875"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Explain that the internet has benefits and</w:t>
                            </w:r>
                            <w:r w:rsidR="00417D91"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 have a balanced stance. </w:t>
                            </w:r>
                          </w:p>
                          <w:p w14:paraId="39E3A07F" w14:textId="6C3B33D2" w:rsidR="00417D91" w:rsidRPr="008C76D7" w:rsidRDefault="00417D9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Ensure that your child is aware of how to report websites and is aware of how to block content or people if necessary</w:t>
                            </w:r>
                            <w:r w:rsidR="004C4F3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C4F37">
                              <w:rPr>
                                <w:rFonts w:ascii="Abadi" w:hAnsi="Abadi"/>
                                <w:color w:val="385623" w:themeColor="accent6" w:themeShade="80"/>
                              </w:rPr>
                              <w:t>(NSPCC, 2015)</w:t>
                            </w: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C177833" w14:textId="77777777" w:rsidR="00DB5471" w:rsidRDefault="00DB5471" w:rsidP="00EA23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FF7AF" id="Text Box 11" o:spid="_x0000_s1037" type="#_x0000_t202" style="position:absolute;margin-left:158.95pt;margin-top:-63pt;width:190.6pt;height:580.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" fillcolor="#e2efd9 [665]" strokecolor="#70ad47 [3209]" strokeweight="2pt">
                <v:textbox>
                  <w:txbxContent>
                    <w:p w14:paraId="2A56C5A1" w14:textId="5ED9CB32" w:rsidR="00EA2341" w:rsidRDefault="00EA2341" w:rsidP="00EA2341"/>
                    <w:p w14:paraId="64552623" w14:textId="31A4F8EA" w:rsidR="000B3010" w:rsidRDefault="000B3010" w:rsidP="00EA2341"/>
                    <w:p w14:paraId="342FAB6F" w14:textId="65039BF3" w:rsidR="00D360D7" w:rsidRPr="008C76D7" w:rsidRDefault="000B3010" w:rsidP="00EA2341">
                      <w:pPr>
                        <w:rPr>
                          <w:rFonts w:ascii="Abadi" w:hAnsi="Abadi"/>
                          <w:color w:val="385623" w:themeColor="accent6" w:themeShade="80"/>
                        </w:rPr>
                      </w:pPr>
                      <w:r w:rsidRPr="008C76D7">
                        <w:rPr>
                          <w:rFonts w:ascii="Abadi" w:hAnsi="Abadi"/>
                          <w:color w:val="385623" w:themeColor="accent6" w:themeShade="80"/>
                        </w:rPr>
                        <w:t>The online world</w:t>
                      </w:r>
                      <w:r w:rsidR="00D360D7" w:rsidRPr="008C76D7">
                        <w:rPr>
                          <w:rFonts w:ascii="Abadi" w:hAnsi="Abadi"/>
                          <w:color w:val="385623" w:themeColor="accent6" w:themeShade="80"/>
                        </w:rPr>
                        <w:t xml:space="preserve"> can feel frightening at times but there are many things parents can do to take back control. </w:t>
                      </w:r>
                    </w:p>
                    <w:p w14:paraId="3AAE11F3" w14:textId="77777777" w:rsidR="00363DE9" w:rsidRPr="008C76D7" w:rsidRDefault="00363DE9" w:rsidP="00EA2341">
                      <w:pPr>
                        <w:rPr>
                          <w:rFonts w:ascii="Abadi" w:hAnsi="Abadi"/>
                          <w:color w:val="385623" w:themeColor="accent6" w:themeShade="80"/>
                        </w:rPr>
                      </w:pPr>
                    </w:p>
                    <w:p w14:paraId="2A9D675E" w14:textId="42F372FD" w:rsidR="000B3010" w:rsidRPr="008C76D7" w:rsidRDefault="00D360D7" w:rsidP="00EA2341">
                      <w:pPr>
                        <w:rPr>
                          <w:rFonts w:ascii="Abadi" w:hAnsi="Abadi"/>
                          <w:color w:val="385623" w:themeColor="accent6" w:themeShade="80"/>
                        </w:rPr>
                      </w:pPr>
                      <w:r w:rsidRPr="008C76D7">
                        <w:rPr>
                          <w:rFonts w:ascii="Abadi" w:hAnsi="Abadi"/>
                          <w:color w:val="385623" w:themeColor="accent6" w:themeShade="80"/>
                        </w:rPr>
                        <w:t xml:space="preserve">Parental controls and filters are a good way of controlling what your child can </w:t>
                      </w:r>
                      <w:r w:rsidR="00363DE9" w:rsidRPr="008C76D7">
                        <w:rPr>
                          <w:rFonts w:ascii="Abadi" w:hAnsi="Abadi"/>
                          <w:color w:val="385623" w:themeColor="accent6" w:themeShade="80"/>
                        </w:rPr>
                        <w:t xml:space="preserve">watch and play. </w:t>
                      </w:r>
                    </w:p>
                    <w:p w14:paraId="108F3A57" w14:textId="61BDDAB2" w:rsidR="00363DE9" w:rsidRPr="008C76D7" w:rsidRDefault="00363DE9" w:rsidP="00EA2341">
                      <w:pPr>
                        <w:rPr>
                          <w:rFonts w:ascii="Abadi" w:hAnsi="Abadi"/>
                          <w:color w:val="385623" w:themeColor="accent6" w:themeShade="80"/>
                        </w:rPr>
                      </w:pPr>
                    </w:p>
                    <w:p w14:paraId="4B7BB641" w14:textId="54B98CB5" w:rsidR="00363DE9" w:rsidRPr="008C76D7" w:rsidRDefault="00363DE9" w:rsidP="00EA2341">
                      <w:pPr>
                        <w:rPr>
                          <w:rFonts w:ascii="Abadi" w:hAnsi="Abadi"/>
                          <w:color w:val="385623" w:themeColor="accent6" w:themeShade="80"/>
                        </w:rPr>
                      </w:pPr>
                      <w:r w:rsidRPr="008C76D7">
                        <w:rPr>
                          <w:rFonts w:ascii="Abadi" w:hAnsi="Abadi"/>
                          <w:color w:val="385623" w:themeColor="accent6" w:themeShade="80"/>
                        </w:rPr>
                        <w:t>It would also benefit children to see their parents setting good example whilst online. Children at times lead by example and notice how parents/guardians act. Therefore, it is important to set a positive and safe example on the internet</w:t>
                      </w:r>
                      <w:r w:rsidR="004C4F37">
                        <w:rPr>
                          <w:rFonts w:ascii="Abadi" w:hAnsi="Abadi"/>
                          <w:color w:val="385623" w:themeColor="accent6" w:themeShade="80"/>
                        </w:rPr>
                        <w:t xml:space="preserve"> (NSPCC, 2015)</w:t>
                      </w:r>
                      <w:r w:rsidRPr="008C76D7">
                        <w:rPr>
                          <w:rFonts w:ascii="Abadi" w:hAnsi="Abadi"/>
                          <w:color w:val="385623" w:themeColor="accent6" w:themeShade="80"/>
                        </w:rPr>
                        <w:t xml:space="preserve">. </w:t>
                      </w:r>
                    </w:p>
                    <w:p w14:paraId="516781DF" w14:textId="77777777" w:rsidR="00243FBE" w:rsidRDefault="00243FBE" w:rsidP="00417D91">
                      <w:pPr>
                        <w:jc w:val="center"/>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6AF16C" w14:textId="3FEF10E2" w:rsidR="00DB5471" w:rsidRDefault="00DB5471" w:rsidP="00DA5DB7">
                      <w:pPr>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
                          <w:color w:val="70AD47" w:themeColor="accent6"/>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Things to talk about and do together</w:t>
                      </w:r>
                    </w:p>
                    <w:p w14:paraId="3452153C" w14:textId="314938E7"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If using parental controls explain to your child that they are being used to protect them from dangers online. </w:t>
                      </w:r>
                    </w:p>
                    <w:p w14:paraId="6118B47B" w14:textId="1FD0F010"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Set boundaries for when technology is allowed to be used and for how long. </w:t>
                      </w:r>
                    </w:p>
                    <w:p w14:paraId="2D966876" w14:textId="0E4AC875" w:rsidR="00DB5471" w:rsidRPr="008C76D7" w:rsidRDefault="00DB547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Explain that the internet has benefits and</w:t>
                      </w:r>
                      <w:r w:rsidR="00417D91"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 have a balanced stance. </w:t>
                      </w:r>
                    </w:p>
                    <w:p w14:paraId="39E3A07F" w14:textId="6C3B33D2" w:rsidR="00417D91" w:rsidRPr="008C76D7" w:rsidRDefault="00417D91" w:rsidP="00DB5471">
                      <w:pPr>
                        <w:pStyle w:val="ListParagraph"/>
                        <w:numPr>
                          <w:ilvl w:val="0"/>
                          <w:numId w:val="2"/>
                        </w:numPr>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Ensure that your child is aware of how to report websites and is aware of how to block content or people if necessary</w:t>
                      </w:r>
                      <w:r w:rsidR="004C4F3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C4F37">
                        <w:rPr>
                          <w:rFonts w:ascii="Abadi" w:hAnsi="Abadi"/>
                          <w:color w:val="385623" w:themeColor="accent6" w:themeShade="80"/>
                        </w:rPr>
                        <w:t>(NSPCC, 2015)</w:t>
                      </w:r>
                      <w:r w:rsidRPr="008C76D7">
                        <w:rPr>
                          <w:rFonts w:ascii="Abadi" w:hAnsi="Abadi"/>
                          <w:bCs/>
                          <w:color w:val="385623" w:themeColor="accent6"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C177833" w14:textId="77777777" w:rsidR="00DB5471" w:rsidRDefault="00DB5471" w:rsidP="00EA2341"/>
                  </w:txbxContent>
                </v:textbox>
              </v:shape>
            </w:pict>
          </mc:Fallback>
        </mc:AlternateContent>
      </w:r>
      <w:r w:rsidR="00DA5DB7">
        <w:rPr>
          <w:noProof/>
          <w:lang w:eastAsia="en-GB"/>
        </w:rPr>
        <mc:AlternateContent>
          <mc:Choice Requires="wps">
            <w:drawing>
              <wp:anchor distT="0" distB="0" distL="114300" distR="114300" simplePos="0" relativeHeight="251669504" behindDoc="0" locked="0" layoutInCell="1" allowOverlap="1" wp14:anchorId="4635C4A3" wp14:editId="7E4F5E2E">
                <wp:simplePos x="0" y="0"/>
                <wp:positionH relativeFrom="column">
                  <wp:posOffset>-681990</wp:posOffset>
                </wp:positionH>
                <wp:positionV relativeFrom="paragraph">
                  <wp:posOffset>-833119</wp:posOffset>
                </wp:positionV>
                <wp:extent cx="258826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588260" cy="1828800"/>
                        </a:xfrm>
                        <a:prstGeom prst="rect">
                          <a:avLst/>
                        </a:prstGeom>
                        <a:noFill/>
                        <a:ln>
                          <a:noFill/>
                        </a:ln>
                      </wps:spPr>
                      <wps:txbx>
                        <w:txbxContent>
                          <w:p w14:paraId="5012D71C" w14:textId="0CC8AA25" w:rsidR="00EA2341" w:rsidRPr="005E21DE" w:rsidRDefault="00EA2341" w:rsidP="00EA2341">
                            <w:pPr>
                              <w:jc w:val="center"/>
                              <w:rPr>
                                <w:b/>
                                <w:color w:val="BF8F00" w:themeColor="accent4" w:themeShade="BF"/>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b/>
                                <w:color w:val="BF8F00" w:themeColor="accent4" w:themeShade="BF"/>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Talk to your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635C4A3" id="Text Box 14" o:spid="_x0000_s1038" type="#_x0000_t202" style="position:absolute;margin-left:-53.7pt;margin-top:-65.6pt;width:203.8pt;height:2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" filled="f" stroked="f">
                <v:textbox style="mso-fit-shape-to-text:t">
                  <w:txbxContent>
                    <w:p w14:paraId="5012D71C" w14:textId="0CC8AA25" w:rsidR="00EA2341" w:rsidRPr="005E21DE" w:rsidRDefault="00EA2341" w:rsidP="00EA2341">
                      <w:pPr>
                        <w:jc w:val="center"/>
                        <w:rPr>
                          <w:b/>
                          <w:color w:val="BF8F00" w:themeColor="accent4" w:themeShade="BF"/>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b/>
                          <w:color w:val="BF8F00" w:themeColor="accent4" w:themeShade="BF"/>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Talk to your child </w:t>
                      </w:r>
                    </w:p>
                  </w:txbxContent>
                </v:textbox>
              </v:shape>
            </w:pict>
          </mc:Fallback>
        </mc:AlternateContent>
      </w:r>
      <w:r w:rsidR="00AE224A">
        <w:rPr>
          <w:noProof/>
          <w:lang w:eastAsia="en-GB"/>
        </w:rPr>
        <mc:AlternateContent>
          <mc:Choice Requires="wps">
            <w:drawing>
              <wp:anchor distT="0" distB="0" distL="114300" distR="114300" simplePos="0" relativeHeight="251673600" behindDoc="0" locked="0" layoutInCell="1" allowOverlap="1" wp14:anchorId="4F93598F" wp14:editId="0B72E986">
                <wp:simplePos x="0" y="0"/>
                <wp:positionH relativeFrom="column">
                  <wp:posOffset>4596765</wp:posOffset>
                </wp:positionH>
                <wp:positionV relativeFrom="paragraph">
                  <wp:posOffset>-846137</wp:posOffset>
                </wp:positionV>
                <wp:extent cx="2588654"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588654" cy="1828800"/>
                        </a:xfrm>
                        <a:prstGeom prst="rect">
                          <a:avLst/>
                        </a:prstGeom>
                        <a:noFill/>
                        <a:ln>
                          <a:noFill/>
                        </a:ln>
                      </wps:spPr>
                      <wps:txbx>
                        <w:txbxContent>
                          <w:p w14:paraId="686A9B8C" w14:textId="140FD10B" w:rsidR="00EA2341" w:rsidRPr="00AE224A" w:rsidRDefault="00EA2341" w:rsidP="00EA2341">
                            <w:pPr>
                              <w:jc w:val="center"/>
                              <w:rPr>
                                <w:b/>
                                <w:color w:val="5B9BD5" w:themeColor="accent5"/>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b/>
                                <w:color w:val="5B9BD5" w:themeColor="accent5"/>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If things go wrong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4F93598F" id="Text Box 16" o:spid="_x0000_s1039" type="#_x0000_t202" style="position:absolute;margin-left:361.95pt;margin-top:-66.6pt;width:203.85pt;height:2in;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" filled="f" stroked="f">
                <v:textbox style="mso-fit-shape-to-text:t">
                  <w:txbxContent>
                    <w:p w14:paraId="686A9B8C" w14:textId="140FD10B" w:rsidR="00EA2341" w:rsidRPr="00AE224A" w:rsidRDefault="00EA2341" w:rsidP="00EA2341">
                      <w:pPr>
                        <w:jc w:val="center"/>
                        <w:rPr>
                          <w:b/>
                          <w:color w:val="5B9BD5" w:themeColor="accent5"/>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E224A">
                        <w:rPr>
                          <w:b/>
                          <w:color w:val="5B9BD5" w:themeColor="accent5"/>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If things go wrong </w:t>
                      </w:r>
                    </w:p>
                  </w:txbxContent>
                </v:textbox>
              </v:shape>
            </w:pict>
          </mc:Fallback>
        </mc:AlternateContent>
      </w:r>
      <w:r w:rsidR="00947EA3">
        <w:rPr>
          <w:noProof/>
          <w:lang w:eastAsia="en-GB"/>
        </w:rPr>
        <mc:AlternateContent>
          <mc:Choice Requires="wps">
            <w:drawing>
              <wp:anchor distT="0" distB="0" distL="114300" distR="114300" simplePos="0" relativeHeight="251675648" behindDoc="0" locked="0" layoutInCell="1" allowOverlap="1" wp14:anchorId="512D7EFD" wp14:editId="5E27A244">
                <wp:simplePos x="0" y="0"/>
                <wp:positionH relativeFrom="column">
                  <wp:posOffset>7186295</wp:posOffset>
                </wp:positionH>
                <wp:positionV relativeFrom="paragraph">
                  <wp:posOffset>-756920</wp:posOffset>
                </wp:positionV>
                <wp:extent cx="2562225" cy="5760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562225" cy="576000"/>
                        </a:xfrm>
                        <a:prstGeom prst="rect">
                          <a:avLst/>
                        </a:prstGeom>
                        <a:noFill/>
                        <a:ln>
                          <a:noFill/>
                        </a:ln>
                      </wps:spPr>
                      <wps:txbx>
                        <w:txbxContent>
                          <w:p w14:paraId="70EB31EA" w14:textId="1CA68E1E" w:rsidR="00EA2341" w:rsidRPr="00947EA3" w:rsidRDefault="00EA2341" w:rsidP="000B3010">
                            <w:pPr>
                              <w:jc w:val="center"/>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SMART Rules for Primary age</w:t>
                            </w:r>
                            <w:r w:rsidR="00417D91"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children</w:t>
                            </w:r>
                            <w:r w:rsid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47EA3" w:rsidRPr="00947EA3">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(Childnet, 2020)</w:t>
                            </w:r>
                            <w:r w:rsidR="00947EA3">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512D7EFD" id="Text Box 17" o:spid="_x0000_s1040" type="#_x0000_t202" style="position:absolute;margin-left:565.85pt;margin-top:-59.6pt;width:201.75pt;height:4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" filled="f" stroked="f">
                <v:textbox>
                  <w:txbxContent>
                    <w:p w14:paraId="70EB31EA" w14:textId="1CA68E1E" w:rsidR="00EA2341" w:rsidRPr="00947EA3" w:rsidRDefault="00EA2341" w:rsidP="000B3010">
                      <w:pPr>
                        <w:jc w:val="center"/>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SMART Rules for Primary age</w:t>
                      </w:r>
                      <w:r w:rsidR="00417D91"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P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children</w:t>
                      </w:r>
                      <w:r w:rsidR="00947EA3">
                        <w:rPr>
                          <w:b/>
                          <w:color w:val="ED7D31" w:themeColor="accent2"/>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47EA3" w:rsidRPr="00947EA3">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(Childnet, 2020)</w:t>
                      </w:r>
                      <w:r w:rsidR="00947EA3">
                        <w:rPr>
                          <w:b/>
                          <w:color w:val="ED7D31" w:themeColor="accent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txbxContent>
                </v:textbox>
              </v:shape>
            </w:pict>
          </mc:Fallback>
        </mc:AlternateContent>
      </w:r>
      <w:r w:rsidR="00947EA3">
        <w:rPr>
          <w:noProof/>
          <w:lang w:eastAsia="en-GB"/>
        </w:rPr>
        <mc:AlternateContent>
          <mc:Choice Requires="wps">
            <w:drawing>
              <wp:anchor distT="0" distB="0" distL="114300" distR="114300" simplePos="0" relativeHeight="251661312" behindDoc="0" locked="0" layoutInCell="1" allowOverlap="1" wp14:anchorId="37B89405" wp14:editId="3E9B7BE4">
                <wp:simplePos x="0" y="0"/>
                <wp:positionH relativeFrom="column">
                  <wp:posOffset>-685800</wp:posOffset>
                </wp:positionH>
                <wp:positionV relativeFrom="paragraph">
                  <wp:posOffset>-800100</wp:posOffset>
                </wp:positionV>
                <wp:extent cx="2588260" cy="7370763"/>
                <wp:effectExtent l="38100" t="38100" r="40640" b="33655"/>
                <wp:wrapNone/>
                <wp:docPr id="4" name="Text Box 4"/>
                <wp:cNvGraphicFramePr/>
                <a:graphic xmlns:a="http://schemas.openxmlformats.org/drawingml/2006/main">
                  <a:graphicData uri="http://schemas.microsoft.com/office/word/2010/wordprocessingShape">
                    <wps:wsp>
                      <wps:cNvSpPr txBox="1"/>
                      <wps:spPr>
                        <a:xfrm>
                          <a:off x="0" y="0"/>
                          <a:ext cx="2588260" cy="7370763"/>
                        </a:xfrm>
                        <a:custGeom>
                          <a:avLst/>
                          <a:gdLst>
                            <a:gd name="connsiteX0" fmla="*/ 0 w 2588260"/>
                            <a:gd name="connsiteY0" fmla="*/ 0 h 7370763"/>
                            <a:gd name="connsiteX1" fmla="*/ 465887 w 2588260"/>
                            <a:gd name="connsiteY1" fmla="*/ 0 h 7370763"/>
                            <a:gd name="connsiteX2" fmla="*/ 983539 w 2588260"/>
                            <a:gd name="connsiteY2" fmla="*/ 0 h 7370763"/>
                            <a:gd name="connsiteX3" fmla="*/ 1527073 w 2588260"/>
                            <a:gd name="connsiteY3" fmla="*/ 0 h 7370763"/>
                            <a:gd name="connsiteX4" fmla="*/ 1967078 w 2588260"/>
                            <a:gd name="connsiteY4" fmla="*/ 0 h 7370763"/>
                            <a:gd name="connsiteX5" fmla="*/ 2588260 w 2588260"/>
                            <a:gd name="connsiteY5" fmla="*/ 0 h 7370763"/>
                            <a:gd name="connsiteX6" fmla="*/ 2588260 w 2588260"/>
                            <a:gd name="connsiteY6" fmla="*/ 714397 h 7370763"/>
                            <a:gd name="connsiteX7" fmla="*/ 2588260 w 2588260"/>
                            <a:gd name="connsiteY7" fmla="*/ 1428794 h 7370763"/>
                            <a:gd name="connsiteX8" fmla="*/ 2588260 w 2588260"/>
                            <a:gd name="connsiteY8" fmla="*/ 2069483 h 7370763"/>
                            <a:gd name="connsiteX9" fmla="*/ 2588260 w 2588260"/>
                            <a:gd name="connsiteY9" fmla="*/ 2562758 h 7370763"/>
                            <a:gd name="connsiteX10" fmla="*/ 2588260 w 2588260"/>
                            <a:gd name="connsiteY10" fmla="*/ 3203447 h 7370763"/>
                            <a:gd name="connsiteX11" fmla="*/ 2588260 w 2588260"/>
                            <a:gd name="connsiteY11" fmla="*/ 3623014 h 7370763"/>
                            <a:gd name="connsiteX12" fmla="*/ 2588260 w 2588260"/>
                            <a:gd name="connsiteY12" fmla="*/ 4189995 h 7370763"/>
                            <a:gd name="connsiteX13" fmla="*/ 2588260 w 2588260"/>
                            <a:gd name="connsiteY13" fmla="*/ 4535854 h 7370763"/>
                            <a:gd name="connsiteX14" fmla="*/ 2588260 w 2588260"/>
                            <a:gd name="connsiteY14" fmla="*/ 5250251 h 7370763"/>
                            <a:gd name="connsiteX15" fmla="*/ 2588260 w 2588260"/>
                            <a:gd name="connsiteY15" fmla="*/ 5817233 h 7370763"/>
                            <a:gd name="connsiteX16" fmla="*/ 2588260 w 2588260"/>
                            <a:gd name="connsiteY16" fmla="*/ 6531630 h 7370763"/>
                            <a:gd name="connsiteX17" fmla="*/ 2588260 w 2588260"/>
                            <a:gd name="connsiteY17" fmla="*/ 7370763 h 7370763"/>
                            <a:gd name="connsiteX18" fmla="*/ 2122373 w 2588260"/>
                            <a:gd name="connsiteY18" fmla="*/ 7370763 h 7370763"/>
                            <a:gd name="connsiteX19" fmla="*/ 1552956 w 2588260"/>
                            <a:gd name="connsiteY19" fmla="*/ 7370763 h 7370763"/>
                            <a:gd name="connsiteX20" fmla="*/ 1035304 w 2588260"/>
                            <a:gd name="connsiteY20" fmla="*/ 7370763 h 7370763"/>
                            <a:gd name="connsiteX21" fmla="*/ 595300 w 2588260"/>
                            <a:gd name="connsiteY21" fmla="*/ 7370763 h 7370763"/>
                            <a:gd name="connsiteX22" fmla="*/ 0 w 2588260"/>
                            <a:gd name="connsiteY22" fmla="*/ 7370763 h 7370763"/>
                            <a:gd name="connsiteX23" fmla="*/ 0 w 2588260"/>
                            <a:gd name="connsiteY23" fmla="*/ 6877489 h 7370763"/>
                            <a:gd name="connsiteX24" fmla="*/ 0 w 2588260"/>
                            <a:gd name="connsiteY24" fmla="*/ 6310507 h 7370763"/>
                            <a:gd name="connsiteX25" fmla="*/ 0 w 2588260"/>
                            <a:gd name="connsiteY25" fmla="*/ 5596110 h 7370763"/>
                            <a:gd name="connsiteX26" fmla="*/ 0 w 2588260"/>
                            <a:gd name="connsiteY26" fmla="*/ 4881713 h 7370763"/>
                            <a:gd name="connsiteX27" fmla="*/ 0 w 2588260"/>
                            <a:gd name="connsiteY27" fmla="*/ 4241024 h 7370763"/>
                            <a:gd name="connsiteX28" fmla="*/ 0 w 2588260"/>
                            <a:gd name="connsiteY28" fmla="*/ 3747749 h 7370763"/>
                            <a:gd name="connsiteX29" fmla="*/ 0 w 2588260"/>
                            <a:gd name="connsiteY29" fmla="*/ 3401891 h 7370763"/>
                            <a:gd name="connsiteX30" fmla="*/ 0 w 2588260"/>
                            <a:gd name="connsiteY30" fmla="*/ 2908616 h 7370763"/>
                            <a:gd name="connsiteX31" fmla="*/ 0 w 2588260"/>
                            <a:gd name="connsiteY31" fmla="*/ 2267927 h 7370763"/>
                            <a:gd name="connsiteX32" fmla="*/ 0 w 2588260"/>
                            <a:gd name="connsiteY32" fmla="*/ 1553530 h 7370763"/>
                            <a:gd name="connsiteX33" fmla="*/ 0 w 2588260"/>
                            <a:gd name="connsiteY33" fmla="*/ 1207671 h 7370763"/>
                            <a:gd name="connsiteX34" fmla="*/ 0 w 2588260"/>
                            <a:gd name="connsiteY34" fmla="*/ 861812 h 7370763"/>
                            <a:gd name="connsiteX35" fmla="*/ 0 w 2588260"/>
                            <a:gd name="connsiteY35" fmla="*/ 0 h 737076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588260" h="7370763" fill="none" extrusionOk="0">
                              <a:moveTo>
                                <a:pt x="0" y="0"/>
                              </a:moveTo>
                              <a:cubicBezTo>
                                <a:pt x="207622" y="-55124"/>
                                <a:pt x="330051" y="31288"/>
                                <a:pt x="465887" y="0"/>
                              </a:cubicBezTo>
                              <a:cubicBezTo>
                                <a:pt x="601723" y="-31288"/>
                                <a:pt x="780190" y="45751"/>
                                <a:pt x="983539" y="0"/>
                              </a:cubicBezTo>
                              <a:cubicBezTo>
                                <a:pt x="1186888" y="-45751"/>
                                <a:pt x="1278282" y="29090"/>
                                <a:pt x="1527073" y="0"/>
                              </a:cubicBezTo>
                              <a:cubicBezTo>
                                <a:pt x="1775864" y="-29090"/>
                                <a:pt x="1784089" y="49073"/>
                                <a:pt x="1967078" y="0"/>
                              </a:cubicBezTo>
                              <a:cubicBezTo>
                                <a:pt x="2150067" y="-49073"/>
                                <a:pt x="2377964" y="20905"/>
                                <a:pt x="2588260" y="0"/>
                              </a:cubicBezTo>
                              <a:cubicBezTo>
                                <a:pt x="2603577" y="294228"/>
                                <a:pt x="2577131" y="432441"/>
                                <a:pt x="2588260" y="714397"/>
                              </a:cubicBezTo>
                              <a:cubicBezTo>
                                <a:pt x="2599389" y="996353"/>
                                <a:pt x="2587380" y="1206119"/>
                                <a:pt x="2588260" y="1428794"/>
                              </a:cubicBezTo>
                              <a:cubicBezTo>
                                <a:pt x="2589140" y="1651469"/>
                                <a:pt x="2565975" y="1850380"/>
                                <a:pt x="2588260" y="2069483"/>
                              </a:cubicBezTo>
                              <a:cubicBezTo>
                                <a:pt x="2610545" y="2288586"/>
                                <a:pt x="2532118" y="2345517"/>
                                <a:pt x="2588260" y="2562758"/>
                              </a:cubicBezTo>
                              <a:cubicBezTo>
                                <a:pt x="2644402" y="2780000"/>
                                <a:pt x="2578781" y="2890837"/>
                                <a:pt x="2588260" y="3203447"/>
                              </a:cubicBezTo>
                              <a:cubicBezTo>
                                <a:pt x="2597739" y="3516057"/>
                                <a:pt x="2564315" y="3429136"/>
                                <a:pt x="2588260" y="3623014"/>
                              </a:cubicBezTo>
                              <a:cubicBezTo>
                                <a:pt x="2612205" y="3816892"/>
                                <a:pt x="2565914" y="3983710"/>
                                <a:pt x="2588260" y="4189995"/>
                              </a:cubicBezTo>
                              <a:cubicBezTo>
                                <a:pt x="2610606" y="4396280"/>
                                <a:pt x="2570038" y="4401809"/>
                                <a:pt x="2588260" y="4535854"/>
                              </a:cubicBezTo>
                              <a:cubicBezTo>
                                <a:pt x="2606482" y="4669899"/>
                                <a:pt x="2527246" y="4988112"/>
                                <a:pt x="2588260" y="5250251"/>
                              </a:cubicBezTo>
                              <a:cubicBezTo>
                                <a:pt x="2649274" y="5512390"/>
                                <a:pt x="2563064" y="5595289"/>
                                <a:pt x="2588260" y="5817233"/>
                              </a:cubicBezTo>
                              <a:cubicBezTo>
                                <a:pt x="2613456" y="6039177"/>
                                <a:pt x="2556727" y="6216552"/>
                                <a:pt x="2588260" y="6531630"/>
                              </a:cubicBezTo>
                              <a:cubicBezTo>
                                <a:pt x="2619793" y="6846708"/>
                                <a:pt x="2559046" y="6959862"/>
                                <a:pt x="2588260" y="7370763"/>
                              </a:cubicBezTo>
                              <a:cubicBezTo>
                                <a:pt x="2486100" y="7371496"/>
                                <a:pt x="2296806" y="7347474"/>
                                <a:pt x="2122373" y="7370763"/>
                              </a:cubicBezTo>
                              <a:cubicBezTo>
                                <a:pt x="1947940" y="7394052"/>
                                <a:pt x="1748519" y="7320448"/>
                                <a:pt x="1552956" y="7370763"/>
                              </a:cubicBezTo>
                              <a:cubicBezTo>
                                <a:pt x="1357393" y="7421078"/>
                                <a:pt x="1156183" y="7337951"/>
                                <a:pt x="1035304" y="7370763"/>
                              </a:cubicBezTo>
                              <a:cubicBezTo>
                                <a:pt x="914425" y="7403575"/>
                                <a:pt x="724615" y="7366656"/>
                                <a:pt x="595300" y="7370763"/>
                              </a:cubicBezTo>
                              <a:cubicBezTo>
                                <a:pt x="465985" y="7374870"/>
                                <a:pt x="191341" y="7352531"/>
                                <a:pt x="0" y="7370763"/>
                              </a:cubicBezTo>
                              <a:cubicBezTo>
                                <a:pt x="-5627" y="7155328"/>
                                <a:pt x="39336" y="7115096"/>
                                <a:pt x="0" y="6877489"/>
                              </a:cubicBezTo>
                              <a:cubicBezTo>
                                <a:pt x="-39336" y="6639882"/>
                                <a:pt x="64433" y="6482437"/>
                                <a:pt x="0" y="6310507"/>
                              </a:cubicBezTo>
                              <a:cubicBezTo>
                                <a:pt x="-64433" y="6138577"/>
                                <a:pt x="28456" y="5823737"/>
                                <a:pt x="0" y="5596110"/>
                              </a:cubicBezTo>
                              <a:cubicBezTo>
                                <a:pt x="-28456" y="5368483"/>
                                <a:pt x="21089" y="5234916"/>
                                <a:pt x="0" y="4881713"/>
                              </a:cubicBezTo>
                              <a:cubicBezTo>
                                <a:pt x="-21089" y="4528510"/>
                                <a:pt x="62224" y="4534100"/>
                                <a:pt x="0" y="4241024"/>
                              </a:cubicBezTo>
                              <a:cubicBezTo>
                                <a:pt x="-62224" y="3947948"/>
                                <a:pt x="38203" y="3965505"/>
                                <a:pt x="0" y="3747749"/>
                              </a:cubicBezTo>
                              <a:cubicBezTo>
                                <a:pt x="-38203" y="3529993"/>
                                <a:pt x="3351" y="3562388"/>
                                <a:pt x="0" y="3401891"/>
                              </a:cubicBezTo>
                              <a:cubicBezTo>
                                <a:pt x="-3351" y="3241394"/>
                                <a:pt x="8859" y="3080386"/>
                                <a:pt x="0" y="2908616"/>
                              </a:cubicBezTo>
                              <a:cubicBezTo>
                                <a:pt x="-8859" y="2736847"/>
                                <a:pt x="16118" y="2488323"/>
                                <a:pt x="0" y="2267927"/>
                              </a:cubicBezTo>
                              <a:cubicBezTo>
                                <a:pt x="-16118" y="2047531"/>
                                <a:pt x="27331" y="1737287"/>
                                <a:pt x="0" y="1553530"/>
                              </a:cubicBezTo>
                              <a:cubicBezTo>
                                <a:pt x="-27331" y="1369773"/>
                                <a:pt x="27493" y="1362242"/>
                                <a:pt x="0" y="1207671"/>
                              </a:cubicBezTo>
                              <a:cubicBezTo>
                                <a:pt x="-27493" y="1053100"/>
                                <a:pt x="1955" y="993226"/>
                                <a:pt x="0" y="861812"/>
                              </a:cubicBezTo>
                              <a:cubicBezTo>
                                <a:pt x="-1955" y="730398"/>
                                <a:pt x="64857" y="423715"/>
                                <a:pt x="0" y="0"/>
                              </a:cubicBezTo>
                              <a:close/>
                            </a:path>
                            <a:path w="2588260" h="7370763" stroke="0" extrusionOk="0">
                              <a:moveTo>
                                <a:pt x="0" y="0"/>
                              </a:moveTo>
                              <a:cubicBezTo>
                                <a:pt x="171412" y="-37562"/>
                                <a:pt x="316679" y="49562"/>
                                <a:pt x="491769" y="0"/>
                              </a:cubicBezTo>
                              <a:cubicBezTo>
                                <a:pt x="666859" y="-49562"/>
                                <a:pt x="778695" y="25626"/>
                                <a:pt x="931774" y="0"/>
                              </a:cubicBezTo>
                              <a:cubicBezTo>
                                <a:pt x="1084854" y="-25626"/>
                                <a:pt x="1330027" y="50714"/>
                                <a:pt x="1501191" y="0"/>
                              </a:cubicBezTo>
                              <a:cubicBezTo>
                                <a:pt x="1672355" y="-50714"/>
                                <a:pt x="1799104" y="8590"/>
                                <a:pt x="1992960" y="0"/>
                              </a:cubicBezTo>
                              <a:cubicBezTo>
                                <a:pt x="2186816" y="-8590"/>
                                <a:pt x="2306201" y="12829"/>
                                <a:pt x="2588260" y="0"/>
                              </a:cubicBezTo>
                              <a:cubicBezTo>
                                <a:pt x="2631975" y="166063"/>
                                <a:pt x="2564889" y="384411"/>
                                <a:pt x="2588260" y="714397"/>
                              </a:cubicBezTo>
                              <a:cubicBezTo>
                                <a:pt x="2611631" y="1044383"/>
                                <a:pt x="2533030" y="1110473"/>
                                <a:pt x="2588260" y="1281379"/>
                              </a:cubicBezTo>
                              <a:cubicBezTo>
                                <a:pt x="2643490" y="1452285"/>
                                <a:pt x="2554351" y="1607927"/>
                                <a:pt x="2588260" y="1848361"/>
                              </a:cubicBezTo>
                              <a:cubicBezTo>
                                <a:pt x="2622169" y="2088795"/>
                                <a:pt x="2541505" y="2158627"/>
                                <a:pt x="2588260" y="2267927"/>
                              </a:cubicBezTo>
                              <a:cubicBezTo>
                                <a:pt x="2635015" y="2377227"/>
                                <a:pt x="2574673" y="2574709"/>
                                <a:pt x="2588260" y="2687494"/>
                              </a:cubicBezTo>
                              <a:cubicBezTo>
                                <a:pt x="2601847" y="2800279"/>
                                <a:pt x="2566313" y="3110984"/>
                                <a:pt x="2588260" y="3254475"/>
                              </a:cubicBezTo>
                              <a:cubicBezTo>
                                <a:pt x="2610207" y="3397966"/>
                                <a:pt x="2561437" y="3644134"/>
                                <a:pt x="2588260" y="3895165"/>
                              </a:cubicBezTo>
                              <a:cubicBezTo>
                                <a:pt x="2615083" y="4146196"/>
                                <a:pt x="2561337" y="4103442"/>
                                <a:pt x="2588260" y="4241024"/>
                              </a:cubicBezTo>
                              <a:cubicBezTo>
                                <a:pt x="2615183" y="4378606"/>
                                <a:pt x="2556186" y="4579645"/>
                                <a:pt x="2588260" y="4808005"/>
                              </a:cubicBezTo>
                              <a:cubicBezTo>
                                <a:pt x="2620334" y="5036365"/>
                                <a:pt x="2555100" y="5189812"/>
                                <a:pt x="2588260" y="5374987"/>
                              </a:cubicBezTo>
                              <a:cubicBezTo>
                                <a:pt x="2621420" y="5560162"/>
                                <a:pt x="2584957" y="5757389"/>
                                <a:pt x="2588260" y="5941969"/>
                              </a:cubicBezTo>
                              <a:cubicBezTo>
                                <a:pt x="2591563" y="6126549"/>
                                <a:pt x="2545838" y="6420284"/>
                                <a:pt x="2588260" y="6582658"/>
                              </a:cubicBezTo>
                              <a:cubicBezTo>
                                <a:pt x="2630682" y="6745032"/>
                                <a:pt x="2509619" y="7121971"/>
                                <a:pt x="2588260" y="7370763"/>
                              </a:cubicBezTo>
                              <a:cubicBezTo>
                                <a:pt x="2460726" y="7429981"/>
                                <a:pt x="2239890" y="7309266"/>
                                <a:pt x="2044725" y="7370763"/>
                              </a:cubicBezTo>
                              <a:cubicBezTo>
                                <a:pt x="1849560" y="7432260"/>
                                <a:pt x="1674340" y="7321396"/>
                                <a:pt x="1578839" y="7370763"/>
                              </a:cubicBezTo>
                              <a:cubicBezTo>
                                <a:pt x="1483338" y="7420130"/>
                                <a:pt x="1128375" y="7360888"/>
                                <a:pt x="1009421" y="7370763"/>
                              </a:cubicBezTo>
                              <a:cubicBezTo>
                                <a:pt x="890467" y="7380638"/>
                                <a:pt x="601369" y="7369630"/>
                                <a:pt x="491769" y="7370763"/>
                              </a:cubicBezTo>
                              <a:cubicBezTo>
                                <a:pt x="382169" y="7371896"/>
                                <a:pt x="195311" y="7356382"/>
                                <a:pt x="0" y="7370763"/>
                              </a:cubicBezTo>
                              <a:cubicBezTo>
                                <a:pt x="-61477" y="7232147"/>
                                <a:pt x="58891" y="7018982"/>
                                <a:pt x="0" y="6803781"/>
                              </a:cubicBezTo>
                              <a:cubicBezTo>
                                <a:pt x="-58891" y="6588580"/>
                                <a:pt x="9301" y="6550699"/>
                                <a:pt x="0" y="6457922"/>
                              </a:cubicBezTo>
                              <a:cubicBezTo>
                                <a:pt x="-9301" y="6365145"/>
                                <a:pt x="18092" y="6205651"/>
                                <a:pt x="0" y="6112063"/>
                              </a:cubicBezTo>
                              <a:cubicBezTo>
                                <a:pt x="-18092" y="6018475"/>
                                <a:pt x="64788" y="5689435"/>
                                <a:pt x="0" y="5471374"/>
                              </a:cubicBezTo>
                              <a:cubicBezTo>
                                <a:pt x="-64788" y="5253313"/>
                                <a:pt x="34826" y="5252579"/>
                                <a:pt x="0" y="5051808"/>
                              </a:cubicBezTo>
                              <a:cubicBezTo>
                                <a:pt x="-34826" y="4851037"/>
                                <a:pt x="19698" y="4593259"/>
                                <a:pt x="0" y="4337411"/>
                              </a:cubicBezTo>
                              <a:cubicBezTo>
                                <a:pt x="-19698" y="4081563"/>
                                <a:pt x="22463" y="3966314"/>
                                <a:pt x="0" y="3844136"/>
                              </a:cubicBezTo>
                              <a:cubicBezTo>
                                <a:pt x="-22463" y="3721959"/>
                                <a:pt x="27371" y="3661113"/>
                                <a:pt x="0" y="3498278"/>
                              </a:cubicBezTo>
                              <a:cubicBezTo>
                                <a:pt x="-27371" y="3335443"/>
                                <a:pt x="49556" y="3048705"/>
                                <a:pt x="0" y="2857588"/>
                              </a:cubicBezTo>
                              <a:cubicBezTo>
                                <a:pt x="-49556" y="2666471"/>
                                <a:pt x="30238" y="2529401"/>
                                <a:pt x="0" y="2438022"/>
                              </a:cubicBezTo>
                              <a:cubicBezTo>
                                <a:pt x="-30238" y="2346643"/>
                                <a:pt x="39719" y="1978445"/>
                                <a:pt x="0" y="1797332"/>
                              </a:cubicBezTo>
                              <a:cubicBezTo>
                                <a:pt x="-39719" y="1616219"/>
                                <a:pt x="67746" y="1398214"/>
                                <a:pt x="0" y="1082935"/>
                              </a:cubicBezTo>
                              <a:cubicBezTo>
                                <a:pt x="-67746" y="767656"/>
                                <a:pt x="37283" y="768521"/>
                                <a:pt x="0" y="589661"/>
                              </a:cubicBezTo>
                              <a:cubicBezTo>
                                <a:pt x="-37283" y="410801"/>
                                <a:pt x="16100" y="187737"/>
                                <a:pt x="0" y="0"/>
                              </a:cubicBezTo>
                              <a:close/>
                            </a:path>
                          </a:pathLst>
                        </a:custGeom>
                        <a:solidFill>
                          <a:schemeClr val="accent4">
                            <a:lumMod val="20000"/>
                            <a:lumOff val="80000"/>
                          </a:schemeClr>
                        </a:solidFill>
                        <a:ln w="25400">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4"/>
                        </a:lnRef>
                        <a:fillRef idx="1">
                          <a:schemeClr val="lt1"/>
                        </a:fillRef>
                        <a:effectRef idx="0">
                          <a:schemeClr val="accent4"/>
                        </a:effectRef>
                        <a:fontRef idx="minor">
                          <a:schemeClr val="dk1"/>
                        </a:fontRef>
                      </wps:style>
                      <wps:txbx>
                        <w:txbxContent>
                          <w:p w14:paraId="136073E1" w14:textId="3DE46F63" w:rsidR="009F6D44" w:rsidRDefault="009F6D44"/>
                          <w:p w14:paraId="7F920B31" w14:textId="20C45C07" w:rsidR="00DA1146" w:rsidRDefault="00DA1146"/>
                          <w:p w14:paraId="595487FC" w14:textId="4A1EE581" w:rsidR="00DA1146" w:rsidRPr="005E21DE" w:rsidRDefault="00DA1146">
                            <w:pPr>
                              <w:rPr>
                                <w:rFonts w:ascii="Abadi" w:hAnsi="Abadi"/>
                                <w:color w:val="806000" w:themeColor="accent4" w:themeShade="80"/>
                              </w:rPr>
                            </w:pPr>
                            <w:r w:rsidRPr="005E21DE">
                              <w:rPr>
                                <w:rFonts w:ascii="Abadi" w:hAnsi="Abadi"/>
                                <w:color w:val="806000" w:themeColor="accent4" w:themeShade="80"/>
                              </w:rPr>
                              <w:t xml:space="preserve">One of the simplest and most effective ways of protecting your child is to talk to them regarding their online activity. </w:t>
                            </w:r>
                          </w:p>
                          <w:p w14:paraId="1E575930" w14:textId="18053951" w:rsidR="00DA1146" w:rsidRPr="005E21DE" w:rsidRDefault="00DA1146">
                            <w:pPr>
                              <w:rPr>
                                <w:rFonts w:ascii="Abadi" w:hAnsi="Abadi"/>
                                <w:color w:val="806000" w:themeColor="accent4" w:themeShade="80"/>
                              </w:rPr>
                            </w:pPr>
                          </w:p>
                          <w:p w14:paraId="1B7498B8" w14:textId="7FA7D40C" w:rsidR="00DA1146" w:rsidRPr="000B3010" w:rsidRDefault="00DA1146">
                            <w:pPr>
                              <w:rPr>
                                <w:rFonts w:ascii="Abadi" w:hAnsi="Abadi"/>
                                <w:color w:val="FFD966" w:themeColor="accent4" w:themeTint="99"/>
                              </w:rPr>
                            </w:pPr>
                            <w:r w:rsidRPr="005E21DE">
                              <w:rPr>
                                <w:rFonts w:ascii="Abadi" w:hAnsi="Abadi"/>
                                <w:color w:val="806000" w:themeColor="accent4" w:themeShade="80"/>
                              </w:rPr>
                              <w:t>Ensure your child thinks about their actions while online. Help them understand who sees certain things they may share such as images, usernames and comments</w:t>
                            </w:r>
                            <w:r w:rsidR="00D5164C" w:rsidRPr="005E21DE">
                              <w:rPr>
                                <w:rFonts w:ascii="Abadi" w:hAnsi="Abadi"/>
                                <w:color w:val="806000" w:themeColor="accent4" w:themeShade="80"/>
                              </w:rPr>
                              <w:t xml:space="preserve"> </w:t>
                            </w:r>
                            <w:r w:rsidR="000B3010" w:rsidRPr="005E21DE">
                              <w:rPr>
                                <w:rFonts w:ascii="Abadi" w:hAnsi="Abadi"/>
                                <w:color w:val="806000" w:themeColor="accent4" w:themeShade="80"/>
                              </w:rPr>
                              <w:t>allow</w:t>
                            </w:r>
                            <w:r w:rsidR="00D5164C" w:rsidRPr="005E21DE">
                              <w:rPr>
                                <w:rFonts w:ascii="Abadi" w:hAnsi="Abadi"/>
                                <w:color w:val="806000" w:themeColor="accent4" w:themeShade="80"/>
                              </w:rPr>
                              <w:t xml:space="preserve"> others to create </w:t>
                            </w:r>
                            <w:r w:rsidR="000B3010" w:rsidRPr="005E21DE">
                              <w:rPr>
                                <w:rFonts w:ascii="Abadi" w:hAnsi="Abadi"/>
                                <w:color w:val="806000" w:themeColor="accent4" w:themeShade="80"/>
                              </w:rPr>
                              <w:t>a</w:t>
                            </w:r>
                            <w:r w:rsidR="00D5164C" w:rsidRPr="005E21DE">
                              <w:rPr>
                                <w:rFonts w:ascii="Abadi" w:hAnsi="Abadi"/>
                                <w:color w:val="806000" w:themeColor="accent4" w:themeShade="80"/>
                              </w:rPr>
                              <w:t xml:space="preserve"> picture of who they </w:t>
                            </w:r>
                            <w:r w:rsidR="00D5164C" w:rsidRPr="004C4F37">
                              <w:rPr>
                                <w:rFonts w:ascii="Abadi" w:hAnsi="Abadi"/>
                                <w:color w:val="806000" w:themeColor="accent4" w:themeShade="80"/>
                              </w:rPr>
                              <w:t>are</w:t>
                            </w:r>
                            <w:r w:rsidR="004C4F37" w:rsidRPr="004C4F37">
                              <w:rPr>
                                <w:rFonts w:ascii="Abadi" w:hAnsi="Abadi"/>
                                <w:color w:val="806000" w:themeColor="accent4" w:themeShade="80"/>
                              </w:rPr>
                              <w:t xml:space="preserve"> (NSPCC, 2015).</w:t>
                            </w:r>
                          </w:p>
                          <w:p w14:paraId="214E5273" w14:textId="54BDB7C1" w:rsidR="00D5164C" w:rsidRPr="000B3010" w:rsidRDefault="00D5164C">
                            <w:pPr>
                              <w:rPr>
                                <w:rFonts w:ascii="Abadi" w:hAnsi="Abadi"/>
                                <w:color w:val="FFD966" w:themeColor="accent4" w:themeTint="99"/>
                              </w:rPr>
                            </w:pPr>
                          </w:p>
                          <w:p w14:paraId="0D3F46E0" w14:textId="4F8EB818" w:rsidR="00D5164C" w:rsidRPr="000B3010" w:rsidRDefault="00D5164C">
                            <w:pPr>
                              <w:rPr>
                                <w:rFonts w:ascii="Abadi" w:hAnsi="Abadi"/>
                                <w:color w:val="FFD966" w:themeColor="accent4" w:themeTint="99"/>
                              </w:rPr>
                            </w:pPr>
                          </w:p>
                          <w:p w14:paraId="31395DD1" w14:textId="00D0E063" w:rsidR="00D5164C" w:rsidRPr="000B3010" w:rsidRDefault="00D5164C">
                            <w:pPr>
                              <w:rPr>
                                <w:rFonts w:ascii="Abadi" w:hAnsi="Abadi"/>
                                <w:color w:val="FFD966" w:themeColor="accent4" w:themeTint="99"/>
                              </w:rPr>
                            </w:pPr>
                          </w:p>
                          <w:p w14:paraId="05F1F7BE" w14:textId="2EB9F690" w:rsidR="00D5164C" w:rsidRPr="000B3010" w:rsidRDefault="00D5164C">
                            <w:pPr>
                              <w:rPr>
                                <w:rFonts w:ascii="Abadi" w:hAnsi="Abadi"/>
                                <w:color w:val="FFD966" w:themeColor="accent4" w:themeTint="99"/>
                              </w:rPr>
                            </w:pPr>
                          </w:p>
                          <w:p w14:paraId="6215B9DB" w14:textId="7C0263E3"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 xml:space="preserve">Talk about what ‘personal information’ is and its importance. </w:t>
                            </w:r>
                          </w:p>
                          <w:p w14:paraId="02BF0557" w14:textId="5F70682E"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 xml:space="preserve">Find sites and apps together that are appropriate and safe. </w:t>
                            </w:r>
                          </w:p>
                          <w:p w14:paraId="7659A711" w14:textId="7AC3F187"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Explain that not everyone online is who they may say they are. Be careful sharing feelings and you thinking with people you’ve only met online.</w:t>
                            </w:r>
                          </w:p>
                          <w:p w14:paraId="4A15C3E6" w14:textId="660CBFBC" w:rsidR="00D5164C" w:rsidRPr="000B3010" w:rsidRDefault="00D5164C" w:rsidP="00D5164C">
                            <w:pPr>
                              <w:pStyle w:val="ListParagraph"/>
                              <w:numPr>
                                <w:ilvl w:val="0"/>
                                <w:numId w:val="1"/>
                              </w:numPr>
                              <w:rPr>
                                <w:rFonts w:ascii="Abadi" w:hAnsi="Abadi"/>
                                <w:color w:val="FFD966" w:themeColor="accent4" w:themeTint="99"/>
                              </w:rPr>
                            </w:pPr>
                            <w:r w:rsidRPr="005E21DE">
                              <w:rPr>
                                <w:rFonts w:ascii="Abadi" w:hAnsi="Abadi"/>
                                <w:color w:val="806000" w:themeColor="accent4" w:themeShade="80"/>
                              </w:rPr>
                              <w:t xml:space="preserve">Have more than one conversation with your child going over points you’ve spoken about to make sure they understand. For younger children break down the conversation </w:t>
                            </w:r>
                            <w:r w:rsidR="000B3010" w:rsidRPr="005E21DE">
                              <w:rPr>
                                <w:rFonts w:ascii="Abadi" w:hAnsi="Abadi"/>
                                <w:color w:val="806000" w:themeColor="accent4" w:themeShade="80"/>
                              </w:rPr>
                              <w:t>as your child will find it easier to take all the information in</w:t>
                            </w:r>
                            <w:r w:rsidR="004C4F37">
                              <w:rPr>
                                <w:rFonts w:ascii="Abadi" w:hAnsi="Abadi"/>
                                <w:color w:val="806000" w:themeColor="accent4" w:themeShade="80"/>
                              </w:rPr>
                              <w:t xml:space="preserve"> </w:t>
                            </w:r>
                            <w:r w:rsidR="004C4F37">
                              <w:rPr>
                                <w:rFonts w:ascii="Abadi" w:hAnsi="Abadi"/>
                                <w:color w:val="385623" w:themeColor="accent6" w:themeShade="80"/>
                              </w:rPr>
                              <w:t>(NSPCC, 2015</w:t>
                            </w:r>
                            <w:r w:rsidR="008353F1">
                              <w:rPr>
                                <w:rFonts w:ascii="Abadi" w:hAnsi="Abadi"/>
                                <w:color w:val="385623" w:themeColor="accent6" w:themeShade="80"/>
                              </w:rPr>
                              <w:t>)</w:t>
                            </w:r>
                            <w:r w:rsidR="008353F1" w:rsidRPr="008C76D7">
                              <w:rPr>
                                <w:rFonts w:ascii="Abadi" w:hAnsi="Abadi"/>
                                <w:color w:val="385623" w:themeColor="accent6" w:themeShade="80"/>
                              </w:rPr>
                              <w:t>.</w:t>
                            </w:r>
                            <w:r w:rsidR="000B3010" w:rsidRPr="005E21DE">
                              <w:rPr>
                                <w:rFonts w:ascii="Abadi" w:hAnsi="Abadi"/>
                                <w:color w:val="806000" w:themeColor="accent4" w:themeShade="80"/>
                              </w:rPr>
                              <w:t xml:space="preserve"> </w:t>
                            </w:r>
                          </w:p>
                          <w:p w14:paraId="7C6937ED" w14:textId="6B938824" w:rsidR="00D5164C" w:rsidRDefault="00D5164C"/>
                          <w:p w14:paraId="15DAAF76" w14:textId="77777777" w:rsidR="00D5164C" w:rsidRDefault="00D5164C"/>
                          <w:p w14:paraId="5F09B859" w14:textId="77777777" w:rsidR="00DA1146" w:rsidRDefault="00DA11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89405" id="Text Box 4" o:spid="_x0000_s1041" type="#_x0000_t202" style="position:absolute;margin-left:-54pt;margin-top:-63pt;width:203.8pt;height:58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" fillcolor="#fff2cc [663]" strokecolor="#ffc000 [3207]" strokeweight="2pt">
                <v:textbox>
                  <w:txbxContent>
                    <w:p w14:paraId="136073E1" w14:textId="3DE46F63" w:rsidR="009F6D44" w:rsidRDefault="009F6D44"/>
                    <w:p w14:paraId="7F920B31" w14:textId="20C45C07" w:rsidR="00DA1146" w:rsidRDefault="00DA1146"/>
                    <w:p w14:paraId="595487FC" w14:textId="4A1EE581" w:rsidR="00DA1146" w:rsidRPr="005E21DE" w:rsidRDefault="00DA1146">
                      <w:pPr>
                        <w:rPr>
                          <w:rFonts w:ascii="Abadi" w:hAnsi="Abadi"/>
                          <w:color w:val="806000" w:themeColor="accent4" w:themeShade="80"/>
                        </w:rPr>
                      </w:pPr>
                      <w:r w:rsidRPr="005E21DE">
                        <w:rPr>
                          <w:rFonts w:ascii="Abadi" w:hAnsi="Abadi"/>
                          <w:color w:val="806000" w:themeColor="accent4" w:themeShade="80"/>
                        </w:rPr>
                        <w:t xml:space="preserve">One of the simplest and most effective ways of protecting your child is to talk to them regarding their online activity. </w:t>
                      </w:r>
                    </w:p>
                    <w:p w14:paraId="1E575930" w14:textId="18053951" w:rsidR="00DA1146" w:rsidRPr="005E21DE" w:rsidRDefault="00DA1146">
                      <w:pPr>
                        <w:rPr>
                          <w:rFonts w:ascii="Abadi" w:hAnsi="Abadi"/>
                          <w:color w:val="806000" w:themeColor="accent4" w:themeShade="80"/>
                        </w:rPr>
                      </w:pPr>
                    </w:p>
                    <w:p w14:paraId="1B7498B8" w14:textId="7FA7D40C" w:rsidR="00DA1146" w:rsidRPr="000B3010" w:rsidRDefault="00DA1146">
                      <w:pPr>
                        <w:rPr>
                          <w:rFonts w:ascii="Abadi" w:hAnsi="Abadi"/>
                          <w:color w:val="FFD966" w:themeColor="accent4" w:themeTint="99"/>
                        </w:rPr>
                      </w:pPr>
                      <w:r w:rsidRPr="005E21DE">
                        <w:rPr>
                          <w:rFonts w:ascii="Abadi" w:hAnsi="Abadi"/>
                          <w:color w:val="806000" w:themeColor="accent4" w:themeShade="80"/>
                        </w:rPr>
                        <w:t>Ensure your child thinks about their actions while online. Help them understand who sees certain things they may share such as images, usernames and comments</w:t>
                      </w:r>
                      <w:r w:rsidR="00D5164C" w:rsidRPr="005E21DE">
                        <w:rPr>
                          <w:rFonts w:ascii="Abadi" w:hAnsi="Abadi"/>
                          <w:color w:val="806000" w:themeColor="accent4" w:themeShade="80"/>
                        </w:rPr>
                        <w:t xml:space="preserve"> </w:t>
                      </w:r>
                      <w:r w:rsidR="000B3010" w:rsidRPr="005E21DE">
                        <w:rPr>
                          <w:rFonts w:ascii="Abadi" w:hAnsi="Abadi"/>
                          <w:color w:val="806000" w:themeColor="accent4" w:themeShade="80"/>
                        </w:rPr>
                        <w:t>allow</w:t>
                      </w:r>
                      <w:r w:rsidR="00D5164C" w:rsidRPr="005E21DE">
                        <w:rPr>
                          <w:rFonts w:ascii="Abadi" w:hAnsi="Abadi"/>
                          <w:color w:val="806000" w:themeColor="accent4" w:themeShade="80"/>
                        </w:rPr>
                        <w:t xml:space="preserve"> others to create </w:t>
                      </w:r>
                      <w:r w:rsidR="000B3010" w:rsidRPr="005E21DE">
                        <w:rPr>
                          <w:rFonts w:ascii="Abadi" w:hAnsi="Abadi"/>
                          <w:color w:val="806000" w:themeColor="accent4" w:themeShade="80"/>
                        </w:rPr>
                        <w:t>a</w:t>
                      </w:r>
                      <w:r w:rsidR="00D5164C" w:rsidRPr="005E21DE">
                        <w:rPr>
                          <w:rFonts w:ascii="Abadi" w:hAnsi="Abadi"/>
                          <w:color w:val="806000" w:themeColor="accent4" w:themeShade="80"/>
                        </w:rPr>
                        <w:t xml:space="preserve"> picture of who they </w:t>
                      </w:r>
                      <w:r w:rsidR="00D5164C" w:rsidRPr="004C4F37">
                        <w:rPr>
                          <w:rFonts w:ascii="Abadi" w:hAnsi="Abadi"/>
                          <w:color w:val="806000" w:themeColor="accent4" w:themeShade="80"/>
                        </w:rPr>
                        <w:t>are</w:t>
                      </w:r>
                      <w:r w:rsidR="004C4F37" w:rsidRPr="004C4F37">
                        <w:rPr>
                          <w:rFonts w:ascii="Abadi" w:hAnsi="Abadi"/>
                          <w:color w:val="806000" w:themeColor="accent4" w:themeShade="80"/>
                        </w:rPr>
                        <w:t xml:space="preserve"> (NSPCC, 2015).</w:t>
                      </w:r>
                    </w:p>
                    <w:p w14:paraId="214E5273" w14:textId="54BDB7C1" w:rsidR="00D5164C" w:rsidRPr="000B3010" w:rsidRDefault="00D5164C">
                      <w:pPr>
                        <w:rPr>
                          <w:rFonts w:ascii="Abadi" w:hAnsi="Abadi"/>
                          <w:color w:val="FFD966" w:themeColor="accent4" w:themeTint="99"/>
                        </w:rPr>
                      </w:pPr>
                    </w:p>
                    <w:p w14:paraId="0D3F46E0" w14:textId="4F8EB818" w:rsidR="00D5164C" w:rsidRPr="000B3010" w:rsidRDefault="00D5164C">
                      <w:pPr>
                        <w:rPr>
                          <w:rFonts w:ascii="Abadi" w:hAnsi="Abadi"/>
                          <w:color w:val="FFD966" w:themeColor="accent4" w:themeTint="99"/>
                        </w:rPr>
                      </w:pPr>
                    </w:p>
                    <w:p w14:paraId="31395DD1" w14:textId="00D0E063" w:rsidR="00D5164C" w:rsidRPr="000B3010" w:rsidRDefault="00D5164C">
                      <w:pPr>
                        <w:rPr>
                          <w:rFonts w:ascii="Abadi" w:hAnsi="Abadi"/>
                          <w:color w:val="FFD966" w:themeColor="accent4" w:themeTint="99"/>
                        </w:rPr>
                      </w:pPr>
                    </w:p>
                    <w:p w14:paraId="05F1F7BE" w14:textId="2EB9F690" w:rsidR="00D5164C" w:rsidRPr="000B3010" w:rsidRDefault="00D5164C">
                      <w:pPr>
                        <w:rPr>
                          <w:rFonts w:ascii="Abadi" w:hAnsi="Abadi"/>
                          <w:color w:val="FFD966" w:themeColor="accent4" w:themeTint="99"/>
                        </w:rPr>
                      </w:pPr>
                    </w:p>
                    <w:p w14:paraId="6215B9DB" w14:textId="7C0263E3"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 xml:space="preserve">Talk about what ‘personal information’ is and its importance. </w:t>
                      </w:r>
                    </w:p>
                    <w:p w14:paraId="02BF0557" w14:textId="5F70682E"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 xml:space="preserve">Find sites and apps together that are appropriate and safe. </w:t>
                      </w:r>
                    </w:p>
                    <w:p w14:paraId="7659A711" w14:textId="7AC3F187" w:rsidR="00D5164C" w:rsidRPr="005E21DE" w:rsidRDefault="00D5164C" w:rsidP="00D5164C">
                      <w:pPr>
                        <w:pStyle w:val="ListParagraph"/>
                        <w:numPr>
                          <w:ilvl w:val="0"/>
                          <w:numId w:val="1"/>
                        </w:numPr>
                        <w:rPr>
                          <w:rFonts w:ascii="Abadi" w:hAnsi="Abadi"/>
                          <w:color w:val="806000" w:themeColor="accent4" w:themeShade="80"/>
                        </w:rPr>
                      </w:pPr>
                      <w:r w:rsidRPr="005E21DE">
                        <w:rPr>
                          <w:rFonts w:ascii="Abadi" w:hAnsi="Abadi"/>
                          <w:color w:val="806000" w:themeColor="accent4" w:themeShade="80"/>
                        </w:rPr>
                        <w:t>Explain that not everyone online is who they may say they are. Be careful sharing feelings and you thinking with people you’ve only met online.</w:t>
                      </w:r>
                    </w:p>
                    <w:p w14:paraId="4A15C3E6" w14:textId="660CBFBC" w:rsidR="00D5164C" w:rsidRPr="000B3010" w:rsidRDefault="00D5164C" w:rsidP="00D5164C">
                      <w:pPr>
                        <w:pStyle w:val="ListParagraph"/>
                        <w:numPr>
                          <w:ilvl w:val="0"/>
                          <w:numId w:val="1"/>
                        </w:numPr>
                        <w:rPr>
                          <w:rFonts w:ascii="Abadi" w:hAnsi="Abadi"/>
                          <w:color w:val="FFD966" w:themeColor="accent4" w:themeTint="99"/>
                        </w:rPr>
                      </w:pPr>
                      <w:r w:rsidRPr="005E21DE">
                        <w:rPr>
                          <w:rFonts w:ascii="Abadi" w:hAnsi="Abadi"/>
                          <w:color w:val="806000" w:themeColor="accent4" w:themeShade="80"/>
                        </w:rPr>
                        <w:t xml:space="preserve">Have more than one conversation with your child going over points you’ve spoken about to make sure they understand. For younger children break down the conversation </w:t>
                      </w:r>
                      <w:r w:rsidR="000B3010" w:rsidRPr="005E21DE">
                        <w:rPr>
                          <w:rFonts w:ascii="Abadi" w:hAnsi="Abadi"/>
                          <w:color w:val="806000" w:themeColor="accent4" w:themeShade="80"/>
                        </w:rPr>
                        <w:t>as your child will find it easier to take all the information in</w:t>
                      </w:r>
                      <w:r w:rsidR="004C4F37">
                        <w:rPr>
                          <w:rFonts w:ascii="Abadi" w:hAnsi="Abadi"/>
                          <w:color w:val="806000" w:themeColor="accent4" w:themeShade="80"/>
                        </w:rPr>
                        <w:t xml:space="preserve"> </w:t>
                      </w:r>
                      <w:r w:rsidR="004C4F37">
                        <w:rPr>
                          <w:rFonts w:ascii="Abadi" w:hAnsi="Abadi"/>
                          <w:color w:val="385623" w:themeColor="accent6" w:themeShade="80"/>
                        </w:rPr>
                        <w:t>(NSPCC, 2015</w:t>
                      </w:r>
                      <w:r w:rsidR="008353F1">
                        <w:rPr>
                          <w:rFonts w:ascii="Abadi" w:hAnsi="Abadi"/>
                          <w:color w:val="385623" w:themeColor="accent6" w:themeShade="80"/>
                        </w:rPr>
                        <w:t>)</w:t>
                      </w:r>
                      <w:r w:rsidR="008353F1" w:rsidRPr="008C76D7">
                        <w:rPr>
                          <w:rFonts w:ascii="Abadi" w:hAnsi="Abadi"/>
                          <w:color w:val="385623" w:themeColor="accent6" w:themeShade="80"/>
                        </w:rPr>
                        <w:t>.</w:t>
                      </w:r>
                      <w:r w:rsidR="000B3010" w:rsidRPr="005E21DE">
                        <w:rPr>
                          <w:rFonts w:ascii="Abadi" w:hAnsi="Abadi"/>
                          <w:color w:val="806000" w:themeColor="accent4" w:themeShade="80"/>
                        </w:rPr>
                        <w:t xml:space="preserve"> </w:t>
                      </w:r>
                    </w:p>
                    <w:p w14:paraId="7C6937ED" w14:textId="6B938824" w:rsidR="00D5164C" w:rsidRDefault="00D5164C"/>
                    <w:p w14:paraId="15DAAF76" w14:textId="77777777" w:rsidR="00D5164C" w:rsidRDefault="00D5164C"/>
                    <w:p w14:paraId="5F09B859" w14:textId="77777777" w:rsidR="00DA1146" w:rsidRDefault="00DA1146"/>
                  </w:txbxContent>
                </v:textbox>
              </v:shape>
            </w:pict>
          </mc:Fallback>
        </mc:AlternateContent>
      </w:r>
      <w:r w:rsidR="00947EA3">
        <w:rPr>
          <w:noProof/>
          <w:lang w:eastAsia="en-GB"/>
        </w:rPr>
        <mc:AlternateContent>
          <mc:Choice Requires="wps">
            <w:drawing>
              <wp:anchor distT="0" distB="0" distL="114300" distR="114300" simplePos="0" relativeHeight="251667456" behindDoc="0" locked="0" layoutInCell="1" allowOverlap="1" wp14:anchorId="7C9FA5CC" wp14:editId="27E26A20">
                <wp:simplePos x="0" y="0"/>
                <wp:positionH relativeFrom="column">
                  <wp:posOffset>7229475</wp:posOffset>
                </wp:positionH>
                <wp:positionV relativeFrom="paragraph">
                  <wp:posOffset>-800100</wp:posOffset>
                </wp:positionV>
                <wp:extent cx="2420620" cy="7369200"/>
                <wp:effectExtent l="38100" t="38100" r="55880" b="22225"/>
                <wp:wrapNone/>
                <wp:docPr id="13" name="Text Box 13"/>
                <wp:cNvGraphicFramePr/>
                <a:graphic xmlns:a="http://schemas.openxmlformats.org/drawingml/2006/main">
                  <a:graphicData uri="http://schemas.microsoft.com/office/word/2010/wordprocessingShape">
                    <wps:wsp>
                      <wps:cNvSpPr txBox="1"/>
                      <wps:spPr>
                        <a:xfrm>
                          <a:off x="0" y="0"/>
                          <a:ext cx="2420620" cy="7369200"/>
                        </a:xfrm>
                        <a:custGeom>
                          <a:avLst/>
                          <a:gdLst>
                            <a:gd name="connsiteX0" fmla="*/ 0 w 2420620"/>
                            <a:gd name="connsiteY0" fmla="*/ 0 h 7369200"/>
                            <a:gd name="connsiteX1" fmla="*/ 435712 w 2420620"/>
                            <a:gd name="connsiteY1" fmla="*/ 0 h 7369200"/>
                            <a:gd name="connsiteX2" fmla="*/ 919836 w 2420620"/>
                            <a:gd name="connsiteY2" fmla="*/ 0 h 7369200"/>
                            <a:gd name="connsiteX3" fmla="*/ 1428166 w 2420620"/>
                            <a:gd name="connsiteY3" fmla="*/ 0 h 7369200"/>
                            <a:gd name="connsiteX4" fmla="*/ 1839671 w 2420620"/>
                            <a:gd name="connsiteY4" fmla="*/ 0 h 7369200"/>
                            <a:gd name="connsiteX5" fmla="*/ 2420620 w 2420620"/>
                            <a:gd name="connsiteY5" fmla="*/ 0 h 7369200"/>
                            <a:gd name="connsiteX6" fmla="*/ 2420620 w 2420620"/>
                            <a:gd name="connsiteY6" fmla="*/ 714246 h 7369200"/>
                            <a:gd name="connsiteX7" fmla="*/ 2420620 w 2420620"/>
                            <a:gd name="connsiteY7" fmla="*/ 1428491 h 7369200"/>
                            <a:gd name="connsiteX8" fmla="*/ 2420620 w 2420620"/>
                            <a:gd name="connsiteY8" fmla="*/ 2069045 h 7369200"/>
                            <a:gd name="connsiteX9" fmla="*/ 2420620 w 2420620"/>
                            <a:gd name="connsiteY9" fmla="*/ 2562214 h 7369200"/>
                            <a:gd name="connsiteX10" fmla="*/ 2420620 w 2420620"/>
                            <a:gd name="connsiteY10" fmla="*/ 3202768 h 7369200"/>
                            <a:gd name="connsiteX11" fmla="*/ 2420620 w 2420620"/>
                            <a:gd name="connsiteY11" fmla="*/ 3622245 h 7369200"/>
                            <a:gd name="connsiteX12" fmla="*/ 2420620 w 2420620"/>
                            <a:gd name="connsiteY12" fmla="*/ 4189107 h 7369200"/>
                            <a:gd name="connsiteX13" fmla="*/ 2420620 w 2420620"/>
                            <a:gd name="connsiteY13" fmla="*/ 4534892 h 7369200"/>
                            <a:gd name="connsiteX14" fmla="*/ 2420620 w 2420620"/>
                            <a:gd name="connsiteY14" fmla="*/ 5249138 h 7369200"/>
                            <a:gd name="connsiteX15" fmla="*/ 2420620 w 2420620"/>
                            <a:gd name="connsiteY15" fmla="*/ 5815999 h 7369200"/>
                            <a:gd name="connsiteX16" fmla="*/ 2420620 w 2420620"/>
                            <a:gd name="connsiteY16" fmla="*/ 6530245 h 7369200"/>
                            <a:gd name="connsiteX17" fmla="*/ 2420620 w 2420620"/>
                            <a:gd name="connsiteY17" fmla="*/ 7369200 h 7369200"/>
                            <a:gd name="connsiteX18" fmla="*/ 1984908 w 2420620"/>
                            <a:gd name="connsiteY18" fmla="*/ 7369200 h 7369200"/>
                            <a:gd name="connsiteX19" fmla="*/ 1452372 w 2420620"/>
                            <a:gd name="connsiteY19" fmla="*/ 7369200 h 7369200"/>
                            <a:gd name="connsiteX20" fmla="*/ 968248 w 2420620"/>
                            <a:gd name="connsiteY20" fmla="*/ 7369200 h 7369200"/>
                            <a:gd name="connsiteX21" fmla="*/ 556743 w 2420620"/>
                            <a:gd name="connsiteY21" fmla="*/ 7369200 h 7369200"/>
                            <a:gd name="connsiteX22" fmla="*/ 0 w 2420620"/>
                            <a:gd name="connsiteY22" fmla="*/ 7369200 h 7369200"/>
                            <a:gd name="connsiteX23" fmla="*/ 0 w 2420620"/>
                            <a:gd name="connsiteY23" fmla="*/ 6876030 h 7369200"/>
                            <a:gd name="connsiteX24" fmla="*/ 0 w 2420620"/>
                            <a:gd name="connsiteY24" fmla="*/ 6309169 h 7369200"/>
                            <a:gd name="connsiteX25" fmla="*/ 0 w 2420620"/>
                            <a:gd name="connsiteY25" fmla="*/ 5594923 h 7369200"/>
                            <a:gd name="connsiteX26" fmla="*/ 0 w 2420620"/>
                            <a:gd name="connsiteY26" fmla="*/ 4880678 h 7369200"/>
                            <a:gd name="connsiteX27" fmla="*/ 0 w 2420620"/>
                            <a:gd name="connsiteY27" fmla="*/ 4240124 h 7369200"/>
                            <a:gd name="connsiteX28" fmla="*/ 0 w 2420620"/>
                            <a:gd name="connsiteY28" fmla="*/ 3746955 h 7369200"/>
                            <a:gd name="connsiteX29" fmla="*/ 0 w 2420620"/>
                            <a:gd name="connsiteY29" fmla="*/ 3401169 h 7369200"/>
                            <a:gd name="connsiteX30" fmla="*/ 0 w 2420620"/>
                            <a:gd name="connsiteY30" fmla="*/ 2908000 h 7369200"/>
                            <a:gd name="connsiteX31" fmla="*/ 0 w 2420620"/>
                            <a:gd name="connsiteY31" fmla="*/ 2267446 h 7369200"/>
                            <a:gd name="connsiteX32" fmla="*/ 0 w 2420620"/>
                            <a:gd name="connsiteY32" fmla="*/ 1553201 h 7369200"/>
                            <a:gd name="connsiteX33" fmla="*/ 0 w 2420620"/>
                            <a:gd name="connsiteY33" fmla="*/ 1207415 h 7369200"/>
                            <a:gd name="connsiteX34" fmla="*/ 0 w 2420620"/>
                            <a:gd name="connsiteY34" fmla="*/ 861630 h 7369200"/>
                            <a:gd name="connsiteX35" fmla="*/ 0 w 2420620"/>
                            <a:gd name="connsiteY35" fmla="*/ 0 h 7369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420620" h="7369200" fill="none" extrusionOk="0">
                              <a:moveTo>
                                <a:pt x="0" y="0"/>
                              </a:moveTo>
                              <a:cubicBezTo>
                                <a:pt x="116355" y="-30402"/>
                                <a:pt x="260168" y="28949"/>
                                <a:pt x="435712" y="0"/>
                              </a:cubicBezTo>
                              <a:cubicBezTo>
                                <a:pt x="611256" y="-28949"/>
                                <a:pt x="741018" y="15637"/>
                                <a:pt x="919836" y="0"/>
                              </a:cubicBezTo>
                              <a:cubicBezTo>
                                <a:pt x="1098654" y="-15637"/>
                                <a:pt x="1182339" y="9405"/>
                                <a:pt x="1428166" y="0"/>
                              </a:cubicBezTo>
                              <a:cubicBezTo>
                                <a:pt x="1673993" y="-9405"/>
                                <a:pt x="1687462" y="40890"/>
                                <a:pt x="1839671" y="0"/>
                              </a:cubicBezTo>
                              <a:cubicBezTo>
                                <a:pt x="1991880" y="-40890"/>
                                <a:pt x="2249123" y="24207"/>
                                <a:pt x="2420620" y="0"/>
                              </a:cubicBezTo>
                              <a:cubicBezTo>
                                <a:pt x="2485383" y="301435"/>
                                <a:pt x="2348523" y="479738"/>
                                <a:pt x="2420620" y="714246"/>
                              </a:cubicBezTo>
                              <a:cubicBezTo>
                                <a:pt x="2492717" y="948754"/>
                                <a:pt x="2393380" y="1094081"/>
                                <a:pt x="2420620" y="1428491"/>
                              </a:cubicBezTo>
                              <a:cubicBezTo>
                                <a:pt x="2447860" y="1762902"/>
                                <a:pt x="2353735" y="1831223"/>
                                <a:pt x="2420620" y="2069045"/>
                              </a:cubicBezTo>
                              <a:cubicBezTo>
                                <a:pt x="2487505" y="2306867"/>
                                <a:pt x="2386968" y="2422354"/>
                                <a:pt x="2420620" y="2562214"/>
                              </a:cubicBezTo>
                              <a:cubicBezTo>
                                <a:pt x="2454272" y="2702074"/>
                                <a:pt x="2417191" y="2932205"/>
                                <a:pt x="2420620" y="3202768"/>
                              </a:cubicBezTo>
                              <a:cubicBezTo>
                                <a:pt x="2424049" y="3473331"/>
                                <a:pt x="2407376" y="3452540"/>
                                <a:pt x="2420620" y="3622245"/>
                              </a:cubicBezTo>
                              <a:cubicBezTo>
                                <a:pt x="2433864" y="3791950"/>
                                <a:pt x="2392918" y="3961400"/>
                                <a:pt x="2420620" y="4189107"/>
                              </a:cubicBezTo>
                              <a:cubicBezTo>
                                <a:pt x="2448322" y="4416814"/>
                                <a:pt x="2394768" y="4446193"/>
                                <a:pt x="2420620" y="4534892"/>
                              </a:cubicBezTo>
                              <a:cubicBezTo>
                                <a:pt x="2446472" y="4623592"/>
                                <a:pt x="2345188" y="4912505"/>
                                <a:pt x="2420620" y="5249138"/>
                              </a:cubicBezTo>
                              <a:cubicBezTo>
                                <a:pt x="2496052" y="5585771"/>
                                <a:pt x="2373723" y="5608050"/>
                                <a:pt x="2420620" y="5815999"/>
                              </a:cubicBezTo>
                              <a:cubicBezTo>
                                <a:pt x="2467517" y="6023948"/>
                                <a:pt x="2386125" y="6342530"/>
                                <a:pt x="2420620" y="6530245"/>
                              </a:cubicBezTo>
                              <a:cubicBezTo>
                                <a:pt x="2455115" y="6717960"/>
                                <a:pt x="2394585" y="7172095"/>
                                <a:pt x="2420620" y="7369200"/>
                              </a:cubicBezTo>
                              <a:cubicBezTo>
                                <a:pt x="2258633" y="7379533"/>
                                <a:pt x="2131789" y="7339230"/>
                                <a:pt x="1984908" y="7369200"/>
                              </a:cubicBezTo>
                              <a:cubicBezTo>
                                <a:pt x="1838027" y="7399170"/>
                                <a:pt x="1619281" y="7351771"/>
                                <a:pt x="1452372" y="7369200"/>
                              </a:cubicBezTo>
                              <a:cubicBezTo>
                                <a:pt x="1285463" y="7386629"/>
                                <a:pt x="1210028" y="7356017"/>
                                <a:pt x="968248" y="7369200"/>
                              </a:cubicBezTo>
                              <a:cubicBezTo>
                                <a:pt x="726468" y="7382383"/>
                                <a:pt x="666241" y="7346204"/>
                                <a:pt x="556743" y="7369200"/>
                              </a:cubicBezTo>
                              <a:cubicBezTo>
                                <a:pt x="447245" y="7392196"/>
                                <a:pt x="243311" y="7305157"/>
                                <a:pt x="0" y="7369200"/>
                              </a:cubicBezTo>
                              <a:cubicBezTo>
                                <a:pt x="-55463" y="7216284"/>
                                <a:pt x="9257" y="7116243"/>
                                <a:pt x="0" y="6876030"/>
                              </a:cubicBezTo>
                              <a:cubicBezTo>
                                <a:pt x="-9257" y="6635817"/>
                                <a:pt x="49936" y="6571891"/>
                                <a:pt x="0" y="6309169"/>
                              </a:cubicBezTo>
                              <a:cubicBezTo>
                                <a:pt x="-49936" y="6046447"/>
                                <a:pt x="20894" y="5883511"/>
                                <a:pt x="0" y="5594923"/>
                              </a:cubicBezTo>
                              <a:cubicBezTo>
                                <a:pt x="-20894" y="5306335"/>
                                <a:pt x="32928" y="5097689"/>
                                <a:pt x="0" y="4880678"/>
                              </a:cubicBezTo>
                              <a:cubicBezTo>
                                <a:pt x="-32928" y="4663667"/>
                                <a:pt x="40220" y="4448366"/>
                                <a:pt x="0" y="4240124"/>
                              </a:cubicBezTo>
                              <a:cubicBezTo>
                                <a:pt x="-40220" y="4031882"/>
                                <a:pt x="38216" y="3886862"/>
                                <a:pt x="0" y="3746955"/>
                              </a:cubicBezTo>
                              <a:cubicBezTo>
                                <a:pt x="-38216" y="3607048"/>
                                <a:pt x="15646" y="3549669"/>
                                <a:pt x="0" y="3401169"/>
                              </a:cubicBezTo>
                              <a:cubicBezTo>
                                <a:pt x="-15646" y="3252669"/>
                                <a:pt x="27540" y="3091746"/>
                                <a:pt x="0" y="2908000"/>
                              </a:cubicBezTo>
                              <a:cubicBezTo>
                                <a:pt x="-27540" y="2724254"/>
                                <a:pt x="47631" y="2515415"/>
                                <a:pt x="0" y="2267446"/>
                              </a:cubicBezTo>
                              <a:cubicBezTo>
                                <a:pt x="-47631" y="2019477"/>
                                <a:pt x="40193" y="1814494"/>
                                <a:pt x="0" y="1553201"/>
                              </a:cubicBezTo>
                              <a:cubicBezTo>
                                <a:pt x="-40193" y="1291909"/>
                                <a:pt x="37673" y="1302324"/>
                                <a:pt x="0" y="1207415"/>
                              </a:cubicBezTo>
                              <a:cubicBezTo>
                                <a:pt x="-37673" y="1112506"/>
                                <a:pt x="11202" y="963895"/>
                                <a:pt x="0" y="861630"/>
                              </a:cubicBezTo>
                              <a:cubicBezTo>
                                <a:pt x="-11202" y="759365"/>
                                <a:pt x="5505" y="334066"/>
                                <a:pt x="0" y="0"/>
                              </a:cubicBezTo>
                              <a:close/>
                            </a:path>
                            <a:path w="2420620" h="7369200" stroke="0" extrusionOk="0">
                              <a:moveTo>
                                <a:pt x="0" y="0"/>
                              </a:moveTo>
                              <a:cubicBezTo>
                                <a:pt x="120043" y="-6340"/>
                                <a:pt x="250775" y="29786"/>
                                <a:pt x="459918" y="0"/>
                              </a:cubicBezTo>
                              <a:cubicBezTo>
                                <a:pt x="669061" y="-29786"/>
                                <a:pt x="776246" y="16739"/>
                                <a:pt x="871423" y="0"/>
                              </a:cubicBezTo>
                              <a:cubicBezTo>
                                <a:pt x="966600" y="-16739"/>
                                <a:pt x="1172411" y="37046"/>
                                <a:pt x="1403960" y="0"/>
                              </a:cubicBezTo>
                              <a:cubicBezTo>
                                <a:pt x="1635509" y="-37046"/>
                                <a:pt x="1675599" y="38135"/>
                                <a:pt x="1863877" y="0"/>
                              </a:cubicBezTo>
                              <a:cubicBezTo>
                                <a:pt x="2052155" y="-38135"/>
                                <a:pt x="2168620" y="31234"/>
                                <a:pt x="2420620" y="0"/>
                              </a:cubicBezTo>
                              <a:cubicBezTo>
                                <a:pt x="2445504" y="223002"/>
                                <a:pt x="2404179" y="504097"/>
                                <a:pt x="2420620" y="714246"/>
                              </a:cubicBezTo>
                              <a:cubicBezTo>
                                <a:pt x="2437061" y="924395"/>
                                <a:pt x="2372725" y="1060374"/>
                                <a:pt x="2420620" y="1281107"/>
                              </a:cubicBezTo>
                              <a:cubicBezTo>
                                <a:pt x="2468515" y="1501840"/>
                                <a:pt x="2380381" y="1651592"/>
                                <a:pt x="2420620" y="1847969"/>
                              </a:cubicBezTo>
                              <a:cubicBezTo>
                                <a:pt x="2460859" y="2044346"/>
                                <a:pt x="2395860" y="2147683"/>
                                <a:pt x="2420620" y="2267446"/>
                              </a:cubicBezTo>
                              <a:cubicBezTo>
                                <a:pt x="2445380" y="2387209"/>
                                <a:pt x="2415936" y="2530728"/>
                                <a:pt x="2420620" y="2686924"/>
                              </a:cubicBezTo>
                              <a:cubicBezTo>
                                <a:pt x="2425304" y="2843120"/>
                                <a:pt x="2395294" y="3056373"/>
                                <a:pt x="2420620" y="3253785"/>
                              </a:cubicBezTo>
                              <a:cubicBezTo>
                                <a:pt x="2445946" y="3451197"/>
                                <a:pt x="2403240" y="3602374"/>
                                <a:pt x="2420620" y="3894339"/>
                              </a:cubicBezTo>
                              <a:cubicBezTo>
                                <a:pt x="2438000" y="4186304"/>
                                <a:pt x="2411616" y="4167401"/>
                                <a:pt x="2420620" y="4240124"/>
                              </a:cubicBezTo>
                              <a:cubicBezTo>
                                <a:pt x="2429624" y="4312847"/>
                                <a:pt x="2411671" y="4664345"/>
                                <a:pt x="2420620" y="4806986"/>
                              </a:cubicBezTo>
                              <a:cubicBezTo>
                                <a:pt x="2429569" y="4949627"/>
                                <a:pt x="2391099" y="5142384"/>
                                <a:pt x="2420620" y="5373847"/>
                              </a:cubicBezTo>
                              <a:cubicBezTo>
                                <a:pt x="2450141" y="5605310"/>
                                <a:pt x="2375741" y="5670729"/>
                                <a:pt x="2420620" y="5940709"/>
                              </a:cubicBezTo>
                              <a:cubicBezTo>
                                <a:pt x="2465499" y="6210689"/>
                                <a:pt x="2394141" y="6284892"/>
                                <a:pt x="2420620" y="6581262"/>
                              </a:cubicBezTo>
                              <a:cubicBezTo>
                                <a:pt x="2447099" y="6877632"/>
                                <a:pt x="2332715" y="7173085"/>
                                <a:pt x="2420620" y="7369200"/>
                              </a:cubicBezTo>
                              <a:cubicBezTo>
                                <a:pt x="2198384" y="7422598"/>
                                <a:pt x="2026799" y="7338549"/>
                                <a:pt x="1912290" y="7369200"/>
                              </a:cubicBezTo>
                              <a:cubicBezTo>
                                <a:pt x="1797781" y="7399851"/>
                                <a:pt x="1621795" y="7349898"/>
                                <a:pt x="1476578" y="7369200"/>
                              </a:cubicBezTo>
                              <a:cubicBezTo>
                                <a:pt x="1331361" y="7388502"/>
                                <a:pt x="1092857" y="7337576"/>
                                <a:pt x="944042" y="7369200"/>
                              </a:cubicBezTo>
                              <a:cubicBezTo>
                                <a:pt x="795227" y="7400824"/>
                                <a:pt x="699468" y="7355997"/>
                                <a:pt x="459918" y="7369200"/>
                              </a:cubicBezTo>
                              <a:cubicBezTo>
                                <a:pt x="220368" y="7382403"/>
                                <a:pt x="95675" y="7347305"/>
                                <a:pt x="0" y="7369200"/>
                              </a:cubicBezTo>
                              <a:cubicBezTo>
                                <a:pt x="-39885" y="7235104"/>
                                <a:pt x="2304" y="6952521"/>
                                <a:pt x="0" y="6802338"/>
                              </a:cubicBezTo>
                              <a:cubicBezTo>
                                <a:pt x="-2304" y="6652155"/>
                                <a:pt x="14949" y="6597536"/>
                                <a:pt x="0" y="6456553"/>
                              </a:cubicBezTo>
                              <a:cubicBezTo>
                                <a:pt x="-14949" y="6315571"/>
                                <a:pt x="31881" y="6187519"/>
                                <a:pt x="0" y="6110767"/>
                              </a:cubicBezTo>
                              <a:cubicBezTo>
                                <a:pt x="-31881" y="6034015"/>
                                <a:pt x="66735" y="5614804"/>
                                <a:pt x="0" y="5470214"/>
                              </a:cubicBezTo>
                              <a:cubicBezTo>
                                <a:pt x="-66735" y="5325624"/>
                                <a:pt x="37428" y="5175929"/>
                                <a:pt x="0" y="5050736"/>
                              </a:cubicBezTo>
                              <a:cubicBezTo>
                                <a:pt x="-37428" y="4925543"/>
                                <a:pt x="53425" y="4572519"/>
                                <a:pt x="0" y="4336491"/>
                              </a:cubicBezTo>
                              <a:cubicBezTo>
                                <a:pt x="-53425" y="4100463"/>
                                <a:pt x="34347" y="4020844"/>
                                <a:pt x="0" y="3843321"/>
                              </a:cubicBezTo>
                              <a:cubicBezTo>
                                <a:pt x="-34347" y="3665798"/>
                                <a:pt x="31733" y="3636843"/>
                                <a:pt x="0" y="3497536"/>
                              </a:cubicBezTo>
                              <a:cubicBezTo>
                                <a:pt x="-31733" y="3358230"/>
                                <a:pt x="50748" y="3125346"/>
                                <a:pt x="0" y="2856982"/>
                              </a:cubicBezTo>
                              <a:cubicBezTo>
                                <a:pt x="-50748" y="2588618"/>
                                <a:pt x="2776" y="2636230"/>
                                <a:pt x="0" y="2437505"/>
                              </a:cubicBezTo>
                              <a:cubicBezTo>
                                <a:pt x="-2776" y="2238780"/>
                                <a:pt x="3529" y="1969996"/>
                                <a:pt x="0" y="1796951"/>
                              </a:cubicBezTo>
                              <a:cubicBezTo>
                                <a:pt x="-3529" y="1623906"/>
                                <a:pt x="59487" y="1370777"/>
                                <a:pt x="0" y="1082706"/>
                              </a:cubicBezTo>
                              <a:cubicBezTo>
                                <a:pt x="-59487" y="794635"/>
                                <a:pt x="30918" y="691255"/>
                                <a:pt x="0" y="589536"/>
                              </a:cubicBezTo>
                              <a:cubicBezTo>
                                <a:pt x="-30918" y="487817"/>
                                <a:pt x="40839" y="265836"/>
                                <a:pt x="0" y="0"/>
                              </a:cubicBezTo>
                              <a:close/>
                            </a:path>
                          </a:pathLst>
                        </a:custGeom>
                        <a:solidFill>
                          <a:schemeClr val="accent2">
                            <a:lumMod val="20000"/>
                            <a:lumOff val="80000"/>
                          </a:schemeClr>
                        </a:solidFill>
                        <a:ln w="25400">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2"/>
                        </a:lnRef>
                        <a:fillRef idx="1">
                          <a:schemeClr val="lt1"/>
                        </a:fillRef>
                        <a:effectRef idx="0">
                          <a:schemeClr val="accent2"/>
                        </a:effectRef>
                        <a:fontRef idx="minor">
                          <a:schemeClr val="dk1"/>
                        </a:fontRef>
                      </wps:style>
                      <wps:txbx>
                        <w:txbxContent>
                          <w:p w14:paraId="1E60274D" w14:textId="7959BDA5" w:rsidR="00EA2341" w:rsidRDefault="00EA2341" w:rsidP="00EA2341">
                            <w:pPr>
                              <w:rPr>
                                <w:color w:val="FBE4D5" w:themeColor="accent2" w:themeTint="33"/>
                              </w:rPr>
                            </w:pPr>
                          </w:p>
                          <w:p w14:paraId="02CD4C4B" w14:textId="18F49BB6" w:rsidR="005E21DE" w:rsidRDefault="005E21DE" w:rsidP="00EA2341">
                            <w:pPr>
                              <w:rPr>
                                <w:color w:val="FBE4D5" w:themeColor="accent2" w:themeTint="33"/>
                              </w:rPr>
                            </w:pPr>
                          </w:p>
                          <w:p w14:paraId="3B8B929E" w14:textId="77777777" w:rsidR="00947EA3" w:rsidRDefault="00947EA3" w:rsidP="00EA2341">
                            <w:pPr>
                              <w:rPr>
                                <w:b/>
                                <w:bCs/>
                                <w:color w:val="833C0B" w:themeColor="accent2" w:themeShade="80"/>
                              </w:rPr>
                            </w:pPr>
                          </w:p>
                          <w:p w14:paraId="35EF5359" w14:textId="77777777" w:rsidR="00243FBE" w:rsidRDefault="00243FBE" w:rsidP="00EA2341">
                            <w:pPr>
                              <w:rPr>
                                <w:rFonts w:ascii="Abadi" w:hAnsi="Abadi"/>
                                <w:b/>
                                <w:bCs/>
                                <w:color w:val="833C0B" w:themeColor="accent2" w:themeShade="80"/>
                                <w:sz w:val="23"/>
                                <w:szCs w:val="23"/>
                              </w:rPr>
                            </w:pPr>
                          </w:p>
                          <w:p w14:paraId="7D5634B9" w14:textId="07AA93A8" w:rsidR="005E21DE" w:rsidRPr="00243FBE" w:rsidRDefault="005E21DE" w:rsidP="00EA2341">
                            <w:pPr>
                              <w:rPr>
                                <w:rFonts w:ascii="Abadi" w:hAnsi="Abadi"/>
                                <w:b/>
                                <w:bCs/>
                                <w:color w:val="833C0B" w:themeColor="accent2" w:themeShade="80"/>
                                <w:sz w:val="23"/>
                                <w:szCs w:val="23"/>
                              </w:rPr>
                            </w:pPr>
                            <w:r w:rsidRPr="00947EA3">
                              <w:rPr>
                                <w:rFonts w:ascii="Abadi" w:hAnsi="Abadi"/>
                                <w:b/>
                                <w:bCs/>
                                <w:color w:val="833C0B" w:themeColor="accent2" w:themeShade="80"/>
                                <w:sz w:val="23"/>
                                <w:szCs w:val="23"/>
                              </w:rPr>
                              <w:t>SAFE:</w:t>
                            </w:r>
                            <w:r w:rsidR="006769E4" w:rsidRP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All personal information must be kept safe. When talking or posting online do not give away your full name, home address or password. </w:t>
                            </w:r>
                          </w:p>
                          <w:p w14:paraId="215F0174" w14:textId="54C78EF0" w:rsidR="005E21DE" w:rsidRPr="00947EA3" w:rsidRDefault="005E21DE" w:rsidP="00EA2341">
                            <w:pPr>
                              <w:rPr>
                                <w:rFonts w:ascii="Abadi" w:hAnsi="Abadi"/>
                                <w:color w:val="C45911" w:themeColor="accent2" w:themeShade="BF"/>
                                <w:sz w:val="23"/>
                                <w:szCs w:val="23"/>
                              </w:rPr>
                            </w:pPr>
                          </w:p>
                          <w:p w14:paraId="16FA9AE1" w14:textId="1062BEEA" w:rsidR="005E21DE" w:rsidRPr="00947EA3" w:rsidRDefault="005E21DE" w:rsidP="00EA2341">
                            <w:pPr>
                              <w:rPr>
                                <w:rFonts w:ascii="Abadi" w:hAnsi="Abadi"/>
                                <w:b/>
                                <w:bCs/>
                                <w:color w:val="833C0B" w:themeColor="accent2" w:themeShade="80"/>
                                <w:sz w:val="23"/>
                                <w:szCs w:val="23"/>
                              </w:rPr>
                            </w:pPr>
                            <w:r w:rsidRPr="00947EA3">
                              <w:rPr>
                                <w:rFonts w:ascii="Abadi" w:hAnsi="Abadi"/>
                                <w:b/>
                                <w:bCs/>
                                <w:color w:val="833C0B" w:themeColor="accent2" w:themeShade="80"/>
                                <w:sz w:val="23"/>
                                <w:szCs w:val="23"/>
                              </w:rPr>
                              <w:t>MEET:</w:t>
                            </w:r>
                            <w:r w:rsidR="006769E4" w:rsidRP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Meeting up with someone you only know through being online is dangerous as they are a stranger. If someone you only know through the internet asks to meet, photos or </w:t>
                            </w:r>
                            <w:r w:rsidR="00BF6E81" w:rsidRPr="00947EA3">
                              <w:rPr>
                                <w:rFonts w:ascii="Abadi" w:hAnsi="Abadi"/>
                                <w:color w:val="C45911" w:themeColor="accent2" w:themeShade="BF"/>
                                <w:sz w:val="23"/>
                                <w:szCs w:val="23"/>
                              </w:rPr>
                              <w:t>videos</w:t>
                            </w:r>
                            <w:r w:rsidRPr="00947EA3">
                              <w:rPr>
                                <w:rFonts w:ascii="Abadi" w:hAnsi="Abadi"/>
                                <w:color w:val="C45911" w:themeColor="accent2" w:themeShade="BF"/>
                                <w:sz w:val="23"/>
                                <w:szCs w:val="23"/>
                              </w:rPr>
                              <w:t xml:space="preserve"> of you or for personal information you must tell an adult straight away and </w:t>
                            </w:r>
                            <w:r w:rsidR="00BF6E81">
                              <w:rPr>
                                <w:rFonts w:ascii="Abadi" w:hAnsi="Abadi"/>
                                <w:color w:val="C45911" w:themeColor="accent2" w:themeShade="BF"/>
                                <w:sz w:val="23"/>
                                <w:szCs w:val="23"/>
                              </w:rPr>
                              <w:t>report them together.</w:t>
                            </w:r>
                          </w:p>
                          <w:p w14:paraId="56A731DA" w14:textId="77777777" w:rsidR="005E21DE" w:rsidRPr="00947EA3" w:rsidRDefault="005E21DE" w:rsidP="00EA2341">
                            <w:pPr>
                              <w:rPr>
                                <w:rFonts w:ascii="Abadi" w:hAnsi="Abadi"/>
                                <w:color w:val="000000" w:themeColor="text1"/>
                                <w:sz w:val="23"/>
                                <w:szCs w:val="23"/>
                              </w:rPr>
                            </w:pPr>
                          </w:p>
                          <w:p w14:paraId="42FECA04" w14:textId="734FDB12" w:rsidR="005E21DE"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ACCEPTING</w:t>
                            </w:r>
                            <w:r w:rsidR="00947EA3" w:rsidRPr="00947EA3">
                              <w:rPr>
                                <w:rFonts w:ascii="Abadi" w:hAnsi="Abadi"/>
                                <w:b/>
                                <w:bCs/>
                                <w:color w:val="833C0B" w:themeColor="accent2" w:themeShade="80"/>
                                <w:sz w:val="23"/>
                                <w:szCs w:val="23"/>
                              </w:rPr>
                              <w:t>:</w:t>
                            </w:r>
                            <w:r w:rsid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Do not accept or open something if you are unsure of what or who it is for example friend request or links. </w:t>
                            </w:r>
                          </w:p>
                          <w:p w14:paraId="1C50D189" w14:textId="63832FA9" w:rsidR="006769E4" w:rsidRPr="00947EA3" w:rsidRDefault="006769E4" w:rsidP="00EA2341">
                            <w:pPr>
                              <w:rPr>
                                <w:rFonts w:ascii="Abadi" w:hAnsi="Abadi"/>
                                <w:color w:val="000000" w:themeColor="text1"/>
                                <w:sz w:val="23"/>
                                <w:szCs w:val="23"/>
                              </w:rPr>
                            </w:pPr>
                          </w:p>
                          <w:p w14:paraId="4A8401AD" w14:textId="094046FD" w:rsidR="006769E4"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 xml:space="preserve">RELIABLE: </w:t>
                            </w:r>
                            <w:r w:rsidRPr="00947EA3">
                              <w:rPr>
                                <w:rFonts w:ascii="Abadi" w:hAnsi="Abadi"/>
                                <w:color w:val="C45911" w:themeColor="accent2" w:themeShade="BF"/>
                                <w:sz w:val="23"/>
                                <w:szCs w:val="23"/>
                              </w:rPr>
                              <w:t xml:space="preserve">Do not </w:t>
                            </w:r>
                            <w:r w:rsidR="00243FBE" w:rsidRPr="00947EA3">
                              <w:rPr>
                                <w:rFonts w:ascii="Abadi" w:hAnsi="Abadi"/>
                                <w:color w:val="C45911" w:themeColor="accent2" w:themeShade="BF"/>
                                <w:sz w:val="23"/>
                                <w:szCs w:val="23"/>
                              </w:rPr>
                              <w:t>trust</w:t>
                            </w:r>
                            <w:r w:rsidRPr="00947EA3">
                              <w:rPr>
                                <w:rFonts w:ascii="Abadi" w:hAnsi="Abadi"/>
                                <w:color w:val="C45911" w:themeColor="accent2" w:themeShade="BF"/>
                                <w:sz w:val="23"/>
                                <w:szCs w:val="23"/>
                              </w:rPr>
                              <w:t xml:space="preserve"> everything you see online as certain things may be </w:t>
                            </w:r>
                            <w:r w:rsidR="00243FBE" w:rsidRPr="00947EA3">
                              <w:rPr>
                                <w:rFonts w:ascii="Abadi" w:hAnsi="Abadi"/>
                                <w:color w:val="C45911" w:themeColor="accent2" w:themeShade="BF"/>
                                <w:sz w:val="23"/>
                                <w:szCs w:val="23"/>
                              </w:rPr>
                              <w:t>inaccurate</w:t>
                            </w:r>
                            <w:r w:rsidRPr="00947EA3">
                              <w:rPr>
                                <w:rFonts w:ascii="Abadi" w:hAnsi="Abadi"/>
                                <w:color w:val="C45911" w:themeColor="accent2" w:themeShade="BF"/>
                                <w:sz w:val="23"/>
                                <w:szCs w:val="23"/>
                              </w:rPr>
                              <w:t xml:space="preserve"> or untrue. Check books and talk to an adult about what you find online. </w:t>
                            </w:r>
                          </w:p>
                          <w:p w14:paraId="531E75F6" w14:textId="3E52EDB6" w:rsidR="006769E4" w:rsidRPr="00947EA3" w:rsidRDefault="006769E4" w:rsidP="00EA2341">
                            <w:pPr>
                              <w:rPr>
                                <w:rFonts w:ascii="Abadi" w:hAnsi="Abadi"/>
                                <w:color w:val="000000" w:themeColor="text1"/>
                                <w:sz w:val="23"/>
                                <w:szCs w:val="23"/>
                              </w:rPr>
                            </w:pPr>
                          </w:p>
                          <w:p w14:paraId="0E763630" w14:textId="440D6443" w:rsidR="006769E4"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 xml:space="preserve">TELL: </w:t>
                            </w:r>
                            <w:r w:rsidRPr="00947EA3">
                              <w:rPr>
                                <w:rFonts w:ascii="Abadi" w:hAnsi="Abadi"/>
                                <w:color w:val="C45911" w:themeColor="accent2" w:themeShade="BF"/>
                                <w:sz w:val="23"/>
                                <w:szCs w:val="23"/>
                              </w:rPr>
                              <w:t>Speak to a trusted adult such as parent or teacher if someone or something makes you feel worried or upset</w:t>
                            </w:r>
                            <w:r w:rsidRPr="00947EA3">
                              <w:rPr>
                                <w:rFonts w:ascii="Abadi" w:hAnsi="Abadi"/>
                                <w:b/>
                                <w:bCs/>
                                <w:color w:val="C45911" w:themeColor="accent2" w:themeShade="BF"/>
                                <w:sz w:val="23"/>
                                <w:szCs w:val="23"/>
                              </w:rPr>
                              <w:t xml:space="preserve">. </w:t>
                            </w:r>
                          </w:p>
                          <w:p w14:paraId="02788DA0" w14:textId="77777777" w:rsidR="00947EA3" w:rsidRPr="00947EA3" w:rsidRDefault="00947EA3" w:rsidP="00EA2341">
                            <w:pPr>
                              <w:rPr>
                                <w:rFonts w:ascii="Abadi" w:hAnsi="Abadi"/>
                                <w:b/>
                                <w:bCs/>
                                <w:color w:val="C45911" w:themeColor="accent2" w:themeShade="BF"/>
                                <w:sz w:val="23"/>
                                <w:szCs w:val="23"/>
                              </w:rPr>
                            </w:pPr>
                            <w:r w:rsidRPr="00947EA3">
                              <w:rPr>
                                <w:rFonts w:ascii="Abadi" w:hAnsi="Abadi"/>
                                <w:b/>
                                <w:bCs/>
                                <w:color w:val="C45911" w:themeColor="accent2" w:themeShade="BF"/>
                                <w:sz w:val="23"/>
                                <w:szCs w:val="23"/>
                              </w:rPr>
                              <w:t xml:space="preserve">        </w:t>
                            </w:r>
                          </w:p>
                          <w:p w14:paraId="4F7F71D9" w14:textId="365E1F98" w:rsidR="006769E4" w:rsidRPr="00947EA3" w:rsidRDefault="00947EA3" w:rsidP="00EA2341">
                            <w:pPr>
                              <w:rPr>
                                <w:rFonts w:ascii="Abadi" w:hAnsi="Abadi"/>
                                <w:b/>
                                <w:bCs/>
                                <w:color w:val="C45911" w:themeColor="accent2" w:themeShade="BF"/>
                                <w:sz w:val="23"/>
                                <w:szCs w:val="23"/>
                              </w:rPr>
                            </w:pPr>
                            <w:r w:rsidRPr="00947EA3">
                              <w:rPr>
                                <w:rFonts w:ascii="Abadi" w:hAnsi="Abadi"/>
                                <w:b/>
                                <w:bCs/>
                                <w:color w:val="C45911" w:themeColor="accent2" w:themeShade="BF"/>
                                <w:sz w:val="23"/>
                                <w:szCs w:val="23"/>
                              </w:rPr>
                              <w:t xml:space="preserve">     </w:t>
                            </w:r>
                            <w:r w:rsidR="00243FBE">
                              <w:rPr>
                                <w:rFonts w:ascii="Abadi" w:hAnsi="Abadi"/>
                                <w:b/>
                                <w:bCs/>
                                <w:color w:val="C45911" w:themeColor="accent2" w:themeShade="BF"/>
                                <w:sz w:val="23"/>
                                <w:szCs w:val="23"/>
                              </w:rPr>
                              <w:t xml:space="preserve"> </w:t>
                            </w:r>
                            <w:r w:rsidRPr="00947EA3">
                              <w:rPr>
                                <w:rFonts w:ascii="Abadi" w:hAnsi="Abadi"/>
                                <w:color w:val="C45911" w:themeColor="accent2" w:themeShade="BF"/>
                                <w:sz w:val="23"/>
                                <w:szCs w:val="23"/>
                              </w:rPr>
                              <w:t xml:space="preserve">Always be king and respectful to others online. Make the online a better place by helping your friends if they become worried or upset about something online. </w:t>
                            </w:r>
                          </w:p>
                          <w:p w14:paraId="19B1C8EE" w14:textId="77777777" w:rsidR="006769E4" w:rsidRPr="005E21DE" w:rsidRDefault="006769E4" w:rsidP="00EA2341">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FA5CC" id="Text Box 13" o:spid="_x0000_s1042" type="#_x0000_t202" style="position:absolute;margin-left:569.25pt;margin-top:-63pt;width:190.6pt;height:58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" fillcolor="#fbe4d5 [661]" strokecolor="#ed7d31 [3205]" strokeweight="2pt">
                <v:textbox>
                  <w:txbxContent>
                    <w:p w14:paraId="1E60274D" w14:textId="7959BDA5" w:rsidR="00EA2341" w:rsidRDefault="00EA2341" w:rsidP="00EA2341">
                      <w:pPr>
                        <w:rPr>
                          <w:color w:val="FBE4D5" w:themeColor="accent2" w:themeTint="33"/>
                        </w:rPr>
                      </w:pPr>
                    </w:p>
                    <w:p w14:paraId="02CD4C4B" w14:textId="18F49BB6" w:rsidR="005E21DE" w:rsidRDefault="005E21DE" w:rsidP="00EA2341">
                      <w:pPr>
                        <w:rPr>
                          <w:color w:val="FBE4D5" w:themeColor="accent2" w:themeTint="33"/>
                        </w:rPr>
                      </w:pPr>
                    </w:p>
                    <w:p w14:paraId="3B8B929E" w14:textId="77777777" w:rsidR="00947EA3" w:rsidRDefault="00947EA3" w:rsidP="00EA2341">
                      <w:pPr>
                        <w:rPr>
                          <w:b/>
                          <w:bCs/>
                          <w:color w:val="833C0B" w:themeColor="accent2" w:themeShade="80"/>
                        </w:rPr>
                      </w:pPr>
                    </w:p>
                    <w:p w14:paraId="35EF5359" w14:textId="77777777" w:rsidR="00243FBE" w:rsidRDefault="00243FBE" w:rsidP="00EA2341">
                      <w:pPr>
                        <w:rPr>
                          <w:rFonts w:ascii="Abadi" w:hAnsi="Abadi"/>
                          <w:b/>
                          <w:bCs/>
                          <w:color w:val="833C0B" w:themeColor="accent2" w:themeShade="80"/>
                          <w:sz w:val="23"/>
                          <w:szCs w:val="23"/>
                        </w:rPr>
                      </w:pPr>
                    </w:p>
                    <w:p w14:paraId="7D5634B9" w14:textId="07AA93A8" w:rsidR="005E21DE" w:rsidRPr="00243FBE" w:rsidRDefault="005E21DE" w:rsidP="00EA2341">
                      <w:pPr>
                        <w:rPr>
                          <w:rFonts w:ascii="Abadi" w:hAnsi="Abadi"/>
                          <w:b/>
                          <w:bCs/>
                          <w:color w:val="833C0B" w:themeColor="accent2" w:themeShade="80"/>
                          <w:sz w:val="23"/>
                          <w:szCs w:val="23"/>
                        </w:rPr>
                      </w:pPr>
                      <w:r w:rsidRPr="00947EA3">
                        <w:rPr>
                          <w:rFonts w:ascii="Abadi" w:hAnsi="Abadi"/>
                          <w:b/>
                          <w:bCs/>
                          <w:color w:val="833C0B" w:themeColor="accent2" w:themeShade="80"/>
                          <w:sz w:val="23"/>
                          <w:szCs w:val="23"/>
                        </w:rPr>
                        <w:t>SAFE:</w:t>
                      </w:r>
                      <w:r w:rsidR="006769E4" w:rsidRP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All personal information must be kept safe. When talking or posting online do not give away your full name, home address or password. </w:t>
                      </w:r>
                    </w:p>
                    <w:p w14:paraId="215F0174" w14:textId="54C78EF0" w:rsidR="005E21DE" w:rsidRPr="00947EA3" w:rsidRDefault="005E21DE" w:rsidP="00EA2341">
                      <w:pPr>
                        <w:rPr>
                          <w:rFonts w:ascii="Abadi" w:hAnsi="Abadi"/>
                          <w:color w:val="C45911" w:themeColor="accent2" w:themeShade="BF"/>
                          <w:sz w:val="23"/>
                          <w:szCs w:val="23"/>
                        </w:rPr>
                      </w:pPr>
                    </w:p>
                    <w:p w14:paraId="16FA9AE1" w14:textId="1062BEEA" w:rsidR="005E21DE" w:rsidRPr="00947EA3" w:rsidRDefault="005E21DE" w:rsidP="00EA2341">
                      <w:pPr>
                        <w:rPr>
                          <w:rFonts w:ascii="Abadi" w:hAnsi="Abadi"/>
                          <w:b/>
                          <w:bCs/>
                          <w:color w:val="833C0B" w:themeColor="accent2" w:themeShade="80"/>
                          <w:sz w:val="23"/>
                          <w:szCs w:val="23"/>
                        </w:rPr>
                      </w:pPr>
                      <w:r w:rsidRPr="00947EA3">
                        <w:rPr>
                          <w:rFonts w:ascii="Abadi" w:hAnsi="Abadi"/>
                          <w:b/>
                          <w:bCs/>
                          <w:color w:val="833C0B" w:themeColor="accent2" w:themeShade="80"/>
                          <w:sz w:val="23"/>
                          <w:szCs w:val="23"/>
                        </w:rPr>
                        <w:t>MEET:</w:t>
                      </w:r>
                      <w:r w:rsidR="006769E4" w:rsidRP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Meeting up with someone you only know through being online is dangerous as they are a stranger. If someone you only know through the internet asks to meet, photos or </w:t>
                      </w:r>
                      <w:r w:rsidR="00BF6E81" w:rsidRPr="00947EA3">
                        <w:rPr>
                          <w:rFonts w:ascii="Abadi" w:hAnsi="Abadi"/>
                          <w:color w:val="C45911" w:themeColor="accent2" w:themeShade="BF"/>
                          <w:sz w:val="23"/>
                          <w:szCs w:val="23"/>
                        </w:rPr>
                        <w:t>videos</w:t>
                      </w:r>
                      <w:r w:rsidRPr="00947EA3">
                        <w:rPr>
                          <w:rFonts w:ascii="Abadi" w:hAnsi="Abadi"/>
                          <w:color w:val="C45911" w:themeColor="accent2" w:themeShade="BF"/>
                          <w:sz w:val="23"/>
                          <w:szCs w:val="23"/>
                        </w:rPr>
                        <w:t xml:space="preserve"> of you or for personal information you must tell an adult straight away and </w:t>
                      </w:r>
                      <w:r w:rsidR="00BF6E81">
                        <w:rPr>
                          <w:rFonts w:ascii="Abadi" w:hAnsi="Abadi"/>
                          <w:color w:val="C45911" w:themeColor="accent2" w:themeShade="BF"/>
                          <w:sz w:val="23"/>
                          <w:szCs w:val="23"/>
                        </w:rPr>
                        <w:t>report them together.</w:t>
                      </w:r>
                    </w:p>
                    <w:p w14:paraId="56A731DA" w14:textId="77777777" w:rsidR="005E21DE" w:rsidRPr="00947EA3" w:rsidRDefault="005E21DE" w:rsidP="00EA2341">
                      <w:pPr>
                        <w:rPr>
                          <w:rFonts w:ascii="Abadi" w:hAnsi="Abadi"/>
                          <w:color w:val="000000" w:themeColor="text1"/>
                          <w:sz w:val="23"/>
                          <w:szCs w:val="23"/>
                        </w:rPr>
                      </w:pPr>
                    </w:p>
                    <w:p w14:paraId="42FECA04" w14:textId="734FDB12" w:rsidR="005E21DE"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ACCEPTING</w:t>
                      </w:r>
                      <w:r w:rsidR="00947EA3" w:rsidRPr="00947EA3">
                        <w:rPr>
                          <w:rFonts w:ascii="Abadi" w:hAnsi="Abadi"/>
                          <w:b/>
                          <w:bCs/>
                          <w:color w:val="833C0B" w:themeColor="accent2" w:themeShade="80"/>
                          <w:sz w:val="23"/>
                          <w:szCs w:val="23"/>
                        </w:rPr>
                        <w:t>:</w:t>
                      </w:r>
                      <w:r w:rsidR="00947EA3">
                        <w:rPr>
                          <w:rFonts w:ascii="Abadi" w:hAnsi="Abadi"/>
                          <w:b/>
                          <w:bCs/>
                          <w:color w:val="833C0B" w:themeColor="accent2" w:themeShade="80"/>
                          <w:sz w:val="23"/>
                          <w:szCs w:val="23"/>
                        </w:rPr>
                        <w:t xml:space="preserve"> </w:t>
                      </w:r>
                      <w:r w:rsidRPr="00947EA3">
                        <w:rPr>
                          <w:rFonts w:ascii="Abadi" w:hAnsi="Abadi"/>
                          <w:color w:val="C45911" w:themeColor="accent2" w:themeShade="BF"/>
                          <w:sz w:val="23"/>
                          <w:szCs w:val="23"/>
                        </w:rPr>
                        <w:t xml:space="preserve">Do not accept or open something if you are unsure of what or who it is for example friend request or links. </w:t>
                      </w:r>
                    </w:p>
                    <w:p w14:paraId="1C50D189" w14:textId="63832FA9" w:rsidR="006769E4" w:rsidRPr="00947EA3" w:rsidRDefault="006769E4" w:rsidP="00EA2341">
                      <w:pPr>
                        <w:rPr>
                          <w:rFonts w:ascii="Abadi" w:hAnsi="Abadi"/>
                          <w:color w:val="000000" w:themeColor="text1"/>
                          <w:sz w:val="23"/>
                          <w:szCs w:val="23"/>
                        </w:rPr>
                      </w:pPr>
                    </w:p>
                    <w:p w14:paraId="4A8401AD" w14:textId="094046FD" w:rsidR="006769E4"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 xml:space="preserve">RELIABLE: </w:t>
                      </w:r>
                      <w:r w:rsidRPr="00947EA3">
                        <w:rPr>
                          <w:rFonts w:ascii="Abadi" w:hAnsi="Abadi"/>
                          <w:color w:val="C45911" w:themeColor="accent2" w:themeShade="BF"/>
                          <w:sz w:val="23"/>
                          <w:szCs w:val="23"/>
                        </w:rPr>
                        <w:t xml:space="preserve">Do not </w:t>
                      </w:r>
                      <w:r w:rsidR="00243FBE" w:rsidRPr="00947EA3">
                        <w:rPr>
                          <w:rFonts w:ascii="Abadi" w:hAnsi="Abadi"/>
                          <w:color w:val="C45911" w:themeColor="accent2" w:themeShade="BF"/>
                          <w:sz w:val="23"/>
                          <w:szCs w:val="23"/>
                        </w:rPr>
                        <w:t>trust</w:t>
                      </w:r>
                      <w:r w:rsidRPr="00947EA3">
                        <w:rPr>
                          <w:rFonts w:ascii="Abadi" w:hAnsi="Abadi"/>
                          <w:color w:val="C45911" w:themeColor="accent2" w:themeShade="BF"/>
                          <w:sz w:val="23"/>
                          <w:szCs w:val="23"/>
                        </w:rPr>
                        <w:t xml:space="preserve"> everything you see online as certain things may be </w:t>
                      </w:r>
                      <w:r w:rsidR="00243FBE" w:rsidRPr="00947EA3">
                        <w:rPr>
                          <w:rFonts w:ascii="Abadi" w:hAnsi="Abadi"/>
                          <w:color w:val="C45911" w:themeColor="accent2" w:themeShade="BF"/>
                          <w:sz w:val="23"/>
                          <w:szCs w:val="23"/>
                        </w:rPr>
                        <w:t>inaccurate</w:t>
                      </w:r>
                      <w:r w:rsidRPr="00947EA3">
                        <w:rPr>
                          <w:rFonts w:ascii="Abadi" w:hAnsi="Abadi"/>
                          <w:color w:val="C45911" w:themeColor="accent2" w:themeShade="BF"/>
                          <w:sz w:val="23"/>
                          <w:szCs w:val="23"/>
                        </w:rPr>
                        <w:t xml:space="preserve"> or untrue. Check books and talk to an adult about what you find online. </w:t>
                      </w:r>
                    </w:p>
                    <w:p w14:paraId="531E75F6" w14:textId="3E52EDB6" w:rsidR="006769E4" w:rsidRPr="00947EA3" w:rsidRDefault="006769E4" w:rsidP="00EA2341">
                      <w:pPr>
                        <w:rPr>
                          <w:rFonts w:ascii="Abadi" w:hAnsi="Abadi"/>
                          <w:color w:val="000000" w:themeColor="text1"/>
                          <w:sz w:val="23"/>
                          <w:szCs w:val="23"/>
                        </w:rPr>
                      </w:pPr>
                    </w:p>
                    <w:p w14:paraId="0E763630" w14:textId="440D6443" w:rsidR="006769E4" w:rsidRPr="00947EA3" w:rsidRDefault="006769E4" w:rsidP="00EA2341">
                      <w:pPr>
                        <w:rPr>
                          <w:rFonts w:ascii="Abadi" w:hAnsi="Abadi"/>
                          <w:b/>
                          <w:bCs/>
                          <w:color w:val="C45911" w:themeColor="accent2" w:themeShade="BF"/>
                          <w:sz w:val="23"/>
                          <w:szCs w:val="23"/>
                        </w:rPr>
                      </w:pPr>
                      <w:r w:rsidRPr="00947EA3">
                        <w:rPr>
                          <w:rFonts w:ascii="Abadi" w:hAnsi="Abadi"/>
                          <w:b/>
                          <w:bCs/>
                          <w:color w:val="833C0B" w:themeColor="accent2" w:themeShade="80"/>
                          <w:sz w:val="23"/>
                          <w:szCs w:val="23"/>
                        </w:rPr>
                        <w:t xml:space="preserve">TELL: </w:t>
                      </w:r>
                      <w:r w:rsidRPr="00947EA3">
                        <w:rPr>
                          <w:rFonts w:ascii="Abadi" w:hAnsi="Abadi"/>
                          <w:color w:val="C45911" w:themeColor="accent2" w:themeShade="BF"/>
                          <w:sz w:val="23"/>
                          <w:szCs w:val="23"/>
                        </w:rPr>
                        <w:t>Speak to a trusted adult such as parent or teacher if someone or something makes you feel worried or upset</w:t>
                      </w:r>
                      <w:r w:rsidRPr="00947EA3">
                        <w:rPr>
                          <w:rFonts w:ascii="Abadi" w:hAnsi="Abadi"/>
                          <w:b/>
                          <w:bCs/>
                          <w:color w:val="C45911" w:themeColor="accent2" w:themeShade="BF"/>
                          <w:sz w:val="23"/>
                          <w:szCs w:val="23"/>
                        </w:rPr>
                        <w:t xml:space="preserve">. </w:t>
                      </w:r>
                    </w:p>
                    <w:p w14:paraId="02788DA0" w14:textId="77777777" w:rsidR="00947EA3" w:rsidRPr="00947EA3" w:rsidRDefault="00947EA3" w:rsidP="00EA2341">
                      <w:pPr>
                        <w:rPr>
                          <w:rFonts w:ascii="Abadi" w:hAnsi="Abadi"/>
                          <w:b/>
                          <w:bCs/>
                          <w:color w:val="C45911" w:themeColor="accent2" w:themeShade="BF"/>
                          <w:sz w:val="23"/>
                          <w:szCs w:val="23"/>
                        </w:rPr>
                      </w:pPr>
                      <w:r w:rsidRPr="00947EA3">
                        <w:rPr>
                          <w:rFonts w:ascii="Abadi" w:hAnsi="Abadi"/>
                          <w:b/>
                          <w:bCs/>
                          <w:color w:val="C45911" w:themeColor="accent2" w:themeShade="BF"/>
                          <w:sz w:val="23"/>
                          <w:szCs w:val="23"/>
                        </w:rPr>
                        <w:t xml:space="preserve">        </w:t>
                      </w:r>
                    </w:p>
                    <w:p w14:paraId="4F7F71D9" w14:textId="365E1F98" w:rsidR="006769E4" w:rsidRPr="00947EA3" w:rsidRDefault="00947EA3" w:rsidP="00EA2341">
                      <w:pPr>
                        <w:rPr>
                          <w:rFonts w:ascii="Abadi" w:hAnsi="Abadi"/>
                          <w:b/>
                          <w:bCs/>
                          <w:color w:val="C45911" w:themeColor="accent2" w:themeShade="BF"/>
                          <w:sz w:val="23"/>
                          <w:szCs w:val="23"/>
                        </w:rPr>
                      </w:pPr>
                      <w:r w:rsidRPr="00947EA3">
                        <w:rPr>
                          <w:rFonts w:ascii="Abadi" w:hAnsi="Abadi"/>
                          <w:b/>
                          <w:bCs/>
                          <w:color w:val="C45911" w:themeColor="accent2" w:themeShade="BF"/>
                          <w:sz w:val="23"/>
                          <w:szCs w:val="23"/>
                        </w:rPr>
                        <w:t xml:space="preserve">     </w:t>
                      </w:r>
                      <w:r w:rsidR="00243FBE">
                        <w:rPr>
                          <w:rFonts w:ascii="Abadi" w:hAnsi="Abadi"/>
                          <w:b/>
                          <w:bCs/>
                          <w:color w:val="C45911" w:themeColor="accent2" w:themeShade="BF"/>
                          <w:sz w:val="23"/>
                          <w:szCs w:val="23"/>
                        </w:rPr>
                        <w:t xml:space="preserve"> </w:t>
                      </w:r>
                      <w:r w:rsidRPr="00947EA3">
                        <w:rPr>
                          <w:rFonts w:ascii="Abadi" w:hAnsi="Abadi"/>
                          <w:color w:val="C45911" w:themeColor="accent2" w:themeShade="BF"/>
                          <w:sz w:val="23"/>
                          <w:szCs w:val="23"/>
                        </w:rPr>
                        <w:t xml:space="preserve">Always be king and respectful to others online. Make the online a better place by helping your friends if they become worried or upset about something online. </w:t>
                      </w:r>
                    </w:p>
                    <w:p w14:paraId="19B1C8EE" w14:textId="77777777" w:rsidR="006769E4" w:rsidRPr="005E21DE" w:rsidRDefault="006769E4" w:rsidP="00EA2341">
                      <w:pPr>
                        <w:rPr>
                          <w:color w:val="000000" w:themeColor="text1"/>
                        </w:rPr>
                      </w:pPr>
                    </w:p>
                  </w:txbxContent>
                </v:textbox>
              </v:shape>
            </w:pict>
          </mc:Fallback>
        </mc:AlternateContent>
      </w:r>
      <w:r w:rsidR="008C76D7">
        <w:rPr>
          <w:noProof/>
          <w:lang w:eastAsia="en-GB"/>
        </w:rPr>
        <mc:AlternateContent>
          <mc:Choice Requires="wps">
            <w:drawing>
              <wp:anchor distT="0" distB="0" distL="114300" distR="114300" simplePos="0" relativeHeight="251671552" behindDoc="0" locked="0" layoutInCell="1" allowOverlap="1" wp14:anchorId="54AFE2C3" wp14:editId="1E08FCBE">
                <wp:simplePos x="0" y="0"/>
                <wp:positionH relativeFrom="column">
                  <wp:posOffset>2009534</wp:posOffset>
                </wp:positionH>
                <wp:positionV relativeFrom="paragraph">
                  <wp:posOffset>-759460</wp:posOffset>
                </wp:positionV>
                <wp:extent cx="258826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588260" cy="1828800"/>
                        </a:xfrm>
                        <a:prstGeom prst="rect">
                          <a:avLst/>
                        </a:prstGeom>
                        <a:noFill/>
                        <a:ln>
                          <a:noFill/>
                        </a:ln>
                      </wps:spPr>
                      <wps:txbx>
                        <w:txbxContent>
                          <w:p w14:paraId="53FEDF59" w14:textId="360E14AE" w:rsidR="00EA2341" w:rsidRPr="005E21DE" w:rsidRDefault="00EA2341" w:rsidP="00EA2341">
                            <w:pPr>
                              <w:jc w:val="center"/>
                              <w:rPr>
                                <w:rFonts w:ascii="Abadi" w:hAnsi="Abadi"/>
                                <w:b/>
                                <w:color w:val="70AD47" w:themeColor="accent6"/>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rFonts w:ascii="Abadi" w:hAnsi="Abadi"/>
                                <w:b/>
                                <w:color w:val="70AD47" w:themeColor="accent6"/>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Safety starts with you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54AFE2C3" id="Text Box 15" o:spid="_x0000_s1043" type="#_x0000_t202" style="position:absolute;margin-left:158.25pt;margin-top:-59.8pt;width:203.8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" filled="f" stroked="f">
                <v:textbox style="mso-fit-shape-to-text:t">
                  <w:txbxContent>
                    <w:p w14:paraId="53FEDF59" w14:textId="360E14AE" w:rsidR="00EA2341" w:rsidRPr="005E21DE" w:rsidRDefault="00EA2341" w:rsidP="00EA2341">
                      <w:pPr>
                        <w:jc w:val="center"/>
                        <w:rPr>
                          <w:rFonts w:ascii="Abadi" w:hAnsi="Abadi"/>
                          <w:b/>
                          <w:color w:val="70AD47" w:themeColor="accent6"/>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rFonts w:ascii="Abadi" w:hAnsi="Abadi"/>
                          <w:b/>
                          <w:color w:val="70AD47" w:themeColor="accent6"/>
                          <w:sz w:val="36"/>
                          <w:szCs w:val="3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Safety starts with you </w:t>
                      </w:r>
                    </w:p>
                  </w:txbxContent>
                </v:textbox>
              </v:shape>
            </w:pict>
          </mc:Fallback>
        </mc:AlternateContent>
      </w:r>
      <w:r w:rsidR="00DB5471">
        <w:rPr>
          <w:noProof/>
          <w:lang w:eastAsia="en-GB"/>
        </w:rPr>
        <mc:AlternateContent>
          <mc:Choice Requires="wps">
            <w:drawing>
              <wp:anchor distT="0" distB="0" distL="114300" distR="114300" simplePos="0" relativeHeight="251677696" behindDoc="0" locked="0" layoutInCell="1" allowOverlap="1" wp14:anchorId="3B472D13" wp14:editId="0756AE5D">
                <wp:simplePos x="0" y="0"/>
                <wp:positionH relativeFrom="column">
                  <wp:posOffset>-680720</wp:posOffset>
                </wp:positionH>
                <wp:positionV relativeFrom="paragraph">
                  <wp:posOffset>1905161</wp:posOffset>
                </wp:positionV>
                <wp:extent cx="258826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588260" cy="1828800"/>
                        </a:xfrm>
                        <a:prstGeom prst="rect">
                          <a:avLst/>
                        </a:prstGeom>
                        <a:noFill/>
                        <a:ln>
                          <a:noFill/>
                        </a:ln>
                      </wps:spPr>
                      <wps:txbx>
                        <w:txbxContent>
                          <w:p w14:paraId="77BA6510" w14:textId="5A04935B" w:rsidR="00D5164C" w:rsidRPr="005E21DE" w:rsidRDefault="00D5164C" w:rsidP="00DA5DB7">
                            <w:pPr>
                              <w:rPr>
                                <w:b/>
                                <w:color w:val="BF8F00" w:themeColor="accent4" w:themeShade="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b/>
                                <w:color w:val="BF8F00" w:themeColor="accent4" w:themeShade="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Things to talk about and do together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3B472D13" id="Text Box 18" o:spid="_x0000_s1044" type="#_x0000_t202" style="position:absolute;margin-left:-53.6pt;margin-top:150pt;width:203.8pt;height:2in;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" filled="f" stroked="f">
                <v:textbox style="mso-fit-shape-to-text:t">
                  <w:txbxContent>
                    <w:p w14:paraId="77BA6510" w14:textId="5A04935B" w:rsidR="00D5164C" w:rsidRPr="005E21DE" w:rsidRDefault="00D5164C" w:rsidP="00DA5DB7">
                      <w:pPr>
                        <w:rPr>
                          <w:b/>
                          <w:color w:val="BF8F00" w:themeColor="accent4" w:themeShade="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E21DE">
                        <w:rPr>
                          <w:b/>
                          <w:color w:val="BF8F00" w:themeColor="accent4" w:themeShade="BF"/>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Things to talk about and do together </w:t>
                      </w:r>
                    </w:p>
                  </w:txbxContent>
                </v:textbox>
              </v:shape>
            </w:pict>
          </mc:Fallback>
        </mc:AlternateContent>
      </w:r>
    </w:p>
    <w:p w14:paraId="19A58150" w14:textId="785863D4" w:rsidR="00665E14" w:rsidRDefault="00665E14">
      <w:pPr>
        <w:sectPr w:rsidR="00665E14" w:rsidSect="00665E14">
          <w:pgSz w:w="16840" w:h="11900" w:orient="landscape"/>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2963"/>
        <w:gridCol w:w="3148"/>
        <w:gridCol w:w="2899"/>
      </w:tblGrid>
      <w:tr w:rsidR="000A5BFD" w:rsidRPr="00902B79" w14:paraId="6BC1BE3A" w14:textId="77777777" w:rsidTr="0037769F">
        <w:tc>
          <w:tcPr>
            <w:tcW w:w="9010" w:type="dxa"/>
            <w:gridSpan w:val="3"/>
          </w:tcPr>
          <w:p w14:paraId="69A7F729" w14:textId="25C37247" w:rsidR="000A5BFD" w:rsidRPr="0037769F" w:rsidRDefault="0037769F" w:rsidP="0037769F">
            <w:pPr>
              <w:spacing w:line="360" w:lineRule="auto"/>
              <w:rPr>
                <w:rFonts w:ascii="Arial" w:hAnsi="Arial" w:cs="Arial"/>
                <w:b/>
                <w:i/>
                <w:sz w:val="24"/>
                <w:szCs w:val="24"/>
              </w:rPr>
            </w:pPr>
            <w:r>
              <w:rPr>
                <w:rFonts w:ascii="Arial" w:hAnsi="Arial" w:cs="Arial"/>
                <w:b/>
                <w:i/>
                <w:sz w:val="24"/>
                <w:szCs w:val="24"/>
              </w:rPr>
              <w:lastRenderedPageBreak/>
              <w:t xml:space="preserve"> </w:t>
            </w:r>
            <w:r w:rsidRPr="0037769F">
              <w:rPr>
                <w:rFonts w:ascii="Arial" w:hAnsi="Arial" w:cs="Arial"/>
                <w:b/>
                <w:i/>
                <w:sz w:val="24"/>
                <w:szCs w:val="24"/>
                <w:u w:val="single"/>
              </w:rPr>
              <w:t xml:space="preserve">Section </w:t>
            </w:r>
            <w:r>
              <w:rPr>
                <w:rFonts w:ascii="Arial" w:hAnsi="Arial" w:cs="Arial"/>
                <w:b/>
                <w:i/>
                <w:sz w:val="24"/>
                <w:szCs w:val="24"/>
                <w:u w:val="single"/>
              </w:rPr>
              <w:t>3</w:t>
            </w:r>
            <w:r>
              <w:rPr>
                <w:rFonts w:ascii="Arial" w:hAnsi="Arial" w:cs="Arial"/>
                <w:b/>
                <w:i/>
                <w:sz w:val="24"/>
                <w:szCs w:val="24"/>
              </w:rPr>
              <w:t xml:space="preserve">                              </w:t>
            </w:r>
            <w:r w:rsidR="000A5BFD" w:rsidRPr="00580C83">
              <w:rPr>
                <w:rFonts w:ascii="Arial" w:hAnsi="Arial" w:cs="Arial"/>
                <w:b/>
                <w:i/>
                <w:sz w:val="24"/>
                <w:szCs w:val="24"/>
              </w:rPr>
              <w:t>Activity Plan</w:t>
            </w:r>
          </w:p>
        </w:tc>
      </w:tr>
      <w:tr w:rsidR="000A5BFD" w:rsidRPr="00902B79" w14:paraId="0ED3FF14" w14:textId="77777777" w:rsidTr="0037769F">
        <w:tc>
          <w:tcPr>
            <w:tcW w:w="9010" w:type="dxa"/>
            <w:gridSpan w:val="3"/>
          </w:tcPr>
          <w:p w14:paraId="02ABAB37" w14:textId="3F785178" w:rsidR="000A5BFD" w:rsidRPr="00580C83" w:rsidRDefault="000A5BFD" w:rsidP="00EA7485">
            <w:pPr>
              <w:spacing w:line="360" w:lineRule="auto"/>
              <w:rPr>
                <w:rFonts w:ascii="Arial" w:hAnsi="Arial" w:cs="Arial"/>
                <w:sz w:val="24"/>
                <w:szCs w:val="24"/>
              </w:rPr>
            </w:pPr>
            <w:r w:rsidRPr="00580C83">
              <w:rPr>
                <w:rFonts w:ascii="Arial" w:hAnsi="Arial" w:cs="Arial"/>
                <w:b/>
                <w:i/>
                <w:sz w:val="24"/>
                <w:szCs w:val="24"/>
              </w:rPr>
              <w:t xml:space="preserve">Activity: </w:t>
            </w:r>
            <w:r w:rsidRPr="00580C83">
              <w:rPr>
                <w:rFonts w:ascii="Arial" w:hAnsi="Arial" w:cs="Arial"/>
                <w:sz w:val="24"/>
                <w:szCs w:val="24"/>
              </w:rPr>
              <w:t xml:space="preserve"> In pairs the</w:t>
            </w:r>
            <w:r w:rsidRPr="00580C83">
              <w:rPr>
                <w:rFonts w:ascii="Arial" w:hAnsi="Arial" w:cs="Arial"/>
                <w:bCs/>
                <w:iCs/>
                <w:sz w:val="24"/>
                <w:szCs w:val="24"/>
              </w:rPr>
              <w:t xml:space="preserve"> children will be carefully searching for minibeasts outdoors. Once found their task will be to take a picture of the bugs on an iPad to then later on be able to log into Hwb and using JIT 5 to create their favorite minibeast with help from the image</w:t>
            </w:r>
            <w:r w:rsidR="00AC79E5">
              <w:rPr>
                <w:rFonts w:ascii="Arial" w:hAnsi="Arial" w:cs="Arial"/>
                <w:bCs/>
                <w:iCs/>
                <w:sz w:val="24"/>
                <w:szCs w:val="24"/>
              </w:rPr>
              <w:t>s</w:t>
            </w:r>
            <w:r w:rsidRPr="00580C83">
              <w:rPr>
                <w:rFonts w:ascii="Arial" w:hAnsi="Arial" w:cs="Arial"/>
                <w:bCs/>
                <w:iCs/>
                <w:sz w:val="24"/>
                <w:szCs w:val="24"/>
              </w:rPr>
              <w:t xml:space="preserve"> taken on the iPad. </w:t>
            </w:r>
          </w:p>
        </w:tc>
      </w:tr>
      <w:tr w:rsidR="000A5BFD" w:rsidRPr="00902B79" w14:paraId="1022A948" w14:textId="77777777" w:rsidTr="0037769F">
        <w:tc>
          <w:tcPr>
            <w:tcW w:w="2963" w:type="dxa"/>
          </w:tcPr>
          <w:p w14:paraId="75ED482E" w14:textId="77777777" w:rsidR="000A5BFD" w:rsidRPr="00580C83" w:rsidRDefault="000A5BFD" w:rsidP="00EA7485">
            <w:pPr>
              <w:spacing w:line="360" w:lineRule="auto"/>
              <w:rPr>
                <w:rFonts w:ascii="Arial" w:hAnsi="Arial" w:cs="Arial"/>
                <w:bCs/>
                <w:iCs/>
                <w:sz w:val="24"/>
                <w:szCs w:val="24"/>
              </w:rPr>
            </w:pPr>
            <w:r w:rsidRPr="00580C83">
              <w:rPr>
                <w:rFonts w:ascii="Arial" w:hAnsi="Arial" w:cs="Arial"/>
                <w:b/>
                <w:i/>
                <w:sz w:val="24"/>
                <w:szCs w:val="24"/>
              </w:rPr>
              <w:t>Number of children</w:t>
            </w:r>
            <w:r w:rsidRPr="00580C83">
              <w:rPr>
                <w:rFonts w:ascii="Arial" w:hAnsi="Arial" w:cs="Arial"/>
                <w:bCs/>
                <w:iCs/>
                <w:sz w:val="24"/>
                <w:szCs w:val="24"/>
              </w:rPr>
              <w:t>: 6</w:t>
            </w:r>
          </w:p>
          <w:p w14:paraId="2AF6FA1C" w14:textId="77777777" w:rsidR="000A5BFD" w:rsidRPr="00580C83" w:rsidRDefault="000A5BFD" w:rsidP="00EA7485">
            <w:pPr>
              <w:spacing w:line="360" w:lineRule="auto"/>
              <w:rPr>
                <w:rFonts w:ascii="Arial" w:hAnsi="Arial" w:cs="Arial"/>
                <w:sz w:val="24"/>
                <w:szCs w:val="24"/>
              </w:rPr>
            </w:pPr>
          </w:p>
        </w:tc>
        <w:tc>
          <w:tcPr>
            <w:tcW w:w="3148" w:type="dxa"/>
          </w:tcPr>
          <w:p w14:paraId="5FE5BF24" w14:textId="77777777" w:rsidR="000A5BFD" w:rsidRPr="00580C83" w:rsidRDefault="000A5BFD" w:rsidP="00EA7485">
            <w:pPr>
              <w:spacing w:line="360" w:lineRule="auto"/>
              <w:rPr>
                <w:rFonts w:ascii="Arial" w:hAnsi="Arial" w:cs="Arial"/>
                <w:b/>
                <w:sz w:val="24"/>
                <w:szCs w:val="24"/>
              </w:rPr>
            </w:pPr>
            <w:r w:rsidRPr="00580C83">
              <w:rPr>
                <w:rFonts w:ascii="Arial" w:hAnsi="Arial" w:cs="Arial"/>
                <w:b/>
                <w:i/>
                <w:sz w:val="24"/>
                <w:szCs w:val="24"/>
              </w:rPr>
              <w:t xml:space="preserve">Age of children: </w:t>
            </w:r>
            <w:r w:rsidRPr="00580C83">
              <w:rPr>
                <w:rFonts w:ascii="Arial" w:hAnsi="Arial" w:cs="Arial"/>
                <w:bCs/>
                <w:iCs/>
                <w:sz w:val="24"/>
                <w:szCs w:val="24"/>
              </w:rPr>
              <w:t>4-5</w:t>
            </w:r>
          </w:p>
        </w:tc>
        <w:tc>
          <w:tcPr>
            <w:tcW w:w="2899" w:type="dxa"/>
          </w:tcPr>
          <w:p w14:paraId="0BE2A00C" w14:textId="77777777" w:rsidR="000A5BFD" w:rsidRPr="00580C83" w:rsidRDefault="000A5BFD" w:rsidP="00EA7485">
            <w:pPr>
              <w:spacing w:line="360" w:lineRule="auto"/>
              <w:rPr>
                <w:rFonts w:ascii="Arial" w:hAnsi="Arial" w:cs="Arial"/>
                <w:b/>
                <w:sz w:val="24"/>
                <w:szCs w:val="24"/>
              </w:rPr>
            </w:pPr>
            <w:r w:rsidRPr="00580C83">
              <w:rPr>
                <w:rFonts w:ascii="Arial" w:hAnsi="Arial" w:cs="Arial"/>
                <w:b/>
                <w:i/>
                <w:sz w:val="24"/>
                <w:szCs w:val="24"/>
              </w:rPr>
              <w:t xml:space="preserve">Number of adults: </w:t>
            </w:r>
            <w:r w:rsidRPr="00580C83">
              <w:rPr>
                <w:rFonts w:ascii="Arial" w:hAnsi="Arial" w:cs="Arial"/>
                <w:bCs/>
                <w:iCs/>
                <w:sz w:val="24"/>
                <w:szCs w:val="24"/>
              </w:rPr>
              <w:t>1</w:t>
            </w:r>
          </w:p>
        </w:tc>
      </w:tr>
      <w:tr w:rsidR="000A5BFD" w:rsidRPr="00902B79" w14:paraId="56940455" w14:textId="77777777" w:rsidTr="0037769F">
        <w:tc>
          <w:tcPr>
            <w:tcW w:w="2963" w:type="dxa"/>
          </w:tcPr>
          <w:p w14:paraId="1CC4D61F" w14:textId="77777777" w:rsidR="000A5BFD" w:rsidRPr="00580C83" w:rsidRDefault="000A5BFD" w:rsidP="00EA7485">
            <w:pPr>
              <w:spacing w:line="360" w:lineRule="auto"/>
              <w:rPr>
                <w:rFonts w:ascii="Arial" w:hAnsi="Arial" w:cs="Arial"/>
                <w:bCs/>
                <w:iCs/>
                <w:sz w:val="24"/>
                <w:szCs w:val="24"/>
              </w:rPr>
            </w:pPr>
            <w:r w:rsidRPr="00580C83">
              <w:rPr>
                <w:rFonts w:ascii="Arial" w:hAnsi="Arial" w:cs="Arial"/>
                <w:b/>
                <w:i/>
                <w:sz w:val="24"/>
                <w:szCs w:val="24"/>
              </w:rPr>
              <w:t xml:space="preserve">Location: </w:t>
            </w:r>
            <w:r w:rsidRPr="00580C83">
              <w:rPr>
                <w:rFonts w:ascii="Arial" w:hAnsi="Arial" w:cs="Arial"/>
                <w:bCs/>
                <w:iCs/>
                <w:sz w:val="24"/>
                <w:szCs w:val="24"/>
              </w:rPr>
              <w:t>Woodland area on school property</w:t>
            </w:r>
          </w:p>
          <w:p w14:paraId="4657281F" w14:textId="77777777" w:rsidR="000A5BFD" w:rsidRPr="00580C83" w:rsidRDefault="000A5BFD" w:rsidP="00EA7485">
            <w:pPr>
              <w:spacing w:line="360" w:lineRule="auto"/>
              <w:rPr>
                <w:rFonts w:ascii="Arial" w:hAnsi="Arial" w:cs="Arial"/>
                <w:sz w:val="24"/>
                <w:szCs w:val="24"/>
              </w:rPr>
            </w:pPr>
          </w:p>
        </w:tc>
        <w:tc>
          <w:tcPr>
            <w:tcW w:w="3148" w:type="dxa"/>
          </w:tcPr>
          <w:p w14:paraId="18AB0455" w14:textId="77777777" w:rsidR="000A5BFD" w:rsidRPr="00580C83" w:rsidRDefault="000A5BFD" w:rsidP="00EA7485">
            <w:pPr>
              <w:spacing w:line="360" w:lineRule="auto"/>
              <w:rPr>
                <w:rFonts w:ascii="Arial" w:hAnsi="Arial" w:cs="Arial"/>
                <w:i/>
                <w:sz w:val="24"/>
                <w:szCs w:val="24"/>
              </w:rPr>
            </w:pPr>
            <w:r w:rsidRPr="00580C83">
              <w:rPr>
                <w:rFonts w:ascii="Arial" w:hAnsi="Arial" w:cs="Arial"/>
                <w:b/>
                <w:i/>
                <w:sz w:val="24"/>
                <w:szCs w:val="24"/>
              </w:rPr>
              <w:t xml:space="preserve">Preparation time: </w:t>
            </w:r>
            <w:r w:rsidRPr="00580C83">
              <w:rPr>
                <w:rFonts w:ascii="Arial" w:hAnsi="Arial" w:cs="Arial"/>
                <w:sz w:val="24"/>
                <w:szCs w:val="24"/>
              </w:rPr>
              <w:t xml:space="preserve"> 5- 10 minutes </w:t>
            </w:r>
          </w:p>
        </w:tc>
        <w:tc>
          <w:tcPr>
            <w:tcW w:w="2899" w:type="dxa"/>
          </w:tcPr>
          <w:p w14:paraId="73D1E6E6" w14:textId="77777777" w:rsidR="000A5BFD" w:rsidRPr="00580C83" w:rsidRDefault="000A5BFD" w:rsidP="00EA7485">
            <w:pPr>
              <w:spacing w:line="360" w:lineRule="auto"/>
              <w:rPr>
                <w:rFonts w:ascii="Arial" w:hAnsi="Arial" w:cs="Arial"/>
                <w:i/>
                <w:sz w:val="24"/>
                <w:szCs w:val="24"/>
              </w:rPr>
            </w:pPr>
            <w:r w:rsidRPr="00580C83">
              <w:rPr>
                <w:rFonts w:ascii="Arial" w:hAnsi="Arial" w:cs="Arial"/>
                <w:b/>
                <w:i/>
                <w:sz w:val="24"/>
                <w:szCs w:val="24"/>
              </w:rPr>
              <w:t xml:space="preserve">Activity time: </w:t>
            </w:r>
            <w:r w:rsidRPr="00580C83">
              <w:rPr>
                <w:rFonts w:ascii="Arial" w:hAnsi="Arial" w:cs="Arial"/>
                <w:bCs/>
                <w:iCs/>
                <w:sz w:val="24"/>
                <w:szCs w:val="24"/>
              </w:rPr>
              <w:t>40 minutes</w:t>
            </w:r>
          </w:p>
        </w:tc>
      </w:tr>
      <w:tr w:rsidR="000A5BFD" w:rsidRPr="00902B79" w14:paraId="0C45F273" w14:textId="77777777" w:rsidTr="0037769F">
        <w:tc>
          <w:tcPr>
            <w:tcW w:w="9010" w:type="dxa"/>
            <w:gridSpan w:val="3"/>
          </w:tcPr>
          <w:p w14:paraId="0777179C"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t xml:space="preserve">Resources: </w:t>
            </w:r>
          </w:p>
          <w:p w14:paraId="7ED17045" w14:textId="77777777" w:rsidR="000A5BFD" w:rsidRPr="00580C83" w:rsidRDefault="000A5BFD" w:rsidP="000A5BFD">
            <w:pPr>
              <w:pStyle w:val="ListParagraph"/>
              <w:numPr>
                <w:ilvl w:val="0"/>
                <w:numId w:val="16"/>
              </w:numPr>
              <w:spacing w:after="160" w:line="360" w:lineRule="auto"/>
              <w:rPr>
                <w:rFonts w:ascii="Arial" w:hAnsi="Arial" w:cs="Arial"/>
                <w:bCs/>
                <w:iCs/>
                <w:sz w:val="24"/>
                <w:szCs w:val="24"/>
              </w:rPr>
            </w:pPr>
            <w:r w:rsidRPr="00580C83">
              <w:rPr>
                <w:rFonts w:ascii="Arial" w:hAnsi="Arial" w:cs="Arial"/>
                <w:bCs/>
                <w:iCs/>
                <w:sz w:val="24"/>
                <w:szCs w:val="24"/>
              </w:rPr>
              <w:t xml:space="preserve">6 iPads </w:t>
            </w:r>
          </w:p>
          <w:p w14:paraId="43CCF489" w14:textId="77777777" w:rsidR="000A5BFD" w:rsidRPr="00580C83" w:rsidRDefault="000A5BFD" w:rsidP="000A5BFD">
            <w:pPr>
              <w:pStyle w:val="ListParagraph"/>
              <w:numPr>
                <w:ilvl w:val="0"/>
                <w:numId w:val="16"/>
              </w:numPr>
              <w:spacing w:after="160" w:line="360" w:lineRule="auto"/>
              <w:rPr>
                <w:rFonts w:ascii="Arial" w:hAnsi="Arial" w:cs="Arial"/>
                <w:bCs/>
                <w:iCs/>
                <w:sz w:val="24"/>
                <w:szCs w:val="24"/>
              </w:rPr>
            </w:pPr>
            <w:r w:rsidRPr="00580C83">
              <w:rPr>
                <w:rFonts w:ascii="Arial" w:hAnsi="Arial" w:cs="Arial"/>
                <w:bCs/>
                <w:iCs/>
                <w:sz w:val="24"/>
                <w:szCs w:val="24"/>
              </w:rPr>
              <w:t>6 computers</w:t>
            </w:r>
          </w:p>
          <w:p w14:paraId="28CE1425" w14:textId="77777777" w:rsidR="000A5BFD" w:rsidRPr="00580C83" w:rsidRDefault="000A5BFD" w:rsidP="000A5BFD">
            <w:pPr>
              <w:pStyle w:val="ListParagraph"/>
              <w:numPr>
                <w:ilvl w:val="0"/>
                <w:numId w:val="16"/>
              </w:numPr>
              <w:spacing w:line="360" w:lineRule="auto"/>
              <w:rPr>
                <w:rFonts w:ascii="Arial" w:hAnsi="Arial" w:cs="Arial"/>
                <w:sz w:val="24"/>
                <w:szCs w:val="24"/>
              </w:rPr>
            </w:pPr>
            <w:r w:rsidRPr="00580C83">
              <w:rPr>
                <w:rFonts w:ascii="Arial" w:hAnsi="Arial" w:cs="Arial"/>
                <w:sz w:val="24"/>
                <w:szCs w:val="24"/>
              </w:rPr>
              <w:t xml:space="preserve">First Aid kit </w:t>
            </w:r>
          </w:p>
          <w:p w14:paraId="04E7AA42" w14:textId="77777777" w:rsidR="000A5BFD" w:rsidRPr="00580C83" w:rsidRDefault="000A5BFD" w:rsidP="000A5BFD">
            <w:pPr>
              <w:pStyle w:val="ListParagraph"/>
              <w:numPr>
                <w:ilvl w:val="0"/>
                <w:numId w:val="16"/>
              </w:numPr>
              <w:spacing w:line="360" w:lineRule="auto"/>
              <w:rPr>
                <w:rFonts w:ascii="Arial" w:hAnsi="Arial" w:cs="Arial"/>
                <w:sz w:val="24"/>
                <w:szCs w:val="24"/>
              </w:rPr>
            </w:pPr>
            <w:r w:rsidRPr="00580C83">
              <w:rPr>
                <w:rFonts w:ascii="Arial" w:hAnsi="Arial" w:cs="Arial"/>
                <w:sz w:val="24"/>
                <w:szCs w:val="24"/>
              </w:rPr>
              <w:t xml:space="preserve">Mobile phone in case of an emergency </w:t>
            </w:r>
          </w:p>
          <w:p w14:paraId="05FDFEFD" w14:textId="77777777" w:rsidR="000A5BFD" w:rsidRPr="00580C83" w:rsidRDefault="000A5BFD" w:rsidP="000A5BFD">
            <w:pPr>
              <w:pStyle w:val="ListParagraph"/>
              <w:numPr>
                <w:ilvl w:val="0"/>
                <w:numId w:val="16"/>
              </w:numPr>
              <w:spacing w:line="360" w:lineRule="auto"/>
              <w:rPr>
                <w:rFonts w:ascii="Arial" w:hAnsi="Arial" w:cs="Arial"/>
                <w:sz w:val="24"/>
                <w:szCs w:val="24"/>
              </w:rPr>
            </w:pPr>
            <w:r w:rsidRPr="00580C83">
              <w:rPr>
                <w:rFonts w:ascii="Arial" w:hAnsi="Arial" w:cs="Arial"/>
                <w:sz w:val="24"/>
                <w:szCs w:val="24"/>
              </w:rPr>
              <w:t>All EpiPen’s/Asthma pumps or medications needed</w:t>
            </w:r>
          </w:p>
          <w:p w14:paraId="7C2BDCA4" w14:textId="77777777" w:rsidR="000A5BFD" w:rsidRPr="00580C83" w:rsidRDefault="000A5BFD" w:rsidP="000A5BFD">
            <w:pPr>
              <w:pStyle w:val="ListParagraph"/>
              <w:numPr>
                <w:ilvl w:val="0"/>
                <w:numId w:val="16"/>
              </w:numPr>
              <w:spacing w:line="360" w:lineRule="auto"/>
              <w:rPr>
                <w:rFonts w:ascii="Arial" w:hAnsi="Arial" w:cs="Arial"/>
                <w:sz w:val="24"/>
                <w:szCs w:val="24"/>
              </w:rPr>
            </w:pPr>
            <w:r w:rsidRPr="00580C83">
              <w:rPr>
                <w:rFonts w:ascii="Arial" w:hAnsi="Arial" w:cs="Arial"/>
                <w:sz w:val="24"/>
                <w:szCs w:val="24"/>
              </w:rPr>
              <w:t xml:space="preserve">Printer </w:t>
            </w:r>
          </w:p>
          <w:p w14:paraId="39BC6A47" w14:textId="77777777" w:rsidR="000A5BFD" w:rsidRPr="00580C83" w:rsidRDefault="000A5BFD" w:rsidP="00EA7485">
            <w:pPr>
              <w:spacing w:line="360" w:lineRule="auto"/>
              <w:rPr>
                <w:rFonts w:ascii="Arial" w:hAnsi="Arial" w:cs="Arial"/>
                <w:sz w:val="24"/>
                <w:szCs w:val="24"/>
              </w:rPr>
            </w:pPr>
          </w:p>
        </w:tc>
      </w:tr>
      <w:tr w:rsidR="000A5BFD" w:rsidRPr="00902B79" w14:paraId="0A8ED416" w14:textId="77777777" w:rsidTr="0037769F">
        <w:tc>
          <w:tcPr>
            <w:tcW w:w="9010" w:type="dxa"/>
            <w:gridSpan w:val="3"/>
          </w:tcPr>
          <w:p w14:paraId="7272D248"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t>Aim/s of activity:</w:t>
            </w:r>
          </w:p>
          <w:p w14:paraId="39FA1050"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To encourage the children to discover nature. </w:t>
            </w:r>
          </w:p>
          <w:p w14:paraId="3602FEE2" w14:textId="0E534E0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To expand the children’s digital competency by taking pictures, login into Hwb and fine motor skills by using the keyboard.  </w:t>
            </w:r>
          </w:p>
          <w:p w14:paraId="2BF90057"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Expand the children’s cross curricular knowledge with subjects such as science, mathematics and language. </w:t>
            </w:r>
          </w:p>
        </w:tc>
      </w:tr>
      <w:tr w:rsidR="000A5BFD" w:rsidRPr="00902B79" w14:paraId="3070BA9A" w14:textId="77777777" w:rsidTr="0037769F">
        <w:tc>
          <w:tcPr>
            <w:tcW w:w="9010" w:type="dxa"/>
            <w:gridSpan w:val="3"/>
          </w:tcPr>
          <w:p w14:paraId="246B189A"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t>Links to outcomes:</w:t>
            </w:r>
          </w:p>
          <w:p w14:paraId="3B9B7FCC" w14:textId="77777777" w:rsidR="000A5BFD" w:rsidRPr="00580C83" w:rsidRDefault="000A5BFD" w:rsidP="00EA7485">
            <w:pPr>
              <w:spacing w:line="360" w:lineRule="auto"/>
              <w:rPr>
                <w:rFonts w:ascii="Arial" w:hAnsi="Arial" w:cs="Arial"/>
                <w:bCs/>
                <w:i/>
                <w:sz w:val="24"/>
                <w:szCs w:val="24"/>
                <w:u w:val="single"/>
              </w:rPr>
            </w:pPr>
            <w:r w:rsidRPr="00580C83">
              <w:rPr>
                <w:rFonts w:ascii="Arial" w:hAnsi="Arial" w:cs="Arial"/>
                <w:bCs/>
                <w:i/>
                <w:sz w:val="24"/>
                <w:szCs w:val="24"/>
                <w:u w:val="single"/>
              </w:rPr>
              <w:t>Digital Competency Framework (2020)</w:t>
            </w:r>
          </w:p>
          <w:p w14:paraId="57828342" w14:textId="08708948" w:rsidR="000A5BFD" w:rsidRPr="00580C83" w:rsidRDefault="000A5BFD" w:rsidP="00EA7485">
            <w:pPr>
              <w:spacing w:line="360" w:lineRule="auto"/>
              <w:rPr>
                <w:rFonts w:ascii="Arial" w:hAnsi="Arial" w:cs="Arial"/>
                <w:bCs/>
                <w:iCs/>
                <w:sz w:val="24"/>
                <w:szCs w:val="24"/>
              </w:rPr>
            </w:pPr>
            <w:r w:rsidRPr="00580C83">
              <w:rPr>
                <w:rFonts w:ascii="Arial" w:hAnsi="Arial" w:cs="Arial"/>
                <w:bCs/>
                <w:iCs/>
                <w:sz w:val="24"/>
                <w:szCs w:val="24"/>
                <w:u w:val="single"/>
              </w:rPr>
              <w:t>Citizenship- ‘R</w:t>
            </w:r>
            <w:r w:rsidRPr="00580C83">
              <w:rPr>
                <w:rFonts w:ascii="Arial" w:hAnsi="Arial" w:cs="Arial"/>
                <w:bCs/>
                <w:iCs/>
                <w:sz w:val="24"/>
                <w:szCs w:val="24"/>
              </w:rPr>
              <w:t xml:space="preserve">ecognise that actions have consequences and identify simple rules to keep them safe’ </w:t>
            </w:r>
          </w:p>
          <w:p w14:paraId="44F26620" w14:textId="0284F732" w:rsidR="000A5BFD" w:rsidRPr="00580C83" w:rsidRDefault="000A5BFD" w:rsidP="00EA7485">
            <w:pPr>
              <w:spacing w:line="360" w:lineRule="auto"/>
              <w:rPr>
                <w:rFonts w:ascii="Arial" w:hAnsi="Arial" w:cs="Arial"/>
                <w:bCs/>
                <w:iCs/>
                <w:sz w:val="24"/>
                <w:szCs w:val="24"/>
              </w:rPr>
            </w:pPr>
            <w:r w:rsidRPr="00580C83">
              <w:rPr>
                <w:rFonts w:ascii="Arial" w:hAnsi="Arial" w:cs="Arial"/>
                <w:bCs/>
                <w:iCs/>
                <w:sz w:val="24"/>
                <w:szCs w:val="24"/>
              </w:rPr>
              <w:t xml:space="preserve">‘Add their name to digital work, e.g. type their first name on a keyboard’ </w:t>
            </w:r>
          </w:p>
          <w:p w14:paraId="5AFB7B30" w14:textId="77777777" w:rsidR="0017052C" w:rsidRDefault="0017052C" w:rsidP="00EA7485">
            <w:pPr>
              <w:spacing w:line="360" w:lineRule="auto"/>
              <w:rPr>
                <w:rFonts w:ascii="Arial" w:hAnsi="Arial" w:cs="Arial"/>
                <w:bCs/>
                <w:iCs/>
                <w:sz w:val="24"/>
                <w:szCs w:val="24"/>
                <w:u w:val="single"/>
              </w:rPr>
            </w:pPr>
          </w:p>
          <w:p w14:paraId="2244A9BA" w14:textId="7CB1C164" w:rsidR="000A5BFD" w:rsidRPr="00580C83" w:rsidRDefault="000A5BFD" w:rsidP="00EA7485">
            <w:pPr>
              <w:spacing w:line="360" w:lineRule="auto"/>
              <w:rPr>
                <w:rFonts w:ascii="Arial" w:hAnsi="Arial" w:cs="Arial"/>
                <w:bCs/>
                <w:iCs/>
                <w:sz w:val="24"/>
                <w:szCs w:val="24"/>
                <w:u w:val="single"/>
              </w:rPr>
            </w:pPr>
            <w:r w:rsidRPr="00580C83">
              <w:rPr>
                <w:rFonts w:ascii="Arial" w:hAnsi="Arial" w:cs="Arial"/>
                <w:bCs/>
                <w:iCs/>
                <w:sz w:val="24"/>
                <w:szCs w:val="24"/>
                <w:u w:val="single"/>
              </w:rPr>
              <w:t xml:space="preserve">Interacting and collaborating - </w:t>
            </w:r>
            <w:r w:rsidRPr="00580C83">
              <w:rPr>
                <w:rFonts w:ascii="Arial" w:hAnsi="Arial" w:cs="Arial"/>
                <w:bCs/>
                <w:iCs/>
                <w:sz w:val="24"/>
                <w:szCs w:val="24"/>
              </w:rPr>
              <w:t xml:space="preserve">‘Save work by clicking an icon and understand that the work can be retrieved’ </w:t>
            </w:r>
          </w:p>
          <w:p w14:paraId="3F2FFEB7" w14:textId="6513082E" w:rsidR="000A5BFD" w:rsidRPr="00580C83" w:rsidRDefault="000A5BFD" w:rsidP="00EA7485">
            <w:pPr>
              <w:spacing w:line="360" w:lineRule="auto"/>
              <w:rPr>
                <w:rFonts w:ascii="Arial" w:hAnsi="Arial" w:cs="Arial"/>
                <w:bCs/>
                <w:iCs/>
                <w:sz w:val="24"/>
                <w:szCs w:val="24"/>
              </w:rPr>
            </w:pPr>
            <w:r w:rsidRPr="00580C83">
              <w:rPr>
                <w:rFonts w:ascii="Arial" w:hAnsi="Arial" w:cs="Arial"/>
                <w:bCs/>
                <w:iCs/>
                <w:sz w:val="24"/>
                <w:szCs w:val="24"/>
                <w:u w:val="single"/>
              </w:rPr>
              <w:lastRenderedPageBreak/>
              <w:t>Producing</w:t>
            </w:r>
            <w:r w:rsidRPr="00580C83">
              <w:rPr>
                <w:rFonts w:ascii="Arial" w:hAnsi="Arial" w:cs="Arial"/>
                <w:bCs/>
                <w:iCs/>
                <w:sz w:val="24"/>
                <w:szCs w:val="24"/>
              </w:rPr>
              <w:t xml:space="preserve">- ‘Identify a success criterion in response to questions, e.g. success criteria may include ensuring the subject is in the middle of the image when taking a photograph’ </w:t>
            </w:r>
          </w:p>
          <w:p w14:paraId="4371BD54" w14:textId="77777777" w:rsidR="00E925D8" w:rsidRDefault="00E925D8" w:rsidP="00EA7485">
            <w:pPr>
              <w:spacing w:line="360" w:lineRule="auto"/>
              <w:rPr>
                <w:rFonts w:ascii="Arial" w:hAnsi="Arial" w:cs="Arial"/>
                <w:bCs/>
                <w:iCs/>
                <w:sz w:val="24"/>
                <w:szCs w:val="24"/>
              </w:rPr>
            </w:pPr>
          </w:p>
          <w:p w14:paraId="2F4B8A86" w14:textId="262DBB28" w:rsidR="000A5BFD" w:rsidRPr="00580C83" w:rsidRDefault="000A5BFD" w:rsidP="00EA7485">
            <w:pPr>
              <w:spacing w:line="360" w:lineRule="auto"/>
              <w:rPr>
                <w:rFonts w:ascii="Arial" w:hAnsi="Arial" w:cs="Arial"/>
                <w:sz w:val="24"/>
                <w:szCs w:val="24"/>
              </w:rPr>
            </w:pPr>
            <w:r w:rsidRPr="00580C83">
              <w:rPr>
                <w:rFonts w:ascii="Arial" w:hAnsi="Arial" w:cs="Arial"/>
                <w:bCs/>
                <w:iCs/>
                <w:sz w:val="24"/>
                <w:szCs w:val="24"/>
              </w:rPr>
              <w:t>The experience also links to many of the ‘</w:t>
            </w:r>
            <w:r w:rsidRPr="00580C83">
              <w:rPr>
                <w:rFonts w:ascii="Arial" w:hAnsi="Arial" w:cs="Arial"/>
                <w:sz w:val="24"/>
                <w:szCs w:val="24"/>
              </w:rPr>
              <w:t xml:space="preserve">The Foundation Phase Frameworks (2015)’ areas of learning- </w:t>
            </w:r>
          </w:p>
          <w:p w14:paraId="000DFA92" w14:textId="77777777" w:rsidR="000A5BFD" w:rsidRPr="00580C83" w:rsidRDefault="000A5BFD" w:rsidP="00EA7485">
            <w:pPr>
              <w:spacing w:line="360" w:lineRule="auto"/>
              <w:rPr>
                <w:rFonts w:ascii="Arial" w:hAnsi="Arial" w:cs="Arial"/>
                <w:sz w:val="24"/>
                <w:szCs w:val="24"/>
                <w:u w:val="single"/>
              </w:rPr>
            </w:pPr>
            <w:r w:rsidRPr="00580C83">
              <w:rPr>
                <w:rFonts w:ascii="Arial" w:hAnsi="Arial" w:cs="Arial"/>
                <w:sz w:val="24"/>
                <w:szCs w:val="24"/>
                <w:u w:val="single"/>
              </w:rPr>
              <w:t xml:space="preserve">Personal and Social Development, Well-being and Cultural Diversity </w:t>
            </w:r>
            <w:r w:rsidRPr="00580C83">
              <w:rPr>
                <w:rFonts w:ascii="Arial" w:hAnsi="Arial" w:cs="Arial"/>
                <w:sz w:val="24"/>
                <w:szCs w:val="24"/>
              </w:rPr>
              <w:t>(Department for Education and Skills, 2015, p.10)</w:t>
            </w:r>
          </w:p>
          <w:p w14:paraId="4400E73D" w14:textId="76A6B6DE" w:rsidR="00442004" w:rsidRPr="00442004" w:rsidRDefault="000A5BFD" w:rsidP="00442004">
            <w:pPr>
              <w:pStyle w:val="ListParagraph"/>
              <w:numPr>
                <w:ilvl w:val="0"/>
                <w:numId w:val="19"/>
              </w:numPr>
              <w:spacing w:after="160" w:line="360" w:lineRule="auto"/>
              <w:rPr>
                <w:rFonts w:ascii="Arial" w:hAnsi="Arial" w:cs="Arial"/>
                <w:sz w:val="24"/>
                <w:szCs w:val="24"/>
              </w:rPr>
            </w:pPr>
            <w:r w:rsidRPr="00580C83">
              <w:rPr>
                <w:rFonts w:ascii="Arial" w:hAnsi="Arial" w:cs="Arial"/>
                <w:sz w:val="24"/>
                <w:szCs w:val="24"/>
              </w:rPr>
              <w:t>‘Develop a growing interest in the world around them and understand what their environment has to offer when playing alone and with others.’</w:t>
            </w:r>
          </w:p>
          <w:p w14:paraId="137F36C6" w14:textId="77777777" w:rsidR="000A5BFD" w:rsidRPr="00580C83" w:rsidRDefault="000A5BFD" w:rsidP="00EA7485">
            <w:pPr>
              <w:spacing w:before="240" w:line="360" w:lineRule="auto"/>
              <w:rPr>
                <w:rFonts w:ascii="Arial" w:hAnsi="Arial" w:cs="Arial"/>
                <w:sz w:val="24"/>
                <w:szCs w:val="24"/>
                <w:u w:val="single"/>
              </w:rPr>
            </w:pPr>
            <w:r w:rsidRPr="00580C83">
              <w:rPr>
                <w:rFonts w:ascii="Arial" w:hAnsi="Arial" w:cs="Arial"/>
                <w:sz w:val="24"/>
                <w:szCs w:val="24"/>
                <w:u w:val="single"/>
              </w:rPr>
              <w:t xml:space="preserve">Knowledge and Understanding of the World </w:t>
            </w:r>
            <w:r w:rsidRPr="00580C83">
              <w:rPr>
                <w:rFonts w:ascii="Arial" w:hAnsi="Arial" w:cs="Arial"/>
                <w:sz w:val="24"/>
                <w:szCs w:val="24"/>
              </w:rPr>
              <w:t>(Department for Education and Skills, 2015, p.35)</w:t>
            </w:r>
          </w:p>
          <w:p w14:paraId="12651636" w14:textId="77777777" w:rsidR="000A5BFD" w:rsidRPr="00580C83" w:rsidRDefault="000A5BFD" w:rsidP="000A5BFD">
            <w:pPr>
              <w:pStyle w:val="ListParagraph"/>
              <w:numPr>
                <w:ilvl w:val="0"/>
                <w:numId w:val="20"/>
              </w:numPr>
              <w:spacing w:before="240" w:after="160" w:line="360" w:lineRule="auto"/>
              <w:rPr>
                <w:rFonts w:ascii="Arial" w:hAnsi="Arial" w:cs="Arial"/>
                <w:sz w:val="24"/>
                <w:szCs w:val="24"/>
              </w:rPr>
            </w:pPr>
            <w:r w:rsidRPr="00580C83">
              <w:rPr>
                <w:rFonts w:ascii="Arial" w:hAnsi="Arial" w:cs="Arial"/>
                <w:sz w:val="24"/>
                <w:szCs w:val="24"/>
              </w:rPr>
              <w:t>‘Investigate indoor and outdoor learning environments, as well as including natural conditions as they arise.’</w:t>
            </w:r>
          </w:p>
          <w:p w14:paraId="188321C0" w14:textId="7D792A83" w:rsidR="000A5BFD" w:rsidRPr="00580C83" w:rsidRDefault="00E925D8" w:rsidP="000A5BFD">
            <w:pPr>
              <w:pStyle w:val="ListParagraph"/>
              <w:numPr>
                <w:ilvl w:val="0"/>
                <w:numId w:val="20"/>
              </w:numPr>
              <w:spacing w:before="240" w:after="160" w:line="360" w:lineRule="auto"/>
              <w:rPr>
                <w:rFonts w:ascii="Arial" w:hAnsi="Arial" w:cs="Arial"/>
                <w:sz w:val="24"/>
                <w:szCs w:val="24"/>
              </w:rPr>
            </w:pPr>
            <w:r w:rsidRPr="00580C83">
              <w:rPr>
                <w:rFonts w:ascii="Arial" w:hAnsi="Arial" w:cs="Arial"/>
                <w:sz w:val="24"/>
                <w:szCs w:val="24"/>
              </w:rPr>
              <w:t xml:space="preserve"> </w:t>
            </w:r>
            <w:r w:rsidR="000A5BFD" w:rsidRPr="00580C83">
              <w:rPr>
                <w:rFonts w:ascii="Arial" w:hAnsi="Arial" w:cs="Arial"/>
                <w:sz w:val="24"/>
                <w:szCs w:val="24"/>
              </w:rPr>
              <w:t>‘Learn about the senses that humans and other animals have and use to enable them to be aware of the world around them.’</w:t>
            </w:r>
          </w:p>
          <w:p w14:paraId="4FDB7051" w14:textId="3042C6BF" w:rsidR="000A5BFD" w:rsidRPr="00442004" w:rsidRDefault="000A5BFD" w:rsidP="00442004">
            <w:pPr>
              <w:pStyle w:val="ListParagraph"/>
              <w:numPr>
                <w:ilvl w:val="0"/>
                <w:numId w:val="20"/>
              </w:numPr>
              <w:spacing w:before="240" w:after="160" w:line="360" w:lineRule="auto"/>
              <w:rPr>
                <w:rFonts w:ascii="Arial" w:hAnsi="Arial" w:cs="Arial"/>
                <w:sz w:val="24"/>
                <w:szCs w:val="24"/>
              </w:rPr>
            </w:pPr>
            <w:r w:rsidRPr="00580C83">
              <w:rPr>
                <w:rFonts w:ascii="Arial" w:hAnsi="Arial" w:cs="Arial"/>
                <w:sz w:val="24"/>
                <w:szCs w:val="24"/>
              </w:rPr>
              <w:t>‘Identify some animals and plants that live in the outdoor environment.’</w:t>
            </w:r>
          </w:p>
        </w:tc>
      </w:tr>
      <w:tr w:rsidR="000A5BFD" w:rsidRPr="00902B79" w14:paraId="42833C32" w14:textId="77777777" w:rsidTr="0037769F">
        <w:tc>
          <w:tcPr>
            <w:tcW w:w="9010" w:type="dxa"/>
            <w:gridSpan w:val="3"/>
          </w:tcPr>
          <w:p w14:paraId="6FB3845A" w14:textId="7C12F6A1"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lastRenderedPageBreak/>
              <w:t xml:space="preserve">Differentiation: </w:t>
            </w:r>
          </w:p>
          <w:p w14:paraId="54E96BCD"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Lower attainment- to paint their favorite mini beast and with support can type their name on the document and save their piece of work in their Hwb account. </w:t>
            </w:r>
          </w:p>
          <w:p w14:paraId="19D98219"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Middle attainment- to paint their favorite mini beast and personalise the back round by navigating the JIT 5 resources while typing their name and saving their piece of work to their Hwb account. With support be able to print their work. </w:t>
            </w:r>
          </w:p>
          <w:p w14:paraId="4860BEC4"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Higher attainment- to paint their favorite mini beast and label their insect for example wings, eyes, colour and then independently name their work and save. After some scaffolding be able to print their work. </w:t>
            </w:r>
          </w:p>
        </w:tc>
      </w:tr>
      <w:tr w:rsidR="000A5BFD" w:rsidRPr="00902B79" w14:paraId="7355133A" w14:textId="77777777" w:rsidTr="0037769F">
        <w:tc>
          <w:tcPr>
            <w:tcW w:w="9010" w:type="dxa"/>
            <w:gridSpan w:val="3"/>
          </w:tcPr>
          <w:p w14:paraId="3FA91F95"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t>Health and safety:</w:t>
            </w:r>
          </w:p>
          <w:p w14:paraId="562D73AA" w14:textId="77777777" w:rsidR="000A5BFD" w:rsidRPr="00580C83" w:rsidRDefault="000A5BFD" w:rsidP="000A5BFD">
            <w:pPr>
              <w:pStyle w:val="ListParagraph"/>
              <w:numPr>
                <w:ilvl w:val="0"/>
                <w:numId w:val="17"/>
              </w:numPr>
              <w:spacing w:after="160" w:line="360" w:lineRule="auto"/>
              <w:rPr>
                <w:rFonts w:ascii="Arial" w:hAnsi="Arial" w:cs="Arial"/>
                <w:sz w:val="24"/>
                <w:szCs w:val="24"/>
              </w:rPr>
            </w:pPr>
            <w:r w:rsidRPr="00580C83">
              <w:rPr>
                <w:rFonts w:ascii="Arial" w:hAnsi="Arial" w:cs="Arial"/>
                <w:sz w:val="24"/>
                <w:szCs w:val="24"/>
              </w:rPr>
              <w:t>Insure children understand the safety rules will carrying an iPad.</w:t>
            </w:r>
          </w:p>
          <w:p w14:paraId="28BB271D" w14:textId="77777777" w:rsidR="000A5BFD" w:rsidRPr="00580C83" w:rsidRDefault="000A5BFD" w:rsidP="000A5BFD">
            <w:pPr>
              <w:pStyle w:val="ListParagraph"/>
              <w:numPr>
                <w:ilvl w:val="0"/>
                <w:numId w:val="17"/>
              </w:numPr>
              <w:spacing w:after="160" w:line="360" w:lineRule="auto"/>
              <w:rPr>
                <w:rFonts w:ascii="Arial" w:hAnsi="Arial" w:cs="Arial"/>
                <w:sz w:val="24"/>
                <w:szCs w:val="24"/>
              </w:rPr>
            </w:pPr>
            <w:r w:rsidRPr="00580C83">
              <w:rPr>
                <w:rFonts w:ascii="Arial" w:hAnsi="Arial" w:cs="Arial"/>
                <w:sz w:val="24"/>
                <w:szCs w:val="24"/>
              </w:rPr>
              <w:t xml:space="preserve">Register is taken of all the children present. </w:t>
            </w:r>
          </w:p>
          <w:p w14:paraId="2ED83BA8" w14:textId="77777777" w:rsidR="000A5BFD" w:rsidRPr="00580C83" w:rsidRDefault="000A5BFD" w:rsidP="000A5BFD">
            <w:pPr>
              <w:pStyle w:val="ListParagraph"/>
              <w:numPr>
                <w:ilvl w:val="0"/>
                <w:numId w:val="17"/>
              </w:numPr>
              <w:spacing w:after="160" w:line="360" w:lineRule="auto"/>
              <w:rPr>
                <w:rFonts w:ascii="Arial" w:hAnsi="Arial" w:cs="Arial"/>
                <w:sz w:val="24"/>
                <w:szCs w:val="24"/>
              </w:rPr>
            </w:pPr>
            <w:r w:rsidRPr="00580C83">
              <w:rPr>
                <w:rFonts w:ascii="Arial" w:hAnsi="Arial" w:cs="Arial"/>
                <w:sz w:val="24"/>
                <w:szCs w:val="24"/>
              </w:rPr>
              <w:t>Mobile phone in the case of an emergency.</w:t>
            </w:r>
          </w:p>
          <w:p w14:paraId="0D7F9A74" w14:textId="77777777" w:rsidR="000A5BFD" w:rsidRPr="00580C83" w:rsidRDefault="000A5BFD" w:rsidP="000A5BFD">
            <w:pPr>
              <w:pStyle w:val="ListParagraph"/>
              <w:numPr>
                <w:ilvl w:val="0"/>
                <w:numId w:val="17"/>
              </w:numPr>
              <w:spacing w:after="160" w:line="360" w:lineRule="auto"/>
              <w:rPr>
                <w:rFonts w:ascii="Arial" w:hAnsi="Arial" w:cs="Arial"/>
                <w:sz w:val="24"/>
                <w:szCs w:val="24"/>
              </w:rPr>
            </w:pPr>
            <w:r w:rsidRPr="00580C83">
              <w:rPr>
                <w:rFonts w:ascii="Arial" w:hAnsi="Arial" w:cs="Arial"/>
                <w:sz w:val="24"/>
                <w:szCs w:val="24"/>
              </w:rPr>
              <w:t xml:space="preserve">Be conscious of any medical needs or allergies of the children taking part. </w:t>
            </w:r>
          </w:p>
        </w:tc>
      </w:tr>
      <w:tr w:rsidR="000A5BFD" w:rsidRPr="00902B79" w14:paraId="65279C5B" w14:textId="77777777" w:rsidTr="0037769F">
        <w:tc>
          <w:tcPr>
            <w:tcW w:w="9010" w:type="dxa"/>
            <w:gridSpan w:val="3"/>
          </w:tcPr>
          <w:p w14:paraId="21CF9607"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lastRenderedPageBreak/>
              <w:t>Role of adult/adults:</w:t>
            </w:r>
          </w:p>
          <w:p w14:paraId="33BB4B0F"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The role of the adult will be to prepare the proposed woodland area making sure all health and safety checks have been taken into consideration before the children arriving. </w:t>
            </w:r>
          </w:p>
          <w:p w14:paraId="333B40FD"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To encourage the children to use the iPads correctly and safely. </w:t>
            </w:r>
          </w:p>
          <w:p w14:paraId="0338E8C7" w14:textId="77777777" w:rsidR="000A5BFD" w:rsidRPr="00580C83" w:rsidRDefault="000A5BFD" w:rsidP="00EA7485">
            <w:pPr>
              <w:spacing w:line="360" w:lineRule="auto"/>
              <w:rPr>
                <w:rFonts w:ascii="Arial" w:hAnsi="Arial" w:cs="Arial"/>
                <w:sz w:val="24"/>
                <w:szCs w:val="24"/>
              </w:rPr>
            </w:pPr>
            <w:r w:rsidRPr="00580C83">
              <w:rPr>
                <w:rFonts w:ascii="Arial" w:hAnsi="Arial" w:cs="Arial"/>
                <w:sz w:val="24"/>
                <w:szCs w:val="24"/>
              </w:rPr>
              <w:t xml:space="preserve">To take notes and observe the children. </w:t>
            </w:r>
          </w:p>
          <w:p w14:paraId="6E9855FC" w14:textId="25D0A8A1" w:rsidR="00F2537F" w:rsidRPr="00F2537F" w:rsidRDefault="000A5BFD" w:rsidP="00F2537F">
            <w:pPr>
              <w:spacing w:line="360" w:lineRule="auto"/>
              <w:rPr>
                <w:rFonts w:ascii="Arial" w:hAnsi="Arial" w:cs="Arial"/>
                <w:sz w:val="24"/>
                <w:szCs w:val="24"/>
              </w:rPr>
            </w:pPr>
            <w:r w:rsidRPr="00580C83">
              <w:rPr>
                <w:rFonts w:ascii="Arial" w:hAnsi="Arial" w:cs="Arial"/>
                <w:sz w:val="24"/>
                <w:szCs w:val="24"/>
              </w:rPr>
              <w:t xml:space="preserve">Ensure children are safe while online, encouraging good online behavior and supporting them when necessary. </w:t>
            </w:r>
          </w:p>
        </w:tc>
      </w:tr>
      <w:tr w:rsidR="000A5BFD" w:rsidRPr="00902B79" w14:paraId="34A68FD3" w14:textId="77777777" w:rsidTr="0037769F">
        <w:trPr>
          <w:trHeight w:val="15158"/>
        </w:trPr>
        <w:tc>
          <w:tcPr>
            <w:tcW w:w="9010" w:type="dxa"/>
            <w:gridSpan w:val="3"/>
          </w:tcPr>
          <w:p w14:paraId="3BA639FB" w14:textId="77777777" w:rsidR="000A5BFD" w:rsidRPr="00580C83" w:rsidRDefault="000A5BFD" w:rsidP="00EA7485">
            <w:pPr>
              <w:spacing w:line="360" w:lineRule="auto"/>
              <w:rPr>
                <w:rFonts w:ascii="Arial" w:hAnsi="Arial" w:cs="Arial"/>
                <w:b/>
                <w:i/>
                <w:sz w:val="24"/>
                <w:szCs w:val="24"/>
              </w:rPr>
            </w:pPr>
            <w:r w:rsidRPr="00580C83">
              <w:rPr>
                <w:rFonts w:ascii="Arial" w:hAnsi="Arial" w:cs="Arial"/>
                <w:b/>
                <w:i/>
                <w:sz w:val="24"/>
                <w:szCs w:val="24"/>
              </w:rPr>
              <w:lastRenderedPageBreak/>
              <w:t>The activity:</w:t>
            </w:r>
          </w:p>
          <w:p w14:paraId="730B33BD"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Firstly, the woodland area must be risk assessed by an adult ensuring all animal faeces, dangerous objects and potential risks are cleared. </w:t>
            </w:r>
          </w:p>
          <w:p w14:paraId="0FCCC689"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Before the children are taken outside to begin the activity, they must be shown the safety presentation and staff must make sure that all children are wearing suitable clothing for the weather. </w:t>
            </w:r>
          </w:p>
          <w:p w14:paraId="3DE92666"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Make sure the children are aware of how to take a picture using the iPad. Take them through it step by step to ensure they are comfortable to take part in the activity. </w:t>
            </w:r>
          </w:p>
          <w:p w14:paraId="3472EC79" w14:textId="02EF2835" w:rsidR="000A5BFD" w:rsidRPr="00580C83" w:rsidRDefault="009A7D52" w:rsidP="000A5BFD">
            <w:pPr>
              <w:pStyle w:val="ListParagraph"/>
              <w:numPr>
                <w:ilvl w:val="0"/>
                <w:numId w:val="18"/>
              </w:numPr>
              <w:spacing w:line="360" w:lineRule="auto"/>
              <w:rPr>
                <w:rFonts w:ascii="Arial" w:hAnsi="Arial" w:cs="Arial"/>
                <w:sz w:val="24"/>
                <w:szCs w:val="24"/>
              </w:rPr>
            </w:pPr>
            <w:r>
              <w:rPr>
                <w:rFonts w:ascii="Arial" w:hAnsi="Arial" w:cs="Arial"/>
                <w:sz w:val="24"/>
                <w:szCs w:val="24"/>
              </w:rPr>
              <w:t>Put the children into pairs.</w:t>
            </w:r>
          </w:p>
          <w:p w14:paraId="37E6BA7F"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Get the children to stand in their pairs in a line and guide them out to the area of school woodland that the activity will take place. </w:t>
            </w:r>
          </w:p>
          <w:p w14:paraId="298D5A21"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Hand the pairs an iPad each. Ensure the children are holding the iPads safely. The children must work together to find minibeast and help each other take pictures if necessary.  </w:t>
            </w:r>
          </w:p>
          <w:p w14:paraId="2EC75C1C" w14:textId="77777777" w:rsidR="000A5BFD" w:rsidRPr="00580C83" w:rsidRDefault="000A5BFD" w:rsidP="000A5BFD">
            <w:pPr>
              <w:pStyle w:val="ListParagraph"/>
              <w:numPr>
                <w:ilvl w:val="0"/>
                <w:numId w:val="18"/>
              </w:numPr>
              <w:spacing w:line="360" w:lineRule="auto"/>
              <w:rPr>
                <w:rFonts w:ascii="Arial" w:hAnsi="Arial" w:cs="Arial"/>
                <w:sz w:val="24"/>
                <w:szCs w:val="24"/>
              </w:rPr>
            </w:pPr>
            <w:r w:rsidRPr="00580C83">
              <w:rPr>
                <w:rFonts w:ascii="Arial" w:hAnsi="Arial" w:cs="Arial"/>
                <w:sz w:val="24"/>
                <w:szCs w:val="24"/>
              </w:rPr>
              <w:t xml:space="preserve">Allow the children to explore the woodland area together. </w:t>
            </w:r>
          </w:p>
          <w:p w14:paraId="312579E3"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The role of the adult will be to observe the children while the activity is taking place, making notes and encouraging the children who may be a little cautious to get involved. The adult should not get involved in the activity unless they are invited by the children.</w:t>
            </w:r>
          </w:p>
          <w:p w14:paraId="05C1B988"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If the adult is invited into the activity by the children, then they must use sustained shared thinking techniques to allow the children to expand their knowledge</w:t>
            </w:r>
            <w:bookmarkStart w:id="0" w:name="_GoBack"/>
            <w:bookmarkEnd w:id="0"/>
            <w:r w:rsidRPr="00580C83">
              <w:rPr>
                <w:rFonts w:ascii="Arial" w:hAnsi="Arial" w:cs="Arial"/>
                <w:bCs/>
                <w:iCs/>
                <w:sz w:val="24"/>
                <w:szCs w:val="24"/>
              </w:rPr>
              <w:t xml:space="preserve"> and understanding.  </w:t>
            </w:r>
          </w:p>
          <w:p w14:paraId="73F7557E"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 xml:space="preserve">The activity should allow the children to discover new senses and textures while being creative and observing what is around them. </w:t>
            </w:r>
          </w:p>
          <w:p w14:paraId="7297C0BA"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 xml:space="preserve">After 20 minutes of exploring the woodland areas the children should be called in by the adult and taken safely back indoor to the computers. </w:t>
            </w:r>
          </w:p>
          <w:p w14:paraId="42C98672"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 xml:space="preserve">They will then be asked to log on to Hwb and use JIT 5 to create their favorite minibeast found during the activity using inspiration from the images taken on the iPad. </w:t>
            </w:r>
          </w:p>
          <w:p w14:paraId="4837AC63" w14:textId="77777777"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t xml:space="preserve">The images created can be printed by the children once they have completed their picture. They then must save the work created to their Hwb account. </w:t>
            </w:r>
          </w:p>
          <w:p w14:paraId="1ADD3E2A" w14:textId="4C9DF5AC" w:rsidR="000A5BFD" w:rsidRPr="00580C83" w:rsidRDefault="000A5BFD" w:rsidP="000A5BFD">
            <w:pPr>
              <w:pStyle w:val="ListParagraph"/>
              <w:numPr>
                <w:ilvl w:val="0"/>
                <w:numId w:val="18"/>
              </w:numPr>
              <w:spacing w:line="360" w:lineRule="auto"/>
              <w:rPr>
                <w:rFonts w:ascii="Arial" w:hAnsi="Arial" w:cs="Arial"/>
                <w:bCs/>
                <w:iCs/>
                <w:sz w:val="24"/>
                <w:szCs w:val="24"/>
              </w:rPr>
            </w:pPr>
            <w:r w:rsidRPr="00580C83">
              <w:rPr>
                <w:rFonts w:ascii="Arial" w:hAnsi="Arial" w:cs="Arial"/>
                <w:bCs/>
                <w:iCs/>
                <w:sz w:val="24"/>
                <w:szCs w:val="24"/>
              </w:rPr>
              <w:lastRenderedPageBreak/>
              <w:t>Children must ensure they have logged off Hwb once they have completed the activity.</w:t>
            </w:r>
            <w:r w:rsidR="00F2537F">
              <w:rPr>
                <w:rFonts w:ascii="Arial" w:hAnsi="Arial" w:cs="Arial"/>
                <w:bCs/>
                <w:iCs/>
                <w:sz w:val="24"/>
                <w:szCs w:val="24"/>
              </w:rPr>
              <w:t xml:space="preserve">       </w:t>
            </w:r>
          </w:p>
        </w:tc>
      </w:tr>
    </w:tbl>
    <w:p w14:paraId="4790280D" w14:textId="461662BF" w:rsidR="00665E14" w:rsidRPr="00503EC6" w:rsidRDefault="0037769F">
      <w:pPr>
        <w:rPr>
          <w:rFonts w:ascii="Arial" w:hAnsi="Arial" w:cs="Arial"/>
          <w:b/>
          <w:bCs/>
          <w:u w:val="single"/>
        </w:rPr>
      </w:pPr>
      <w:r>
        <w:rPr>
          <w:rFonts w:ascii="Arial" w:hAnsi="Arial" w:cs="Arial"/>
          <w:b/>
          <w:bCs/>
          <w:u w:val="single"/>
        </w:rPr>
        <w:lastRenderedPageBreak/>
        <w:t>Section 4</w:t>
      </w:r>
    </w:p>
    <w:p w14:paraId="2F63AC9C" w14:textId="1DE19924" w:rsidR="001F3A6D" w:rsidRPr="00503EC6" w:rsidRDefault="001F3A6D">
      <w:pPr>
        <w:rPr>
          <w:rFonts w:ascii="Arial" w:hAnsi="Arial" w:cs="Arial"/>
          <w:b/>
          <w:bCs/>
          <w:u w:val="single"/>
        </w:rPr>
      </w:pPr>
    </w:p>
    <w:p w14:paraId="2F90F38E" w14:textId="74121EA2" w:rsidR="001F3A6D" w:rsidRPr="00503EC6" w:rsidRDefault="001F3A6D" w:rsidP="001F3A6D">
      <w:pPr>
        <w:spacing w:line="360" w:lineRule="auto"/>
        <w:rPr>
          <w:rFonts w:ascii="Arial" w:hAnsi="Arial" w:cs="Arial"/>
        </w:rPr>
      </w:pPr>
      <w:r w:rsidRPr="00A81390">
        <w:rPr>
          <w:rFonts w:ascii="Arial" w:hAnsi="Arial" w:cs="Arial"/>
          <w:color w:val="000000" w:themeColor="text1"/>
        </w:rPr>
        <w:t xml:space="preserve">The activity planned was suitable for the age group due to it being fun, energetic and engaging. I </w:t>
      </w:r>
      <w:r w:rsidR="00CC5982" w:rsidRPr="00A81390">
        <w:rPr>
          <w:rFonts w:ascii="Arial" w:hAnsi="Arial" w:cs="Arial"/>
          <w:color w:val="000000" w:themeColor="text1"/>
        </w:rPr>
        <w:t>feel that the adult</w:t>
      </w:r>
      <w:r w:rsidRPr="00A81390">
        <w:rPr>
          <w:rFonts w:ascii="Arial" w:hAnsi="Arial" w:cs="Arial"/>
          <w:color w:val="000000" w:themeColor="text1"/>
        </w:rPr>
        <w:t xml:space="preserve"> </w:t>
      </w:r>
      <w:r w:rsidR="00CC5982" w:rsidRPr="00A81390">
        <w:rPr>
          <w:rFonts w:ascii="Arial" w:hAnsi="Arial" w:cs="Arial"/>
          <w:color w:val="000000" w:themeColor="text1"/>
        </w:rPr>
        <w:t>had</w:t>
      </w:r>
      <w:r w:rsidRPr="00A81390">
        <w:rPr>
          <w:rFonts w:ascii="Arial" w:hAnsi="Arial" w:cs="Arial"/>
          <w:color w:val="000000" w:themeColor="text1"/>
        </w:rPr>
        <w:t xml:space="preserve"> carefully planned </w:t>
      </w:r>
      <w:r w:rsidR="00CC5982" w:rsidRPr="00A81390">
        <w:rPr>
          <w:rFonts w:ascii="Arial" w:hAnsi="Arial" w:cs="Arial"/>
          <w:color w:val="000000" w:themeColor="text1"/>
        </w:rPr>
        <w:t>so that</w:t>
      </w:r>
      <w:r w:rsidRPr="00A81390">
        <w:rPr>
          <w:rFonts w:ascii="Arial" w:hAnsi="Arial" w:cs="Arial"/>
          <w:color w:val="000000" w:themeColor="text1"/>
        </w:rPr>
        <w:t xml:space="preserve"> the activity met the Digital Competency Framework (2018) for reception age. Kidron and Rudkin (2017) note</w:t>
      </w:r>
      <w:r w:rsidR="001468A4" w:rsidRPr="00A81390">
        <w:rPr>
          <w:rFonts w:ascii="Arial" w:hAnsi="Arial" w:cs="Arial"/>
          <w:color w:val="000000" w:themeColor="text1"/>
        </w:rPr>
        <w:t>d</w:t>
      </w:r>
      <w:r w:rsidRPr="00A81390">
        <w:rPr>
          <w:rFonts w:ascii="Arial" w:hAnsi="Arial" w:cs="Arial"/>
          <w:color w:val="000000" w:themeColor="text1"/>
        </w:rPr>
        <w:t xml:space="preserve"> that children’s digital habits begin at a young age and have an effect on their transition into adulthood</w:t>
      </w:r>
      <w:r w:rsidR="00A81390" w:rsidRPr="00A81390">
        <w:rPr>
          <w:rFonts w:ascii="Arial" w:hAnsi="Arial" w:cs="Arial"/>
          <w:color w:val="000000" w:themeColor="text1"/>
        </w:rPr>
        <w:t xml:space="preserve">. </w:t>
      </w:r>
      <w:r w:rsidRPr="00A81390">
        <w:rPr>
          <w:rFonts w:ascii="Arial" w:hAnsi="Arial" w:cs="Arial"/>
          <w:color w:val="000000" w:themeColor="text1"/>
        </w:rPr>
        <w:t xml:space="preserve">My activity allows children to experience a healthy balance </w:t>
      </w:r>
      <w:r w:rsidRPr="00503EC6">
        <w:rPr>
          <w:rFonts w:ascii="Arial" w:hAnsi="Arial" w:cs="Arial"/>
          <w:color w:val="000000" w:themeColor="text1"/>
        </w:rPr>
        <w:t xml:space="preserve">between the outdoors and use of technology enabling children to </w:t>
      </w:r>
      <w:r w:rsidR="008275DC">
        <w:rPr>
          <w:rFonts w:ascii="Arial" w:hAnsi="Arial" w:cs="Arial"/>
          <w:color w:val="000000" w:themeColor="text1"/>
        </w:rPr>
        <w:t>experience</w:t>
      </w:r>
      <w:r w:rsidRPr="00503EC6">
        <w:rPr>
          <w:rFonts w:ascii="Arial" w:hAnsi="Arial" w:cs="Arial"/>
          <w:color w:val="000000" w:themeColor="text1"/>
        </w:rPr>
        <w:t xml:space="preserve"> the four purposes of Donaldson’s new curriculum (2022) </w:t>
      </w:r>
      <w:r w:rsidR="008275DC">
        <w:rPr>
          <w:rFonts w:ascii="Arial" w:hAnsi="Arial" w:cs="Arial"/>
          <w:color w:val="000000" w:themeColor="text1"/>
        </w:rPr>
        <w:t xml:space="preserve">- </w:t>
      </w:r>
      <w:r w:rsidRPr="00503EC6">
        <w:rPr>
          <w:rFonts w:ascii="Arial" w:hAnsi="Arial" w:cs="Arial"/>
          <w:color w:val="000000" w:themeColor="text1"/>
        </w:rPr>
        <w:t xml:space="preserve">providing the children with opportunities to become healthy, confident ambitious learners. </w:t>
      </w:r>
    </w:p>
    <w:p w14:paraId="66DC5278" w14:textId="77777777" w:rsidR="001F3A6D" w:rsidRPr="00503EC6" w:rsidRDefault="001F3A6D" w:rsidP="001F3A6D">
      <w:pPr>
        <w:spacing w:line="360" w:lineRule="auto"/>
        <w:rPr>
          <w:rFonts w:ascii="Arial" w:hAnsi="Arial" w:cs="Arial"/>
          <w:color w:val="000000" w:themeColor="text1"/>
        </w:rPr>
      </w:pPr>
    </w:p>
    <w:p w14:paraId="2D54B52A" w14:textId="7A7ADC79" w:rsidR="001F3A6D" w:rsidRPr="00560121" w:rsidRDefault="001F3A6D" w:rsidP="001F3A6D">
      <w:pPr>
        <w:spacing w:line="360" w:lineRule="auto"/>
        <w:rPr>
          <w:rFonts w:ascii="Arial" w:hAnsi="Arial" w:cs="Arial"/>
          <w:color w:val="000000" w:themeColor="text1"/>
        </w:rPr>
      </w:pPr>
      <w:r w:rsidRPr="00503EC6">
        <w:rPr>
          <w:rFonts w:ascii="Arial" w:hAnsi="Arial" w:cs="Arial"/>
          <w:color w:val="000000" w:themeColor="text1"/>
        </w:rPr>
        <w:t>Understanding that digital habits start at childhood provides a perfect platform for initial conversations</w:t>
      </w:r>
      <w:r w:rsidR="00CC5982">
        <w:rPr>
          <w:rFonts w:ascii="Arial" w:hAnsi="Arial" w:cs="Arial"/>
          <w:color w:val="000000" w:themeColor="text1"/>
        </w:rPr>
        <w:t xml:space="preserve"> </w:t>
      </w:r>
      <w:r w:rsidR="008275DC">
        <w:rPr>
          <w:rFonts w:ascii="Arial" w:hAnsi="Arial" w:cs="Arial"/>
          <w:color w:val="000000" w:themeColor="text1"/>
        </w:rPr>
        <w:t xml:space="preserve">of </w:t>
      </w:r>
      <w:r w:rsidR="00CC5982">
        <w:rPr>
          <w:rFonts w:ascii="Arial" w:hAnsi="Arial" w:cs="Arial"/>
          <w:color w:val="000000" w:themeColor="text1"/>
        </w:rPr>
        <w:t>aware</w:t>
      </w:r>
      <w:r w:rsidR="008275DC">
        <w:rPr>
          <w:rFonts w:ascii="Arial" w:hAnsi="Arial" w:cs="Arial"/>
          <w:color w:val="000000" w:themeColor="text1"/>
        </w:rPr>
        <w:t>ness</w:t>
      </w:r>
      <w:r w:rsidR="00CC5982">
        <w:rPr>
          <w:rFonts w:ascii="Arial" w:hAnsi="Arial" w:cs="Arial"/>
          <w:color w:val="000000" w:themeColor="text1"/>
        </w:rPr>
        <w:t xml:space="preserve"> and safe</w:t>
      </w:r>
      <w:r w:rsidR="008275DC">
        <w:rPr>
          <w:rFonts w:ascii="Arial" w:hAnsi="Arial" w:cs="Arial"/>
          <w:color w:val="000000" w:themeColor="text1"/>
        </w:rPr>
        <w:t>ty</w:t>
      </w:r>
      <w:r w:rsidR="00CC5982">
        <w:rPr>
          <w:rFonts w:ascii="Arial" w:hAnsi="Arial" w:cs="Arial"/>
          <w:color w:val="000000" w:themeColor="text1"/>
        </w:rPr>
        <w:t xml:space="preserve"> online </w:t>
      </w:r>
      <w:r w:rsidRPr="00503EC6">
        <w:rPr>
          <w:rFonts w:ascii="Arial" w:hAnsi="Arial" w:cs="Arial"/>
          <w:color w:val="000000" w:themeColor="text1"/>
        </w:rPr>
        <w:t>whil</w:t>
      </w:r>
      <w:r w:rsidR="008275DC">
        <w:rPr>
          <w:rFonts w:ascii="Arial" w:hAnsi="Arial" w:cs="Arial"/>
          <w:color w:val="000000" w:themeColor="text1"/>
        </w:rPr>
        <w:t>st</w:t>
      </w:r>
      <w:r w:rsidRPr="00503EC6">
        <w:rPr>
          <w:rFonts w:ascii="Arial" w:hAnsi="Arial" w:cs="Arial"/>
          <w:color w:val="000000" w:themeColor="text1"/>
        </w:rPr>
        <w:t xml:space="preserve"> using th</w:t>
      </w:r>
      <w:r w:rsidR="008275DC">
        <w:rPr>
          <w:rFonts w:ascii="Arial" w:hAnsi="Arial" w:cs="Arial"/>
          <w:color w:val="000000" w:themeColor="text1"/>
        </w:rPr>
        <w:t>e</w:t>
      </w:r>
      <w:r w:rsidRPr="00503EC6">
        <w:rPr>
          <w:rFonts w:ascii="Arial" w:hAnsi="Arial" w:cs="Arial"/>
          <w:color w:val="000000" w:themeColor="text1"/>
        </w:rPr>
        <w:t xml:space="preserve"> internet</w:t>
      </w:r>
      <w:r w:rsidR="008275DC">
        <w:rPr>
          <w:rFonts w:ascii="Arial" w:hAnsi="Arial" w:cs="Arial"/>
          <w:color w:val="000000" w:themeColor="text1"/>
        </w:rPr>
        <w:t>,</w:t>
      </w:r>
      <w:r w:rsidRPr="00503EC6">
        <w:rPr>
          <w:rFonts w:ascii="Arial" w:hAnsi="Arial" w:cs="Arial"/>
          <w:color w:val="000000" w:themeColor="text1"/>
        </w:rPr>
        <w:t xml:space="preserve"> such as the discussion of why we need passwords and why we need to keep them safe</w:t>
      </w:r>
      <w:r w:rsidR="00B4249A">
        <w:rPr>
          <w:rFonts w:ascii="Arial" w:hAnsi="Arial" w:cs="Arial"/>
          <w:color w:val="000000" w:themeColor="text1"/>
        </w:rPr>
        <w:t xml:space="preserve"> </w:t>
      </w:r>
      <w:r w:rsidRPr="00503EC6">
        <w:rPr>
          <w:rFonts w:ascii="Arial" w:hAnsi="Arial" w:cs="Arial"/>
          <w:color w:val="000000" w:themeColor="text1"/>
        </w:rPr>
        <w:t>(</w:t>
      </w:r>
      <w:r w:rsidRPr="00503EC6">
        <w:rPr>
          <w:rFonts w:ascii="Arial" w:hAnsi="Arial" w:cs="Arial"/>
          <w:color w:val="000000" w:themeColor="text1"/>
          <w:shd w:val="clear" w:color="auto" w:fill="FFFFFF"/>
        </w:rPr>
        <w:t>UK Safer Internet Centre, 2017)</w:t>
      </w:r>
      <w:r w:rsidRPr="00503EC6">
        <w:rPr>
          <w:rFonts w:ascii="Arial" w:hAnsi="Arial" w:cs="Arial"/>
          <w:color w:val="000000" w:themeColor="text1"/>
        </w:rPr>
        <w:t>. This conversation would provide the opportunity to discuss the importance of log</w:t>
      </w:r>
      <w:r w:rsidR="008275DC">
        <w:rPr>
          <w:rFonts w:ascii="Arial" w:hAnsi="Arial" w:cs="Arial"/>
          <w:color w:val="000000" w:themeColor="text1"/>
        </w:rPr>
        <w:t>g</w:t>
      </w:r>
      <w:r w:rsidRPr="00503EC6">
        <w:rPr>
          <w:rFonts w:ascii="Arial" w:hAnsi="Arial" w:cs="Arial"/>
          <w:color w:val="000000" w:themeColor="text1"/>
        </w:rPr>
        <w:t>in</w:t>
      </w:r>
      <w:r w:rsidR="008275DC">
        <w:rPr>
          <w:rFonts w:ascii="Arial" w:hAnsi="Arial" w:cs="Arial"/>
          <w:color w:val="000000" w:themeColor="text1"/>
        </w:rPr>
        <w:t>g</w:t>
      </w:r>
      <w:r w:rsidRPr="00503EC6">
        <w:rPr>
          <w:rFonts w:ascii="Arial" w:hAnsi="Arial" w:cs="Arial"/>
          <w:color w:val="000000" w:themeColor="text1"/>
        </w:rPr>
        <w:t xml:space="preserve"> out of an account and the initial conversations of your online identity which is also a strand in the Digital Competence Framework. </w:t>
      </w:r>
      <w:r w:rsidR="00B4249A">
        <w:rPr>
          <w:rFonts w:ascii="Arial" w:hAnsi="Arial" w:cs="Arial"/>
          <w:color w:val="000000" w:themeColor="text1"/>
        </w:rPr>
        <w:t xml:space="preserve">The </w:t>
      </w:r>
      <w:r w:rsidRPr="00503EC6">
        <w:rPr>
          <w:rFonts w:ascii="Arial" w:hAnsi="Arial" w:cs="Arial"/>
          <w:color w:val="000000" w:themeColor="text1"/>
        </w:rPr>
        <w:t>activity</w:t>
      </w:r>
      <w:r w:rsidR="00B4249A">
        <w:rPr>
          <w:rFonts w:ascii="Arial" w:hAnsi="Arial" w:cs="Arial"/>
          <w:color w:val="000000" w:themeColor="text1"/>
        </w:rPr>
        <w:t xml:space="preserve"> plan</w:t>
      </w:r>
      <w:r w:rsidRPr="00503EC6">
        <w:rPr>
          <w:rFonts w:ascii="Arial" w:hAnsi="Arial" w:cs="Arial"/>
          <w:color w:val="000000" w:themeColor="text1"/>
        </w:rPr>
        <w:t xml:space="preserve"> was an ideal platform for these conversations to be had and understood during a practical session</w:t>
      </w:r>
      <w:r w:rsidR="008275DC">
        <w:rPr>
          <w:rFonts w:ascii="Arial" w:hAnsi="Arial" w:cs="Arial"/>
          <w:color w:val="000000" w:themeColor="text1"/>
        </w:rPr>
        <w:t>,</w:t>
      </w:r>
      <w:r w:rsidRPr="00503EC6">
        <w:rPr>
          <w:rFonts w:ascii="Arial" w:hAnsi="Arial" w:cs="Arial"/>
          <w:color w:val="000000" w:themeColor="text1"/>
        </w:rPr>
        <w:t xml:space="preserve"> allowing the children to see and apply this skill whil</w:t>
      </w:r>
      <w:r w:rsidR="008275DC">
        <w:rPr>
          <w:rFonts w:ascii="Arial" w:hAnsi="Arial" w:cs="Arial"/>
          <w:color w:val="000000" w:themeColor="text1"/>
        </w:rPr>
        <w:t>st</w:t>
      </w:r>
      <w:r w:rsidRPr="00503EC6">
        <w:rPr>
          <w:rFonts w:ascii="Arial" w:hAnsi="Arial" w:cs="Arial"/>
          <w:color w:val="000000" w:themeColor="text1"/>
        </w:rPr>
        <w:t xml:space="preserve"> using the internet and relevant platforms. As enablers of learning </w:t>
      </w:r>
      <w:r w:rsidR="008275DC">
        <w:rPr>
          <w:rFonts w:ascii="Arial" w:hAnsi="Arial" w:cs="Arial"/>
          <w:color w:val="000000" w:themeColor="text1"/>
        </w:rPr>
        <w:t xml:space="preserve">educators </w:t>
      </w:r>
      <w:r w:rsidRPr="00503EC6">
        <w:rPr>
          <w:rFonts w:ascii="Arial" w:hAnsi="Arial" w:cs="Arial"/>
          <w:color w:val="000000" w:themeColor="text1"/>
        </w:rPr>
        <w:t>need to instil in the children that their wellbeing is important whether it is in a digital environment or in an everyday environment (Palmer, 2015). Therefore, this activity allows the children to discover the outdoors whil</w:t>
      </w:r>
      <w:r w:rsidR="008275DC">
        <w:rPr>
          <w:rFonts w:ascii="Arial" w:hAnsi="Arial" w:cs="Arial"/>
          <w:color w:val="000000" w:themeColor="text1"/>
        </w:rPr>
        <w:t>st</w:t>
      </w:r>
      <w:r w:rsidRPr="00503EC6">
        <w:rPr>
          <w:rFonts w:ascii="Arial" w:hAnsi="Arial" w:cs="Arial"/>
          <w:color w:val="000000" w:themeColor="text1"/>
        </w:rPr>
        <w:t xml:space="preserve"> using technology in a positive way encouraging them to have a healthy relationship with technology that will continue throughout their learning journey and adulthood. Kidron and Rudkin (2017) suggest that children and adults are unaware of the risks of sharing </w:t>
      </w:r>
      <w:r w:rsidRPr="00560121">
        <w:rPr>
          <w:rFonts w:ascii="Arial" w:hAnsi="Arial" w:cs="Arial"/>
          <w:color w:val="000000" w:themeColor="text1"/>
        </w:rPr>
        <w:t xml:space="preserve">information and the impact their habits and digital footprints can have on the internet. </w:t>
      </w:r>
      <w:r w:rsidR="00B4249A" w:rsidRPr="00560121">
        <w:rPr>
          <w:rFonts w:ascii="Arial" w:hAnsi="Arial" w:cs="Arial"/>
          <w:color w:val="000000" w:themeColor="text1"/>
        </w:rPr>
        <w:t>Therefore</w:t>
      </w:r>
      <w:r w:rsidR="00560121">
        <w:rPr>
          <w:rFonts w:ascii="Arial" w:hAnsi="Arial" w:cs="Arial"/>
          <w:color w:val="000000" w:themeColor="text1"/>
        </w:rPr>
        <w:t>,</w:t>
      </w:r>
      <w:r w:rsidR="00B4249A" w:rsidRPr="00560121">
        <w:rPr>
          <w:rFonts w:ascii="Arial" w:hAnsi="Arial" w:cs="Arial"/>
          <w:color w:val="000000" w:themeColor="text1"/>
        </w:rPr>
        <w:t xml:space="preserve"> to e</w:t>
      </w:r>
      <w:r w:rsidRPr="00560121">
        <w:rPr>
          <w:rFonts w:ascii="Arial" w:hAnsi="Arial" w:cs="Arial"/>
          <w:color w:val="000000" w:themeColor="text1"/>
        </w:rPr>
        <w:t xml:space="preserve">mbed </w:t>
      </w:r>
      <w:r w:rsidRPr="00503EC6">
        <w:rPr>
          <w:rFonts w:ascii="Arial" w:hAnsi="Arial" w:cs="Arial"/>
          <w:color w:val="000000" w:themeColor="text1"/>
        </w:rPr>
        <w:t xml:space="preserve">a digital competent way of thinking, parents and guardians need to be </w:t>
      </w:r>
      <w:r w:rsidRPr="001468A4">
        <w:rPr>
          <w:rFonts w:ascii="Arial" w:hAnsi="Arial" w:cs="Arial"/>
          <w:color w:val="000000" w:themeColor="text1"/>
        </w:rPr>
        <w:t>included</w:t>
      </w:r>
      <w:r w:rsidR="00B4249A" w:rsidRPr="001468A4">
        <w:rPr>
          <w:rFonts w:ascii="Arial" w:hAnsi="Arial" w:cs="Arial"/>
          <w:color w:val="000000" w:themeColor="text1"/>
        </w:rPr>
        <w:t xml:space="preserve"> </w:t>
      </w:r>
      <w:r w:rsidR="008275DC">
        <w:rPr>
          <w:rFonts w:ascii="Arial" w:hAnsi="Arial" w:cs="Arial"/>
          <w:color w:val="000000" w:themeColor="text1"/>
        </w:rPr>
        <w:t xml:space="preserve">in the child’s learning </w:t>
      </w:r>
      <w:r w:rsidR="00B4249A" w:rsidRPr="001468A4">
        <w:rPr>
          <w:rFonts w:ascii="Arial" w:hAnsi="Arial" w:cs="Arial"/>
          <w:color w:val="000000" w:themeColor="text1"/>
        </w:rPr>
        <w:t>(</w:t>
      </w:r>
      <w:r w:rsidR="00A81390" w:rsidRPr="001468A4">
        <w:rPr>
          <w:rFonts w:ascii="Arial" w:hAnsi="Arial" w:cs="Arial"/>
          <w:color w:val="000000" w:themeColor="text1"/>
        </w:rPr>
        <w:t>UNICEF</w:t>
      </w:r>
      <w:r w:rsidR="00560121" w:rsidRPr="001468A4">
        <w:rPr>
          <w:rFonts w:ascii="Arial" w:hAnsi="Arial" w:cs="Arial"/>
          <w:color w:val="000000" w:themeColor="text1"/>
        </w:rPr>
        <w:t>, 2017)</w:t>
      </w:r>
      <w:r w:rsidRPr="001468A4">
        <w:rPr>
          <w:rFonts w:ascii="Arial" w:hAnsi="Arial" w:cs="Arial"/>
          <w:color w:val="000000" w:themeColor="text1"/>
        </w:rPr>
        <w:t xml:space="preserve">. A way </w:t>
      </w:r>
      <w:r w:rsidRPr="00503EC6">
        <w:rPr>
          <w:rFonts w:ascii="Arial" w:hAnsi="Arial" w:cs="Arial"/>
          <w:color w:val="000000" w:themeColor="text1"/>
        </w:rPr>
        <w:t>of achieving this would be to hold ‘Digital and Play’ session</w:t>
      </w:r>
      <w:r w:rsidR="008275DC">
        <w:rPr>
          <w:rFonts w:ascii="Arial" w:hAnsi="Arial" w:cs="Arial"/>
          <w:color w:val="000000" w:themeColor="text1"/>
        </w:rPr>
        <w:t>s</w:t>
      </w:r>
      <w:r w:rsidRPr="00503EC6">
        <w:rPr>
          <w:rFonts w:ascii="Arial" w:hAnsi="Arial" w:cs="Arial"/>
          <w:color w:val="000000" w:themeColor="text1"/>
        </w:rPr>
        <w:t xml:space="preserve"> w</w:t>
      </w:r>
      <w:r w:rsidR="008275DC">
        <w:rPr>
          <w:rFonts w:ascii="Arial" w:hAnsi="Arial" w:cs="Arial"/>
          <w:color w:val="000000" w:themeColor="text1"/>
        </w:rPr>
        <w:t>h</w:t>
      </w:r>
      <w:r w:rsidRPr="00503EC6">
        <w:rPr>
          <w:rFonts w:ascii="Arial" w:hAnsi="Arial" w:cs="Arial"/>
          <w:color w:val="000000" w:themeColor="text1"/>
        </w:rPr>
        <w:t>ere parents and guardians can experience activities</w:t>
      </w:r>
      <w:r w:rsidR="009679B2">
        <w:rPr>
          <w:rFonts w:ascii="Arial" w:hAnsi="Arial" w:cs="Arial"/>
          <w:color w:val="000000" w:themeColor="text1"/>
        </w:rPr>
        <w:t xml:space="preserve"> (such as th</w:t>
      </w:r>
      <w:r w:rsidR="008275DC">
        <w:rPr>
          <w:rFonts w:ascii="Arial" w:hAnsi="Arial" w:cs="Arial"/>
          <w:color w:val="000000" w:themeColor="text1"/>
        </w:rPr>
        <w:t>ose</w:t>
      </w:r>
      <w:r w:rsidR="009679B2">
        <w:rPr>
          <w:rFonts w:ascii="Arial" w:hAnsi="Arial" w:cs="Arial"/>
          <w:color w:val="000000" w:themeColor="text1"/>
        </w:rPr>
        <w:t xml:space="preserve"> in my plan)</w:t>
      </w:r>
      <w:r w:rsidRPr="00503EC6">
        <w:rPr>
          <w:rFonts w:ascii="Arial" w:hAnsi="Arial" w:cs="Arial"/>
          <w:color w:val="000000" w:themeColor="text1"/>
        </w:rPr>
        <w:t xml:space="preserve"> </w:t>
      </w:r>
      <w:r w:rsidR="008275DC">
        <w:rPr>
          <w:rFonts w:ascii="Arial" w:hAnsi="Arial" w:cs="Arial"/>
          <w:color w:val="000000" w:themeColor="text1"/>
        </w:rPr>
        <w:t>– similar to the sessions that</w:t>
      </w:r>
      <w:r w:rsidR="009679B2">
        <w:rPr>
          <w:rFonts w:ascii="Arial" w:hAnsi="Arial" w:cs="Arial"/>
          <w:color w:val="000000" w:themeColor="text1"/>
        </w:rPr>
        <w:t xml:space="preserve"> children </w:t>
      </w:r>
      <w:r w:rsidRPr="00503EC6">
        <w:rPr>
          <w:rFonts w:ascii="Arial" w:hAnsi="Arial" w:cs="Arial"/>
          <w:color w:val="000000" w:themeColor="text1"/>
        </w:rPr>
        <w:t>will have in school</w:t>
      </w:r>
      <w:r w:rsidR="009679B2">
        <w:rPr>
          <w:rFonts w:ascii="Arial" w:hAnsi="Arial" w:cs="Arial"/>
          <w:color w:val="000000" w:themeColor="text1"/>
        </w:rPr>
        <w:t xml:space="preserve">. This supports parents </w:t>
      </w:r>
      <w:r w:rsidRPr="00503EC6">
        <w:rPr>
          <w:rFonts w:ascii="Arial" w:hAnsi="Arial" w:cs="Arial"/>
          <w:color w:val="000000" w:themeColor="text1"/>
        </w:rPr>
        <w:t>understan</w:t>
      </w:r>
      <w:r w:rsidR="009679B2">
        <w:rPr>
          <w:rFonts w:ascii="Arial" w:hAnsi="Arial" w:cs="Arial"/>
          <w:color w:val="000000" w:themeColor="text1"/>
        </w:rPr>
        <w:t>d</w:t>
      </w:r>
      <w:r w:rsidR="008275DC">
        <w:rPr>
          <w:rFonts w:ascii="Arial" w:hAnsi="Arial" w:cs="Arial"/>
          <w:color w:val="000000" w:themeColor="text1"/>
        </w:rPr>
        <w:t>ing</w:t>
      </w:r>
      <w:r w:rsidRPr="00503EC6">
        <w:rPr>
          <w:rFonts w:ascii="Arial" w:hAnsi="Arial" w:cs="Arial"/>
          <w:color w:val="000000" w:themeColor="text1"/>
        </w:rPr>
        <w:t xml:space="preserve"> of what is expected of the children and provide</w:t>
      </w:r>
      <w:r w:rsidR="008275DC">
        <w:rPr>
          <w:rFonts w:ascii="Arial" w:hAnsi="Arial" w:cs="Arial"/>
          <w:color w:val="000000" w:themeColor="text1"/>
        </w:rPr>
        <w:t>s</w:t>
      </w:r>
      <w:r w:rsidRPr="00503EC6">
        <w:rPr>
          <w:rFonts w:ascii="Arial" w:hAnsi="Arial" w:cs="Arial"/>
          <w:color w:val="000000" w:themeColor="text1"/>
        </w:rPr>
        <w:t xml:space="preserve"> opportunities to have conversations with practitioners to create a link between home and school</w:t>
      </w:r>
      <w:r w:rsidR="009679B2">
        <w:rPr>
          <w:rFonts w:ascii="Arial" w:hAnsi="Arial" w:cs="Arial"/>
          <w:color w:val="000000" w:themeColor="text1"/>
        </w:rPr>
        <w:t>. It also provides</w:t>
      </w:r>
      <w:r w:rsidRPr="00503EC6">
        <w:rPr>
          <w:rFonts w:ascii="Arial" w:hAnsi="Arial" w:cs="Arial"/>
          <w:color w:val="000000" w:themeColor="text1"/>
        </w:rPr>
        <w:t xml:space="preserve"> a firm understanding of how to keep </w:t>
      </w:r>
      <w:r w:rsidRPr="00503EC6">
        <w:rPr>
          <w:rFonts w:ascii="Arial" w:hAnsi="Arial" w:cs="Arial"/>
          <w:color w:val="000000" w:themeColor="text1"/>
        </w:rPr>
        <w:lastRenderedPageBreak/>
        <w:t xml:space="preserve">children safe in a digital world (Internet matters, 2020). </w:t>
      </w:r>
      <w:r w:rsidRPr="00560121">
        <w:rPr>
          <w:rFonts w:ascii="Arial" w:hAnsi="Arial" w:cs="Arial"/>
          <w:color w:val="000000" w:themeColor="text1"/>
        </w:rPr>
        <w:t>Chassiakos et al (2016) notes that parents need to under</w:t>
      </w:r>
      <w:r w:rsidR="009679B2" w:rsidRPr="00560121">
        <w:rPr>
          <w:rFonts w:ascii="Arial" w:hAnsi="Arial" w:cs="Arial"/>
          <w:color w:val="000000" w:themeColor="text1"/>
        </w:rPr>
        <w:t>stand and recognise their role to model the suitable and appropriate use of technology, as well as their role to set</w:t>
      </w:r>
      <w:r w:rsidRPr="00560121">
        <w:rPr>
          <w:rFonts w:ascii="Arial" w:hAnsi="Arial" w:cs="Arial"/>
          <w:color w:val="000000" w:themeColor="text1"/>
        </w:rPr>
        <w:t xml:space="preserve"> </w:t>
      </w:r>
      <w:r w:rsidR="009679B2" w:rsidRPr="00560121">
        <w:rPr>
          <w:rFonts w:ascii="Arial" w:hAnsi="Arial" w:cs="Arial"/>
          <w:color w:val="000000" w:themeColor="text1"/>
        </w:rPr>
        <w:t xml:space="preserve">children boundaries in terms of not overusing technology. </w:t>
      </w:r>
    </w:p>
    <w:p w14:paraId="25B6D17E" w14:textId="77777777" w:rsidR="001F3A6D" w:rsidRPr="00503EC6" w:rsidRDefault="001F3A6D" w:rsidP="001F3A6D">
      <w:pPr>
        <w:spacing w:line="360" w:lineRule="auto"/>
        <w:rPr>
          <w:rFonts w:ascii="Arial" w:hAnsi="Arial" w:cs="Arial"/>
          <w:color w:val="000000" w:themeColor="text1"/>
        </w:rPr>
      </w:pPr>
    </w:p>
    <w:p w14:paraId="718FA251" w14:textId="36B1CEB9" w:rsidR="001F3A6D" w:rsidRDefault="001F3A6D" w:rsidP="001F3A6D">
      <w:pPr>
        <w:spacing w:line="360" w:lineRule="auto"/>
        <w:rPr>
          <w:rFonts w:ascii="Arial" w:hAnsi="Arial" w:cs="Arial"/>
          <w:color w:val="000000" w:themeColor="text1"/>
        </w:rPr>
      </w:pPr>
      <w:r w:rsidRPr="00503EC6">
        <w:rPr>
          <w:rFonts w:ascii="Arial" w:hAnsi="Arial" w:cs="Arial"/>
          <w:color w:val="000000" w:themeColor="text1"/>
        </w:rPr>
        <w:t xml:space="preserve">The activity planned supported the strands of the Digital Competence Framework (2020) allowing the children to experiment and </w:t>
      </w:r>
      <w:r w:rsidR="00B4249A">
        <w:rPr>
          <w:rFonts w:ascii="Arial" w:hAnsi="Arial" w:cs="Arial"/>
          <w:color w:val="000000" w:themeColor="text1"/>
        </w:rPr>
        <w:t xml:space="preserve">to be </w:t>
      </w:r>
      <w:r w:rsidRPr="00503EC6">
        <w:rPr>
          <w:rFonts w:ascii="Arial" w:hAnsi="Arial" w:cs="Arial"/>
          <w:color w:val="000000" w:themeColor="text1"/>
        </w:rPr>
        <w:t>aware of the technology used. The use of the iPad to take the photo supported the citizenship strand by providing the children with the opportunity to stay focus</w:t>
      </w:r>
      <w:r w:rsidR="00B4249A">
        <w:rPr>
          <w:rFonts w:ascii="Arial" w:hAnsi="Arial" w:cs="Arial"/>
          <w:color w:val="000000" w:themeColor="text1"/>
        </w:rPr>
        <w:t>ed</w:t>
      </w:r>
      <w:r w:rsidRPr="00503EC6">
        <w:rPr>
          <w:rFonts w:ascii="Arial" w:hAnsi="Arial" w:cs="Arial"/>
          <w:color w:val="000000" w:themeColor="text1"/>
        </w:rPr>
        <w:t xml:space="preserve"> and engaged in the task as well as manipulating the equipment </w:t>
      </w:r>
      <w:r w:rsidR="004D594B">
        <w:rPr>
          <w:rFonts w:ascii="Arial" w:hAnsi="Arial" w:cs="Arial"/>
          <w:color w:val="000000" w:themeColor="text1"/>
        </w:rPr>
        <w:t>carefully by</w:t>
      </w:r>
      <w:r w:rsidRPr="00503EC6">
        <w:rPr>
          <w:rFonts w:ascii="Arial" w:hAnsi="Arial" w:cs="Arial"/>
          <w:color w:val="000000" w:themeColor="text1"/>
        </w:rPr>
        <w:t xml:space="preserve"> using their fine motor skills to capture the image that was required. This is a skill that can be applied to all areas of learning (Welsh Government, 2020). The digital competency framework encou</w:t>
      </w:r>
      <w:r w:rsidR="00B4249A">
        <w:rPr>
          <w:rFonts w:ascii="Arial" w:hAnsi="Arial" w:cs="Arial"/>
          <w:color w:val="000000" w:themeColor="text1"/>
        </w:rPr>
        <w:t>rages the enablers of learning to</w:t>
      </w:r>
      <w:r w:rsidRPr="00503EC6">
        <w:rPr>
          <w:rFonts w:ascii="Arial" w:hAnsi="Arial" w:cs="Arial"/>
          <w:color w:val="000000" w:themeColor="text1"/>
        </w:rPr>
        <w:t xml:space="preserve"> plan future opportunities</w:t>
      </w:r>
      <w:r w:rsidR="00B4249A">
        <w:rPr>
          <w:rFonts w:ascii="Arial" w:hAnsi="Arial" w:cs="Arial"/>
          <w:color w:val="000000" w:themeColor="text1"/>
        </w:rPr>
        <w:t xml:space="preserve"> </w:t>
      </w:r>
      <w:r w:rsidR="004D594B">
        <w:rPr>
          <w:rFonts w:ascii="Arial" w:hAnsi="Arial" w:cs="Arial"/>
          <w:color w:val="000000" w:themeColor="text1"/>
        </w:rPr>
        <w:t>for staying focused and engaged in the task</w:t>
      </w:r>
      <w:r w:rsidR="00B4249A">
        <w:rPr>
          <w:rFonts w:ascii="Arial" w:hAnsi="Arial" w:cs="Arial"/>
          <w:color w:val="000000" w:themeColor="text1"/>
        </w:rPr>
        <w:t xml:space="preserve"> to be practiced, so that the learners </w:t>
      </w:r>
      <w:r w:rsidRPr="00503EC6">
        <w:rPr>
          <w:rFonts w:ascii="Arial" w:hAnsi="Arial" w:cs="Arial"/>
          <w:color w:val="000000" w:themeColor="text1"/>
        </w:rPr>
        <w:t xml:space="preserve">become confident in applying this skill to everyday life (Welsh Government, 2018). </w:t>
      </w:r>
    </w:p>
    <w:p w14:paraId="27ADFF37" w14:textId="77777777" w:rsidR="00A81390" w:rsidRDefault="00A81390" w:rsidP="00A81390">
      <w:pPr>
        <w:spacing w:line="360" w:lineRule="auto"/>
        <w:rPr>
          <w:rFonts w:ascii="Arial" w:eastAsia="Times New Roman" w:hAnsi="Arial" w:cs="Arial"/>
          <w:color w:val="000000" w:themeColor="text1"/>
          <w:lang w:eastAsia="en-GB"/>
        </w:rPr>
      </w:pPr>
    </w:p>
    <w:p w14:paraId="642F7A03" w14:textId="63CAB014" w:rsidR="00A81390" w:rsidRPr="00A81390" w:rsidRDefault="00A81390" w:rsidP="00A81390">
      <w:pPr>
        <w:spacing w:line="360" w:lineRule="auto"/>
        <w:rPr>
          <w:rFonts w:ascii="Arial" w:hAnsi="Arial" w:cs="Arial"/>
        </w:rPr>
      </w:pPr>
      <w:r w:rsidRPr="00A81390">
        <w:rPr>
          <w:rFonts w:ascii="Arial" w:eastAsia="Times New Roman" w:hAnsi="Arial" w:cs="Arial"/>
          <w:color w:val="000000" w:themeColor="text1"/>
          <w:lang w:eastAsia="en-GB"/>
        </w:rPr>
        <w:t>The activity encourages the use of Hwb</w:t>
      </w:r>
      <w:r>
        <w:rPr>
          <w:rFonts w:ascii="Arial" w:eastAsia="Times New Roman" w:hAnsi="Arial" w:cs="Arial"/>
          <w:color w:val="000000" w:themeColor="text1"/>
          <w:lang w:eastAsia="en-GB"/>
        </w:rPr>
        <w:t>,</w:t>
      </w:r>
      <w:r w:rsidRPr="00A81390">
        <w:rPr>
          <w:rFonts w:ascii="Arial" w:eastAsia="Times New Roman" w:hAnsi="Arial" w:cs="Arial"/>
          <w:color w:val="000000" w:themeColor="text1"/>
          <w:lang w:eastAsia="en-GB"/>
        </w:rPr>
        <w:t xml:space="preserve"> a tool created by the government to protect and educate children in Wales</w:t>
      </w:r>
      <w:r w:rsidRPr="00A81390">
        <w:rPr>
          <w:rFonts w:ascii="Arial" w:hAnsi="Arial" w:cs="Arial"/>
        </w:rPr>
        <w:t xml:space="preserve">. </w:t>
      </w:r>
      <w:r w:rsidRPr="00A81390">
        <w:rPr>
          <w:rFonts w:ascii="Arial" w:hAnsi="Arial" w:cs="Arial"/>
          <w:color w:val="000000" w:themeColor="text1"/>
        </w:rPr>
        <w:t xml:space="preserve">Article 17 of the </w:t>
      </w:r>
      <w:r w:rsidRPr="00A81390">
        <w:rPr>
          <w:rFonts w:ascii="Arial" w:eastAsia="Times New Roman" w:hAnsi="Arial" w:cs="Arial"/>
          <w:color w:val="000000" w:themeColor="text1"/>
          <w:lang w:eastAsia="en-GB"/>
        </w:rPr>
        <w:t xml:space="preserve">United Nations Convention on the Rights of the Child (2020) states that all children have the right to reliable sources of information when using technology and media and that the government must protect children from harmful content. </w:t>
      </w:r>
      <w:r>
        <w:rPr>
          <w:rFonts w:ascii="Arial" w:eastAsia="Times New Roman" w:hAnsi="Arial" w:cs="Arial"/>
          <w:color w:val="000000" w:themeColor="text1"/>
          <w:lang w:eastAsia="en-GB"/>
        </w:rPr>
        <w:t xml:space="preserve">Therefore, by using Hwb children are able to safely become digitally competent learners. </w:t>
      </w:r>
    </w:p>
    <w:p w14:paraId="2E52EB92" w14:textId="77777777" w:rsidR="001F3A6D" w:rsidRPr="00503EC6" w:rsidRDefault="001F3A6D" w:rsidP="001F3A6D">
      <w:pPr>
        <w:spacing w:line="360" w:lineRule="auto"/>
        <w:rPr>
          <w:rFonts w:ascii="Arial" w:hAnsi="Arial" w:cs="Arial"/>
          <w:color w:val="000000" w:themeColor="text1"/>
        </w:rPr>
      </w:pPr>
    </w:p>
    <w:p w14:paraId="3E241A7A" w14:textId="713557E9" w:rsidR="001F3A6D" w:rsidRPr="00503EC6" w:rsidRDefault="001F3A6D" w:rsidP="001F3A6D">
      <w:pPr>
        <w:spacing w:line="360" w:lineRule="auto"/>
        <w:rPr>
          <w:rFonts w:ascii="Arial" w:hAnsi="Arial" w:cs="Arial"/>
          <w:color w:val="000000" w:themeColor="text1"/>
        </w:rPr>
      </w:pPr>
      <w:r w:rsidRPr="00503EC6">
        <w:rPr>
          <w:rFonts w:ascii="Arial" w:hAnsi="Arial" w:cs="Arial"/>
          <w:color w:val="000000" w:themeColor="text1"/>
        </w:rPr>
        <w:t>The activity planned provided the children with plenty of opportunities to become independent leaners such as log</w:t>
      </w:r>
      <w:r w:rsidR="004D594B">
        <w:rPr>
          <w:rFonts w:ascii="Arial" w:hAnsi="Arial" w:cs="Arial"/>
          <w:color w:val="000000" w:themeColor="text1"/>
        </w:rPr>
        <w:t>g</w:t>
      </w:r>
      <w:r w:rsidRPr="00503EC6">
        <w:rPr>
          <w:rFonts w:ascii="Arial" w:hAnsi="Arial" w:cs="Arial"/>
          <w:color w:val="000000" w:themeColor="text1"/>
        </w:rPr>
        <w:t>in</w:t>
      </w:r>
      <w:r w:rsidR="004D594B">
        <w:rPr>
          <w:rFonts w:ascii="Arial" w:hAnsi="Arial" w:cs="Arial"/>
          <w:color w:val="000000" w:themeColor="text1"/>
        </w:rPr>
        <w:t>g</w:t>
      </w:r>
      <w:r w:rsidRPr="00503EC6">
        <w:rPr>
          <w:rFonts w:ascii="Arial" w:hAnsi="Arial" w:cs="Arial"/>
          <w:color w:val="000000" w:themeColor="text1"/>
        </w:rPr>
        <w:t xml:space="preserve"> into Hwb. The Digital Competence Framework (2018) strand of interacting and collaborating suggests that children should be able to store and share information </w:t>
      </w:r>
      <w:r w:rsidR="004D594B">
        <w:rPr>
          <w:rFonts w:ascii="Arial" w:hAnsi="Arial" w:cs="Arial"/>
          <w:color w:val="000000" w:themeColor="text1"/>
        </w:rPr>
        <w:t xml:space="preserve">that </w:t>
      </w:r>
      <w:r w:rsidRPr="00503EC6">
        <w:rPr>
          <w:rFonts w:ascii="Arial" w:hAnsi="Arial" w:cs="Arial"/>
          <w:color w:val="000000" w:themeColor="text1"/>
        </w:rPr>
        <w:t>they have created safely</w:t>
      </w:r>
      <w:r w:rsidR="004D594B">
        <w:rPr>
          <w:rFonts w:ascii="Arial" w:hAnsi="Arial" w:cs="Arial"/>
          <w:color w:val="000000" w:themeColor="text1"/>
        </w:rPr>
        <w:t>. U</w:t>
      </w:r>
      <w:r w:rsidRPr="00503EC6">
        <w:rPr>
          <w:rFonts w:ascii="Arial" w:hAnsi="Arial" w:cs="Arial"/>
          <w:color w:val="000000" w:themeColor="text1"/>
        </w:rPr>
        <w:t>sing Hwb</w:t>
      </w:r>
      <w:r w:rsidR="004D594B">
        <w:rPr>
          <w:rFonts w:ascii="Arial" w:hAnsi="Arial" w:cs="Arial"/>
          <w:color w:val="000000" w:themeColor="text1"/>
        </w:rPr>
        <w:t>, therefore,</w:t>
      </w:r>
      <w:r w:rsidRPr="00503EC6">
        <w:rPr>
          <w:rFonts w:ascii="Arial" w:hAnsi="Arial" w:cs="Arial"/>
          <w:color w:val="000000" w:themeColor="text1"/>
        </w:rPr>
        <w:t xml:space="preserve"> is a positive and safe way of developing this skill from a young age. </w:t>
      </w:r>
      <w:r w:rsidR="00B4249A">
        <w:rPr>
          <w:rFonts w:ascii="Arial" w:hAnsi="Arial" w:cs="Arial"/>
          <w:color w:val="000000" w:themeColor="text1"/>
        </w:rPr>
        <w:t>Being able to lo</w:t>
      </w:r>
      <w:r w:rsidRPr="00503EC6">
        <w:rPr>
          <w:rFonts w:ascii="Arial" w:hAnsi="Arial" w:cs="Arial"/>
          <w:color w:val="000000" w:themeColor="text1"/>
        </w:rPr>
        <w:t>g</w:t>
      </w:r>
      <w:r w:rsidR="004D594B">
        <w:rPr>
          <w:rFonts w:ascii="Arial" w:hAnsi="Arial" w:cs="Arial"/>
          <w:color w:val="000000" w:themeColor="text1"/>
        </w:rPr>
        <w:t xml:space="preserve"> </w:t>
      </w:r>
      <w:r w:rsidRPr="00503EC6">
        <w:rPr>
          <w:rFonts w:ascii="Arial" w:hAnsi="Arial" w:cs="Arial"/>
          <w:color w:val="000000" w:themeColor="text1"/>
        </w:rPr>
        <w:t>into Hwb requires the learner to be able to identify the sounds and letters and understand the use of an email address and password. This skill of log</w:t>
      </w:r>
      <w:r w:rsidR="004D594B">
        <w:rPr>
          <w:rFonts w:ascii="Arial" w:hAnsi="Arial" w:cs="Arial"/>
          <w:color w:val="000000" w:themeColor="text1"/>
        </w:rPr>
        <w:t>g</w:t>
      </w:r>
      <w:r w:rsidRPr="00503EC6">
        <w:rPr>
          <w:rFonts w:ascii="Arial" w:hAnsi="Arial" w:cs="Arial"/>
          <w:color w:val="000000" w:themeColor="text1"/>
        </w:rPr>
        <w:t>in</w:t>
      </w:r>
      <w:r w:rsidR="004D594B">
        <w:rPr>
          <w:rFonts w:ascii="Arial" w:hAnsi="Arial" w:cs="Arial"/>
          <w:color w:val="000000" w:themeColor="text1"/>
        </w:rPr>
        <w:t>g</w:t>
      </w:r>
      <w:r w:rsidRPr="00503EC6">
        <w:rPr>
          <w:rFonts w:ascii="Arial" w:hAnsi="Arial" w:cs="Arial"/>
          <w:color w:val="000000" w:themeColor="text1"/>
        </w:rPr>
        <w:t xml:space="preserve"> into Hwb and using a password</w:t>
      </w:r>
      <w:r w:rsidR="004D594B">
        <w:rPr>
          <w:rFonts w:ascii="Arial" w:hAnsi="Arial" w:cs="Arial"/>
          <w:color w:val="000000" w:themeColor="text1"/>
        </w:rPr>
        <w:t>, however,</w:t>
      </w:r>
      <w:r w:rsidRPr="00503EC6">
        <w:rPr>
          <w:rFonts w:ascii="Arial" w:hAnsi="Arial" w:cs="Arial"/>
          <w:color w:val="000000" w:themeColor="text1"/>
        </w:rPr>
        <w:t xml:space="preserve"> may be ambitious for children in </w:t>
      </w:r>
      <w:r w:rsidR="00B4249A">
        <w:rPr>
          <w:rFonts w:ascii="Arial" w:hAnsi="Arial" w:cs="Arial"/>
          <w:color w:val="000000" w:themeColor="text1"/>
        </w:rPr>
        <w:t>the Foundation P</w:t>
      </w:r>
      <w:r w:rsidRPr="00503EC6">
        <w:rPr>
          <w:rFonts w:ascii="Arial" w:hAnsi="Arial" w:cs="Arial"/>
          <w:color w:val="000000" w:themeColor="text1"/>
        </w:rPr>
        <w:t xml:space="preserve">hase. Considering this element I have concerns that it may discourage the lower attainment children to use Hwb independently as they will not necessarily be able to apply the skill of typing the password such as using underscore or a hyphen when </w:t>
      </w:r>
      <w:r w:rsidRPr="00503EC6">
        <w:rPr>
          <w:rFonts w:ascii="Arial" w:hAnsi="Arial" w:cs="Arial"/>
          <w:color w:val="000000" w:themeColor="text1"/>
        </w:rPr>
        <w:lastRenderedPageBreak/>
        <w:t>the children are still identifying numbers, sounds an</w:t>
      </w:r>
      <w:r w:rsidR="00B4249A">
        <w:rPr>
          <w:rFonts w:ascii="Arial" w:hAnsi="Arial" w:cs="Arial"/>
          <w:color w:val="000000" w:themeColor="text1"/>
        </w:rPr>
        <w:t>d</w:t>
      </w:r>
      <w:r w:rsidRPr="00503EC6">
        <w:rPr>
          <w:rFonts w:ascii="Arial" w:hAnsi="Arial" w:cs="Arial"/>
          <w:color w:val="000000" w:themeColor="text1"/>
        </w:rPr>
        <w:t xml:space="preserve"> letters. Reflecting on this I would ask the adult to log in for the lower and middle attainment and provide scaffolding for the higher attainment to experience the process. Vygotsky (1978) suggests that by scaffolding learning</w:t>
      </w:r>
      <w:r w:rsidR="004D594B">
        <w:rPr>
          <w:rFonts w:ascii="Arial" w:hAnsi="Arial" w:cs="Arial"/>
          <w:color w:val="000000" w:themeColor="text1"/>
        </w:rPr>
        <w:t>,</w:t>
      </w:r>
      <w:r w:rsidRPr="00503EC6">
        <w:rPr>
          <w:rFonts w:ascii="Arial" w:hAnsi="Arial" w:cs="Arial"/>
          <w:color w:val="000000" w:themeColor="text1"/>
        </w:rPr>
        <w:t xml:space="preserve"> children to reach and achieve a new skill or concept confidently (Mooney, 2000). </w:t>
      </w:r>
    </w:p>
    <w:p w14:paraId="0A189D61" w14:textId="77777777" w:rsidR="001F3A6D" w:rsidRPr="00503EC6" w:rsidRDefault="001F3A6D" w:rsidP="001F3A6D">
      <w:pPr>
        <w:spacing w:line="360" w:lineRule="auto"/>
        <w:rPr>
          <w:rFonts w:ascii="Arial" w:hAnsi="Arial" w:cs="Arial"/>
          <w:color w:val="000000" w:themeColor="text1"/>
        </w:rPr>
      </w:pPr>
    </w:p>
    <w:p w14:paraId="6D5A4AA8" w14:textId="1CF284F8" w:rsidR="001F3A6D" w:rsidRPr="00503EC6" w:rsidRDefault="001F3A6D" w:rsidP="001F3A6D">
      <w:pPr>
        <w:spacing w:line="360" w:lineRule="auto"/>
        <w:rPr>
          <w:rFonts w:ascii="Arial" w:hAnsi="Arial" w:cs="Arial"/>
          <w:color w:val="000000" w:themeColor="text1"/>
        </w:rPr>
      </w:pPr>
      <w:r w:rsidRPr="00503EC6">
        <w:rPr>
          <w:rFonts w:ascii="Arial" w:hAnsi="Arial" w:cs="Arial"/>
          <w:color w:val="000000" w:themeColor="text1"/>
        </w:rPr>
        <w:t>Furthermore, the element of the activity that was planned for the lower attainment</w:t>
      </w:r>
      <w:r w:rsidR="004D594B">
        <w:rPr>
          <w:rFonts w:ascii="Arial" w:hAnsi="Arial" w:cs="Arial"/>
          <w:color w:val="000000" w:themeColor="text1"/>
        </w:rPr>
        <w:t xml:space="preserve">, </w:t>
      </w:r>
      <w:r w:rsidRPr="00503EC6">
        <w:rPr>
          <w:rFonts w:ascii="Arial" w:hAnsi="Arial" w:cs="Arial"/>
          <w:color w:val="000000" w:themeColor="text1"/>
        </w:rPr>
        <w:t>despite reaching the target of the digital competency stand</w:t>
      </w:r>
      <w:r w:rsidR="004D594B">
        <w:rPr>
          <w:rFonts w:ascii="Arial" w:hAnsi="Arial" w:cs="Arial"/>
          <w:color w:val="000000" w:themeColor="text1"/>
        </w:rPr>
        <w:t>,</w:t>
      </w:r>
      <w:r w:rsidRPr="00503EC6">
        <w:rPr>
          <w:rFonts w:ascii="Arial" w:hAnsi="Arial" w:cs="Arial"/>
          <w:color w:val="000000" w:themeColor="text1"/>
        </w:rPr>
        <w:t xml:space="preserve"> is potentially an unachievable target for those who are classed in the lower attainment group. I feel this because the activity depended on the use and manipulation of their fine and gross motor skills. This could be challenging for children who are receiving intervention such as finger gym for their fin</w:t>
      </w:r>
      <w:r w:rsidR="004D594B">
        <w:rPr>
          <w:rFonts w:ascii="Arial" w:hAnsi="Arial" w:cs="Arial"/>
          <w:color w:val="000000" w:themeColor="text1"/>
        </w:rPr>
        <w:t>e</w:t>
      </w:r>
      <w:r w:rsidRPr="00503EC6">
        <w:rPr>
          <w:rFonts w:ascii="Arial" w:hAnsi="Arial" w:cs="Arial"/>
          <w:color w:val="000000" w:themeColor="text1"/>
        </w:rPr>
        <w:t xml:space="preserve"> motor skill</w:t>
      </w:r>
      <w:r w:rsidR="004D594B">
        <w:rPr>
          <w:rFonts w:ascii="Arial" w:hAnsi="Arial" w:cs="Arial"/>
          <w:color w:val="000000" w:themeColor="text1"/>
        </w:rPr>
        <w:t>s</w:t>
      </w:r>
      <w:r w:rsidRPr="00503EC6">
        <w:rPr>
          <w:rFonts w:ascii="Arial" w:hAnsi="Arial" w:cs="Arial"/>
          <w:color w:val="000000" w:themeColor="text1"/>
        </w:rPr>
        <w:t xml:space="preserve"> and as part of reception</w:t>
      </w:r>
      <w:r w:rsidR="004D594B">
        <w:rPr>
          <w:rFonts w:ascii="Arial" w:hAnsi="Arial" w:cs="Arial"/>
          <w:color w:val="000000" w:themeColor="text1"/>
        </w:rPr>
        <w:t>,</w:t>
      </w:r>
      <w:r w:rsidRPr="00503EC6">
        <w:rPr>
          <w:rFonts w:ascii="Arial" w:hAnsi="Arial" w:cs="Arial"/>
          <w:color w:val="000000" w:themeColor="text1"/>
        </w:rPr>
        <w:t xml:space="preserve"> to enable the use of fine and gross motor skills, </w:t>
      </w:r>
      <w:r w:rsidR="00EE45D0">
        <w:rPr>
          <w:rFonts w:ascii="Arial" w:hAnsi="Arial" w:cs="Arial"/>
          <w:color w:val="000000" w:themeColor="text1"/>
        </w:rPr>
        <w:t>‘</w:t>
      </w:r>
      <w:r w:rsidRPr="00503EC6">
        <w:rPr>
          <w:rFonts w:ascii="Arial" w:hAnsi="Arial" w:cs="Arial"/>
          <w:color w:val="000000" w:themeColor="text1"/>
        </w:rPr>
        <w:t>dough disco</w:t>
      </w:r>
      <w:r w:rsidR="00EE45D0">
        <w:rPr>
          <w:rFonts w:ascii="Arial" w:hAnsi="Arial" w:cs="Arial"/>
          <w:color w:val="000000" w:themeColor="text1"/>
        </w:rPr>
        <w:t>’</w:t>
      </w:r>
      <w:r w:rsidRPr="00503EC6">
        <w:rPr>
          <w:rFonts w:ascii="Arial" w:hAnsi="Arial" w:cs="Arial"/>
          <w:color w:val="000000" w:themeColor="text1"/>
        </w:rPr>
        <w:t xml:space="preserve"> sessions are often planned to facilitate reach</w:t>
      </w:r>
      <w:r w:rsidR="004D594B">
        <w:rPr>
          <w:rFonts w:ascii="Arial" w:hAnsi="Arial" w:cs="Arial"/>
          <w:color w:val="000000" w:themeColor="text1"/>
        </w:rPr>
        <w:t>ing</w:t>
      </w:r>
      <w:r w:rsidRPr="00503EC6">
        <w:rPr>
          <w:rFonts w:ascii="Arial" w:hAnsi="Arial" w:cs="Arial"/>
          <w:color w:val="000000" w:themeColor="text1"/>
        </w:rPr>
        <w:t xml:space="preserve"> this target. If the children are still receiving intervention for their fine and gross motor skills, they may struggle to manipulate the mouse on the computer and use paint on JIT 5. However, Disney and Geng’s (2018) study states that digital technology can help children achieve higher goals and improve their process of learning. </w:t>
      </w:r>
    </w:p>
    <w:p w14:paraId="3BEF069E" w14:textId="77777777" w:rsidR="001F3A6D" w:rsidRPr="00503EC6" w:rsidRDefault="001F3A6D" w:rsidP="001F3A6D">
      <w:pPr>
        <w:spacing w:line="360" w:lineRule="auto"/>
        <w:rPr>
          <w:rFonts w:ascii="Arial" w:hAnsi="Arial" w:cs="Arial"/>
          <w:color w:val="000000" w:themeColor="text1"/>
        </w:rPr>
      </w:pPr>
    </w:p>
    <w:p w14:paraId="5BDDB157" w14:textId="2A25AEFA" w:rsidR="001F3A6D" w:rsidRPr="00503EC6" w:rsidRDefault="001F3A6D" w:rsidP="001F3A6D">
      <w:pPr>
        <w:spacing w:line="360" w:lineRule="auto"/>
        <w:rPr>
          <w:rFonts w:ascii="Arial" w:hAnsi="Arial" w:cs="Arial"/>
        </w:rPr>
      </w:pPr>
      <w:r w:rsidRPr="00503EC6">
        <w:rPr>
          <w:rFonts w:ascii="Arial" w:hAnsi="Arial" w:cs="Arial"/>
          <w:color w:val="000000" w:themeColor="text1"/>
        </w:rPr>
        <w:t>The Citizenship st</w:t>
      </w:r>
      <w:r w:rsidR="00EE45D0">
        <w:rPr>
          <w:rFonts w:ascii="Arial" w:hAnsi="Arial" w:cs="Arial"/>
          <w:color w:val="000000" w:themeColor="text1"/>
        </w:rPr>
        <w:t>r</w:t>
      </w:r>
      <w:r w:rsidRPr="00503EC6">
        <w:rPr>
          <w:rFonts w:ascii="Arial" w:hAnsi="Arial" w:cs="Arial"/>
          <w:color w:val="000000" w:themeColor="text1"/>
        </w:rPr>
        <w:t>and of the Digital Competency Framework (2020) for reception age asks for the children to be able to write their name on work they create and to save it to their account. This could potentially be a challenge for the children at reception age as they are still discovering the use of phonics and if they are within the lower attainment group they may struggle to spell and sound out their own name as well as identifying the letters on the keyboard. To allow the children to reach their target the adult facilitating would potentially have to provide hand on hand support to manipulate the mouse to create their painting and support the children in sounding and identifying the letters in their name (Strasburg et al, 2014). However, hand on hand support may take away the independent element of the activity and could have a potential effect on the children’s wellbeing when they are unable to complete their activity to the same extent as their peers. Considering these elements another activity for the lower attainment group could be the use of the ‘Beebots’. There could be a Beebot mat that had the letters of the lower attainment</w:t>
      </w:r>
      <w:r w:rsidR="00EE45D0">
        <w:rPr>
          <w:rFonts w:ascii="Arial" w:hAnsi="Arial" w:cs="Arial"/>
          <w:color w:val="000000" w:themeColor="text1"/>
        </w:rPr>
        <w:t>’</w:t>
      </w:r>
      <w:r w:rsidRPr="00503EC6">
        <w:rPr>
          <w:rFonts w:ascii="Arial" w:hAnsi="Arial" w:cs="Arial"/>
          <w:color w:val="000000" w:themeColor="text1"/>
        </w:rPr>
        <w:t>s name in the different square</w:t>
      </w:r>
      <w:r w:rsidR="00EE45D0">
        <w:rPr>
          <w:rFonts w:ascii="Arial" w:hAnsi="Arial" w:cs="Arial"/>
          <w:color w:val="000000" w:themeColor="text1"/>
        </w:rPr>
        <w:t>s. T</w:t>
      </w:r>
      <w:r w:rsidRPr="00503EC6">
        <w:rPr>
          <w:rFonts w:ascii="Arial" w:hAnsi="Arial" w:cs="Arial"/>
          <w:color w:val="000000" w:themeColor="text1"/>
        </w:rPr>
        <w:t xml:space="preserve">he children would </w:t>
      </w:r>
      <w:r w:rsidR="00EE45D0">
        <w:rPr>
          <w:rFonts w:ascii="Arial" w:hAnsi="Arial" w:cs="Arial"/>
          <w:color w:val="000000" w:themeColor="text1"/>
        </w:rPr>
        <w:t xml:space="preserve">then </w:t>
      </w:r>
      <w:r w:rsidRPr="00503EC6">
        <w:rPr>
          <w:rFonts w:ascii="Arial" w:hAnsi="Arial" w:cs="Arial"/>
          <w:color w:val="000000" w:themeColor="text1"/>
        </w:rPr>
        <w:t xml:space="preserve">have to programme using their fine motor skills to </w:t>
      </w:r>
      <w:r w:rsidRPr="00503EC6">
        <w:rPr>
          <w:rFonts w:ascii="Arial" w:hAnsi="Arial" w:cs="Arial"/>
          <w:color w:val="000000" w:themeColor="text1"/>
        </w:rPr>
        <w:lastRenderedPageBreak/>
        <w:t>identify the letters in their name which would familiarise the children with the letters used in their name and progress their use of fine motor skills. This would provide the scaffolding for the children to complete the activity using Hwb with an adult facilitating their learning if needed</w:t>
      </w:r>
      <w:r w:rsidR="00EE45D0">
        <w:rPr>
          <w:rFonts w:ascii="Arial" w:hAnsi="Arial" w:cs="Arial"/>
          <w:color w:val="000000" w:themeColor="text1"/>
        </w:rPr>
        <w:t>,</w:t>
      </w:r>
      <w:r w:rsidRPr="00503EC6">
        <w:rPr>
          <w:rFonts w:ascii="Arial" w:hAnsi="Arial" w:cs="Arial"/>
          <w:color w:val="000000" w:themeColor="text1"/>
        </w:rPr>
        <w:t xml:space="preserve"> allowing them the opportunity to be independent competent leaners but feel that they have support if needed (Mooney, 2000). Burners (1960) spiral curriculum suggests that any subject can be taught when structured and simplified to begin and the</w:t>
      </w:r>
      <w:r w:rsidR="00EE45D0">
        <w:rPr>
          <w:rFonts w:ascii="Arial" w:hAnsi="Arial" w:cs="Arial"/>
          <w:color w:val="000000" w:themeColor="text1"/>
        </w:rPr>
        <w:t>n</w:t>
      </w:r>
      <w:r w:rsidRPr="00503EC6">
        <w:rPr>
          <w:rFonts w:ascii="Arial" w:hAnsi="Arial" w:cs="Arial"/>
          <w:color w:val="000000" w:themeColor="text1"/>
        </w:rPr>
        <w:t xml:space="preserve"> re visited at more complex levels</w:t>
      </w:r>
      <w:r w:rsidR="00EE45D0">
        <w:rPr>
          <w:rFonts w:ascii="Arial" w:hAnsi="Arial" w:cs="Arial"/>
          <w:color w:val="000000" w:themeColor="text1"/>
        </w:rPr>
        <w:t>.</w:t>
      </w:r>
      <w:r w:rsidRPr="00503EC6">
        <w:rPr>
          <w:rFonts w:ascii="Arial" w:hAnsi="Arial" w:cs="Arial"/>
          <w:color w:val="000000" w:themeColor="text1"/>
        </w:rPr>
        <w:t xml:space="preserve"> </w:t>
      </w:r>
      <w:r w:rsidR="00EE45D0">
        <w:rPr>
          <w:rFonts w:ascii="Arial" w:hAnsi="Arial" w:cs="Arial"/>
          <w:color w:val="000000" w:themeColor="text1"/>
        </w:rPr>
        <w:t>t</w:t>
      </w:r>
      <w:r w:rsidRPr="00503EC6">
        <w:rPr>
          <w:rFonts w:ascii="Arial" w:hAnsi="Arial" w:cs="Arial"/>
          <w:color w:val="000000" w:themeColor="text1"/>
        </w:rPr>
        <w:t>he Beebot would be the first level</w:t>
      </w:r>
      <w:r w:rsidR="00EE45D0">
        <w:rPr>
          <w:rFonts w:ascii="Arial" w:hAnsi="Arial" w:cs="Arial"/>
          <w:color w:val="000000" w:themeColor="text1"/>
        </w:rPr>
        <w:t>, for example,</w:t>
      </w:r>
      <w:r w:rsidRPr="00503EC6">
        <w:rPr>
          <w:rFonts w:ascii="Arial" w:hAnsi="Arial" w:cs="Arial"/>
          <w:color w:val="000000" w:themeColor="text1"/>
        </w:rPr>
        <w:t xml:space="preserve"> and the activity would be the more complex level ensuring the children have confidence in all element of the task (</w:t>
      </w:r>
      <w:r w:rsidRPr="00503EC6">
        <w:rPr>
          <w:rFonts w:ascii="Arial" w:hAnsi="Arial" w:cs="Arial"/>
        </w:rPr>
        <w:t xml:space="preserve">Bruner, 2006). </w:t>
      </w:r>
      <w:r w:rsidRPr="00503EC6">
        <w:rPr>
          <w:rFonts w:ascii="Arial" w:hAnsi="Arial" w:cs="Arial"/>
        </w:rPr>
        <w:tab/>
      </w:r>
    </w:p>
    <w:p w14:paraId="62E93D8E" w14:textId="77777777" w:rsidR="001F3A6D" w:rsidRPr="00503EC6" w:rsidRDefault="001F3A6D" w:rsidP="001F3A6D">
      <w:pPr>
        <w:spacing w:line="360" w:lineRule="auto"/>
        <w:rPr>
          <w:rFonts w:ascii="Arial" w:hAnsi="Arial" w:cs="Arial"/>
          <w:color w:val="000000" w:themeColor="text1"/>
        </w:rPr>
      </w:pPr>
    </w:p>
    <w:p w14:paraId="28EB6075" w14:textId="3F0B35EF" w:rsidR="001F3A6D" w:rsidRPr="00503EC6" w:rsidRDefault="001F3A6D" w:rsidP="001F3A6D">
      <w:pPr>
        <w:spacing w:line="360" w:lineRule="auto"/>
        <w:rPr>
          <w:rFonts w:ascii="Arial" w:hAnsi="Arial" w:cs="Arial"/>
          <w:color w:val="000000" w:themeColor="text1"/>
        </w:rPr>
      </w:pPr>
      <w:r w:rsidRPr="00503EC6">
        <w:rPr>
          <w:rFonts w:ascii="Arial" w:hAnsi="Arial" w:cs="Arial"/>
          <w:color w:val="000000" w:themeColor="text1"/>
        </w:rPr>
        <w:t>To conclude, the activity refer</w:t>
      </w:r>
      <w:r w:rsidR="00EE45D0">
        <w:rPr>
          <w:rFonts w:ascii="Arial" w:hAnsi="Arial" w:cs="Arial"/>
          <w:color w:val="000000" w:themeColor="text1"/>
        </w:rPr>
        <w:t>r</w:t>
      </w:r>
      <w:r w:rsidRPr="00503EC6">
        <w:rPr>
          <w:rFonts w:ascii="Arial" w:hAnsi="Arial" w:cs="Arial"/>
          <w:color w:val="000000" w:themeColor="text1"/>
        </w:rPr>
        <w:t xml:space="preserve">ed to the Digital Competency Framework (2018) while ensuring the children had an element of independence and enjoyment. </w:t>
      </w:r>
      <w:r w:rsidR="00EE45D0">
        <w:rPr>
          <w:rFonts w:ascii="Arial" w:hAnsi="Arial" w:cs="Arial"/>
          <w:color w:val="000000" w:themeColor="text1"/>
        </w:rPr>
        <w:t>On</w:t>
      </w:r>
      <w:r w:rsidRPr="00503EC6">
        <w:rPr>
          <w:rFonts w:ascii="Arial" w:hAnsi="Arial" w:cs="Arial"/>
          <w:color w:val="000000" w:themeColor="text1"/>
        </w:rPr>
        <w:t xml:space="preserve"> reflection I would plan scaffolding activities for the lower attainment group ensuring they were confident with elements of the task before </w:t>
      </w:r>
      <w:r w:rsidR="00EE45D0">
        <w:rPr>
          <w:rFonts w:ascii="Arial" w:hAnsi="Arial" w:cs="Arial"/>
          <w:color w:val="000000" w:themeColor="text1"/>
        </w:rPr>
        <w:t xml:space="preserve">its </w:t>
      </w:r>
      <w:r w:rsidRPr="00503EC6">
        <w:rPr>
          <w:rFonts w:ascii="Arial" w:hAnsi="Arial" w:cs="Arial"/>
          <w:color w:val="000000" w:themeColor="text1"/>
        </w:rPr>
        <w:t xml:space="preserve">undertaking. Sigman (2012) suggests that children in the current generation will spend more time on digital platforms than they will spend in school. The activity planned allows children to explore the outdoors and technology together in </w:t>
      </w:r>
      <w:r w:rsidR="00EE45D0">
        <w:rPr>
          <w:rFonts w:ascii="Arial" w:hAnsi="Arial" w:cs="Arial"/>
          <w:color w:val="000000" w:themeColor="text1"/>
        </w:rPr>
        <w:t xml:space="preserve">the </w:t>
      </w:r>
      <w:r w:rsidRPr="00503EC6">
        <w:rPr>
          <w:rFonts w:ascii="Arial" w:hAnsi="Arial" w:cs="Arial"/>
          <w:color w:val="000000" w:themeColor="text1"/>
        </w:rPr>
        <w:t>hope that they may develop a clear understanding of the access of a balance between digital competence in different environments. Donaldson (2015) reinforces this throughout the curriculum and explores the positive elements of involving Digital Competency Framework (2018) whil</w:t>
      </w:r>
      <w:r w:rsidR="00EE45D0">
        <w:rPr>
          <w:rFonts w:ascii="Arial" w:hAnsi="Arial" w:cs="Arial"/>
          <w:color w:val="000000" w:themeColor="text1"/>
        </w:rPr>
        <w:t>st</w:t>
      </w:r>
      <w:r w:rsidRPr="00503EC6">
        <w:rPr>
          <w:rFonts w:ascii="Arial" w:hAnsi="Arial" w:cs="Arial"/>
          <w:color w:val="000000" w:themeColor="text1"/>
        </w:rPr>
        <w:t xml:space="preserve"> developing their creativity.</w:t>
      </w:r>
    </w:p>
    <w:p w14:paraId="68E0233F" w14:textId="77777777" w:rsidR="001F3A6D" w:rsidRPr="00D1512E" w:rsidRDefault="001F3A6D" w:rsidP="001F3A6D">
      <w:pPr>
        <w:spacing w:line="360" w:lineRule="auto"/>
        <w:rPr>
          <w:color w:val="000000" w:themeColor="text1"/>
        </w:rPr>
      </w:pPr>
    </w:p>
    <w:p w14:paraId="72BCC3F4" w14:textId="0C354353" w:rsidR="001F3A6D" w:rsidRDefault="001F3A6D">
      <w:pPr>
        <w:rPr>
          <w:b/>
          <w:bCs/>
          <w:u w:val="single"/>
        </w:rPr>
      </w:pPr>
    </w:p>
    <w:p w14:paraId="72647E26" w14:textId="14485E16" w:rsidR="001F3A6D" w:rsidRDefault="001F3A6D">
      <w:pPr>
        <w:rPr>
          <w:b/>
          <w:bCs/>
          <w:u w:val="single"/>
        </w:rPr>
      </w:pPr>
    </w:p>
    <w:p w14:paraId="374E2339" w14:textId="4BAA0225" w:rsidR="001F3A6D" w:rsidRDefault="001F3A6D">
      <w:pPr>
        <w:rPr>
          <w:b/>
          <w:bCs/>
          <w:u w:val="single"/>
        </w:rPr>
      </w:pPr>
    </w:p>
    <w:p w14:paraId="5421275F" w14:textId="16F050DD" w:rsidR="001F3A6D" w:rsidRDefault="001F3A6D">
      <w:pPr>
        <w:rPr>
          <w:b/>
          <w:bCs/>
          <w:u w:val="single"/>
        </w:rPr>
      </w:pPr>
    </w:p>
    <w:p w14:paraId="1C5AF099" w14:textId="67CCEDE7" w:rsidR="001F3A6D" w:rsidRDefault="001F3A6D">
      <w:pPr>
        <w:rPr>
          <w:b/>
          <w:bCs/>
          <w:u w:val="single"/>
        </w:rPr>
      </w:pPr>
    </w:p>
    <w:p w14:paraId="59A2A6F5" w14:textId="4FEBEA02" w:rsidR="001F3A6D" w:rsidRDefault="001F3A6D">
      <w:pPr>
        <w:rPr>
          <w:b/>
          <w:bCs/>
          <w:u w:val="single"/>
        </w:rPr>
      </w:pPr>
    </w:p>
    <w:p w14:paraId="287D22DF" w14:textId="63AF9E2D" w:rsidR="001F3A6D" w:rsidRDefault="001F3A6D">
      <w:pPr>
        <w:rPr>
          <w:b/>
          <w:bCs/>
          <w:u w:val="single"/>
        </w:rPr>
      </w:pPr>
    </w:p>
    <w:p w14:paraId="63540407" w14:textId="292B7F06" w:rsidR="001F3A6D" w:rsidRDefault="001F3A6D">
      <w:pPr>
        <w:rPr>
          <w:b/>
          <w:bCs/>
          <w:u w:val="single"/>
        </w:rPr>
      </w:pPr>
    </w:p>
    <w:p w14:paraId="04B4D409" w14:textId="2837225B" w:rsidR="001F3A6D" w:rsidRDefault="001F3A6D">
      <w:pPr>
        <w:rPr>
          <w:b/>
          <w:bCs/>
          <w:u w:val="single"/>
        </w:rPr>
      </w:pPr>
    </w:p>
    <w:p w14:paraId="662DC2AA" w14:textId="0491EA26" w:rsidR="001F3A6D" w:rsidRDefault="001F3A6D">
      <w:pPr>
        <w:rPr>
          <w:b/>
          <w:bCs/>
          <w:u w:val="single"/>
        </w:rPr>
      </w:pPr>
    </w:p>
    <w:p w14:paraId="6CD066FA" w14:textId="120B8759" w:rsidR="001F3A6D" w:rsidRDefault="001F3A6D">
      <w:pPr>
        <w:rPr>
          <w:b/>
          <w:bCs/>
          <w:u w:val="single"/>
        </w:rPr>
      </w:pPr>
    </w:p>
    <w:p w14:paraId="5F5424FE" w14:textId="3A1BFEF0" w:rsidR="001F3A6D" w:rsidRDefault="001F3A6D">
      <w:pPr>
        <w:rPr>
          <w:b/>
          <w:bCs/>
          <w:u w:val="single"/>
        </w:rPr>
      </w:pPr>
    </w:p>
    <w:p w14:paraId="5F100EC8" w14:textId="06140772" w:rsidR="001F3A6D" w:rsidRDefault="001F3A6D">
      <w:pPr>
        <w:rPr>
          <w:b/>
          <w:bCs/>
          <w:u w:val="single"/>
        </w:rPr>
      </w:pPr>
    </w:p>
    <w:p w14:paraId="496E4C66" w14:textId="2775B06F" w:rsidR="001F3A6D" w:rsidRDefault="001F3A6D">
      <w:pPr>
        <w:rPr>
          <w:b/>
          <w:bCs/>
          <w:u w:val="single"/>
        </w:rPr>
      </w:pPr>
    </w:p>
    <w:p w14:paraId="10367D1E" w14:textId="156AA0FF" w:rsidR="001F3A6D" w:rsidRDefault="001F3A6D">
      <w:pPr>
        <w:rPr>
          <w:b/>
          <w:bCs/>
          <w:u w:val="single"/>
        </w:rPr>
      </w:pPr>
    </w:p>
    <w:p w14:paraId="36AF19D9" w14:textId="767F710C" w:rsidR="001F3A6D" w:rsidRDefault="001F3A6D">
      <w:pPr>
        <w:rPr>
          <w:b/>
          <w:bCs/>
          <w:u w:val="single"/>
        </w:rPr>
      </w:pPr>
    </w:p>
    <w:p w14:paraId="128585B8" w14:textId="4BFA8995" w:rsidR="001F3A6D" w:rsidRPr="00AB6DB8" w:rsidRDefault="001F3A6D">
      <w:pPr>
        <w:rPr>
          <w:rFonts w:ascii="Arial" w:hAnsi="Arial" w:cs="Arial"/>
          <w:b/>
          <w:bCs/>
          <w:u w:val="single"/>
        </w:rPr>
      </w:pPr>
      <w:r w:rsidRPr="00AB6DB8">
        <w:rPr>
          <w:rFonts w:ascii="Arial" w:hAnsi="Arial" w:cs="Arial"/>
          <w:b/>
          <w:bCs/>
          <w:u w:val="single"/>
        </w:rPr>
        <w:t xml:space="preserve">Reference List </w:t>
      </w:r>
    </w:p>
    <w:p w14:paraId="657CF8E3" w14:textId="0664FB8D" w:rsidR="001F3A6D" w:rsidRPr="00AB6DB8" w:rsidRDefault="001F3A6D">
      <w:pPr>
        <w:rPr>
          <w:rFonts w:ascii="Arial" w:hAnsi="Arial" w:cs="Arial"/>
          <w:b/>
          <w:bCs/>
          <w:u w:val="single"/>
        </w:rPr>
      </w:pPr>
    </w:p>
    <w:p w14:paraId="5961E177" w14:textId="77777777" w:rsidR="001F3A6D" w:rsidRPr="00AB6DB8" w:rsidRDefault="001F3A6D" w:rsidP="001F3A6D">
      <w:pPr>
        <w:spacing w:line="360" w:lineRule="auto"/>
        <w:ind w:left="360"/>
        <w:rPr>
          <w:rStyle w:val="Hyperlink"/>
          <w:rFonts w:ascii="Arial" w:hAnsi="Arial" w:cs="Arial"/>
          <w:color w:val="000000" w:themeColor="text1"/>
        </w:rPr>
      </w:pPr>
      <w:r w:rsidRPr="00AB6DB8">
        <w:rPr>
          <w:rFonts w:ascii="Arial" w:hAnsi="Arial" w:cs="Arial"/>
        </w:rPr>
        <w:t xml:space="preserve">A National Crime Agency (2020) </w:t>
      </w:r>
      <w:r w:rsidRPr="00AB6DB8">
        <w:rPr>
          <w:rFonts w:ascii="Arial" w:hAnsi="Arial" w:cs="Arial"/>
          <w:i/>
          <w:iCs/>
        </w:rPr>
        <w:t xml:space="preserve">Child Exploitation and Online Protection command. </w:t>
      </w:r>
      <w:r w:rsidRPr="00AB6DB8">
        <w:rPr>
          <w:rFonts w:ascii="Arial" w:hAnsi="Arial" w:cs="Arial"/>
        </w:rPr>
        <w:t xml:space="preserve">Available at: </w:t>
      </w:r>
      <w:hyperlink r:id="rId26" w:history="1">
        <w:r w:rsidRPr="00AB6DB8">
          <w:rPr>
            <w:rStyle w:val="Hyperlink"/>
            <w:rFonts w:ascii="Arial" w:hAnsi="Arial" w:cs="Arial"/>
          </w:rPr>
          <w:t>https://www.ceop.police.uk/safety-centre/</w:t>
        </w:r>
      </w:hyperlink>
      <w:r w:rsidRPr="00AB6DB8">
        <w:rPr>
          <w:rStyle w:val="Hyperlink"/>
          <w:rFonts w:ascii="Arial" w:hAnsi="Arial" w:cs="Arial"/>
        </w:rPr>
        <w:t xml:space="preserve"> </w:t>
      </w:r>
      <w:r w:rsidRPr="00AB6DB8">
        <w:rPr>
          <w:rStyle w:val="Hyperlink"/>
          <w:rFonts w:ascii="Arial" w:hAnsi="Arial" w:cs="Arial"/>
          <w:color w:val="000000" w:themeColor="text1"/>
        </w:rPr>
        <w:t>(Accessed: 29 January 2020).</w:t>
      </w:r>
    </w:p>
    <w:p w14:paraId="1B13766A" w14:textId="77777777" w:rsidR="001F3A6D" w:rsidRPr="00AB6DB8" w:rsidRDefault="001F3A6D" w:rsidP="001F3A6D">
      <w:pPr>
        <w:spacing w:line="360" w:lineRule="auto"/>
        <w:ind w:left="360"/>
        <w:rPr>
          <w:rFonts w:ascii="Arial" w:hAnsi="Arial" w:cs="Arial"/>
        </w:rPr>
      </w:pPr>
      <w:r w:rsidRPr="00AB6DB8">
        <w:rPr>
          <w:rFonts w:ascii="Arial" w:hAnsi="Arial" w:cs="Arial"/>
        </w:rPr>
        <w:t xml:space="preserve">Bandura, A., 1997. </w:t>
      </w:r>
      <w:r w:rsidRPr="00AB6DB8">
        <w:rPr>
          <w:rFonts w:ascii="Arial" w:hAnsi="Arial" w:cs="Arial"/>
          <w:i/>
          <w:iCs/>
        </w:rPr>
        <w:t>Self-efficacy: The Exercise of Control</w:t>
      </w:r>
      <w:r w:rsidRPr="00AB6DB8">
        <w:rPr>
          <w:rFonts w:ascii="Arial" w:hAnsi="Arial" w:cs="Arial"/>
        </w:rPr>
        <w:t>., W.H.Freeman.</w:t>
      </w:r>
    </w:p>
    <w:p w14:paraId="54B26E5D" w14:textId="77777777" w:rsidR="001F3A6D" w:rsidRPr="00AB6DB8" w:rsidRDefault="001F3A6D" w:rsidP="001F3A6D">
      <w:pPr>
        <w:spacing w:line="360" w:lineRule="auto"/>
        <w:ind w:left="360"/>
        <w:rPr>
          <w:rFonts w:ascii="Arial" w:hAnsi="Arial" w:cs="Arial"/>
        </w:rPr>
      </w:pPr>
      <w:r w:rsidRPr="00AB6DB8">
        <w:rPr>
          <w:rFonts w:ascii="Arial" w:hAnsi="Arial" w:cs="Arial"/>
        </w:rPr>
        <w:t xml:space="preserve">Bandura, A., 1971. </w:t>
      </w:r>
      <w:r w:rsidRPr="00AB6DB8">
        <w:rPr>
          <w:rFonts w:ascii="Arial" w:hAnsi="Arial" w:cs="Arial"/>
          <w:i/>
          <w:iCs/>
        </w:rPr>
        <w:t>Social learning theory</w:t>
      </w:r>
      <w:r w:rsidRPr="00AB6DB8">
        <w:rPr>
          <w:rFonts w:ascii="Arial" w:hAnsi="Arial" w:cs="Arial"/>
        </w:rPr>
        <w:t>, New York: General Learning Press.</w:t>
      </w:r>
    </w:p>
    <w:p w14:paraId="5C40C5EB" w14:textId="77777777" w:rsidR="001F3A6D" w:rsidRPr="00AB6DB8" w:rsidRDefault="001F3A6D" w:rsidP="001F3A6D">
      <w:pPr>
        <w:spacing w:line="360" w:lineRule="auto"/>
        <w:ind w:left="360"/>
        <w:rPr>
          <w:rStyle w:val="Hyperlink"/>
          <w:rFonts w:ascii="Arial" w:hAnsi="Arial" w:cs="Arial"/>
        </w:rPr>
      </w:pPr>
      <w:r w:rsidRPr="00AB6DB8">
        <w:rPr>
          <w:rFonts w:ascii="Arial" w:hAnsi="Arial" w:cs="Arial"/>
        </w:rPr>
        <w:t>Bruner, J.S., 2006. In search of pedagogy, London: Routledge.</w:t>
      </w:r>
    </w:p>
    <w:p w14:paraId="3BF5A3EF" w14:textId="77777777" w:rsidR="001F3A6D" w:rsidRPr="00AB6DB8" w:rsidRDefault="001F3A6D" w:rsidP="001F3A6D">
      <w:pPr>
        <w:spacing w:line="360" w:lineRule="auto"/>
        <w:ind w:left="360"/>
        <w:rPr>
          <w:rFonts w:ascii="Arial" w:hAnsi="Arial" w:cs="Arial"/>
        </w:rPr>
      </w:pPr>
      <w:r w:rsidRPr="00AB6DB8">
        <w:rPr>
          <w:rFonts w:ascii="Arial" w:hAnsi="Arial" w:cs="Arial"/>
          <w:color w:val="000000" w:themeColor="text1"/>
        </w:rPr>
        <w:t xml:space="preserve">Byron, T. (2018) </w:t>
      </w:r>
      <w:r w:rsidRPr="00AB6DB8">
        <w:rPr>
          <w:rFonts w:ascii="Arial" w:hAnsi="Arial" w:cs="Arial"/>
          <w:i/>
          <w:iCs/>
          <w:color w:val="000000" w:themeColor="text1"/>
        </w:rPr>
        <w:t xml:space="preserve">Ten years since the Byron Review. </w:t>
      </w:r>
      <w:r w:rsidRPr="00AB6DB8">
        <w:rPr>
          <w:rFonts w:ascii="Arial" w:hAnsi="Arial" w:cs="Arial"/>
          <w:color w:val="000000" w:themeColor="text1"/>
        </w:rPr>
        <w:t xml:space="preserve">Available at: </w:t>
      </w:r>
      <w:hyperlink r:id="rId27" w:history="1">
        <w:r w:rsidRPr="00AB6DB8">
          <w:rPr>
            <w:rStyle w:val="Hyperlink"/>
            <w:rFonts w:ascii="Arial" w:hAnsi="Arial" w:cs="Arial"/>
          </w:rPr>
          <w:t>https://moodle.uwtsd.ac.uk/pluginfile.php/334479/mod_resource/content/1/byron-review-10-years-on-report.pdf</w:t>
        </w:r>
      </w:hyperlink>
      <w:r w:rsidRPr="00AB6DB8">
        <w:rPr>
          <w:rStyle w:val="Hyperlink"/>
          <w:rFonts w:ascii="Arial" w:hAnsi="Arial" w:cs="Arial"/>
        </w:rPr>
        <w:t xml:space="preserve"> </w:t>
      </w:r>
      <w:r w:rsidRPr="00AB6DB8">
        <w:rPr>
          <w:rFonts w:ascii="Arial" w:hAnsi="Arial" w:cs="Arial"/>
        </w:rPr>
        <w:t xml:space="preserve"> (Accessed: 30 January 2020). </w:t>
      </w:r>
      <w:r w:rsidRPr="00AB6DB8">
        <w:rPr>
          <w:rFonts w:ascii="Arial" w:hAnsi="Arial" w:cs="Arial"/>
          <w:i/>
          <w:iCs/>
          <w:color w:val="FF0000"/>
        </w:rPr>
        <w:t xml:space="preserve"> </w:t>
      </w:r>
    </w:p>
    <w:p w14:paraId="599EE050"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Chassiakos, Y. l., et al (2016) ‘Children and Adolescents and Digital Media’, </w:t>
      </w:r>
      <w:r w:rsidRPr="00AB6DB8">
        <w:rPr>
          <w:rFonts w:ascii="Arial" w:hAnsi="Arial" w:cs="Arial"/>
          <w:i/>
          <w:iCs/>
          <w:color w:val="000000" w:themeColor="text1"/>
        </w:rPr>
        <w:t>American Academy of Pediatrics</w:t>
      </w:r>
      <w:r w:rsidRPr="00AB6DB8">
        <w:rPr>
          <w:rFonts w:ascii="Arial" w:hAnsi="Arial" w:cs="Arial"/>
          <w:color w:val="000000" w:themeColor="text1"/>
        </w:rPr>
        <w:t xml:space="preserve">, 138, 5. Available at: </w:t>
      </w:r>
      <w:hyperlink w:history="1">
        <w:r w:rsidRPr="00AB6DB8">
          <w:rPr>
            <w:rStyle w:val="Hyperlink"/>
            <w:rFonts w:ascii="Arial" w:hAnsi="Arial" w:cs="Arial"/>
          </w:rPr>
          <w:t>http://</w:t>
        </w:r>
      </w:hyperlink>
      <w:hyperlink r:id="rId28" w:history="1">
        <w:r w:rsidRPr="00AB6DB8">
          <w:rPr>
            <w:rStyle w:val="Hyperlink"/>
            <w:rFonts w:ascii="Arial" w:hAnsi="Arial" w:cs="Arial"/>
          </w:rPr>
          <w:t>pediatrics.aappublications.org/content/pediatrics/138/5/e20162593.full.pdf</w:t>
        </w:r>
      </w:hyperlink>
      <w:r w:rsidRPr="00AB6DB8">
        <w:rPr>
          <w:rFonts w:ascii="Arial" w:hAnsi="Arial" w:cs="Arial"/>
          <w:color w:val="000000" w:themeColor="text1"/>
        </w:rPr>
        <w:t xml:space="preserve"> (Accessed: 3 February 2020).</w:t>
      </w:r>
    </w:p>
    <w:p w14:paraId="3F104AC2" w14:textId="77777777" w:rsidR="001F3A6D" w:rsidRPr="00AB6DB8" w:rsidRDefault="001F3A6D" w:rsidP="001F3A6D">
      <w:pPr>
        <w:spacing w:line="360" w:lineRule="auto"/>
        <w:ind w:left="360"/>
        <w:rPr>
          <w:rStyle w:val="Hyperlink"/>
          <w:rFonts w:ascii="Arial" w:hAnsi="Arial" w:cs="Arial"/>
          <w:color w:val="auto"/>
        </w:rPr>
      </w:pPr>
      <w:r w:rsidRPr="00AB6DB8">
        <w:rPr>
          <w:rFonts w:ascii="Arial" w:hAnsi="Arial" w:cs="Arial"/>
        </w:rPr>
        <w:t xml:space="preserve">Childnet international (2018) </w:t>
      </w:r>
      <w:r w:rsidRPr="00AB6DB8">
        <w:rPr>
          <w:rFonts w:ascii="Arial" w:hAnsi="Arial" w:cs="Arial"/>
          <w:i/>
          <w:iCs/>
        </w:rPr>
        <w:t>Supporting young people online</w:t>
      </w:r>
      <w:r w:rsidRPr="00AB6DB8">
        <w:rPr>
          <w:rFonts w:ascii="Arial" w:hAnsi="Arial" w:cs="Arial"/>
        </w:rPr>
        <w:t xml:space="preserve">. Available at: </w:t>
      </w:r>
      <w:hyperlink r:id="rId29" w:history="1">
        <w:r w:rsidRPr="00AB6DB8">
          <w:rPr>
            <w:rStyle w:val="Hyperlink"/>
            <w:rFonts w:ascii="Arial" w:hAnsi="Arial" w:cs="Arial"/>
          </w:rPr>
          <w:t>https://www.childnet.com/ufiles/Supporting-Young-People-Online.pdf</w:t>
        </w:r>
      </w:hyperlink>
      <w:r w:rsidRPr="00AB6DB8">
        <w:rPr>
          <w:rStyle w:val="Hyperlink"/>
          <w:rFonts w:ascii="Arial" w:hAnsi="Arial" w:cs="Arial"/>
        </w:rPr>
        <w:t xml:space="preserve">  </w:t>
      </w:r>
      <w:r w:rsidRPr="00AB6DB8">
        <w:rPr>
          <w:rStyle w:val="Hyperlink"/>
          <w:rFonts w:ascii="Arial" w:hAnsi="Arial" w:cs="Arial"/>
          <w:color w:val="000000" w:themeColor="text1"/>
        </w:rPr>
        <w:t>(Accessed: 29 January 2020).</w:t>
      </w:r>
    </w:p>
    <w:p w14:paraId="6F10CB51" w14:textId="77777777" w:rsidR="001F3A6D" w:rsidRPr="00AB6DB8" w:rsidRDefault="001F3A6D" w:rsidP="001F3A6D">
      <w:pPr>
        <w:spacing w:line="360" w:lineRule="auto"/>
        <w:ind w:left="360"/>
        <w:rPr>
          <w:rStyle w:val="Hyperlink"/>
          <w:rFonts w:ascii="Arial" w:hAnsi="Arial" w:cs="Arial"/>
        </w:rPr>
      </w:pPr>
      <w:r w:rsidRPr="00AB6DB8">
        <w:rPr>
          <w:rStyle w:val="Hyperlink"/>
          <w:rFonts w:ascii="Arial" w:hAnsi="Arial" w:cs="Arial"/>
          <w:color w:val="auto"/>
          <w:u w:val="none"/>
        </w:rPr>
        <w:t xml:space="preserve">Disney, L and Geng, G. (2018) Early childhood educators’ attitudes towards use of digital technology in young children’s learning. </w:t>
      </w:r>
      <w:r w:rsidRPr="000F721D">
        <w:rPr>
          <w:rStyle w:val="Hyperlink"/>
          <w:rFonts w:ascii="Arial" w:hAnsi="Arial" w:cs="Arial"/>
          <w:i/>
          <w:iCs/>
          <w:color w:val="auto"/>
          <w:u w:val="none"/>
        </w:rPr>
        <w:t>ICT Educators NSW</w:t>
      </w:r>
      <w:r w:rsidRPr="00AB6DB8">
        <w:rPr>
          <w:rStyle w:val="Hyperlink"/>
          <w:rFonts w:ascii="Arial" w:hAnsi="Arial" w:cs="Arial"/>
          <w:color w:val="auto"/>
          <w:u w:val="none"/>
        </w:rPr>
        <w:t xml:space="preserve">, Gordon NSW Australia. Available at: </w:t>
      </w:r>
      <w:hyperlink r:id="rId30" w:history="1">
        <w:r w:rsidRPr="00AB6DB8">
          <w:rPr>
            <w:rStyle w:val="Hyperlink"/>
            <w:rFonts w:ascii="Arial" w:hAnsi="Arial" w:cs="Arial"/>
          </w:rPr>
          <w:t>https://research.monash.edu/en/publications/early-childhood-educators-attitudes-towards-use-of-digital-techno</w:t>
        </w:r>
      </w:hyperlink>
      <w:r w:rsidRPr="00AB6DB8">
        <w:rPr>
          <w:rStyle w:val="Hyperlink"/>
          <w:rFonts w:ascii="Arial" w:hAnsi="Arial" w:cs="Arial"/>
        </w:rPr>
        <w:t xml:space="preserve"> </w:t>
      </w:r>
      <w:r w:rsidRPr="00AB6DB8">
        <w:rPr>
          <w:rStyle w:val="Hyperlink"/>
          <w:rFonts w:ascii="Arial" w:hAnsi="Arial" w:cs="Arial"/>
          <w:color w:val="auto"/>
          <w:u w:val="none"/>
        </w:rPr>
        <w:t xml:space="preserve"> (Accessed: 19 February 2020).</w:t>
      </w:r>
    </w:p>
    <w:p w14:paraId="7254D045" w14:textId="77777777" w:rsidR="001F3A6D" w:rsidRPr="00AB6DB8" w:rsidRDefault="001F3A6D" w:rsidP="001F3A6D">
      <w:pPr>
        <w:spacing w:line="360" w:lineRule="auto"/>
        <w:ind w:left="360"/>
        <w:rPr>
          <w:rStyle w:val="Hyperlink"/>
          <w:rFonts w:ascii="Arial" w:hAnsi="Arial" w:cs="Arial"/>
        </w:rPr>
      </w:pPr>
      <w:r w:rsidRPr="00AB6DB8">
        <w:rPr>
          <w:rFonts w:ascii="Arial" w:hAnsi="Arial" w:cs="Arial"/>
          <w:color w:val="000000"/>
          <w:shd w:val="clear" w:color="auto" w:fill="FFFFFF"/>
        </w:rPr>
        <w:t>Dohnt, H. and Tiggemann, M. (2006). The Contribution of Peer and Media Influences to the Development of Body Satisfaction and Self-Esteem in Young Girls: A Prospective Study.</w:t>
      </w:r>
      <w:r w:rsidRPr="00AB6DB8">
        <w:rPr>
          <w:rStyle w:val="apple-converted-space"/>
          <w:rFonts w:ascii="Arial" w:hAnsi="Arial" w:cs="Arial"/>
          <w:color w:val="000000"/>
          <w:shd w:val="clear" w:color="auto" w:fill="FFFFFF"/>
        </w:rPr>
        <w:t> </w:t>
      </w:r>
      <w:r w:rsidRPr="00AB6DB8">
        <w:rPr>
          <w:rFonts w:ascii="Arial" w:hAnsi="Arial" w:cs="Arial"/>
          <w:i/>
          <w:iCs/>
          <w:color w:val="000000"/>
        </w:rPr>
        <w:t>Developmental Psychology</w:t>
      </w:r>
      <w:r w:rsidRPr="00AB6DB8">
        <w:rPr>
          <w:rFonts w:ascii="Arial" w:hAnsi="Arial" w:cs="Arial"/>
          <w:color w:val="000000"/>
          <w:shd w:val="clear" w:color="auto" w:fill="FFFFFF"/>
        </w:rPr>
        <w:t xml:space="preserve">,42(5). Available at: </w:t>
      </w:r>
      <w:hyperlink r:id="rId31" w:history="1">
        <w:r w:rsidRPr="00AB6DB8">
          <w:rPr>
            <w:rStyle w:val="Hyperlink"/>
            <w:rFonts w:ascii="Arial" w:hAnsi="Arial" w:cs="Arial"/>
            <w:shd w:val="clear" w:color="auto" w:fill="FFFFFF"/>
          </w:rPr>
          <w:t>https://pdfs.semanticscholar.org/6da6/efaa124aeb5ecf557e76dd9bcb43f074dad4.pdf</w:t>
        </w:r>
      </w:hyperlink>
      <w:r w:rsidRPr="00AB6DB8">
        <w:rPr>
          <w:rFonts w:ascii="Arial" w:hAnsi="Arial" w:cs="Arial"/>
          <w:color w:val="000000"/>
          <w:shd w:val="clear" w:color="auto" w:fill="FFFFFF"/>
        </w:rPr>
        <w:t xml:space="preserve">  (Accessed 5 February 2020).</w:t>
      </w:r>
    </w:p>
    <w:p w14:paraId="3AC6CBFF"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Donaldson, D. (2015) </w:t>
      </w:r>
      <w:r w:rsidRPr="00AB6DB8">
        <w:rPr>
          <w:rFonts w:ascii="Arial" w:hAnsi="Arial" w:cs="Arial"/>
          <w:i/>
          <w:iCs/>
          <w:color w:val="000000" w:themeColor="text1"/>
        </w:rPr>
        <w:t xml:space="preserve">Successful Futures. </w:t>
      </w:r>
      <w:r w:rsidRPr="009849F2">
        <w:rPr>
          <w:rFonts w:ascii="Arial" w:hAnsi="Arial" w:cs="Arial"/>
          <w:color w:val="000000" w:themeColor="text1"/>
        </w:rPr>
        <w:t>Available at:</w:t>
      </w:r>
      <w:r w:rsidRPr="00AB6DB8">
        <w:rPr>
          <w:rFonts w:ascii="Arial" w:hAnsi="Arial" w:cs="Arial"/>
          <w:i/>
          <w:iCs/>
          <w:color w:val="000000" w:themeColor="text1"/>
        </w:rPr>
        <w:t xml:space="preserve"> </w:t>
      </w:r>
      <w:hyperlink r:id="rId32" w:history="1">
        <w:r w:rsidRPr="00AB6DB8">
          <w:rPr>
            <w:rStyle w:val="Hyperlink"/>
            <w:rFonts w:ascii="Arial" w:hAnsi="Arial" w:cs="Arial"/>
          </w:rPr>
          <w:t>https://moodle.uwtsd.ac.uk/pluginfile.php/334408/mod_resource/content/1/Successful%20futures.pdf</w:t>
        </w:r>
      </w:hyperlink>
      <w:r w:rsidRPr="00AB6DB8">
        <w:rPr>
          <w:rFonts w:ascii="Arial" w:hAnsi="Arial" w:cs="Arial"/>
          <w:color w:val="FF0000"/>
        </w:rPr>
        <w:t xml:space="preserve"> </w:t>
      </w:r>
      <w:r w:rsidRPr="00AB6DB8">
        <w:rPr>
          <w:rFonts w:ascii="Arial" w:hAnsi="Arial" w:cs="Arial"/>
          <w:color w:val="000000" w:themeColor="text1"/>
        </w:rPr>
        <w:t>(Accessed: 5 February 2020).</w:t>
      </w:r>
    </w:p>
    <w:p w14:paraId="778CC2E2" w14:textId="771B4404" w:rsidR="001F3A6D"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Gerbner, G. et al., 1980. Television Violence, Victimization, and Power. </w:t>
      </w:r>
      <w:r w:rsidRPr="009849F2">
        <w:rPr>
          <w:rFonts w:ascii="Arial" w:hAnsi="Arial" w:cs="Arial"/>
          <w:i/>
          <w:iCs/>
          <w:color w:val="000000" w:themeColor="text1"/>
        </w:rPr>
        <w:t>American Behavioural Scientist</w:t>
      </w:r>
      <w:r w:rsidRPr="00AB6DB8">
        <w:rPr>
          <w:rFonts w:ascii="Arial" w:hAnsi="Arial" w:cs="Arial"/>
          <w:color w:val="000000" w:themeColor="text1"/>
        </w:rPr>
        <w:t>, 23(5), pp.705–716.</w:t>
      </w:r>
    </w:p>
    <w:p w14:paraId="1B69DA3E" w14:textId="77777777" w:rsidR="009849F2" w:rsidRPr="009849F2" w:rsidRDefault="009849F2" w:rsidP="009849F2">
      <w:pPr>
        <w:spacing w:line="360" w:lineRule="auto"/>
        <w:ind w:left="360"/>
        <w:rPr>
          <w:rFonts w:ascii="Arial" w:hAnsi="Arial" w:cs="Arial"/>
          <w:color w:val="000000" w:themeColor="text1"/>
        </w:rPr>
      </w:pPr>
      <w:r w:rsidRPr="009849F2">
        <w:rPr>
          <w:rFonts w:ascii="Arial" w:hAnsi="Arial" w:cs="Arial"/>
          <w:color w:val="000000" w:themeColor="text1"/>
        </w:rPr>
        <w:lastRenderedPageBreak/>
        <w:t xml:space="preserve">Gottschalk, F. (2019)’ Impacts of technology use on children: exploring literature on the brain, cognition and well-being’, </w:t>
      </w:r>
      <w:r w:rsidRPr="009849F2">
        <w:rPr>
          <w:rFonts w:ascii="Arial" w:hAnsi="Arial" w:cs="Arial"/>
          <w:i/>
          <w:iCs/>
          <w:color w:val="000000" w:themeColor="text1"/>
        </w:rPr>
        <w:t>Organisation for Economic Co-operation and Development</w:t>
      </w:r>
      <w:r w:rsidRPr="009849F2">
        <w:rPr>
          <w:rFonts w:ascii="Arial" w:hAnsi="Arial" w:cs="Arial"/>
          <w:color w:val="000000" w:themeColor="text1"/>
        </w:rPr>
        <w:t>, 195 (3). Available at:</w:t>
      </w:r>
    </w:p>
    <w:p w14:paraId="6C0D4A95" w14:textId="0A5A579E" w:rsidR="009849F2" w:rsidRPr="00AB6DB8" w:rsidRDefault="00D74CDA" w:rsidP="009849F2">
      <w:pPr>
        <w:spacing w:line="360" w:lineRule="auto"/>
        <w:ind w:left="360"/>
        <w:rPr>
          <w:rFonts w:ascii="Arial" w:hAnsi="Arial" w:cs="Arial"/>
          <w:color w:val="000000" w:themeColor="text1"/>
        </w:rPr>
      </w:pPr>
      <w:hyperlink r:id="rId33" w:history="1">
        <w:r w:rsidR="009849F2" w:rsidRPr="008A1778">
          <w:rPr>
            <w:rStyle w:val="Hyperlink"/>
            <w:rFonts w:ascii="Arial" w:hAnsi="Arial" w:cs="Arial"/>
          </w:rPr>
          <w:t>http://www.oecd.org/officialdocuments/publicdisplaydocumentpdf/?cote=EDU/WKP%282019%293&amp;docLanguage=En</w:t>
        </w:r>
      </w:hyperlink>
      <w:r w:rsidR="009849F2">
        <w:rPr>
          <w:rFonts w:ascii="Arial" w:hAnsi="Arial" w:cs="Arial"/>
          <w:color w:val="000000" w:themeColor="text1"/>
        </w:rPr>
        <w:t xml:space="preserve"> </w:t>
      </w:r>
      <w:r w:rsidR="009849F2" w:rsidRPr="009849F2">
        <w:rPr>
          <w:rFonts w:ascii="Arial" w:hAnsi="Arial" w:cs="Arial"/>
          <w:color w:val="000000" w:themeColor="text1"/>
        </w:rPr>
        <w:t xml:space="preserve"> (Accessed: 20 February 2020).</w:t>
      </w:r>
    </w:p>
    <w:p w14:paraId="6E1D62B7" w14:textId="77777777" w:rsidR="001F3A6D" w:rsidRPr="00AB6DB8" w:rsidRDefault="001F3A6D" w:rsidP="001F3A6D">
      <w:pPr>
        <w:spacing w:line="360" w:lineRule="auto"/>
        <w:ind w:left="360"/>
        <w:rPr>
          <w:rStyle w:val="Hyperlink"/>
          <w:rFonts w:ascii="Arial" w:hAnsi="Arial" w:cs="Arial"/>
          <w:color w:val="000000" w:themeColor="text1"/>
          <w:u w:val="none"/>
        </w:rPr>
      </w:pPr>
      <w:r w:rsidRPr="00AB6DB8">
        <w:rPr>
          <w:rStyle w:val="Hyperlink"/>
          <w:rFonts w:ascii="Arial" w:hAnsi="Arial" w:cs="Arial"/>
          <w:color w:val="000000" w:themeColor="text1"/>
          <w:u w:val="none"/>
        </w:rPr>
        <w:t xml:space="preserve">Internet Matters (2020) </w:t>
      </w:r>
      <w:r w:rsidRPr="000F721D">
        <w:rPr>
          <w:rStyle w:val="Hyperlink"/>
          <w:rFonts w:ascii="Arial" w:hAnsi="Arial" w:cs="Arial"/>
          <w:i/>
          <w:iCs/>
          <w:color w:val="000000" w:themeColor="text1"/>
          <w:u w:val="none"/>
        </w:rPr>
        <w:t>Parent pack for teachers</w:t>
      </w:r>
      <w:r w:rsidRPr="00AB6DB8">
        <w:rPr>
          <w:rStyle w:val="Hyperlink"/>
          <w:rFonts w:ascii="Arial" w:hAnsi="Arial" w:cs="Arial"/>
          <w:color w:val="000000" w:themeColor="text1"/>
          <w:u w:val="none"/>
        </w:rPr>
        <w:t xml:space="preserve">. Available at: </w:t>
      </w:r>
      <w:hyperlink r:id="rId34" w:history="1">
        <w:r w:rsidRPr="00AB6DB8">
          <w:rPr>
            <w:rStyle w:val="Hyperlink"/>
            <w:rFonts w:ascii="Arial" w:hAnsi="Arial" w:cs="Arial"/>
          </w:rPr>
          <w:t>https://www.internetmatters.org/schools-esafety/parent-online-support-pack-teachers/</w:t>
        </w:r>
      </w:hyperlink>
      <w:r w:rsidRPr="00AB6DB8">
        <w:rPr>
          <w:rStyle w:val="Hyperlink"/>
          <w:rFonts w:ascii="Arial" w:hAnsi="Arial" w:cs="Arial"/>
          <w:color w:val="000000" w:themeColor="text1"/>
        </w:rPr>
        <w:t xml:space="preserve"> </w:t>
      </w:r>
      <w:r w:rsidRPr="00AB6DB8">
        <w:rPr>
          <w:rStyle w:val="Hyperlink"/>
          <w:rFonts w:ascii="Arial" w:hAnsi="Arial" w:cs="Arial"/>
          <w:color w:val="000000" w:themeColor="text1"/>
          <w:u w:val="none"/>
        </w:rPr>
        <w:t xml:space="preserve"> (Accessed: 19 February 2020). </w:t>
      </w:r>
    </w:p>
    <w:p w14:paraId="7861082E"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Kidron, B. and Rudkin, A. (2017) </w:t>
      </w:r>
      <w:r w:rsidRPr="00AB6DB8">
        <w:rPr>
          <w:rFonts w:ascii="Arial" w:hAnsi="Arial" w:cs="Arial"/>
          <w:i/>
          <w:iCs/>
          <w:color w:val="000000" w:themeColor="text1"/>
        </w:rPr>
        <w:t>‘Digital Childhood: Addressing Childhood Development Milestones in the Digital Environment’</w:t>
      </w:r>
      <w:r w:rsidRPr="00AB6DB8">
        <w:rPr>
          <w:rFonts w:ascii="Arial" w:hAnsi="Arial" w:cs="Arial"/>
          <w:color w:val="000000" w:themeColor="text1"/>
        </w:rPr>
        <w:t xml:space="preserve">. Available at: </w:t>
      </w:r>
      <w:hyperlink r:id="rId35" w:history="1">
        <w:r w:rsidRPr="00AB6DB8">
          <w:rPr>
            <w:rStyle w:val="Hyperlink"/>
            <w:rFonts w:ascii="Arial" w:hAnsi="Arial" w:cs="Arial"/>
          </w:rPr>
          <w:t>https://5rightsfoundation.com/static/Digital_Childhood_report_-_EMBARGOED.pdf</w:t>
        </w:r>
      </w:hyperlink>
      <w:r w:rsidRPr="00AB6DB8">
        <w:rPr>
          <w:rFonts w:ascii="Arial" w:hAnsi="Arial" w:cs="Arial"/>
          <w:color w:val="000000" w:themeColor="text1"/>
        </w:rPr>
        <w:t xml:space="preserve">   [Accessed: 4 February 2020).</w:t>
      </w:r>
    </w:p>
    <w:p w14:paraId="3D83B6BC"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Martin, R. (2014) </w:t>
      </w:r>
      <w:r w:rsidRPr="000F721D">
        <w:rPr>
          <w:rFonts w:ascii="Arial" w:hAnsi="Arial" w:cs="Arial"/>
          <w:i/>
          <w:iCs/>
          <w:color w:val="000000" w:themeColor="text1"/>
        </w:rPr>
        <w:t>What Seattle Social Media Can Learn from Ello and Anti-Marketing</w:t>
      </w:r>
      <w:r w:rsidRPr="00AB6DB8">
        <w:rPr>
          <w:rFonts w:ascii="Arial" w:hAnsi="Arial" w:cs="Arial"/>
          <w:color w:val="000000" w:themeColor="text1"/>
        </w:rPr>
        <w:t xml:space="preserve">. Available at: </w:t>
      </w:r>
      <w:hyperlink r:id="rId36" w:history="1">
        <w:r w:rsidRPr="00AB6DB8">
          <w:rPr>
            <w:rStyle w:val="Hyperlink"/>
            <w:rFonts w:ascii="Arial" w:hAnsi="Arial" w:cs="Arial"/>
          </w:rPr>
          <w:t>http://rorymartin.com/blog/what-seattle-social-media-can-learn-from-ello-and-anti-marketing/</w:t>
        </w:r>
      </w:hyperlink>
      <w:r w:rsidRPr="00AB6DB8">
        <w:rPr>
          <w:rFonts w:ascii="Arial" w:hAnsi="Arial" w:cs="Arial"/>
          <w:color w:val="ED7D31" w:themeColor="accent2"/>
        </w:rPr>
        <w:t xml:space="preserve"> </w:t>
      </w:r>
      <w:r w:rsidRPr="00AB6DB8">
        <w:rPr>
          <w:rFonts w:ascii="Arial" w:hAnsi="Arial" w:cs="Arial"/>
          <w:color w:val="000000" w:themeColor="text1"/>
        </w:rPr>
        <w:t>(Accessed: 3 February 2020).</w:t>
      </w:r>
    </w:p>
    <w:p w14:paraId="0106250A"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Mooney, C.G., 2000. </w:t>
      </w:r>
      <w:r w:rsidRPr="00AB6DB8">
        <w:rPr>
          <w:rFonts w:ascii="Arial" w:hAnsi="Arial" w:cs="Arial"/>
          <w:i/>
          <w:iCs/>
          <w:color w:val="000000" w:themeColor="text1"/>
        </w:rPr>
        <w:t>Theories of childhood: an introduction to Dewey, Montessori, Erikson, Piaget, and Vygotsky</w:t>
      </w:r>
      <w:r w:rsidRPr="00AB6DB8">
        <w:rPr>
          <w:rFonts w:ascii="Arial" w:hAnsi="Arial" w:cs="Arial"/>
          <w:color w:val="000000" w:themeColor="text1"/>
        </w:rPr>
        <w:t>, St. Paul, Minn.: Redleaf Press.</w:t>
      </w:r>
    </w:p>
    <w:p w14:paraId="63C7A2D5" w14:textId="77777777" w:rsidR="001F3A6D" w:rsidRPr="00AB6DB8" w:rsidRDefault="001F3A6D" w:rsidP="001F3A6D">
      <w:pPr>
        <w:spacing w:line="360" w:lineRule="auto"/>
        <w:ind w:left="360"/>
        <w:rPr>
          <w:rStyle w:val="Hyperlink"/>
          <w:rFonts w:ascii="Arial" w:hAnsi="Arial" w:cs="Arial"/>
          <w:color w:val="000000" w:themeColor="text1"/>
        </w:rPr>
      </w:pPr>
      <w:r w:rsidRPr="00AB6DB8">
        <w:rPr>
          <w:rStyle w:val="Hyperlink"/>
          <w:rFonts w:ascii="Arial" w:hAnsi="Arial" w:cs="Arial"/>
          <w:color w:val="000000" w:themeColor="text1"/>
        </w:rPr>
        <w:t xml:space="preserve">NSPCC (2015) </w:t>
      </w:r>
      <w:r w:rsidRPr="00AB6DB8">
        <w:rPr>
          <w:rStyle w:val="Hyperlink"/>
          <w:rFonts w:ascii="Arial" w:hAnsi="Arial" w:cs="Arial"/>
          <w:i/>
          <w:iCs/>
          <w:color w:val="000000" w:themeColor="text1"/>
        </w:rPr>
        <w:t>A parents’ guide to being share aware</w:t>
      </w:r>
      <w:r w:rsidRPr="00AB6DB8">
        <w:rPr>
          <w:rStyle w:val="Hyperlink"/>
          <w:rFonts w:ascii="Arial" w:hAnsi="Arial" w:cs="Arial"/>
          <w:color w:val="000000" w:themeColor="text1"/>
        </w:rPr>
        <w:t xml:space="preserve">. Available at: </w:t>
      </w:r>
      <w:hyperlink r:id="rId37" w:history="1">
        <w:r w:rsidRPr="00AB6DB8">
          <w:rPr>
            <w:rStyle w:val="Hyperlink"/>
            <w:rFonts w:ascii="Arial" w:hAnsi="Arial" w:cs="Arial"/>
          </w:rPr>
          <w:t>https://learning.nspcc.org.uk/media/1489/share-aware-parents-guide.pdf</w:t>
        </w:r>
      </w:hyperlink>
      <w:r w:rsidRPr="00AB6DB8">
        <w:rPr>
          <w:rStyle w:val="Hyperlink"/>
          <w:rFonts w:ascii="Arial" w:hAnsi="Arial" w:cs="Arial"/>
        </w:rPr>
        <w:t xml:space="preserve">    </w:t>
      </w:r>
      <w:r w:rsidRPr="00AB6DB8">
        <w:rPr>
          <w:rStyle w:val="Hyperlink"/>
          <w:rFonts w:ascii="Arial" w:hAnsi="Arial" w:cs="Arial"/>
          <w:color w:val="000000" w:themeColor="text1"/>
        </w:rPr>
        <w:t xml:space="preserve">(Accessed: 29 January 2020). </w:t>
      </w:r>
    </w:p>
    <w:p w14:paraId="7CBEBA0A" w14:textId="77777777" w:rsidR="001F3A6D" w:rsidRPr="00AB6DB8" w:rsidRDefault="001F3A6D" w:rsidP="001F3A6D">
      <w:pPr>
        <w:spacing w:line="360" w:lineRule="auto"/>
        <w:ind w:left="360"/>
        <w:rPr>
          <w:rFonts w:ascii="Arial" w:hAnsi="Arial" w:cs="Arial"/>
          <w:i/>
          <w:iCs/>
        </w:rPr>
      </w:pPr>
      <w:r w:rsidRPr="00AB6DB8">
        <w:rPr>
          <w:rFonts w:ascii="Arial" w:hAnsi="Arial" w:cs="Arial"/>
        </w:rPr>
        <w:t xml:space="preserve">NSPCC (2020) </w:t>
      </w:r>
      <w:r w:rsidRPr="00AB6DB8">
        <w:rPr>
          <w:rFonts w:ascii="Arial" w:hAnsi="Arial" w:cs="Arial"/>
          <w:i/>
          <w:iCs/>
        </w:rPr>
        <w:t xml:space="preserve">Bullying and cyberbullying. Available at: </w:t>
      </w:r>
      <w:hyperlink r:id="rId38" w:history="1">
        <w:r w:rsidRPr="00AB6DB8">
          <w:rPr>
            <w:rStyle w:val="Hyperlink"/>
            <w:rFonts w:ascii="Arial" w:hAnsi="Arial" w:cs="Arial"/>
          </w:rPr>
          <w:t>https://www.nspcc.org.uk/what-is-child-abuse/types-of-abuse/bullying-and-cyberbullying/</w:t>
        </w:r>
      </w:hyperlink>
      <w:r w:rsidRPr="00AB6DB8">
        <w:rPr>
          <w:rFonts w:ascii="Arial" w:hAnsi="Arial" w:cs="Arial"/>
        </w:rPr>
        <w:t xml:space="preserve"> (Accessed: 30 January 2020).</w:t>
      </w:r>
    </w:p>
    <w:p w14:paraId="3BF4162E" w14:textId="46FFDBF4" w:rsidR="001F3A6D" w:rsidRDefault="001F3A6D" w:rsidP="001F3A6D">
      <w:pPr>
        <w:spacing w:line="360" w:lineRule="auto"/>
        <w:ind w:left="360"/>
        <w:rPr>
          <w:rFonts w:ascii="Arial" w:hAnsi="Arial" w:cs="Arial"/>
        </w:rPr>
      </w:pPr>
      <w:r w:rsidRPr="00AB6DB8">
        <w:rPr>
          <w:rFonts w:ascii="Arial" w:hAnsi="Arial" w:cs="Arial"/>
        </w:rPr>
        <w:t xml:space="preserve">NSPCC (2017) </w:t>
      </w:r>
      <w:r w:rsidRPr="00AB6DB8">
        <w:rPr>
          <w:rFonts w:ascii="Arial" w:hAnsi="Arial" w:cs="Arial"/>
          <w:i/>
          <w:iCs/>
        </w:rPr>
        <w:t xml:space="preserve">Net Aware report 2017: "Freedom to express myself safely". </w:t>
      </w:r>
      <w:r w:rsidRPr="00AB6DB8">
        <w:rPr>
          <w:rFonts w:ascii="Arial" w:hAnsi="Arial" w:cs="Arial"/>
        </w:rPr>
        <w:t xml:space="preserve">Available at: </w:t>
      </w:r>
      <w:hyperlink r:id="rId39" w:history="1">
        <w:r w:rsidRPr="00AB6DB8">
          <w:rPr>
            <w:rStyle w:val="Hyperlink"/>
            <w:rFonts w:ascii="Arial" w:hAnsi="Arial" w:cs="Arial"/>
          </w:rPr>
          <w:t>https://learning.nspcc.org.uk/research-resources/2017/net-aware-report-2017-freedom-to-express-myself-safely/</w:t>
        </w:r>
      </w:hyperlink>
      <w:r w:rsidRPr="00AB6DB8">
        <w:rPr>
          <w:rFonts w:ascii="Arial" w:hAnsi="Arial" w:cs="Arial"/>
        </w:rPr>
        <w:t xml:space="preserve"> (Accessed: 30 January 2020). </w:t>
      </w:r>
    </w:p>
    <w:p w14:paraId="553EC0D1" w14:textId="77777777" w:rsidR="000F721D" w:rsidRPr="000F721D" w:rsidRDefault="000F721D" w:rsidP="000F721D">
      <w:pPr>
        <w:spacing w:line="360" w:lineRule="auto"/>
        <w:ind w:left="360"/>
        <w:rPr>
          <w:rFonts w:ascii="Arial" w:hAnsi="Arial" w:cs="Arial"/>
        </w:rPr>
      </w:pPr>
      <w:r w:rsidRPr="000F721D">
        <w:rPr>
          <w:rFonts w:ascii="Arial" w:hAnsi="Arial" w:cs="Arial"/>
        </w:rPr>
        <w:t xml:space="preserve">Nursery World (2004) </w:t>
      </w:r>
      <w:r w:rsidRPr="000F721D">
        <w:rPr>
          <w:rFonts w:ascii="Arial" w:hAnsi="Arial" w:cs="Arial"/>
          <w:i/>
          <w:iCs/>
        </w:rPr>
        <w:t>Good question</w:t>
      </w:r>
      <w:r w:rsidRPr="000F721D">
        <w:rPr>
          <w:rFonts w:ascii="Arial" w:hAnsi="Arial" w:cs="Arial"/>
        </w:rPr>
        <w:t>. Available at:</w:t>
      </w:r>
    </w:p>
    <w:p w14:paraId="60A5FE20" w14:textId="63780324" w:rsidR="000F721D" w:rsidRPr="00AB6DB8" w:rsidRDefault="000F721D" w:rsidP="000F721D">
      <w:pPr>
        <w:spacing w:line="360" w:lineRule="auto"/>
        <w:ind w:left="360"/>
        <w:rPr>
          <w:rFonts w:ascii="Arial" w:hAnsi="Arial" w:cs="Arial"/>
        </w:rPr>
      </w:pPr>
      <w:r w:rsidRPr="000F721D">
        <w:rPr>
          <w:rFonts w:ascii="Arial" w:hAnsi="Arial" w:cs="Arial"/>
        </w:rPr>
        <w:t>https://www.nurseryworld.co.uk/news/article/good-question (Accessed: 20 February 2020).</w:t>
      </w:r>
    </w:p>
    <w:p w14:paraId="1E03C8FE" w14:textId="77777777" w:rsidR="001F3A6D" w:rsidRPr="00AB6DB8" w:rsidRDefault="001F3A6D" w:rsidP="001F3A6D">
      <w:pPr>
        <w:spacing w:line="360" w:lineRule="auto"/>
        <w:ind w:left="360"/>
        <w:rPr>
          <w:rFonts w:ascii="Arial" w:hAnsi="Arial" w:cs="Arial"/>
        </w:rPr>
      </w:pPr>
      <w:r w:rsidRPr="00AB6DB8">
        <w:rPr>
          <w:rFonts w:ascii="Arial" w:hAnsi="Arial" w:cs="Arial"/>
        </w:rPr>
        <w:t xml:space="preserve">Palmer, S., 2015. </w:t>
      </w:r>
      <w:r w:rsidRPr="00AB6DB8">
        <w:rPr>
          <w:rFonts w:ascii="Arial" w:hAnsi="Arial" w:cs="Arial"/>
          <w:i/>
          <w:iCs/>
        </w:rPr>
        <w:t>Toxic childhood: how the modern world is damaging our children and what we can do about it</w:t>
      </w:r>
      <w:r w:rsidRPr="00AB6DB8">
        <w:rPr>
          <w:rFonts w:ascii="Arial" w:hAnsi="Arial" w:cs="Arial"/>
        </w:rPr>
        <w:t>, London: Orion.</w:t>
      </w:r>
    </w:p>
    <w:p w14:paraId="1242696E" w14:textId="77777777" w:rsidR="001F3A6D" w:rsidRPr="00AB6DB8" w:rsidRDefault="001F3A6D" w:rsidP="001F3A6D">
      <w:pPr>
        <w:spacing w:line="360" w:lineRule="auto"/>
        <w:ind w:left="360"/>
        <w:rPr>
          <w:rFonts w:ascii="Arial" w:hAnsi="Arial" w:cs="Arial"/>
        </w:rPr>
      </w:pPr>
      <w:r w:rsidRPr="00AB6DB8">
        <w:rPr>
          <w:rFonts w:ascii="Arial" w:hAnsi="Arial" w:cs="Arial"/>
        </w:rPr>
        <w:t xml:space="preserve">Purdon, A., 2016. Sustained Shared Thinking in an Early Childhood Setting: An Exploration of Practitioners' Perspectives. </w:t>
      </w:r>
      <w:r w:rsidRPr="000F721D">
        <w:rPr>
          <w:rFonts w:ascii="Arial" w:hAnsi="Arial" w:cs="Arial"/>
          <w:i/>
          <w:iCs/>
        </w:rPr>
        <w:t>Education</w:t>
      </w:r>
      <w:r w:rsidRPr="00AB6DB8">
        <w:rPr>
          <w:rFonts w:ascii="Arial" w:hAnsi="Arial" w:cs="Arial"/>
        </w:rPr>
        <w:t xml:space="preserve"> 3-13, 44(3), pp.269–282.</w:t>
      </w:r>
    </w:p>
    <w:p w14:paraId="18D35A6F" w14:textId="77777777" w:rsidR="001F3A6D" w:rsidRPr="00AB6DB8" w:rsidRDefault="001F3A6D" w:rsidP="001F3A6D">
      <w:pPr>
        <w:spacing w:line="360" w:lineRule="auto"/>
        <w:ind w:left="360"/>
        <w:rPr>
          <w:rFonts w:ascii="Arial" w:hAnsi="Arial" w:cs="Arial"/>
        </w:rPr>
      </w:pPr>
      <w:r w:rsidRPr="00AB6DB8">
        <w:rPr>
          <w:rFonts w:ascii="Arial" w:hAnsi="Arial" w:cs="Arial"/>
          <w:color w:val="000000"/>
          <w:shd w:val="clear" w:color="auto" w:fill="FFFFFF"/>
        </w:rPr>
        <w:lastRenderedPageBreak/>
        <w:t>Ritschel, C. (2019). Why taking away Instagram likes has completely changed the platform.</w:t>
      </w:r>
      <w:r w:rsidRPr="00AB6DB8">
        <w:rPr>
          <w:rStyle w:val="apple-converted-space"/>
          <w:rFonts w:ascii="Arial" w:hAnsi="Arial" w:cs="Arial"/>
          <w:color w:val="000000"/>
          <w:shd w:val="clear" w:color="auto" w:fill="FFFFFF"/>
        </w:rPr>
        <w:t> </w:t>
      </w:r>
      <w:r w:rsidRPr="00AB6DB8">
        <w:rPr>
          <w:rFonts w:ascii="Arial" w:hAnsi="Arial" w:cs="Arial"/>
          <w:i/>
          <w:iCs/>
          <w:color w:val="000000"/>
        </w:rPr>
        <w:t>Independent</w:t>
      </w:r>
      <w:r w:rsidRPr="00AB6DB8">
        <w:rPr>
          <w:rFonts w:ascii="Arial" w:hAnsi="Arial" w:cs="Arial"/>
          <w:color w:val="000000"/>
          <w:shd w:val="clear" w:color="auto" w:fill="FFFFFF"/>
        </w:rPr>
        <w:t xml:space="preserve">. Available at: </w:t>
      </w:r>
      <w:hyperlink r:id="rId40" w:history="1">
        <w:r w:rsidRPr="00AB6DB8">
          <w:rPr>
            <w:rStyle w:val="Hyperlink"/>
            <w:rFonts w:ascii="Arial" w:hAnsi="Arial" w:cs="Arial"/>
            <w:shd w:val="clear" w:color="auto" w:fill="FFFFFF"/>
          </w:rPr>
          <w:t>https://www.independent.co.uk/life-style/instagram-likes-gone-see-removal-us-change-a9204791.html</w:t>
        </w:r>
      </w:hyperlink>
      <w:r w:rsidRPr="00AB6DB8">
        <w:rPr>
          <w:rFonts w:ascii="Arial" w:hAnsi="Arial" w:cs="Arial"/>
          <w:color w:val="000000"/>
          <w:shd w:val="clear" w:color="auto" w:fill="FFFFFF"/>
        </w:rPr>
        <w:t xml:space="preserve">  (Accessed 7 February 2020).</w:t>
      </w:r>
    </w:p>
    <w:p w14:paraId="7F411402" w14:textId="77777777" w:rsidR="001F3A6D" w:rsidRPr="00AB6DB8" w:rsidRDefault="001F3A6D" w:rsidP="001F3A6D">
      <w:pPr>
        <w:spacing w:line="360" w:lineRule="auto"/>
        <w:ind w:left="360"/>
        <w:rPr>
          <w:rFonts w:ascii="Arial" w:hAnsi="Arial" w:cs="Arial"/>
        </w:rPr>
      </w:pPr>
      <w:r w:rsidRPr="00AB6DB8">
        <w:rPr>
          <w:rFonts w:ascii="Arial" w:hAnsi="Arial" w:cs="Arial"/>
          <w:color w:val="000000" w:themeColor="text1"/>
        </w:rPr>
        <w:t xml:space="preserve">Safer Internet (2017) </w:t>
      </w:r>
      <w:r w:rsidRPr="00AB6DB8">
        <w:rPr>
          <w:rFonts w:ascii="Arial" w:hAnsi="Arial" w:cs="Arial"/>
          <w:i/>
          <w:iCs/>
          <w:color w:val="000000" w:themeColor="text1"/>
        </w:rPr>
        <w:t xml:space="preserve">Parenting in a digital age: What are the benefits for my child of using technology? Available at: </w:t>
      </w:r>
      <w:hyperlink r:id="rId41" w:history="1">
        <w:r w:rsidRPr="00AB6DB8">
          <w:rPr>
            <w:rStyle w:val="Hyperlink"/>
            <w:rFonts w:ascii="Arial" w:hAnsi="Arial" w:cs="Arial"/>
          </w:rPr>
          <w:t>https://www.saferinternet.org.uk/blog/parenting-digital-age-what-are-benefits-my-child-using-technology</w:t>
        </w:r>
      </w:hyperlink>
      <w:r w:rsidRPr="00AB6DB8">
        <w:rPr>
          <w:rFonts w:ascii="Arial" w:hAnsi="Arial" w:cs="Arial"/>
          <w:color w:val="ED7D31" w:themeColor="accent2"/>
        </w:rPr>
        <w:t xml:space="preserve"> </w:t>
      </w:r>
      <w:r w:rsidRPr="00AB6DB8">
        <w:rPr>
          <w:rFonts w:ascii="Arial" w:hAnsi="Arial" w:cs="Arial"/>
          <w:color w:val="000000" w:themeColor="text1"/>
        </w:rPr>
        <w:t xml:space="preserve">(Accessed: 2 February 2020). </w:t>
      </w:r>
    </w:p>
    <w:p w14:paraId="7EA9A010" w14:textId="77777777" w:rsidR="001F3A6D" w:rsidRPr="00AB6DB8" w:rsidRDefault="001F3A6D" w:rsidP="001F3A6D">
      <w:pPr>
        <w:spacing w:line="360" w:lineRule="auto"/>
        <w:ind w:left="360"/>
        <w:rPr>
          <w:rFonts w:ascii="Arial" w:hAnsi="Arial" w:cs="Arial"/>
        </w:rPr>
      </w:pPr>
      <w:r w:rsidRPr="00AB6DB8">
        <w:rPr>
          <w:rFonts w:ascii="Arial" w:hAnsi="Arial" w:cs="Arial"/>
        </w:rPr>
        <w:t xml:space="preserve">Sanborn, F.W. &amp; Harris, R.J., 2019. </w:t>
      </w:r>
      <w:r w:rsidRPr="00AB6DB8">
        <w:rPr>
          <w:rFonts w:ascii="Arial" w:hAnsi="Arial" w:cs="Arial"/>
          <w:i/>
          <w:iCs/>
        </w:rPr>
        <w:t>A cognitive psychology of mass communication</w:t>
      </w:r>
      <w:r w:rsidRPr="00AB6DB8">
        <w:rPr>
          <w:rFonts w:ascii="Arial" w:hAnsi="Arial" w:cs="Arial"/>
        </w:rPr>
        <w:t>, Seventh.</w:t>
      </w:r>
    </w:p>
    <w:p w14:paraId="4C6E7215"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Saxon Primary. (2020) </w:t>
      </w:r>
      <w:r w:rsidRPr="000F721D">
        <w:rPr>
          <w:rFonts w:ascii="Arial" w:hAnsi="Arial" w:cs="Arial"/>
          <w:i/>
          <w:iCs/>
          <w:color w:val="000000" w:themeColor="text1"/>
        </w:rPr>
        <w:t>E- safety image</w:t>
      </w:r>
      <w:r w:rsidRPr="00AB6DB8">
        <w:rPr>
          <w:rFonts w:ascii="Arial" w:hAnsi="Arial" w:cs="Arial"/>
          <w:color w:val="000000" w:themeColor="text1"/>
        </w:rPr>
        <w:t xml:space="preserve">. Available at: </w:t>
      </w:r>
      <w:hyperlink r:id="rId42" w:history="1">
        <w:r w:rsidRPr="00AB6DB8">
          <w:rPr>
            <w:rStyle w:val="Hyperlink"/>
            <w:rFonts w:ascii="Arial" w:hAnsi="Arial" w:cs="Arial"/>
          </w:rPr>
          <w:t>https://www.saxonprimary.co.uk/page/?title=E%2DSafety&amp;pid=198</w:t>
        </w:r>
      </w:hyperlink>
      <w:r w:rsidRPr="00AB6DB8">
        <w:rPr>
          <w:rFonts w:ascii="Arial" w:hAnsi="Arial" w:cs="Arial"/>
          <w:color w:val="FF0000"/>
        </w:rPr>
        <w:t xml:space="preserve"> </w:t>
      </w:r>
      <w:r w:rsidRPr="00AB6DB8">
        <w:rPr>
          <w:rFonts w:ascii="Arial" w:hAnsi="Arial" w:cs="Arial"/>
          <w:color w:val="000000" w:themeColor="text1"/>
        </w:rPr>
        <w:t>(29 January 2020).</w:t>
      </w:r>
    </w:p>
    <w:p w14:paraId="6D6192F7" w14:textId="76E65693"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Sigman, A., 2012. Time for a view on screen time. </w:t>
      </w:r>
      <w:r w:rsidRPr="000F721D">
        <w:rPr>
          <w:rFonts w:ascii="Arial" w:hAnsi="Arial" w:cs="Arial"/>
          <w:i/>
          <w:iCs/>
          <w:color w:val="000000" w:themeColor="text1"/>
        </w:rPr>
        <w:t>Archives of Disease in Childhood,</w:t>
      </w:r>
      <w:r w:rsidRPr="00AB6DB8">
        <w:rPr>
          <w:rFonts w:ascii="Arial" w:hAnsi="Arial" w:cs="Arial"/>
          <w:color w:val="000000" w:themeColor="text1"/>
        </w:rPr>
        <w:t xml:space="preserve"> 97(11), pp. 935.</w:t>
      </w:r>
    </w:p>
    <w:p w14:paraId="53500DA2"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rPr>
        <w:t xml:space="preserve">Smith et al., 1997. </w:t>
      </w:r>
      <w:r w:rsidRPr="00AB6DB8">
        <w:rPr>
          <w:rFonts w:ascii="Arial" w:hAnsi="Arial" w:cs="Arial"/>
          <w:i/>
          <w:iCs/>
        </w:rPr>
        <w:t>Piaget, Vygotsky and beyond: future issues for developmental psychology and education</w:t>
      </w:r>
      <w:r w:rsidRPr="00AB6DB8">
        <w:rPr>
          <w:rFonts w:ascii="Arial" w:hAnsi="Arial" w:cs="Arial"/>
        </w:rPr>
        <w:t>, London: Routledge.</w:t>
      </w:r>
    </w:p>
    <w:p w14:paraId="4127DC17"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Strasburger et al., 2014. </w:t>
      </w:r>
      <w:r w:rsidRPr="00AB6DB8">
        <w:rPr>
          <w:rFonts w:ascii="Arial" w:hAnsi="Arial" w:cs="Arial"/>
          <w:i/>
          <w:iCs/>
          <w:color w:val="000000" w:themeColor="text1"/>
        </w:rPr>
        <w:t>Children, adolescents, and the media</w:t>
      </w:r>
      <w:r w:rsidRPr="00AB6DB8">
        <w:rPr>
          <w:rFonts w:ascii="Arial" w:hAnsi="Arial" w:cs="Arial"/>
          <w:color w:val="000000" w:themeColor="text1"/>
        </w:rPr>
        <w:t xml:space="preserve"> Third., Los Angeles, Calif.: SAGE.</w:t>
      </w:r>
    </w:p>
    <w:p w14:paraId="313328D6" w14:textId="77777777" w:rsidR="001F3A6D" w:rsidRPr="00AB6DB8" w:rsidRDefault="001F3A6D" w:rsidP="001F3A6D">
      <w:pPr>
        <w:spacing w:line="360" w:lineRule="auto"/>
        <w:ind w:left="360"/>
        <w:rPr>
          <w:rFonts w:ascii="Arial" w:hAnsi="Arial" w:cs="Arial"/>
          <w:color w:val="000000" w:themeColor="text1"/>
          <w:shd w:val="clear" w:color="auto" w:fill="FFFFFF"/>
        </w:rPr>
      </w:pPr>
      <w:r w:rsidRPr="00AB6DB8">
        <w:rPr>
          <w:rFonts w:ascii="Arial" w:hAnsi="Arial" w:cs="Arial"/>
          <w:color w:val="000000" w:themeColor="text1"/>
          <w:shd w:val="clear" w:color="auto" w:fill="FFFFFF"/>
        </w:rPr>
        <w:t xml:space="preserve">UK Safer Internet Centre (2017) </w:t>
      </w:r>
      <w:r w:rsidRPr="000F721D">
        <w:rPr>
          <w:rFonts w:ascii="Arial" w:hAnsi="Arial" w:cs="Arial"/>
          <w:i/>
          <w:iCs/>
          <w:color w:val="000000" w:themeColor="text1"/>
          <w:shd w:val="clear" w:color="auto" w:fill="FFFFFF"/>
        </w:rPr>
        <w:t>Impact of Safer Internet Day 2017</w:t>
      </w:r>
      <w:r w:rsidRPr="00AB6DB8">
        <w:rPr>
          <w:rFonts w:ascii="Arial" w:hAnsi="Arial" w:cs="Arial"/>
          <w:color w:val="000000" w:themeColor="text1"/>
          <w:shd w:val="clear" w:color="auto" w:fill="FFFFFF"/>
        </w:rPr>
        <w:t xml:space="preserve">. Available at: </w:t>
      </w:r>
      <w:hyperlink r:id="rId43" w:history="1">
        <w:r w:rsidRPr="00AB6DB8">
          <w:rPr>
            <w:rStyle w:val="Hyperlink"/>
            <w:rFonts w:ascii="Arial" w:hAnsi="Arial" w:cs="Arial"/>
            <w:shd w:val="clear" w:color="auto" w:fill="FFFFFF"/>
          </w:rPr>
          <w:t>https://www.saferinternet.org.uk/safer-internet-day/2017/impact-safer-internet-day-2017</w:t>
        </w:r>
      </w:hyperlink>
      <w:r w:rsidRPr="00AB6DB8">
        <w:rPr>
          <w:rFonts w:ascii="Arial" w:hAnsi="Arial" w:cs="Arial"/>
          <w:color w:val="FF0000"/>
          <w:shd w:val="clear" w:color="auto" w:fill="FFFFFF"/>
        </w:rPr>
        <w:t xml:space="preserve"> </w:t>
      </w:r>
      <w:r w:rsidRPr="00AB6DB8">
        <w:rPr>
          <w:rFonts w:ascii="Arial" w:hAnsi="Arial" w:cs="Arial"/>
          <w:color w:val="000000" w:themeColor="text1"/>
          <w:shd w:val="clear" w:color="auto" w:fill="FFFFFF"/>
        </w:rPr>
        <w:t>(Accessed: 8</w:t>
      </w:r>
      <w:r w:rsidRPr="00AB6DB8">
        <w:rPr>
          <w:rFonts w:ascii="Arial" w:hAnsi="Arial" w:cs="Arial"/>
          <w:color w:val="000000" w:themeColor="text1"/>
          <w:shd w:val="clear" w:color="auto" w:fill="FFFFFF"/>
          <w:vertAlign w:val="superscript"/>
        </w:rPr>
        <w:t>th</w:t>
      </w:r>
      <w:r w:rsidRPr="00AB6DB8">
        <w:rPr>
          <w:rFonts w:ascii="Arial" w:hAnsi="Arial" w:cs="Arial"/>
          <w:color w:val="000000" w:themeColor="text1"/>
          <w:shd w:val="clear" w:color="auto" w:fill="FFFFFF"/>
        </w:rPr>
        <w:t xml:space="preserve"> February 2020). </w:t>
      </w:r>
    </w:p>
    <w:p w14:paraId="12B2625A" w14:textId="4A0AFE3D" w:rsidR="001F3A6D" w:rsidRDefault="001F3A6D" w:rsidP="001F3A6D">
      <w:pPr>
        <w:spacing w:line="360" w:lineRule="auto"/>
        <w:ind w:left="360"/>
        <w:rPr>
          <w:rFonts w:ascii="Arial" w:hAnsi="Arial" w:cs="Arial"/>
        </w:rPr>
      </w:pPr>
      <w:r w:rsidRPr="00AB6DB8">
        <w:rPr>
          <w:rFonts w:ascii="Arial" w:hAnsi="Arial" w:cs="Arial"/>
        </w:rPr>
        <w:t xml:space="preserve">UK Safer Internet Centre (2020) </w:t>
      </w:r>
      <w:r w:rsidRPr="00AB6DB8">
        <w:rPr>
          <w:rFonts w:ascii="Arial" w:hAnsi="Arial" w:cs="Arial"/>
          <w:i/>
          <w:iCs/>
        </w:rPr>
        <w:t xml:space="preserve">Age Restrictions on Social Media Services. </w:t>
      </w:r>
      <w:r w:rsidRPr="00AB6DB8">
        <w:rPr>
          <w:rFonts w:ascii="Arial" w:hAnsi="Arial" w:cs="Arial"/>
        </w:rPr>
        <w:t xml:space="preserve">Available at: </w:t>
      </w:r>
      <w:hyperlink r:id="rId44" w:history="1">
        <w:r w:rsidRPr="00AB6DB8">
          <w:rPr>
            <w:rStyle w:val="Hyperlink"/>
            <w:rFonts w:ascii="Arial" w:hAnsi="Arial" w:cs="Arial"/>
          </w:rPr>
          <w:t>https://www.saferinternet.org.uk/blog/age-restrictions-social-media-services</w:t>
        </w:r>
      </w:hyperlink>
      <w:r w:rsidRPr="00AB6DB8">
        <w:rPr>
          <w:rFonts w:ascii="Arial" w:hAnsi="Arial" w:cs="Arial"/>
        </w:rPr>
        <w:t xml:space="preserve"> (Accessed: 30 January 2020).</w:t>
      </w:r>
    </w:p>
    <w:p w14:paraId="22C85216" w14:textId="27807644" w:rsidR="0054548F" w:rsidRPr="00AB6DB8" w:rsidRDefault="0054548F" w:rsidP="0054548F">
      <w:pPr>
        <w:spacing w:line="360" w:lineRule="auto"/>
        <w:ind w:left="360"/>
        <w:rPr>
          <w:rFonts w:ascii="Arial" w:hAnsi="Arial" w:cs="Arial"/>
          <w:color w:val="000000" w:themeColor="text1"/>
        </w:rPr>
      </w:pPr>
      <w:r>
        <w:rPr>
          <w:rFonts w:ascii="Arial" w:hAnsi="Arial" w:cs="Arial"/>
          <w:color w:val="000000" w:themeColor="text1"/>
        </w:rPr>
        <w:t xml:space="preserve">UNICEF (2017) </w:t>
      </w:r>
      <w:r w:rsidRPr="00E63251">
        <w:rPr>
          <w:rFonts w:ascii="Arial" w:hAnsi="Arial" w:cs="Arial"/>
          <w:i/>
          <w:iCs/>
          <w:color w:val="000000" w:themeColor="text1"/>
        </w:rPr>
        <w:t>Children in a Digital World</w:t>
      </w:r>
      <w:r>
        <w:rPr>
          <w:rFonts w:ascii="Arial" w:hAnsi="Arial" w:cs="Arial"/>
          <w:i/>
          <w:iCs/>
          <w:color w:val="000000" w:themeColor="text1"/>
        </w:rPr>
        <w:t xml:space="preserve">. </w:t>
      </w:r>
      <w:r>
        <w:rPr>
          <w:rFonts w:ascii="Arial" w:hAnsi="Arial" w:cs="Arial"/>
          <w:color w:val="000000" w:themeColor="text1"/>
        </w:rPr>
        <w:t xml:space="preserve">Available at: </w:t>
      </w:r>
      <w:hyperlink r:id="rId45" w:history="1">
        <w:r w:rsidRPr="008A1778">
          <w:rPr>
            <w:rStyle w:val="Hyperlink"/>
            <w:rFonts w:ascii="Arial" w:hAnsi="Arial" w:cs="Arial"/>
            <w:b/>
            <w:bCs/>
          </w:rPr>
          <w:t>https://www.unicef.org/publications/files/SOWC_2017_ENG_WEB.pdf</w:t>
        </w:r>
      </w:hyperlink>
      <w:r>
        <w:rPr>
          <w:rFonts w:ascii="Arial" w:hAnsi="Arial" w:cs="Arial"/>
          <w:b/>
          <w:bCs/>
          <w:u w:val="single"/>
        </w:rPr>
        <w:t xml:space="preserve"> </w:t>
      </w:r>
      <w:r w:rsidRPr="00E63251">
        <w:rPr>
          <w:rFonts w:ascii="Arial" w:hAnsi="Arial" w:cs="Arial"/>
        </w:rPr>
        <w:t>(Accessed: 20 February 2020).</w:t>
      </w:r>
    </w:p>
    <w:p w14:paraId="6073CA8B" w14:textId="0645D717" w:rsidR="001F3A6D" w:rsidRDefault="001F3A6D" w:rsidP="001F3A6D">
      <w:pPr>
        <w:spacing w:line="360" w:lineRule="auto"/>
        <w:ind w:left="360"/>
        <w:rPr>
          <w:rFonts w:ascii="Arial" w:hAnsi="Arial" w:cs="Arial"/>
          <w:color w:val="000000" w:themeColor="text1"/>
        </w:rPr>
      </w:pPr>
      <w:r w:rsidRPr="00AB6DB8">
        <w:rPr>
          <w:rFonts w:ascii="Arial" w:hAnsi="Arial" w:cs="Arial"/>
        </w:rPr>
        <w:t xml:space="preserve">UNICEF (2019) </w:t>
      </w:r>
      <w:r w:rsidRPr="00AB6DB8">
        <w:rPr>
          <w:rFonts w:ascii="Arial" w:hAnsi="Arial" w:cs="Arial"/>
          <w:i/>
          <w:iCs/>
        </w:rPr>
        <w:t>Done right, internet use among children can increase learning opportunities and build digital skills. Available at:</w:t>
      </w:r>
      <w:r w:rsidRPr="00AB6DB8">
        <w:rPr>
          <w:rFonts w:ascii="Arial" w:hAnsi="Arial" w:cs="Arial"/>
          <w:color w:val="ED7D31" w:themeColor="accent2"/>
        </w:rPr>
        <w:t xml:space="preserve"> </w:t>
      </w:r>
      <w:hyperlink r:id="rId46" w:history="1">
        <w:r w:rsidRPr="00AB6DB8">
          <w:rPr>
            <w:rStyle w:val="Hyperlink"/>
            <w:rFonts w:ascii="Arial" w:hAnsi="Arial" w:cs="Arial"/>
          </w:rPr>
          <w:t>https://www.unicef.org/press-releases/done-right-internet-use-among-children-can-increase-learning-opportunities-and-build</w:t>
        </w:r>
      </w:hyperlink>
      <w:r w:rsidRPr="00AB6DB8">
        <w:rPr>
          <w:rFonts w:ascii="Arial" w:hAnsi="Arial" w:cs="Arial"/>
          <w:color w:val="ED7D31" w:themeColor="accent2"/>
        </w:rPr>
        <w:t xml:space="preserve"> </w:t>
      </w:r>
      <w:r w:rsidRPr="00AB6DB8">
        <w:rPr>
          <w:rFonts w:ascii="Arial" w:hAnsi="Arial" w:cs="Arial"/>
          <w:color w:val="000000" w:themeColor="text1"/>
        </w:rPr>
        <w:t>(Accessed: 1 February 2020).</w:t>
      </w:r>
    </w:p>
    <w:p w14:paraId="4059434E" w14:textId="0C55B6FB" w:rsidR="0054548F" w:rsidRPr="00AB6DB8" w:rsidRDefault="0054548F" w:rsidP="001F3A6D">
      <w:pPr>
        <w:spacing w:line="360" w:lineRule="auto"/>
        <w:ind w:left="360"/>
        <w:rPr>
          <w:rFonts w:ascii="Arial" w:hAnsi="Arial" w:cs="Arial"/>
          <w:color w:val="000000" w:themeColor="text1"/>
        </w:rPr>
      </w:pPr>
      <w:r w:rsidRPr="0054548F">
        <w:rPr>
          <w:rFonts w:ascii="Arial" w:hAnsi="Arial" w:cs="Arial"/>
          <w:color w:val="000000" w:themeColor="text1"/>
        </w:rPr>
        <w:t xml:space="preserve">UNICEF (2020) </w:t>
      </w:r>
      <w:r w:rsidRPr="000F721D">
        <w:rPr>
          <w:rFonts w:ascii="Arial" w:hAnsi="Arial" w:cs="Arial"/>
          <w:i/>
          <w:iCs/>
          <w:color w:val="000000" w:themeColor="text1"/>
        </w:rPr>
        <w:t>A summary of the United Nations Convention on the Rights of the Child</w:t>
      </w:r>
      <w:r w:rsidRPr="0054548F">
        <w:rPr>
          <w:rFonts w:ascii="Arial" w:hAnsi="Arial" w:cs="Arial"/>
          <w:color w:val="000000" w:themeColor="text1"/>
        </w:rPr>
        <w:t xml:space="preserve">. Available at: </w:t>
      </w:r>
      <w:hyperlink r:id="rId47" w:history="1">
        <w:r w:rsidRPr="008A1778">
          <w:rPr>
            <w:rStyle w:val="Hyperlink"/>
            <w:rFonts w:ascii="Arial" w:hAnsi="Arial" w:cs="Arial"/>
          </w:rPr>
          <w:t>https://downloads.unicef.org.uk/wp-</w:t>
        </w:r>
        <w:r w:rsidRPr="008A1778">
          <w:rPr>
            <w:rStyle w:val="Hyperlink"/>
            <w:rFonts w:ascii="Arial" w:hAnsi="Arial" w:cs="Arial"/>
          </w:rPr>
          <w:lastRenderedPageBreak/>
          <w:t>content/uploads/2019/10/UNCRC_summary-1_1.pdf?_ga=2.153215290.384378916.1582293262-579140519.1582293262</w:t>
        </w:r>
      </w:hyperlink>
      <w:r>
        <w:rPr>
          <w:rFonts w:ascii="Arial" w:hAnsi="Arial" w:cs="Arial"/>
          <w:color w:val="000000" w:themeColor="text1"/>
        </w:rPr>
        <w:t xml:space="preserve"> </w:t>
      </w:r>
      <w:r w:rsidRPr="0054548F">
        <w:rPr>
          <w:rFonts w:ascii="Arial" w:hAnsi="Arial" w:cs="Arial"/>
          <w:color w:val="000000" w:themeColor="text1"/>
        </w:rPr>
        <w:t>(Accessed: 20 February 2020).</w:t>
      </w:r>
    </w:p>
    <w:p w14:paraId="552E2B02"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Welsh Government (2018) </w:t>
      </w:r>
      <w:r w:rsidRPr="000F721D">
        <w:rPr>
          <w:rFonts w:ascii="Arial" w:hAnsi="Arial" w:cs="Arial"/>
          <w:i/>
          <w:iCs/>
          <w:color w:val="000000" w:themeColor="text1"/>
        </w:rPr>
        <w:t>Digital Competence Framework animation</w:t>
      </w:r>
      <w:r w:rsidRPr="00AB6DB8">
        <w:rPr>
          <w:rFonts w:ascii="Arial" w:hAnsi="Arial" w:cs="Arial"/>
          <w:color w:val="000000" w:themeColor="text1"/>
        </w:rPr>
        <w:t xml:space="preserve"> [video]. Available at: </w:t>
      </w:r>
      <w:hyperlink r:id="rId48" w:history="1">
        <w:r w:rsidRPr="00AB6DB8">
          <w:rPr>
            <w:rStyle w:val="Hyperlink"/>
            <w:rFonts w:ascii="Arial" w:hAnsi="Arial" w:cs="Arial"/>
          </w:rPr>
          <w:t>https://www.youtube.com/watch?time_continue=234&amp;v=GRAOTa5-mFU&amp;feature=emb_title</w:t>
        </w:r>
      </w:hyperlink>
      <w:r w:rsidRPr="00AB6DB8">
        <w:rPr>
          <w:rFonts w:ascii="Arial" w:hAnsi="Arial" w:cs="Arial"/>
          <w:color w:val="000000" w:themeColor="text1"/>
        </w:rPr>
        <w:t xml:space="preserve">  (Accessed: 19 February 2020). </w:t>
      </w:r>
    </w:p>
    <w:p w14:paraId="6734D6DF"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Welsh Government (2018) </w:t>
      </w:r>
      <w:r w:rsidRPr="000F721D">
        <w:rPr>
          <w:rFonts w:ascii="Arial" w:hAnsi="Arial" w:cs="Arial"/>
          <w:i/>
          <w:iCs/>
          <w:color w:val="000000" w:themeColor="text1"/>
        </w:rPr>
        <w:t>Digital Competence Framework</w:t>
      </w:r>
      <w:r w:rsidRPr="00AB6DB8">
        <w:rPr>
          <w:rFonts w:ascii="Arial" w:hAnsi="Arial" w:cs="Arial"/>
          <w:color w:val="000000" w:themeColor="text1"/>
        </w:rPr>
        <w:t xml:space="preserve">. Available at: </w:t>
      </w:r>
      <w:hyperlink r:id="rId49" w:history="1">
        <w:r w:rsidRPr="00AB6DB8">
          <w:rPr>
            <w:rStyle w:val="Hyperlink"/>
            <w:rFonts w:ascii="Arial" w:hAnsi="Arial" w:cs="Arial"/>
          </w:rPr>
          <w:t>https://hwb.gov.wales/storage/85f69bca-0134-426d-bff1-c46b4c1d067b/digital-competence-framework-your-questions-answered.pdf</w:t>
        </w:r>
      </w:hyperlink>
      <w:r w:rsidRPr="00AB6DB8">
        <w:rPr>
          <w:rFonts w:ascii="Arial" w:hAnsi="Arial" w:cs="Arial"/>
          <w:color w:val="000000" w:themeColor="text1"/>
        </w:rPr>
        <w:t xml:space="preserve"> (Accessed: 13 February 2020).</w:t>
      </w:r>
    </w:p>
    <w:p w14:paraId="71241F78" w14:textId="77777777" w:rsidR="001F3A6D" w:rsidRPr="00AB6DB8" w:rsidRDefault="001F3A6D" w:rsidP="001F3A6D">
      <w:pPr>
        <w:spacing w:line="360" w:lineRule="auto"/>
        <w:ind w:left="360"/>
        <w:rPr>
          <w:rFonts w:ascii="Arial" w:hAnsi="Arial" w:cs="Arial"/>
          <w:color w:val="000000" w:themeColor="text1"/>
        </w:rPr>
      </w:pPr>
      <w:r w:rsidRPr="00AB6DB8">
        <w:rPr>
          <w:rFonts w:ascii="Arial" w:hAnsi="Arial" w:cs="Arial"/>
          <w:color w:val="000000" w:themeColor="text1"/>
        </w:rPr>
        <w:t xml:space="preserve">Welsh Government (2020) </w:t>
      </w:r>
      <w:r w:rsidRPr="00AB6DB8">
        <w:rPr>
          <w:rFonts w:ascii="Arial" w:hAnsi="Arial" w:cs="Arial"/>
          <w:i/>
          <w:iCs/>
          <w:color w:val="000000" w:themeColor="text1"/>
        </w:rPr>
        <w:t>Introduction to Curriculum for Wales guidance</w:t>
      </w:r>
      <w:r w:rsidRPr="00AB6DB8">
        <w:rPr>
          <w:rFonts w:ascii="Arial" w:hAnsi="Arial" w:cs="Arial"/>
          <w:color w:val="000000" w:themeColor="text1"/>
        </w:rPr>
        <w:t xml:space="preserve">. Available at: </w:t>
      </w:r>
      <w:hyperlink r:id="rId50" w:anchor="the-curriculum-for-wales-framework" w:history="1">
        <w:r w:rsidRPr="00AB6DB8">
          <w:rPr>
            <w:rStyle w:val="Hyperlink"/>
            <w:rFonts w:ascii="Arial" w:hAnsi="Arial" w:cs="Arial"/>
          </w:rPr>
          <w:t>https://hwb.gov.wales/curriculum-for-wales/introduction/#the-curriculum-for-wales-framework</w:t>
        </w:r>
      </w:hyperlink>
      <w:r w:rsidRPr="00AB6DB8">
        <w:rPr>
          <w:rFonts w:ascii="Arial" w:hAnsi="Arial" w:cs="Arial"/>
          <w:color w:val="FF0000"/>
        </w:rPr>
        <w:t xml:space="preserve"> </w:t>
      </w:r>
      <w:r w:rsidRPr="00AB6DB8">
        <w:rPr>
          <w:rFonts w:ascii="Arial" w:hAnsi="Arial" w:cs="Arial"/>
          <w:color w:val="000000" w:themeColor="text1"/>
        </w:rPr>
        <w:t>(Accessed: 14 February 2020).</w:t>
      </w:r>
    </w:p>
    <w:p w14:paraId="6B1316F4" w14:textId="7E7957AB" w:rsidR="001F3A6D" w:rsidRDefault="001F3A6D" w:rsidP="001468A4">
      <w:pPr>
        <w:spacing w:line="360" w:lineRule="auto"/>
        <w:ind w:left="360"/>
        <w:rPr>
          <w:rFonts w:ascii="Arial" w:hAnsi="Arial" w:cs="Arial"/>
          <w:color w:val="000000" w:themeColor="text1"/>
        </w:rPr>
      </w:pPr>
      <w:r w:rsidRPr="00AB6DB8">
        <w:rPr>
          <w:rFonts w:ascii="Arial" w:hAnsi="Arial" w:cs="Arial"/>
          <w:color w:val="000000" w:themeColor="text1"/>
        </w:rPr>
        <w:t xml:space="preserve">Welsh Government (2020) </w:t>
      </w:r>
      <w:r w:rsidRPr="00AB6DB8">
        <w:rPr>
          <w:rFonts w:ascii="Arial" w:hAnsi="Arial" w:cs="Arial"/>
          <w:i/>
          <w:iCs/>
          <w:color w:val="000000" w:themeColor="text1"/>
        </w:rPr>
        <w:t>Guidance Digital Competence Framework</w:t>
      </w:r>
      <w:r w:rsidRPr="00AB6DB8">
        <w:rPr>
          <w:rFonts w:ascii="Arial" w:hAnsi="Arial" w:cs="Arial"/>
          <w:color w:val="000000" w:themeColor="text1"/>
        </w:rPr>
        <w:t>. Available at:</w:t>
      </w:r>
      <w:r w:rsidRPr="00AB6DB8">
        <w:rPr>
          <w:rFonts w:ascii="Arial" w:hAnsi="Arial" w:cs="Arial"/>
          <w:color w:val="FF0000"/>
        </w:rPr>
        <w:t xml:space="preserve"> </w:t>
      </w:r>
      <w:hyperlink r:id="rId51" w:anchor="eyJpIjpbeyJhIjoxfV0sImMiOlt7ImEiOjB9LHsiYSI6MH0seyJhIjowfSx7ImEiOjB9LHsiYSI6MH0seyJhIjoxfSx7ImEiOjB9LHsiYSI6MH0seyJhIjowfSx7ImEiOjB9LHsiYSI6MH0seyJhIjowfSx7ImEiOjB9LHsiYSI6MH0seyJhIjowfSx7ImEiOjB9LHsiYSI6MH1dfQ==" w:history="1">
        <w:r w:rsidRPr="00AB6DB8">
          <w:rPr>
            <w:rStyle w:val="Hyperlink"/>
            <w:rFonts w:ascii="Arial" w:hAnsi="Arial" w:cs="Arial"/>
          </w:rPr>
          <w:t>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w:t>
        </w:r>
      </w:hyperlink>
      <w:r w:rsidRPr="00AB6DB8">
        <w:rPr>
          <w:rFonts w:ascii="Arial" w:hAnsi="Arial" w:cs="Arial"/>
          <w:color w:val="000000" w:themeColor="text1"/>
        </w:rPr>
        <w:t xml:space="preserve"> (Accessed: 10 February 2020). </w:t>
      </w:r>
    </w:p>
    <w:p w14:paraId="10252440" w14:textId="17D3794E" w:rsidR="001468A4" w:rsidRDefault="001468A4" w:rsidP="001468A4">
      <w:pPr>
        <w:spacing w:line="360" w:lineRule="auto"/>
        <w:ind w:left="360"/>
        <w:rPr>
          <w:rFonts w:ascii="Arial" w:hAnsi="Arial" w:cs="Arial"/>
          <w:color w:val="000000" w:themeColor="text1"/>
        </w:rPr>
      </w:pPr>
    </w:p>
    <w:p w14:paraId="26E16181" w14:textId="2F66663C" w:rsidR="00E63251" w:rsidRDefault="00E63251" w:rsidP="001468A4">
      <w:pPr>
        <w:spacing w:line="360" w:lineRule="auto"/>
        <w:ind w:left="360"/>
        <w:rPr>
          <w:rFonts w:ascii="Arial" w:hAnsi="Arial" w:cs="Arial"/>
          <w:color w:val="000000" w:themeColor="text1"/>
        </w:rPr>
      </w:pPr>
    </w:p>
    <w:p w14:paraId="31EE62EF" w14:textId="7FF9DABD" w:rsidR="0054548F" w:rsidRDefault="0054548F" w:rsidP="001468A4">
      <w:pPr>
        <w:tabs>
          <w:tab w:val="right" w:pos="9020"/>
        </w:tabs>
        <w:spacing w:line="360" w:lineRule="auto"/>
        <w:ind w:left="360"/>
        <w:rPr>
          <w:rFonts w:ascii="Arial" w:hAnsi="Arial" w:cs="Arial"/>
          <w:b/>
          <w:bCs/>
          <w:u w:val="single"/>
        </w:rPr>
      </w:pPr>
    </w:p>
    <w:p w14:paraId="2F4977C0" w14:textId="3083DA97" w:rsidR="0054548F" w:rsidRDefault="0054548F" w:rsidP="001468A4">
      <w:pPr>
        <w:tabs>
          <w:tab w:val="right" w:pos="9020"/>
        </w:tabs>
        <w:spacing w:line="360" w:lineRule="auto"/>
        <w:ind w:left="360"/>
        <w:rPr>
          <w:rFonts w:ascii="Arial" w:hAnsi="Arial" w:cs="Arial"/>
          <w:b/>
          <w:bCs/>
          <w:u w:val="single"/>
        </w:rPr>
      </w:pPr>
    </w:p>
    <w:p w14:paraId="4D65A487" w14:textId="0F4C84FA" w:rsidR="0054548F" w:rsidRDefault="0054548F" w:rsidP="001468A4">
      <w:pPr>
        <w:tabs>
          <w:tab w:val="right" w:pos="9020"/>
        </w:tabs>
        <w:spacing w:line="360" w:lineRule="auto"/>
        <w:ind w:left="360"/>
        <w:rPr>
          <w:rFonts w:ascii="Arial" w:hAnsi="Arial" w:cs="Arial"/>
          <w:b/>
          <w:bCs/>
          <w:u w:val="single"/>
        </w:rPr>
      </w:pPr>
    </w:p>
    <w:sectPr w:rsidR="0054548F" w:rsidSect="00665E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0134E" w14:textId="77777777" w:rsidR="00D74CDA" w:rsidRDefault="00D74CDA" w:rsidP="00CD7354">
      <w:r>
        <w:separator/>
      </w:r>
    </w:p>
  </w:endnote>
  <w:endnote w:type="continuationSeparator" w:id="0">
    <w:p w14:paraId="2E1F47E7" w14:textId="77777777" w:rsidR="00D74CDA" w:rsidRDefault="00D74CDA" w:rsidP="00CD7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2EFF" w:usb1="C000785B" w:usb2="00000009" w:usb3="00000000" w:csb0="000001FF" w:csb1="00000000"/>
  </w:font>
  <w:font w:name="Abadi">
    <w:panose1 w:val="020B0604020104020204"/>
    <w:charset w:val="00"/>
    <w:family w:val="swiss"/>
    <w:pitch w:val="variable"/>
    <w:sig w:usb0="80000003" w:usb1="00000000" w:usb2="00000000" w:usb3="00000000" w:csb0="00000001" w:csb1="00000000"/>
  </w:font>
  <w:font w:name="NSPCC">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4912578"/>
      <w:docPartObj>
        <w:docPartGallery w:val="Page Numbers (Bottom of Page)"/>
        <w:docPartUnique/>
      </w:docPartObj>
    </w:sdtPr>
    <w:sdtEndPr>
      <w:rPr>
        <w:rStyle w:val="PageNumber"/>
      </w:rPr>
    </w:sdtEndPr>
    <w:sdtContent>
      <w:p w14:paraId="5AA084C7" w14:textId="78B21AB0" w:rsidR="00E62671" w:rsidRDefault="00E62671"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A5D31B" w14:textId="77777777" w:rsidR="00E62671" w:rsidRDefault="00E62671" w:rsidP="00E626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0818318"/>
      <w:docPartObj>
        <w:docPartGallery w:val="Page Numbers (Bottom of Page)"/>
        <w:docPartUnique/>
      </w:docPartObj>
    </w:sdtPr>
    <w:sdtEndPr>
      <w:rPr>
        <w:rStyle w:val="PageNumber"/>
      </w:rPr>
    </w:sdtEndPr>
    <w:sdtContent>
      <w:p w14:paraId="525FF1CA" w14:textId="56B035EA" w:rsidR="00E62671" w:rsidRDefault="00E62671"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6456BB" w14:textId="77777777" w:rsidR="00E62671" w:rsidRDefault="00E62671" w:rsidP="00E626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DAFB0" w14:textId="77777777" w:rsidR="00D74CDA" w:rsidRDefault="00D74CDA" w:rsidP="00CD7354">
      <w:r>
        <w:separator/>
      </w:r>
    </w:p>
  </w:footnote>
  <w:footnote w:type="continuationSeparator" w:id="0">
    <w:p w14:paraId="7C8DB792" w14:textId="77777777" w:rsidR="00D74CDA" w:rsidRDefault="00D74CDA" w:rsidP="00CD73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C17D8" w14:textId="40044E2C" w:rsidR="002B5828" w:rsidRDefault="002B5828">
    <w:pPr>
      <w:pStyle w:val="Header"/>
    </w:pPr>
    <w:r>
      <w:t xml:space="preserve">1808365                                               </w:t>
    </w:r>
    <w:r w:rsidR="00E62671">
      <w:t xml:space="preserve">           </w:t>
    </w:r>
    <w:r w:rsidRPr="002B5828">
      <w:t xml:space="preserve">EAEE6006 </w:t>
    </w:r>
    <w:r>
      <w:t xml:space="preserve">                       </w:t>
    </w:r>
    <w:r w:rsidR="00E62671">
      <w:t xml:space="preserve">                                        </w:t>
    </w:r>
    <w:r w:rsidR="0017052C">
      <w:t>5498</w:t>
    </w:r>
    <w:r w:rsidR="00E62671">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F3CED"/>
    <w:multiLevelType w:val="hybridMultilevel"/>
    <w:tmpl w:val="00669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85CB5"/>
    <w:multiLevelType w:val="hybridMultilevel"/>
    <w:tmpl w:val="5AB4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B409C"/>
    <w:multiLevelType w:val="hybridMultilevel"/>
    <w:tmpl w:val="E662E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0379C"/>
    <w:multiLevelType w:val="hybridMultilevel"/>
    <w:tmpl w:val="48A8C2A6"/>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20C32"/>
    <w:multiLevelType w:val="hybridMultilevel"/>
    <w:tmpl w:val="21C4C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A54A9B"/>
    <w:multiLevelType w:val="hybridMultilevel"/>
    <w:tmpl w:val="A1CE0944"/>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745D8"/>
    <w:multiLevelType w:val="hybridMultilevel"/>
    <w:tmpl w:val="76423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DF6760"/>
    <w:multiLevelType w:val="hybridMultilevel"/>
    <w:tmpl w:val="404031B6"/>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D60B28"/>
    <w:multiLevelType w:val="hybridMultilevel"/>
    <w:tmpl w:val="3E2A437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9" w15:restartNumberingAfterBreak="0">
    <w:nsid w:val="435C72EC"/>
    <w:multiLevelType w:val="hybridMultilevel"/>
    <w:tmpl w:val="22EAC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C74939"/>
    <w:multiLevelType w:val="hybridMultilevel"/>
    <w:tmpl w:val="BDC4A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A65AB8"/>
    <w:multiLevelType w:val="hybridMultilevel"/>
    <w:tmpl w:val="20D85318"/>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13D82"/>
    <w:multiLevelType w:val="hybridMultilevel"/>
    <w:tmpl w:val="C414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D22781"/>
    <w:multiLevelType w:val="hybridMultilevel"/>
    <w:tmpl w:val="6B588426"/>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36BC9"/>
    <w:multiLevelType w:val="hybridMultilevel"/>
    <w:tmpl w:val="8B5265BA"/>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A65E2B"/>
    <w:multiLevelType w:val="hybridMultilevel"/>
    <w:tmpl w:val="1A08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AA3A9D"/>
    <w:multiLevelType w:val="hybridMultilevel"/>
    <w:tmpl w:val="DC94D83E"/>
    <w:lvl w:ilvl="0" w:tplc="08090001">
      <w:start w:val="1"/>
      <w:numFmt w:val="bullet"/>
      <w:lvlText w:val=""/>
      <w:lvlJc w:val="left"/>
      <w:pPr>
        <w:ind w:left="720" w:hanging="360"/>
      </w:pPr>
      <w:rPr>
        <w:rFonts w:ascii="Symbol" w:hAnsi="Symbol" w:hint="default"/>
      </w:rPr>
    </w:lvl>
    <w:lvl w:ilvl="1" w:tplc="AD1EEC96">
      <w:start w:val="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BE2535"/>
    <w:multiLevelType w:val="hybridMultilevel"/>
    <w:tmpl w:val="C7C2F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86447F"/>
    <w:multiLevelType w:val="hybridMultilevel"/>
    <w:tmpl w:val="E8326BE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9" w15:restartNumberingAfterBreak="0">
    <w:nsid w:val="768656C3"/>
    <w:multiLevelType w:val="hybridMultilevel"/>
    <w:tmpl w:val="9D74012A"/>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B61A99"/>
    <w:multiLevelType w:val="hybridMultilevel"/>
    <w:tmpl w:val="0608A350"/>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40025"/>
    <w:multiLevelType w:val="hybridMultilevel"/>
    <w:tmpl w:val="740ECBD8"/>
    <w:lvl w:ilvl="0" w:tplc="4E7082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
  </w:num>
  <w:num w:numId="3">
    <w:abstractNumId w:val="14"/>
  </w:num>
  <w:num w:numId="4">
    <w:abstractNumId w:val="21"/>
  </w:num>
  <w:num w:numId="5">
    <w:abstractNumId w:val="7"/>
  </w:num>
  <w:num w:numId="6">
    <w:abstractNumId w:val="5"/>
  </w:num>
  <w:num w:numId="7">
    <w:abstractNumId w:val="11"/>
  </w:num>
  <w:num w:numId="8">
    <w:abstractNumId w:val="13"/>
  </w:num>
  <w:num w:numId="9">
    <w:abstractNumId w:val="20"/>
  </w:num>
  <w:num w:numId="10">
    <w:abstractNumId w:val="8"/>
  </w:num>
  <w:num w:numId="11">
    <w:abstractNumId w:val="9"/>
  </w:num>
  <w:num w:numId="12">
    <w:abstractNumId w:val="1"/>
  </w:num>
  <w:num w:numId="13">
    <w:abstractNumId w:val="17"/>
  </w:num>
  <w:num w:numId="14">
    <w:abstractNumId w:val="15"/>
  </w:num>
  <w:num w:numId="15">
    <w:abstractNumId w:val="4"/>
  </w:num>
  <w:num w:numId="16">
    <w:abstractNumId w:val="12"/>
  </w:num>
  <w:num w:numId="17">
    <w:abstractNumId w:val="10"/>
  </w:num>
  <w:num w:numId="18">
    <w:abstractNumId w:val="18"/>
  </w:num>
  <w:num w:numId="19">
    <w:abstractNumId w:val="6"/>
  </w:num>
  <w:num w:numId="20">
    <w:abstractNumId w:val="16"/>
  </w:num>
  <w:num w:numId="21">
    <w:abstractNumId w:val="0"/>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E14"/>
    <w:rsid w:val="00017B19"/>
    <w:rsid w:val="00033E2A"/>
    <w:rsid w:val="000602F9"/>
    <w:rsid w:val="000A4205"/>
    <w:rsid w:val="000A5BFD"/>
    <w:rsid w:val="000B3010"/>
    <w:rsid w:val="000C3BEA"/>
    <w:rsid w:val="000D0AF8"/>
    <w:rsid w:val="000F721D"/>
    <w:rsid w:val="00127B29"/>
    <w:rsid w:val="001468A4"/>
    <w:rsid w:val="0017052C"/>
    <w:rsid w:val="0017485B"/>
    <w:rsid w:val="001A777F"/>
    <w:rsid w:val="001F3A6D"/>
    <w:rsid w:val="0023485E"/>
    <w:rsid w:val="00243FBE"/>
    <w:rsid w:val="0024734B"/>
    <w:rsid w:val="00280357"/>
    <w:rsid w:val="002A3081"/>
    <w:rsid w:val="002B2631"/>
    <w:rsid w:val="002B5828"/>
    <w:rsid w:val="003110BA"/>
    <w:rsid w:val="00363DE9"/>
    <w:rsid w:val="00373AAB"/>
    <w:rsid w:val="0037769F"/>
    <w:rsid w:val="00383040"/>
    <w:rsid w:val="003C47E9"/>
    <w:rsid w:val="003E5239"/>
    <w:rsid w:val="003F18A4"/>
    <w:rsid w:val="00411DFA"/>
    <w:rsid w:val="00417D91"/>
    <w:rsid w:val="00442004"/>
    <w:rsid w:val="00476406"/>
    <w:rsid w:val="004C4F37"/>
    <w:rsid w:val="004D594B"/>
    <w:rsid w:val="004E5847"/>
    <w:rsid w:val="0050108A"/>
    <w:rsid w:val="00503EC6"/>
    <w:rsid w:val="00524F95"/>
    <w:rsid w:val="0054548F"/>
    <w:rsid w:val="005516C2"/>
    <w:rsid w:val="00554446"/>
    <w:rsid w:val="00560121"/>
    <w:rsid w:val="00580C6A"/>
    <w:rsid w:val="00580C83"/>
    <w:rsid w:val="005824E3"/>
    <w:rsid w:val="00593A54"/>
    <w:rsid w:val="005D08B3"/>
    <w:rsid w:val="005D4D67"/>
    <w:rsid w:val="005E21DE"/>
    <w:rsid w:val="005E245C"/>
    <w:rsid w:val="00624A55"/>
    <w:rsid w:val="00665E14"/>
    <w:rsid w:val="006769E4"/>
    <w:rsid w:val="00697288"/>
    <w:rsid w:val="006D6A37"/>
    <w:rsid w:val="00756038"/>
    <w:rsid w:val="007C0B99"/>
    <w:rsid w:val="00813691"/>
    <w:rsid w:val="0081690B"/>
    <w:rsid w:val="008239BE"/>
    <w:rsid w:val="00824DC3"/>
    <w:rsid w:val="008275DC"/>
    <w:rsid w:val="008353F1"/>
    <w:rsid w:val="00884D3A"/>
    <w:rsid w:val="008C76D7"/>
    <w:rsid w:val="008C7BDF"/>
    <w:rsid w:val="008D405D"/>
    <w:rsid w:val="00907681"/>
    <w:rsid w:val="00947EA3"/>
    <w:rsid w:val="00955F68"/>
    <w:rsid w:val="009679B2"/>
    <w:rsid w:val="009849F2"/>
    <w:rsid w:val="009A7D52"/>
    <w:rsid w:val="009D5A38"/>
    <w:rsid w:val="009E635A"/>
    <w:rsid w:val="009F6D44"/>
    <w:rsid w:val="009F7636"/>
    <w:rsid w:val="00A431E9"/>
    <w:rsid w:val="00A81390"/>
    <w:rsid w:val="00AB6DB8"/>
    <w:rsid w:val="00AC79E5"/>
    <w:rsid w:val="00AD513B"/>
    <w:rsid w:val="00AE224A"/>
    <w:rsid w:val="00B07F2F"/>
    <w:rsid w:val="00B4249A"/>
    <w:rsid w:val="00BE3425"/>
    <w:rsid w:val="00BF5C9B"/>
    <w:rsid w:val="00BF6E81"/>
    <w:rsid w:val="00C1720C"/>
    <w:rsid w:val="00C626C7"/>
    <w:rsid w:val="00CB39DD"/>
    <w:rsid w:val="00CC0878"/>
    <w:rsid w:val="00CC0FB0"/>
    <w:rsid w:val="00CC5982"/>
    <w:rsid w:val="00CD7354"/>
    <w:rsid w:val="00CF3CD0"/>
    <w:rsid w:val="00CF77D3"/>
    <w:rsid w:val="00D35503"/>
    <w:rsid w:val="00D360D7"/>
    <w:rsid w:val="00D5164C"/>
    <w:rsid w:val="00D54112"/>
    <w:rsid w:val="00D74CDA"/>
    <w:rsid w:val="00DA1146"/>
    <w:rsid w:val="00DA31B5"/>
    <w:rsid w:val="00DA5DB7"/>
    <w:rsid w:val="00DB5471"/>
    <w:rsid w:val="00DD569E"/>
    <w:rsid w:val="00E62671"/>
    <w:rsid w:val="00E63251"/>
    <w:rsid w:val="00E81D18"/>
    <w:rsid w:val="00E925D8"/>
    <w:rsid w:val="00EA2341"/>
    <w:rsid w:val="00EA6867"/>
    <w:rsid w:val="00EB7CCD"/>
    <w:rsid w:val="00EE45D0"/>
    <w:rsid w:val="00EF098E"/>
    <w:rsid w:val="00F04765"/>
    <w:rsid w:val="00F2537F"/>
    <w:rsid w:val="00F2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48820"/>
  <w15:chartTrackingRefBased/>
  <w15:docId w15:val="{916010DB-27B1-EC40-8461-40413C761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64C"/>
    <w:pPr>
      <w:ind w:left="720"/>
      <w:contextualSpacing/>
    </w:pPr>
  </w:style>
  <w:style w:type="character" w:styleId="Hyperlink">
    <w:name w:val="Hyperlink"/>
    <w:basedOn w:val="DefaultParagraphFont"/>
    <w:uiPriority w:val="99"/>
    <w:unhideWhenUsed/>
    <w:rsid w:val="005E21DE"/>
    <w:rPr>
      <w:color w:val="0563C1" w:themeColor="hyperlink"/>
      <w:u w:val="single"/>
    </w:rPr>
  </w:style>
  <w:style w:type="character" w:customStyle="1" w:styleId="UnresolvedMention1">
    <w:name w:val="Unresolved Mention1"/>
    <w:basedOn w:val="DefaultParagraphFont"/>
    <w:uiPriority w:val="99"/>
    <w:semiHidden/>
    <w:unhideWhenUsed/>
    <w:rsid w:val="005E21DE"/>
    <w:rPr>
      <w:color w:val="605E5C"/>
      <w:shd w:val="clear" w:color="auto" w:fill="E1DFDD"/>
    </w:rPr>
  </w:style>
  <w:style w:type="table" w:styleId="TableGrid">
    <w:name w:val="Table Grid"/>
    <w:basedOn w:val="TableNormal"/>
    <w:uiPriority w:val="39"/>
    <w:rsid w:val="00580C6A"/>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80C6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3485E"/>
    <w:rPr>
      <w:color w:val="954F72" w:themeColor="followedHyperlink"/>
      <w:u w:val="single"/>
    </w:rPr>
  </w:style>
  <w:style w:type="character" w:customStyle="1" w:styleId="apple-converted-space">
    <w:name w:val="apple-converted-space"/>
    <w:basedOn w:val="DefaultParagraphFont"/>
    <w:rsid w:val="000A4205"/>
  </w:style>
  <w:style w:type="paragraph" w:styleId="Header">
    <w:name w:val="header"/>
    <w:basedOn w:val="Normal"/>
    <w:link w:val="HeaderChar"/>
    <w:uiPriority w:val="99"/>
    <w:unhideWhenUsed/>
    <w:rsid w:val="00CD7354"/>
    <w:pPr>
      <w:tabs>
        <w:tab w:val="center" w:pos="4513"/>
        <w:tab w:val="right" w:pos="9026"/>
      </w:tabs>
    </w:pPr>
  </w:style>
  <w:style w:type="character" w:customStyle="1" w:styleId="HeaderChar">
    <w:name w:val="Header Char"/>
    <w:basedOn w:val="DefaultParagraphFont"/>
    <w:link w:val="Header"/>
    <w:uiPriority w:val="99"/>
    <w:rsid w:val="00CD7354"/>
  </w:style>
  <w:style w:type="paragraph" w:styleId="Footer">
    <w:name w:val="footer"/>
    <w:basedOn w:val="Normal"/>
    <w:link w:val="FooterChar"/>
    <w:uiPriority w:val="99"/>
    <w:unhideWhenUsed/>
    <w:rsid w:val="00CD7354"/>
    <w:pPr>
      <w:tabs>
        <w:tab w:val="center" w:pos="4513"/>
        <w:tab w:val="right" w:pos="9026"/>
      </w:tabs>
    </w:pPr>
  </w:style>
  <w:style w:type="character" w:customStyle="1" w:styleId="FooterChar">
    <w:name w:val="Footer Char"/>
    <w:basedOn w:val="DefaultParagraphFont"/>
    <w:link w:val="Footer"/>
    <w:uiPriority w:val="99"/>
    <w:rsid w:val="00CD7354"/>
  </w:style>
  <w:style w:type="character" w:styleId="UnresolvedMention">
    <w:name w:val="Unresolved Mention"/>
    <w:basedOn w:val="DefaultParagraphFont"/>
    <w:uiPriority w:val="99"/>
    <w:semiHidden/>
    <w:unhideWhenUsed/>
    <w:rsid w:val="001468A4"/>
    <w:rPr>
      <w:color w:val="605E5C"/>
      <w:shd w:val="clear" w:color="auto" w:fill="E1DFDD"/>
    </w:rPr>
  </w:style>
  <w:style w:type="character" w:styleId="PageNumber">
    <w:name w:val="page number"/>
    <w:basedOn w:val="DefaultParagraphFont"/>
    <w:uiPriority w:val="99"/>
    <w:semiHidden/>
    <w:unhideWhenUsed/>
    <w:rsid w:val="00E62671"/>
  </w:style>
  <w:style w:type="paragraph" w:styleId="NoSpacing">
    <w:name w:val="No Spacing"/>
    <w:link w:val="NoSpacingChar"/>
    <w:uiPriority w:val="1"/>
    <w:qFormat/>
    <w:rsid w:val="005516C2"/>
    <w:rPr>
      <w:rFonts w:eastAsiaTheme="minorEastAsia"/>
      <w:sz w:val="22"/>
      <w:szCs w:val="22"/>
      <w:lang w:val="en-US" w:eastAsia="zh-CN"/>
    </w:rPr>
  </w:style>
  <w:style w:type="character" w:customStyle="1" w:styleId="NoSpacingChar">
    <w:name w:val="No Spacing Char"/>
    <w:basedOn w:val="DefaultParagraphFont"/>
    <w:link w:val="NoSpacing"/>
    <w:uiPriority w:val="1"/>
    <w:rsid w:val="005516C2"/>
    <w:rPr>
      <w:rFonts w:eastAsiaTheme="minorEastAsia"/>
      <w:sz w:val="22"/>
      <w:szCs w:val="22"/>
      <w:lang w:val="en-US" w:eastAsia="zh-CN"/>
    </w:rPr>
  </w:style>
  <w:style w:type="paragraph" w:styleId="BalloonText">
    <w:name w:val="Balloon Text"/>
    <w:basedOn w:val="Normal"/>
    <w:link w:val="BalloonTextChar"/>
    <w:uiPriority w:val="99"/>
    <w:semiHidden/>
    <w:unhideWhenUsed/>
    <w:rsid w:val="005516C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516C2"/>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2022">
      <w:bodyDiv w:val="1"/>
      <w:marLeft w:val="0"/>
      <w:marRight w:val="0"/>
      <w:marTop w:val="0"/>
      <w:marBottom w:val="0"/>
      <w:divBdr>
        <w:top w:val="none" w:sz="0" w:space="0" w:color="auto"/>
        <w:left w:val="none" w:sz="0" w:space="0" w:color="auto"/>
        <w:bottom w:val="none" w:sz="0" w:space="0" w:color="auto"/>
        <w:right w:val="none" w:sz="0" w:space="0" w:color="auto"/>
      </w:divBdr>
    </w:div>
    <w:div w:id="334576129">
      <w:bodyDiv w:val="1"/>
      <w:marLeft w:val="0"/>
      <w:marRight w:val="0"/>
      <w:marTop w:val="0"/>
      <w:marBottom w:val="0"/>
      <w:divBdr>
        <w:top w:val="none" w:sz="0" w:space="0" w:color="auto"/>
        <w:left w:val="none" w:sz="0" w:space="0" w:color="auto"/>
        <w:bottom w:val="none" w:sz="0" w:space="0" w:color="auto"/>
        <w:right w:val="none" w:sz="0" w:space="0" w:color="auto"/>
      </w:divBdr>
    </w:div>
    <w:div w:id="386415185">
      <w:bodyDiv w:val="1"/>
      <w:marLeft w:val="0"/>
      <w:marRight w:val="0"/>
      <w:marTop w:val="0"/>
      <w:marBottom w:val="0"/>
      <w:divBdr>
        <w:top w:val="none" w:sz="0" w:space="0" w:color="auto"/>
        <w:left w:val="none" w:sz="0" w:space="0" w:color="auto"/>
        <w:bottom w:val="none" w:sz="0" w:space="0" w:color="auto"/>
        <w:right w:val="none" w:sz="0" w:space="0" w:color="auto"/>
      </w:divBdr>
    </w:div>
    <w:div w:id="419255189">
      <w:bodyDiv w:val="1"/>
      <w:marLeft w:val="0"/>
      <w:marRight w:val="0"/>
      <w:marTop w:val="0"/>
      <w:marBottom w:val="0"/>
      <w:divBdr>
        <w:top w:val="none" w:sz="0" w:space="0" w:color="auto"/>
        <w:left w:val="none" w:sz="0" w:space="0" w:color="auto"/>
        <w:bottom w:val="none" w:sz="0" w:space="0" w:color="auto"/>
        <w:right w:val="none" w:sz="0" w:space="0" w:color="auto"/>
      </w:divBdr>
      <w:divsChild>
        <w:div w:id="1991516877">
          <w:marLeft w:val="0"/>
          <w:marRight w:val="0"/>
          <w:marTop w:val="0"/>
          <w:marBottom w:val="0"/>
          <w:divBdr>
            <w:top w:val="none" w:sz="0" w:space="0" w:color="auto"/>
            <w:left w:val="none" w:sz="0" w:space="0" w:color="auto"/>
            <w:bottom w:val="none" w:sz="0" w:space="0" w:color="auto"/>
            <w:right w:val="none" w:sz="0" w:space="0" w:color="auto"/>
          </w:divBdr>
          <w:divsChild>
            <w:div w:id="302664505">
              <w:marLeft w:val="0"/>
              <w:marRight w:val="0"/>
              <w:marTop w:val="0"/>
              <w:marBottom w:val="0"/>
              <w:divBdr>
                <w:top w:val="none" w:sz="0" w:space="0" w:color="auto"/>
                <w:left w:val="none" w:sz="0" w:space="0" w:color="auto"/>
                <w:bottom w:val="none" w:sz="0" w:space="0" w:color="auto"/>
                <w:right w:val="none" w:sz="0" w:space="0" w:color="auto"/>
              </w:divBdr>
              <w:divsChild>
                <w:div w:id="63518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639466">
      <w:bodyDiv w:val="1"/>
      <w:marLeft w:val="0"/>
      <w:marRight w:val="0"/>
      <w:marTop w:val="0"/>
      <w:marBottom w:val="0"/>
      <w:divBdr>
        <w:top w:val="none" w:sz="0" w:space="0" w:color="auto"/>
        <w:left w:val="none" w:sz="0" w:space="0" w:color="auto"/>
        <w:bottom w:val="none" w:sz="0" w:space="0" w:color="auto"/>
        <w:right w:val="none" w:sz="0" w:space="0" w:color="auto"/>
      </w:divBdr>
    </w:div>
    <w:div w:id="895169771">
      <w:bodyDiv w:val="1"/>
      <w:marLeft w:val="0"/>
      <w:marRight w:val="0"/>
      <w:marTop w:val="0"/>
      <w:marBottom w:val="0"/>
      <w:divBdr>
        <w:top w:val="none" w:sz="0" w:space="0" w:color="auto"/>
        <w:left w:val="none" w:sz="0" w:space="0" w:color="auto"/>
        <w:bottom w:val="none" w:sz="0" w:space="0" w:color="auto"/>
        <w:right w:val="none" w:sz="0" w:space="0" w:color="auto"/>
      </w:divBdr>
    </w:div>
    <w:div w:id="912397267">
      <w:bodyDiv w:val="1"/>
      <w:marLeft w:val="0"/>
      <w:marRight w:val="0"/>
      <w:marTop w:val="0"/>
      <w:marBottom w:val="0"/>
      <w:divBdr>
        <w:top w:val="none" w:sz="0" w:space="0" w:color="auto"/>
        <w:left w:val="none" w:sz="0" w:space="0" w:color="auto"/>
        <w:bottom w:val="none" w:sz="0" w:space="0" w:color="auto"/>
        <w:right w:val="none" w:sz="0" w:space="0" w:color="auto"/>
      </w:divBdr>
      <w:divsChild>
        <w:div w:id="699667228">
          <w:marLeft w:val="0"/>
          <w:marRight w:val="0"/>
          <w:marTop w:val="0"/>
          <w:marBottom w:val="0"/>
          <w:divBdr>
            <w:top w:val="none" w:sz="0" w:space="0" w:color="auto"/>
            <w:left w:val="none" w:sz="0" w:space="0" w:color="auto"/>
            <w:bottom w:val="none" w:sz="0" w:space="0" w:color="auto"/>
            <w:right w:val="none" w:sz="0" w:space="0" w:color="auto"/>
          </w:divBdr>
          <w:divsChild>
            <w:div w:id="1667590289">
              <w:marLeft w:val="0"/>
              <w:marRight w:val="0"/>
              <w:marTop w:val="0"/>
              <w:marBottom w:val="0"/>
              <w:divBdr>
                <w:top w:val="none" w:sz="0" w:space="0" w:color="auto"/>
                <w:left w:val="none" w:sz="0" w:space="0" w:color="auto"/>
                <w:bottom w:val="none" w:sz="0" w:space="0" w:color="auto"/>
                <w:right w:val="none" w:sz="0" w:space="0" w:color="auto"/>
              </w:divBdr>
              <w:divsChild>
                <w:div w:id="701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29782">
      <w:bodyDiv w:val="1"/>
      <w:marLeft w:val="0"/>
      <w:marRight w:val="0"/>
      <w:marTop w:val="0"/>
      <w:marBottom w:val="0"/>
      <w:divBdr>
        <w:top w:val="none" w:sz="0" w:space="0" w:color="auto"/>
        <w:left w:val="none" w:sz="0" w:space="0" w:color="auto"/>
        <w:bottom w:val="none" w:sz="0" w:space="0" w:color="auto"/>
        <w:right w:val="none" w:sz="0" w:space="0" w:color="auto"/>
      </w:divBdr>
    </w:div>
    <w:div w:id="1270771792">
      <w:bodyDiv w:val="1"/>
      <w:marLeft w:val="0"/>
      <w:marRight w:val="0"/>
      <w:marTop w:val="0"/>
      <w:marBottom w:val="0"/>
      <w:divBdr>
        <w:top w:val="none" w:sz="0" w:space="0" w:color="auto"/>
        <w:left w:val="none" w:sz="0" w:space="0" w:color="auto"/>
        <w:bottom w:val="none" w:sz="0" w:space="0" w:color="auto"/>
        <w:right w:val="none" w:sz="0" w:space="0" w:color="auto"/>
      </w:divBdr>
    </w:div>
    <w:div w:id="1289045131">
      <w:bodyDiv w:val="1"/>
      <w:marLeft w:val="0"/>
      <w:marRight w:val="0"/>
      <w:marTop w:val="0"/>
      <w:marBottom w:val="0"/>
      <w:divBdr>
        <w:top w:val="none" w:sz="0" w:space="0" w:color="auto"/>
        <w:left w:val="none" w:sz="0" w:space="0" w:color="auto"/>
        <w:bottom w:val="none" w:sz="0" w:space="0" w:color="auto"/>
        <w:right w:val="none" w:sz="0" w:space="0" w:color="auto"/>
      </w:divBdr>
      <w:divsChild>
        <w:div w:id="2115050126">
          <w:marLeft w:val="0"/>
          <w:marRight w:val="0"/>
          <w:marTop w:val="0"/>
          <w:marBottom w:val="0"/>
          <w:divBdr>
            <w:top w:val="none" w:sz="0" w:space="0" w:color="auto"/>
            <w:left w:val="none" w:sz="0" w:space="0" w:color="auto"/>
            <w:bottom w:val="none" w:sz="0" w:space="0" w:color="auto"/>
            <w:right w:val="none" w:sz="0" w:space="0" w:color="auto"/>
          </w:divBdr>
          <w:divsChild>
            <w:div w:id="849489813">
              <w:marLeft w:val="0"/>
              <w:marRight w:val="0"/>
              <w:marTop w:val="0"/>
              <w:marBottom w:val="0"/>
              <w:divBdr>
                <w:top w:val="none" w:sz="0" w:space="0" w:color="auto"/>
                <w:left w:val="none" w:sz="0" w:space="0" w:color="auto"/>
                <w:bottom w:val="none" w:sz="0" w:space="0" w:color="auto"/>
                <w:right w:val="none" w:sz="0" w:space="0" w:color="auto"/>
              </w:divBdr>
              <w:divsChild>
                <w:div w:id="104891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188551">
      <w:bodyDiv w:val="1"/>
      <w:marLeft w:val="0"/>
      <w:marRight w:val="0"/>
      <w:marTop w:val="0"/>
      <w:marBottom w:val="0"/>
      <w:divBdr>
        <w:top w:val="none" w:sz="0" w:space="0" w:color="auto"/>
        <w:left w:val="none" w:sz="0" w:space="0" w:color="auto"/>
        <w:bottom w:val="none" w:sz="0" w:space="0" w:color="auto"/>
        <w:right w:val="none" w:sz="0" w:space="0" w:color="auto"/>
      </w:divBdr>
      <w:divsChild>
        <w:div w:id="1741708587">
          <w:marLeft w:val="0"/>
          <w:marRight w:val="0"/>
          <w:marTop w:val="0"/>
          <w:marBottom w:val="0"/>
          <w:divBdr>
            <w:top w:val="none" w:sz="0" w:space="0" w:color="auto"/>
            <w:left w:val="none" w:sz="0" w:space="0" w:color="auto"/>
            <w:bottom w:val="none" w:sz="0" w:space="0" w:color="auto"/>
            <w:right w:val="none" w:sz="0" w:space="0" w:color="auto"/>
          </w:divBdr>
          <w:divsChild>
            <w:div w:id="1396467478">
              <w:marLeft w:val="0"/>
              <w:marRight w:val="0"/>
              <w:marTop w:val="0"/>
              <w:marBottom w:val="0"/>
              <w:divBdr>
                <w:top w:val="none" w:sz="0" w:space="0" w:color="auto"/>
                <w:left w:val="none" w:sz="0" w:space="0" w:color="auto"/>
                <w:bottom w:val="none" w:sz="0" w:space="0" w:color="auto"/>
                <w:right w:val="none" w:sz="0" w:space="0" w:color="auto"/>
              </w:divBdr>
              <w:divsChild>
                <w:div w:id="142889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556588">
      <w:bodyDiv w:val="1"/>
      <w:marLeft w:val="0"/>
      <w:marRight w:val="0"/>
      <w:marTop w:val="0"/>
      <w:marBottom w:val="0"/>
      <w:divBdr>
        <w:top w:val="none" w:sz="0" w:space="0" w:color="auto"/>
        <w:left w:val="none" w:sz="0" w:space="0" w:color="auto"/>
        <w:bottom w:val="none" w:sz="0" w:space="0" w:color="auto"/>
        <w:right w:val="none" w:sz="0" w:space="0" w:color="auto"/>
      </w:divBdr>
    </w:div>
    <w:div w:id="1677152112">
      <w:bodyDiv w:val="1"/>
      <w:marLeft w:val="0"/>
      <w:marRight w:val="0"/>
      <w:marTop w:val="0"/>
      <w:marBottom w:val="0"/>
      <w:divBdr>
        <w:top w:val="none" w:sz="0" w:space="0" w:color="auto"/>
        <w:left w:val="none" w:sz="0" w:space="0" w:color="auto"/>
        <w:bottom w:val="none" w:sz="0" w:space="0" w:color="auto"/>
        <w:right w:val="none" w:sz="0" w:space="0" w:color="auto"/>
      </w:divBdr>
    </w:div>
    <w:div w:id="1721788108">
      <w:bodyDiv w:val="1"/>
      <w:marLeft w:val="0"/>
      <w:marRight w:val="0"/>
      <w:marTop w:val="0"/>
      <w:marBottom w:val="0"/>
      <w:divBdr>
        <w:top w:val="none" w:sz="0" w:space="0" w:color="auto"/>
        <w:left w:val="none" w:sz="0" w:space="0" w:color="auto"/>
        <w:bottom w:val="none" w:sz="0" w:space="0" w:color="auto"/>
        <w:right w:val="none" w:sz="0" w:space="0" w:color="auto"/>
      </w:divBdr>
      <w:divsChild>
        <w:div w:id="1337997495">
          <w:marLeft w:val="0"/>
          <w:marRight w:val="0"/>
          <w:marTop w:val="0"/>
          <w:marBottom w:val="0"/>
          <w:divBdr>
            <w:top w:val="none" w:sz="0" w:space="0" w:color="auto"/>
            <w:left w:val="none" w:sz="0" w:space="0" w:color="auto"/>
            <w:bottom w:val="none" w:sz="0" w:space="0" w:color="auto"/>
            <w:right w:val="none" w:sz="0" w:space="0" w:color="auto"/>
          </w:divBdr>
          <w:divsChild>
            <w:div w:id="396056537">
              <w:marLeft w:val="0"/>
              <w:marRight w:val="0"/>
              <w:marTop w:val="0"/>
              <w:marBottom w:val="0"/>
              <w:divBdr>
                <w:top w:val="none" w:sz="0" w:space="0" w:color="auto"/>
                <w:left w:val="none" w:sz="0" w:space="0" w:color="auto"/>
                <w:bottom w:val="none" w:sz="0" w:space="0" w:color="auto"/>
                <w:right w:val="none" w:sz="0" w:space="0" w:color="auto"/>
              </w:divBdr>
              <w:divsChild>
                <w:div w:id="140333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748461">
      <w:bodyDiv w:val="1"/>
      <w:marLeft w:val="0"/>
      <w:marRight w:val="0"/>
      <w:marTop w:val="0"/>
      <w:marBottom w:val="0"/>
      <w:divBdr>
        <w:top w:val="none" w:sz="0" w:space="0" w:color="auto"/>
        <w:left w:val="none" w:sz="0" w:space="0" w:color="auto"/>
        <w:bottom w:val="none" w:sz="0" w:space="0" w:color="auto"/>
        <w:right w:val="none" w:sz="0" w:space="0" w:color="auto"/>
      </w:divBdr>
    </w:div>
    <w:div w:id="1859736830">
      <w:bodyDiv w:val="1"/>
      <w:marLeft w:val="0"/>
      <w:marRight w:val="0"/>
      <w:marTop w:val="0"/>
      <w:marBottom w:val="0"/>
      <w:divBdr>
        <w:top w:val="none" w:sz="0" w:space="0" w:color="auto"/>
        <w:left w:val="none" w:sz="0" w:space="0" w:color="auto"/>
        <w:bottom w:val="none" w:sz="0" w:space="0" w:color="auto"/>
        <w:right w:val="none" w:sz="0" w:space="0" w:color="auto"/>
      </w:divBdr>
    </w:div>
    <w:div w:id="1983726497">
      <w:bodyDiv w:val="1"/>
      <w:marLeft w:val="0"/>
      <w:marRight w:val="0"/>
      <w:marTop w:val="0"/>
      <w:marBottom w:val="0"/>
      <w:divBdr>
        <w:top w:val="none" w:sz="0" w:space="0" w:color="auto"/>
        <w:left w:val="none" w:sz="0" w:space="0" w:color="auto"/>
        <w:bottom w:val="none" w:sz="0" w:space="0" w:color="auto"/>
        <w:right w:val="none" w:sz="0" w:space="0" w:color="auto"/>
      </w:divBdr>
    </w:div>
    <w:div w:id="2031103866">
      <w:bodyDiv w:val="1"/>
      <w:marLeft w:val="0"/>
      <w:marRight w:val="0"/>
      <w:marTop w:val="0"/>
      <w:marBottom w:val="0"/>
      <w:divBdr>
        <w:top w:val="none" w:sz="0" w:space="0" w:color="auto"/>
        <w:left w:val="none" w:sz="0" w:space="0" w:color="auto"/>
        <w:bottom w:val="none" w:sz="0" w:space="0" w:color="auto"/>
        <w:right w:val="none" w:sz="0" w:space="0" w:color="auto"/>
      </w:divBdr>
      <w:divsChild>
        <w:div w:id="2032413612">
          <w:marLeft w:val="0"/>
          <w:marRight w:val="0"/>
          <w:marTop w:val="0"/>
          <w:marBottom w:val="0"/>
          <w:divBdr>
            <w:top w:val="none" w:sz="0" w:space="0" w:color="auto"/>
            <w:left w:val="none" w:sz="0" w:space="0" w:color="auto"/>
            <w:bottom w:val="none" w:sz="0" w:space="0" w:color="auto"/>
            <w:right w:val="none" w:sz="0" w:space="0" w:color="auto"/>
          </w:divBdr>
          <w:divsChild>
            <w:div w:id="1877037605">
              <w:marLeft w:val="0"/>
              <w:marRight w:val="0"/>
              <w:marTop w:val="0"/>
              <w:marBottom w:val="0"/>
              <w:divBdr>
                <w:top w:val="none" w:sz="0" w:space="0" w:color="auto"/>
                <w:left w:val="none" w:sz="0" w:space="0" w:color="auto"/>
                <w:bottom w:val="none" w:sz="0" w:space="0" w:color="auto"/>
                <w:right w:val="none" w:sz="0" w:space="0" w:color="auto"/>
              </w:divBdr>
              <w:divsChild>
                <w:div w:id="122324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internetmatters.org" TargetMode="External"/><Relationship Id="rId26" Type="http://schemas.openxmlformats.org/officeDocument/2006/relationships/hyperlink" Target="https://www.ceop.police.uk/safety-centre/" TargetMode="External"/><Relationship Id="rId39" Type="http://schemas.openxmlformats.org/officeDocument/2006/relationships/hyperlink" Target="https://learning.nspcc.org.uk/research-resources/2017/net-aware-report-2017-freedom-to-express-myself-safely/" TargetMode="External"/><Relationship Id="rId21" Type="http://schemas.openxmlformats.org/officeDocument/2006/relationships/hyperlink" Target="https://www.net-aware.org.uk" TargetMode="External"/><Relationship Id="rId34" Type="http://schemas.openxmlformats.org/officeDocument/2006/relationships/hyperlink" Target="https://www.internetmatters.org/schools-esafety/parent-online-support-pack-teachers/" TargetMode="External"/><Relationship Id="rId42" Type="http://schemas.openxmlformats.org/officeDocument/2006/relationships/hyperlink" Target="https://www.saxonprimary.co.uk/page/?title=E%2DSafety&amp;pid=198" TargetMode="External"/><Relationship Id="rId47" Type="http://schemas.openxmlformats.org/officeDocument/2006/relationships/hyperlink" Target="https://downloads.unicef.org.uk/wp-content/uploads/2019/10/UNCRC_summary-1_1.pdf?_ga=2.153215290.384378916.1582293262-579140519.1582293262" TargetMode="External"/><Relationship Id="rId50" Type="http://schemas.openxmlformats.org/officeDocument/2006/relationships/hyperlink" Target="https://hwb.gov.wales/curriculum-for-wales/introducti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aferinternet.org.uk" TargetMode="External"/><Relationship Id="rId29" Type="http://schemas.openxmlformats.org/officeDocument/2006/relationships/hyperlink" Target="https://www.childnet.com/ufiles/Supporting-Young-People-Online.pdf" TargetMode="External"/><Relationship Id="rId11" Type="http://schemas.openxmlformats.org/officeDocument/2006/relationships/footer" Target="footer2.xml"/><Relationship Id="rId24" Type="http://schemas.openxmlformats.org/officeDocument/2006/relationships/hyperlink" Target="https://www.internetmatters.org" TargetMode="External"/><Relationship Id="rId32" Type="http://schemas.openxmlformats.org/officeDocument/2006/relationships/hyperlink" Target="https://moodle.uwtsd.ac.uk/pluginfile.php/334408/mod_resource/content/1/Successful%20futures.pdf" TargetMode="External"/><Relationship Id="rId37" Type="http://schemas.openxmlformats.org/officeDocument/2006/relationships/hyperlink" Target="https://learning.nspcc.org.uk/media/1489/share-aware-parents-guide.pdf" TargetMode="External"/><Relationship Id="rId40" Type="http://schemas.openxmlformats.org/officeDocument/2006/relationships/hyperlink" Target="https://www.independent.co.uk/life-style/instagram-likes-gone-see-removal-us-change-a9204791.html" TargetMode="External"/><Relationship Id="rId45" Type="http://schemas.openxmlformats.org/officeDocument/2006/relationships/hyperlink" Target="https://www.unicef.org/publications/files/SOWC_2017_ENG_WEB.pdf"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oter" Target="footer1.xml"/><Relationship Id="rId19" Type="http://schemas.openxmlformats.org/officeDocument/2006/relationships/hyperlink" Target="https://www.nspcc.org.uk/keeping-children-safe/online-safety/" TargetMode="External"/><Relationship Id="rId31" Type="http://schemas.openxmlformats.org/officeDocument/2006/relationships/hyperlink" Target="https://pdfs.semanticscholar.org/6da6/efaa124aeb5ecf557e76dd9bcb43f074dad4.pdf" TargetMode="External"/><Relationship Id="rId44" Type="http://schemas.openxmlformats.org/officeDocument/2006/relationships/hyperlink" Target="https://www.saferinternet.org.uk/blog/age-restrictions-social-media-service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parentinfo.org" TargetMode="External"/><Relationship Id="rId22" Type="http://schemas.openxmlformats.org/officeDocument/2006/relationships/hyperlink" Target="https://www.saferinternet.org.uk" TargetMode="External"/><Relationship Id="rId27" Type="http://schemas.openxmlformats.org/officeDocument/2006/relationships/hyperlink" Target="https://moodle.uwtsd.ac.uk/pluginfile.php/334479/mod_resource/content/1/byron-review-10-years-on-report.pdf" TargetMode="External"/><Relationship Id="rId30" Type="http://schemas.openxmlformats.org/officeDocument/2006/relationships/hyperlink" Target="https://research.monash.edu/en/publications/early-childhood-educators-attitudes-towards-use-of-digital-techno" TargetMode="External"/><Relationship Id="rId35" Type="http://schemas.openxmlformats.org/officeDocument/2006/relationships/hyperlink" Target="https://5rightsfoundation.com/static/Digital_Childhood_report_-_EMBARGOED.pdf" TargetMode="External"/><Relationship Id="rId43" Type="http://schemas.openxmlformats.org/officeDocument/2006/relationships/hyperlink" Target="https://www.saferinternet.org.uk/safer-internet-day/2017/impact-safer-internet-day-2017" TargetMode="External"/><Relationship Id="rId48" Type="http://schemas.openxmlformats.org/officeDocument/2006/relationships/hyperlink" Target="https://www.youtube.com/watch?time_continue=234&amp;v=GRAOTa5-mFU&amp;feature=emb_title" TargetMode="External"/><Relationship Id="rId8" Type="http://schemas.openxmlformats.org/officeDocument/2006/relationships/image" Target="media/image2.png"/><Relationship Id="rId51" Type="http://schemas.openxmlformats.org/officeDocument/2006/relationships/hyperlink" Target="https://hwb.gov.wales/curriculum-for-wales-2008/digital-competence-framework-curriculum-for-wales-2008-version/framework/" TargetMode="External"/><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thinkuknow.co.uk/parents/" TargetMode="External"/><Relationship Id="rId25" Type="http://schemas.openxmlformats.org/officeDocument/2006/relationships/hyperlink" Target="https://www.nspcc.org.uk/keeping-children-safe/online-safety/" TargetMode="External"/><Relationship Id="rId33" Type="http://schemas.openxmlformats.org/officeDocument/2006/relationships/hyperlink" Target="http://www.oecd.org/officialdocuments/publicdisplaydocumentpdf/?cote=EDU/WKP%282019%293&amp;docLanguage=En" TargetMode="External"/><Relationship Id="rId38" Type="http://schemas.openxmlformats.org/officeDocument/2006/relationships/hyperlink" Target="https://www.nspcc.org.uk/what-is-child-abuse/types-of-abuse/bullying-and-cyberbullying/" TargetMode="External"/><Relationship Id="rId46" Type="http://schemas.openxmlformats.org/officeDocument/2006/relationships/hyperlink" Target="https://www.unicef.org/press-releases/done-right-internet-use-among-children-can-increase-learning-opportunities-and-build" TargetMode="External"/><Relationship Id="rId20" Type="http://schemas.openxmlformats.org/officeDocument/2006/relationships/hyperlink" Target="https://parentinfo.org" TargetMode="External"/><Relationship Id="rId41" Type="http://schemas.openxmlformats.org/officeDocument/2006/relationships/hyperlink" Target="https://www.saferinternet.org.uk/blog/parenting-digital-age-what-are-benefits-my-child-using-technolog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et-aware.org.uk" TargetMode="External"/><Relationship Id="rId23" Type="http://schemas.openxmlformats.org/officeDocument/2006/relationships/hyperlink" Target="https://www.thinkuknow.co.uk/parents/" TargetMode="External"/><Relationship Id="rId28" Type="http://schemas.openxmlformats.org/officeDocument/2006/relationships/hyperlink" Target="http://pediatrics.aappublications.org/content/pediatrics/138/5/e20162593.full.pdf" TargetMode="External"/><Relationship Id="rId36" Type="http://schemas.openxmlformats.org/officeDocument/2006/relationships/hyperlink" Target="http://rorymartin.com/blog/what-seattle-social-media-can-learn-from-ello-and-anti-marketing/" TargetMode="External"/><Relationship Id="rId49" Type="http://schemas.openxmlformats.org/officeDocument/2006/relationships/hyperlink" Target="https://hwb.gov.wales/storage/85f69bca-0134-426d-bff1-c46b4c1d067b/digital-competence-framework-your-questions-answer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23</Pages>
  <Words>5825</Words>
  <Characters>33205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Media and Digital Literacy
EAEE6006/C
1808365</vt:lpstr>
    </vt:vector>
  </TitlesOfParts>
  <Company/>
  <LinksUpToDate>false</LinksUpToDate>
  <CharactersWithSpaces>38953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Media and Digital Literacy
EAEE6006/C
1808365</dc:title>
  <dc:subject/>
  <dc:creator>1808365</dc:creator>
  <cp:keywords/>
  <dc:description/>
  <cp:lastModifiedBy>Amber Williams (1808365)</cp:lastModifiedBy>
  <cp:revision>14</cp:revision>
  <dcterms:created xsi:type="dcterms:W3CDTF">2020-02-23T18:38:00Z</dcterms:created>
  <dcterms:modified xsi:type="dcterms:W3CDTF">2020-02-25T22:51:00Z</dcterms:modified>
</cp:coreProperties>
</file>