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CDB955" w14:textId="4067E78A" w:rsidR="004C6953" w:rsidRDefault="004C6953">
      <w:r w:rsidRPr="004C6953">
        <w:rPr>
          <w:b/>
          <w:bCs/>
        </w:rPr>
        <w:t>Katherine Fischer-Jenkins 2507285 BMDS700</w:t>
      </w:r>
      <w:r>
        <w:rPr>
          <w:b/>
          <w:bCs/>
        </w:rPr>
        <w:t>9</w:t>
      </w:r>
      <w:r w:rsidRPr="004C6953">
        <w:rPr>
          <w:b/>
          <w:bCs/>
        </w:rPr>
        <w:t xml:space="preserve"> CW</w:t>
      </w:r>
      <w:r>
        <w:rPr>
          <w:b/>
          <w:bCs/>
        </w:rPr>
        <w:t>1</w:t>
      </w:r>
    </w:p>
    <w:p w14:paraId="4BC330B3" w14:textId="23C11ABC" w:rsidR="7041A137" w:rsidRDefault="00297FE5">
      <w:pPr>
        <w:rPr>
          <w:b/>
          <w:bCs/>
        </w:rPr>
      </w:pPr>
      <w:r>
        <w:rPr>
          <w:b/>
          <w:bCs/>
        </w:rPr>
        <w:t xml:space="preserve">Assessing an implementation of </w:t>
      </w:r>
      <w:r w:rsidR="00D74BFB">
        <w:rPr>
          <w:b/>
          <w:bCs/>
        </w:rPr>
        <w:t>the Badgernet</w:t>
      </w:r>
      <w:r w:rsidR="00057717">
        <w:rPr>
          <w:b/>
          <w:bCs/>
        </w:rPr>
        <w:t xml:space="preserve"> digital maternity record</w:t>
      </w:r>
      <w:r w:rsidR="00D74BFB">
        <w:rPr>
          <w:b/>
          <w:bCs/>
        </w:rPr>
        <w:t xml:space="preserve"> in Cardiff and Vale University Health Board</w:t>
      </w:r>
    </w:p>
    <w:p w14:paraId="1770769E" w14:textId="77777777" w:rsidR="00555BA0" w:rsidRPr="00555BA0" w:rsidRDefault="00555BA0">
      <w:pPr>
        <w:rPr>
          <w:b/>
          <w:bCs/>
        </w:rPr>
      </w:pPr>
    </w:p>
    <w:p w14:paraId="182E42DE" w14:textId="75116382" w:rsidR="00324BD2" w:rsidRPr="00FF61B0" w:rsidRDefault="21443A9D">
      <w:pPr>
        <w:rPr>
          <w:b/>
          <w:bCs/>
        </w:rPr>
      </w:pPr>
      <w:r w:rsidRPr="007D2BE6">
        <w:rPr>
          <w:b/>
          <w:bCs/>
        </w:rPr>
        <w:t>Introduction</w:t>
      </w:r>
    </w:p>
    <w:p w14:paraId="3DA48856" w14:textId="53B5F9EB" w:rsidR="007167BA" w:rsidRDefault="00631286" w:rsidP="007167BA">
      <w:pPr>
        <w:rPr>
          <w:rFonts w:ascii="Aptos" w:hAnsi="Aptos"/>
          <w:color w:val="000000"/>
        </w:rPr>
      </w:pPr>
      <w:r>
        <w:t xml:space="preserve">Cardiff and Vale University Health Board (CAVUHB) </w:t>
      </w:r>
      <w:r w:rsidR="009E2FDF">
        <w:t>provides</w:t>
      </w:r>
      <w:r w:rsidR="008E3255">
        <w:t xml:space="preserve"> maternity care</w:t>
      </w:r>
      <w:r w:rsidR="007F6EF5">
        <w:t xml:space="preserve"> </w:t>
      </w:r>
      <w:r w:rsidR="007167BA">
        <w:t>in</w:t>
      </w:r>
      <w:r w:rsidR="007F6EF5">
        <w:t xml:space="preserve"> hospital and community settings </w:t>
      </w:r>
      <w:r w:rsidR="007167BA">
        <w:t>across the</w:t>
      </w:r>
      <w:r w:rsidR="00531A87">
        <w:t xml:space="preserve"> counties of Cardiff and Vale of Glamorgan</w:t>
      </w:r>
      <w:r w:rsidR="00744D52">
        <w:t>, with a</w:t>
      </w:r>
      <w:r w:rsidR="00D94EA8">
        <w:t xml:space="preserve">pproximately 5,000 births per year </w:t>
      </w:r>
      <w:sdt>
        <w:sdtPr>
          <w:rPr>
            <w:rFonts w:ascii="Aptos" w:hAnsi="Aptos"/>
            <w:color w:val="000000"/>
          </w:rPr>
          <w:tag w:val="MENDELEY_CITATION_v3_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"/>
          <w:id w:val="458683189"/>
          <w:placeholder>
            <w:docPart w:val="DefaultPlaceholder_-1854013440"/>
          </w:placeholder>
        </w:sdtPr>
        <w:sdtContent>
          <w:r w:rsidR="00E84CE4" w:rsidRPr="00E84CE4">
            <w:rPr>
              <w:rFonts w:ascii="Aptos" w:hAnsi="Aptos"/>
              <w:color w:val="000000"/>
            </w:rPr>
            <w:t>(CAVUHB, 2026)</w:t>
          </w:r>
        </w:sdtContent>
      </w:sdt>
      <w:r w:rsidR="00A515DF">
        <w:rPr>
          <w:rFonts w:ascii="Aptos" w:hAnsi="Aptos"/>
          <w:color w:val="000000"/>
        </w:rPr>
        <w:t>.</w:t>
      </w:r>
      <w:r w:rsidR="007F7CD8">
        <w:rPr>
          <w:rFonts w:ascii="Aptos" w:hAnsi="Aptos"/>
          <w:color w:val="000000"/>
        </w:rPr>
        <w:t xml:space="preserve"> The decision to introduce the Badgernet digital maternity system was made</w:t>
      </w:r>
      <w:r w:rsidR="00954649">
        <w:rPr>
          <w:rFonts w:ascii="Aptos" w:hAnsi="Aptos"/>
          <w:color w:val="000000"/>
        </w:rPr>
        <w:t xml:space="preserve"> </w:t>
      </w:r>
      <w:r w:rsidR="00AB6A03">
        <w:rPr>
          <w:rFonts w:ascii="Aptos" w:hAnsi="Aptos"/>
          <w:color w:val="000000"/>
        </w:rPr>
        <w:t xml:space="preserve">in 2024 </w:t>
      </w:r>
      <w:r w:rsidR="00954649">
        <w:rPr>
          <w:rFonts w:ascii="Aptos" w:hAnsi="Aptos"/>
          <w:color w:val="000000"/>
        </w:rPr>
        <w:t>following a national safety alert relating to the previous digital system</w:t>
      </w:r>
      <w:r w:rsidR="00411184">
        <w:rPr>
          <w:rFonts w:ascii="Aptos" w:hAnsi="Aptos"/>
          <w:color w:val="000000"/>
        </w:rPr>
        <w:t xml:space="preserve"> in use</w:t>
      </w:r>
      <w:r w:rsidR="00954649">
        <w:rPr>
          <w:rFonts w:ascii="Aptos" w:hAnsi="Aptos"/>
          <w:color w:val="000000"/>
        </w:rPr>
        <w:t xml:space="preserve"> </w:t>
      </w:r>
      <w:r w:rsidR="00AB6A03">
        <w:rPr>
          <w:rFonts w:ascii="Aptos" w:hAnsi="Aptos"/>
          <w:color w:val="000000"/>
        </w:rPr>
        <w:t>and delays</w:t>
      </w:r>
      <w:r w:rsidR="003E1175">
        <w:rPr>
          <w:rFonts w:ascii="Aptos" w:hAnsi="Aptos"/>
          <w:color w:val="000000"/>
        </w:rPr>
        <w:t xml:space="preserve"> to the Digital Maternity Cymru</w:t>
      </w:r>
      <w:r w:rsidR="007A7F59">
        <w:rPr>
          <w:rFonts w:ascii="Aptos" w:hAnsi="Aptos"/>
          <w:color w:val="000000"/>
        </w:rPr>
        <w:t xml:space="preserve"> (DMC)</w:t>
      </w:r>
      <w:r w:rsidR="003E1175">
        <w:rPr>
          <w:rFonts w:ascii="Aptos" w:hAnsi="Aptos"/>
          <w:color w:val="000000"/>
        </w:rPr>
        <w:t xml:space="preserve"> programme </w:t>
      </w:r>
      <w:sdt>
        <w:sdtPr>
          <w:rPr>
            <w:rFonts w:ascii="Aptos" w:hAnsi="Aptos"/>
            <w:color w:val="000000"/>
          </w:rPr>
          <w:tag w:val="MENDELEY_CITATION_v3_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"/>
          <w:id w:val="346840699"/>
          <w:placeholder>
            <w:docPart w:val="DefaultPlaceholder_-1854013440"/>
          </w:placeholder>
        </w:sdtPr>
        <w:sdtContent>
          <w:r w:rsidR="00E84CE4" w:rsidRPr="00E84CE4">
            <w:rPr>
              <w:rFonts w:ascii="Aptos" w:hAnsi="Aptos"/>
              <w:color w:val="000000"/>
            </w:rPr>
            <w:t>(James, 2024)</w:t>
          </w:r>
        </w:sdtContent>
      </w:sdt>
      <w:r w:rsidR="00253581">
        <w:rPr>
          <w:rFonts w:ascii="Aptos" w:hAnsi="Aptos"/>
          <w:color w:val="000000"/>
        </w:rPr>
        <w:t xml:space="preserve"> </w:t>
      </w:r>
      <w:r w:rsidR="00F849C9">
        <w:rPr>
          <w:rFonts w:ascii="Aptos" w:hAnsi="Aptos"/>
          <w:color w:val="000000"/>
        </w:rPr>
        <w:t>which</w:t>
      </w:r>
      <w:r w:rsidR="00253581">
        <w:rPr>
          <w:rFonts w:ascii="Aptos" w:hAnsi="Aptos"/>
          <w:color w:val="000000"/>
        </w:rPr>
        <w:t xml:space="preserve"> aimed</w:t>
      </w:r>
      <w:r w:rsidR="00867320">
        <w:rPr>
          <w:rFonts w:ascii="Aptos" w:hAnsi="Aptos"/>
          <w:color w:val="000000"/>
        </w:rPr>
        <w:t xml:space="preserve"> to implement</w:t>
      </w:r>
      <w:r w:rsidR="005022D3">
        <w:rPr>
          <w:rFonts w:ascii="Aptos" w:hAnsi="Aptos"/>
          <w:color w:val="000000"/>
        </w:rPr>
        <w:t xml:space="preserve"> an all-Wales digital maternity solution</w:t>
      </w:r>
      <w:r w:rsidR="00FD6786">
        <w:rPr>
          <w:rFonts w:ascii="Aptos" w:hAnsi="Aptos"/>
          <w:color w:val="000000"/>
        </w:rPr>
        <w:t xml:space="preserve"> between 2024</w:t>
      </w:r>
      <w:r w:rsidR="00516974">
        <w:rPr>
          <w:rFonts w:ascii="Aptos" w:hAnsi="Aptos"/>
          <w:color w:val="000000"/>
        </w:rPr>
        <w:t xml:space="preserve"> and 20</w:t>
      </w:r>
      <w:r w:rsidR="00FD6786">
        <w:rPr>
          <w:rFonts w:ascii="Aptos" w:hAnsi="Aptos"/>
          <w:color w:val="000000"/>
        </w:rPr>
        <w:t xml:space="preserve">26 </w:t>
      </w:r>
      <w:sdt>
        <w:sdtPr>
          <w:rPr>
            <w:rFonts w:ascii="Aptos" w:hAnsi="Aptos"/>
            <w:color w:val="000000"/>
          </w:rPr>
          <w:tag w:val="MENDELEY_CITATION_v3_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"/>
          <w:id w:val="2005001319"/>
          <w:placeholder>
            <w:docPart w:val="DefaultPlaceholder_-1854013440"/>
          </w:placeholder>
        </w:sdtPr>
        <w:sdtContent>
          <w:r w:rsidR="00E84CE4" w:rsidRPr="00E84CE4">
            <w:rPr>
              <w:rFonts w:ascii="Aptos" w:hAnsi="Aptos"/>
              <w:color w:val="000000"/>
            </w:rPr>
            <w:t>(Welsh Government, 2022)</w:t>
          </w:r>
        </w:sdtContent>
      </w:sdt>
      <w:r w:rsidR="00F849C9">
        <w:rPr>
          <w:rFonts w:ascii="Aptos" w:hAnsi="Aptos"/>
          <w:color w:val="000000"/>
        </w:rPr>
        <w:t>.</w:t>
      </w:r>
      <w:r w:rsidR="00816155">
        <w:rPr>
          <w:rFonts w:ascii="Aptos" w:hAnsi="Aptos"/>
          <w:color w:val="000000"/>
        </w:rPr>
        <w:t xml:space="preserve"> The </w:t>
      </w:r>
      <w:r w:rsidR="000D006F">
        <w:rPr>
          <w:rFonts w:ascii="Aptos" w:hAnsi="Aptos"/>
          <w:color w:val="000000"/>
        </w:rPr>
        <w:t>purpose of the system is to act as a fully digital maternity record for all pregnancy</w:t>
      </w:r>
      <w:r w:rsidR="00793883">
        <w:rPr>
          <w:rFonts w:ascii="Aptos" w:hAnsi="Aptos"/>
          <w:color w:val="000000"/>
        </w:rPr>
        <w:t>, intrapartum and</w:t>
      </w:r>
      <w:r w:rsidR="000D006F">
        <w:rPr>
          <w:rFonts w:ascii="Aptos" w:hAnsi="Aptos"/>
          <w:color w:val="000000"/>
        </w:rPr>
        <w:t xml:space="preserve"> postnatal care across all settings, replacing </w:t>
      </w:r>
      <w:r w:rsidR="00793883">
        <w:rPr>
          <w:rFonts w:ascii="Aptos" w:hAnsi="Aptos"/>
          <w:color w:val="000000"/>
        </w:rPr>
        <w:t>the previous paper maternity records which</w:t>
      </w:r>
      <w:r w:rsidR="00D10B03">
        <w:rPr>
          <w:rFonts w:ascii="Aptos" w:hAnsi="Aptos"/>
          <w:color w:val="000000"/>
        </w:rPr>
        <w:t xml:space="preserve"> were held by service users through their pregnancy </w:t>
      </w:r>
      <w:sdt>
        <w:sdtPr>
          <w:rPr>
            <w:rFonts w:ascii="Aptos" w:hAnsi="Aptos"/>
            <w:color w:val="000000"/>
          </w:rPr>
          <w:tag w:val="MENDELEY_CITATION_v3_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"/>
          <w:id w:val="149413747"/>
          <w:placeholder>
            <w:docPart w:val="DefaultPlaceholder_-1854013440"/>
          </w:placeholder>
        </w:sdtPr>
        <w:sdtContent>
          <w:r w:rsidR="00E84CE4" w:rsidRPr="00E84CE4">
            <w:rPr>
              <w:rFonts w:ascii="Aptos" w:hAnsi="Aptos"/>
              <w:color w:val="000000"/>
            </w:rPr>
            <w:t>(James, 2024)</w:t>
          </w:r>
        </w:sdtContent>
      </w:sdt>
      <w:r w:rsidR="00D10B03">
        <w:rPr>
          <w:rFonts w:ascii="Aptos" w:hAnsi="Aptos"/>
          <w:color w:val="000000"/>
        </w:rPr>
        <w:t>.</w:t>
      </w:r>
      <w:r w:rsidR="009372B5">
        <w:rPr>
          <w:rFonts w:ascii="Aptos" w:hAnsi="Aptos"/>
          <w:color w:val="000000"/>
        </w:rPr>
        <w:t xml:space="preserve"> The intended benefits of introduction included</w:t>
      </w:r>
      <w:r w:rsidR="00DD22B1">
        <w:rPr>
          <w:rFonts w:ascii="Aptos" w:hAnsi="Aptos"/>
          <w:color w:val="000000"/>
        </w:rPr>
        <w:t xml:space="preserve"> a reduction in clinical risks, improved efficiency,</w:t>
      </w:r>
      <w:r w:rsidR="00847865">
        <w:rPr>
          <w:rFonts w:ascii="Aptos" w:hAnsi="Aptos"/>
          <w:color w:val="000000"/>
        </w:rPr>
        <w:t xml:space="preserve"> data capture and a reduction in costs</w:t>
      </w:r>
      <w:r w:rsidR="00482532">
        <w:rPr>
          <w:rFonts w:ascii="Aptos" w:hAnsi="Aptos"/>
          <w:color w:val="000000"/>
        </w:rPr>
        <w:t xml:space="preserve"> to the service </w:t>
      </w:r>
      <w:sdt>
        <w:sdtPr>
          <w:rPr>
            <w:rFonts w:ascii="Aptos" w:hAnsi="Aptos"/>
            <w:color w:val="000000"/>
          </w:rPr>
          <w:tag w:val="MENDELEY_CITATION_v3_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"/>
          <w:id w:val="-1373148799"/>
          <w:placeholder>
            <w:docPart w:val="DefaultPlaceholder_-1854013440"/>
          </w:placeholder>
        </w:sdtPr>
        <w:sdtContent>
          <w:r w:rsidR="00E84CE4" w:rsidRPr="00E84CE4">
            <w:rPr>
              <w:rFonts w:ascii="Aptos" w:hAnsi="Aptos"/>
              <w:color w:val="000000"/>
            </w:rPr>
            <w:t>(James, 2024)</w:t>
          </w:r>
        </w:sdtContent>
      </w:sdt>
      <w:r w:rsidR="00482532">
        <w:rPr>
          <w:rFonts w:ascii="Aptos" w:hAnsi="Aptos"/>
          <w:color w:val="000000"/>
        </w:rPr>
        <w:t>.</w:t>
      </w:r>
    </w:p>
    <w:p w14:paraId="4AAF2765" w14:textId="082EF666" w:rsidR="0072450A" w:rsidRDefault="000A74EE" w:rsidP="007167BA">
      <w:r>
        <w:rPr>
          <w:rFonts w:ascii="Aptos" w:hAnsi="Aptos"/>
          <w:color w:val="000000"/>
        </w:rPr>
        <w:t xml:space="preserve">The move to a primarily digital record represented a </w:t>
      </w:r>
      <w:r w:rsidR="00F36A35">
        <w:rPr>
          <w:rFonts w:ascii="Aptos" w:hAnsi="Aptos"/>
          <w:color w:val="000000"/>
        </w:rPr>
        <w:t xml:space="preserve">substantial change for the maternity service, </w:t>
      </w:r>
      <w:r w:rsidR="00EE7E68">
        <w:rPr>
          <w:rFonts w:ascii="Aptos" w:hAnsi="Aptos"/>
          <w:color w:val="000000"/>
        </w:rPr>
        <w:t xml:space="preserve">especially </w:t>
      </w:r>
      <w:r w:rsidR="002D71E5">
        <w:rPr>
          <w:rFonts w:ascii="Aptos" w:hAnsi="Aptos"/>
          <w:color w:val="000000"/>
        </w:rPr>
        <w:t xml:space="preserve">given the </w:t>
      </w:r>
      <w:r w:rsidR="00EA6527">
        <w:rPr>
          <w:rFonts w:ascii="Aptos" w:hAnsi="Aptos"/>
          <w:color w:val="000000"/>
        </w:rPr>
        <w:t xml:space="preserve">immaturity of the </w:t>
      </w:r>
      <w:r w:rsidR="00880C9A">
        <w:rPr>
          <w:rFonts w:ascii="Aptos" w:hAnsi="Aptos"/>
          <w:color w:val="000000"/>
        </w:rPr>
        <w:t xml:space="preserve">digital infrastructure </w:t>
      </w:r>
      <w:r w:rsidR="00CF0D46">
        <w:rPr>
          <w:rFonts w:ascii="Aptos" w:hAnsi="Aptos"/>
          <w:color w:val="000000"/>
        </w:rPr>
        <w:t>in health boards across Wales</w:t>
      </w:r>
      <w:r w:rsidR="00460F7E">
        <w:rPr>
          <w:rFonts w:ascii="Aptos" w:hAnsi="Aptos"/>
          <w:color w:val="000000"/>
        </w:rPr>
        <w:t xml:space="preserve"> including CAVUHB</w:t>
      </w:r>
      <w:r w:rsidR="00CF0D46">
        <w:rPr>
          <w:rFonts w:ascii="Aptos" w:hAnsi="Aptos"/>
          <w:color w:val="000000"/>
        </w:rPr>
        <w:t xml:space="preserve"> </w:t>
      </w:r>
      <w:sdt>
        <w:sdtPr>
          <w:rPr>
            <w:rFonts w:ascii="Aptos" w:hAnsi="Aptos"/>
            <w:color w:val="000000"/>
          </w:rPr>
          <w:tag w:val="MENDELEY_CITATION_v3_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"/>
          <w:id w:val="-1742469562"/>
          <w:placeholder>
            <w:docPart w:val="DefaultPlaceholder_-1854013440"/>
          </w:placeholder>
        </w:sdtPr>
        <w:sdtContent>
          <w:r w:rsidR="00E84CE4" w:rsidRPr="00E84CE4">
            <w:rPr>
              <w:rFonts w:ascii="Aptos" w:hAnsi="Aptos"/>
              <w:color w:val="000000"/>
            </w:rPr>
            <w:t>(Fischer-Jenkins, 2025)</w:t>
          </w:r>
        </w:sdtContent>
      </w:sdt>
      <w:r w:rsidR="00460F7E">
        <w:rPr>
          <w:rFonts w:ascii="Aptos" w:hAnsi="Aptos"/>
          <w:color w:val="000000"/>
        </w:rPr>
        <w:t>.</w:t>
      </w:r>
      <w:r w:rsidR="000C2FF2">
        <w:rPr>
          <w:rFonts w:ascii="Aptos" w:hAnsi="Aptos"/>
          <w:color w:val="000000"/>
        </w:rPr>
        <w:t xml:space="preserve"> </w:t>
      </w:r>
      <w:r w:rsidR="00645980">
        <w:rPr>
          <w:rFonts w:ascii="Aptos" w:hAnsi="Aptos"/>
          <w:color w:val="000000"/>
        </w:rPr>
        <w:t>I</w:t>
      </w:r>
      <w:r w:rsidR="007A7F59">
        <w:rPr>
          <w:rFonts w:ascii="Aptos" w:hAnsi="Aptos"/>
          <w:color w:val="000000"/>
        </w:rPr>
        <w:t xml:space="preserve">t was intended that the DMC programme would </w:t>
      </w:r>
      <w:r w:rsidR="00762652">
        <w:rPr>
          <w:rFonts w:ascii="Aptos" w:hAnsi="Aptos"/>
          <w:color w:val="000000"/>
        </w:rPr>
        <w:t xml:space="preserve">support the development </w:t>
      </w:r>
      <w:r w:rsidR="00645980">
        <w:rPr>
          <w:rFonts w:ascii="Aptos" w:hAnsi="Aptos"/>
          <w:color w:val="000000"/>
        </w:rPr>
        <w:t>of a solution for all health boards in Wales</w:t>
      </w:r>
      <w:r w:rsidR="009C299F">
        <w:rPr>
          <w:rFonts w:ascii="Aptos" w:hAnsi="Aptos"/>
          <w:color w:val="000000"/>
        </w:rPr>
        <w:t xml:space="preserve"> </w:t>
      </w:r>
      <w:r w:rsidR="007C187C">
        <w:rPr>
          <w:rFonts w:ascii="Aptos" w:hAnsi="Aptos"/>
          <w:color w:val="000000"/>
        </w:rPr>
        <w:t xml:space="preserve">which </w:t>
      </w:r>
      <w:r w:rsidR="00FA0667">
        <w:rPr>
          <w:rFonts w:ascii="Aptos" w:hAnsi="Aptos"/>
          <w:color w:val="000000"/>
        </w:rPr>
        <w:t xml:space="preserve">integrated with other </w:t>
      </w:r>
      <w:r w:rsidR="00234CBC">
        <w:rPr>
          <w:rFonts w:ascii="Aptos" w:hAnsi="Aptos"/>
          <w:color w:val="000000"/>
        </w:rPr>
        <w:t>national systems</w:t>
      </w:r>
      <w:r w:rsidR="00C4699B">
        <w:rPr>
          <w:rFonts w:ascii="Aptos" w:hAnsi="Aptos"/>
          <w:color w:val="000000"/>
        </w:rPr>
        <w:t xml:space="preserve"> provided by Digital Health and Care Wales (DHCW) such as </w:t>
      </w:r>
      <w:r w:rsidR="0028402E">
        <w:rPr>
          <w:rFonts w:ascii="Aptos" w:hAnsi="Aptos"/>
          <w:color w:val="000000"/>
        </w:rPr>
        <w:t>patient administration systems,</w:t>
      </w:r>
      <w:r w:rsidR="004C3794">
        <w:rPr>
          <w:rFonts w:ascii="Aptos" w:hAnsi="Aptos"/>
          <w:color w:val="000000"/>
        </w:rPr>
        <w:t xml:space="preserve"> clinical results databases and the NHS Wales App for patients </w:t>
      </w:r>
      <w:sdt>
        <w:sdtPr>
          <w:rPr>
            <w:rFonts w:ascii="Aptos" w:hAnsi="Aptos"/>
            <w:color w:val="000000"/>
          </w:rPr>
          <w:tag w:val="MENDELEY_CITATION_v3_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"/>
          <w:id w:val="1947035848"/>
          <w:placeholder>
            <w:docPart w:val="DefaultPlaceholder_-1854013440"/>
          </w:placeholder>
        </w:sdtPr>
        <w:sdtContent>
          <w:r w:rsidR="00E84CE4" w:rsidRPr="00E84CE4">
            <w:rPr>
              <w:rFonts w:ascii="Aptos" w:hAnsi="Aptos"/>
              <w:color w:val="000000"/>
            </w:rPr>
            <w:t>(Welsh Government, 2022)</w:t>
          </w:r>
        </w:sdtContent>
      </w:sdt>
      <w:r w:rsidR="004C3794">
        <w:rPr>
          <w:rFonts w:ascii="Aptos" w:hAnsi="Aptos"/>
          <w:color w:val="000000"/>
        </w:rPr>
        <w:t>.</w:t>
      </w:r>
      <w:r w:rsidR="006D723E">
        <w:rPr>
          <w:rFonts w:ascii="Aptos" w:hAnsi="Aptos"/>
          <w:color w:val="000000"/>
        </w:rPr>
        <w:t xml:space="preserve"> </w:t>
      </w:r>
      <w:r w:rsidR="005D151E">
        <w:rPr>
          <w:rFonts w:ascii="Aptos" w:hAnsi="Aptos"/>
          <w:color w:val="000000"/>
        </w:rPr>
        <w:t>Unfortunately,</w:t>
      </w:r>
      <w:r w:rsidR="006D723E">
        <w:rPr>
          <w:rFonts w:ascii="Aptos" w:hAnsi="Aptos"/>
          <w:color w:val="000000"/>
        </w:rPr>
        <w:t xml:space="preserve"> the </w:t>
      </w:r>
      <w:r w:rsidR="005D151E">
        <w:rPr>
          <w:rFonts w:ascii="Aptos" w:hAnsi="Aptos"/>
          <w:color w:val="000000"/>
        </w:rPr>
        <w:t xml:space="preserve">programme’s </w:t>
      </w:r>
      <w:r w:rsidR="00B83C64">
        <w:rPr>
          <w:rFonts w:ascii="Aptos" w:hAnsi="Aptos"/>
          <w:color w:val="000000"/>
        </w:rPr>
        <w:t xml:space="preserve">procurement process was discontinued </w:t>
      </w:r>
      <w:sdt>
        <w:sdtPr>
          <w:rPr>
            <w:rFonts w:ascii="Aptos" w:hAnsi="Aptos"/>
            <w:color w:val="000000"/>
          </w:rPr>
          <w:tag w:val="MENDELEY_CITATION_v3_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"/>
          <w:id w:val="-258139011"/>
          <w:placeholder>
            <w:docPart w:val="DefaultPlaceholder_-1854013440"/>
          </w:placeholder>
        </w:sdtPr>
        <w:sdtContent>
          <w:r w:rsidR="00E84CE4" w:rsidRPr="00E84CE4">
            <w:rPr>
              <w:rFonts w:ascii="Aptos" w:hAnsi="Aptos"/>
              <w:color w:val="000000"/>
            </w:rPr>
            <w:t>(Digital Health and Care Wales, 2024)</w:t>
          </w:r>
        </w:sdtContent>
      </w:sdt>
      <w:r w:rsidR="00B83C64">
        <w:rPr>
          <w:rFonts w:ascii="Aptos" w:hAnsi="Aptos"/>
          <w:color w:val="000000"/>
        </w:rPr>
        <w:t xml:space="preserve"> and </w:t>
      </w:r>
      <w:r w:rsidR="005D151E">
        <w:rPr>
          <w:rFonts w:ascii="Aptos" w:hAnsi="Aptos"/>
          <w:color w:val="000000"/>
        </w:rPr>
        <w:t xml:space="preserve">the announcement made that </w:t>
      </w:r>
      <w:r w:rsidR="00575172">
        <w:rPr>
          <w:rFonts w:ascii="Aptos" w:hAnsi="Aptos"/>
          <w:color w:val="000000"/>
        </w:rPr>
        <w:t>all health boards in Wales would</w:t>
      </w:r>
      <w:r w:rsidR="00A64361">
        <w:rPr>
          <w:rFonts w:ascii="Aptos" w:hAnsi="Aptos"/>
          <w:color w:val="000000"/>
        </w:rPr>
        <w:t xml:space="preserve"> independently</w:t>
      </w:r>
      <w:r w:rsidR="00575172">
        <w:rPr>
          <w:rFonts w:ascii="Aptos" w:hAnsi="Aptos"/>
          <w:color w:val="000000"/>
        </w:rPr>
        <w:t xml:space="preserve"> implement the </w:t>
      </w:r>
      <w:r w:rsidR="00426DFC">
        <w:rPr>
          <w:rFonts w:ascii="Aptos" w:hAnsi="Aptos"/>
          <w:color w:val="000000"/>
        </w:rPr>
        <w:t xml:space="preserve">Badgernet </w:t>
      </w:r>
      <w:r w:rsidR="00575172">
        <w:rPr>
          <w:rFonts w:ascii="Aptos" w:hAnsi="Aptos"/>
          <w:color w:val="000000"/>
        </w:rPr>
        <w:t xml:space="preserve">system by March 2026 </w:t>
      </w:r>
      <w:sdt>
        <w:sdtPr>
          <w:rPr>
            <w:rFonts w:ascii="Aptos" w:hAnsi="Aptos"/>
            <w:color w:val="000000"/>
          </w:rPr>
          <w:tag w:val="MENDELEY_CITATION_v3_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"/>
          <w:id w:val="-1921094134"/>
          <w:placeholder>
            <w:docPart w:val="DefaultPlaceholder_-1854013440"/>
          </w:placeholder>
        </w:sdtPr>
        <w:sdtContent>
          <w:r w:rsidR="00E84CE4" w:rsidRPr="00E84CE4">
            <w:rPr>
              <w:rFonts w:ascii="Aptos" w:hAnsi="Aptos"/>
              <w:color w:val="000000"/>
            </w:rPr>
            <w:t>(Welsh Government, 2024)</w:t>
          </w:r>
        </w:sdtContent>
      </w:sdt>
      <w:r w:rsidR="00A64361">
        <w:rPr>
          <w:rFonts w:ascii="Aptos" w:hAnsi="Aptos"/>
          <w:color w:val="000000"/>
        </w:rPr>
        <w:t>,</w:t>
      </w:r>
      <w:r w:rsidR="00426DFC">
        <w:rPr>
          <w:rFonts w:ascii="Aptos" w:hAnsi="Aptos"/>
          <w:color w:val="000000"/>
        </w:rPr>
        <w:t xml:space="preserve"> following</w:t>
      </w:r>
      <w:r w:rsidR="003B0884">
        <w:rPr>
          <w:rFonts w:ascii="Aptos" w:hAnsi="Aptos"/>
          <w:color w:val="000000"/>
        </w:rPr>
        <w:t xml:space="preserve"> the implementation by Aneurin Bevan University Health Board (ABUHB) in October 2023</w:t>
      </w:r>
      <w:r w:rsidR="00224FBB">
        <w:rPr>
          <w:rFonts w:ascii="Aptos" w:hAnsi="Aptos"/>
          <w:color w:val="000000"/>
        </w:rPr>
        <w:t>.</w:t>
      </w:r>
      <w:r w:rsidR="00CA49B3">
        <w:rPr>
          <w:rFonts w:ascii="Aptos" w:hAnsi="Aptos"/>
          <w:color w:val="000000"/>
        </w:rPr>
        <w:t xml:space="preserve"> As</w:t>
      </w:r>
      <w:r w:rsidR="00AB263E">
        <w:rPr>
          <w:rFonts w:ascii="Aptos" w:hAnsi="Aptos"/>
          <w:color w:val="000000"/>
        </w:rPr>
        <w:t xml:space="preserve"> a result, there </w:t>
      </w:r>
      <w:r w:rsidR="00A57268">
        <w:rPr>
          <w:rFonts w:ascii="Aptos" w:hAnsi="Aptos"/>
          <w:color w:val="000000"/>
        </w:rPr>
        <w:t xml:space="preserve">have been significant challenges </w:t>
      </w:r>
      <w:r w:rsidR="00454D95">
        <w:rPr>
          <w:rFonts w:ascii="Aptos" w:hAnsi="Aptos"/>
          <w:color w:val="000000"/>
        </w:rPr>
        <w:t>establishing</w:t>
      </w:r>
      <w:r w:rsidR="00AF4747">
        <w:rPr>
          <w:rFonts w:ascii="Aptos" w:hAnsi="Aptos"/>
          <w:color w:val="000000"/>
        </w:rPr>
        <w:t xml:space="preserve"> interoperability between Badgernet and other </w:t>
      </w:r>
      <w:r w:rsidR="00FA268E">
        <w:rPr>
          <w:rFonts w:ascii="Aptos" w:hAnsi="Aptos"/>
          <w:color w:val="000000"/>
        </w:rPr>
        <w:t xml:space="preserve">Welsh </w:t>
      </w:r>
      <w:r w:rsidR="00AF4747">
        <w:rPr>
          <w:rFonts w:ascii="Aptos" w:hAnsi="Aptos"/>
          <w:color w:val="000000"/>
        </w:rPr>
        <w:t xml:space="preserve">systems which </w:t>
      </w:r>
      <w:r w:rsidR="00454D95">
        <w:rPr>
          <w:rFonts w:ascii="Aptos" w:hAnsi="Aptos"/>
          <w:color w:val="000000"/>
        </w:rPr>
        <w:t xml:space="preserve">has affected clinical safety and user experiences </w:t>
      </w:r>
      <w:sdt>
        <w:sdtPr>
          <w:rPr>
            <w:rFonts w:ascii="Aptos" w:hAnsi="Aptos"/>
            <w:color w:val="000000"/>
          </w:rPr>
          <w:tag w:val="MENDELEY_CITATION_v3_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"/>
          <w:id w:val="-804230422"/>
          <w:placeholder>
            <w:docPart w:val="DefaultPlaceholder_-1854013440"/>
          </w:placeholder>
        </w:sdtPr>
        <w:sdtContent>
          <w:r w:rsidR="00E84CE4" w:rsidRPr="00E84CE4">
            <w:rPr>
              <w:rFonts w:ascii="Aptos" w:hAnsi="Aptos"/>
              <w:color w:val="000000"/>
            </w:rPr>
            <w:t>(Griffiths, 2025)</w:t>
          </w:r>
        </w:sdtContent>
      </w:sdt>
      <w:r w:rsidR="00454D95">
        <w:rPr>
          <w:rFonts w:ascii="Aptos" w:hAnsi="Aptos"/>
          <w:color w:val="000000"/>
        </w:rPr>
        <w:t>.</w:t>
      </w:r>
      <w:r w:rsidR="00920F68">
        <w:rPr>
          <w:rFonts w:ascii="Aptos" w:hAnsi="Aptos"/>
          <w:color w:val="000000"/>
        </w:rPr>
        <w:t xml:space="preserve"> </w:t>
      </w:r>
      <w:r w:rsidR="004770D5">
        <w:rPr>
          <w:rFonts w:ascii="Aptos" w:hAnsi="Aptos"/>
          <w:color w:val="000000"/>
        </w:rPr>
        <w:t>Badgernet was implemented in CAVUHB in July 2025</w:t>
      </w:r>
      <w:r w:rsidR="001A2F37">
        <w:rPr>
          <w:rFonts w:ascii="Aptos" w:hAnsi="Aptos"/>
          <w:color w:val="000000"/>
        </w:rPr>
        <w:t xml:space="preserve"> using a ‘big bang’ approach, meaning that all parts of the maternity service began using the record at the same time</w:t>
      </w:r>
      <w:r w:rsidR="00393E5B">
        <w:rPr>
          <w:rFonts w:ascii="Aptos" w:hAnsi="Aptos"/>
          <w:color w:val="000000"/>
        </w:rPr>
        <w:t xml:space="preserve">, with support from the project team and </w:t>
      </w:r>
      <w:r w:rsidR="00F6084F">
        <w:rPr>
          <w:rFonts w:ascii="Aptos" w:hAnsi="Aptos"/>
          <w:color w:val="000000"/>
        </w:rPr>
        <w:t xml:space="preserve">staff from a specialist </w:t>
      </w:r>
      <w:r w:rsidR="00A90C34">
        <w:rPr>
          <w:rFonts w:ascii="Aptos" w:hAnsi="Aptos"/>
          <w:color w:val="000000"/>
        </w:rPr>
        <w:t>agency acting as ‘floorwalkers’ for the first four weeks.</w:t>
      </w:r>
    </w:p>
    <w:p w14:paraId="0DC479B5" w14:textId="28F78EFE" w:rsidR="7041A137" w:rsidRDefault="7041A137"/>
    <w:p w14:paraId="74D795E6" w14:textId="5FED3F35" w:rsidR="21443A9D" w:rsidRPr="007D2BE6" w:rsidRDefault="21443A9D">
      <w:pPr>
        <w:rPr>
          <w:b/>
          <w:bCs/>
        </w:rPr>
      </w:pPr>
      <w:r w:rsidRPr="007D2BE6">
        <w:rPr>
          <w:b/>
          <w:bCs/>
        </w:rPr>
        <w:t>Method</w:t>
      </w:r>
    </w:p>
    <w:p w14:paraId="1F16E799" w14:textId="3297DEFF" w:rsidR="00E2791F" w:rsidRDefault="006A4EC3">
      <w:r>
        <w:t xml:space="preserve">Analysis of this implementation of Badgernet will be </w:t>
      </w:r>
      <w:r w:rsidR="00F556AD">
        <w:t>performed using the FITT framework</w:t>
      </w:r>
      <w:r w:rsidR="00E9366E">
        <w:t xml:space="preserve"> </w:t>
      </w:r>
      <w:r w:rsidR="003E3F81">
        <w:t xml:space="preserve">developed by </w:t>
      </w:r>
      <w:sdt>
        <w:sdtPr>
          <w:rPr>
            <w:rFonts w:ascii="Aptos" w:hAnsi="Aptos"/>
            <w:color w:val="000000"/>
          </w:rPr>
          <w:tag w:val="MENDELEY_CITATION_v3_eyJjaXRhdGlvbklEIjoiTUVOREVMRVlfQ0lUQVRJT05fNzE5M2Q4YWEtZGE5OC00MzQ3LWE2NDctOTgwOTkzYzJjMTBjIiwicHJvcGVydGllcyI6eyJub3RlSW5kZXgiOjAsIm1vZGUiOiJjb21wb3NpdGUifSwiaXNFZGl0ZWQiOmZhbHNlLCJtYW51YWxPdmVycmlkZSI6eyJpc01hbnVhbGx5T3ZlcnJpZGRlbiI6ZmFsc2UsImNpdGVwcm9jVGV4dCI6IkFtbWVud2VydGgsIElsbGVyIGFuZCBNYWhsZXIgK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ZGlzcGxheUFzIjoiY29tcG9zaXRlIiwic3VwcHJlc3MtYXV0aG9yIjpmYWxzZSwiY29tcG9zaXRlIjp0cnVlLCJhdXRob3Itb25seSI6ZmFsc2V9XX0="/>
          <w:id w:val="990438283"/>
          <w:placeholder>
            <w:docPart w:val="DefaultPlaceholder_-1854013440"/>
          </w:placeholder>
        </w:sdtPr>
        <w:sdtEndPr/>
        <w:sdtContent>
          <w:proofErr w:type="spellStart"/>
          <w:r w:rsidR="00E84CE4" w:rsidRPr="00E84CE4">
            <w:rPr>
              <w:rFonts w:ascii="Aptos" w:hAnsi="Aptos"/>
              <w:color w:val="000000"/>
            </w:rPr>
            <w:t>Ammenwerth</w:t>
          </w:r>
          <w:proofErr w:type="spellEnd"/>
          <w:r w:rsidR="00E84CE4" w:rsidRPr="00E84CE4">
            <w:rPr>
              <w:rFonts w:ascii="Aptos" w:hAnsi="Aptos"/>
              <w:color w:val="000000"/>
            </w:rPr>
            <w:t>, Iller and Mahler (2006)</w:t>
          </w:r>
        </w:sdtContent>
      </w:sdt>
      <w:r w:rsidR="00FD137E">
        <w:rPr>
          <w:rFonts w:ascii="Aptos" w:hAnsi="Aptos"/>
          <w:color w:val="000000"/>
        </w:rPr>
        <w:t xml:space="preserve"> to examine the </w:t>
      </w:r>
      <w:r w:rsidR="002110C3">
        <w:rPr>
          <w:rFonts w:ascii="Aptos" w:hAnsi="Aptos"/>
          <w:color w:val="000000"/>
        </w:rPr>
        <w:t xml:space="preserve">interaction </w:t>
      </w:r>
      <w:r w:rsidR="000D09C3">
        <w:rPr>
          <w:rFonts w:ascii="Aptos" w:hAnsi="Aptos"/>
          <w:color w:val="000000"/>
        </w:rPr>
        <w:t>between the</w:t>
      </w:r>
      <w:r w:rsidR="0081748A">
        <w:rPr>
          <w:rFonts w:ascii="Aptos" w:hAnsi="Aptos"/>
          <w:color w:val="000000"/>
        </w:rPr>
        <w:t xml:space="preserve"> </w:t>
      </w:r>
      <w:r w:rsidR="005D13EB">
        <w:rPr>
          <w:rFonts w:ascii="Aptos" w:hAnsi="Aptos"/>
          <w:color w:val="000000"/>
        </w:rPr>
        <w:t xml:space="preserve">users of an information technology </w:t>
      </w:r>
      <w:r w:rsidR="0081748A">
        <w:rPr>
          <w:rFonts w:ascii="Aptos" w:hAnsi="Aptos"/>
          <w:color w:val="000000"/>
        </w:rPr>
        <w:t xml:space="preserve">system, the technology </w:t>
      </w:r>
      <w:r w:rsidR="005D13EB">
        <w:rPr>
          <w:rFonts w:ascii="Aptos" w:hAnsi="Aptos"/>
          <w:color w:val="000000"/>
        </w:rPr>
        <w:t>itself</w:t>
      </w:r>
      <w:r w:rsidR="0081748A">
        <w:rPr>
          <w:rFonts w:ascii="Aptos" w:hAnsi="Aptos"/>
          <w:color w:val="000000"/>
        </w:rPr>
        <w:t xml:space="preserve"> and the tasks</w:t>
      </w:r>
      <w:r w:rsidR="001F3D4E">
        <w:rPr>
          <w:rFonts w:ascii="Aptos" w:hAnsi="Aptos"/>
          <w:color w:val="000000"/>
        </w:rPr>
        <w:t xml:space="preserve"> </w:t>
      </w:r>
      <w:r w:rsidR="0081748A">
        <w:rPr>
          <w:rFonts w:ascii="Aptos" w:hAnsi="Aptos"/>
          <w:color w:val="000000"/>
        </w:rPr>
        <w:t>which are being performed.</w:t>
      </w:r>
      <w:r w:rsidR="00E95B40">
        <w:rPr>
          <w:rFonts w:ascii="Aptos" w:hAnsi="Aptos"/>
          <w:color w:val="000000"/>
        </w:rPr>
        <w:t xml:space="preserve"> </w:t>
      </w:r>
      <w:sdt>
        <w:sdtPr>
          <w:rPr>
            <w:rFonts w:ascii="Aptos" w:hAnsi="Aptos"/>
            <w:color w:val="000000"/>
          </w:rPr>
          <w:tag w:val="MENDELEY_CITATION_v3_eyJjaXRhdGlvbklEIjoiTUVOREVMRVlfQ0lUQVRJT05fMTc3ZWJiOTYtZjU3My00NGJmLWE0ZTAtM2UwZmYwZGRkNWUyIiwicHJvcGVydGllcyI6eyJub3RlSW5kZXgiOjAsIm1vZGUiOiJjb21wb3NpdGUifSwiaXNFZGl0ZWQiOmZhbHNlLCJtYW51YWxPdmVycmlkZSI6eyJpc01hbnVhbGx5T3ZlcnJpZGRlbiI6ZmFsc2UsImNpdGVwcm9jVGV4dCI6IkFtbWVud2VydGgsIElsbGVyIGFuZCBNYWhsZXIgK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ZGlzcGxheUFzIjoiY29tcG9zaXRlIiwic3VwcHJlc3MtYXV0aG9yIjpmYWxzZSwiY29tcG9zaXRlIjp0cnVlLCJhdXRob3Itb25seSI6ZmFsc2V9XX0="/>
          <w:id w:val="1641614510"/>
          <w:placeholder>
            <w:docPart w:val="D6A45B7F2AFD481D99F7B8308D680114"/>
          </w:placeholder>
        </w:sdtPr>
        <w:sdtEndPr/>
        <w:sdtContent>
          <w:proofErr w:type="spellStart"/>
          <w:r w:rsidR="00E84CE4" w:rsidRPr="00E84CE4">
            <w:rPr>
              <w:rFonts w:ascii="Aptos" w:hAnsi="Aptos"/>
              <w:color w:val="000000"/>
            </w:rPr>
            <w:t>Ammenwerth</w:t>
          </w:r>
          <w:proofErr w:type="spellEnd"/>
          <w:r w:rsidR="00E84CE4" w:rsidRPr="00E84CE4">
            <w:rPr>
              <w:rFonts w:ascii="Aptos" w:hAnsi="Aptos"/>
              <w:color w:val="000000"/>
            </w:rPr>
            <w:t>, Iller and Mahler (2006)</w:t>
          </w:r>
        </w:sdtContent>
      </w:sdt>
      <w:r w:rsidR="00CF75E0">
        <w:rPr>
          <w:rFonts w:ascii="Aptos" w:hAnsi="Aptos"/>
          <w:color w:val="000000"/>
        </w:rPr>
        <w:t xml:space="preserve"> demonstrated that this framework is useful to support</w:t>
      </w:r>
      <w:r w:rsidR="00FB7351">
        <w:rPr>
          <w:rFonts w:ascii="Aptos" w:hAnsi="Aptos"/>
          <w:color w:val="000000"/>
        </w:rPr>
        <w:t xml:space="preserve"> retrospective analysis of an</w:t>
      </w:r>
      <w:r w:rsidR="005D13EB">
        <w:rPr>
          <w:rFonts w:ascii="Aptos" w:hAnsi="Aptos"/>
          <w:color w:val="000000"/>
        </w:rPr>
        <w:t xml:space="preserve"> information technology</w:t>
      </w:r>
      <w:r w:rsidR="008A053F">
        <w:rPr>
          <w:rFonts w:ascii="Aptos" w:hAnsi="Aptos"/>
          <w:color w:val="000000"/>
        </w:rPr>
        <w:t xml:space="preserve"> implementation </w:t>
      </w:r>
      <w:r w:rsidR="001B29B0">
        <w:rPr>
          <w:rFonts w:ascii="Aptos" w:hAnsi="Aptos"/>
          <w:color w:val="000000"/>
        </w:rPr>
        <w:t xml:space="preserve">in a way that illuminates the </w:t>
      </w:r>
      <w:r w:rsidR="00D76600">
        <w:rPr>
          <w:rFonts w:ascii="Aptos" w:hAnsi="Aptos"/>
          <w:color w:val="000000"/>
        </w:rPr>
        <w:t>facilitators and barriers of system adoption and provides a structure</w:t>
      </w:r>
      <w:r w:rsidR="001B1BC7">
        <w:rPr>
          <w:rFonts w:ascii="Aptos" w:hAnsi="Aptos"/>
          <w:color w:val="000000"/>
        </w:rPr>
        <w:t xml:space="preserve"> for improvements to be made. The framework builds on </w:t>
      </w:r>
      <w:r w:rsidR="00DE5090">
        <w:rPr>
          <w:rFonts w:ascii="Aptos" w:hAnsi="Aptos"/>
          <w:color w:val="000000"/>
        </w:rPr>
        <w:t xml:space="preserve">earlier models from </w:t>
      </w:r>
      <w:r w:rsidR="00BF2C66">
        <w:rPr>
          <w:rFonts w:ascii="Aptos" w:hAnsi="Aptos"/>
          <w:color w:val="000000"/>
        </w:rPr>
        <w:t>several</w:t>
      </w:r>
      <w:r w:rsidR="008B6289">
        <w:rPr>
          <w:rFonts w:ascii="Aptos" w:hAnsi="Aptos"/>
          <w:color w:val="000000"/>
        </w:rPr>
        <w:t xml:space="preserve"> authors, most notably in its inclusion of </w:t>
      </w:r>
      <w:r w:rsidR="008E794E">
        <w:rPr>
          <w:rFonts w:ascii="Aptos" w:hAnsi="Aptos"/>
          <w:color w:val="000000"/>
        </w:rPr>
        <w:t>the fit between the users and the tasks to be carried out</w:t>
      </w:r>
      <w:r w:rsidR="00FE0E54">
        <w:rPr>
          <w:rFonts w:ascii="Aptos" w:hAnsi="Aptos"/>
          <w:color w:val="000000"/>
        </w:rPr>
        <w:t xml:space="preserve"> which had not previously been explicitly considered </w:t>
      </w:r>
      <w:sdt>
        <w:sdtPr>
          <w:rPr>
            <w:rFonts w:ascii="Aptos" w:hAnsi="Aptos"/>
            <w:color w:val="000000"/>
          </w:rPr>
          <w:tag w:val="MENDELEY_CITATION_v3_eyJjaXRhdGlvbklEIjoiTUVOREVMRVlfQ0lUQVRJT05fNDIxNDljYWItZTdkZC00YTZjLTk3NTYtMTI3ZmU3NDFjYWUwIiwicHJvcGVydGllcyI6eyJub3RlSW5kZXgiOjB9LCJpc0VkaXRlZCI6ZmFsc2UsIm1hbnVhbE92ZXJyaWRlIjp7ImlzTWFudWFsbHlPdmVycmlkZGVuIjpmYWxzZSwiY2l0ZXByb2NUZXh0IjoiKEFtbWVud2VydGgsIElsbGVyIGFuZCBNYWhsZXIsI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c3VwcHJlc3MtYXV0aG9yIjpmYWxzZSwiY29tcG9zaXRlIjpmYWxzZSwiYXV0aG9yLW9ubHkiOmZhbHNlfV19"/>
          <w:id w:val="-2111971476"/>
          <w:placeholder>
            <w:docPart w:val="D537C3CE56ED49829942302553A6BA69"/>
          </w:placeholder>
        </w:sdtPr>
        <w:sdtEndPr/>
        <w:sdtContent>
          <w:r w:rsidR="00E84CE4" w:rsidRPr="00E84CE4">
            <w:rPr>
              <w:rFonts w:ascii="Aptos" w:hAnsi="Aptos"/>
              <w:color w:val="000000"/>
            </w:rPr>
            <w:t>(</w:t>
          </w:r>
          <w:proofErr w:type="spellStart"/>
          <w:r w:rsidR="00E84CE4" w:rsidRPr="00E84CE4">
            <w:rPr>
              <w:rFonts w:ascii="Aptos" w:hAnsi="Aptos"/>
              <w:color w:val="000000"/>
            </w:rPr>
            <w:t>Ammenwerth</w:t>
          </w:r>
          <w:proofErr w:type="spellEnd"/>
          <w:r w:rsidR="00E84CE4" w:rsidRPr="00E84CE4">
            <w:rPr>
              <w:rFonts w:ascii="Aptos" w:hAnsi="Aptos"/>
              <w:color w:val="000000"/>
            </w:rPr>
            <w:t>, Iller and Mahler, 2006)</w:t>
          </w:r>
        </w:sdtContent>
      </w:sdt>
      <w:r w:rsidR="00FE0E54">
        <w:rPr>
          <w:rFonts w:ascii="Aptos" w:hAnsi="Aptos"/>
          <w:color w:val="000000"/>
        </w:rPr>
        <w:t>.</w:t>
      </w:r>
      <w:r w:rsidR="00A02CEA">
        <w:rPr>
          <w:rFonts w:ascii="Aptos" w:hAnsi="Aptos"/>
          <w:color w:val="000000"/>
        </w:rPr>
        <w:t xml:space="preserve"> The concept of ‘fit’ is used to describe how </w:t>
      </w:r>
      <w:r w:rsidR="00A172BF">
        <w:rPr>
          <w:rFonts w:ascii="Aptos" w:hAnsi="Aptos"/>
          <w:color w:val="000000"/>
        </w:rPr>
        <w:t xml:space="preserve">well </w:t>
      </w:r>
      <w:r w:rsidR="00A02CEA">
        <w:rPr>
          <w:rFonts w:ascii="Aptos" w:hAnsi="Aptos"/>
          <w:color w:val="000000"/>
        </w:rPr>
        <w:t>the</w:t>
      </w:r>
      <w:r w:rsidR="00D66E1B">
        <w:rPr>
          <w:rFonts w:ascii="Aptos" w:hAnsi="Aptos"/>
          <w:color w:val="000000"/>
        </w:rPr>
        <w:t xml:space="preserve"> attributes of the</w:t>
      </w:r>
      <w:r w:rsidR="00A02CEA">
        <w:rPr>
          <w:rFonts w:ascii="Aptos" w:hAnsi="Aptos"/>
          <w:color w:val="000000"/>
        </w:rPr>
        <w:t xml:space="preserve"> </w:t>
      </w:r>
      <w:r w:rsidR="00D704AC">
        <w:rPr>
          <w:rFonts w:ascii="Aptos" w:hAnsi="Aptos"/>
          <w:color w:val="000000"/>
        </w:rPr>
        <w:t>user</w:t>
      </w:r>
      <w:r w:rsidR="005D3EBC">
        <w:rPr>
          <w:rFonts w:ascii="Aptos" w:hAnsi="Aptos"/>
          <w:color w:val="000000"/>
        </w:rPr>
        <w:t>s (or individuals)</w:t>
      </w:r>
      <w:r w:rsidR="00D704AC">
        <w:rPr>
          <w:rFonts w:ascii="Aptos" w:hAnsi="Aptos"/>
          <w:color w:val="000000"/>
        </w:rPr>
        <w:t>, system</w:t>
      </w:r>
      <w:r w:rsidR="006813C7">
        <w:rPr>
          <w:rFonts w:ascii="Aptos" w:hAnsi="Aptos"/>
          <w:color w:val="000000"/>
        </w:rPr>
        <w:t xml:space="preserve"> (or technology)</w:t>
      </w:r>
      <w:r w:rsidR="00D704AC">
        <w:rPr>
          <w:rFonts w:ascii="Aptos" w:hAnsi="Aptos"/>
          <w:color w:val="000000"/>
        </w:rPr>
        <w:t xml:space="preserve"> and task</w:t>
      </w:r>
      <w:r w:rsidR="005D3EBC">
        <w:rPr>
          <w:rFonts w:ascii="Aptos" w:hAnsi="Aptos"/>
          <w:color w:val="000000"/>
        </w:rPr>
        <w:t>s</w:t>
      </w:r>
      <w:r w:rsidR="00D704AC">
        <w:rPr>
          <w:rFonts w:ascii="Aptos" w:hAnsi="Aptos"/>
          <w:color w:val="000000"/>
        </w:rPr>
        <w:t xml:space="preserve"> are aligned</w:t>
      </w:r>
      <w:r w:rsidR="003E4A57">
        <w:rPr>
          <w:rFonts w:ascii="Aptos" w:hAnsi="Aptos"/>
          <w:color w:val="000000"/>
        </w:rPr>
        <w:t xml:space="preserve"> in three </w:t>
      </w:r>
      <w:r w:rsidR="002E1153">
        <w:rPr>
          <w:rFonts w:ascii="Aptos" w:hAnsi="Aptos"/>
          <w:color w:val="000000"/>
        </w:rPr>
        <w:t>separate pairing</w:t>
      </w:r>
      <w:r w:rsidR="0053573F">
        <w:rPr>
          <w:rFonts w:ascii="Aptos" w:hAnsi="Aptos"/>
          <w:color w:val="000000"/>
        </w:rPr>
        <w:t xml:space="preserve">s and </w:t>
      </w:r>
      <w:r w:rsidR="006717AD">
        <w:rPr>
          <w:rFonts w:ascii="Aptos" w:hAnsi="Aptos"/>
          <w:color w:val="000000"/>
        </w:rPr>
        <w:t xml:space="preserve">is represented with symbols for sun and lightning </w:t>
      </w:r>
      <w:r w:rsidR="001E1EFA">
        <w:rPr>
          <w:rFonts w:ascii="Aptos" w:hAnsi="Aptos"/>
          <w:color w:val="000000"/>
        </w:rPr>
        <w:t xml:space="preserve">to represent a good or poor fit, rather than being numerically quantified </w:t>
      </w:r>
      <w:sdt>
        <w:sdtPr>
          <w:rPr>
            <w:rFonts w:ascii="Aptos" w:hAnsi="Aptos"/>
            <w:color w:val="000000"/>
          </w:rPr>
          <w:tag w:val="MENDELEY_CITATION_v3_eyJjaXRhdGlvbklEIjoiTUVOREVMRVlfQ0lUQVRJT05fZWY2YjRkOGMtYzZiMi00OTQzLWJiYTYtNmQ4MTQ5NTZkYzRkIiwicHJvcGVydGllcyI6eyJub3RlSW5kZXgiOjB9LCJpc0VkaXRlZCI6ZmFsc2UsIm1hbnVhbE92ZXJyaWRlIjp7ImlzTWFudWFsbHlPdmVycmlkZGVuIjpmYWxzZSwiY2l0ZXByb2NUZXh0IjoiKEFtbWVud2VydGgsIElsbGVyIGFuZCBNYWhsZXIsI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c3VwcHJlc3MtYXV0aG9yIjpmYWxzZSwiY29tcG9zaXRlIjpmYWxzZSwiYXV0aG9yLW9ubHkiOmZhbHNlfV19"/>
          <w:id w:val="-1567403246"/>
          <w:placeholder>
            <w:docPart w:val="D537C3CE56ED49829942302553A6BA69"/>
          </w:placeholder>
        </w:sdtPr>
        <w:sdtEndPr/>
        <w:sdtContent>
          <w:r w:rsidR="00E84CE4" w:rsidRPr="00E84CE4">
            <w:rPr>
              <w:rFonts w:ascii="Aptos" w:hAnsi="Aptos"/>
              <w:color w:val="000000"/>
            </w:rPr>
            <w:t>(</w:t>
          </w:r>
          <w:proofErr w:type="spellStart"/>
          <w:r w:rsidR="00E84CE4" w:rsidRPr="00E84CE4">
            <w:rPr>
              <w:rFonts w:ascii="Aptos" w:hAnsi="Aptos"/>
              <w:color w:val="000000"/>
            </w:rPr>
            <w:t>Ammenwerth</w:t>
          </w:r>
          <w:proofErr w:type="spellEnd"/>
          <w:r w:rsidR="00E84CE4" w:rsidRPr="00E84CE4">
            <w:rPr>
              <w:rFonts w:ascii="Aptos" w:hAnsi="Aptos"/>
              <w:color w:val="000000"/>
            </w:rPr>
            <w:t>, Iller and Mahler, 2006)</w:t>
          </w:r>
        </w:sdtContent>
      </w:sdt>
      <w:r w:rsidR="001E1EFA">
        <w:rPr>
          <w:rFonts w:ascii="Aptos" w:hAnsi="Aptos"/>
          <w:color w:val="000000"/>
        </w:rPr>
        <w:t>:</w:t>
      </w:r>
    </w:p>
    <w:p w14:paraId="2BFD9268" w14:textId="5E6B471A" w:rsidR="003F2769" w:rsidRDefault="00E26EAA" w:rsidP="00521AE6">
      <w:pPr>
        <w:rPr>
          <w:rFonts w:ascii="Aptos" w:hAnsi="Aptos"/>
          <w:color w:val="000000"/>
        </w:rPr>
      </w:pPr>
      <w:r w:rsidRPr="00E26EAA">
        <w:rPr>
          <w:rFonts w:ascii="Aptos" w:hAnsi="Aptos"/>
          <w:noProof/>
          <w:color w:val="000000"/>
        </w:rPr>
        <w:drawing>
          <wp:inline distT="0" distB="0" distL="0" distR="0" wp14:anchorId="33D10302" wp14:editId="25E2C6D7">
            <wp:extent cx="2781300" cy="1752600"/>
            <wp:effectExtent l="0" t="0" r="0" b="0"/>
            <wp:docPr id="178698943" name="Picture 1" descr="A diagram of a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98943" name="Picture 1" descr="A diagram of a task&#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781300" cy="1752600"/>
                    </a:xfrm>
                    <a:prstGeom prst="rect">
                      <a:avLst/>
                    </a:prstGeom>
                  </pic:spPr>
                </pic:pic>
              </a:graphicData>
            </a:graphic>
          </wp:inline>
        </w:drawing>
      </w:r>
      <w:sdt>
        <w:sdtPr>
          <w:rPr>
            <w:rFonts w:ascii="Aptos" w:hAnsi="Aptos"/>
            <w:color w:val="000000"/>
          </w:rPr>
          <w:tag w:val="MENDELEY_CITATION_v3_eyJjaXRhdGlvbklEIjoiTUVOREVMRVlfQ0lUQVRJT05fMTM0Y2EzZjEtZWY2My00ODZmLWE5ZmItMDFlMDJiNTUwYWFjIiwicHJvcGVydGllcyI6eyJub3RlSW5kZXgiOjB9LCJpc0VkaXRlZCI6ZmFsc2UsIm1hbnVhbE92ZXJyaWRlIjp7ImlzTWFudWFsbHlPdmVycmlkZGVuIjpmYWxzZSwiY2l0ZXByb2NUZXh0IjoiKEFtbWVud2VydGgsIElsbGVyIGFuZCBNYWhsZXIsI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c3VwcHJlc3MtYXV0aG9yIjpmYWxzZSwiY29tcG9zaXRlIjpmYWxzZSwiYXV0aG9yLW9ubHkiOmZhbHNlfV19"/>
          <w:id w:val="-905611116"/>
          <w:placeholder>
            <w:docPart w:val="F7C72553C7A34AD3ABE50B78AF2C8923"/>
          </w:placeholder>
        </w:sdtPr>
        <w:sdtEndPr/>
        <w:sdtContent>
          <w:r w:rsidR="00E84CE4" w:rsidRPr="00E84CE4">
            <w:rPr>
              <w:rFonts w:ascii="Aptos" w:hAnsi="Aptos"/>
              <w:color w:val="000000"/>
            </w:rPr>
            <w:t>(</w:t>
          </w:r>
          <w:proofErr w:type="spellStart"/>
          <w:r w:rsidR="00E84CE4" w:rsidRPr="00E84CE4">
            <w:rPr>
              <w:rFonts w:ascii="Aptos" w:hAnsi="Aptos"/>
              <w:color w:val="000000"/>
            </w:rPr>
            <w:t>Ammenwerth</w:t>
          </w:r>
          <w:proofErr w:type="spellEnd"/>
          <w:r w:rsidR="00E84CE4" w:rsidRPr="00E84CE4">
            <w:rPr>
              <w:rFonts w:ascii="Aptos" w:hAnsi="Aptos"/>
              <w:color w:val="000000"/>
            </w:rPr>
            <w:t>, Iller and Mahler, 2006)</w:t>
          </w:r>
        </w:sdtContent>
      </w:sdt>
    </w:p>
    <w:p w14:paraId="0FCAC0F4" w14:textId="10D72907" w:rsidR="00E26EAA" w:rsidRDefault="00E26EAA" w:rsidP="00521AE6">
      <w:pPr>
        <w:rPr>
          <w:rFonts w:ascii="Aptos" w:hAnsi="Aptos"/>
          <w:color w:val="000000"/>
        </w:rPr>
      </w:pPr>
    </w:p>
    <w:p w14:paraId="273B533F" w14:textId="7335C749" w:rsidR="004D5EBE" w:rsidRDefault="00B43056" w:rsidP="00521AE6">
      <w:pPr>
        <w:rPr>
          <w:rFonts w:ascii="Aptos" w:hAnsi="Aptos"/>
          <w:color w:val="000000"/>
        </w:rPr>
      </w:pPr>
      <w:r>
        <w:rPr>
          <w:rFonts w:ascii="Aptos" w:hAnsi="Aptos"/>
          <w:color w:val="000000"/>
        </w:rPr>
        <w:t>The</w:t>
      </w:r>
      <w:r w:rsidR="00F908F4">
        <w:rPr>
          <w:rFonts w:ascii="Aptos" w:hAnsi="Aptos"/>
          <w:color w:val="000000"/>
        </w:rPr>
        <w:t xml:space="preserve"> FITT framework</w:t>
      </w:r>
      <w:r>
        <w:rPr>
          <w:rFonts w:ascii="Aptos" w:hAnsi="Aptos"/>
          <w:color w:val="000000"/>
        </w:rPr>
        <w:t xml:space="preserve"> will be applied</w:t>
      </w:r>
      <w:r w:rsidR="00F908F4">
        <w:rPr>
          <w:rFonts w:ascii="Aptos" w:hAnsi="Aptos"/>
          <w:color w:val="000000"/>
        </w:rPr>
        <w:t xml:space="preserve"> to </w:t>
      </w:r>
      <w:r w:rsidR="005A7E63">
        <w:rPr>
          <w:rFonts w:ascii="Aptos" w:hAnsi="Aptos"/>
          <w:color w:val="000000"/>
        </w:rPr>
        <w:t>this implementation of Badgernet using</w:t>
      </w:r>
      <w:r w:rsidR="0020036F">
        <w:rPr>
          <w:rFonts w:ascii="Aptos" w:hAnsi="Aptos"/>
          <w:color w:val="000000"/>
        </w:rPr>
        <w:t xml:space="preserve"> my</w:t>
      </w:r>
      <w:r w:rsidR="005A7E63">
        <w:rPr>
          <w:rFonts w:ascii="Aptos" w:hAnsi="Aptos"/>
          <w:color w:val="000000"/>
        </w:rPr>
        <w:t xml:space="preserve"> </w:t>
      </w:r>
      <w:r w:rsidR="008A64D2">
        <w:rPr>
          <w:rFonts w:ascii="Aptos" w:hAnsi="Aptos"/>
          <w:color w:val="000000"/>
        </w:rPr>
        <w:t xml:space="preserve">personal experience of </w:t>
      </w:r>
      <w:r w:rsidR="00964509">
        <w:rPr>
          <w:rFonts w:ascii="Aptos" w:hAnsi="Aptos"/>
          <w:color w:val="000000"/>
        </w:rPr>
        <w:t xml:space="preserve">being part of the implementation project team and </w:t>
      </w:r>
      <w:r w:rsidR="001C555B">
        <w:rPr>
          <w:rFonts w:ascii="Aptos" w:hAnsi="Aptos"/>
          <w:color w:val="000000"/>
        </w:rPr>
        <w:t>now managing the system</w:t>
      </w:r>
      <w:r w:rsidR="00C053B7">
        <w:rPr>
          <w:rFonts w:ascii="Aptos" w:hAnsi="Aptos"/>
          <w:color w:val="000000"/>
        </w:rPr>
        <w:t xml:space="preserve"> in the </w:t>
      </w:r>
      <w:r w:rsidR="004347F4">
        <w:rPr>
          <w:rFonts w:ascii="Aptos" w:hAnsi="Aptos"/>
          <w:color w:val="000000"/>
        </w:rPr>
        <w:t>business-as-usual</w:t>
      </w:r>
      <w:r w:rsidR="00C053B7">
        <w:rPr>
          <w:rFonts w:ascii="Aptos" w:hAnsi="Aptos"/>
          <w:color w:val="000000"/>
        </w:rPr>
        <w:t xml:space="preserve"> phase.</w:t>
      </w:r>
      <w:r w:rsidR="00C07A44">
        <w:rPr>
          <w:rFonts w:ascii="Aptos" w:hAnsi="Aptos"/>
          <w:color w:val="000000"/>
        </w:rPr>
        <w:t xml:space="preserve"> At the time of writing the system has been in use for 6 months</w:t>
      </w:r>
      <w:r w:rsidR="00C21251">
        <w:rPr>
          <w:rFonts w:ascii="Aptos" w:hAnsi="Aptos"/>
          <w:color w:val="000000"/>
        </w:rPr>
        <w:t xml:space="preserve"> and, whilst the initial challenges of adoption have settled</w:t>
      </w:r>
      <w:r w:rsidR="001B6F0D">
        <w:rPr>
          <w:rFonts w:ascii="Aptos" w:hAnsi="Aptos"/>
          <w:color w:val="000000"/>
        </w:rPr>
        <w:t>, the service and individual users are still in the process of integrating it into</w:t>
      </w:r>
      <w:r w:rsidR="000A321D">
        <w:rPr>
          <w:rFonts w:ascii="Aptos" w:hAnsi="Aptos"/>
          <w:color w:val="000000"/>
        </w:rPr>
        <w:t xml:space="preserve"> </w:t>
      </w:r>
      <w:r w:rsidR="00554940">
        <w:rPr>
          <w:rFonts w:ascii="Aptos" w:hAnsi="Aptos"/>
          <w:color w:val="000000"/>
        </w:rPr>
        <w:t>their</w:t>
      </w:r>
      <w:r w:rsidR="000A321D">
        <w:rPr>
          <w:rFonts w:ascii="Aptos" w:hAnsi="Aptos"/>
          <w:color w:val="000000"/>
        </w:rPr>
        <w:t xml:space="preserve"> processes and work is ongoing </w:t>
      </w:r>
      <w:r w:rsidR="00625B6D">
        <w:rPr>
          <w:rFonts w:ascii="Aptos" w:hAnsi="Aptos"/>
          <w:color w:val="000000"/>
        </w:rPr>
        <w:t xml:space="preserve">to maximise the benefits of </w:t>
      </w:r>
      <w:r w:rsidR="0056749C">
        <w:rPr>
          <w:rFonts w:ascii="Aptos" w:hAnsi="Aptos"/>
          <w:color w:val="000000"/>
        </w:rPr>
        <w:t xml:space="preserve">the system. This perspective will allow me to draw on </w:t>
      </w:r>
      <w:r w:rsidR="00390F11">
        <w:rPr>
          <w:rFonts w:ascii="Aptos" w:hAnsi="Aptos"/>
          <w:color w:val="000000"/>
        </w:rPr>
        <w:t>the lessons learned to</w:t>
      </w:r>
      <w:r w:rsidR="008915E8">
        <w:rPr>
          <w:rFonts w:ascii="Aptos" w:hAnsi="Aptos"/>
          <w:color w:val="000000"/>
        </w:rPr>
        <w:t xml:space="preserve"> inform future improvements and overcome barriers</w:t>
      </w:r>
      <w:r w:rsidR="001A2927">
        <w:rPr>
          <w:rFonts w:ascii="Aptos" w:hAnsi="Aptos"/>
          <w:color w:val="000000"/>
        </w:rPr>
        <w:t xml:space="preserve"> which are exposed by the analysis.</w:t>
      </w:r>
      <w:r w:rsidR="008B53BE">
        <w:rPr>
          <w:rFonts w:ascii="Aptos" w:hAnsi="Aptos"/>
          <w:color w:val="000000"/>
        </w:rPr>
        <w:t xml:space="preserve"> </w:t>
      </w:r>
      <w:r w:rsidR="002B6775">
        <w:rPr>
          <w:rFonts w:ascii="Aptos" w:hAnsi="Aptos"/>
          <w:color w:val="000000"/>
        </w:rPr>
        <w:t xml:space="preserve">To conduct this </w:t>
      </w:r>
      <w:proofErr w:type="gramStart"/>
      <w:r w:rsidR="002B6775">
        <w:rPr>
          <w:rFonts w:ascii="Aptos" w:hAnsi="Aptos"/>
          <w:color w:val="000000"/>
        </w:rPr>
        <w:t>analysis</w:t>
      </w:r>
      <w:proofErr w:type="gramEnd"/>
      <w:r w:rsidR="002B6775">
        <w:rPr>
          <w:rFonts w:ascii="Aptos" w:hAnsi="Aptos"/>
          <w:color w:val="000000"/>
        </w:rPr>
        <w:t xml:space="preserve"> I will make use of </w:t>
      </w:r>
      <w:r w:rsidR="00273314">
        <w:rPr>
          <w:rFonts w:ascii="Aptos" w:hAnsi="Aptos"/>
          <w:color w:val="000000"/>
        </w:rPr>
        <w:t xml:space="preserve">qualitative data gained from </w:t>
      </w:r>
      <w:r w:rsidR="002B6775">
        <w:rPr>
          <w:rFonts w:ascii="Aptos" w:hAnsi="Aptos"/>
          <w:color w:val="000000"/>
        </w:rPr>
        <w:t>personal experience</w:t>
      </w:r>
      <w:r w:rsidR="00D2409D">
        <w:rPr>
          <w:rFonts w:ascii="Aptos" w:hAnsi="Aptos"/>
          <w:color w:val="000000"/>
        </w:rPr>
        <w:t xml:space="preserve"> of the system as a clinician and administrator</w:t>
      </w:r>
      <w:r w:rsidR="00DD1926">
        <w:rPr>
          <w:rFonts w:ascii="Aptos" w:hAnsi="Aptos"/>
          <w:color w:val="000000"/>
        </w:rPr>
        <w:t xml:space="preserve"> as well as</w:t>
      </w:r>
      <w:r w:rsidR="00D2409D">
        <w:rPr>
          <w:rFonts w:ascii="Aptos" w:hAnsi="Aptos"/>
          <w:color w:val="000000"/>
        </w:rPr>
        <w:t xml:space="preserve"> conversations with users</w:t>
      </w:r>
      <w:r w:rsidR="00A8106B">
        <w:rPr>
          <w:rFonts w:ascii="Aptos" w:hAnsi="Aptos"/>
          <w:color w:val="000000"/>
        </w:rPr>
        <w:t xml:space="preserve">, </w:t>
      </w:r>
      <w:r w:rsidR="00A16972">
        <w:rPr>
          <w:rFonts w:ascii="Aptos" w:hAnsi="Aptos"/>
          <w:color w:val="000000"/>
        </w:rPr>
        <w:t>as well as</w:t>
      </w:r>
      <w:r w:rsidR="00F11C3B">
        <w:rPr>
          <w:rFonts w:ascii="Aptos" w:hAnsi="Aptos"/>
          <w:color w:val="000000"/>
        </w:rPr>
        <w:t xml:space="preserve"> reference to project documents and the </w:t>
      </w:r>
      <w:r w:rsidR="00ED6A5E">
        <w:rPr>
          <w:rFonts w:ascii="Aptos" w:hAnsi="Aptos"/>
          <w:color w:val="000000"/>
        </w:rPr>
        <w:t>intentions of the project team during the implementation.</w:t>
      </w:r>
      <w:r w:rsidR="00A36FF3">
        <w:rPr>
          <w:rFonts w:ascii="Aptos" w:hAnsi="Aptos"/>
          <w:color w:val="000000"/>
        </w:rPr>
        <w:t xml:space="preserve"> In addition</w:t>
      </w:r>
      <w:r w:rsidR="00A16972">
        <w:rPr>
          <w:rFonts w:ascii="Aptos" w:hAnsi="Aptos"/>
          <w:color w:val="000000"/>
        </w:rPr>
        <w:t>, quantitative</w:t>
      </w:r>
      <w:r w:rsidR="00EA55D5">
        <w:rPr>
          <w:rFonts w:ascii="Aptos" w:hAnsi="Aptos"/>
          <w:color w:val="000000"/>
        </w:rPr>
        <w:t xml:space="preserve"> and qualitative</w:t>
      </w:r>
      <w:r w:rsidR="00A16972">
        <w:rPr>
          <w:rFonts w:ascii="Aptos" w:hAnsi="Aptos"/>
          <w:color w:val="000000"/>
        </w:rPr>
        <w:t xml:space="preserve"> data will be used from </w:t>
      </w:r>
      <w:r w:rsidR="000644C7">
        <w:rPr>
          <w:rFonts w:ascii="Aptos" w:hAnsi="Aptos"/>
          <w:color w:val="000000"/>
        </w:rPr>
        <w:t xml:space="preserve">CAVUHB staff responses to a survey conducted nationally by the DMC programme team in </w:t>
      </w:r>
      <w:r w:rsidR="00EA55D5">
        <w:rPr>
          <w:rFonts w:ascii="Aptos" w:hAnsi="Aptos"/>
          <w:color w:val="000000"/>
        </w:rPr>
        <w:t>October 2023.</w:t>
      </w:r>
      <w:r w:rsidR="00ED6A5E">
        <w:rPr>
          <w:rFonts w:ascii="Aptos" w:hAnsi="Aptos"/>
          <w:color w:val="000000"/>
        </w:rPr>
        <w:t xml:space="preserve"> The discussion will then</w:t>
      </w:r>
      <w:r w:rsidR="00A52016">
        <w:rPr>
          <w:rFonts w:ascii="Aptos" w:hAnsi="Aptos"/>
          <w:color w:val="000000"/>
        </w:rPr>
        <w:t xml:space="preserve"> examine the key findings </w:t>
      </w:r>
      <w:r w:rsidR="00263F9B">
        <w:rPr>
          <w:rFonts w:ascii="Aptos" w:hAnsi="Aptos"/>
          <w:color w:val="000000"/>
        </w:rPr>
        <w:t>from</w:t>
      </w:r>
      <w:r w:rsidR="00A52016">
        <w:rPr>
          <w:rFonts w:ascii="Aptos" w:hAnsi="Aptos"/>
          <w:color w:val="000000"/>
        </w:rPr>
        <w:t xml:space="preserve"> </w:t>
      </w:r>
      <w:r w:rsidR="00A16BFE">
        <w:rPr>
          <w:rFonts w:ascii="Aptos" w:hAnsi="Aptos"/>
          <w:color w:val="000000"/>
        </w:rPr>
        <w:t>my</w:t>
      </w:r>
      <w:r w:rsidR="00A52016">
        <w:rPr>
          <w:rFonts w:ascii="Aptos" w:hAnsi="Aptos"/>
          <w:color w:val="000000"/>
        </w:rPr>
        <w:t xml:space="preserve"> analysis </w:t>
      </w:r>
      <w:r w:rsidR="00263F9B">
        <w:rPr>
          <w:rFonts w:ascii="Aptos" w:hAnsi="Aptos"/>
          <w:color w:val="000000"/>
        </w:rPr>
        <w:t xml:space="preserve">in relation to </w:t>
      </w:r>
      <w:r w:rsidR="00BC00D9">
        <w:rPr>
          <w:rFonts w:ascii="Aptos" w:hAnsi="Aptos"/>
          <w:color w:val="000000"/>
        </w:rPr>
        <w:t>the available knowledge from published literature</w:t>
      </w:r>
      <w:r w:rsidR="000732C3">
        <w:rPr>
          <w:rFonts w:ascii="Aptos" w:hAnsi="Aptos"/>
          <w:color w:val="000000"/>
        </w:rPr>
        <w:t xml:space="preserve"> on information system implementation and the local and national context.</w:t>
      </w:r>
    </w:p>
    <w:p w14:paraId="46443352" w14:textId="76E13823" w:rsidR="004D5EBE" w:rsidRPr="009264D1" w:rsidRDefault="004D5EBE" w:rsidP="00521AE6">
      <w:r>
        <w:t xml:space="preserve">Analysis of the three-way fit is complicated in the case of Badgernet by the diversity of individuals and tasks involved in the system and the complexity of the system itself and its functionalities. </w:t>
      </w:r>
      <w:proofErr w:type="gramStart"/>
      <w:r>
        <w:t>For the purpose of</w:t>
      </w:r>
      <w:proofErr w:type="gramEnd"/>
      <w:r>
        <w:t xml:space="preserve"> this work, the task</w:t>
      </w:r>
      <w:r w:rsidR="001B6776">
        <w:t>s</w:t>
      </w:r>
      <w:r w:rsidR="00056147">
        <w:t xml:space="preserve"> considered will be</w:t>
      </w:r>
      <w:r>
        <w:t xml:space="preserve"> the</w:t>
      </w:r>
      <w:r w:rsidR="00CC3B32">
        <w:t xml:space="preserve"> use of the record in the provision and</w:t>
      </w:r>
      <w:r>
        <w:t xml:space="preserve"> document</w:t>
      </w:r>
      <w:r w:rsidR="00CC3B32">
        <w:t>ation</w:t>
      </w:r>
      <w:r>
        <w:t xml:space="preserve"> of clinical care</w:t>
      </w:r>
      <w:r w:rsidR="00056147">
        <w:t xml:space="preserve">. </w:t>
      </w:r>
      <w:r>
        <w:t xml:space="preserve">Whilst it is acknowledged that the system offers many potential benefits in relation to </w:t>
      </w:r>
      <w:r w:rsidR="00056147">
        <w:t xml:space="preserve">administrative tasks </w:t>
      </w:r>
      <w:r w:rsidR="00056147">
        <w:t xml:space="preserve">and </w:t>
      </w:r>
      <w:r w:rsidR="00CC3B32">
        <w:t xml:space="preserve">wider </w:t>
      </w:r>
      <w:r w:rsidR="00056147">
        <w:t xml:space="preserve">use of </w:t>
      </w:r>
      <w:r>
        <w:t xml:space="preserve">the </w:t>
      </w:r>
      <w:proofErr w:type="gramStart"/>
      <w:r>
        <w:t>data</w:t>
      </w:r>
      <w:proofErr w:type="gramEnd"/>
      <w:r>
        <w:t xml:space="preserve"> which is collected, this is outside the scope of this analysis as it has not been fully explored yet by the maternity service in question.</w:t>
      </w:r>
      <w:r w:rsidR="00002DC3">
        <w:t xml:space="preserve"> </w:t>
      </w:r>
      <w:r>
        <w:t xml:space="preserve">Users of the system range </w:t>
      </w:r>
      <w:r w:rsidR="003D2F3A">
        <w:t>from clinical professionals such as midwives and obstetricians</w:t>
      </w:r>
      <w:r w:rsidR="00E22521">
        <w:t xml:space="preserve"> </w:t>
      </w:r>
      <w:r>
        <w:t>to clinical support staff</w:t>
      </w:r>
      <w:r w:rsidR="00A97E5A">
        <w:t xml:space="preserve"> </w:t>
      </w:r>
      <w:r>
        <w:t>and professionals associated with maternity care such as physiotherapists and health visitors.</w:t>
      </w:r>
      <w:r w:rsidR="003D2F3A">
        <w:t xml:space="preserve"> </w:t>
      </w:r>
      <w:r w:rsidR="00F54B07">
        <w:t>Whilst there is a great variety of individual skills, attitudes and experiences within</w:t>
      </w:r>
      <w:r w:rsidR="00AA6E95">
        <w:t xml:space="preserve"> the large user group, the themes which have emerged </w:t>
      </w:r>
      <w:r w:rsidR="00DF05FE">
        <w:t xml:space="preserve">appear to cross professional boundaries and so the users will be </w:t>
      </w:r>
      <w:r w:rsidR="003F0322">
        <w:t>considered as one group rather than being differentiated along clinical lines.</w:t>
      </w:r>
    </w:p>
    <w:p w14:paraId="7059BF8A" w14:textId="51BF3F02" w:rsidR="7041A137" w:rsidRDefault="7041A137"/>
    <w:p w14:paraId="75FA633E" w14:textId="2A14BD01" w:rsidR="21443A9D" w:rsidRPr="007D2BE6" w:rsidRDefault="21443A9D">
      <w:pPr>
        <w:rPr>
          <w:b/>
          <w:bCs/>
        </w:rPr>
      </w:pPr>
      <w:r w:rsidRPr="007D2BE6">
        <w:rPr>
          <w:b/>
          <w:bCs/>
        </w:rPr>
        <w:t>Results</w:t>
      </w:r>
    </w:p>
    <w:p w14:paraId="51BDA1A8" w14:textId="34D1FD79" w:rsidR="006F57AF" w:rsidRDefault="00D018A4">
      <w:r>
        <w:rPr>
          <w:b/>
          <w:bCs/>
        </w:rPr>
        <w:t xml:space="preserve">Fit </w:t>
      </w:r>
      <w:r w:rsidR="005C09E5">
        <w:rPr>
          <w:b/>
          <w:bCs/>
        </w:rPr>
        <w:t>b</w:t>
      </w:r>
      <w:r>
        <w:rPr>
          <w:b/>
          <w:bCs/>
        </w:rPr>
        <w:t>etween individuals and task</w:t>
      </w:r>
      <w:r w:rsidR="001F0AA9">
        <w:rPr>
          <w:b/>
          <w:bCs/>
        </w:rPr>
        <w:t>s</w:t>
      </w:r>
    </w:p>
    <w:p w14:paraId="6D4BE985" w14:textId="132F4FB7" w:rsidR="006F57AF" w:rsidRDefault="00DA72AC">
      <w:r>
        <w:lastRenderedPageBreak/>
        <w:t>In general, there is</w:t>
      </w:r>
      <w:r w:rsidR="008477CE">
        <w:t xml:space="preserve"> a good fit between the user</w:t>
      </w:r>
      <w:r w:rsidR="002A51BB">
        <w:t xml:space="preserve">s </w:t>
      </w:r>
      <w:r w:rsidR="008477CE">
        <w:t xml:space="preserve">and </w:t>
      </w:r>
      <w:r w:rsidR="00767821">
        <w:t>task</w:t>
      </w:r>
      <w:r w:rsidR="009A7556">
        <w:t>s</w:t>
      </w:r>
      <w:r w:rsidR="00767821">
        <w:t xml:space="preserve"> </w:t>
      </w:r>
      <w:r w:rsidR="001052FA">
        <w:t>o</w:t>
      </w:r>
      <w:r w:rsidR="00CA6A28">
        <w:t>f</w:t>
      </w:r>
      <w:r w:rsidR="001052FA">
        <w:t xml:space="preserve"> providing and documenting maternity care</w:t>
      </w:r>
      <w:r w:rsidR="00F87141">
        <w:t xml:space="preserve">. </w:t>
      </w:r>
      <w:r w:rsidR="007023DB">
        <w:t>C</w:t>
      </w:r>
      <w:r w:rsidR="00E522BF">
        <w:t xml:space="preserve">lear and accurate documentation </w:t>
      </w:r>
      <w:r w:rsidR="00027AB0">
        <w:t>is</w:t>
      </w:r>
      <w:r w:rsidR="007023DB">
        <w:t xml:space="preserve"> integral to</w:t>
      </w:r>
      <w:r w:rsidR="00E522BF">
        <w:t xml:space="preserve"> </w:t>
      </w:r>
      <w:r w:rsidR="007F5D1F">
        <w:t>maternity care</w:t>
      </w:r>
      <w:r w:rsidR="007023DB">
        <w:t xml:space="preserve"> and healthcare staff are aware of the</w:t>
      </w:r>
      <w:r w:rsidR="00027AB0">
        <w:t xml:space="preserve"> importance of this</w:t>
      </w:r>
      <w:r w:rsidR="00E62B69">
        <w:t>.</w:t>
      </w:r>
      <w:r w:rsidR="00CF2401">
        <w:t xml:space="preserve"> </w:t>
      </w:r>
      <w:r w:rsidR="00B44518">
        <w:t xml:space="preserve"> </w:t>
      </w:r>
      <w:r w:rsidR="008477CE">
        <w:t>Where possible the</w:t>
      </w:r>
      <w:r w:rsidR="000F670B">
        <w:t xml:space="preserve"> content of the</w:t>
      </w:r>
      <w:r w:rsidR="001F6A44">
        <w:t xml:space="preserve"> documentation required was </w:t>
      </w:r>
      <w:r w:rsidR="001156CB">
        <w:t>changed as little as possible with the introduction of Badgernet</w:t>
      </w:r>
      <w:r w:rsidR="00747832">
        <w:t>,</w:t>
      </w:r>
      <w:r w:rsidR="001317D7">
        <w:t xml:space="preserve"> to allow for a smooth transition.</w:t>
      </w:r>
      <w:r w:rsidR="00B704A7">
        <w:t xml:space="preserve"> </w:t>
      </w:r>
      <w:r w:rsidR="00340F8A">
        <w:t xml:space="preserve">However, one area of change </w:t>
      </w:r>
      <w:r w:rsidR="00080721">
        <w:t>was</w:t>
      </w:r>
      <w:r w:rsidR="00050F2A">
        <w:t xml:space="preserve"> </w:t>
      </w:r>
      <w:r w:rsidR="00340F8A">
        <w:t xml:space="preserve">a dramatic reduction in </w:t>
      </w:r>
      <w:r w:rsidR="00080721">
        <w:t xml:space="preserve">the </w:t>
      </w:r>
      <w:r w:rsidR="00340F8A">
        <w:t xml:space="preserve">duplication of clinical </w:t>
      </w:r>
      <w:r w:rsidR="006237D0">
        <w:t>documentation,</w:t>
      </w:r>
      <w:r w:rsidR="00050F2A">
        <w:t xml:space="preserve"> which </w:t>
      </w:r>
      <w:r w:rsidR="00080721">
        <w:t xml:space="preserve">was positively received by </w:t>
      </w:r>
      <w:r w:rsidR="00DD6F1F">
        <w:t>users</w:t>
      </w:r>
      <w:r w:rsidR="007F5D1F">
        <w:t>. This applied</w:t>
      </w:r>
      <w:r w:rsidR="00DD6F1F">
        <w:t xml:space="preserve"> most notably </w:t>
      </w:r>
      <w:r w:rsidR="007F5D1F">
        <w:t xml:space="preserve">to </w:t>
      </w:r>
      <w:r w:rsidR="00DD6F1F">
        <w:t xml:space="preserve">midwives who were disproportionately </w:t>
      </w:r>
      <w:r w:rsidR="002727D5">
        <w:t xml:space="preserve">affected by the previous </w:t>
      </w:r>
      <w:r w:rsidR="009366FF">
        <w:t xml:space="preserve">system of </w:t>
      </w:r>
      <w:r w:rsidR="000F670B">
        <w:t xml:space="preserve">full </w:t>
      </w:r>
      <w:r w:rsidR="009366FF">
        <w:t>documentation on paper with duplication</w:t>
      </w:r>
      <w:r w:rsidR="000F670B">
        <w:t xml:space="preserve"> of some information</w:t>
      </w:r>
      <w:r w:rsidR="009366FF">
        <w:t xml:space="preserve"> into</w:t>
      </w:r>
      <w:r w:rsidR="00F10F60">
        <w:t xml:space="preserve"> multiple standalone digital systems</w:t>
      </w:r>
      <w:r w:rsidR="007F5D1F">
        <w:t xml:space="preserve"> relating to specific function</w:t>
      </w:r>
      <w:r w:rsidR="00672CE8">
        <w:t>s</w:t>
      </w:r>
      <w:r w:rsidR="00F10F60">
        <w:t>.</w:t>
      </w:r>
      <w:r w:rsidR="00095B0F">
        <w:t xml:space="preserve"> This was illustrated </w:t>
      </w:r>
      <w:r w:rsidR="00B45D58">
        <w:t>in the survey conducted in 2023</w:t>
      </w:r>
      <w:r w:rsidR="00F82D67">
        <w:t xml:space="preserve"> which showed</w:t>
      </w:r>
      <w:r w:rsidR="00E45D52">
        <w:t xml:space="preserve"> a</w:t>
      </w:r>
      <w:r w:rsidR="00F82D67">
        <w:t xml:space="preserve"> significant </w:t>
      </w:r>
      <w:r w:rsidR="00E45D52">
        <w:t>number of hours being spent on duplication by midwives</w:t>
      </w:r>
      <w:r w:rsidR="00D70629">
        <w:t xml:space="preserve"> in CAVUHB</w:t>
      </w:r>
      <w:r w:rsidR="00E45D52">
        <w:t xml:space="preserve"> (Figure 1):</w:t>
      </w:r>
    </w:p>
    <w:p w14:paraId="6B45B56D" w14:textId="3FB564E8" w:rsidR="00E45D52" w:rsidRDefault="00CA6A28">
      <w:r w:rsidRPr="00CA6A28">
        <w:drawing>
          <wp:inline distT="0" distB="0" distL="0" distR="0" wp14:anchorId="2CECED8D" wp14:editId="263AEE6A">
            <wp:extent cx="6645910" cy="2433955"/>
            <wp:effectExtent l="0" t="0" r="2540" b="4445"/>
            <wp:docPr id="211293373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933735" name="Picture 1" descr="A screenshot of a graph&#10;&#10;AI-generated content may be incorrect."/>
                    <pic:cNvPicPr/>
                  </pic:nvPicPr>
                  <pic:blipFill>
                    <a:blip r:embed="rId10"/>
                    <a:stretch>
                      <a:fillRect/>
                    </a:stretch>
                  </pic:blipFill>
                  <pic:spPr>
                    <a:xfrm>
                      <a:off x="0" y="0"/>
                      <a:ext cx="6645910" cy="2433955"/>
                    </a:xfrm>
                    <a:prstGeom prst="rect">
                      <a:avLst/>
                    </a:prstGeom>
                  </pic:spPr>
                </pic:pic>
              </a:graphicData>
            </a:graphic>
          </wp:inline>
        </w:drawing>
      </w:r>
    </w:p>
    <w:p w14:paraId="3ADBC05F" w14:textId="7C6F0722" w:rsidR="00906970" w:rsidRDefault="00906970">
      <w:r>
        <w:t xml:space="preserve">Clinical staff regularly need to review the </w:t>
      </w:r>
      <w:r w:rsidR="00D56DE7">
        <w:t xml:space="preserve">clinical history and </w:t>
      </w:r>
      <w:r>
        <w:t>documentation of other</w:t>
      </w:r>
      <w:r w:rsidR="00F05823">
        <w:t>s</w:t>
      </w:r>
      <w:r>
        <w:t xml:space="preserve"> </w:t>
      </w:r>
      <w:proofErr w:type="gramStart"/>
      <w:r>
        <w:t xml:space="preserve">in </w:t>
      </w:r>
      <w:r w:rsidR="007A1BD3">
        <w:t>order to</w:t>
      </w:r>
      <w:proofErr w:type="gramEnd"/>
      <w:r w:rsidR="007A1BD3">
        <w:t xml:space="preserve"> provide the best care</w:t>
      </w:r>
      <w:r w:rsidR="00F05823">
        <w:t xml:space="preserve">. </w:t>
      </w:r>
      <w:r w:rsidR="00A07675">
        <w:t xml:space="preserve">Users have </w:t>
      </w:r>
      <w:r w:rsidR="00ED05B7">
        <w:t xml:space="preserve">found this task significantly easier with a digital system than </w:t>
      </w:r>
      <w:r w:rsidR="00663227">
        <w:t xml:space="preserve">paper notes as </w:t>
      </w:r>
      <w:r w:rsidR="00A32448">
        <w:t xml:space="preserve">the </w:t>
      </w:r>
      <w:r w:rsidR="00E6777C">
        <w:t xml:space="preserve">full </w:t>
      </w:r>
      <w:r w:rsidR="00A32448">
        <w:t>maternity record</w:t>
      </w:r>
      <w:r w:rsidR="00663227">
        <w:t xml:space="preserve"> </w:t>
      </w:r>
      <w:r w:rsidR="006B1819">
        <w:t>is always available</w:t>
      </w:r>
      <w:r w:rsidR="002326DC">
        <w:t xml:space="preserve"> </w:t>
      </w:r>
      <w:r w:rsidR="00FF1B56">
        <w:t>and</w:t>
      </w:r>
      <w:r w:rsidR="00996698">
        <w:t xml:space="preserve"> </w:t>
      </w:r>
      <w:r w:rsidR="007C3214">
        <w:t xml:space="preserve">can be accessed by multiple staff </w:t>
      </w:r>
      <w:r w:rsidR="004A6205">
        <w:t>simultaneously</w:t>
      </w:r>
      <w:r w:rsidR="007C3214">
        <w:t xml:space="preserve"> if required</w:t>
      </w:r>
      <w:r w:rsidR="002326DC">
        <w:t xml:space="preserve">, </w:t>
      </w:r>
      <w:r w:rsidR="002326DC">
        <w:t>for example during telephone calls to the maternity triage line</w:t>
      </w:r>
      <w:r w:rsidR="005D2F43">
        <w:t xml:space="preserve"> or emergency situations</w:t>
      </w:r>
      <w:r w:rsidR="007C3214">
        <w:t>.</w:t>
      </w:r>
      <w:r w:rsidR="00454BF9">
        <w:t xml:space="preserve"> </w:t>
      </w:r>
      <w:r w:rsidR="00002DC3">
        <w:t>Staff also appreciate that information entered digitally is easier to read and avoids issues experienced previously with ambiguous or illegible hand-written documentation.</w:t>
      </w:r>
    </w:p>
    <w:p w14:paraId="6F821946" w14:textId="77777777" w:rsidR="00A45CDC" w:rsidRDefault="00A45CDC"/>
    <w:p w14:paraId="2FF8A10C" w14:textId="6C6FC528" w:rsidR="00A45CDC" w:rsidRPr="00CB3C77" w:rsidRDefault="005C09E5">
      <w:pPr>
        <w:rPr>
          <w:b/>
          <w:bCs/>
        </w:rPr>
      </w:pPr>
      <w:r>
        <w:rPr>
          <w:b/>
          <w:bCs/>
        </w:rPr>
        <w:t>Fit between individuals and technology</w:t>
      </w:r>
    </w:p>
    <w:p w14:paraId="7B279770" w14:textId="174C9EE3" w:rsidR="0031442A" w:rsidRDefault="00C35269">
      <w:r>
        <w:t xml:space="preserve">A wide variation has been observed in the </w:t>
      </w:r>
      <w:r w:rsidR="001709EE">
        <w:t>skills and confidence of staff in interacting with digital technol</w:t>
      </w:r>
      <w:r w:rsidR="00286F99">
        <w:t xml:space="preserve">ogy </w:t>
      </w:r>
      <w:r w:rsidR="00C24215">
        <w:t xml:space="preserve">and devices </w:t>
      </w:r>
      <w:r w:rsidR="004D02F5">
        <w:t>during</w:t>
      </w:r>
      <w:r w:rsidR="00286F99">
        <w:t xml:space="preserve"> the introduction of Badgernet.</w:t>
      </w:r>
      <w:r w:rsidR="00AF1E9C">
        <w:t xml:space="preserve"> It became apparent during</w:t>
      </w:r>
      <w:r w:rsidR="00386862">
        <w:t xml:space="preserve"> </w:t>
      </w:r>
      <w:r w:rsidR="00AF1E9C">
        <w:t xml:space="preserve">training </w:t>
      </w:r>
      <w:r w:rsidR="00386862">
        <w:t xml:space="preserve">sessions </w:t>
      </w:r>
      <w:r w:rsidR="00AF1E9C">
        <w:t xml:space="preserve">that some staff groups were </w:t>
      </w:r>
      <w:r w:rsidR="00386862">
        <w:t xml:space="preserve">generally </w:t>
      </w:r>
      <w:r w:rsidR="00AF1E9C">
        <w:t>proficient in computer skills</w:t>
      </w:r>
      <w:r w:rsidR="00372FE1">
        <w:t xml:space="preserve"> whereas others demonstrated </w:t>
      </w:r>
      <w:r w:rsidR="005D020B">
        <w:t>a lower level of skill and higher anxiety</w:t>
      </w:r>
      <w:r w:rsidR="00787204">
        <w:t xml:space="preserve">. These findings </w:t>
      </w:r>
      <w:r w:rsidR="00E4283B">
        <w:t>broadly correlated with the previous use, or otherwise, of computer devices and systems within the daily work of these staff groups.</w:t>
      </w:r>
      <w:r w:rsidR="007438F0">
        <w:t xml:space="preserve"> </w:t>
      </w:r>
      <w:r w:rsidR="008B146C">
        <w:t>C</w:t>
      </w:r>
      <w:r w:rsidR="007438F0">
        <w:t xml:space="preserve">linical staff such as midwives and doctors were already accustomed to </w:t>
      </w:r>
      <w:r w:rsidR="00324B00">
        <w:t xml:space="preserve">using digital systems for </w:t>
      </w:r>
      <w:r w:rsidR="00A91DC7">
        <w:t xml:space="preserve">tasks such as </w:t>
      </w:r>
      <w:r w:rsidR="00324B00">
        <w:t>clinical test requesting</w:t>
      </w:r>
      <w:r w:rsidR="00A91DC7">
        <w:t xml:space="preserve"> and </w:t>
      </w:r>
      <w:r w:rsidR="00324B00">
        <w:t xml:space="preserve">accessing results </w:t>
      </w:r>
      <w:r w:rsidR="00A91DC7">
        <w:t>whereas</w:t>
      </w:r>
      <w:r w:rsidR="008B146C">
        <w:t>,</w:t>
      </w:r>
      <w:r w:rsidR="00A91DC7">
        <w:t xml:space="preserve"> prior to Badgernet</w:t>
      </w:r>
      <w:r w:rsidR="008B146C">
        <w:t>,</w:t>
      </w:r>
      <w:r w:rsidR="00A91DC7">
        <w:t xml:space="preserve"> the work of support staff such as maternity care assistants and nursery nurses was exclusively </w:t>
      </w:r>
      <w:r w:rsidR="00106365">
        <w:t>documented using paper systems.</w:t>
      </w:r>
      <w:r w:rsidR="00960ABD">
        <w:t xml:space="preserve"> Survey results in 2023 showed a very high level of support for a digital maternity system</w:t>
      </w:r>
      <w:r w:rsidR="00887096">
        <w:t xml:space="preserve"> (Figure 2)</w:t>
      </w:r>
      <w:r w:rsidR="00960ABD">
        <w:t xml:space="preserve"> although this may be reflective of the high proportion of </w:t>
      </w:r>
      <w:r w:rsidR="00887096">
        <w:t>midwives</w:t>
      </w:r>
      <w:r w:rsidR="00FA5F87">
        <w:t xml:space="preserve"> completing the surve</w:t>
      </w:r>
      <w:r w:rsidR="005F10F5">
        <w:t xml:space="preserve">y </w:t>
      </w:r>
      <w:r w:rsidR="00C84274">
        <w:t>and fewer from other staff groups</w:t>
      </w:r>
      <w:r w:rsidR="0011232E">
        <w:t>:</w:t>
      </w:r>
    </w:p>
    <w:p w14:paraId="77130A0E" w14:textId="258D0374" w:rsidR="0031442A" w:rsidRDefault="00C84274">
      <w:r w:rsidRPr="00C84274">
        <w:lastRenderedPageBreak/>
        <w:drawing>
          <wp:inline distT="0" distB="0" distL="0" distR="0" wp14:anchorId="4C655046" wp14:editId="392B5056">
            <wp:extent cx="6645910" cy="1818005"/>
            <wp:effectExtent l="0" t="0" r="2540" b="0"/>
            <wp:docPr id="136244992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449927" name="Picture 1" descr="A screenshot of a graph&#10;&#10;AI-generated content may be incorrect."/>
                    <pic:cNvPicPr/>
                  </pic:nvPicPr>
                  <pic:blipFill>
                    <a:blip r:embed="rId11"/>
                    <a:stretch>
                      <a:fillRect/>
                    </a:stretch>
                  </pic:blipFill>
                  <pic:spPr>
                    <a:xfrm>
                      <a:off x="0" y="0"/>
                      <a:ext cx="6645910" cy="1818005"/>
                    </a:xfrm>
                    <a:prstGeom prst="rect">
                      <a:avLst/>
                    </a:prstGeom>
                  </pic:spPr>
                </pic:pic>
              </a:graphicData>
            </a:graphic>
          </wp:inline>
        </w:drawing>
      </w:r>
    </w:p>
    <w:p w14:paraId="62EDD3F6" w14:textId="1BF5F839" w:rsidR="005C09E5" w:rsidRDefault="00106365">
      <w:r>
        <w:t xml:space="preserve">Within the </w:t>
      </w:r>
      <w:r w:rsidR="005C6749">
        <w:t xml:space="preserve">support staff </w:t>
      </w:r>
      <w:proofErr w:type="gramStart"/>
      <w:r w:rsidR="005C6749">
        <w:t>groups</w:t>
      </w:r>
      <w:proofErr w:type="gramEnd"/>
      <w:r w:rsidR="005C6749">
        <w:t xml:space="preserve"> </w:t>
      </w:r>
      <w:r>
        <w:t xml:space="preserve">we </w:t>
      </w:r>
      <w:r w:rsidR="005910FD">
        <w:t xml:space="preserve">identified </w:t>
      </w:r>
      <w:r w:rsidR="000F5F16">
        <w:t>many</w:t>
      </w:r>
      <w:r w:rsidR="005910FD">
        <w:t xml:space="preserve"> </w:t>
      </w:r>
      <w:r w:rsidR="005C6749">
        <w:t xml:space="preserve">individuals </w:t>
      </w:r>
      <w:r w:rsidR="005910FD">
        <w:t xml:space="preserve">who considered themselves to be confident with digital systems in the context of </w:t>
      </w:r>
      <w:r w:rsidR="000B3CB8">
        <w:t>tasks within their personal lives which they conducted via touch-screen devices</w:t>
      </w:r>
      <w:r w:rsidR="008D4857">
        <w:t xml:space="preserve">, however they lacked basic </w:t>
      </w:r>
      <w:r w:rsidR="00F774F9">
        <w:t>desktop</w:t>
      </w:r>
      <w:r w:rsidR="009221A3">
        <w:t xml:space="preserve"> </w:t>
      </w:r>
      <w:r w:rsidR="008D4857">
        <w:t xml:space="preserve">computing skills such as </w:t>
      </w:r>
      <w:r w:rsidR="00C24215">
        <w:t xml:space="preserve">familiarity with </w:t>
      </w:r>
      <w:r w:rsidR="008D4857">
        <w:t>the use of a mouse and keyboard.</w:t>
      </w:r>
      <w:r w:rsidR="00761EB5">
        <w:t xml:space="preserve"> This presented an additional challenge in the training process and </w:t>
      </w:r>
      <w:r w:rsidR="00C15FE0">
        <w:t>acted as a significant barrier to</w:t>
      </w:r>
      <w:r w:rsidR="006112D7">
        <w:t xml:space="preserve"> some staff embracing the change to a digital system.</w:t>
      </w:r>
    </w:p>
    <w:p w14:paraId="1E996ACC" w14:textId="62C3CF8E" w:rsidR="00684152" w:rsidRDefault="00684152">
      <w:r>
        <w:t xml:space="preserve">In relation to the Badgernet system itself, </w:t>
      </w:r>
      <w:r w:rsidR="00135FB5">
        <w:t xml:space="preserve">the fit is </w:t>
      </w:r>
      <w:r w:rsidR="0023092A">
        <w:t xml:space="preserve">similarly varied. </w:t>
      </w:r>
      <w:r w:rsidR="00822D92">
        <w:t xml:space="preserve">The system </w:t>
      </w:r>
      <w:r w:rsidR="008951F4">
        <w:t xml:space="preserve">is large and complex as it </w:t>
      </w:r>
      <w:r w:rsidR="0029717F">
        <w:t>allows for documentation of</w:t>
      </w:r>
      <w:r w:rsidR="004678F4">
        <w:t xml:space="preserve"> the full range of maternity and newborn care</w:t>
      </w:r>
      <w:r w:rsidR="00872EB2">
        <w:t xml:space="preserve"> in</w:t>
      </w:r>
      <w:r w:rsidR="0029717F">
        <w:t xml:space="preserve"> both</w:t>
      </w:r>
      <w:r w:rsidR="00872EB2">
        <w:t xml:space="preserve"> community and hospital settings, as well as </w:t>
      </w:r>
      <w:r w:rsidR="008D499F">
        <w:t xml:space="preserve">specialisms </w:t>
      </w:r>
      <w:r w:rsidR="00644B44">
        <w:t>which</w:t>
      </w:r>
      <w:r w:rsidR="008D499F">
        <w:t xml:space="preserve"> work alongside maternity care such as safeguarding</w:t>
      </w:r>
      <w:r w:rsidR="0029717F">
        <w:t>, mental healt</w:t>
      </w:r>
      <w:r w:rsidR="00EA4163">
        <w:t xml:space="preserve">h and bereavement teams. </w:t>
      </w:r>
      <w:r w:rsidR="00AE3BD6">
        <w:t>Many users recognise that t</w:t>
      </w:r>
      <w:r w:rsidR="00EA4163">
        <w:t xml:space="preserve">his breadth is a key strength </w:t>
      </w:r>
      <w:r w:rsidR="00C379F0">
        <w:t xml:space="preserve">of the system and is what allows it to be a single </w:t>
      </w:r>
      <w:r w:rsidR="00A30FCB">
        <w:t xml:space="preserve">maternity </w:t>
      </w:r>
      <w:r w:rsidR="00C379F0">
        <w:t xml:space="preserve">record </w:t>
      </w:r>
      <w:r w:rsidR="00695CB9">
        <w:t>which all staff c</w:t>
      </w:r>
      <w:r w:rsidR="00AE3BD6">
        <w:t xml:space="preserve">an refer to </w:t>
      </w:r>
      <w:r w:rsidR="00F50946">
        <w:t>in place of previously fragmented records.</w:t>
      </w:r>
      <w:r w:rsidR="00695CB9">
        <w:t xml:space="preserve"> </w:t>
      </w:r>
      <w:r w:rsidR="00F50946">
        <w:t>I</w:t>
      </w:r>
      <w:r w:rsidR="00695CB9">
        <w:t>t also</w:t>
      </w:r>
      <w:r w:rsidR="00A30FCB">
        <w:t xml:space="preserve"> means</w:t>
      </w:r>
      <w:r w:rsidR="00F50946">
        <w:t>, however,</w:t>
      </w:r>
      <w:r w:rsidR="00A30FCB">
        <w:t xml:space="preserve"> that</w:t>
      </w:r>
      <w:r w:rsidR="007E0645">
        <w:t xml:space="preserve"> the size and complexity is overwhelming for some staff, especially those</w:t>
      </w:r>
      <w:r w:rsidR="00C82903">
        <w:t xml:space="preserve"> documenting a </w:t>
      </w:r>
      <w:r w:rsidR="008A3BDF">
        <w:t xml:space="preserve">limited and </w:t>
      </w:r>
      <w:r w:rsidR="00304651">
        <w:t xml:space="preserve">repeated process </w:t>
      </w:r>
      <w:r w:rsidR="008A3BDF">
        <w:t xml:space="preserve">who have no need to refer to the </w:t>
      </w:r>
      <w:r w:rsidR="00735BC3">
        <w:t xml:space="preserve">wealth of other information within the record. For example, </w:t>
      </w:r>
      <w:r w:rsidR="00922FAC">
        <w:t xml:space="preserve">operating theatre staff </w:t>
      </w:r>
      <w:r w:rsidR="00EA278F">
        <w:t xml:space="preserve">supporting </w:t>
      </w:r>
      <w:r w:rsidR="00922FAC">
        <w:t>operative or instrumental births</w:t>
      </w:r>
      <w:r w:rsidR="00EA278F">
        <w:t xml:space="preserve"> previously had bespoke care pathway booklet</w:t>
      </w:r>
      <w:r w:rsidR="00622B31">
        <w:t>s</w:t>
      </w:r>
      <w:r w:rsidR="00EA278F">
        <w:t xml:space="preserve"> created by the maternity department </w:t>
      </w:r>
      <w:r w:rsidR="005C36AE">
        <w:t xml:space="preserve">which </w:t>
      </w:r>
      <w:r w:rsidR="00622B31">
        <w:t>were tailored to very specific local processes and preferences</w:t>
      </w:r>
      <w:r w:rsidR="008501B2">
        <w:t xml:space="preserve">. Whilst Badgernet has sections for </w:t>
      </w:r>
      <w:r w:rsidR="00262AFC">
        <w:t xml:space="preserve">documenting the same information, </w:t>
      </w:r>
      <w:r w:rsidR="00AE5E84">
        <w:t>acceptance of the new system has taken longer</w:t>
      </w:r>
      <w:r w:rsidR="005C5A00">
        <w:t xml:space="preserve"> in this setting</w:t>
      </w:r>
      <w:r w:rsidR="00AE5E84">
        <w:t xml:space="preserve"> as </w:t>
      </w:r>
      <w:r w:rsidR="00137DF0">
        <w:t xml:space="preserve">it cannot be so precisely </w:t>
      </w:r>
      <w:proofErr w:type="gramStart"/>
      <w:r w:rsidR="00137DF0">
        <w:t>tailored</w:t>
      </w:r>
      <w:proofErr w:type="gramEnd"/>
      <w:r w:rsidR="00137DF0">
        <w:t xml:space="preserve"> </w:t>
      </w:r>
      <w:r w:rsidR="00DD6244">
        <w:t>an</w:t>
      </w:r>
      <w:r w:rsidR="005C5A00">
        <w:t xml:space="preserve">d </w:t>
      </w:r>
      <w:r w:rsidR="00FD3B55">
        <w:t>some staff feel that for them it has added complexity rather than reducing it.</w:t>
      </w:r>
      <w:r w:rsidR="004770D5">
        <w:t xml:space="preserve"> </w:t>
      </w:r>
    </w:p>
    <w:p w14:paraId="6FC9FEFC" w14:textId="77777777" w:rsidR="00684152" w:rsidRDefault="00684152"/>
    <w:p w14:paraId="3CF05C6C" w14:textId="76F5E95D" w:rsidR="005A6D62" w:rsidRPr="005A6D62" w:rsidRDefault="005A6D62">
      <w:pPr>
        <w:rPr>
          <w:b/>
          <w:bCs/>
        </w:rPr>
      </w:pPr>
      <w:r>
        <w:rPr>
          <w:b/>
          <w:bCs/>
        </w:rPr>
        <w:t>Fit between technology and task</w:t>
      </w:r>
      <w:r w:rsidR="001F0AA9">
        <w:rPr>
          <w:b/>
          <w:bCs/>
        </w:rPr>
        <w:t>s</w:t>
      </w:r>
    </w:p>
    <w:p w14:paraId="01688768" w14:textId="2EF0980C" w:rsidR="00A0045D" w:rsidRDefault="00500778">
      <w:r>
        <w:t>In general, there is good fit between the Badgernet system and the task of documenting clinical care</w:t>
      </w:r>
      <w:r w:rsidR="003B3310">
        <w:t xml:space="preserve"> although there have been challenges inherent in the move from </w:t>
      </w:r>
      <w:r w:rsidR="004215CB">
        <w:t>paper to digital documentation</w:t>
      </w:r>
      <w:r w:rsidR="00170A77">
        <w:t>. All areas</w:t>
      </w:r>
      <w:r w:rsidR="00C96EE9">
        <w:t xml:space="preserve"> of maternity care are provided for</w:t>
      </w:r>
      <w:r w:rsidR="00F16286">
        <w:t xml:space="preserve"> with specific sections or notes within the record</w:t>
      </w:r>
      <w:r w:rsidR="001933E4">
        <w:t xml:space="preserve">, largely </w:t>
      </w:r>
      <w:r w:rsidR="00B15D74">
        <w:t>using</w:t>
      </w:r>
      <w:r w:rsidR="001933E4">
        <w:t xml:space="preserve"> </w:t>
      </w:r>
      <w:r w:rsidR="002353D6">
        <w:t>relevant picklists and yes/no questions</w:t>
      </w:r>
      <w:r w:rsidR="002A5FEE">
        <w:t xml:space="preserve"> which enable the entered data to be used within the system. For example,</w:t>
      </w:r>
      <w:r w:rsidR="00B15D74">
        <w:t xml:space="preserve"> there are </w:t>
      </w:r>
      <w:r w:rsidR="00433C33">
        <w:t>several</w:t>
      </w:r>
      <w:r w:rsidR="00B15D74">
        <w:t xml:space="preserve"> alerts and reminders which</w:t>
      </w:r>
      <w:r w:rsidR="009B7E66">
        <w:t xml:space="preserve"> are triggered based on the information entered</w:t>
      </w:r>
      <w:r w:rsidR="00350E30">
        <w:t xml:space="preserve"> such as test results or clinical events. The</w:t>
      </w:r>
      <w:r w:rsidR="00484912">
        <w:t xml:space="preserve"> pre-defined questions</w:t>
      </w:r>
      <w:r w:rsidR="00350E30">
        <w:t xml:space="preserve"> are balanced with free text boxes in each note for </w:t>
      </w:r>
      <w:r w:rsidR="005161D8">
        <w:t>extra</w:t>
      </w:r>
      <w:r w:rsidR="00E778CE">
        <w:t xml:space="preserve"> details or context, a feature that is essential for ensuring that clinicians can fully document individualised care </w:t>
      </w:r>
      <w:r w:rsidR="00696A3A">
        <w:t xml:space="preserve">plans but </w:t>
      </w:r>
      <w:r w:rsidR="00433C33">
        <w:t>opens</w:t>
      </w:r>
      <w:r w:rsidR="004D2025">
        <w:t xml:space="preserve"> the possibility of information being entered in free text which cannot then be used by the system.</w:t>
      </w:r>
    </w:p>
    <w:p w14:paraId="721AB7F3" w14:textId="3B469F12" w:rsidR="21443A9D" w:rsidRDefault="004D68FC">
      <w:r>
        <w:t>The</w:t>
      </w:r>
      <w:r w:rsidR="00724B90">
        <w:t xml:space="preserve"> documentation of </w:t>
      </w:r>
      <w:r>
        <w:t xml:space="preserve">maternity </w:t>
      </w:r>
      <w:r w:rsidR="00724B90">
        <w:t xml:space="preserve">care on paper </w:t>
      </w:r>
      <w:r>
        <w:t>was</w:t>
      </w:r>
      <w:r w:rsidR="00724B90">
        <w:t xml:space="preserve"> </w:t>
      </w:r>
      <w:r>
        <w:t>primarily</w:t>
      </w:r>
      <w:r w:rsidR="00724B90">
        <w:t xml:space="preserve"> based on a timeline – the task </w:t>
      </w:r>
      <w:r>
        <w:t>was</w:t>
      </w:r>
      <w:r w:rsidR="00724B90">
        <w:t xml:space="preserve"> to write down what happened in the order it happened as </w:t>
      </w:r>
      <w:r w:rsidR="001C52C7">
        <w:t xml:space="preserve">clearly and </w:t>
      </w:r>
      <w:r w:rsidR="00724B90">
        <w:t>contemporaneously as possible</w:t>
      </w:r>
      <w:r w:rsidR="001C52C7">
        <w:t xml:space="preserve">. </w:t>
      </w:r>
      <w:r w:rsidR="002F660D">
        <w:t>T</w:t>
      </w:r>
      <w:r w:rsidR="001C52C7">
        <w:t xml:space="preserve">his </w:t>
      </w:r>
      <w:r w:rsidR="00144D12">
        <w:t>change</w:t>
      </w:r>
      <w:r w:rsidR="00EA14BE">
        <w:t>d</w:t>
      </w:r>
      <w:r w:rsidR="00144D12">
        <w:t xml:space="preserve"> significantly</w:t>
      </w:r>
      <w:r w:rsidR="002F660D">
        <w:t xml:space="preserve"> with the introduction of Badgernet</w:t>
      </w:r>
      <w:r w:rsidR="0039732E">
        <w:t xml:space="preserve"> due to its structure,</w:t>
      </w:r>
      <w:r w:rsidR="00144D12">
        <w:t xml:space="preserve"> the task is</w:t>
      </w:r>
      <w:r w:rsidR="0039732E">
        <w:t xml:space="preserve"> now</w:t>
      </w:r>
      <w:r w:rsidR="00144D12">
        <w:t xml:space="preserve"> to document each piece of information in the correct place</w:t>
      </w:r>
      <w:r w:rsidR="00094AE7">
        <w:t xml:space="preserve"> rather than simply chronologically. This is </w:t>
      </w:r>
      <w:r w:rsidR="00094AE7">
        <w:lastRenderedPageBreak/>
        <w:t>achieved by many distinct ‘notes’ within the system that the user</w:t>
      </w:r>
      <w:r w:rsidR="00392E0B">
        <w:t xml:space="preserve"> locates and completes and which are then </w:t>
      </w:r>
      <w:r w:rsidR="00CF01F6">
        <w:t xml:space="preserve">displayed in chronological or topic-specific arrangements within the </w:t>
      </w:r>
      <w:r w:rsidR="00895EB9">
        <w:t>system.</w:t>
      </w:r>
      <w:r w:rsidR="001B2115">
        <w:t xml:space="preserve"> </w:t>
      </w:r>
      <w:r w:rsidR="00067592">
        <w:t>At first this proved a barrier to the task of efficient documentation</w:t>
      </w:r>
      <w:r w:rsidR="00DE435F">
        <w:t xml:space="preserve"> and in some </w:t>
      </w:r>
      <w:proofErr w:type="gramStart"/>
      <w:r w:rsidR="00DE435F">
        <w:t>cases</w:t>
      </w:r>
      <w:proofErr w:type="gramEnd"/>
      <w:r w:rsidR="00DE435F">
        <w:t xml:space="preserve"> staff reverted to inputting large amounts of free text information in a manner more </w:t>
      </w:r>
      <w:proofErr w:type="gramStart"/>
      <w:r w:rsidR="00DE435F">
        <w:t>similar to</w:t>
      </w:r>
      <w:proofErr w:type="gramEnd"/>
      <w:r w:rsidR="00DE435F">
        <w:t xml:space="preserve"> paper documentation.</w:t>
      </w:r>
      <w:r w:rsidR="0066713E">
        <w:t xml:space="preserve"> This complexity has been addressed within the system for some clinical scenarios in the form of </w:t>
      </w:r>
      <w:r w:rsidR="00484F5A">
        <w:t xml:space="preserve">‘smart forms’ within the system which bring together a series of ‘notes’ commonly used together to improve the flow of documentation for staff and </w:t>
      </w:r>
      <w:r w:rsidR="0010189C">
        <w:t>reduce the likelihood of documentation being missed.</w:t>
      </w:r>
      <w:r w:rsidR="00060680">
        <w:t xml:space="preserve"> These ‘smart forms’ have been well received by staff </w:t>
      </w:r>
      <w:r w:rsidR="00A408FC">
        <w:t xml:space="preserve">and have a noticeable </w:t>
      </w:r>
      <w:r w:rsidR="00754927">
        <w:t>positive impact on the quality of the data collected in the areas they relate to.</w:t>
      </w:r>
    </w:p>
    <w:p w14:paraId="69D27198" w14:textId="3B37ECC1" w:rsidR="0050485D" w:rsidRDefault="00E21DB2" w:rsidP="0050485D">
      <w:r>
        <w:t>One of the strengths of the Badgernet system is its use across the United Kingdom</w:t>
      </w:r>
      <w:r w:rsidR="00FB747F">
        <w:t xml:space="preserve"> (UK)</w:t>
      </w:r>
      <w:r>
        <w:t xml:space="preserve"> and</w:t>
      </w:r>
      <w:r w:rsidR="00504B88">
        <w:t xml:space="preserve"> the</w:t>
      </w:r>
      <w:r>
        <w:t xml:space="preserve"> ability to </w:t>
      </w:r>
      <w:r w:rsidR="00504B88">
        <w:t>share maternity records betwee</w:t>
      </w:r>
      <w:r w:rsidR="00B7104B">
        <w:t xml:space="preserve">n </w:t>
      </w:r>
      <w:r w:rsidR="00323267">
        <w:t>all trusts and health boards using the system</w:t>
      </w:r>
      <w:r w:rsidR="00E76AAA">
        <w:t xml:space="preserve">. This has significant safety benefits </w:t>
      </w:r>
      <w:r w:rsidR="00003932">
        <w:t>due</w:t>
      </w:r>
      <w:r w:rsidR="00E76AAA">
        <w:t xml:space="preserve"> </w:t>
      </w:r>
      <w:r w:rsidR="000B5E3F">
        <w:t xml:space="preserve">to </w:t>
      </w:r>
      <w:r w:rsidR="00E76AAA">
        <w:t xml:space="preserve">the ability to access </w:t>
      </w:r>
      <w:r w:rsidR="00003932">
        <w:t>medic</w:t>
      </w:r>
      <w:r w:rsidR="000B5E3F">
        <w:t>al and social</w:t>
      </w:r>
      <w:r w:rsidR="00E76AAA">
        <w:t xml:space="preserve"> information </w:t>
      </w:r>
      <w:r w:rsidR="00613D38">
        <w:t>for both scheduled and unsched</w:t>
      </w:r>
      <w:r w:rsidR="00003932">
        <w:t>uled care across organisational boundaries.</w:t>
      </w:r>
      <w:r w:rsidR="00FB747F">
        <w:t xml:space="preserve"> This is made possible, however, by the technical structure and configuration of the system being largely standardised across the UK</w:t>
      </w:r>
      <w:r w:rsidR="0096011C">
        <w:t xml:space="preserve"> with limited local configuration options</w:t>
      </w:r>
      <w:r w:rsidR="000542B8">
        <w:t>. This</w:t>
      </w:r>
      <w:r w:rsidR="003863DA">
        <w:t xml:space="preserve"> mean</w:t>
      </w:r>
      <w:r w:rsidR="000542B8">
        <w:t>s</w:t>
      </w:r>
      <w:r w:rsidR="003863DA">
        <w:t xml:space="preserve"> that workflows cannot be </w:t>
      </w:r>
      <w:r w:rsidR="00C25988">
        <w:t xml:space="preserve">absolutely matched to local </w:t>
      </w:r>
      <w:r w:rsidR="000542B8">
        <w:t xml:space="preserve">processes </w:t>
      </w:r>
      <w:r w:rsidR="00802E72">
        <w:t>and terminology which created a barrier for staff in adjusting to</w:t>
      </w:r>
      <w:r w:rsidR="000D7B57">
        <w:t xml:space="preserve"> the new form of documentation. There is, additionally, a complex and time-consuming process for any changes to the system to be </w:t>
      </w:r>
      <w:r w:rsidR="002361EE">
        <w:t xml:space="preserve">requested, assessed by the supplier and finally built </w:t>
      </w:r>
      <w:r w:rsidR="00EF4BC4">
        <w:t xml:space="preserve">if approved. This has meant that </w:t>
      </w:r>
      <w:r w:rsidR="00F4247F">
        <w:t>some areas of documentation</w:t>
      </w:r>
      <w:r w:rsidR="001968EA">
        <w:t>, such as</w:t>
      </w:r>
      <w:r w:rsidR="00600C82">
        <w:t xml:space="preserve"> the </w:t>
      </w:r>
      <w:r w:rsidR="001968EA">
        <w:t>maternal and newborn observations charts</w:t>
      </w:r>
      <w:r w:rsidR="00600C82">
        <w:t xml:space="preserve"> newly mandated by government</w:t>
      </w:r>
      <w:r w:rsidR="001968EA">
        <w:t>,</w:t>
      </w:r>
      <w:r w:rsidR="00F4247F">
        <w:t xml:space="preserve"> have had to remain on paper</w:t>
      </w:r>
      <w:r w:rsidR="00022A83">
        <w:t xml:space="preserve"> whilst waiting for them to be built into Badgernet. This causes further fragmentation of the record and </w:t>
      </w:r>
      <w:r w:rsidR="00DF6CD1">
        <w:t xml:space="preserve">undermines the principle of a single digital record </w:t>
      </w:r>
      <w:r w:rsidR="00BD2E28">
        <w:t>containing</w:t>
      </w:r>
      <w:r w:rsidR="00DF6CD1">
        <w:t xml:space="preserve"> all information</w:t>
      </w:r>
      <w:r w:rsidR="00BD2E28">
        <w:t xml:space="preserve">. Similarly, it has not been possible to integrate </w:t>
      </w:r>
      <w:r w:rsidR="009663B1">
        <w:t xml:space="preserve">ultrasound or laboratory results information into Badgernet </w:t>
      </w:r>
      <w:r w:rsidR="000A6CE3">
        <w:t>due to the limited capabilities of the legacy systems in use in these departments</w:t>
      </w:r>
      <w:r w:rsidR="00A24797">
        <w:t>. This</w:t>
      </w:r>
      <w:r w:rsidR="00FE6F87">
        <w:t xml:space="preserve"> mean</w:t>
      </w:r>
      <w:r w:rsidR="00A24797">
        <w:t>s</w:t>
      </w:r>
      <w:r w:rsidR="00FE6F87">
        <w:t xml:space="preserve"> that clinicians must transcribe this information </w:t>
      </w:r>
      <w:r w:rsidR="00A24797">
        <w:t xml:space="preserve">from other systems into Badgernet which is time consuming and introduces the chance of </w:t>
      </w:r>
      <w:r w:rsidR="009A7B37">
        <w:t>errors or information missing from the record.</w:t>
      </w:r>
      <w:r w:rsidR="00FE6F87">
        <w:t xml:space="preserve"> </w:t>
      </w:r>
    </w:p>
    <w:p w14:paraId="5730C741" w14:textId="02720FCC" w:rsidR="7041A137" w:rsidRDefault="7041A137"/>
    <w:p w14:paraId="0AB5DDF8" w14:textId="208D85F7" w:rsidR="21443A9D" w:rsidRPr="007D2BE6" w:rsidRDefault="21443A9D">
      <w:pPr>
        <w:rPr>
          <w:b/>
          <w:bCs/>
        </w:rPr>
      </w:pPr>
      <w:r w:rsidRPr="007D2BE6">
        <w:rPr>
          <w:b/>
          <w:bCs/>
        </w:rPr>
        <w:t>Discussion</w:t>
      </w:r>
    </w:p>
    <w:p w14:paraId="5F5D711B" w14:textId="49279E84" w:rsidR="00C11DCF" w:rsidRDefault="000C4BA5" w:rsidP="00AF657F">
      <w:pPr>
        <w:pStyle w:val="ListParagraph"/>
        <w:numPr>
          <w:ilvl w:val="0"/>
          <w:numId w:val="5"/>
        </w:numPr>
      </w:pPr>
      <w:r>
        <w:t>Digital skills are lacking in some parts of the workforce</w:t>
      </w:r>
      <w:r w:rsidR="00BC5106">
        <w:t xml:space="preserve"> – nationally recognised issue for which there have been initiatives although these are not widely</w:t>
      </w:r>
      <w:r w:rsidR="00506936">
        <w:t xml:space="preserve"> utilised, there has been no co-ordinated effort by the health board to promote this in preparation for increasing digitalisation</w:t>
      </w:r>
    </w:p>
    <w:p w14:paraId="6033E257" w14:textId="3C8F0E08" w:rsidR="00506936" w:rsidRDefault="00EB02E4" w:rsidP="00AF657F">
      <w:pPr>
        <w:pStyle w:val="ListParagraph"/>
        <w:numPr>
          <w:ilvl w:val="0"/>
          <w:numId w:val="5"/>
        </w:numPr>
      </w:pPr>
      <w:r>
        <w:t xml:space="preserve">Systems provided by commercial companies allow for faster implementation than building in-house, in the case of maternity care this is </w:t>
      </w:r>
      <w:r w:rsidR="00036BE8">
        <w:t>almost unthinkable due to the complexity.</w:t>
      </w:r>
    </w:p>
    <w:p w14:paraId="1D24940F" w14:textId="2D87562C" w:rsidR="00036BE8" w:rsidRDefault="00036BE8" w:rsidP="00AF657F">
      <w:pPr>
        <w:pStyle w:val="ListParagraph"/>
        <w:numPr>
          <w:ilvl w:val="0"/>
          <w:numId w:val="5"/>
        </w:numPr>
      </w:pPr>
      <w:r>
        <w:t>Interoperability is key – the fact that all services in the UK have the same basic BN system allows for the SPR which is a key</w:t>
      </w:r>
      <w:r w:rsidR="00812C1F">
        <w:t xml:space="preserve"> function for safety and for the aims of </w:t>
      </w:r>
      <w:proofErr w:type="spellStart"/>
      <w:r w:rsidR="00812C1F">
        <w:t>welsh</w:t>
      </w:r>
      <w:proofErr w:type="spellEnd"/>
      <w:r w:rsidR="00812C1F">
        <w:t xml:space="preserve"> gov to have a single maternity record for </w:t>
      </w:r>
      <w:proofErr w:type="spellStart"/>
      <w:r w:rsidR="00812C1F">
        <w:t>wales</w:t>
      </w:r>
      <w:proofErr w:type="spellEnd"/>
    </w:p>
    <w:p w14:paraId="266FD296" w14:textId="704F4865" w:rsidR="00812C1F" w:rsidRDefault="00812C1F" w:rsidP="00AF657F">
      <w:pPr>
        <w:pStyle w:val="ListParagraph"/>
        <w:numPr>
          <w:ilvl w:val="0"/>
          <w:numId w:val="5"/>
        </w:numPr>
      </w:pPr>
      <w:proofErr w:type="gramStart"/>
      <w:r>
        <w:t>However</w:t>
      </w:r>
      <w:proofErr w:type="gramEnd"/>
      <w:r>
        <w:t xml:space="preserve"> our ability to configure the system to our specific processes is limited</w:t>
      </w:r>
      <w:r w:rsidR="00366DE7">
        <w:t xml:space="preserve"> and subject to agreement from the company and prioritisation alongside requests from</w:t>
      </w:r>
      <w:r w:rsidR="00EB0243">
        <w:t xml:space="preserve"> all other units</w:t>
      </w:r>
    </w:p>
    <w:p w14:paraId="051841F5" w14:textId="32D0B4A5" w:rsidR="00F049DA" w:rsidRDefault="00F049DA" w:rsidP="00AF657F">
      <w:pPr>
        <w:pStyle w:val="ListParagraph"/>
        <w:numPr>
          <w:ilvl w:val="0"/>
          <w:numId w:val="5"/>
        </w:numPr>
      </w:pPr>
      <w:r>
        <w:t>Training</w:t>
      </w:r>
    </w:p>
    <w:p w14:paraId="7FFF8D26" w14:textId="583C359E" w:rsidR="7041A137" w:rsidRDefault="7041A137"/>
    <w:p w14:paraId="4D43D184" w14:textId="47436337" w:rsidR="21443A9D" w:rsidRDefault="21443A9D">
      <w:pPr>
        <w:rPr>
          <w:b/>
        </w:rPr>
      </w:pPr>
      <w:r w:rsidRPr="00C7488C">
        <w:rPr>
          <w:b/>
        </w:rPr>
        <w:t>References</w:t>
      </w:r>
    </w:p>
    <w:p w14:paraId="07D91F7F" w14:textId="0F54DEDC" w:rsidR="009C428E" w:rsidRDefault="009C428E">
      <w:pPr>
        <w:rPr>
          <w:bCs/>
        </w:rPr>
      </w:pPr>
      <w:r w:rsidRPr="009C428E">
        <w:rPr>
          <w:bCs/>
        </w:rPr>
        <w:lastRenderedPageBreak/>
        <w:t>I confirm this essay is my own original work and does not include text created by a generative artificial intelligence tool. </w:t>
      </w:r>
    </w:p>
    <w:p w14:paraId="7D62E522" w14:textId="77777777" w:rsidR="009C428E" w:rsidRPr="009C428E" w:rsidRDefault="009C428E">
      <w:pPr>
        <w:rPr>
          <w:bCs/>
        </w:rPr>
      </w:pPr>
    </w:p>
    <w:sdt>
      <w:sdtPr>
        <w:rPr>
          <w:rFonts w:ascii="Aptos" w:hAnsi="Aptos"/>
          <w:b/>
          <w:color w:val="000000"/>
        </w:rPr>
        <w:tag w:val="MENDELEY_BIBLIOGRAPHY"/>
        <w:id w:val="1571074422"/>
        <w:placeholder>
          <w:docPart w:val="DefaultPlaceholder_-1854013440"/>
        </w:placeholder>
      </w:sdtPr>
      <w:sdtContent>
        <w:p w14:paraId="6BBD52F5" w14:textId="77777777" w:rsidR="00C62A94" w:rsidRPr="00C62A94" w:rsidRDefault="00C62A94">
          <w:pPr>
            <w:divId w:val="527984316"/>
            <w:rPr>
              <w:rFonts w:ascii="Aptos" w:eastAsia="Times New Roman" w:hAnsi="Aptos"/>
              <w:bCs/>
              <w:color w:val="000000"/>
            </w:rPr>
          </w:pPr>
          <w:proofErr w:type="spellStart"/>
          <w:r w:rsidRPr="00C62A94">
            <w:rPr>
              <w:rFonts w:ascii="Aptos" w:eastAsia="Times New Roman" w:hAnsi="Aptos"/>
              <w:bCs/>
              <w:color w:val="000000"/>
            </w:rPr>
            <w:t>Ammenwerth</w:t>
          </w:r>
          <w:proofErr w:type="spellEnd"/>
          <w:r w:rsidRPr="00C62A94">
            <w:rPr>
              <w:rFonts w:ascii="Aptos" w:eastAsia="Times New Roman" w:hAnsi="Aptos"/>
              <w:bCs/>
              <w:color w:val="000000"/>
            </w:rPr>
            <w:t xml:space="preserve">, E., Iller, C. and Mahler, C. (2006) “BMC Medical Informatics and </w:t>
          </w:r>
          <w:proofErr w:type="gramStart"/>
          <w:r w:rsidRPr="00C62A94">
            <w:rPr>
              <w:rFonts w:ascii="Aptos" w:eastAsia="Times New Roman" w:hAnsi="Aptos"/>
              <w:bCs/>
              <w:color w:val="000000"/>
            </w:rPr>
            <w:t>Decision Making</w:t>
          </w:r>
          <w:proofErr w:type="gramEnd"/>
          <w:r w:rsidRPr="00C62A94">
            <w:rPr>
              <w:rFonts w:ascii="Aptos" w:eastAsia="Times New Roman" w:hAnsi="Aptos"/>
              <w:bCs/>
              <w:color w:val="000000"/>
            </w:rPr>
            <w:t xml:space="preserve"> IT-adoption and the interaction of task, technology and individuals: a fit framework and a case study.” Available at: https://doi.org/10.1186/1472-6947-6-3.</w:t>
          </w:r>
        </w:p>
        <w:p w14:paraId="59246841" w14:textId="77777777" w:rsidR="00C62A94" w:rsidRPr="00C62A94" w:rsidRDefault="00C62A94">
          <w:pPr>
            <w:divId w:val="543449182"/>
            <w:rPr>
              <w:rFonts w:ascii="Aptos" w:eastAsia="Times New Roman" w:hAnsi="Aptos"/>
              <w:bCs/>
              <w:color w:val="000000"/>
            </w:rPr>
          </w:pPr>
          <w:r w:rsidRPr="00C62A94">
            <w:rPr>
              <w:rFonts w:ascii="Aptos" w:eastAsia="Times New Roman" w:hAnsi="Aptos"/>
              <w:bCs/>
              <w:color w:val="000000"/>
            </w:rPr>
            <w:t xml:space="preserve">CAVUHB (2026) </w:t>
          </w:r>
          <w:r w:rsidRPr="00C62A94">
            <w:rPr>
              <w:rFonts w:ascii="Aptos" w:eastAsia="Times New Roman" w:hAnsi="Aptos"/>
              <w:bCs/>
              <w:i/>
              <w:iCs/>
              <w:color w:val="000000"/>
            </w:rPr>
            <w:t>Maternity Services</w:t>
          </w:r>
          <w:r w:rsidRPr="00C62A94">
            <w:rPr>
              <w:rFonts w:ascii="Aptos" w:eastAsia="Times New Roman" w:hAnsi="Aptos"/>
              <w:bCs/>
              <w:color w:val="000000"/>
            </w:rPr>
            <w:t>. Available at: https://cavuhb.nhs.wales/our-services/maternity-services/ (Accessed: January 20, 2026).</w:t>
          </w:r>
        </w:p>
        <w:p w14:paraId="64C06B24" w14:textId="77777777" w:rsidR="00C62A94" w:rsidRPr="00C62A94" w:rsidRDefault="00C62A94">
          <w:pPr>
            <w:divId w:val="425812567"/>
            <w:rPr>
              <w:rFonts w:ascii="Aptos" w:eastAsia="Times New Roman" w:hAnsi="Aptos"/>
              <w:bCs/>
              <w:color w:val="000000"/>
            </w:rPr>
          </w:pPr>
          <w:r w:rsidRPr="00C62A94">
            <w:rPr>
              <w:rFonts w:ascii="Aptos" w:eastAsia="Times New Roman" w:hAnsi="Aptos"/>
              <w:bCs/>
              <w:color w:val="000000"/>
            </w:rPr>
            <w:t xml:space="preserve">Digital Health and Care Wales (2024) </w:t>
          </w:r>
          <w:r w:rsidRPr="00C62A94">
            <w:rPr>
              <w:rFonts w:ascii="Aptos" w:eastAsia="Times New Roman" w:hAnsi="Aptos"/>
              <w:bCs/>
              <w:i/>
              <w:iCs/>
              <w:color w:val="000000"/>
            </w:rPr>
            <w:t>Digital Maternity Cymru Solution</w:t>
          </w:r>
          <w:r w:rsidRPr="00C62A94">
            <w:rPr>
              <w:rFonts w:ascii="Aptos" w:eastAsia="Times New Roman" w:hAnsi="Aptos"/>
              <w:bCs/>
              <w:color w:val="000000"/>
            </w:rPr>
            <w:t>. Available at: https://www.find-tender.service.gov.uk/Notice/029703-2024?origin=SearchResults&amp;p=2136 (Accessed: January 21, 2026).</w:t>
          </w:r>
        </w:p>
        <w:p w14:paraId="44DB22A3" w14:textId="77777777" w:rsidR="00C62A94" w:rsidRPr="00C62A94" w:rsidRDefault="00C62A94">
          <w:pPr>
            <w:divId w:val="952633375"/>
            <w:rPr>
              <w:rFonts w:ascii="Aptos" w:eastAsia="Times New Roman" w:hAnsi="Aptos"/>
              <w:bCs/>
              <w:color w:val="000000"/>
            </w:rPr>
          </w:pPr>
          <w:r w:rsidRPr="00C62A94">
            <w:rPr>
              <w:rFonts w:ascii="Aptos" w:eastAsia="Times New Roman" w:hAnsi="Aptos"/>
              <w:bCs/>
              <w:color w:val="000000"/>
            </w:rPr>
            <w:t xml:space="preserve">Fischer-Jenkins, K. (2025) “Digital Health Innovations in Perinatal Health Care – United Kingdom Context ,” </w:t>
          </w:r>
          <w:r w:rsidRPr="00C62A94">
            <w:rPr>
              <w:rFonts w:ascii="Aptos" w:eastAsia="Times New Roman" w:hAnsi="Aptos"/>
              <w:bCs/>
              <w:i/>
              <w:iCs/>
              <w:color w:val="000000"/>
            </w:rPr>
            <w:t>Unpublished</w:t>
          </w:r>
          <w:r w:rsidRPr="00C62A94">
            <w:rPr>
              <w:rFonts w:ascii="Aptos" w:eastAsia="Times New Roman" w:hAnsi="Aptos"/>
              <w:bCs/>
              <w:color w:val="000000"/>
            </w:rPr>
            <w:t xml:space="preserve"> [Preprint].</w:t>
          </w:r>
        </w:p>
        <w:p w14:paraId="25CCA9E6" w14:textId="77777777" w:rsidR="00C62A94" w:rsidRPr="00C62A94" w:rsidRDefault="00C62A94">
          <w:pPr>
            <w:divId w:val="1526555126"/>
            <w:rPr>
              <w:rFonts w:ascii="Aptos" w:eastAsia="Times New Roman" w:hAnsi="Aptos"/>
              <w:bCs/>
              <w:color w:val="000000"/>
            </w:rPr>
          </w:pPr>
          <w:r w:rsidRPr="00C62A94">
            <w:rPr>
              <w:rFonts w:ascii="Aptos" w:eastAsia="Times New Roman" w:hAnsi="Aptos"/>
              <w:bCs/>
              <w:color w:val="000000"/>
            </w:rPr>
            <w:t xml:space="preserve">Griffiths, E. (2025) “Evaluation post-implementation of an Electronic Maternity Record (EMR) in Aneurin Bevan University Health Board: a clinical perspective.,” </w:t>
          </w:r>
          <w:r w:rsidRPr="00C62A94">
            <w:rPr>
              <w:rFonts w:ascii="Aptos" w:eastAsia="Times New Roman" w:hAnsi="Aptos"/>
              <w:bCs/>
              <w:i/>
              <w:iCs/>
              <w:color w:val="000000"/>
            </w:rPr>
            <w:t>Unpublished</w:t>
          </w:r>
          <w:r w:rsidRPr="00C62A94">
            <w:rPr>
              <w:rFonts w:ascii="Aptos" w:eastAsia="Times New Roman" w:hAnsi="Aptos"/>
              <w:bCs/>
              <w:color w:val="000000"/>
            </w:rPr>
            <w:t xml:space="preserve"> [Preprint].</w:t>
          </w:r>
        </w:p>
        <w:p w14:paraId="379E9880" w14:textId="77777777" w:rsidR="00C62A94" w:rsidRPr="00C62A94" w:rsidRDefault="00C62A94">
          <w:pPr>
            <w:divId w:val="1402827561"/>
            <w:rPr>
              <w:rFonts w:ascii="Aptos" w:eastAsia="Times New Roman" w:hAnsi="Aptos"/>
              <w:bCs/>
              <w:color w:val="000000"/>
            </w:rPr>
          </w:pPr>
          <w:r w:rsidRPr="00C62A94">
            <w:rPr>
              <w:rFonts w:ascii="Aptos" w:eastAsia="Times New Roman" w:hAnsi="Aptos"/>
              <w:bCs/>
              <w:color w:val="000000"/>
            </w:rPr>
            <w:t xml:space="preserve">James, D. (2024) “Cardiff and Vale University Health Board Business Case - Digital Maternity Health Record – System Replacement Project ,” </w:t>
          </w:r>
          <w:r w:rsidRPr="00C62A94">
            <w:rPr>
              <w:rFonts w:ascii="Aptos" w:eastAsia="Times New Roman" w:hAnsi="Aptos"/>
              <w:bCs/>
              <w:i/>
              <w:iCs/>
              <w:color w:val="000000"/>
            </w:rPr>
            <w:t>Unpublished</w:t>
          </w:r>
          <w:r w:rsidRPr="00C62A94">
            <w:rPr>
              <w:rFonts w:ascii="Aptos" w:eastAsia="Times New Roman" w:hAnsi="Aptos"/>
              <w:bCs/>
              <w:color w:val="000000"/>
            </w:rPr>
            <w:t xml:space="preserve"> [Preprint].</w:t>
          </w:r>
        </w:p>
        <w:p w14:paraId="5A4D25F7" w14:textId="77777777" w:rsidR="00C62A94" w:rsidRPr="00C62A94" w:rsidRDefault="00C62A94">
          <w:pPr>
            <w:divId w:val="794714221"/>
            <w:rPr>
              <w:rFonts w:ascii="Aptos" w:eastAsia="Times New Roman" w:hAnsi="Aptos"/>
              <w:bCs/>
              <w:color w:val="000000"/>
            </w:rPr>
          </w:pPr>
          <w:r w:rsidRPr="00C62A94">
            <w:rPr>
              <w:rFonts w:ascii="Aptos" w:eastAsia="Times New Roman" w:hAnsi="Aptos"/>
              <w:bCs/>
              <w:color w:val="000000"/>
            </w:rPr>
            <w:t xml:space="preserve">Welsh Government (2022) </w:t>
          </w:r>
          <w:r w:rsidRPr="00C62A94">
            <w:rPr>
              <w:rFonts w:ascii="Aptos" w:eastAsia="Times New Roman" w:hAnsi="Aptos"/>
              <w:bCs/>
              <w:i/>
              <w:iCs/>
              <w:color w:val="000000"/>
            </w:rPr>
            <w:t>Written Statement: Implementation of the Digital Maternity Cymru Programme (19 December 2022) | GOV.WALES</w:t>
          </w:r>
          <w:r w:rsidRPr="00C62A94">
            <w:rPr>
              <w:rFonts w:ascii="Aptos" w:eastAsia="Times New Roman" w:hAnsi="Aptos"/>
              <w:bCs/>
              <w:color w:val="000000"/>
            </w:rPr>
            <w:t>. Available at: https://www.gov.wales/written-statement-implementation-digital-maternity-cymru-programme (Accessed: January 17, 2026).</w:t>
          </w:r>
        </w:p>
        <w:p w14:paraId="5CB648CC" w14:textId="77777777" w:rsidR="00C62A94" w:rsidRPr="00C62A94" w:rsidRDefault="00C62A94">
          <w:pPr>
            <w:divId w:val="2146924387"/>
            <w:rPr>
              <w:rFonts w:ascii="Aptos" w:eastAsia="Times New Roman" w:hAnsi="Aptos"/>
              <w:bCs/>
              <w:color w:val="000000"/>
            </w:rPr>
          </w:pPr>
          <w:r w:rsidRPr="00C62A94">
            <w:rPr>
              <w:rFonts w:ascii="Aptos" w:eastAsia="Times New Roman" w:hAnsi="Aptos"/>
              <w:bCs/>
              <w:color w:val="000000"/>
            </w:rPr>
            <w:t xml:space="preserve">Welsh Government (2024) </w:t>
          </w:r>
          <w:r w:rsidRPr="00C62A94">
            <w:rPr>
              <w:rFonts w:ascii="Aptos" w:eastAsia="Times New Roman" w:hAnsi="Aptos"/>
              <w:bCs/>
              <w:i/>
              <w:iCs/>
              <w:color w:val="000000"/>
            </w:rPr>
            <w:t>New app to improve maternity care in Wales | GOV.WALES</w:t>
          </w:r>
          <w:r w:rsidRPr="00C62A94">
            <w:rPr>
              <w:rFonts w:ascii="Aptos" w:eastAsia="Times New Roman" w:hAnsi="Aptos"/>
              <w:bCs/>
              <w:color w:val="000000"/>
            </w:rPr>
            <w:t>. Available at: https://www.gov.wales/new-app-improve-maternity-care-wales (Accessed: January 17, 2026).</w:t>
          </w:r>
        </w:p>
        <w:p w14:paraId="1D5787D0" w14:textId="5813B2AB" w:rsidR="00555BA0" w:rsidRPr="00C7488C" w:rsidRDefault="00C62A94">
          <w:pPr>
            <w:rPr>
              <w:b/>
            </w:rPr>
          </w:pPr>
          <w:r w:rsidRPr="00C62A94">
            <w:rPr>
              <w:rFonts w:ascii="Aptos" w:eastAsia="Times New Roman" w:hAnsi="Aptos"/>
              <w:b/>
              <w:color w:val="000000"/>
            </w:rPr>
            <w:t> </w:t>
          </w:r>
        </w:p>
      </w:sdtContent>
    </w:sdt>
    <w:sectPr w:rsidR="00555BA0" w:rsidRPr="00C7488C">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C4EAA"/>
    <w:multiLevelType w:val="hybridMultilevel"/>
    <w:tmpl w:val="4F5A9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D05AB3"/>
    <w:multiLevelType w:val="hybridMultilevel"/>
    <w:tmpl w:val="86F86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CF7930"/>
    <w:multiLevelType w:val="hybridMultilevel"/>
    <w:tmpl w:val="1CF0A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555B22"/>
    <w:multiLevelType w:val="hybridMultilevel"/>
    <w:tmpl w:val="25126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142B22"/>
    <w:multiLevelType w:val="hybridMultilevel"/>
    <w:tmpl w:val="2E34E6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6491560">
    <w:abstractNumId w:val="2"/>
  </w:num>
  <w:num w:numId="2" w16cid:durableId="894585885">
    <w:abstractNumId w:val="1"/>
  </w:num>
  <w:num w:numId="3" w16cid:durableId="547768364">
    <w:abstractNumId w:val="0"/>
  </w:num>
  <w:num w:numId="4" w16cid:durableId="2104492067">
    <w:abstractNumId w:val="4"/>
  </w:num>
  <w:num w:numId="5" w16cid:durableId="3430178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2CBDC2"/>
    <w:rsid w:val="00002DC3"/>
    <w:rsid w:val="00003932"/>
    <w:rsid w:val="000209FA"/>
    <w:rsid w:val="00022A83"/>
    <w:rsid w:val="00027AB0"/>
    <w:rsid w:val="00036BE8"/>
    <w:rsid w:val="00050F2A"/>
    <w:rsid w:val="00053491"/>
    <w:rsid w:val="000542B8"/>
    <w:rsid w:val="00056147"/>
    <w:rsid w:val="00057717"/>
    <w:rsid w:val="00060680"/>
    <w:rsid w:val="000644C7"/>
    <w:rsid w:val="000655D0"/>
    <w:rsid w:val="00067592"/>
    <w:rsid w:val="000732C3"/>
    <w:rsid w:val="00080721"/>
    <w:rsid w:val="00094AE7"/>
    <w:rsid w:val="00094DB2"/>
    <w:rsid w:val="00095B0F"/>
    <w:rsid w:val="000A321D"/>
    <w:rsid w:val="000A6CE3"/>
    <w:rsid w:val="000A6F96"/>
    <w:rsid w:val="000A74EE"/>
    <w:rsid w:val="000B3CB8"/>
    <w:rsid w:val="000B46AB"/>
    <w:rsid w:val="000B5662"/>
    <w:rsid w:val="000B5E3F"/>
    <w:rsid w:val="000B7A09"/>
    <w:rsid w:val="000B7FE9"/>
    <w:rsid w:val="000C2FF2"/>
    <w:rsid w:val="000C4BA5"/>
    <w:rsid w:val="000C6F7A"/>
    <w:rsid w:val="000D006F"/>
    <w:rsid w:val="000D09C3"/>
    <w:rsid w:val="000D5299"/>
    <w:rsid w:val="000D7B57"/>
    <w:rsid w:val="000F4ECD"/>
    <w:rsid w:val="000F5E49"/>
    <w:rsid w:val="000F5F16"/>
    <w:rsid w:val="000F670B"/>
    <w:rsid w:val="00101148"/>
    <w:rsid w:val="0010189C"/>
    <w:rsid w:val="001052FA"/>
    <w:rsid w:val="00106365"/>
    <w:rsid w:val="0011232E"/>
    <w:rsid w:val="001156CB"/>
    <w:rsid w:val="001317D7"/>
    <w:rsid w:val="00135BB4"/>
    <w:rsid w:val="00135FB5"/>
    <w:rsid w:val="00137DF0"/>
    <w:rsid w:val="0014082D"/>
    <w:rsid w:val="00144D12"/>
    <w:rsid w:val="0016292D"/>
    <w:rsid w:val="00163002"/>
    <w:rsid w:val="001709EE"/>
    <w:rsid w:val="00170A77"/>
    <w:rsid w:val="001808DE"/>
    <w:rsid w:val="001933E4"/>
    <w:rsid w:val="001968EA"/>
    <w:rsid w:val="001969CB"/>
    <w:rsid w:val="001A2927"/>
    <w:rsid w:val="001A2F37"/>
    <w:rsid w:val="001A4CF1"/>
    <w:rsid w:val="001A6297"/>
    <w:rsid w:val="001A6BA5"/>
    <w:rsid w:val="001B1BC7"/>
    <w:rsid w:val="001B2115"/>
    <w:rsid w:val="001B29B0"/>
    <w:rsid w:val="001B2D54"/>
    <w:rsid w:val="001B4380"/>
    <w:rsid w:val="001B6776"/>
    <w:rsid w:val="001B6F0D"/>
    <w:rsid w:val="001B7C32"/>
    <w:rsid w:val="001C0312"/>
    <w:rsid w:val="001C496C"/>
    <w:rsid w:val="001C52C7"/>
    <w:rsid w:val="001C555B"/>
    <w:rsid w:val="001E0929"/>
    <w:rsid w:val="001E1EFA"/>
    <w:rsid w:val="001F0AA9"/>
    <w:rsid w:val="001F3195"/>
    <w:rsid w:val="001F3D4E"/>
    <w:rsid w:val="001F6A44"/>
    <w:rsid w:val="0020036F"/>
    <w:rsid w:val="00200E71"/>
    <w:rsid w:val="00210316"/>
    <w:rsid w:val="002110C3"/>
    <w:rsid w:val="0021545A"/>
    <w:rsid w:val="00224FBB"/>
    <w:rsid w:val="00225EC3"/>
    <w:rsid w:val="00230654"/>
    <w:rsid w:val="0023092A"/>
    <w:rsid w:val="002326DC"/>
    <w:rsid w:val="00234CBC"/>
    <w:rsid w:val="002353D6"/>
    <w:rsid w:val="002361EE"/>
    <w:rsid w:val="002375E9"/>
    <w:rsid w:val="00246962"/>
    <w:rsid w:val="00253581"/>
    <w:rsid w:val="002613B1"/>
    <w:rsid w:val="00262AFC"/>
    <w:rsid w:val="00263F9B"/>
    <w:rsid w:val="002649FF"/>
    <w:rsid w:val="002727D5"/>
    <w:rsid w:val="00273314"/>
    <w:rsid w:val="00273861"/>
    <w:rsid w:val="00276769"/>
    <w:rsid w:val="0028402E"/>
    <w:rsid w:val="00286F99"/>
    <w:rsid w:val="0029665B"/>
    <w:rsid w:val="0029717F"/>
    <w:rsid w:val="00297FE5"/>
    <w:rsid w:val="002A4004"/>
    <w:rsid w:val="002A44D4"/>
    <w:rsid w:val="002A51BB"/>
    <w:rsid w:val="002A5FEE"/>
    <w:rsid w:val="002B427E"/>
    <w:rsid w:val="002B533E"/>
    <w:rsid w:val="002B6775"/>
    <w:rsid w:val="002C4F5D"/>
    <w:rsid w:val="002D2BD3"/>
    <w:rsid w:val="002D71E5"/>
    <w:rsid w:val="002E1153"/>
    <w:rsid w:val="002E1301"/>
    <w:rsid w:val="002F660D"/>
    <w:rsid w:val="003039C9"/>
    <w:rsid w:val="00304651"/>
    <w:rsid w:val="003057C9"/>
    <w:rsid w:val="0031442A"/>
    <w:rsid w:val="00316620"/>
    <w:rsid w:val="0031691D"/>
    <w:rsid w:val="00323267"/>
    <w:rsid w:val="00324326"/>
    <w:rsid w:val="00324B00"/>
    <w:rsid w:val="00324BD2"/>
    <w:rsid w:val="00325299"/>
    <w:rsid w:val="00334970"/>
    <w:rsid w:val="003363D8"/>
    <w:rsid w:val="00340F8A"/>
    <w:rsid w:val="0034164A"/>
    <w:rsid w:val="00350B5D"/>
    <w:rsid w:val="00350E30"/>
    <w:rsid w:val="0035249F"/>
    <w:rsid w:val="00360ADD"/>
    <w:rsid w:val="00360C9B"/>
    <w:rsid w:val="00363672"/>
    <w:rsid w:val="003655D2"/>
    <w:rsid w:val="00366DE7"/>
    <w:rsid w:val="00372683"/>
    <w:rsid w:val="00372FE1"/>
    <w:rsid w:val="003863DA"/>
    <w:rsid w:val="00386862"/>
    <w:rsid w:val="00390F11"/>
    <w:rsid w:val="00392E0B"/>
    <w:rsid w:val="00393E5B"/>
    <w:rsid w:val="0039732E"/>
    <w:rsid w:val="003B0884"/>
    <w:rsid w:val="003B3310"/>
    <w:rsid w:val="003B4E77"/>
    <w:rsid w:val="003D0AE8"/>
    <w:rsid w:val="003D1247"/>
    <w:rsid w:val="003D2F3A"/>
    <w:rsid w:val="003E1175"/>
    <w:rsid w:val="003E3F81"/>
    <w:rsid w:val="003E4A57"/>
    <w:rsid w:val="003E6B83"/>
    <w:rsid w:val="003F0322"/>
    <w:rsid w:val="003F16D1"/>
    <w:rsid w:val="003F2769"/>
    <w:rsid w:val="003F62B4"/>
    <w:rsid w:val="003F7D83"/>
    <w:rsid w:val="00400AAE"/>
    <w:rsid w:val="00411184"/>
    <w:rsid w:val="00412B94"/>
    <w:rsid w:val="004215CB"/>
    <w:rsid w:val="00426DFC"/>
    <w:rsid w:val="00432BDE"/>
    <w:rsid w:val="00433C33"/>
    <w:rsid w:val="004347F4"/>
    <w:rsid w:val="00434A80"/>
    <w:rsid w:val="004455C5"/>
    <w:rsid w:val="00452D72"/>
    <w:rsid w:val="00454BF9"/>
    <w:rsid w:val="00454D95"/>
    <w:rsid w:val="00460F7E"/>
    <w:rsid w:val="004678F4"/>
    <w:rsid w:val="00471E1D"/>
    <w:rsid w:val="004770D5"/>
    <w:rsid w:val="00477663"/>
    <w:rsid w:val="00482532"/>
    <w:rsid w:val="00484912"/>
    <w:rsid w:val="00484F5A"/>
    <w:rsid w:val="00486345"/>
    <w:rsid w:val="004A508A"/>
    <w:rsid w:val="004A6205"/>
    <w:rsid w:val="004B4F36"/>
    <w:rsid w:val="004B5B99"/>
    <w:rsid w:val="004C2606"/>
    <w:rsid w:val="004C3794"/>
    <w:rsid w:val="004C390A"/>
    <w:rsid w:val="004C6953"/>
    <w:rsid w:val="004D02F5"/>
    <w:rsid w:val="004D2025"/>
    <w:rsid w:val="004D5EBE"/>
    <w:rsid w:val="004D68FC"/>
    <w:rsid w:val="004F2DB6"/>
    <w:rsid w:val="004F783B"/>
    <w:rsid w:val="00500778"/>
    <w:rsid w:val="005022D3"/>
    <w:rsid w:val="00503A1A"/>
    <w:rsid w:val="0050485D"/>
    <w:rsid w:val="00504B88"/>
    <w:rsid w:val="00506936"/>
    <w:rsid w:val="00513564"/>
    <w:rsid w:val="005161D8"/>
    <w:rsid w:val="00516974"/>
    <w:rsid w:val="00516EBA"/>
    <w:rsid w:val="00521AE6"/>
    <w:rsid w:val="00530BC2"/>
    <w:rsid w:val="00531A87"/>
    <w:rsid w:val="0053573F"/>
    <w:rsid w:val="00535E92"/>
    <w:rsid w:val="005406F8"/>
    <w:rsid w:val="00541022"/>
    <w:rsid w:val="00543396"/>
    <w:rsid w:val="00554129"/>
    <w:rsid w:val="00554940"/>
    <w:rsid w:val="00555BA0"/>
    <w:rsid w:val="00562A57"/>
    <w:rsid w:val="0056749C"/>
    <w:rsid w:val="00571875"/>
    <w:rsid w:val="00574DED"/>
    <w:rsid w:val="00575172"/>
    <w:rsid w:val="00580996"/>
    <w:rsid w:val="005910FD"/>
    <w:rsid w:val="00591735"/>
    <w:rsid w:val="00592FE2"/>
    <w:rsid w:val="005A6D62"/>
    <w:rsid w:val="005A7E63"/>
    <w:rsid w:val="005C09E5"/>
    <w:rsid w:val="005C36AE"/>
    <w:rsid w:val="005C4FD4"/>
    <w:rsid w:val="005C5A00"/>
    <w:rsid w:val="005C6749"/>
    <w:rsid w:val="005C78EC"/>
    <w:rsid w:val="005C7E69"/>
    <w:rsid w:val="005D020B"/>
    <w:rsid w:val="005D13EB"/>
    <w:rsid w:val="005D151E"/>
    <w:rsid w:val="005D2F43"/>
    <w:rsid w:val="005D33A4"/>
    <w:rsid w:val="005D3EBC"/>
    <w:rsid w:val="005E0FF0"/>
    <w:rsid w:val="005E573E"/>
    <w:rsid w:val="005F10F5"/>
    <w:rsid w:val="00600C82"/>
    <w:rsid w:val="006112D7"/>
    <w:rsid w:val="00613D38"/>
    <w:rsid w:val="006170CA"/>
    <w:rsid w:val="006210B1"/>
    <w:rsid w:val="00621AC8"/>
    <w:rsid w:val="00622B31"/>
    <w:rsid w:val="006237D0"/>
    <w:rsid w:val="00625B6D"/>
    <w:rsid w:val="00631286"/>
    <w:rsid w:val="00635A96"/>
    <w:rsid w:val="00644B44"/>
    <w:rsid w:val="00645980"/>
    <w:rsid w:val="0065229E"/>
    <w:rsid w:val="00653096"/>
    <w:rsid w:val="00654751"/>
    <w:rsid w:val="006570A1"/>
    <w:rsid w:val="00663227"/>
    <w:rsid w:val="00665AE3"/>
    <w:rsid w:val="0066713E"/>
    <w:rsid w:val="006717AD"/>
    <w:rsid w:val="00672CE8"/>
    <w:rsid w:val="006755D7"/>
    <w:rsid w:val="006813C7"/>
    <w:rsid w:val="00684152"/>
    <w:rsid w:val="00693024"/>
    <w:rsid w:val="00695CB9"/>
    <w:rsid w:val="00696A3A"/>
    <w:rsid w:val="006A4EC3"/>
    <w:rsid w:val="006B0461"/>
    <w:rsid w:val="006B1819"/>
    <w:rsid w:val="006B67BD"/>
    <w:rsid w:val="006C4526"/>
    <w:rsid w:val="006D723E"/>
    <w:rsid w:val="006E1035"/>
    <w:rsid w:val="006E2842"/>
    <w:rsid w:val="006E434F"/>
    <w:rsid w:val="006F1B1B"/>
    <w:rsid w:val="006F4271"/>
    <w:rsid w:val="006F57AF"/>
    <w:rsid w:val="006F582A"/>
    <w:rsid w:val="007023DB"/>
    <w:rsid w:val="00710388"/>
    <w:rsid w:val="00711A88"/>
    <w:rsid w:val="007167BA"/>
    <w:rsid w:val="00722DD3"/>
    <w:rsid w:val="0072450A"/>
    <w:rsid w:val="00724B90"/>
    <w:rsid w:val="0072510B"/>
    <w:rsid w:val="00735426"/>
    <w:rsid w:val="00735BC3"/>
    <w:rsid w:val="007438F0"/>
    <w:rsid w:val="00744D52"/>
    <w:rsid w:val="00745204"/>
    <w:rsid w:val="00747832"/>
    <w:rsid w:val="00754927"/>
    <w:rsid w:val="00761EB5"/>
    <w:rsid w:val="00762652"/>
    <w:rsid w:val="00767821"/>
    <w:rsid w:val="00781005"/>
    <w:rsid w:val="00787204"/>
    <w:rsid w:val="00790519"/>
    <w:rsid w:val="007927F3"/>
    <w:rsid w:val="00793883"/>
    <w:rsid w:val="007A1BD3"/>
    <w:rsid w:val="007A5AF6"/>
    <w:rsid w:val="007A5D9D"/>
    <w:rsid w:val="007A6294"/>
    <w:rsid w:val="007A6381"/>
    <w:rsid w:val="007A7F59"/>
    <w:rsid w:val="007B1EE8"/>
    <w:rsid w:val="007C187C"/>
    <w:rsid w:val="007C3214"/>
    <w:rsid w:val="007D2BE6"/>
    <w:rsid w:val="007D34C2"/>
    <w:rsid w:val="007D7E63"/>
    <w:rsid w:val="007E0645"/>
    <w:rsid w:val="007E3249"/>
    <w:rsid w:val="007E5963"/>
    <w:rsid w:val="007F5D1F"/>
    <w:rsid w:val="007F6EF5"/>
    <w:rsid w:val="007F7CD8"/>
    <w:rsid w:val="00802E72"/>
    <w:rsid w:val="00807B4D"/>
    <w:rsid w:val="00812C1F"/>
    <w:rsid w:val="0081344C"/>
    <w:rsid w:val="00815DE4"/>
    <w:rsid w:val="00816155"/>
    <w:rsid w:val="0081748A"/>
    <w:rsid w:val="00821FBD"/>
    <w:rsid w:val="00822D92"/>
    <w:rsid w:val="00823FEB"/>
    <w:rsid w:val="008256E6"/>
    <w:rsid w:val="00833004"/>
    <w:rsid w:val="00837919"/>
    <w:rsid w:val="00847105"/>
    <w:rsid w:val="00847218"/>
    <w:rsid w:val="008476B0"/>
    <w:rsid w:val="008477CE"/>
    <w:rsid w:val="00847865"/>
    <w:rsid w:val="008501B2"/>
    <w:rsid w:val="00851737"/>
    <w:rsid w:val="00853E66"/>
    <w:rsid w:val="0085523B"/>
    <w:rsid w:val="008642CF"/>
    <w:rsid w:val="00867320"/>
    <w:rsid w:val="00872EB2"/>
    <w:rsid w:val="008808A1"/>
    <w:rsid w:val="00880C9A"/>
    <w:rsid w:val="00887096"/>
    <w:rsid w:val="008915E8"/>
    <w:rsid w:val="00893EF5"/>
    <w:rsid w:val="008951F4"/>
    <w:rsid w:val="00895EB9"/>
    <w:rsid w:val="008A053F"/>
    <w:rsid w:val="008A3BDF"/>
    <w:rsid w:val="008A64D2"/>
    <w:rsid w:val="008B146C"/>
    <w:rsid w:val="008B53BE"/>
    <w:rsid w:val="008B6289"/>
    <w:rsid w:val="008C430E"/>
    <w:rsid w:val="008D1474"/>
    <w:rsid w:val="008D2DE8"/>
    <w:rsid w:val="008D4857"/>
    <w:rsid w:val="008D499F"/>
    <w:rsid w:val="008D5225"/>
    <w:rsid w:val="008E2768"/>
    <w:rsid w:val="008E3255"/>
    <w:rsid w:val="008E37B4"/>
    <w:rsid w:val="008E794E"/>
    <w:rsid w:val="008F59C6"/>
    <w:rsid w:val="00903BC2"/>
    <w:rsid w:val="00906970"/>
    <w:rsid w:val="009124A4"/>
    <w:rsid w:val="00916725"/>
    <w:rsid w:val="00920F68"/>
    <w:rsid w:val="009221A3"/>
    <w:rsid w:val="00922FAC"/>
    <w:rsid w:val="00924632"/>
    <w:rsid w:val="00924749"/>
    <w:rsid w:val="009264D1"/>
    <w:rsid w:val="009344B4"/>
    <w:rsid w:val="009366FF"/>
    <w:rsid w:val="009372B5"/>
    <w:rsid w:val="00945AFE"/>
    <w:rsid w:val="00954649"/>
    <w:rsid w:val="0096011C"/>
    <w:rsid w:val="00960ABD"/>
    <w:rsid w:val="00964509"/>
    <w:rsid w:val="009663B1"/>
    <w:rsid w:val="00980C69"/>
    <w:rsid w:val="00981420"/>
    <w:rsid w:val="00981E78"/>
    <w:rsid w:val="009908AE"/>
    <w:rsid w:val="00996698"/>
    <w:rsid w:val="009A24C7"/>
    <w:rsid w:val="009A6AC7"/>
    <w:rsid w:val="009A6C00"/>
    <w:rsid w:val="009A7556"/>
    <w:rsid w:val="009A7B37"/>
    <w:rsid w:val="009B7E66"/>
    <w:rsid w:val="009C299F"/>
    <w:rsid w:val="009C428E"/>
    <w:rsid w:val="009C444D"/>
    <w:rsid w:val="009E2139"/>
    <w:rsid w:val="009E2FDF"/>
    <w:rsid w:val="00A0045D"/>
    <w:rsid w:val="00A02CEA"/>
    <w:rsid w:val="00A034E5"/>
    <w:rsid w:val="00A06008"/>
    <w:rsid w:val="00A071FB"/>
    <w:rsid w:val="00A07675"/>
    <w:rsid w:val="00A14991"/>
    <w:rsid w:val="00A16972"/>
    <w:rsid w:val="00A16BFE"/>
    <w:rsid w:val="00A172BF"/>
    <w:rsid w:val="00A22458"/>
    <w:rsid w:val="00A24797"/>
    <w:rsid w:val="00A26FFC"/>
    <w:rsid w:val="00A30FCB"/>
    <w:rsid w:val="00A32448"/>
    <w:rsid w:val="00A334F0"/>
    <w:rsid w:val="00A34107"/>
    <w:rsid w:val="00A35BF9"/>
    <w:rsid w:val="00A36FF3"/>
    <w:rsid w:val="00A408FC"/>
    <w:rsid w:val="00A45CDC"/>
    <w:rsid w:val="00A47D5F"/>
    <w:rsid w:val="00A515DF"/>
    <w:rsid w:val="00A52016"/>
    <w:rsid w:val="00A57268"/>
    <w:rsid w:val="00A60857"/>
    <w:rsid w:val="00A63AD7"/>
    <w:rsid w:val="00A64361"/>
    <w:rsid w:val="00A65FD4"/>
    <w:rsid w:val="00A75DD9"/>
    <w:rsid w:val="00A8106B"/>
    <w:rsid w:val="00A830F2"/>
    <w:rsid w:val="00A8465D"/>
    <w:rsid w:val="00A90C34"/>
    <w:rsid w:val="00A91DC7"/>
    <w:rsid w:val="00A957A4"/>
    <w:rsid w:val="00A9659B"/>
    <w:rsid w:val="00A97E5A"/>
    <w:rsid w:val="00AA21B5"/>
    <w:rsid w:val="00AA2510"/>
    <w:rsid w:val="00AA6E95"/>
    <w:rsid w:val="00AA71A9"/>
    <w:rsid w:val="00AB263E"/>
    <w:rsid w:val="00AB6A03"/>
    <w:rsid w:val="00AD7883"/>
    <w:rsid w:val="00AE3BD6"/>
    <w:rsid w:val="00AE5E84"/>
    <w:rsid w:val="00AF1E9C"/>
    <w:rsid w:val="00AF44A3"/>
    <w:rsid w:val="00AF4747"/>
    <w:rsid w:val="00AF657F"/>
    <w:rsid w:val="00B10EF0"/>
    <w:rsid w:val="00B15D74"/>
    <w:rsid w:val="00B3571E"/>
    <w:rsid w:val="00B37A57"/>
    <w:rsid w:val="00B43056"/>
    <w:rsid w:val="00B44414"/>
    <w:rsid w:val="00B44518"/>
    <w:rsid w:val="00B45D58"/>
    <w:rsid w:val="00B4681E"/>
    <w:rsid w:val="00B56626"/>
    <w:rsid w:val="00B61DDD"/>
    <w:rsid w:val="00B665C3"/>
    <w:rsid w:val="00B704A7"/>
    <w:rsid w:val="00B7104B"/>
    <w:rsid w:val="00B8035C"/>
    <w:rsid w:val="00B83C64"/>
    <w:rsid w:val="00B83D93"/>
    <w:rsid w:val="00BA258A"/>
    <w:rsid w:val="00BB4E42"/>
    <w:rsid w:val="00BC00D9"/>
    <w:rsid w:val="00BC5106"/>
    <w:rsid w:val="00BD2E28"/>
    <w:rsid w:val="00BE3F70"/>
    <w:rsid w:val="00BE717F"/>
    <w:rsid w:val="00BF2C66"/>
    <w:rsid w:val="00BF65B0"/>
    <w:rsid w:val="00C0108D"/>
    <w:rsid w:val="00C053B7"/>
    <w:rsid w:val="00C07A44"/>
    <w:rsid w:val="00C10AF0"/>
    <w:rsid w:val="00C11DCF"/>
    <w:rsid w:val="00C11F4D"/>
    <w:rsid w:val="00C13585"/>
    <w:rsid w:val="00C153D4"/>
    <w:rsid w:val="00C15FE0"/>
    <w:rsid w:val="00C21251"/>
    <w:rsid w:val="00C24215"/>
    <w:rsid w:val="00C25988"/>
    <w:rsid w:val="00C35269"/>
    <w:rsid w:val="00C35D6B"/>
    <w:rsid w:val="00C379F0"/>
    <w:rsid w:val="00C4699B"/>
    <w:rsid w:val="00C61390"/>
    <w:rsid w:val="00C62A94"/>
    <w:rsid w:val="00C742E9"/>
    <w:rsid w:val="00C7488C"/>
    <w:rsid w:val="00C7711E"/>
    <w:rsid w:val="00C82903"/>
    <w:rsid w:val="00C84274"/>
    <w:rsid w:val="00C93291"/>
    <w:rsid w:val="00C9654B"/>
    <w:rsid w:val="00C96EE9"/>
    <w:rsid w:val="00CA3CF4"/>
    <w:rsid w:val="00CA49B3"/>
    <w:rsid w:val="00CA6A28"/>
    <w:rsid w:val="00CB3C77"/>
    <w:rsid w:val="00CC3B32"/>
    <w:rsid w:val="00CD64FB"/>
    <w:rsid w:val="00CF01F6"/>
    <w:rsid w:val="00CF0D46"/>
    <w:rsid w:val="00CF2401"/>
    <w:rsid w:val="00CF2F43"/>
    <w:rsid w:val="00CF4DC6"/>
    <w:rsid w:val="00CF75E0"/>
    <w:rsid w:val="00D018A4"/>
    <w:rsid w:val="00D1030C"/>
    <w:rsid w:val="00D10B03"/>
    <w:rsid w:val="00D113B8"/>
    <w:rsid w:val="00D12191"/>
    <w:rsid w:val="00D13F4E"/>
    <w:rsid w:val="00D20F1A"/>
    <w:rsid w:val="00D2409D"/>
    <w:rsid w:val="00D35B6F"/>
    <w:rsid w:val="00D43162"/>
    <w:rsid w:val="00D46E87"/>
    <w:rsid w:val="00D56343"/>
    <w:rsid w:val="00D56DE7"/>
    <w:rsid w:val="00D61AF9"/>
    <w:rsid w:val="00D654E1"/>
    <w:rsid w:val="00D66E1B"/>
    <w:rsid w:val="00D704AC"/>
    <w:rsid w:val="00D70629"/>
    <w:rsid w:val="00D74BFB"/>
    <w:rsid w:val="00D76600"/>
    <w:rsid w:val="00D77BBD"/>
    <w:rsid w:val="00D94EA8"/>
    <w:rsid w:val="00D967DF"/>
    <w:rsid w:val="00DA72AC"/>
    <w:rsid w:val="00DB45BB"/>
    <w:rsid w:val="00DC2B5A"/>
    <w:rsid w:val="00DC2F40"/>
    <w:rsid w:val="00DD1926"/>
    <w:rsid w:val="00DD22B1"/>
    <w:rsid w:val="00DD3186"/>
    <w:rsid w:val="00DD6244"/>
    <w:rsid w:val="00DD6F1F"/>
    <w:rsid w:val="00DD7DA9"/>
    <w:rsid w:val="00DE435F"/>
    <w:rsid w:val="00DE5090"/>
    <w:rsid w:val="00DF05FE"/>
    <w:rsid w:val="00DF1168"/>
    <w:rsid w:val="00DF6CD1"/>
    <w:rsid w:val="00E117D6"/>
    <w:rsid w:val="00E21DB2"/>
    <w:rsid w:val="00E22521"/>
    <w:rsid w:val="00E2283D"/>
    <w:rsid w:val="00E26EAA"/>
    <w:rsid w:val="00E26EF8"/>
    <w:rsid w:val="00E2791F"/>
    <w:rsid w:val="00E4283B"/>
    <w:rsid w:val="00E42DBD"/>
    <w:rsid w:val="00E45D52"/>
    <w:rsid w:val="00E46E00"/>
    <w:rsid w:val="00E522BF"/>
    <w:rsid w:val="00E62B69"/>
    <w:rsid w:val="00E64254"/>
    <w:rsid w:val="00E6777C"/>
    <w:rsid w:val="00E704A7"/>
    <w:rsid w:val="00E76961"/>
    <w:rsid w:val="00E76AAA"/>
    <w:rsid w:val="00E778CE"/>
    <w:rsid w:val="00E8402B"/>
    <w:rsid w:val="00E84CE4"/>
    <w:rsid w:val="00E84EF6"/>
    <w:rsid w:val="00E90C29"/>
    <w:rsid w:val="00E929EA"/>
    <w:rsid w:val="00E9366E"/>
    <w:rsid w:val="00E9560B"/>
    <w:rsid w:val="00E95B40"/>
    <w:rsid w:val="00EA14BE"/>
    <w:rsid w:val="00EA278F"/>
    <w:rsid w:val="00EA4163"/>
    <w:rsid w:val="00EA55D5"/>
    <w:rsid w:val="00EA6527"/>
    <w:rsid w:val="00EB0243"/>
    <w:rsid w:val="00EB02E4"/>
    <w:rsid w:val="00EB783F"/>
    <w:rsid w:val="00EC03DB"/>
    <w:rsid w:val="00ED05B7"/>
    <w:rsid w:val="00ED2BEE"/>
    <w:rsid w:val="00ED6A5E"/>
    <w:rsid w:val="00EE7E68"/>
    <w:rsid w:val="00EF3387"/>
    <w:rsid w:val="00EF4BC4"/>
    <w:rsid w:val="00F019E3"/>
    <w:rsid w:val="00F049DA"/>
    <w:rsid w:val="00F05823"/>
    <w:rsid w:val="00F10F60"/>
    <w:rsid w:val="00F11C3B"/>
    <w:rsid w:val="00F16286"/>
    <w:rsid w:val="00F209A0"/>
    <w:rsid w:val="00F36A35"/>
    <w:rsid w:val="00F4035B"/>
    <w:rsid w:val="00F41437"/>
    <w:rsid w:val="00F4247F"/>
    <w:rsid w:val="00F442BF"/>
    <w:rsid w:val="00F50946"/>
    <w:rsid w:val="00F524EF"/>
    <w:rsid w:val="00F54B07"/>
    <w:rsid w:val="00F5501D"/>
    <w:rsid w:val="00F556AD"/>
    <w:rsid w:val="00F6084F"/>
    <w:rsid w:val="00F623A9"/>
    <w:rsid w:val="00F679DB"/>
    <w:rsid w:val="00F7360F"/>
    <w:rsid w:val="00F774F9"/>
    <w:rsid w:val="00F80DE7"/>
    <w:rsid w:val="00F82D67"/>
    <w:rsid w:val="00F844A4"/>
    <w:rsid w:val="00F849C9"/>
    <w:rsid w:val="00F87141"/>
    <w:rsid w:val="00F908F4"/>
    <w:rsid w:val="00FA0667"/>
    <w:rsid w:val="00FA268E"/>
    <w:rsid w:val="00FA5BD9"/>
    <w:rsid w:val="00FA5F87"/>
    <w:rsid w:val="00FB574F"/>
    <w:rsid w:val="00FB7351"/>
    <w:rsid w:val="00FB747F"/>
    <w:rsid w:val="00FC0A3A"/>
    <w:rsid w:val="00FC2D3E"/>
    <w:rsid w:val="00FD055E"/>
    <w:rsid w:val="00FD137E"/>
    <w:rsid w:val="00FD3B55"/>
    <w:rsid w:val="00FD4A5D"/>
    <w:rsid w:val="00FD6786"/>
    <w:rsid w:val="00FE0E54"/>
    <w:rsid w:val="00FE6F87"/>
    <w:rsid w:val="00FF0CE3"/>
    <w:rsid w:val="00FF1B56"/>
    <w:rsid w:val="00FF1D07"/>
    <w:rsid w:val="00FF61B0"/>
    <w:rsid w:val="1AB6AE18"/>
    <w:rsid w:val="1B4FE593"/>
    <w:rsid w:val="21443A9D"/>
    <w:rsid w:val="2CCEB15F"/>
    <w:rsid w:val="3BE2A9DB"/>
    <w:rsid w:val="400AF8FA"/>
    <w:rsid w:val="47494AB9"/>
    <w:rsid w:val="4B45CB22"/>
    <w:rsid w:val="4E4C69D8"/>
    <w:rsid w:val="532CBDC2"/>
    <w:rsid w:val="6B0485CC"/>
    <w:rsid w:val="7041A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A107B"/>
  <w15:chartTrackingRefBased/>
  <w15:docId w15:val="{7F5E8E2A-65F2-47C6-8A10-C49D2B253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6E87"/>
    <w:pPr>
      <w:ind w:left="720"/>
      <w:contextualSpacing/>
    </w:pPr>
  </w:style>
  <w:style w:type="character" w:styleId="PlaceholderText">
    <w:name w:val="Placeholder Text"/>
    <w:basedOn w:val="DefaultParagraphFont"/>
    <w:uiPriority w:val="99"/>
    <w:semiHidden/>
    <w:rsid w:val="00FD137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5812567">
      <w:marLeft w:val="0"/>
      <w:marRight w:val="0"/>
      <w:marTop w:val="0"/>
      <w:marBottom w:val="0"/>
      <w:divBdr>
        <w:top w:val="none" w:sz="0" w:space="0" w:color="auto"/>
        <w:left w:val="none" w:sz="0" w:space="0" w:color="auto"/>
        <w:bottom w:val="none" w:sz="0" w:space="0" w:color="auto"/>
        <w:right w:val="none" w:sz="0" w:space="0" w:color="auto"/>
      </w:divBdr>
    </w:div>
    <w:div w:id="527984316">
      <w:marLeft w:val="0"/>
      <w:marRight w:val="0"/>
      <w:marTop w:val="0"/>
      <w:marBottom w:val="0"/>
      <w:divBdr>
        <w:top w:val="none" w:sz="0" w:space="0" w:color="auto"/>
        <w:left w:val="none" w:sz="0" w:space="0" w:color="auto"/>
        <w:bottom w:val="none" w:sz="0" w:space="0" w:color="auto"/>
        <w:right w:val="none" w:sz="0" w:space="0" w:color="auto"/>
      </w:divBdr>
    </w:div>
    <w:div w:id="543449182">
      <w:marLeft w:val="0"/>
      <w:marRight w:val="0"/>
      <w:marTop w:val="0"/>
      <w:marBottom w:val="0"/>
      <w:divBdr>
        <w:top w:val="none" w:sz="0" w:space="0" w:color="auto"/>
        <w:left w:val="none" w:sz="0" w:space="0" w:color="auto"/>
        <w:bottom w:val="none" w:sz="0" w:space="0" w:color="auto"/>
        <w:right w:val="none" w:sz="0" w:space="0" w:color="auto"/>
      </w:divBdr>
    </w:div>
    <w:div w:id="794714221">
      <w:marLeft w:val="0"/>
      <w:marRight w:val="0"/>
      <w:marTop w:val="0"/>
      <w:marBottom w:val="0"/>
      <w:divBdr>
        <w:top w:val="none" w:sz="0" w:space="0" w:color="auto"/>
        <w:left w:val="none" w:sz="0" w:space="0" w:color="auto"/>
        <w:bottom w:val="none" w:sz="0" w:space="0" w:color="auto"/>
        <w:right w:val="none" w:sz="0" w:space="0" w:color="auto"/>
      </w:divBdr>
    </w:div>
    <w:div w:id="952633375">
      <w:marLeft w:val="0"/>
      <w:marRight w:val="0"/>
      <w:marTop w:val="0"/>
      <w:marBottom w:val="0"/>
      <w:divBdr>
        <w:top w:val="none" w:sz="0" w:space="0" w:color="auto"/>
        <w:left w:val="none" w:sz="0" w:space="0" w:color="auto"/>
        <w:bottom w:val="none" w:sz="0" w:space="0" w:color="auto"/>
        <w:right w:val="none" w:sz="0" w:space="0" w:color="auto"/>
      </w:divBdr>
    </w:div>
    <w:div w:id="1402827561">
      <w:marLeft w:val="0"/>
      <w:marRight w:val="0"/>
      <w:marTop w:val="0"/>
      <w:marBottom w:val="0"/>
      <w:divBdr>
        <w:top w:val="none" w:sz="0" w:space="0" w:color="auto"/>
        <w:left w:val="none" w:sz="0" w:space="0" w:color="auto"/>
        <w:bottom w:val="none" w:sz="0" w:space="0" w:color="auto"/>
        <w:right w:val="none" w:sz="0" w:space="0" w:color="auto"/>
      </w:divBdr>
    </w:div>
    <w:div w:id="1526555126">
      <w:marLeft w:val="0"/>
      <w:marRight w:val="0"/>
      <w:marTop w:val="0"/>
      <w:marBottom w:val="0"/>
      <w:divBdr>
        <w:top w:val="none" w:sz="0" w:space="0" w:color="auto"/>
        <w:left w:val="none" w:sz="0" w:space="0" w:color="auto"/>
        <w:bottom w:val="none" w:sz="0" w:space="0" w:color="auto"/>
        <w:right w:val="none" w:sz="0" w:space="0" w:color="auto"/>
      </w:divBdr>
    </w:div>
    <w:div w:id="2146924387">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36A33D81-D59A-470D-8B40-2E1A62B8DC84}"/>
      </w:docPartPr>
      <w:docPartBody>
        <w:p w:rsidR="000B4BFD" w:rsidRDefault="002E18A3">
          <w:r w:rsidRPr="00A216BB">
            <w:rPr>
              <w:rStyle w:val="PlaceholderText"/>
            </w:rPr>
            <w:t>Click or tap here to enter text.</w:t>
          </w:r>
        </w:p>
      </w:docPartBody>
    </w:docPart>
    <w:docPart>
      <w:docPartPr>
        <w:name w:val="D537C3CE56ED49829942302553A6BA69"/>
        <w:category>
          <w:name w:val="General"/>
          <w:gallery w:val="placeholder"/>
        </w:category>
        <w:types>
          <w:type w:val="bbPlcHdr"/>
        </w:types>
        <w:behaviors>
          <w:behavior w:val="content"/>
        </w:behaviors>
        <w:guid w:val="{D7DED234-3CCB-41C9-B71A-A8F53C3C6D83}"/>
      </w:docPartPr>
      <w:docPartBody>
        <w:p w:rsidR="000B4BFD" w:rsidRDefault="002E18A3">
          <w:pPr>
            <w:pStyle w:val="D537C3CE56ED49829942302553A6BA69"/>
          </w:pPr>
          <w:r w:rsidRPr="00A216BB">
            <w:rPr>
              <w:rStyle w:val="PlaceholderText"/>
            </w:rPr>
            <w:t>Click or tap here to enter text.</w:t>
          </w:r>
        </w:p>
      </w:docPartBody>
    </w:docPart>
    <w:docPart>
      <w:docPartPr>
        <w:name w:val="F7C72553C7A34AD3ABE50B78AF2C8923"/>
        <w:category>
          <w:name w:val="General"/>
          <w:gallery w:val="placeholder"/>
        </w:category>
        <w:types>
          <w:type w:val="bbPlcHdr"/>
        </w:types>
        <w:behaviors>
          <w:behavior w:val="content"/>
        </w:behaviors>
        <w:guid w:val="{56A91602-2A6C-4577-ACA9-069CC585E489}"/>
      </w:docPartPr>
      <w:docPartBody>
        <w:p w:rsidR="000B4BFD" w:rsidRDefault="002E18A3">
          <w:pPr>
            <w:pStyle w:val="F7C72553C7A34AD3ABE50B78AF2C8923"/>
          </w:pPr>
          <w:r w:rsidRPr="00A216BB">
            <w:rPr>
              <w:rStyle w:val="PlaceholderText"/>
            </w:rPr>
            <w:t>Click or tap here to enter text.</w:t>
          </w:r>
        </w:p>
      </w:docPartBody>
    </w:docPart>
    <w:docPart>
      <w:docPartPr>
        <w:name w:val="D6A45B7F2AFD481D99F7B8308D680114"/>
        <w:category>
          <w:name w:val="General"/>
          <w:gallery w:val="placeholder"/>
        </w:category>
        <w:types>
          <w:type w:val="bbPlcHdr"/>
        </w:types>
        <w:behaviors>
          <w:behavior w:val="content"/>
        </w:behaviors>
        <w:guid w:val="{2F483C9A-5799-4D6B-AA40-5297CEB6BCFB}"/>
      </w:docPartPr>
      <w:docPartBody>
        <w:p w:rsidR="000B4BFD" w:rsidRDefault="002E18A3">
          <w:pPr>
            <w:pStyle w:val="D6A45B7F2AFD481D99F7B8308D680114"/>
          </w:pPr>
          <w:r w:rsidRPr="00A216B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8A3"/>
    <w:rsid w:val="000B4BFD"/>
    <w:rsid w:val="002E18A3"/>
    <w:rsid w:val="00785DD1"/>
    <w:rsid w:val="00DB45BB"/>
    <w:rsid w:val="00F84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E18A3"/>
    <w:rPr>
      <w:color w:val="666666"/>
    </w:rPr>
  </w:style>
  <w:style w:type="paragraph" w:customStyle="1" w:styleId="D537C3CE56ED49829942302553A6BA69">
    <w:name w:val="D537C3CE56ED49829942302553A6BA69"/>
  </w:style>
  <w:style w:type="paragraph" w:customStyle="1" w:styleId="F7C72553C7A34AD3ABE50B78AF2C8923">
    <w:name w:val="F7C72553C7A34AD3ABE50B78AF2C8923"/>
  </w:style>
  <w:style w:type="paragraph" w:customStyle="1" w:styleId="D6A45B7F2AFD481D99F7B8308D680114">
    <w:name w:val="D6A45B7F2AFD481D99F7B8308D6801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2248D2E-15DC-41FB-B46C-0B0BEF3EA02E}">
  <we:reference id="f78a3046-9e99-4300-aa2b-5814002b01a2" version="1.55.1.0" store="EXCatalog" storeType="EXCatalog"/>
  <we:alternateReferences>
    <we:reference id="WA104382081" version="1.55.1.0" store="en-GB" storeType="OMEX"/>
  </we:alternateReferences>
  <we:properties>
    <we:property name="MENDELEY_BIBLIOGRAPHY_IS_DIRTY" value="false"/>
    <we:property name="MENDELEY_BIBLIOGRAPHY_LAST_MODIFIED" value="1768402870646"/>
    <we:property name="MENDELEY_CITATIONS" value="[{&quot;citationID&quot;:&quot;MENDELEY_CITATION_2b2fa2f4-c51f-4356-b93d-ce3687eedde0&quot;,&quot;properties&quot;:{&quot;noteIndex&quot;:0},&quot;isEdited&quot;:false,&quot;manualOverride&quot;:{&quot;isManuallyOverridden&quot;:false,&quot;citeprocText&quot;:&quot;(CAVUHB, 2026)&quot;,&quot;manualOverrideText&quot;:&quot;&quot;},&quot;citationTag&quot;:&quot;MENDELEY_CITATION_v3_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&quot;,&quot;citationItems&quot;:[{&quot;id&quot;:&quot;ffcadf6f-4972-3976-80c6-33bedfb6879b&quot;,&quot;itemData&quot;:{&quot;type&quot;:&quot;webpage&quot;,&quot;id&quot;:&quot;ffcadf6f-4972-3976-80c6-33bedfb6879b&quot;,&quot;title&quot;:&quot;Maternity Services&quot;,&quot;author&quot;:[{&quot;family&quot;:&quot;CAVUHB&quot;,&quot;given&quot;:&quot;&quot;,&quot;parse-names&quot;:false,&quot;dropping-particle&quot;:&quot;&quot;,&quot;non-dropping-particle&quot;:&quot;&quot;}],&quot;accessed&quot;:{&quot;date-parts&quot;:[[2026,1,20]]},&quot;URL&quot;:&quot;https://cavuhb.nhs.wales/our-services/maternity-services/&quot;,&quot;issued&quot;:{&quot;date-parts&quot;:[[2026]]}},&quot;isTemporary&quot;:false,&quot;suppress-author&quot;:false,&quot;composite&quot;:false,&quot;author-only&quot;:false}]},{&quot;citationID&quot;:&quot;MENDELEY_CITATION_45ac8f0c-0bf2-4000-a7c0-75f19cad4883&quot;,&quot;properties&quot;:{&quot;noteIndex&quot;:0},&quot;isEdited&quot;:false,&quot;manualOverride&quot;:{&quot;isManuallyOverridden&quot;:false,&quot;citeprocText&quot;:&quot;(James, 2024)&quot;,&quot;manualOverrideText&quot;:&quot;&quot;},&quot;citationTag&quot;:&quot;MENDELEY_CITATION_v3_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&quot;,&quot;citationItems&quot;:[{&quot;id&quot;:&quot;e45f8cf3-cdef-3aa7-a9e8-8bd265fb49e5&quot;,&quot;itemData&quot;:{&quot;type&quot;:&quot;article&quot;,&quot;id&quot;:&quot;e45f8cf3-cdef-3aa7-a9e8-8bd265fb49e5&quot;,&quot;title&quot;:&quot;Cardiff and Vale University Health Board Business Case - Digital Maternity Health Record – System Replacement Project &quot;,&quot;author&quot;:[{&quot;family&quot;:&quot;James&quot;,&quot;given&quot;:&quot;Donna&quot;,&quot;parse-names&quot;:false,&quot;dropping-particle&quot;:&quot;&quot;,&quot;non-dropping-particle&quot;:&quot;&quot;}],&quot;container-title&quot;:&quot;Unpublished&quot;,&quot;issued&quot;:{&quot;date-parts&quot;:[[2024,1,4]]},&quot;container-title-short&quot;:&quot;&quot;},&quot;isTemporary&quot;:false,&quot;suppress-author&quot;:false,&quot;composite&quot;:false,&quot;author-only&quot;:false}]},{&quot;citationID&quot;:&quot;MENDELEY_CITATION_45964983-fd82-4de0-8e79-56dc2db3c888&quot;,&quot;properties&quot;:{&quot;noteIndex&quot;:0},&quot;isEdited&quot;:false,&quot;manualOverride&quot;:{&quot;isManuallyOverridden&quot;:false,&quot;citeprocText&quot;:&quot;(Welsh Government, 2022)&quot;,&quot;manualOverrideText&quot;:&quot;&quot;},&quot;citationTag&quot;:&quot;MENDELEY_CITATION_v3_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&quot;,&quot;citationItems&quot;:[{&quot;id&quot;:&quot;f0353e2b-9be3-31e0-9201-ff8d7a92ea7c&quot;,&quot;itemData&quot;:{&quot;type&quot;:&quot;webpage&quot;,&quot;id&quot;:&quot;f0353e2b-9be3-31e0-9201-ff8d7a92ea7c&quot;,&quot;title&quot;:&quot;Written Statement: Implementation of the Digital Maternity Cymru Programme (19 December 2022) | GOV.WALES&quot;,&quot;author&quot;:[{&quot;family&quot;:&quot;Welsh Government&quot;,&quot;given&quot;:&quot;&quot;,&quot;parse-names&quot;:false,&quot;dropping-particle&quot;:&quot;&quot;,&quot;non-dropping-particle&quot;:&quot;&quot;}],&quot;accessed&quot;:{&quot;date-parts&quot;:[[2026,1,17]]},&quot;URL&quot;:&quot;https://www.gov.wales/written-statement-implementation-digital-maternity-cymru-programme&quot;,&quot;issued&quot;:{&quot;date-parts&quot;:[[2022,12,19]]},&quot;container-title-short&quot;:&quot;&quot;},&quot;isTemporary&quot;:false,&quot;suppress-author&quot;:false,&quot;composite&quot;:false,&quot;author-only&quot;:false}]},{&quot;citationID&quot;:&quot;MENDELEY_CITATION_7e819608-206e-4850-a73c-8afa57fcf0c8&quot;,&quot;properties&quot;:{&quot;noteIndex&quot;:0},&quot;isEdited&quot;:false,&quot;manualOverride&quot;:{&quot;isManuallyOverridden&quot;:false,&quot;citeprocText&quot;:&quot;(James, 2024)&quot;,&quot;manualOverrideText&quot;:&quot;&quot;},&quot;citationTag&quot;:&quot;MENDELEY_CITATION_v3_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&quot;,&quot;citationItems&quot;:[{&quot;id&quot;:&quot;e45f8cf3-cdef-3aa7-a9e8-8bd265fb49e5&quot;,&quot;itemData&quot;:{&quot;type&quot;:&quot;article&quot;,&quot;id&quot;:&quot;e45f8cf3-cdef-3aa7-a9e8-8bd265fb49e5&quot;,&quot;title&quot;:&quot;Cardiff and Vale University Health Board Business Case - Digital Maternity Health Record – System Replacement Project &quot;,&quot;author&quot;:[{&quot;family&quot;:&quot;James&quot;,&quot;given&quot;:&quot;Donna&quot;,&quot;parse-names&quot;:false,&quot;dropping-particle&quot;:&quot;&quot;,&quot;non-dropping-particle&quot;:&quot;&quot;}],&quot;container-title&quot;:&quot;Unpublished&quot;,&quot;issued&quot;:{&quot;date-parts&quot;:[[2024,1,4]]},&quot;container-title-short&quot;:&quot;&quot;},&quot;isTemporary&quot;:false,&quot;suppress-author&quot;:false,&quot;composite&quot;:false,&quot;author-only&quot;:false}]},{&quot;citationID&quot;:&quot;MENDELEY_CITATION_7f901900-b8fa-4164-ad95-36b2d56594f5&quot;,&quot;properties&quot;:{&quot;noteIndex&quot;:0},&quot;isEdited&quot;:false,&quot;manualOverride&quot;:{&quot;isManuallyOverridden&quot;:false,&quot;citeprocText&quot;:&quot;(James, 2024)&quot;,&quot;manualOverrideText&quot;:&quot;&quot;},&quot;citationTag&quot;:&quot;MENDELEY_CITATION_v3_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&quot;,&quot;citationItems&quot;:[{&quot;id&quot;:&quot;e45f8cf3-cdef-3aa7-a9e8-8bd265fb49e5&quot;,&quot;itemData&quot;:{&quot;type&quot;:&quot;article&quot;,&quot;id&quot;:&quot;e45f8cf3-cdef-3aa7-a9e8-8bd265fb49e5&quot;,&quot;title&quot;:&quot;Cardiff and Vale University Health Board Business Case - Digital Maternity Health Record – System Replacement Project &quot;,&quot;author&quot;:[{&quot;family&quot;:&quot;James&quot;,&quot;given&quot;:&quot;Donna&quot;,&quot;parse-names&quot;:false,&quot;dropping-particle&quot;:&quot;&quot;,&quot;non-dropping-particle&quot;:&quot;&quot;}],&quot;container-title&quot;:&quot;Unpublished&quot;,&quot;issued&quot;:{&quot;date-parts&quot;:[[2024,1,4]]},&quot;container-title-short&quot;:&quot;&quot;},&quot;isTemporary&quot;:false,&quot;suppress-author&quot;:false,&quot;composite&quot;:false,&quot;author-only&quot;:false}]},{&quot;citationID&quot;:&quot;MENDELEY_CITATION_1c962866-36e8-4543-a84b-209b818a1430&quot;,&quot;properties&quot;:{&quot;noteIndex&quot;:0},&quot;isEdited&quot;:false,&quot;manualOverride&quot;:{&quot;isManuallyOverridden&quot;:false,&quot;citeprocText&quot;:&quot;(Fischer-Jenkins, 2025)&quot;,&quot;manualOverrideText&quot;:&quot;&quot;},&quot;citationTag&quot;:&quot;MENDELEY_CITATION_v3_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&quot;,&quot;citationItems&quot;:[{&quot;id&quot;:&quot;6b48bc04-c772-3590-9609-89449122e7c8&quot;,&quot;itemData&quot;:{&quot;type&quot;:&quot;article&quot;,&quot;id&quot;:&quot;6b48bc04-c772-3590-9609-89449122e7c8&quot;,&quot;title&quot;:&quot;Digital Health Innovations in Perinatal Health Care – United Kingdom Context &quot;,&quot;author&quot;:[{&quot;family&quot;:&quot;Fischer-Jenkins&quot;,&quot;given&quot;:&quot;Katherine&quot;,&quot;parse-names&quot;:false,&quot;dropping-particle&quot;:&quot;&quot;,&quot;non-dropping-particle&quot;:&quot;&quot;}],&quot;container-title&quot;:&quot;Unpublished&quot;,&quot;issued&quot;:{&quot;date-parts&quot;:[[2025,11]]},&quot;container-title-short&quot;:&quot;&quot;},&quot;isTemporary&quot;:false,&quot;suppress-author&quot;:false,&quot;composite&quot;:false,&quot;author-only&quot;:false}]},{&quot;citationID&quot;:&quot;MENDELEY_CITATION_92f2e448-ee7a-4d0c-8eee-0f8150b5f205&quot;,&quot;properties&quot;:{&quot;noteIndex&quot;:0},&quot;isEdited&quot;:false,&quot;manualOverride&quot;:{&quot;isManuallyOverridden&quot;:false,&quot;citeprocText&quot;:&quot;(Welsh Government, 2022)&quot;,&quot;manualOverrideText&quot;:&quot;&quot;},&quot;citationTag&quot;:&quot;MENDELEY_CITATION_v3_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&quot;,&quot;citationItems&quot;:[{&quot;id&quot;:&quot;f0353e2b-9be3-31e0-9201-ff8d7a92ea7c&quot;,&quot;itemData&quot;:{&quot;type&quot;:&quot;webpage&quot;,&quot;id&quot;:&quot;f0353e2b-9be3-31e0-9201-ff8d7a92ea7c&quot;,&quot;title&quot;:&quot;Written Statement: Implementation of the Digital Maternity Cymru Programme (19 December 2022) | GOV.WALES&quot;,&quot;author&quot;:[{&quot;family&quot;:&quot;Welsh Government&quot;,&quot;given&quot;:&quot;&quot;,&quot;parse-names&quot;:false,&quot;dropping-particle&quot;:&quot;&quot;,&quot;non-dropping-particle&quot;:&quot;&quot;}],&quot;accessed&quot;:{&quot;date-parts&quot;:[[2026,1,17]]},&quot;URL&quot;:&quot;https://www.gov.wales/written-statement-implementation-digital-maternity-cymru-programme&quot;,&quot;issued&quot;:{&quot;date-parts&quot;:[[2022,12,19]]},&quot;container-title-short&quot;:&quot;&quot;},&quot;isTemporary&quot;:false,&quot;suppress-author&quot;:false,&quot;composite&quot;:false,&quot;author-only&quot;:false}]},{&quot;citationID&quot;:&quot;MENDELEY_CITATION_7b78183a-8b13-4e6d-8110-4f5d5544b565&quot;,&quot;properties&quot;:{&quot;noteIndex&quot;:0},&quot;isEdited&quot;:false,&quot;manualOverride&quot;:{&quot;isManuallyOverridden&quot;:false,&quot;citeprocText&quot;:&quot;(Digital Health and Care Wales, 2024)&quot;,&quot;manualOverrideText&quot;:&quot;&quot;},&quot;citationTag&quot;:&quot;MENDELEY_CITATION_v3_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&quot;,&quot;citationItems&quot;:[{&quot;id&quot;:&quot;679d208a-a114-3071-bd1f-5ccc29f25443&quot;,&quot;itemData&quot;:{&quot;type&quot;:&quot;webpage&quot;,&quot;id&quot;:&quot;679d208a-a114-3071-bd1f-5ccc29f25443&quot;,&quot;title&quot;:&quot;Digital Maternity Cymru Solution&quot;,&quot;author&quot;:[{&quot;family&quot;:&quot;Digital Health and Care Wales&quot;,&quot;given&quot;:&quot;&quot;,&quot;parse-names&quot;:false,&quot;dropping-particle&quot;:&quot;&quot;,&quot;non-dropping-particle&quot;:&quot;&quot;}],&quot;accessed&quot;:{&quot;date-parts&quot;:[[2026,1,21]]},&quot;URL&quot;:&quot;https://www.find-tender.service.gov.uk/Notice/029703-2024?origin=SearchResults&amp;p=2136&quot;,&quot;issued&quot;:{&quot;date-parts&quot;:[[2024,9,17]]},&quot;container-title-short&quot;:&quot;&quot;},&quot;isTemporary&quot;:false,&quot;suppress-author&quot;:false,&quot;composite&quot;:false,&quot;author-only&quot;:false}]},{&quot;citationID&quot;:&quot;MENDELEY_CITATION_25082101-ba57-4609-a7d1-45c4baeba6bf&quot;,&quot;properties&quot;:{&quot;noteIndex&quot;:0},&quot;isEdited&quot;:false,&quot;manualOverride&quot;:{&quot;isManuallyOverridden&quot;:false,&quot;citeprocText&quot;:&quot;(Welsh Government, 2024)&quot;,&quot;manualOverrideText&quot;:&quot;&quot;},&quot;citationTag&quot;:&quot;MENDELEY_CITATION_v3_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&quot;,&quot;citationItems&quot;:[{&quot;id&quot;:&quot;d316001b-dcf8-39cf-b853-69ba1099e64e&quot;,&quot;itemData&quot;:{&quot;type&quot;:&quot;webpage&quot;,&quot;id&quot;:&quot;d316001b-dcf8-39cf-b853-69ba1099e64e&quot;,&quot;title&quot;:&quot;New app to improve maternity care in Wales | GOV.WALES&quot;,&quot;author&quot;:[{&quot;family&quot;:&quot;Welsh Government&quot;,&quot;given&quot;:&quot;&quot;,&quot;parse-names&quot;:false,&quot;dropping-particle&quot;:&quot;&quot;,&quot;non-dropping-particle&quot;:&quot;&quot;}],&quot;accessed&quot;:{&quot;date-parts&quot;:[[2026,1,17]]},&quot;URL&quot;:&quot;https://www.gov.wales/new-app-improve-maternity-care-wales&quot;,&quot;issued&quot;:{&quot;date-parts&quot;:[[2024,12,30]]},&quot;container-title-short&quot;:&quot;&quot;},&quot;isTemporary&quot;:false,&quot;suppress-author&quot;:false,&quot;composite&quot;:false,&quot;author-only&quot;:false}]},{&quot;citationID&quot;:&quot;MENDELEY_CITATION_01b200de-87f0-4a41-b59f-1a22458e970f&quot;,&quot;properties&quot;:{&quot;noteIndex&quot;:0},&quot;isEdited&quot;:false,&quot;manualOverride&quot;:{&quot;isManuallyOverridden&quot;:false,&quot;citeprocText&quot;:&quot;(Griffiths, 2025)&quot;,&quot;manualOverrideText&quot;:&quot;&quot;},&quot;citationTag&quot;:&quot;MENDELEY_CITATION_v3_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&quot;,&quot;citationItems&quot;:[{&quot;id&quot;:&quot;6b29490a-714b-3cd4-b837-56daa57cab22&quot;,&quot;itemData&quot;:{&quot;type&quot;:&quot;article&quot;,&quot;id&quot;:&quot;6b29490a-714b-3cd4-b837-56daa57cab22&quot;,&quot;title&quot;:&quot;Evaluation post-implementation of an Electronic Maternity Record (EMR) in Aneurin Bevan University Health Board: a clinical perspective.&quot;,&quot;author&quot;:[{&quot;family&quot;:&quot;Griffiths&quot;,&quot;given&quot;:&quot;Elleanor&quot;,&quot;parse-names&quot;:false,&quot;dropping-particle&quot;:&quot;&quot;,&quot;non-dropping-particle&quot;:&quot;&quot;}],&quot;container-title&quot;:&quot;Unpublished&quot;,&quot;issued&quot;:{&quot;date-parts&quot;:[[2025,5,6]]},&quot;container-title-short&quot;:&quot;&quot;},&quot;isTemporary&quot;:false,&quot;suppress-author&quot;:false,&quot;composite&quot;:false,&quot;author-only&quot;:false}]},{&quot;citationID&quot;:&quot;MENDELEY_CITATION_7193d8aa-da98-4347-a647-980993c2c10c&quot;,&quot;properties&quot;:{&quot;noteIndex&quot;:0,&quot;mode&quot;:&quot;composite&quot;},&quot;isEdited&quot;:false,&quot;manualOverride&quot;:{&quot;isManuallyOverridden&quot;:false,&quot;citeprocText&quot;:&quot;Ammenwerth, Iller and Mahler (2006)&quot;,&quot;manualOverrideText&quot;:&quot;&quot;},&quot;citationTag&quot;:&quot;MENDELEY_CITATION_v3_eyJjaXRhdGlvbklEIjoiTUVOREVMRVlfQ0lUQVRJT05fNzE5M2Q4YWEtZGE5OC00MzQ3LWE2NDctOTgwOTkzYzJjMTBjIiwicHJvcGVydGllcyI6eyJub3RlSW5kZXgiOjAsIm1vZGUiOiJjb21wb3NpdGUifSwiaXNFZGl0ZWQiOmZhbHNlLCJtYW51YWxPdmVycmlkZSI6eyJpc01hbnVhbGx5T3ZlcnJpZGRlbiI6ZmFsc2UsImNpdGVwcm9jVGV4dCI6IkFtbWVud2VydGgsIElsbGVyIGFuZCBNYWhsZXIgK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ZGlzcGxheUFzIjoiY29tcG9zaXRlIiwic3VwcHJlc3MtYXV0aG9yIjpmYWxzZSwiY29tcG9zaXRlIjp0cnVlLCJhdXRob3Itb25seSI6ZmFsc2V9XX0=&quot;,&quot;citationItems&quot;:[{&quot;id&quot;:&quot;2dd7eb37-8cf1-3873-ba7d-558c65e70688&quot;,&quot;itemData&quot;:{&quot;type&quot;:&quot;article-journal&quot;,&quot;id&quot;:&quot;2dd7eb37-8cf1-3873-ba7d-558c65e70688&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5,11,13]]},&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isTemporary&quot;:false,&quot;displayAs&quot;:&quot;composite&quot;,&quot;suppress-author&quot;:false,&quot;composite&quot;:true,&quot;author-only&quot;:false}]},{&quot;citationID&quot;:&quot;MENDELEY_CITATION_177ebb96-f573-44bf-a4e0-3e0ff0ddd5e2&quot;,&quot;properties&quot;:{&quot;noteIndex&quot;:0,&quot;mode&quot;:&quot;composite&quot;},&quot;isEdited&quot;:false,&quot;manualOverride&quot;:{&quot;isManuallyOverridden&quot;:false,&quot;citeprocText&quot;:&quot;Ammenwerth, Iller and Mahler (2006)&quot;,&quot;manualOverrideText&quot;:&quot;&quot;},&quot;citationTag&quot;:&quot;MENDELEY_CITATION_v3_eyJjaXRhdGlvbklEIjoiTUVOREVMRVlfQ0lUQVRJT05fMTc3ZWJiOTYtZjU3My00NGJmLWE0ZTAtM2UwZmYwZGRkNWUyIiwicHJvcGVydGllcyI6eyJub3RlSW5kZXgiOjAsIm1vZGUiOiJjb21wb3NpdGUifSwiaXNFZGl0ZWQiOmZhbHNlLCJtYW51YWxPdmVycmlkZSI6eyJpc01hbnVhbGx5T3ZlcnJpZGRlbiI6ZmFsc2UsImNpdGVwcm9jVGV4dCI6IkFtbWVud2VydGgsIElsbGVyIGFuZCBNYWhsZXIgK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ZGlzcGxheUFzIjoiY29tcG9zaXRlIiwic3VwcHJlc3MtYXV0aG9yIjpmYWxzZSwiY29tcG9zaXRlIjp0cnVlLCJhdXRob3Itb25seSI6ZmFsc2V9XX0=&quot;,&quot;citationItems&quot;:[{&quot;id&quot;:&quot;2dd7eb37-8cf1-3873-ba7d-558c65e70688&quot;,&quot;itemData&quot;:{&quot;type&quot;:&quot;article-journal&quot;,&quot;id&quot;:&quot;2dd7eb37-8cf1-3873-ba7d-558c65e70688&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5,11,13]]},&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isTemporary&quot;:false,&quot;displayAs&quot;:&quot;composite&quot;,&quot;suppress-author&quot;:false,&quot;composite&quot;:true,&quot;author-only&quot;:false}]},{&quot;citationID&quot;:&quot;MENDELEY_CITATION_42149cab-e7dd-4a6c-9756-127fe741cae0&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NDIxNDljYWItZTdkZC00YTZjLTk3NTYtMTI3ZmU3NDFjYWUwIiwicHJvcGVydGllcyI6eyJub3RlSW5kZXgiOjB9LCJpc0VkaXRlZCI6ZmFsc2UsIm1hbnVhbE92ZXJyaWRlIjp7ImlzTWFudWFsbHlPdmVycmlkZGVuIjpmYWxzZSwiY2l0ZXByb2NUZXh0IjoiKEFtbWVud2VydGgsIElsbGVyIGFuZCBNYWhsZXIsI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c3VwcHJlc3MtYXV0aG9yIjpmYWxzZSwiY29tcG9zaXRlIjpmYWxzZSwiYXV0aG9yLW9ubHkiOmZhbHNlfV19&quot;,&quot;citationItems&quot;:[{&quot;id&quot;:&quot;2dd7eb37-8cf1-3873-ba7d-558c65e70688&quot;,&quot;itemData&quot;:{&quot;type&quot;:&quot;article-journal&quot;,&quot;id&quot;:&quot;2dd7eb37-8cf1-3873-ba7d-558c65e70688&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5,11,13]]},&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isTemporary&quot;:false,&quot;suppress-author&quot;:false,&quot;composite&quot;:false,&quot;author-only&quot;:false}]},{&quot;citationID&quot;:&quot;MENDELEY_CITATION_ef6b4d8c-c6b2-4943-bba6-6d814956dc4d&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ZWY2YjRkOGMtYzZiMi00OTQzLWJiYTYtNmQ4MTQ5NTZkYzRkIiwicHJvcGVydGllcyI6eyJub3RlSW5kZXgiOjB9LCJpc0VkaXRlZCI6ZmFsc2UsIm1hbnVhbE92ZXJyaWRlIjp7ImlzTWFudWFsbHlPdmVycmlkZGVuIjpmYWxzZSwiY2l0ZXByb2NUZXh0IjoiKEFtbWVud2VydGgsIElsbGVyIGFuZCBNYWhsZXIsI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c3VwcHJlc3MtYXV0aG9yIjpmYWxzZSwiY29tcG9zaXRlIjpmYWxzZSwiYXV0aG9yLW9ubHkiOmZhbHNlfV19&quot;,&quot;citationItems&quot;:[{&quot;id&quot;:&quot;2dd7eb37-8cf1-3873-ba7d-558c65e70688&quot;,&quot;itemData&quot;:{&quot;type&quot;:&quot;article-journal&quot;,&quot;id&quot;:&quot;2dd7eb37-8cf1-3873-ba7d-558c65e70688&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5,11,13]]},&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isTemporary&quot;:false,&quot;suppress-author&quot;:false,&quot;composite&quot;:false,&quot;author-only&quot;:false}]},{&quot;citationID&quot;:&quot;MENDELEY_CITATION_134ca3f1-ef63-486f-a9fb-01e02b550aac&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WNjZXNzZWQiOnsiZGF0ZS1wYXJ0cyI6W1syMDI1LDExLDEzXV19LCJET0kiOiIxMC4xMTg2LzE0NzItNjk0Ny02LTMiLCJVUkwiOiJodHRwOi8vd3d3LmJpb21lZGNlbnRyYWwuY29tLzE0NzItNjk0Ny82LzMiLCJpc3N1ZWQiOnsiZGF0ZS1wYXJ0cyI6W1syMDA2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n0sImlzVGVtcG9yYXJ5IjpmYWxzZSwic3VwcHJlc3MtYXV0aG9yIjpmYWxzZSwiY29tcG9zaXRlIjpmYWxzZSwiYXV0aG9yLW9ubHkiOmZhbHNlfV19&quot;,&quot;citationItems&quot;:[{&quot;id&quot;:&quot;2dd7eb37-8cf1-3873-ba7d-558c65e70688&quot;,&quot;itemData&quot;:{&quot;type&quot;:&quot;article-journal&quot;,&quot;id&quot;:&quot;2dd7eb37-8cf1-3873-ba7d-558c65e70688&quot;,&quot;title&quot;:&quot;BMC Medical Informatics and Decision Making 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accessed&quot;:{&quot;date-parts&quot;:[[2025,11,13]]},&quot;DOI&quot;:&quot;10.1186/1472-6947-6-3&quot;,&quot;URL&quot;:&quot;http://www.biomedcentral.com/1472-6947/6/3&quot;,&quot;issued&quot;:{&quot;date-parts&quot;:[[2006]]},&quot;abstract&quot;:&quot;Background: Factors of IT adoption have largely been discussed in the literature. However, existing frameworks (such as TAM or TTF) are failing to include one important aspect, the interaction between user and task.&quot;},&quot;isTemporary&quot;:false,&quot;suppress-author&quot;:false,&quot;composite&quot;:false,&quot;author-onl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E862E6E60497C4680C5AB25B02F4E10" ma:contentTypeVersion="20" ma:contentTypeDescription="Create a new document." ma:contentTypeScope="" ma:versionID="9ce7ffd420b74f25ff624f2d39a6be79">
  <xsd:schema xmlns:xsd="http://www.w3.org/2001/XMLSchema" xmlns:xs="http://www.w3.org/2001/XMLSchema" xmlns:p="http://schemas.microsoft.com/office/2006/metadata/properties" xmlns:ns1="http://schemas.microsoft.com/sharepoint/v3" xmlns:ns3="c9a6731c-53d6-464c-b253-c810b90fd6a8" xmlns:ns4="7eb3d039-33b6-4495-9bc2-698ff4d5488a" targetNamespace="http://schemas.microsoft.com/office/2006/metadata/properties" ma:root="true" ma:fieldsID="c543347399b4db15610db806bb7ffe92" ns1:_="" ns3:_="" ns4:_="">
    <xsd:import namespace="http://schemas.microsoft.com/sharepoint/v3"/>
    <xsd:import namespace="c9a6731c-53d6-464c-b253-c810b90fd6a8"/>
    <xsd:import namespace="7eb3d039-33b6-4495-9bc2-698ff4d5488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element ref="ns3:_activity" minOccurs="0"/>
                <xsd:element ref="ns3:MediaServiceLocation" minOccurs="0"/>
                <xsd:element ref="ns3:MediaServiceObjectDetectorVersions" minOccurs="0"/>
                <xsd:element ref="ns3:MediaServiceSystemTags" minOccurs="0"/>
                <xsd:element ref="ns3:MediaServiceSearchProperties"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6" nillable="true" ma:displayName="Unified Compliance Policy Properties" ma:hidden="true" ma:internalName="_ip_UnifiedCompliancePolicyProperties">
      <xsd:simpleType>
        <xsd:restriction base="dms:Note"/>
      </xsd:simpleType>
    </xsd:element>
    <xsd:element name="_ip_UnifiedCompliancePolicyUIAction" ma:index="27"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a6731c-53d6-464c-b253-c810b90fd6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eb3d039-33b6-4495-9bc2-698ff4d5488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_activity xmlns="c9a6731c-53d6-464c-b253-c810b90fd6a8" xsi:nil="true"/>
  </documentManagement>
</p:properties>
</file>

<file path=customXml/itemProps1.xml><?xml version="1.0" encoding="utf-8"?>
<ds:datastoreItem xmlns:ds="http://schemas.openxmlformats.org/officeDocument/2006/customXml" ds:itemID="{BD575204-BE80-461E-A661-42800A00E3FE}">
  <ds:schemaRefs>
    <ds:schemaRef ds:uri="http://schemas.openxmlformats.org/officeDocument/2006/bibliography"/>
  </ds:schemaRefs>
</ds:datastoreItem>
</file>

<file path=customXml/itemProps2.xml><?xml version="1.0" encoding="utf-8"?>
<ds:datastoreItem xmlns:ds="http://schemas.openxmlformats.org/officeDocument/2006/customXml" ds:itemID="{68E7A89F-A8A4-4577-8004-FC289D1B25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c9a6731c-53d6-464c-b253-c810b90fd6a8"/>
    <ds:schemaRef ds:uri="7eb3d039-33b6-4495-9bc2-698ff4d548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48246A-8D3E-4917-9626-ECB623E93E82}">
  <ds:schemaRefs>
    <ds:schemaRef ds:uri="http://schemas.microsoft.com/sharepoint/v3/contenttype/forms"/>
  </ds:schemaRefs>
</ds:datastoreItem>
</file>

<file path=customXml/itemProps4.xml><?xml version="1.0" encoding="utf-8"?>
<ds:datastoreItem xmlns:ds="http://schemas.openxmlformats.org/officeDocument/2006/customXml" ds:itemID="{1AF145F7-B5A0-4B5E-B144-73A4AE0D78B3}">
  <ds:schemaRefs>
    <ds:schemaRef ds:uri="http://purl.org/dc/dcmitype/"/>
    <ds:schemaRef ds:uri="http://schemas.microsoft.com/office/2006/metadata/properties"/>
    <ds:schemaRef ds:uri="http://purl.org/dc/elements/1.1/"/>
    <ds:schemaRef ds:uri="http://schemas.microsoft.com/office/infopath/2007/PartnerControls"/>
    <ds:schemaRef ds:uri="c9a6731c-53d6-464c-b253-c810b90fd6a8"/>
    <ds:schemaRef ds:uri="http://purl.org/dc/terms/"/>
    <ds:schemaRef ds:uri="http://schemas.microsoft.com/office/2006/documentManagement/types"/>
    <ds:schemaRef ds:uri="http://www.w3.org/XML/1998/namespace"/>
    <ds:schemaRef ds:uri="http://schemas.openxmlformats.org/package/2006/metadata/core-properties"/>
    <ds:schemaRef ds:uri="7eb3d039-33b6-4495-9bc2-698ff4d5488a"/>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2655</Words>
  <Characters>14179</Characters>
  <Application>Microsoft Office Word</Application>
  <DocSecurity>0</DocSecurity>
  <Lines>218</Lines>
  <Paragraphs>67</Paragraphs>
  <ScaleCrop>false</ScaleCrop>
  <Company/>
  <LinksUpToDate>false</LinksUpToDate>
  <CharactersWithSpaces>16767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 Fischer-Jenkins (2507285)</dc:creator>
  <cp:keywords/>
  <dc:description/>
  <cp:lastModifiedBy>Kath Fischer-Jenkins (Cardiff and Vale UHB - Maternity)</cp:lastModifiedBy>
  <cp:revision>3</cp:revision>
  <dcterms:created xsi:type="dcterms:W3CDTF">2026-01-21T15:23:00Z</dcterms:created>
  <dcterms:modified xsi:type="dcterms:W3CDTF">2026-01-21T15:24:00Z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0x010100FE862E6E60497C4680C5AB25B02F4E10</vt:lpwstr>
  </property>
</Properties>
</file>