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5F7C0" w14:textId="77777777" w:rsidR="003C2460" w:rsidRPr="00AD59C4" w:rsidRDefault="003C2460">
      <w:pPr>
        <w:spacing w:line="259" w:lineRule="auto"/>
        <w:jc w:val="left"/>
        <w:rPr>
          <w:rFonts w:ascii="Arial" w:hAnsi="Arial" w:cs="Arial"/>
        </w:rPr>
      </w:pPr>
    </w:p>
    <w:p w14:paraId="1F4E26D1" w14:textId="77777777" w:rsidR="003C2460" w:rsidRPr="00AD59C4" w:rsidRDefault="003C2460">
      <w:pPr>
        <w:spacing w:line="259" w:lineRule="auto"/>
        <w:jc w:val="left"/>
        <w:rPr>
          <w:rFonts w:ascii="Arial" w:hAnsi="Arial" w:cs="Arial"/>
        </w:rPr>
      </w:pPr>
    </w:p>
    <w:p w14:paraId="1433DDE5" w14:textId="77777777" w:rsidR="003C2460" w:rsidRPr="00AD59C4" w:rsidRDefault="003C2460">
      <w:pPr>
        <w:spacing w:line="259" w:lineRule="auto"/>
        <w:jc w:val="left"/>
        <w:rPr>
          <w:rFonts w:ascii="Arial" w:hAnsi="Arial" w:cs="Arial"/>
        </w:rPr>
      </w:pPr>
    </w:p>
    <w:p w14:paraId="24D455FC" w14:textId="77777777" w:rsidR="003C2460" w:rsidRPr="00AD59C4" w:rsidRDefault="003C2460">
      <w:pPr>
        <w:spacing w:line="259" w:lineRule="auto"/>
        <w:jc w:val="left"/>
        <w:rPr>
          <w:rFonts w:ascii="Arial" w:hAnsi="Arial" w:cs="Arial"/>
        </w:rPr>
      </w:pPr>
    </w:p>
    <w:p w14:paraId="00F37C71" w14:textId="77777777" w:rsidR="003C2460" w:rsidRPr="00AD59C4" w:rsidRDefault="003C2460">
      <w:pPr>
        <w:spacing w:line="259" w:lineRule="auto"/>
        <w:jc w:val="left"/>
        <w:rPr>
          <w:rFonts w:ascii="Arial" w:hAnsi="Arial" w:cs="Arial"/>
        </w:rPr>
      </w:pPr>
    </w:p>
    <w:p w14:paraId="17F9B100" w14:textId="77777777" w:rsidR="003C2460" w:rsidRPr="00AD59C4" w:rsidRDefault="003C2460">
      <w:pPr>
        <w:spacing w:line="259" w:lineRule="auto"/>
        <w:jc w:val="left"/>
        <w:rPr>
          <w:rFonts w:ascii="Arial" w:hAnsi="Arial" w:cs="Arial"/>
        </w:rPr>
      </w:pPr>
    </w:p>
    <w:p w14:paraId="61081E72" w14:textId="77777777" w:rsidR="003C2460" w:rsidRPr="00AD59C4" w:rsidRDefault="003C2460">
      <w:pPr>
        <w:spacing w:line="259" w:lineRule="auto"/>
        <w:jc w:val="left"/>
        <w:rPr>
          <w:rFonts w:ascii="Arial" w:hAnsi="Arial" w:cs="Arial"/>
        </w:rPr>
      </w:pPr>
    </w:p>
    <w:p w14:paraId="246B54A6" w14:textId="29C9157A" w:rsidR="00AD59C4" w:rsidRPr="00AD59C4" w:rsidRDefault="00AD59C4" w:rsidP="00AD59C4">
      <w:pPr>
        <w:spacing w:line="259" w:lineRule="auto"/>
        <w:jc w:val="center"/>
        <w:rPr>
          <w:rFonts w:ascii="Arial" w:hAnsi="Arial" w:cs="Arial"/>
          <w:color w:val="000000"/>
          <w:sz w:val="72"/>
          <w:szCs w:val="72"/>
        </w:rPr>
      </w:pPr>
      <w:r w:rsidRPr="00AD59C4">
        <w:rPr>
          <w:rFonts w:ascii="Arial" w:hAnsi="Arial" w:cs="Arial"/>
          <w:color w:val="000000"/>
          <w:sz w:val="72"/>
          <w:szCs w:val="72"/>
        </w:rPr>
        <w:t>Understanding and Engaging in the Customer Experience</w:t>
      </w:r>
    </w:p>
    <w:p w14:paraId="449B396C" w14:textId="77777777" w:rsidR="00AD59C4" w:rsidRPr="00AD59C4" w:rsidRDefault="00AD59C4" w:rsidP="00AD59C4">
      <w:pPr>
        <w:spacing w:line="259" w:lineRule="auto"/>
        <w:jc w:val="center"/>
        <w:rPr>
          <w:rFonts w:ascii="Arial" w:hAnsi="Arial" w:cs="Arial"/>
          <w:color w:val="000000"/>
          <w:sz w:val="36"/>
          <w:szCs w:val="36"/>
        </w:rPr>
      </w:pPr>
      <w:r w:rsidRPr="00AD59C4">
        <w:rPr>
          <w:rFonts w:ascii="Arial" w:hAnsi="Arial" w:cs="Arial"/>
          <w:color w:val="000000"/>
          <w:sz w:val="36"/>
          <w:szCs w:val="36"/>
        </w:rPr>
        <w:t>By</w:t>
      </w:r>
    </w:p>
    <w:p w14:paraId="11F6CB44" w14:textId="77777777" w:rsidR="00AD59C4" w:rsidRPr="00AD59C4" w:rsidRDefault="00AD59C4" w:rsidP="00AD59C4">
      <w:pPr>
        <w:spacing w:line="259" w:lineRule="auto"/>
        <w:jc w:val="center"/>
        <w:rPr>
          <w:rFonts w:ascii="Arial" w:hAnsi="Arial" w:cs="Arial"/>
          <w:color w:val="000000"/>
          <w:sz w:val="36"/>
          <w:szCs w:val="36"/>
        </w:rPr>
      </w:pPr>
      <w:proofErr w:type="spellStart"/>
      <w:r w:rsidRPr="00AD59C4">
        <w:rPr>
          <w:rFonts w:ascii="Arial" w:hAnsi="Arial" w:cs="Arial"/>
          <w:color w:val="000000"/>
          <w:sz w:val="36"/>
          <w:szCs w:val="36"/>
        </w:rPr>
        <w:t>Mihaiela</w:t>
      </w:r>
      <w:proofErr w:type="spellEnd"/>
      <w:r w:rsidRPr="00AD59C4">
        <w:rPr>
          <w:rFonts w:ascii="Arial" w:hAnsi="Arial" w:cs="Arial"/>
          <w:color w:val="000000"/>
          <w:sz w:val="36"/>
          <w:szCs w:val="36"/>
        </w:rPr>
        <w:t xml:space="preserve"> </w:t>
      </w:r>
      <w:proofErr w:type="spellStart"/>
      <w:r w:rsidRPr="00AD59C4">
        <w:rPr>
          <w:rFonts w:ascii="Arial" w:hAnsi="Arial" w:cs="Arial"/>
          <w:color w:val="000000"/>
          <w:sz w:val="36"/>
          <w:szCs w:val="36"/>
        </w:rPr>
        <w:t>Petreanu</w:t>
      </w:r>
      <w:proofErr w:type="spellEnd"/>
    </w:p>
    <w:p w14:paraId="43E099D0" w14:textId="77777777" w:rsidR="00AD59C4" w:rsidRPr="00AD59C4" w:rsidRDefault="00AD59C4" w:rsidP="00AD59C4">
      <w:pPr>
        <w:spacing w:line="259" w:lineRule="auto"/>
        <w:jc w:val="center"/>
        <w:rPr>
          <w:rFonts w:ascii="Arial" w:hAnsi="Arial" w:cs="Arial"/>
          <w:color w:val="000000"/>
          <w:sz w:val="36"/>
          <w:szCs w:val="36"/>
        </w:rPr>
      </w:pPr>
    </w:p>
    <w:p w14:paraId="1A799D8D" w14:textId="77777777" w:rsidR="00AD59C4" w:rsidRPr="00AD59C4" w:rsidRDefault="00AD59C4" w:rsidP="00AD59C4">
      <w:pPr>
        <w:spacing w:line="259" w:lineRule="auto"/>
        <w:jc w:val="center"/>
        <w:rPr>
          <w:rFonts w:ascii="Arial" w:hAnsi="Arial" w:cs="Arial"/>
          <w:color w:val="000000"/>
          <w:sz w:val="36"/>
          <w:szCs w:val="36"/>
        </w:rPr>
      </w:pPr>
      <w:r w:rsidRPr="00AD59C4">
        <w:rPr>
          <w:rFonts w:ascii="Arial" w:hAnsi="Arial" w:cs="Arial"/>
          <w:color w:val="000000"/>
          <w:sz w:val="36"/>
          <w:szCs w:val="36"/>
        </w:rPr>
        <w:t>Student ID: 2030622</w:t>
      </w:r>
    </w:p>
    <w:p w14:paraId="469DEDA8" w14:textId="66D4C683" w:rsidR="00AD59C4" w:rsidRPr="00AD59C4" w:rsidRDefault="00AD59C4" w:rsidP="00AD59C4">
      <w:pPr>
        <w:spacing w:line="259" w:lineRule="auto"/>
        <w:jc w:val="center"/>
        <w:rPr>
          <w:rFonts w:ascii="Arial" w:hAnsi="Arial" w:cs="Arial"/>
          <w:color w:val="000000"/>
          <w:sz w:val="36"/>
          <w:szCs w:val="36"/>
        </w:rPr>
      </w:pPr>
      <w:r w:rsidRPr="00AD59C4">
        <w:rPr>
          <w:rFonts w:ascii="Arial" w:hAnsi="Arial" w:cs="Arial"/>
          <w:color w:val="000000"/>
          <w:sz w:val="36"/>
          <w:szCs w:val="36"/>
        </w:rPr>
        <w:t xml:space="preserve">Lecturer: </w:t>
      </w:r>
      <w:r w:rsidRPr="00AD59C4">
        <w:rPr>
          <w:rFonts w:ascii="Arial" w:hAnsi="Arial" w:cs="Arial"/>
          <w:color w:val="000000"/>
          <w:sz w:val="36"/>
          <w:szCs w:val="36"/>
        </w:rPr>
        <w:t>Mohammad Rahman</w:t>
      </w:r>
    </w:p>
    <w:p w14:paraId="33B33227" w14:textId="0793F8B1" w:rsidR="00AD59C4" w:rsidRPr="00AD59C4" w:rsidRDefault="00AD59C4" w:rsidP="00AD59C4">
      <w:pPr>
        <w:spacing w:line="259" w:lineRule="auto"/>
        <w:jc w:val="center"/>
        <w:rPr>
          <w:rFonts w:ascii="Arial" w:hAnsi="Arial" w:cs="Arial"/>
          <w:color w:val="000000"/>
          <w:sz w:val="36"/>
          <w:szCs w:val="36"/>
        </w:rPr>
      </w:pPr>
      <w:r w:rsidRPr="00AD59C4">
        <w:rPr>
          <w:rFonts w:ascii="Arial" w:hAnsi="Arial" w:cs="Arial"/>
          <w:color w:val="000000"/>
          <w:sz w:val="36"/>
          <w:szCs w:val="36"/>
        </w:rPr>
        <w:t xml:space="preserve">Module Title: </w:t>
      </w:r>
      <w:r w:rsidRPr="00AD59C4">
        <w:rPr>
          <w:rFonts w:ascii="Arial" w:hAnsi="Arial" w:cs="Arial"/>
          <w:color w:val="000000"/>
          <w:sz w:val="36"/>
          <w:szCs w:val="36"/>
        </w:rPr>
        <w:t>Understanding and engaging in the customer experience</w:t>
      </w:r>
    </w:p>
    <w:p w14:paraId="7C97E020" w14:textId="7E470A05" w:rsidR="00AD59C4" w:rsidRPr="00AD59C4" w:rsidRDefault="00AD59C4" w:rsidP="00AD59C4">
      <w:pPr>
        <w:spacing w:line="259" w:lineRule="auto"/>
        <w:jc w:val="center"/>
        <w:rPr>
          <w:rFonts w:ascii="Arial" w:hAnsi="Arial" w:cs="Arial"/>
          <w:color w:val="000000"/>
          <w:sz w:val="36"/>
          <w:szCs w:val="36"/>
        </w:rPr>
      </w:pPr>
      <w:r w:rsidRPr="00AD59C4">
        <w:rPr>
          <w:rFonts w:ascii="Arial" w:hAnsi="Arial" w:cs="Arial"/>
          <w:color w:val="000000"/>
          <w:sz w:val="36"/>
          <w:szCs w:val="36"/>
        </w:rPr>
        <w:t>Module Code: BMSW5</w:t>
      </w:r>
      <w:r w:rsidRPr="00AD59C4">
        <w:rPr>
          <w:rFonts w:ascii="Arial" w:hAnsi="Arial" w:cs="Arial"/>
          <w:color w:val="000000"/>
          <w:sz w:val="36"/>
          <w:szCs w:val="36"/>
        </w:rPr>
        <w:t>103</w:t>
      </w:r>
    </w:p>
    <w:p w14:paraId="0F84F1C4" w14:textId="65E8860C" w:rsidR="003C2460" w:rsidRPr="00AD59C4" w:rsidRDefault="003C2460" w:rsidP="003C2460">
      <w:pPr>
        <w:pBdr>
          <w:bottom w:val="single" w:sz="4" w:space="1" w:color="auto"/>
        </w:pBdr>
        <w:spacing w:line="259" w:lineRule="auto"/>
        <w:jc w:val="center"/>
        <w:rPr>
          <w:rFonts w:ascii="Arial" w:eastAsiaTheme="majorEastAsia" w:hAnsi="Arial" w:cs="Arial"/>
          <w:b/>
          <w:bCs/>
          <w:color w:val="2E74B5" w:themeColor="accent1" w:themeShade="BF"/>
          <w:sz w:val="32"/>
          <w:szCs w:val="32"/>
        </w:rPr>
      </w:pPr>
      <w:r w:rsidRPr="00AD59C4">
        <w:rPr>
          <w:rFonts w:ascii="Arial" w:hAnsi="Arial" w:cs="Arial"/>
          <w:b/>
          <w:bCs/>
        </w:rPr>
        <w:br w:type="page"/>
      </w:r>
    </w:p>
    <w:p w14:paraId="7A3BAF09" w14:textId="77777777" w:rsidR="003C2460" w:rsidRPr="00AD59C4" w:rsidRDefault="003C2460" w:rsidP="003C2460">
      <w:pPr>
        <w:pStyle w:val="Heading1"/>
        <w:rPr>
          <w:rFonts w:ascii="Arial" w:hAnsi="Arial" w:cs="Arial"/>
          <w:sz w:val="24"/>
        </w:rPr>
      </w:pPr>
      <w:bookmarkStart w:id="0" w:name="_Toc124102716"/>
      <w:r w:rsidRPr="00AD59C4">
        <w:rPr>
          <w:rFonts w:ascii="Arial" w:hAnsi="Arial" w:cs="Arial"/>
        </w:rPr>
        <w:lastRenderedPageBreak/>
        <w:t>Executive Summary</w:t>
      </w:r>
      <w:bookmarkEnd w:id="0"/>
    </w:p>
    <w:p w14:paraId="0546DE45"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The study refers to the factor of understanding the important area of improving different kinds of products and business operations to look for the strengthening area of market position. </w:t>
      </w:r>
    </w:p>
    <w:p w14:paraId="75A66041"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The system of good quality management also helps to protect the organization's brand and reputation from risk by increasing the purpose and level of organizational efficiency, which in turn helps to increase profit and reduce position </w:t>
      </w:r>
      <w:proofErr w:type="gramStart"/>
      <w:r w:rsidRPr="00AD59C4">
        <w:rPr>
          <w:rFonts w:ascii="Arial" w:hAnsi="Arial" w:cs="Arial"/>
          <w:color w:val="000000"/>
        </w:rPr>
        <w:t>in order to</w:t>
      </w:r>
      <w:proofErr w:type="gramEnd"/>
      <w:r w:rsidRPr="00AD59C4">
        <w:rPr>
          <w:rFonts w:ascii="Arial" w:hAnsi="Arial" w:cs="Arial"/>
          <w:color w:val="000000"/>
        </w:rPr>
        <w:t xml:space="preserve"> maintain proper growth. </w:t>
      </w:r>
    </w:p>
    <w:p w14:paraId="235AD694"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The activity of outsourcing various types of tasks within Tesco that assist in ensuring production services as well as the area of providing consistency follows the purpose of quality management. The process of determining the successful outcome is also referred to as the purpose of achieving and levelling the desired level of quality. The detailed area of the context of the company regarding the problem of CRM also helps in the identification of internal and external factors. </w:t>
      </w:r>
    </w:p>
    <w:p w14:paraId="205280E1"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The review of The CRM models helps to identify the suitable quality competitive index model to look for the purpose of the removal of the problems in Tesco stores. The successful stages of implementation eventually refer to the area of making selection with the relevant model to execute the modern and after that system with the area of maintaining relentless services to the company. </w:t>
      </w:r>
    </w:p>
    <w:p w14:paraId="5EB6ED5F" w14:textId="6EE69E44" w:rsidR="003C2460" w:rsidRP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The provided recommendations also help </w:t>
      </w:r>
      <w:proofErr w:type="gramStart"/>
      <w:r w:rsidRPr="00AD59C4">
        <w:rPr>
          <w:rFonts w:ascii="Arial" w:hAnsi="Arial" w:cs="Arial"/>
          <w:color w:val="000000"/>
        </w:rPr>
        <w:t>in the area of</w:t>
      </w:r>
      <w:proofErr w:type="gramEnd"/>
      <w:r w:rsidRPr="00AD59C4">
        <w:rPr>
          <w:rFonts w:ascii="Arial" w:hAnsi="Arial" w:cs="Arial"/>
          <w:color w:val="000000"/>
        </w:rPr>
        <w:t xml:space="preserve"> implementing communication mix will be effectively helpful for the overall purpose of communication and betterment.</w:t>
      </w:r>
    </w:p>
    <w:p w14:paraId="2ABD2E27" w14:textId="77777777" w:rsidR="003C2460" w:rsidRPr="00AD59C4" w:rsidRDefault="003C2460" w:rsidP="003C2460">
      <w:pPr>
        <w:jc w:val="left"/>
        <w:rPr>
          <w:rFonts w:ascii="Arial" w:eastAsia="Times New Roman" w:hAnsi="Arial" w:cs="Arial"/>
          <w:color w:val="000000"/>
          <w:szCs w:val="24"/>
          <w:lang w:eastAsia="en-IN" w:bidi="bn-IN"/>
        </w:rPr>
      </w:pPr>
      <w:r w:rsidRPr="00AD59C4">
        <w:rPr>
          <w:rFonts w:ascii="Arial" w:hAnsi="Arial" w:cs="Arial"/>
          <w:color w:val="000000"/>
        </w:rPr>
        <w:br w:type="page"/>
      </w:r>
    </w:p>
    <w:sdt>
      <w:sdtPr>
        <w:rPr>
          <w:rFonts w:ascii="Arial" w:eastAsiaTheme="minorHAnsi" w:hAnsi="Arial" w:cs="Arial"/>
          <w:color w:val="auto"/>
          <w:sz w:val="24"/>
          <w:szCs w:val="22"/>
          <w:lang w:val="en-IN"/>
        </w:rPr>
        <w:id w:val="-641738229"/>
        <w:docPartObj>
          <w:docPartGallery w:val="Table of Contents"/>
          <w:docPartUnique/>
        </w:docPartObj>
      </w:sdtPr>
      <w:sdtEndPr>
        <w:rPr>
          <w:b/>
          <w:bCs/>
          <w:noProof/>
        </w:rPr>
      </w:sdtEndPr>
      <w:sdtContent>
        <w:p w14:paraId="36A06370" w14:textId="77777777" w:rsidR="003C2460" w:rsidRPr="00AD59C4" w:rsidRDefault="003C2460">
          <w:pPr>
            <w:pStyle w:val="TOCHeading"/>
            <w:rPr>
              <w:rFonts w:ascii="Arial" w:hAnsi="Arial" w:cs="Arial"/>
              <w:b/>
              <w:bCs/>
            </w:rPr>
          </w:pPr>
          <w:r w:rsidRPr="00AD59C4">
            <w:rPr>
              <w:rFonts w:ascii="Arial" w:hAnsi="Arial" w:cs="Arial"/>
              <w:b/>
              <w:bCs/>
            </w:rPr>
            <w:t>Table of Contents</w:t>
          </w:r>
        </w:p>
        <w:p w14:paraId="77C31CDE" w14:textId="071DC249" w:rsidR="00AD59C4" w:rsidRDefault="003C2460">
          <w:pPr>
            <w:pStyle w:val="TOC1"/>
            <w:rPr>
              <w:rFonts w:asciiTheme="minorHAnsi" w:eastAsiaTheme="minorEastAsia" w:hAnsiTheme="minorHAnsi"/>
              <w:noProof/>
              <w:sz w:val="22"/>
              <w:lang w:val="en-GB" w:eastAsia="en-GB"/>
            </w:rPr>
          </w:pPr>
          <w:r w:rsidRPr="00AD59C4">
            <w:rPr>
              <w:rFonts w:ascii="Arial" w:hAnsi="Arial" w:cs="Arial"/>
            </w:rPr>
            <w:fldChar w:fldCharType="begin"/>
          </w:r>
          <w:r w:rsidRPr="00AD59C4">
            <w:rPr>
              <w:rFonts w:ascii="Arial" w:hAnsi="Arial" w:cs="Arial"/>
            </w:rPr>
            <w:instrText xml:space="preserve"> TOC \o "1-3" \h \z \u </w:instrText>
          </w:r>
          <w:r w:rsidRPr="00AD59C4">
            <w:rPr>
              <w:rFonts w:ascii="Arial" w:hAnsi="Arial" w:cs="Arial"/>
            </w:rPr>
            <w:fldChar w:fldCharType="separate"/>
          </w:r>
          <w:hyperlink w:anchor="_Toc124102716" w:history="1">
            <w:r w:rsidR="00AD59C4" w:rsidRPr="00686677">
              <w:rPr>
                <w:rStyle w:val="Hyperlink"/>
                <w:rFonts w:ascii="Arial" w:hAnsi="Arial" w:cs="Arial"/>
                <w:noProof/>
              </w:rPr>
              <w:t>Executive Summary</w:t>
            </w:r>
            <w:r w:rsidR="00AD59C4">
              <w:rPr>
                <w:noProof/>
                <w:webHidden/>
              </w:rPr>
              <w:tab/>
            </w:r>
            <w:r w:rsidR="00AD59C4">
              <w:rPr>
                <w:noProof/>
                <w:webHidden/>
              </w:rPr>
              <w:fldChar w:fldCharType="begin"/>
            </w:r>
            <w:r w:rsidR="00AD59C4">
              <w:rPr>
                <w:noProof/>
                <w:webHidden/>
              </w:rPr>
              <w:instrText xml:space="preserve"> PAGEREF _Toc124102716 \h </w:instrText>
            </w:r>
            <w:r w:rsidR="00AD59C4">
              <w:rPr>
                <w:noProof/>
                <w:webHidden/>
              </w:rPr>
            </w:r>
            <w:r w:rsidR="00AD59C4">
              <w:rPr>
                <w:noProof/>
                <w:webHidden/>
              </w:rPr>
              <w:fldChar w:fldCharType="separate"/>
            </w:r>
            <w:r w:rsidR="00AD59C4">
              <w:rPr>
                <w:noProof/>
                <w:webHidden/>
              </w:rPr>
              <w:t>2</w:t>
            </w:r>
            <w:r w:rsidR="00AD59C4">
              <w:rPr>
                <w:noProof/>
                <w:webHidden/>
              </w:rPr>
              <w:fldChar w:fldCharType="end"/>
            </w:r>
          </w:hyperlink>
        </w:p>
        <w:p w14:paraId="13376B62" w14:textId="391A800D" w:rsidR="00AD59C4" w:rsidRDefault="00AD59C4">
          <w:pPr>
            <w:pStyle w:val="TOC1"/>
            <w:rPr>
              <w:rFonts w:asciiTheme="minorHAnsi" w:eastAsiaTheme="minorEastAsia" w:hAnsiTheme="minorHAnsi"/>
              <w:noProof/>
              <w:sz w:val="22"/>
              <w:lang w:val="en-GB" w:eastAsia="en-GB"/>
            </w:rPr>
          </w:pPr>
          <w:hyperlink w:anchor="_Toc124102717" w:history="1">
            <w:r w:rsidRPr="0068667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_Toc124102717 \h </w:instrText>
            </w:r>
            <w:r>
              <w:rPr>
                <w:noProof/>
                <w:webHidden/>
              </w:rPr>
            </w:r>
            <w:r>
              <w:rPr>
                <w:noProof/>
                <w:webHidden/>
              </w:rPr>
              <w:fldChar w:fldCharType="separate"/>
            </w:r>
            <w:r>
              <w:rPr>
                <w:noProof/>
                <w:webHidden/>
              </w:rPr>
              <w:t>4</w:t>
            </w:r>
            <w:r>
              <w:rPr>
                <w:noProof/>
                <w:webHidden/>
              </w:rPr>
              <w:fldChar w:fldCharType="end"/>
            </w:r>
          </w:hyperlink>
        </w:p>
        <w:p w14:paraId="501F5675" w14:textId="4AA51BBA" w:rsidR="00AD59C4" w:rsidRDefault="00AD59C4">
          <w:pPr>
            <w:pStyle w:val="TOC1"/>
            <w:rPr>
              <w:rFonts w:asciiTheme="minorHAnsi" w:eastAsiaTheme="minorEastAsia" w:hAnsiTheme="minorHAnsi"/>
              <w:noProof/>
              <w:sz w:val="22"/>
              <w:lang w:val="en-GB" w:eastAsia="en-GB"/>
            </w:rPr>
          </w:pPr>
          <w:hyperlink w:anchor="_Toc124102718" w:history="1">
            <w:r w:rsidRPr="00686677">
              <w:rPr>
                <w:rStyle w:val="Hyperlink"/>
                <w:rFonts w:ascii="Arial" w:hAnsi="Arial" w:cs="Arial"/>
                <w:noProof/>
              </w:rPr>
              <w:t>Company Context</w:t>
            </w:r>
            <w:r>
              <w:rPr>
                <w:noProof/>
                <w:webHidden/>
              </w:rPr>
              <w:tab/>
            </w:r>
            <w:r>
              <w:rPr>
                <w:noProof/>
                <w:webHidden/>
              </w:rPr>
              <w:fldChar w:fldCharType="begin"/>
            </w:r>
            <w:r>
              <w:rPr>
                <w:noProof/>
                <w:webHidden/>
              </w:rPr>
              <w:instrText xml:space="preserve"> PAGEREF _Toc124102718 \h </w:instrText>
            </w:r>
            <w:r>
              <w:rPr>
                <w:noProof/>
                <w:webHidden/>
              </w:rPr>
            </w:r>
            <w:r>
              <w:rPr>
                <w:noProof/>
                <w:webHidden/>
              </w:rPr>
              <w:fldChar w:fldCharType="separate"/>
            </w:r>
            <w:r>
              <w:rPr>
                <w:noProof/>
                <w:webHidden/>
              </w:rPr>
              <w:t>5</w:t>
            </w:r>
            <w:r>
              <w:rPr>
                <w:noProof/>
                <w:webHidden/>
              </w:rPr>
              <w:fldChar w:fldCharType="end"/>
            </w:r>
          </w:hyperlink>
        </w:p>
        <w:p w14:paraId="5D44A7C2" w14:textId="4D724840" w:rsidR="00AD59C4" w:rsidRDefault="00AD59C4">
          <w:pPr>
            <w:pStyle w:val="TOC1"/>
            <w:rPr>
              <w:rFonts w:asciiTheme="minorHAnsi" w:eastAsiaTheme="minorEastAsia" w:hAnsiTheme="minorHAnsi"/>
              <w:noProof/>
              <w:sz w:val="22"/>
              <w:lang w:val="en-GB" w:eastAsia="en-GB"/>
            </w:rPr>
          </w:pPr>
          <w:hyperlink w:anchor="_Toc124102719" w:history="1">
            <w:r w:rsidRPr="00686677">
              <w:rPr>
                <w:rStyle w:val="Hyperlink"/>
                <w:rFonts w:ascii="Arial" w:eastAsia="Times New Roman" w:hAnsi="Arial" w:cs="Arial"/>
                <w:noProof/>
                <w:lang w:eastAsia="en-IN"/>
              </w:rPr>
              <w:t>Models review</w:t>
            </w:r>
            <w:r>
              <w:rPr>
                <w:noProof/>
                <w:webHidden/>
              </w:rPr>
              <w:tab/>
            </w:r>
            <w:r>
              <w:rPr>
                <w:noProof/>
                <w:webHidden/>
              </w:rPr>
              <w:fldChar w:fldCharType="begin"/>
            </w:r>
            <w:r>
              <w:rPr>
                <w:noProof/>
                <w:webHidden/>
              </w:rPr>
              <w:instrText xml:space="preserve"> PAGEREF _Toc124102719 \h </w:instrText>
            </w:r>
            <w:r>
              <w:rPr>
                <w:noProof/>
                <w:webHidden/>
              </w:rPr>
            </w:r>
            <w:r>
              <w:rPr>
                <w:noProof/>
                <w:webHidden/>
              </w:rPr>
              <w:fldChar w:fldCharType="separate"/>
            </w:r>
            <w:r>
              <w:rPr>
                <w:noProof/>
                <w:webHidden/>
              </w:rPr>
              <w:t>9</w:t>
            </w:r>
            <w:r>
              <w:rPr>
                <w:noProof/>
                <w:webHidden/>
              </w:rPr>
              <w:fldChar w:fldCharType="end"/>
            </w:r>
          </w:hyperlink>
        </w:p>
        <w:p w14:paraId="2DE4B4D7" w14:textId="6144F194" w:rsidR="00AD59C4" w:rsidRDefault="00AD59C4">
          <w:pPr>
            <w:pStyle w:val="TOC2"/>
            <w:tabs>
              <w:tab w:val="right" w:leader="dot" w:pos="9016"/>
            </w:tabs>
            <w:rPr>
              <w:rFonts w:asciiTheme="minorHAnsi" w:eastAsiaTheme="minorEastAsia" w:hAnsiTheme="minorHAnsi"/>
              <w:noProof/>
              <w:sz w:val="22"/>
              <w:lang w:val="en-GB" w:eastAsia="en-GB"/>
            </w:rPr>
          </w:pPr>
          <w:hyperlink w:anchor="_Toc124102720" w:history="1">
            <w:r w:rsidRPr="00686677">
              <w:rPr>
                <w:rStyle w:val="Hyperlink"/>
                <w:rFonts w:ascii="Arial" w:hAnsi="Arial" w:cs="Arial"/>
                <w:noProof/>
              </w:rPr>
              <w:t>IDIC Model</w:t>
            </w:r>
            <w:r>
              <w:rPr>
                <w:noProof/>
                <w:webHidden/>
              </w:rPr>
              <w:tab/>
            </w:r>
            <w:r>
              <w:rPr>
                <w:noProof/>
                <w:webHidden/>
              </w:rPr>
              <w:fldChar w:fldCharType="begin"/>
            </w:r>
            <w:r>
              <w:rPr>
                <w:noProof/>
                <w:webHidden/>
              </w:rPr>
              <w:instrText xml:space="preserve"> PAGEREF _Toc124102720 \h </w:instrText>
            </w:r>
            <w:r>
              <w:rPr>
                <w:noProof/>
                <w:webHidden/>
              </w:rPr>
            </w:r>
            <w:r>
              <w:rPr>
                <w:noProof/>
                <w:webHidden/>
              </w:rPr>
              <w:fldChar w:fldCharType="separate"/>
            </w:r>
            <w:r>
              <w:rPr>
                <w:noProof/>
                <w:webHidden/>
              </w:rPr>
              <w:t>10</w:t>
            </w:r>
            <w:r>
              <w:rPr>
                <w:noProof/>
                <w:webHidden/>
              </w:rPr>
              <w:fldChar w:fldCharType="end"/>
            </w:r>
          </w:hyperlink>
        </w:p>
        <w:p w14:paraId="39FA5D25" w14:textId="022ED5BE" w:rsidR="00AD59C4" w:rsidRDefault="00AD59C4">
          <w:pPr>
            <w:pStyle w:val="TOC2"/>
            <w:tabs>
              <w:tab w:val="right" w:leader="dot" w:pos="9016"/>
            </w:tabs>
            <w:rPr>
              <w:rFonts w:asciiTheme="minorHAnsi" w:eastAsiaTheme="minorEastAsia" w:hAnsiTheme="minorHAnsi"/>
              <w:noProof/>
              <w:sz w:val="22"/>
              <w:lang w:val="en-GB" w:eastAsia="en-GB"/>
            </w:rPr>
          </w:pPr>
          <w:hyperlink w:anchor="_Toc124102721" w:history="1">
            <w:r w:rsidRPr="00686677">
              <w:rPr>
                <w:rStyle w:val="Hyperlink"/>
                <w:rFonts w:ascii="Arial" w:eastAsia="Times New Roman" w:hAnsi="Arial" w:cs="Arial"/>
                <w:noProof/>
                <w:lang w:eastAsia="en-IN"/>
              </w:rPr>
              <w:t>QCI model</w:t>
            </w:r>
            <w:r>
              <w:rPr>
                <w:noProof/>
                <w:webHidden/>
              </w:rPr>
              <w:tab/>
            </w:r>
            <w:r>
              <w:rPr>
                <w:noProof/>
                <w:webHidden/>
              </w:rPr>
              <w:fldChar w:fldCharType="begin"/>
            </w:r>
            <w:r>
              <w:rPr>
                <w:noProof/>
                <w:webHidden/>
              </w:rPr>
              <w:instrText xml:space="preserve"> PAGEREF _Toc124102721 \h </w:instrText>
            </w:r>
            <w:r>
              <w:rPr>
                <w:noProof/>
                <w:webHidden/>
              </w:rPr>
            </w:r>
            <w:r>
              <w:rPr>
                <w:noProof/>
                <w:webHidden/>
              </w:rPr>
              <w:fldChar w:fldCharType="separate"/>
            </w:r>
            <w:r>
              <w:rPr>
                <w:noProof/>
                <w:webHidden/>
              </w:rPr>
              <w:t>12</w:t>
            </w:r>
            <w:r>
              <w:rPr>
                <w:noProof/>
                <w:webHidden/>
              </w:rPr>
              <w:fldChar w:fldCharType="end"/>
            </w:r>
          </w:hyperlink>
        </w:p>
        <w:p w14:paraId="54D42164" w14:textId="1C5A6D1C" w:rsidR="00AD59C4" w:rsidRDefault="00AD59C4">
          <w:pPr>
            <w:pStyle w:val="TOC1"/>
            <w:rPr>
              <w:rFonts w:asciiTheme="minorHAnsi" w:eastAsiaTheme="minorEastAsia" w:hAnsiTheme="minorHAnsi"/>
              <w:noProof/>
              <w:sz w:val="22"/>
              <w:lang w:val="en-GB" w:eastAsia="en-GB"/>
            </w:rPr>
          </w:pPr>
          <w:hyperlink w:anchor="_Toc124102722" w:history="1">
            <w:r w:rsidRPr="00686677">
              <w:rPr>
                <w:rStyle w:val="Hyperlink"/>
                <w:rFonts w:ascii="Arial" w:hAnsi="Arial" w:cs="Arial"/>
                <w:noProof/>
              </w:rPr>
              <w:t>Model Selection and Application</w:t>
            </w:r>
            <w:r>
              <w:rPr>
                <w:noProof/>
                <w:webHidden/>
              </w:rPr>
              <w:tab/>
            </w:r>
            <w:r>
              <w:rPr>
                <w:noProof/>
                <w:webHidden/>
              </w:rPr>
              <w:fldChar w:fldCharType="begin"/>
            </w:r>
            <w:r>
              <w:rPr>
                <w:noProof/>
                <w:webHidden/>
              </w:rPr>
              <w:instrText xml:space="preserve"> PAGEREF _Toc124102722 \h </w:instrText>
            </w:r>
            <w:r>
              <w:rPr>
                <w:noProof/>
                <w:webHidden/>
              </w:rPr>
            </w:r>
            <w:r>
              <w:rPr>
                <w:noProof/>
                <w:webHidden/>
              </w:rPr>
              <w:fldChar w:fldCharType="separate"/>
            </w:r>
            <w:r>
              <w:rPr>
                <w:noProof/>
                <w:webHidden/>
              </w:rPr>
              <w:t>14</w:t>
            </w:r>
            <w:r>
              <w:rPr>
                <w:noProof/>
                <w:webHidden/>
              </w:rPr>
              <w:fldChar w:fldCharType="end"/>
            </w:r>
          </w:hyperlink>
        </w:p>
        <w:p w14:paraId="6911E812" w14:textId="33C1E015" w:rsidR="00AD59C4" w:rsidRDefault="00AD59C4">
          <w:pPr>
            <w:pStyle w:val="TOC1"/>
            <w:rPr>
              <w:rFonts w:asciiTheme="minorHAnsi" w:eastAsiaTheme="minorEastAsia" w:hAnsiTheme="minorHAnsi"/>
              <w:noProof/>
              <w:sz w:val="22"/>
              <w:lang w:val="en-GB" w:eastAsia="en-GB"/>
            </w:rPr>
          </w:pPr>
          <w:hyperlink w:anchor="_Toc124102723" w:history="1">
            <w:r w:rsidRPr="00686677">
              <w:rPr>
                <w:rStyle w:val="Hyperlink"/>
                <w:rFonts w:ascii="Arial" w:eastAsia="Times New Roman" w:hAnsi="Arial" w:cs="Arial"/>
                <w:noProof/>
                <w:lang w:eastAsia="en-IN"/>
              </w:rPr>
              <w:t>Recommendations</w:t>
            </w:r>
            <w:r>
              <w:rPr>
                <w:noProof/>
                <w:webHidden/>
              </w:rPr>
              <w:tab/>
            </w:r>
            <w:r>
              <w:rPr>
                <w:noProof/>
                <w:webHidden/>
              </w:rPr>
              <w:fldChar w:fldCharType="begin"/>
            </w:r>
            <w:r>
              <w:rPr>
                <w:noProof/>
                <w:webHidden/>
              </w:rPr>
              <w:instrText xml:space="preserve"> PAGEREF _Toc124102723 \h </w:instrText>
            </w:r>
            <w:r>
              <w:rPr>
                <w:noProof/>
                <w:webHidden/>
              </w:rPr>
            </w:r>
            <w:r>
              <w:rPr>
                <w:noProof/>
                <w:webHidden/>
              </w:rPr>
              <w:fldChar w:fldCharType="separate"/>
            </w:r>
            <w:r>
              <w:rPr>
                <w:noProof/>
                <w:webHidden/>
              </w:rPr>
              <w:t>18</w:t>
            </w:r>
            <w:r>
              <w:rPr>
                <w:noProof/>
                <w:webHidden/>
              </w:rPr>
              <w:fldChar w:fldCharType="end"/>
            </w:r>
          </w:hyperlink>
        </w:p>
        <w:p w14:paraId="6F00E635" w14:textId="20E84D57" w:rsidR="00AD59C4" w:rsidRDefault="00AD59C4">
          <w:pPr>
            <w:pStyle w:val="TOC1"/>
            <w:rPr>
              <w:rFonts w:asciiTheme="minorHAnsi" w:eastAsiaTheme="minorEastAsia" w:hAnsiTheme="minorHAnsi"/>
              <w:noProof/>
              <w:sz w:val="22"/>
              <w:lang w:val="en-GB" w:eastAsia="en-GB"/>
            </w:rPr>
          </w:pPr>
          <w:hyperlink w:anchor="_Toc124102724" w:history="1">
            <w:r w:rsidRPr="00686677">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_Toc124102724 \h </w:instrText>
            </w:r>
            <w:r>
              <w:rPr>
                <w:noProof/>
                <w:webHidden/>
              </w:rPr>
            </w:r>
            <w:r>
              <w:rPr>
                <w:noProof/>
                <w:webHidden/>
              </w:rPr>
              <w:fldChar w:fldCharType="separate"/>
            </w:r>
            <w:r>
              <w:rPr>
                <w:noProof/>
                <w:webHidden/>
              </w:rPr>
              <w:t>19</w:t>
            </w:r>
            <w:r>
              <w:rPr>
                <w:noProof/>
                <w:webHidden/>
              </w:rPr>
              <w:fldChar w:fldCharType="end"/>
            </w:r>
          </w:hyperlink>
        </w:p>
        <w:p w14:paraId="108C8022" w14:textId="73F87790" w:rsidR="00AD59C4" w:rsidRDefault="00AD59C4">
          <w:pPr>
            <w:pStyle w:val="TOC1"/>
            <w:rPr>
              <w:rFonts w:asciiTheme="minorHAnsi" w:eastAsiaTheme="minorEastAsia" w:hAnsiTheme="minorHAnsi"/>
              <w:noProof/>
              <w:sz w:val="22"/>
              <w:lang w:val="en-GB" w:eastAsia="en-GB"/>
            </w:rPr>
          </w:pPr>
          <w:hyperlink w:anchor="_Toc124102725" w:history="1">
            <w:r w:rsidRPr="0068667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_Toc124102725 \h </w:instrText>
            </w:r>
            <w:r>
              <w:rPr>
                <w:noProof/>
                <w:webHidden/>
              </w:rPr>
            </w:r>
            <w:r>
              <w:rPr>
                <w:noProof/>
                <w:webHidden/>
              </w:rPr>
              <w:fldChar w:fldCharType="separate"/>
            </w:r>
            <w:r>
              <w:rPr>
                <w:noProof/>
                <w:webHidden/>
              </w:rPr>
              <w:t>20</w:t>
            </w:r>
            <w:r>
              <w:rPr>
                <w:noProof/>
                <w:webHidden/>
              </w:rPr>
              <w:fldChar w:fldCharType="end"/>
            </w:r>
          </w:hyperlink>
        </w:p>
        <w:p w14:paraId="5C5CB0C7" w14:textId="791C5C02" w:rsidR="003C2460" w:rsidRPr="00AD59C4" w:rsidRDefault="003C2460">
          <w:pPr>
            <w:rPr>
              <w:rFonts w:ascii="Arial" w:hAnsi="Arial" w:cs="Arial"/>
            </w:rPr>
          </w:pPr>
          <w:r w:rsidRPr="00AD59C4">
            <w:rPr>
              <w:rFonts w:ascii="Arial" w:hAnsi="Arial" w:cs="Arial"/>
              <w:b/>
              <w:bCs/>
              <w:noProof/>
            </w:rPr>
            <w:fldChar w:fldCharType="end"/>
          </w:r>
        </w:p>
      </w:sdtContent>
    </w:sdt>
    <w:p w14:paraId="6AF6B289" w14:textId="77777777" w:rsidR="003C2460" w:rsidRPr="00AD59C4" w:rsidRDefault="003C2460" w:rsidP="003C2460">
      <w:pPr>
        <w:jc w:val="left"/>
        <w:rPr>
          <w:rFonts w:ascii="Arial" w:eastAsia="Times New Roman" w:hAnsi="Arial" w:cs="Arial"/>
          <w:color w:val="000000"/>
          <w:szCs w:val="24"/>
          <w:lang w:eastAsia="en-IN" w:bidi="bn-IN"/>
        </w:rPr>
      </w:pPr>
      <w:r w:rsidRPr="00AD59C4">
        <w:rPr>
          <w:rFonts w:ascii="Arial" w:hAnsi="Arial" w:cs="Arial"/>
          <w:color w:val="000000"/>
        </w:rPr>
        <w:br w:type="page"/>
      </w:r>
    </w:p>
    <w:p w14:paraId="152C0F5C" w14:textId="77777777" w:rsidR="003C2460" w:rsidRPr="00AD59C4" w:rsidRDefault="003C2460" w:rsidP="003C2460">
      <w:pPr>
        <w:pStyle w:val="NormalWeb"/>
        <w:spacing w:before="0" w:beforeAutospacing="0" w:after="0" w:afterAutospacing="0" w:line="360" w:lineRule="auto"/>
        <w:jc w:val="both"/>
        <w:rPr>
          <w:rFonts w:ascii="Arial" w:hAnsi="Arial" w:cs="Arial"/>
        </w:rPr>
      </w:pPr>
      <w:r w:rsidRPr="00AD59C4">
        <w:rPr>
          <w:rFonts w:ascii="Arial" w:hAnsi="Arial" w:cs="Arial"/>
          <w:color w:val="000000"/>
        </w:rPr>
        <w:lastRenderedPageBreak/>
        <w:t> </w:t>
      </w:r>
    </w:p>
    <w:p w14:paraId="5655EAF4" w14:textId="77777777" w:rsidR="003C2460" w:rsidRPr="00AD59C4" w:rsidRDefault="003C2460" w:rsidP="003C2460">
      <w:pPr>
        <w:pStyle w:val="Heading1"/>
        <w:rPr>
          <w:rFonts w:ascii="Arial" w:hAnsi="Arial" w:cs="Arial"/>
        </w:rPr>
      </w:pPr>
      <w:bookmarkStart w:id="1" w:name="_Toc124102717"/>
      <w:r w:rsidRPr="00AD59C4">
        <w:rPr>
          <w:rFonts w:ascii="Arial" w:hAnsi="Arial" w:cs="Arial"/>
        </w:rPr>
        <w:t>Introduction</w:t>
      </w:r>
      <w:bookmarkEnd w:id="1"/>
    </w:p>
    <w:p w14:paraId="2A53950C"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The main aim of this study is to look into the quality system and customer relationship management of Tesco following the area and purpose of </w:t>
      </w:r>
      <w:proofErr w:type="gramStart"/>
      <w:r w:rsidRPr="00AD59C4">
        <w:rPr>
          <w:rFonts w:ascii="Arial" w:hAnsi="Arial" w:cs="Arial"/>
          <w:color w:val="000000"/>
        </w:rPr>
        <w:t>bottom line</w:t>
      </w:r>
      <w:proofErr w:type="gramEnd"/>
      <w:r w:rsidRPr="00AD59C4">
        <w:rPr>
          <w:rFonts w:ascii="Arial" w:hAnsi="Arial" w:cs="Arial"/>
          <w:color w:val="000000"/>
        </w:rPr>
        <w:t xml:space="preserve"> benefit with the purpose of proper customer experience. </w:t>
      </w:r>
    </w:p>
    <w:p w14:paraId="360DD3D3"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The overall importance of improving the products and business operations </w:t>
      </w:r>
      <w:proofErr w:type="gramStart"/>
      <w:r w:rsidRPr="00AD59C4">
        <w:rPr>
          <w:rFonts w:ascii="Arial" w:hAnsi="Arial" w:cs="Arial"/>
          <w:color w:val="000000"/>
        </w:rPr>
        <w:t>are</w:t>
      </w:r>
      <w:proofErr w:type="gramEnd"/>
      <w:r w:rsidRPr="00AD59C4">
        <w:rPr>
          <w:rFonts w:ascii="Arial" w:hAnsi="Arial" w:cs="Arial"/>
          <w:color w:val="000000"/>
        </w:rPr>
        <w:t xml:space="preserve"> followed by the leading purpose of a stronger market position. The system of good quality management also helps in the process of brand of the organisation and reputation to protect against risk increasing the purpose and level of organisational efficiency that helps to boost profit and reduce the area of position to keep it growing properly. </w:t>
      </w:r>
    </w:p>
    <w:p w14:paraId="392364C3" w14:textId="6389BC68" w:rsidR="003C2460" w:rsidRPr="00AD59C4" w:rsidRDefault="003C2460" w:rsidP="00AD59C4">
      <w:pPr>
        <w:pStyle w:val="NormalWeb"/>
        <w:spacing w:before="0" w:beforeAutospacing="0" w:after="0" w:afterAutospacing="0" w:line="360" w:lineRule="auto"/>
        <w:ind w:firstLine="720"/>
        <w:jc w:val="both"/>
        <w:rPr>
          <w:rFonts w:ascii="Arial" w:hAnsi="Arial" w:cs="Arial"/>
        </w:rPr>
      </w:pPr>
      <w:r w:rsidRPr="00AD59C4">
        <w:rPr>
          <w:rFonts w:ascii="Arial" w:hAnsi="Arial" w:cs="Arial"/>
          <w:color w:val="000000"/>
        </w:rPr>
        <w:t xml:space="preserve">The purpose of quality management in Tesco is followed by the activity of </w:t>
      </w:r>
      <w:r w:rsidR="00DA5D9F" w:rsidRPr="00AD59C4">
        <w:rPr>
          <w:rFonts w:ascii="Arial" w:hAnsi="Arial" w:cs="Arial"/>
          <w:color w:val="000000"/>
        </w:rPr>
        <w:t>overs easing</w:t>
      </w:r>
      <w:r w:rsidRPr="00AD59C4">
        <w:rPr>
          <w:rFonts w:ascii="Arial" w:hAnsi="Arial" w:cs="Arial"/>
          <w:color w:val="000000"/>
        </w:rPr>
        <w:t xml:space="preserve"> different kinds of tasks within the organisation that help to ensure the production services as but the area of providing consistency. The purpose of achieving and levelling the desired level of quality also refers to the process of determining the successful outcome</w:t>
      </w:r>
      <w:sdt>
        <w:sdtPr>
          <w:rPr>
            <w:rFonts w:ascii="Arial" w:hAnsi="Arial" w:cs="Arial"/>
            <w:color w:val="000000"/>
          </w:rPr>
          <w:id w:val="-580902600"/>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dai19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(dailyrecord, 2019)</w:t>
          </w:r>
          <w:r w:rsidR="00DA5D9F" w:rsidRPr="00AD59C4">
            <w:rPr>
              <w:rFonts w:ascii="Arial" w:hAnsi="Arial" w:cs="Arial"/>
              <w:color w:val="000000"/>
            </w:rPr>
            <w:fldChar w:fldCharType="end"/>
          </w:r>
        </w:sdtContent>
      </w:sdt>
      <w:r w:rsidRPr="00AD59C4">
        <w:rPr>
          <w:rFonts w:ascii="Arial" w:hAnsi="Arial" w:cs="Arial"/>
          <w:color w:val="000000"/>
        </w:rPr>
        <w:t>. </w:t>
      </w:r>
    </w:p>
    <w:p w14:paraId="1DDD69AE" w14:textId="77777777" w:rsidR="003C2460" w:rsidRPr="00AD59C4" w:rsidRDefault="003C2460" w:rsidP="00AD59C4">
      <w:pPr>
        <w:pStyle w:val="NormalWeb"/>
        <w:spacing w:before="0" w:beforeAutospacing="0" w:after="0" w:afterAutospacing="0" w:line="360" w:lineRule="auto"/>
        <w:ind w:firstLine="720"/>
        <w:jc w:val="both"/>
        <w:rPr>
          <w:rFonts w:ascii="Arial" w:hAnsi="Arial" w:cs="Arial"/>
        </w:rPr>
      </w:pPr>
      <w:r w:rsidRPr="00AD59C4">
        <w:rPr>
          <w:rFonts w:ascii="Arial" w:hAnsi="Arial" w:cs="Arial"/>
          <w:color w:val="000000"/>
        </w:rPr>
        <w:t xml:space="preserve">Along with the maintenance of quality, the effect of CRM is also noticeable in the purpose of building relationships with the customers to create the area of loyalty and customer retention. The purpose of customer loyalty in Tesco significantly gets followed with the generation of quality. The strategy of increasing the profitability of the organisation also gets followed by the execution of customer relationship management that also focuses the area of inventory management and completing the visibility of every stage of order in the </w:t>
      </w:r>
      <w:r w:rsidR="00DA5D9F" w:rsidRPr="00AD59C4">
        <w:rPr>
          <w:rFonts w:ascii="Arial" w:hAnsi="Arial" w:cs="Arial"/>
          <w:color w:val="000000"/>
        </w:rPr>
        <w:t>fulfilment</w:t>
      </w:r>
      <w:r w:rsidRPr="00AD59C4">
        <w:rPr>
          <w:rFonts w:ascii="Arial" w:hAnsi="Arial" w:cs="Arial"/>
          <w:color w:val="000000"/>
        </w:rPr>
        <w:t xml:space="preserve"> with the key benefit of relationship management</w:t>
      </w:r>
      <w:sdt>
        <w:sdtPr>
          <w:rPr>
            <w:rFonts w:ascii="Arial" w:hAnsi="Arial" w:cs="Arial"/>
            <w:color w:val="000000"/>
          </w:rPr>
          <w:id w:val="288328385"/>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pro22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(projectguru, 2022)</w:t>
          </w:r>
          <w:r w:rsidR="00DA5D9F" w:rsidRPr="00AD59C4">
            <w:rPr>
              <w:rFonts w:ascii="Arial" w:hAnsi="Arial" w:cs="Arial"/>
              <w:color w:val="000000"/>
            </w:rPr>
            <w:fldChar w:fldCharType="end"/>
          </w:r>
        </w:sdtContent>
      </w:sdt>
      <w:r w:rsidRPr="00AD59C4">
        <w:rPr>
          <w:rFonts w:ascii="Arial" w:hAnsi="Arial" w:cs="Arial"/>
          <w:color w:val="000000"/>
        </w:rPr>
        <w:t>. </w:t>
      </w:r>
    </w:p>
    <w:p w14:paraId="522BEDB5" w14:textId="77777777" w:rsidR="003C2460" w:rsidRPr="00AD59C4" w:rsidRDefault="003C2460" w:rsidP="00AD59C4">
      <w:pPr>
        <w:pStyle w:val="NormalWeb"/>
        <w:spacing w:before="0" w:beforeAutospacing="0" w:after="0" w:afterAutospacing="0" w:line="360" w:lineRule="auto"/>
        <w:ind w:firstLine="720"/>
        <w:jc w:val="both"/>
        <w:rPr>
          <w:rFonts w:ascii="Arial" w:hAnsi="Arial" w:cs="Arial"/>
        </w:rPr>
      </w:pPr>
      <w:r w:rsidRPr="00AD59C4">
        <w:rPr>
          <w:rFonts w:ascii="Arial" w:hAnsi="Arial" w:cs="Arial"/>
          <w:color w:val="000000"/>
        </w:rPr>
        <w:t xml:space="preserve">The considering area and factor of looking into the bottom line of the company is associated with customer experience. When the customers feel valued by the brands, their engagement becomes stronger with the organisation. The purpose of ordering value, cross selling, up </w:t>
      </w:r>
      <w:proofErr w:type="gramStart"/>
      <w:r w:rsidRPr="00AD59C4">
        <w:rPr>
          <w:rFonts w:ascii="Arial" w:hAnsi="Arial" w:cs="Arial"/>
          <w:color w:val="000000"/>
        </w:rPr>
        <w:t>sales</w:t>
      </w:r>
      <w:proofErr w:type="gramEnd"/>
      <w:r w:rsidRPr="00AD59C4">
        <w:rPr>
          <w:rFonts w:ascii="Arial" w:hAnsi="Arial" w:cs="Arial"/>
          <w:color w:val="000000"/>
        </w:rPr>
        <w:t xml:space="preserve"> and external referrals also get covered by the mandatory factor of improving lifetime customer value. Identifying the area of customer loyalty with overall experience of the customer also impacts the area of revenue management</w:t>
      </w:r>
      <w:sdt>
        <w:sdtPr>
          <w:rPr>
            <w:rFonts w:ascii="Arial" w:hAnsi="Arial" w:cs="Arial"/>
            <w:color w:val="000000"/>
          </w:rPr>
          <w:id w:val="594597194"/>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Bel19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(Belás, et al., 2019)</w:t>
          </w:r>
          <w:r w:rsidR="00DA5D9F" w:rsidRPr="00AD59C4">
            <w:rPr>
              <w:rFonts w:ascii="Arial" w:hAnsi="Arial" w:cs="Arial"/>
              <w:color w:val="000000"/>
            </w:rPr>
            <w:fldChar w:fldCharType="end"/>
          </w:r>
        </w:sdtContent>
      </w:sdt>
      <w:r w:rsidRPr="00AD59C4">
        <w:rPr>
          <w:rFonts w:ascii="Arial" w:hAnsi="Arial" w:cs="Arial"/>
          <w:color w:val="000000"/>
        </w:rPr>
        <w:t>.</w:t>
      </w:r>
    </w:p>
    <w:p w14:paraId="2399DA66" w14:textId="77777777" w:rsidR="00AD59C4" w:rsidRDefault="003C2460" w:rsidP="00AD59C4">
      <w:pPr>
        <w:pStyle w:val="NormalWeb"/>
        <w:spacing w:before="0" w:beforeAutospacing="0" w:after="0" w:afterAutospacing="0" w:line="360" w:lineRule="auto"/>
        <w:jc w:val="both"/>
        <w:rPr>
          <w:rFonts w:ascii="Arial" w:hAnsi="Arial" w:cs="Arial"/>
          <w:color w:val="000000"/>
        </w:rPr>
      </w:pPr>
      <w:r w:rsidRPr="00AD59C4">
        <w:rPr>
          <w:rFonts w:ascii="Arial" w:hAnsi="Arial" w:cs="Arial"/>
          <w:color w:val="000000"/>
        </w:rPr>
        <w:t xml:space="preserve">The following study will </w:t>
      </w:r>
      <w:proofErr w:type="gramStart"/>
      <w:r w:rsidRPr="00AD59C4">
        <w:rPr>
          <w:rFonts w:ascii="Arial" w:hAnsi="Arial" w:cs="Arial"/>
          <w:color w:val="000000"/>
        </w:rPr>
        <w:t>look into</w:t>
      </w:r>
      <w:proofErr w:type="gramEnd"/>
      <w:r w:rsidRPr="00AD59C4">
        <w:rPr>
          <w:rFonts w:ascii="Arial" w:hAnsi="Arial" w:cs="Arial"/>
          <w:color w:val="000000"/>
        </w:rPr>
        <w:t xml:space="preserve"> the context of the organisation to figure out its customer relationship management along with the internal and external factors of it. </w:t>
      </w:r>
    </w:p>
    <w:p w14:paraId="7A4B2D1D" w14:textId="605C4F33" w:rsidR="003C2460"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lastRenderedPageBreak/>
        <w:t>Different kinds of models and reviews will also be followed with the identification of applications to evaluate the benefits and challenges of customer relationship management in the organisation. Different evidence from the open resources will be helpful for understanding the factor of benefits and problems that will eventually be followed by the plausible recommendations. </w:t>
      </w:r>
    </w:p>
    <w:p w14:paraId="505730B1" w14:textId="77777777" w:rsidR="00AD59C4" w:rsidRPr="00AD59C4" w:rsidRDefault="00AD59C4" w:rsidP="00AD59C4">
      <w:pPr>
        <w:pStyle w:val="NormalWeb"/>
        <w:spacing w:before="0" w:beforeAutospacing="0" w:after="0" w:afterAutospacing="0" w:line="360" w:lineRule="auto"/>
        <w:ind w:firstLine="720"/>
        <w:jc w:val="both"/>
        <w:rPr>
          <w:rFonts w:ascii="Arial" w:hAnsi="Arial" w:cs="Arial"/>
        </w:rPr>
      </w:pPr>
    </w:p>
    <w:p w14:paraId="310EB51C" w14:textId="013DD09E" w:rsidR="003C2460" w:rsidRDefault="003C2460" w:rsidP="003C2460">
      <w:pPr>
        <w:pStyle w:val="Heading1"/>
        <w:rPr>
          <w:rFonts w:ascii="Arial" w:hAnsi="Arial" w:cs="Arial"/>
        </w:rPr>
      </w:pPr>
      <w:bookmarkStart w:id="2" w:name="_Toc124102718"/>
      <w:r w:rsidRPr="00AD59C4">
        <w:rPr>
          <w:rFonts w:ascii="Arial" w:hAnsi="Arial" w:cs="Arial"/>
        </w:rPr>
        <w:t>Company Context</w:t>
      </w:r>
      <w:bookmarkEnd w:id="2"/>
    </w:p>
    <w:p w14:paraId="3B78DC1F" w14:textId="77777777" w:rsidR="00AD59C4" w:rsidRPr="00AD59C4" w:rsidRDefault="00AD59C4" w:rsidP="00AD59C4"/>
    <w:p w14:paraId="520D7E26"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Tesco is a famous multinational retailer that follows the motive of providing affordable services to the customers along with the provision of enjoying a </w:t>
      </w:r>
      <w:r w:rsidR="00AD59C4" w:rsidRPr="00AD59C4">
        <w:rPr>
          <w:rFonts w:ascii="Arial" w:hAnsi="Arial" w:cs="Arial"/>
          <w:color w:val="000000"/>
        </w:rPr>
        <w:t>better-quality</w:t>
      </w:r>
      <w:r w:rsidRPr="00AD59C4">
        <w:rPr>
          <w:rFonts w:ascii="Arial" w:hAnsi="Arial" w:cs="Arial"/>
          <w:color w:val="000000"/>
        </w:rPr>
        <w:t xml:space="preserve"> life. The company has business presence throughout the </w:t>
      </w:r>
      <w:r w:rsidR="00AD59C4" w:rsidRPr="00AD59C4">
        <w:rPr>
          <w:rFonts w:ascii="Arial" w:hAnsi="Arial" w:cs="Arial"/>
          <w:color w:val="000000"/>
        </w:rPr>
        <w:t>UK,</w:t>
      </w:r>
      <w:r w:rsidRPr="00AD59C4">
        <w:rPr>
          <w:rFonts w:ascii="Arial" w:hAnsi="Arial" w:cs="Arial"/>
          <w:color w:val="000000"/>
        </w:rPr>
        <w:t xml:space="preserve"> and it is headquartered in greater London. The business is carried organisation in </w:t>
      </w:r>
      <w:r w:rsidR="00DA5D9F" w:rsidRPr="00AD59C4">
        <w:rPr>
          <w:rFonts w:ascii="Arial" w:hAnsi="Arial" w:cs="Arial"/>
          <w:color w:val="000000"/>
        </w:rPr>
        <w:t>multiform at</w:t>
      </w:r>
      <w:r w:rsidRPr="00AD59C4">
        <w:rPr>
          <w:rFonts w:ascii="Arial" w:hAnsi="Arial" w:cs="Arial"/>
          <w:color w:val="000000"/>
        </w:rPr>
        <w:t xml:space="preserve"> stores </w:t>
      </w:r>
      <w:proofErr w:type="gramStart"/>
      <w:r w:rsidR="00AD59C4" w:rsidRPr="00AD59C4">
        <w:rPr>
          <w:rFonts w:ascii="Arial" w:hAnsi="Arial" w:cs="Arial"/>
          <w:color w:val="000000"/>
        </w:rPr>
        <w:t>and</w:t>
      </w:r>
      <w:r w:rsidRPr="00AD59C4">
        <w:rPr>
          <w:rFonts w:ascii="Arial" w:hAnsi="Arial" w:cs="Arial"/>
          <w:color w:val="000000"/>
        </w:rPr>
        <w:t xml:space="preserve"> also</w:t>
      </w:r>
      <w:proofErr w:type="gramEnd"/>
      <w:r w:rsidRPr="00AD59C4">
        <w:rPr>
          <w:rFonts w:ascii="Arial" w:hAnsi="Arial" w:cs="Arial"/>
          <w:color w:val="000000"/>
        </w:rPr>
        <w:t xml:space="preserve"> via online. </w:t>
      </w:r>
    </w:p>
    <w:p w14:paraId="1C46CB84" w14:textId="13482704" w:rsidR="003C2460" w:rsidRPr="00AD59C4" w:rsidRDefault="003C2460" w:rsidP="00AD59C4">
      <w:pPr>
        <w:pStyle w:val="NormalWeb"/>
        <w:spacing w:before="0" w:beforeAutospacing="0" w:after="0" w:afterAutospacing="0" w:line="360" w:lineRule="auto"/>
        <w:ind w:firstLine="720"/>
        <w:jc w:val="both"/>
        <w:rPr>
          <w:rFonts w:ascii="Arial" w:hAnsi="Arial" w:cs="Arial"/>
        </w:rPr>
      </w:pPr>
      <w:r w:rsidRPr="00AD59C4">
        <w:rPr>
          <w:rFonts w:ascii="Arial" w:hAnsi="Arial" w:cs="Arial"/>
          <w:color w:val="000000"/>
        </w:rPr>
        <w:t>The company prefers to operate the stores in various formats which are differentiated by sizes and ranges of the products. The company also follows the process of achieving a wide area of food and non- food products along with several bakery, grocery and different kinds of home and entertainment products</w:t>
      </w:r>
      <w:sdt>
        <w:sdtPr>
          <w:rPr>
            <w:rFonts w:ascii="Arial" w:hAnsi="Arial" w:cs="Arial"/>
            <w:color w:val="000000"/>
          </w:rPr>
          <w:id w:val="1493842402"/>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dai19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(dailyrecord, 2019)</w:t>
          </w:r>
          <w:r w:rsidR="00DA5D9F" w:rsidRPr="00AD59C4">
            <w:rPr>
              <w:rFonts w:ascii="Arial" w:hAnsi="Arial" w:cs="Arial"/>
              <w:color w:val="000000"/>
            </w:rPr>
            <w:fldChar w:fldCharType="end"/>
          </w:r>
        </w:sdtContent>
      </w:sdt>
      <w:r w:rsidRPr="00AD59C4">
        <w:rPr>
          <w:rFonts w:ascii="Arial" w:hAnsi="Arial" w:cs="Arial"/>
          <w:color w:val="000000"/>
        </w:rPr>
        <w:t>. </w:t>
      </w:r>
    </w:p>
    <w:p w14:paraId="62FA4059" w14:textId="77777777" w:rsidR="003C2460" w:rsidRP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The company always tries to provide the customers with relentless </w:t>
      </w:r>
      <w:proofErr w:type="gramStart"/>
      <w:r w:rsidRPr="00AD59C4">
        <w:rPr>
          <w:rFonts w:ascii="Arial" w:hAnsi="Arial" w:cs="Arial"/>
          <w:color w:val="000000"/>
        </w:rPr>
        <w:t>services</w:t>
      </w:r>
      <w:proofErr w:type="gramEnd"/>
      <w:r w:rsidRPr="00AD59C4">
        <w:rPr>
          <w:rFonts w:ascii="Arial" w:hAnsi="Arial" w:cs="Arial"/>
          <w:color w:val="000000"/>
        </w:rPr>
        <w:t xml:space="preserve"> but this supermarket giant has faced problems while providing services to the customers due to technical problems and that has created an issue in the process of developing and maintaining good CRM in the organisation. </w:t>
      </w:r>
    </w:p>
    <w:p w14:paraId="3583756B" w14:textId="77777777" w:rsidR="00D64CE3" w:rsidRPr="00AD59C4" w:rsidRDefault="00D64CE3" w:rsidP="00D64CE3">
      <w:pPr>
        <w:pStyle w:val="NormalWeb"/>
        <w:spacing w:before="0" w:beforeAutospacing="0" w:after="0" w:afterAutospacing="0" w:line="360" w:lineRule="auto"/>
        <w:jc w:val="center"/>
        <w:rPr>
          <w:rFonts w:ascii="Arial" w:hAnsi="Arial" w:cs="Arial"/>
        </w:rPr>
      </w:pPr>
      <w:r w:rsidRPr="00AD59C4">
        <w:rPr>
          <w:rFonts w:ascii="Arial" w:hAnsi="Arial" w:cs="Arial"/>
          <w:noProof/>
          <w:lang w:bidi="ar-SA"/>
        </w:rPr>
        <w:lastRenderedPageBreak/>
        <w:drawing>
          <wp:inline distT="0" distB="0" distL="0" distR="0" wp14:anchorId="7173A5B6" wp14:editId="7CA91D64">
            <wp:extent cx="4171950" cy="3866426"/>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73462" cy="3867827"/>
                    </a:xfrm>
                    <a:prstGeom prst="rect">
                      <a:avLst/>
                    </a:prstGeom>
                  </pic:spPr>
                </pic:pic>
              </a:graphicData>
            </a:graphic>
          </wp:inline>
        </w:drawing>
      </w:r>
    </w:p>
    <w:p w14:paraId="0F3C509B" w14:textId="092F81B1" w:rsidR="00D64CE3" w:rsidRDefault="00D64CE3" w:rsidP="00D64CE3">
      <w:pPr>
        <w:pStyle w:val="NormalWeb"/>
        <w:spacing w:before="0" w:beforeAutospacing="0" w:after="0" w:afterAutospacing="0" w:line="360" w:lineRule="auto"/>
        <w:jc w:val="center"/>
        <w:rPr>
          <w:rFonts w:ascii="Arial" w:hAnsi="Arial" w:cs="Arial"/>
          <w:b/>
          <w:bCs/>
        </w:rPr>
      </w:pPr>
      <w:r w:rsidRPr="00AD59C4">
        <w:rPr>
          <w:rFonts w:ascii="Arial" w:hAnsi="Arial" w:cs="Arial"/>
          <w:b/>
          <w:bCs/>
        </w:rPr>
        <w:t xml:space="preserve">Source: </w:t>
      </w:r>
      <w:r w:rsidR="00AD59C4" w:rsidRPr="00AD59C4">
        <w:rPr>
          <w:rFonts w:ascii="Arial" w:hAnsi="Arial" w:cs="Arial"/>
          <w:b/>
          <w:bCs/>
        </w:rPr>
        <w:t>https://i2-prod.dailyrecord.co.uk/lifestyle/article27937712.ece/ALTERNATES/s810/1_Tesco-supermarket.jpg</w:t>
      </w:r>
    </w:p>
    <w:p w14:paraId="1558C1AB" w14:textId="77777777" w:rsidR="00AD59C4" w:rsidRPr="00AD59C4" w:rsidRDefault="00AD59C4" w:rsidP="00D64CE3">
      <w:pPr>
        <w:pStyle w:val="NormalWeb"/>
        <w:spacing w:before="0" w:beforeAutospacing="0" w:after="0" w:afterAutospacing="0" w:line="360" w:lineRule="auto"/>
        <w:jc w:val="center"/>
        <w:rPr>
          <w:rFonts w:ascii="Arial" w:hAnsi="Arial" w:cs="Arial"/>
          <w:b/>
          <w:bCs/>
        </w:rPr>
      </w:pPr>
    </w:p>
    <w:p w14:paraId="54B40795"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The company is allegedly reported with more than 500 complaints as the shoppers were unable to buy essentials. The company has also issued an apology to its customer after the glitch. The technological challenges found in CRM is related to the purpose of the boarding system. Lack of integration in the technology becomes the main reason behind the purpose and process of the organisation. Like other retailing organisations, Tesco also has the process of connecting to the people following the major fact of finalising the CRM software tool. </w:t>
      </w:r>
    </w:p>
    <w:p w14:paraId="17ED0FC5" w14:textId="7E8F260F" w:rsidR="003C2460" w:rsidRPr="00AD59C4" w:rsidRDefault="003C2460" w:rsidP="00AD59C4">
      <w:pPr>
        <w:pStyle w:val="NormalWeb"/>
        <w:spacing w:before="0" w:beforeAutospacing="0" w:after="0" w:afterAutospacing="0" w:line="360" w:lineRule="auto"/>
        <w:ind w:firstLine="720"/>
        <w:jc w:val="both"/>
        <w:rPr>
          <w:rFonts w:ascii="Arial" w:hAnsi="Arial" w:cs="Arial"/>
        </w:rPr>
      </w:pPr>
      <w:r w:rsidRPr="00AD59C4">
        <w:rPr>
          <w:rFonts w:ascii="Arial" w:hAnsi="Arial" w:cs="Arial"/>
          <w:color w:val="000000"/>
        </w:rPr>
        <w:t>The successful purpose of implementing proper technology is effective in the way and process of doing a job in an effective manner</w:t>
      </w:r>
      <w:sdt>
        <w:sdtPr>
          <w:rPr>
            <w:rFonts w:ascii="Arial" w:hAnsi="Arial" w:cs="Arial"/>
            <w:color w:val="000000"/>
          </w:rPr>
          <w:id w:val="-1583129275"/>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ass21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(assignmentfirm, 2021)</w:t>
          </w:r>
          <w:r w:rsidR="00DA5D9F" w:rsidRPr="00AD59C4">
            <w:rPr>
              <w:rFonts w:ascii="Arial" w:hAnsi="Arial" w:cs="Arial"/>
              <w:color w:val="000000"/>
            </w:rPr>
            <w:fldChar w:fldCharType="end"/>
          </w:r>
        </w:sdtContent>
      </w:sdt>
      <w:r w:rsidRPr="00AD59C4">
        <w:rPr>
          <w:rFonts w:ascii="Arial" w:hAnsi="Arial" w:cs="Arial"/>
          <w:color w:val="000000"/>
        </w:rPr>
        <w:t>. </w:t>
      </w:r>
    </w:p>
    <w:p w14:paraId="7C82BAA6" w14:textId="77777777" w:rsidR="00D64CE3" w:rsidRP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The purpose of addressing this technological problem will significantly be beneficial for maintaining the consistency and quality of the work in the company. The company wants to provide relentless and sustainable services following the area of gaining full accession for the customers. The provision of developing and understanding the idea of sales analytics also refers to the area of evaluating the job </w:t>
      </w:r>
      <w:r w:rsidRPr="00AD59C4">
        <w:rPr>
          <w:rFonts w:ascii="Arial" w:hAnsi="Arial" w:cs="Arial"/>
          <w:color w:val="000000"/>
        </w:rPr>
        <w:lastRenderedPageBreak/>
        <w:t xml:space="preserve">in an effective manner. The purpose of data management following the area and level of maintaining all kinds of information. </w:t>
      </w:r>
    </w:p>
    <w:p w14:paraId="3E3F7A73" w14:textId="77777777" w:rsidR="00D64CE3" w:rsidRPr="00AD59C4" w:rsidRDefault="00D64CE3" w:rsidP="003C2460">
      <w:pPr>
        <w:pStyle w:val="NormalWeb"/>
        <w:spacing w:before="0" w:beforeAutospacing="0" w:after="0" w:afterAutospacing="0" w:line="360" w:lineRule="auto"/>
        <w:jc w:val="both"/>
        <w:rPr>
          <w:rFonts w:ascii="Arial" w:hAnsi="Arial" w:cs="Arial"/>
          <w:color w:val="000000"/>
        </w:rPr>
      </w:pPr>
      <w:r w:rsidRPr="00AD59C4">
        <w:rPr>
          <w:rFonts w:ascii="Arial" w:hAnsi="Arial" w:cs="Arial"/>
          <w:noProof/>
          <w:lang w:bidi="ar-SA"/>
        </w:rPr>
        <w:drawing>
          <wp:inline distT="0" distB="0" distL="0" distR="0" wp14:anchorId="7ED98347" wp14:editId="798E4808">
            <wp:extent cx="5731510" cy="27616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761615"/>
                    </a:xfrm>
                    <a:prstGeom prst="rect">
                      <a:avLst/>
                    </a:prstGeom>
                  </pic:spPr>
                </pic:pic>
              </a:graphicData>
            </a:graphic>
          </wp:inline>
        </w:drawing>
      </w:r>
    </w:p>
    <w:p w14:paraId="24496944" w14:textId="77777777" w:rsidR="00D64CE3" w:rsidRPr="00AD59C4" w:rsidRDefault="00D64CE3">
      <w:pPr>
        <w:spacing w:line="259" w:lineRule="auto"/>
        <w:jc w:val="left"/>
        <w:rPr>
          <w:rFonts w:ascii="Arial" w:eastAsia="Times New Roman" w:hAnsi="Arial" w:cs="Arial"/>
          <w:color w:val="000000"/>
          <w:szCs w:val="24"/>
          <w:lang w:eastAsia="en-IN" w:bidi="bn-IN"/>
        </w:rPr>
      </w:pPr>
      <w:r w:rsidRPr="00AD59C4">
        <w:rPr>
          <w:rFonts w:ascii="Arial" w:hAnsi="Arial" w:cs="Arial"/>
          <w:color w:val="000000"/>
        </w:rPr>
        <w:br w:type="page"/>
      </w:r>
    </w:p>
    <w:p w14:paraId="2F58273A" w14:textId="77777777" w:rsidR="00D64CE3" w:rsidRPr="00AD59C4" w:rsidRDefault="00D64CE3" w:rsidP="00D64CE3">
      <w:pPr>
        <w:pStyle w:val="NormalWeb"/>
        <w:spacing w:before="0" w:beforeAutospacing="0" w:after="0" w:afterAutospacing="0" w:line="360" w:lineRule="auto"/>
        <w:rPr>
          <w:rFonts w:ascii="Arial" w:hAnsi="Arial" w:cs="Arial"/>
          <w:color w:val="000000"/>
        </w:rPr>
      </w:pPr>
      <w:r w:rsidRPr="00AD59C4">
        <w:rPr>
          <w:rFonts w:ascii="Arial" w:hAnsi="Arial" w:cs="Arial"/>
          <w:noProof/>
          <w:lang w:bidi="ar-SA"/>
        </w:rPr>
        <w:lastRenderedPageBreak/>
        <w:drawing>
          <wp:inline distT="0" distB="0" distL="0" distR="0" wp14:anchorId="626E43E1" wp14:editId="3B2EFB03">
            <wp:extent cx="4465674" cy="2593975"/>
            <wp:effectExtent l="533400" t="438150" r="792480" b="7969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68270" cy="2595483"/>
                    </a:xfrm>
                    <a:prstGeom prst="rect">
                      <a:avLst/>
                    </a:prstGeom>
                    <a:solidFill>
                      <a:srgbClr val="000000">
                        <a:shade val="95000"/>
                      </a:srgbClr>
                    </a:solidFill>
                    <a:ln w="444500" cap="sq">
                      <a:solidFill>
                        <a:srgbClr val="000000"/>
                      </a:solidFill>
                      <a:miter lim="800000"/>
                    </a:ln>
                    <a:effectLst>
                      <a:outerShdw blurRad="254000" dist="190500" dir="2700000" sy="90000" algn="bl" rotWithShape="0">
                        <a:srgbClr val="000000">
                          <a:alpha val="40000"/>
                        </a:srgbClr>
                      </a:outerShdw>
                    </a:effectLst>
                  </pic:spPr>
                </pic:pic>
              </a:graphicData>
            </a:graphic>
          </wp:inline>
        </w:drawing>
      </w:r>
    </w:p>
    <w:p w14:paraId="63E5A785" w14:textId="77777777" w:rsidR="00D64CE3" w:rsidRPr="00AD59C4" w:rsidRDefault="00D64CE3" w:rsidP="00D64CE3">
      <w:pPr>
        <w:pStyle w:val="NormalWeb"/>
        <w:spacing w:before="0" w:beforeAutospacing="0" w:after="0" w:afterAutospacing="0" w:line="360" w:lineRule="auto"/>
        <w:jc w:val="center"/>
        <w:rPr>
          <w:rFonts w:ascii="Arial" w:hAnsi="Arial" w:cs="Arial"/>
          <w:b/>
          <w:bCs/>
          <w:color w:val="000000"/>
        </w:rPr>
      </w:pPr>
      <w:r w:rsidRPr="00AD59C4">
        <w:rPr>
          <w:rFonts w:ascii="Arial" w:hAnsi="Arial" w:cs="Arial"/>
          <w:b/>
          <w:bCs/>
          <w:color w:val="000000"/>
        </w:rPr>
        <w:t>Source:</w:t>
      </w:r>
      <w:r w:rsidRPr="00AD59C4">
        <w:rPr>
          <w:rFonts w:ascii="Arial" w:hAnsi="Arial" w:cs="Arial"/>
          <w:b/>
          <w:bCs/>
        </w:rPr>
        <w:t xml:space="preserve"> </w:t>
      </w:r>
      <w:r w:rsidRPr="00AD59C4">
        <w:rPr>
          <w:rFonts w:ascii="Arial" w:hAnsi="Arial" w:cs="Arial"/>
          <w:b/>
          <w:bCs/>
          <w:color w:val="000000"/>
        </w:rPr>
        <w:t>https://www.manchestereveningnews.co.uk/news/uk-news/tesco-flooded-over-500-complaints-24954211</w:t>
      </w:r>
    </w:p>
    <w:p w14:paraId="4E1658AC"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The idea of technological challenges also deals with the level understanding and adopting full capabilities to lead to a higher level of customer services. The increasing area of revenue following and focussing the proper level of increasing the commissions also gets clarified with the purposes of selling.</w:t>
      </w:r>
    </w:p>
    <w:p w14:paraId="2A02BE39"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 The challenges of technological integration will also be followed by the area and purpose of execution of proper business management solutions where the company will be able to fulfil the wish list of the customers</w:t>
      </w:r>
      <w:sdt>
        <w:sdtPr>
          <w:rPr>
            <w:rFonts w:ascii="Arial" w:hAnsi="Arial" w:cs="Arial"/>
            <w:color w:val="000000"/>
          </w:rPr>
          <w:id w:val="1792705669"/>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Cep19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(Cepel, 2019)</w:t>
          </w:r>
          <w:r w:rsidR="00DA5D9F" w:rsidRPr="00AD59C4">
            <w:rPr>
              <w:rFonts w:ascii="Arial" w:hAnsi="Arial" w:cs="Arial"/>
              <w:color w:val="000000"/>
            </w:rPr>
            <w:fldChar w:fldCharType="end"/>
          </w:r>
        </w:sdtContent>
      </w:sdt>
      <w:r w:rsidRPr="00AD59C4">
        <w:rPr>
          <w:rFonts w:ascii="Arial" w:hAnsi="Arial" w:cs="Arial"/>
          <w:color w:val="000000"/>
        </w:rPr>
        <w:t>. They were unable to update or access their carts due to technical glitches that eventually impacted their area beforehand in the process of avoiding CRM implementation that overkill the information overloading the level of employment through the adaptation wise CRM system.</w:t>
      </w:r>
    </w:p>
    <w:p w14:paraId="7C589625" w14:textId="4A5495C7" w:rsidR="003C2460" w:rsidRPr="00AD59C4" w:rsidRDefault="003C2460" w:rsidP="00AD59C4">
      <w:pPr>
        <w:pStyle w:val="NormalWeb"/>
        <w:spacing w:before="0" w:beforeAutospacing="0" w:after="0" w:afterAutospacing="0" w:line="360" w:lineRule="auto"/>
        <w:ind w:firstLine="720"/>
        <w:jc w:val="both"/>
        <w:rPr>
          <w:rFonts w:ascii="Arial" w:hAnsi="Arial" w:cs="Arial"/>
        </w:rPr>
      </w:pPr>
      <w:r w:rsidRPr="00AD59C4">
        <w:rPr>
          <w:rFonts w:ascii="Arial" w:hAnsi="Arial" w:cs="Arial"/>
          <w:color w:val="000000"/>
        </w:rPr>
        <w:t xml:space="preserve"> The company has also faced that more customers ran into travel while booking the delivering slot and the removal of the challenger will be helpful for the maintenance of the website in a proper way. </w:t>
      </w:r>
    </w:p>
    <w:p w14:paraId="6D84FACE" w14:textId="611B6653" w:rsidR="003C2460" w:rsidRPr="00AD59C4" w:rsidRDefault="003C2460" w:rsidP="00AD59C4">
      <w:pPr>
        <w:pStyle w:val="NormalWeb"/>
        <w:spacing w:before="0" w:beforeAutospacing="0" w:after="0" w:afterAutospacing="0" w:line="360" w:lineRule="auto"/>
        <w:ind w:firstLine="720"/>
        <w:jc w:val="both"/>
        <w:rPr>
          <w:rFonts w:ascii="Arial" w:hAnsi="Arial" w:cs="Arial"/>
        </w:rPr>
      </w:pPr>
      <w:r w:rsidRPr="00AD59C4">
        <w:rPr>
          <w:rFonts w:ascii="Arial" w:hAnsi="Arial" w:cs="Arial"/>
          <w:color w:val="000000"/>
        </w:rPr>
        <w:t xml:space="preserve">The internal factors that are associated with the management and implementation of customer relationship management are management commitment, organisational culture, system development and financial resources. Management is </w:t>
      </w:r>
      <w:r w:rsidRPr="00AD59C4">
        <w:rPr>
          <w:rFonts w:ascii="Arial" w:hAnsi="Arial" w:cs="Arial"/>
          <w:color w:val="000000"/>
        </w:rPr>
        <w:lastRenderedPageBreak/>
        <w:t xml:space="preserve">required for the execution of communication and organisational culture helps in the new system of connecting tightly to be cooperative with working culture and requirements. The implementation of continuous monitoring and </w:t>
      </w:r>
      <w:r w:rsidR="00DA5D9F" w:rsidRPr="00AD59C4">
        <w:rPr>
          <w:rFonts w:ascii="Arial" w:hAnsi="Arial" w:cs="Arial"/>
          <w:color w:val="000000"/>
        </w:rPr>
        <w:t>up gradation</w:t>
      </w:r>
      <w:r w:rsidRPr="00AD59C4">
        <w:rPr>
          <w:rFonts w:ascii="Arial" w:hAnsi="Arial" w:cs="Arial"/>
          <w:color w:val="000000"/>
        </w:rPr>
        <w:t xml:space="preserve"> of the CRM system gets followed by the </w:t>
      </w:r>
      <w:r w:rsidR="00AD59C4" w:rsidRPr="00AD59C4">
        <w:rPr>
          <w:rFonts w:ascii="Arial" w:hAnsi="Arial" w:cs="Arial"/>
          <w:color w:val="000000"/>
        </w:rPr>
        <w:t>long-term</w:t>
      </w:r>
      <w:r w:rsidRPr="00AD59C4">
        <w:rPr>
          <w:rFonts w:ascii="Arial" w:hAnsi="Arial" w:cs="Arial"/>
          <w:color w:val="000000"/>
        </w:rPr>
        <w:t xml:space="preserve"> purpose of financial resources</w:t>
      </w:r>
      <w:sdt>
        <w:sdtPr>
          <w:rPr>
            <w:rFonts w:ascii="Arial" w:hAnsi="Arial" w:cs="Arial"/>
            <w:color w:val="000000"/>
          </w:rPr>
          <w:id w:val="-575200991"/>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vis20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(visualsouth , 2020)</w:t>
          </w:r>
          <w:r w:rsidR="00DA5D9F" w:rsidRPr="00AD59C4">
            <w:rPr>
              <w:rFonts w:ascii="Arial" w:hAnsi="Arial" w:cs="Arial"/>
              <w:color w:val="000000"/>
            </w:rPr>
            <w:fldChar w:fldCharType="end"/>
          </w:r>
        </w:sdtContent>
      </w:sdt>
      <w:r w:rsidRPr="00AD59C4">
        <w:rPr>
          <w:rFonts w:ascii="Arial" w:hAnsi="Arial" w:cs="Arial"/>
          <w:color w:val="000000"/>
        </w:rPr>
        <w:t>.</w:t>
      </w:r>
    </w:p>
    <w:p w14:paraId="2196AA4C" w14:textId="733174E9" w:rsidR="003C2460"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The external factor of data privacy regulation protects the personal information with the area of marketing examples. The security breaching purpose of hacking also refers to the system of understanding the process of preventing the accumulated data which will eventually be effective with the factor of technology changes. The process of up to date the operation of the structure to proceed with the changes repeatedly also gets followed with the technologically emerged ideas. </w:t>
      </w:r>
    </w:p>
    <w:p w14:paraId="4B5F0B06" w14:textId="77777777" w:rsidR="00AD59C4" w:rsidRPr="00AD59C4" w:rsidRDefault="00AD59C4" w:rsidP="00AD59C4">
      <w:pPr>
        <w:pStyle w:val="NormalWeb"/>
        <w:spacing w:before="0" w:beforeAutospacing="0" w:after="0" w:afterAutospacing="0" w:line="360" w:lineRule="auto"/>
        <w:ind w:firstLine="720"/>
        <w:jc w:val="both"/>
        <w:rPr>
          <w:rFonts w:ascii="Arial" w:hAnsi="Arial" w:cs="Arial"/>
          <w:color w:val="000000"/>
        </w:rPr>
      </w:pPr>
    </w:p>
    <w:p w14:paraId="2C0FEA05" w14:textId="5349137F" w:rsidR="00AA05EA" w:rsidRDefault="00AA05EA" w:rsidP="00E250BD">
      <w:pPr>
        <w:pStyle w:val="Heading1"/>
        <w:rPr>
          <w:rFonts w:ascii="Arial" w:eastAsia="Times New Roman" w:hAnsi="Arial" w:cs="Arial"/>
          <w:lang w:eastAsia="en-IN"/>
        </w:rPr>
      </w:pPr>
      <w:bookmarkStart w:id="3" w:name="_Toc124102719"/>
      <w:r w:rsidRPr="00AD59C4">
        <w:rPr>
          <w:rFonts w:ascii="Arial" w:eastAsia="Times New Roman" w:hAnsi="Arial" w:cs="Arial"/>
          <w:lang w:eastAsia="en-IN"/>
        </w:rPr>
        <w:t>Models review</w:t>
      </w:r>
      <w:bookmarkEnd w:id="3"/>
    </w:p>
    <w:p w14:paraId="357DD50A" w14:textId="77777777" w:rsidR="00AD59C4" w:rsidRPr="00AD59C4" w:rsidRDefault="00AD59C4" w:rsidP="00AD59C4">
      <w:pPr>
        <w:rPr>
          <w:lang w:eastAsia="en-IN"/>
        </w:rPr>
      </w:pPr>
    </w:p>
    <w:p w14:paraId="7991956F" w14:textId="3762BBAC" w:rsidR="00AA05EA" w:rsidRDefault="00AA05EA" w:rsidP="00AD59C4">
      <w:pPr>
        <w:spacing w:after="0"/>
        <w:ind w:firstLine="720"/>
        <w:rPr>
          <w:rFonts w:ascii="Arial" w:eastAsia="Times New Roman" w:hAnsi="Arial" w:cs="Arial"/>
          <w:b/>
          <w:bCs/>
          <w:color w:val="000000"/>
          <w:szCs w:val="24"/>
          <w:lang w:eastAsia="en-IN"/>
        </w:rPr>
      </w:pPr>
      <w:r w:rsidRPr="00AD59C4">
        <w:rPr>
          <w:rFonts w:ascii="Arial" w:eastAsia="Times New Roman" w:hAnsi="Arial" w:cs="Arial"/>
          <w:b/>
          <w:bCs/>
          <w:color w:val="000000"/>
          <w:szCs w:val="24"/>
          <w:lang w:eastAsia="en-IN"/>
        </w:rPr>
        <w:t>A critical review of two or more CRM models covering the relevance of the models, strengths and weaknesses of the chosen model and evidence of successful applications. </w:t>
      </w:r>
    </w:p>
    <w:p w14:paraId="61C6838F" w14:textId="77777777" w:rsidR="00AD59C4" w:rsidRPr="00AD59C4" w:rsidRDefault="00AD59C4" w:rsidP="00AD59C4">
      <w:pPr>
        <w:spacing w:after="0"/>
        <w:ind w:firstLine="720"/>
        <w:rPr>
          <w:rFonts w:ascii="Arial" w:eastAsia="Times New Roman" w:hAnsi="Arial" w:cs="Arial"/>
          <w:szCs w:val="24"/>
          <w:lang w:eastAsia="en-IN"/>
        </w:rPr>
      </w:pPr>
    </w:p>
    <w:p w14:paraId="1F496B36" w14:textId="77777777" w:rsidR="00AD59C4"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 xml:space="preserve">The most crucial stakeholders for every organisation are its consumers. They are the primary factor in a company's success. As a result, interaction and engagement with customers are crucial for businesses. With the development of new technology, businesses may now engage customers through modern, improved communication systems. Customer relationship management, or CRM, is a scientific technique that aids businesses in bettering their interactions with customers and that they can employ to forge enduring and enduring relationships with them. </w:t>
      </w:r>
    </w:p>
    <w:p w14:paraId="611EB86F" w14:textId="5EA2B063" w:rsidR="00AA05EA"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 xml:space="preserve">A few fundamental factors can lead to client pleasure. These elements are 1) Accessibility of products of high calibre; 2) Reasonable pricing; 3) Timely delivery; and 4) </w:t>
      </w:r>
      <w:proofErr w:type="gramStart"/>
      <w:r w:rsidRPr="00AD59C4">
        <w:rPr>
          <w:rFonts w:ascii="Arial" w:eastAsia="Times New Roman" w:hAnsi="Arial" w:cs="Arial"/>
          <w:color w:val="000000"/>
          <w:szCs w:val="24"/>
          <w:lang w:eastAsia="en-IN"/>
        </w:rPr>
        <w:t>Post-purchase</w:t>
      </w:r>
      <w:proofErr w:type="gramEnd"/>
      <w:r w:rsidRPr="00AD59C4">
        <w:rPr>
          <w:rFonts w:ascii="Arial" w:eastAsia="Times New Roman" w:hAnsi="Arial" w:cs="Arial"/>
          <w:color w:val="000000"/>
          <w:szCs w:val="24"/>
          <w:lang w:eastAsia="en-IN"/>
        </w:rPr>
        <w:t xml:space="preserve"> services. To enhance the customer experience, businesses work to improve these four areas.</w:t>
      </w:r>
    </w:p>
    <w:p w14:paraId="2255A188" w14:textId="2B0F9F1A" w:rsidR="00AD59C4" w:rsidRPr="00AD59C4" w:rsidRDefault="00AD59C4" w:rsidP="00AD59C4">
      <w:pPr>
        <w:spacing w:after="0"/>
        <w:ind w:firstLine="720"/>
        <w:rPr>
          <w:rFonts w:ascii="Arial" w:eastAsia="Times New Roman" w:hAnsi="Arial" w:cs="Arial"/>
          <w:szCs w:val="24"/>
          <w:lang w:eastAsia="en-IN"/>
        </w:rPr>
      </w:pPr>
    </w:p>
    <w:p w14:paraId="3AAF6489" w14:textId="77777777" w:rsidR="00AD59C4"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Operational CRM, Analytical CRM, and Collaborative CRM are the three types of CRM systems. Operational CRM optimises customer relationship management procedures and utilises them to the benefit of the company</w:t>
      </w:r>
      <w:sdt>
        <w:sdtPr>
          <w:rPr>
            <w:rFonts w:ascii="Arial" w:eastAsia="Times New Roman" w:hAnsi="Arial" w:cs="Arial"/>
            <w:color w:val="000000"/>
            <w:szCs w:val="24"/>
            <w:lang w:eastAsia="en-IN"/>
          </w:rPr>
          <w:id w:val="1709917670"/>
          <w:citation/>
        </w:sdtPr>
        <w:sdtContent>
          <w:r w:rsidR="00550251" w:rsidRPr="00AD59C4">
            <w:rPr>
              <w:rFonts w:ascii="Arial" w:eastAsia="Times New Roman" w:hAnsi="Arial" w:cs="Arial"/>
              <w:color w:val="000000"/>
              <w:szCs w:val="24"/>
              <w:lang w:eastAsia="en-IN"/>
            </w:rPr>
            <w:fldChar w:fldCharType="begin"/>
          </w:r>
          <w:r w:rsidR="00550251" w:rsidRPr="00AD59C4">
            <w:rPr>
              <w:rFonts w:ascii="Arial" w:eastAsia="Times New Roman" w:hAnsi="Arial" w:cs="Arial"/>
              <w:color w:val="000000"/>
              <w:szCs w:val="24"/>
              <w:lang w:val="en-US" w:eastAsia="en-IN"/>
            </w:rPr>
            <w:instrText xml:space="preserve"> CITATION Svo21 \l 1033 </w:instrText>
          </w:r>
          <w:r w:rsidR="00550251" w:rsidRPr="00AD59C4">
            <w:rPr>
              <w:rFonts w:ascii="Arial" w:eastAsia="Times New Roman" w:hAnsi="Arial" w:cs="Arial"/>
              <w:color w:val="000000"/>
              <w:szCs w:val="24"/>
              <w:lang w:eastAsia="en-IN"/>
            </w:rPr>
            <w:fldChar w:fldCharType="separate"/>
          </w:r>
          <w:r w:rsidR="00F865DC" w:rsidRPr="00AD59C4">
            <w:rPr>
              <w:rFonts w:ascii="Arial" w:eastAsia="Times New Roman" w:hAnsi="Arial" w:cs="Arial"/>
              <w:noProof/>
              <w:color w:val="000000"/>
              <w:szCs w:val="24"/>
              <w:lang w:val="en-US" w:eastAsia="en-IN"/>
            </w:rPr>
            <w:t xml:space="preserve"> (Svoboda, et al., 2021)</w:t>
          </w:r>
          <w:r w:rsidR="00550251" w:rsidRPr="00AD59C4">
            <w:rPr>
              <w:rFonts w:ascii="Arial" w:eastAsia="Times New Roman" w:hAnsi="Arial" w:cs="Arial"/>
              <w:color w:val="000000"/>
              <w:szCs w:val="24"/>
              <w:lang w:eastAsia="en-IN"/>
            </w:rPr>
            <w:fldChar w:fldCharType="end"/>
          </w:r>
        </w:sdtContent>
      </w:sdt>
      <w:r w:rsidRPr="00AD59C4">
        <w:rPr>
          <w:rFonts w:ascii="Arial" w:eastAsia="Times New Roman" w:hAnsi="Arial" w:cs="Arial"/>
          <w:color w:val="000000"/>
          <w:szCs w:val="24"/>
          <w:lang w:eastAsia="en-IN"/>
        </w:rPr>
        <w:t xml:space="preserve">. </w:t>
      </w:r>
    </w:p>
    <w:p w14:paraId="17E90B33" w14:textId="77777777" w:rsidR="00AD59C4"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lastRenderedPageBreak/>
        <w:t xml:space="preserve">With the aid of this CRM, businesses may generate leads and turn them into contacts. Through after-sale service, they add value for the company. For instance, many businesses have customer service centres to assist with consumer problems. These post-purchase service options are crucial to gaining clients' trust. Organizations achieve a positive market reputation from this which helps them draw in more potential clients. </w:t>
      </w:r>
    </w:p>
    <w:p w14:paraId="7FE1444A" w14:textId="77777777" w:rsidR="00AD59C4"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Analytical CRM builds a customer profile by compiling information about customers through their interactions with the company</w:t>
      </w:r>
      <w:sdt>
        <w:sdtPr>
          <w:rPr>
            <w:rFonts w:ascii="Arial" w:eastAsia="Times New Roman" w:hAnsi="Arial" w:cs="Arial"/>
            <w:color w:val="000000"/>
            <w:szCs w:val="24"/>
            <w:lang w:eastAsia="en-IN"/>
          </w:rPr>
          <w:id w:val="-1362422734"/>
          <w:citation/>
        </w:sdtPr>
        <w:sdtContent>
          <w:r w:rsidR="00E322CA" w:rsidRPr="00AD59C4">
            <w:rPr>
              <w:rFonts w:ascii="Arial" w:eastAsia="Times New Roman" w:hAnsi="Arial" w:cs="Arial"/>
              <w:color w:val="000000"/>
              <w:szCs w:val="24"/>
              <w:lang w:eastAsia="en-IN"/>
            </w:rPr>
            <w:fldChar w:fldCharType="begin"/>
          </w:r>
          <w:r w:rsidR="00E322CA" w:rsidRPr="00AD59C4">
            <w:rPr>
              <w:rFonts w:ascii="Arial" w:eastAsia="Times New Roman" w:hAnsi="Arial" w:cs="Arial"/>
              <w:color w:val="000000"/>
              <w:szCs w:val="24"/>
              <w:lang w:val="en-US" w:eastAsia="en-IN"/>
            </w:rPr>
            <w:instrText xml:space="preserve"> CITATION Man191 \l 1033 </w:instrText>
          </w:r>
          <w:r w:rsidR="00E322CA" w:rsidRPr="00AD59C4">
            <w:rPr>
              <w:rFonts w:ascii="Arial" w:eastAsia="Times New Roman" w:hAnsi="Arial" w:cs="Arial"/>
              <w:color w:val="000000"/>
              <w:szCs w:val="24"/>
              <w:lang w:eastAsia="en-IN"/>
            </w:rPr>
            <w:fldChar w:fldCharType="separate"/>
          </w:r>
          <w:r w:rsidR="00F865DC" w:rsidRPr="00AD59C4">
            <w:rPr>
              <w:rFonts w:ascii="Arial" w:eastAsia="Times New Roman" w:hAnsi="Arial" w:cs="Arial"/>
              <w:noProof/>
              <w:color w:val="000000"/>
              <w:szCs w:val="24"/>
              <w:lang w:val="en-US" w:eastAsia="en-IN"/>
            </w:rPr>
            <w:t xml:space="preserve"> (Manurung &amp; Sembiring, 2019)</w:t>
          </w:r>
          <w:r w:rsidR="00E322CA" w:rsidRPr="00AD59C4">
            <w:rPr>
              <w:rFonts w:ascii="Arial" w:eastAsia="Times New Roman" w:hAnsi="Arial" w:cs="Arial"/>
              <w:color w:val="000000"/>
              <w:szCs w:val="24"/>
              <w:lang w:eastAsia="en-IN"/>
            </w:rPr>
            <w:fldChar w:fldCharType="end"/>
          </w:r>
        </w:sdtContent>
      </w:sdt>
      <w:r w:rsidRPr="00AD59C4">
        <w:rPr>
          <w:rFonts w:ascii="Arial" w:eastAsia="Times New Roman" w:hAnsi="Arial" w:cs="Arial"/>
          <w:color w:val="000000"/>
          <w:szCs w:val="24"/>
          <w:lang w:eastAsia="en-IN"/>
        </w:rPr>
        <w:t xml:space="preserve">. CRM enables businesses to comprehend client wants and adapt marketing tactics accordingly. To communicate their brand message to potential customers and strengthen their relationship with existing ones, businesses utilise a variety of marketing strategies, including social media marketing, m-marketing, e-marketing, and others. Collaboration and coordination across various organisational departments are managed with the use of collaborative CRM. </w:t>
      </w:r>
    </w:p>
    <w:p w14:paraId="77D16DCF" w14:textId="77777777" w:rsidR="00AD59C4"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 xml:space="preserve">As a result, several departments may collaborate, access the information they need from other departments, and answer client inquiries. The departments communicate with one another on customer needs </w:t>
      </w:r>
      <w:proofErr w:type="gramStart"/>
      <w:r w:rsidRPr="00AD59C4">
        <w:rPr>
          <w:rFonts w:ascii="Arial" w:eastAsia="Times New Roman" w:hAnsi="Arial" w:cs="Arial"/>
          <w:color w:val="000000"/>
          <w:szCs w:val="24"/>
          <w:lang w:eastAsia="en-IN"/>
        </w:rPr>
        <w:t>in an effort to</w:t>
      </w:r>
      <w:proofErr w:type="gramEnd"/>
      <w:r w:rsidRPr="00AD59C4">
        <w:rPr>
          <w:rFonts w:ascii="Arial" w:eastAsia="Times New Roman" w:hAnsi="Arial" w:cs="Arial"/>
          <w:color w:val="000000"/>
          <w:szCs w:val="24"/>
          <w:lang w:eastAsia="en-IN"/>
        </w:rPr>
        <w:t xml:space="preserve"> better serve customers and enhance their interactions with the business. These methods foster trust between the business and its clients. As a result, businesses can offer a seamless consumer experience. </w:t>
      </w:r>
    </w:p>
    <w:p w14:paraId="729676ED" w14:textId="0005C133" w:rsidR="00AA05EA" w:rsidRPr="00AD59C4" w:rsidRDefault="00AA05EA" w:rsidP="00AD59C4">
      <w:pPr>
        <w:spacing w:after="0"/>
        <w:ind w:firstLine="720"/>
        <w:rPr>
          <w:rFonts w:ascii="Arial" w:eastAsia="Times New Roman" w:hAnsi="Arial" w:cs="Arial"/>
          <w:szCs w:val="24"/>
          <w:lang w:eastAsia="en-IN"/>
        </w:rPr>
      </w:pPr>
      <w:r w:rsidRPr="00AD59C4">
        <w:rPr>
          <w:rFonts w:ascii="Arial" w:eastAsia="Times New Roman" w:hAnsi="Arial" w:cs="Arial"/>
          <w:color w:val="000000"/>
          <w:szCs w:val="24"/>
          <w:lang w:eastAsia="en-IN"/>
        </w:rPr>
        <w:t>Customers are more likely to make additional purchases from a business when they receive prompt and effective post-purchase care and support</w:t>
      </w:r>
      <w:sdt>
        <w:sdtPr>
          <w:rPr>
            <w:rFonts w:ascii="Arial" w:eastAsia="Times New Roman" w:hAnsi="Arial" w:cs="Arial"/>
            <w:color w:val="000000"/>
            <w:szCs w:val="24"/>
            <w:lang w:eastAsia="en-IN"/>
          </w:rPr>
          <w:id w:val="1490285438"/>
          <w:citation/>
        </w:sdtPr>
        <w:sdtContent>
          <w:r w:rsidR="0092693A" w:rsidRPr="00AD59C4">
            <w:rPr>
              <w:rFonts w:ascii="Arial" w:eastAsia="Times New Roman" w:hAnsi="Arial" w:cs="Arial"/>
              <w:color w:val="000000"/>
              <w:szCs w:val="24"/>
              <w:lang w:eastAsia="en-IN"/>
            </w:rPr>
            <w:fldChar w:fldCharType="begin"/>
          </w:r>
          <w:r w:rsidR="0092693A" w:rsidRPr="00AD59C4">
            <w:rPr>
              <w:rFonts w:ascii="Arial" w:eastAsia="Times New Roman" w:hAnsi="Arial" w:cs="Arial"/>
              <w:color w:val="000000"/>
              <w:szCs w:val="24"/>
              <w:lang w:val="en-US" w:eastAsia="en-IN"/>
            </w:rPr>
            <w:instrText xml:space="preserve"> CITATION AAl19 \l 1033 </w:instrText>
          </w:r>
          <w:r w:rsidR="0092693A" w:rsidRPr="00AD59C4">
            <w:rPr>
              <w:rFonts w:ascii="Arial" w:eastAsia="Times New Roman" w:hAnsi="Arial" w:cs="Arial"/>
              <w:color w:val="000000"/>
              <w:szCs w:val="24"/>
              <w:lang w:eastAsia="en-IN"/>
            </w:rPr>
            <w:fldChar w:fldCharType="separate"/>
          </w:r>
          <w:r w:rsidR="00F865DC" w:rsidRPr="00AD59C4">
            <w:rPr>
              <w:rFonts w:ascii="Arial" w:eastAsia="Times New Roman" w:hAnsi="Arial" w:cs="Arial"/>
              <w:noProof/>
              <w:color w:val="000000"/>
              <w:szCs w:val="24"/>
              <w:lang w:val="en-US" w:eastAsia="en-IN"/>
            </w:rPr>
            <w:t xml:space="preserve"> (A Al-Homery, et al., 2019)</w:t>
          </w:r>
          <w:r w:rsidR="0092693A" w:rsidRPr="00AD59C4">
            <w:rPr>
              <w:rFonts w:ascii="Arial" w:eastAsia="Times New Roman" w:hAnsi="Arial" w:cs="Arial"/>
              <w:color w:val="000000"/>
              <w:szCs w:val="24"/>
              <w:lang w:eastAsia="en-IN"/>
            </w:rPr>
            <w:fldChar w:fldCharType="end"/>
          </w:r>
        </w:sdtContent>
      </w:sdt>
      <w:r w:rsidRPr="00AD59C4">
        <w:rPr>
          <w:rFonts w:ascii="Arial" w:eastAsia="Times New Roman" w:hAnsi="Arial" w:cs="Arial"/>
          <w:color w:val="000000"/>
          <w:szCs w:val="24"/>
          <w:lang w:eastAsia="en-IN"/>
        </w:rPr>
        <w:t>. As a result, businesses get loyal and valuable clients. Positive client feedback aids in the expansion of businesses.</w:t>
      </w:r>
    </w:p>
    <w:p w14:paraId="115D64ED" w14:textId="386E8574" w:rsidR="00AA05EA" w:rsidRDefault="00AA05EA" w:rsidP="00AA05EA">
      <w:pPr>
        <w:spacing w:after="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Organisations use different CRM models to achieve different objectives. Some of the common CRM models are IDIC, QCI model and value chain analysis model. Details about these models are as follows:</w:t>
      </w:r>
    </w:p>
    <w:p w14:paraId="03028019" w14:textId="77777777" w:rsidR="00AD59C4" w:rsidRPr="00AD59C4" w:rsidRDefault="00AD59C4" w:rsidP="00AA05EA">
      <w:pPr>
        <w:spacing w:after="0"/>
        <w:rPr>
          <w:rFonts w:ascii="Arial" w:eastAsia="Times New Roman" w:hAnsi="Arial" w:cs="Arial"/>
          <w:szCs w:val="24"/>
          <w:lang w:eastAsia="en-IN"/>
        </w:rPr>
      </w:pPr>
    </w:p>
    <w:p w14:paraId="46F59145" w14:textId="11F8E11A" w:rsidR="00E250BD" w:rsidRDefault="00E250BD" w:rsidP="00E250BD">
      <w:pPr>
        <w:pStyle w:val="Heading2"/>
        <w:rPr>
          <w:rFonts w:ascii="Arial" w:hAnsi="Arial" w:cs="Arial"/>
        </w:rPr>
      </w:pPr>
      <w:bookmarkStart w:id="4" w:name="_Toc124102720"/>
      <w:r w:rsidRPr="00AD59C4">
        <w:rPr>
          <w:rStyle w:val="Heading2Char"/>
          <w:rFonts w:ascii="Arial" w:hAnsi="Arial" w:cs="Arial"/>
          <w:b/>
        </w:rPr>
        <w:t>IDIC Model</w:t>
      </w:r>
      <w:bookmarkEnd w:id="4"/>
      <w:r w:rsidR="00AA05EA" w:rsidRPr="00AD59C4">
        <w:rPr>
          <w:rFonts w:ascii="Arial" w:hAnsi="Arial" w:cs="Arial"/>
        </w:rPr>
        <w:t xml:space="preserve"> </w:t>
      </w:r>
    </w:p>
    <w:p w14:paraId="13E067C2" w14:textId="77777777" w:rsidR="00AD59C4" w:rsidRPr="00AD59C4" w:rsidRDefault="00AD59C4" w:rsidP="00AD59C4"/>
    <w:p w14:paraId="50642972" w14:textId="77777777" w:rsidR="00AD59C4"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 xml:space="preserve">IDIC model stands for identity, differentiate, </w:t>
      </w:r>
      <w:proofErr w:type="gramStart"/>
      <w:r w:rsidRPr="00AD59C4">
        <w:rPr>
          <w:rFonts w:ascii="Arial" w:eastAsia="Times New Roman" w:hAnsi="Arial" w:cs="Arial"/>
          <w:color w:val="000000"/>
          <w:szCs w:val="24"/>
          <w:lang w:eastAsia="en-IN"/>
        </w:rPr>
        <w:t>interact</w:t>
      </w:r>
      <w:proofErr w:type="gramEnd"/>
      <w:r w:rsidRPr="00AD59C4">
        <w:rPr>
          <w:rFonts w:ascii="Arial" w:eastAsia="Times New Roman" w:hAnsi="Arial" w:cs="Arial"/>
          <w:color w:val="000000"/>
          <w:szCs w:val="24"/>
          <w:lang w:eastAsia="en-IN"/>
        </w:rPr>
        <w:t xml:space="preserve"> and customise. This CRM model was developed by Peppers and Rogers in 1995. Organisations can use this model to understand customer expectations and they can also access the value of a </w:t>
      </w:r>
      <w:r w:rsidRPr="00AD59C4">
        <w:rPr>
          <w:rFonts w:ascii="Arial" w:eastAsia="Times New Roman" w:hAnsi="Arial" w:cs="Arial"/>
          <w:color w:val="000000"/>
          <w:szCs w:val="24"/>
          <w:lang w:eastAsia="en-IN"/>
        </w:rPr>
        <w:lastRenderedPageBreak/>
        <w:t xml:space="preserve">particular customer to the business. This model begins with the identification of customers. Identification of customers refers to the choices and needs of customers. This is essential information for organisations as it allows them to develop and modify their products </w:t>
      </w:r>
      <w:proofErr w:type="gramStart"/>
      <w:r w:rsidRPr="00AD59C4">
        <w:rPr>
          <w:rFonts w:ascii="Arial" w:eastAsia="Times New Roman" w:hAnsi="Arial" w:cs="Arial"/>
          <w:color w:val="000000"/>
          <w:szCs w:val="24"/>
          <w:lang w:eastAsia="en-IN"/>
        </w:rPr>
        <w:t>in order to</w:t>
      </w:r>
      <w:proofErr w:type="gramEnd"/>
      <w:r w:rsidRPr="00AD59C4">
        <w:rPr>
          <w:rFonts w:ascii="Arial" w:eastAsia="Times New Roman" w:hAnsi="Arial" w:cs="Arial"/>
          <w:color w:val="000000"/>
          <w:szCs w:val="24"/>
          <w:lang w:eastAsia="en-IN"/>
        </w:rPr>
        <w:t xml:space="preserve"> meet the market need. The market need can change over time. Hence, constant identification of the needs of customers is crucial for gaining a competitive advantage in the market. Tesco is a retail organisation that offers a wide range of products to its customers. </w:t>
      </w:r>
    </w:p>
    <w:p w14:paraId="0E98D071" w14:textId="77777777" w:rsidR="00AD59C4"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 xml:space="preserve">Therefore, understanding the latest trends is necessary for the organisation to meet customers' needs and achieve customer satisfaction. This can be done by following the search pattern and reviews of customers, answering customers' </w:t>
      </w:r>
      <w:proofErr w:type="gramStart"/>
      <w:r w:rsidRPr="00AD59C4">
        <w:rPr>
          <w:rFonts w:ascii="Arial" w:eastAsia="Times New Roman" w:hAnsi="Arial" w:cs="Arial"/>
          <w:color w:val="000000"/>
          <w:szCs w:val="24"/>
          <w:lang w:eastAsia="en-IN"/>
        </w:rPr>
        <w:t>queries</w:t>
      </w:r>
      <w:proofErr w:type="gramEnd"/>
      <w:r w:rsidRPr="00AD59C4">
        <w:rPr>
          <w:rFonts w:ascii="Arial" w:eastAsia="Times New Roman" w:hAnsi="Arial" w:cs="Arial"/>
          <w:color w:val="000000"/>
          <w:szCs w:val="24"/>
          <w:lang w:eastAsia="en-IN"/>
        </w:rPr>
        <w:t xml:space="preserve"> and interacting with them over different platforms. </w:t>
      </w:r>
    </w:p>
    <w:p w14:paraId="5C3922DF" w14:textId="77777777" w:rsidR="00AD59C4"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 xml:space="preserve">The second step in the IDIC model is to differentiate customers </w:t>
      </w:r>
      <w:proofErr w:type="gramStart"/>
      <w:r w:rsidRPr="00AD59C4">
        <w:rPr>
          <w:rFonts w:ascii="Arial" w:eastAsia="Times New Roman" w:hAnsi="Arial" w:cs="Arial"/>
          <w:color w:val="000000"/>
          <w:szCs w:val="24"/>
          <w:lang w:eastAsia="en-IN"/>
        </w:rPr>
        <w:t>on the basis of</w:t>
      </w:r>
      <w:proofErr w:type="gramEnd"/>
      <w:r w:rsidRPr="00AD59C4">
        <w:rPr>
          <w:rFonts w:ascii="Arial" w:eastAsia="Times New Roman" w:hAnsi="Arial" w:cs="Arial"/>
          <w:color w:val="000000"/>
          <w:szCs w:val="24"/>
          <w:lang w:eastAsia="en-IN"/>
        </w:rPr>
        <w:t xml:space="preserve"> need and value. For Tesco, loyal customers are valuable customers</w:t>
      </w:r>
      <w:sdt>
        <w:sdtPr>
          <w:rPr>
            <w:rFonts w:ascii="Arial" w:eastAsia="Times New Roman" w:hAnsi="Arial" w:cs="Arial"/>
            <w:color w:val="000000"/>
            <w:szCs w:val="24"/>
            <w:lang w:eastAsia="en-IN"/>
          </w:rPr>
          <w:id w:val="1561988637"/>
          <w:citation/>
        </w:sdtPr>
        <w:sdtContent>
          <w:r w:rsidR="00401F41" w:rsidRPr="00AD59C4">
            <w:rPr>
              <w:rFonts w:ascii="Arial" w:eastAsia="Times New Roman" w:hAnsi="Arial" w:cs="Arial"/>
              <w:color w:val="000000"/>
              <w:szCs w:val="24"/>
              <w:lang w:eastAsia="en-IN"/>
            </w:rPr>
            <w:fldChar w:fldCharType="begin"/>
          </w:r>
          <w:r w:rsidR="00401F41" w:rsidRPr="00AD59C4">
            <w:rPr>
              <w:rFonts w:ascii="Arial" w:eastAsia="Times New Roman" w:hAnsi="Arial" w:cs="Arial"/>
              <w:color w:val="000000"/>
              <w:szCs w:val="24"/>
              <w:lang w:val="en-US" w:eastAsia="en-IN"/>
            </w:rPr>
            <w:instrText xml:space="preserve"> CITATION Lee21 \l 1033 </w:instrText>
          </w:r>
          <w:r w:rsidR="00401F41" w:rsidRPr="00AD59C4">
            <w:rPr>
              <w:rFonts w:ascii="Arial" w:eastAsia="Times New Roman" w:hAnsi="Arial" w:cs="Arial"/>
              <w:color w:val="000000"/>
              <w:szCs w:val="24"/>
              <w:lang w:eastAsia="en-IN"/>
            </w:rPr>
            <w:fldChar w:fldCharType="separate"/>
          </w:r>
          <w:r w:rsidR="00F865DC" w:rsidRPr="00AD59C4">
            <w:rPr>
              <w:rFonts w:ascii="Arial" w:eastAsia="Times New Roman" w:hAnsi="Arial" w:cs="Arial"/>
              <w:noProof/>
              <w:color w:val="000000"/>
              <w:szCs w:val="24"/>
              <w:lang w:val="en-US" w:eastAsia="en-IN"/>
            </w:rPr>
            <w:t xml:space="preserve"> (Lee, et al., 2021)</w:t>
          </w:r>
          <w:r w:rsidR="00401F41" w:rsidRPr="00AD59C4">
            <w:rPr>
              <w:rFonts w:ascii="Arial" w:eastAsia="Times New Roman" w:hAnsi="Arial" w:cs="Arial"/>
              <w:color w:val="000000"/>
              <w:szCs w:val="24"/>
              <w:lang w:eastAsia="en-IN"/>
            </w:rPr>
            <w:fldChar w:fldCharType="end"/>
          </w:r>
        </w:sdtContent>
      </w:sdt>
      <w:r w:rsidRPr="00AD59C4">
        <w:rPr>
          <w:rFonts w:ascii="Arial" w:eastAsia="Times New Roman" w:hAnsi="Arial" w:cs="Arial"/>
          <w:color w:val="000000"/>
          <w:szCs w:val="24"/>
          <w:lang w:eastAsia="en-IN"/>
        </w:rPr>
        <w:t xml:space="preserve">. Their opinion and feedback are crucial for the development of new products, increasing efficiency, extending a new product line etc. Hence, the organisation needs to differentiate between loyal customers and temporary customers. </w:t>
      </w:r>
    </w:p>
    <w:p w14:paraId="5100C0B9" w14:textId="77777777" w:rsidR="00AD59C4"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 xml:space="preserve">Usually, customers who have purchased from the organisation on multiple occasions are identified as loyal customers. Differentiating customers </w:t>
      </w:r>
      <w:proofErr w:type="gramStart"/>
      <w:r w:rsidRPr="00AD59C4">
        <w:rPr>
          <w:rFonts w:ascii="Arial" w:eastAsia="Times New Roman" w:hAnsi="Arial" w:cs="Arial"/>
          <w:color w:val="000000"/>
          <w:szCs w:val="24"/>
          <w:lang w:eastAsia="en-IN"/>
        </w:rPr>
        <w:t>on the basis of</w:t>
      </w:r>
      <w:proofErr w:type="gramEnd"/>
      <w:r w:rsidRPr="00AD59C4">
        <w:rPr>
          <w:rFonts w:ascii="Arial" w:eastAsia="Times New Roman" w:hAnsi="Arial" w:cs="Arial"/>
          <w:color w:val="000000"/>
          <w:szCs w:val="24"/>
          <w:lang w:eastAsia="en-IN"/>
        </w:rPr>
        <w:t xml:space="preserve"> needs is also essential for promotion and marketing. Customers with similar tendencies and preferences, backgrounds etc. fall under the same need category and similar advertisements can be used to attract them. The third step in this model is customer interaction.  </w:t>
      </w:r>
    </w:p>
    <w:p w14:paraId="69925B63" w14:textId="77777777" w:rsidR="00AD59C4"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 xml:space="preserve">After differentiating customers into different needs and value groups organisations can interact with them and resolve their issues. Interaction is necessary to collect feedback and opinion, resolve grievances and issues etc. Tesco can employ its contact centre agents in the process of interactions using various CRM technologies. </w:t>
      </w:r>
    </w:p>
    <w:p w14:paraId="55D2CE3F" w14:textId="2EC8CE17" w:rsidR="00AA05EA"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 xml:space="preserve">The last step is customisation </w:t>
      </w:r>
      <w:proofErr w:type="gramStart"/>
      <w:r w:rsidRPr="00AD59C4">
        <w:rPr>
          <w:rFonts w:ascii="Arial" w:eastAsia="Times New Roman" w:hAnsi="Arial" w:cs="Arial"/>
          <w:color w:val="000000"/>
          <w:szCs w:val="24"/>
          <w:lang w:eastAsia="en-IN"/>
        </w:rPr>
        <w:t>in order to</w:t>
      </w:r>
      <w:proofErr w:type="gramEnd"/>
      <w:r w:rsidRPr="00AD59C4">
        <w:rPr>
          <w:rFonts w:ascii="Arial" w:eastAsia="Times New Roman" w:hAnsi="Arial" w:cs="Arial"/>
          <w:color w:val="000000"/>
          <w:szCs w:val="24"/>
          <w:lang w:eastAsia="en-IN"/>
        </w:rPr>
        <w:t xml:space="preserve"> meet customer needs</w:t>
      </w:r>
      <w:sdt>
        <w:sdtPr>
          <w:rPr>
            <w:rFonts w:ascii="Arial" w:eastAsia="Times New Roman" w:hAnsi="Arial" w:cs="Arial"/>
            <w:color w:val="000000"/>
            <w:szCs w:val="24"/>
            <w:lang w:eastAsia="en-IN"/>
          </w:rPr>
          <w:id w:val="-101573325"/>
          <w:citation/>
        </w:sdtPr>
        <w:sdtContent>
          <w:r w:rsidR="00086A5B" w:rsidRPr="00AD59C4">
            <w:rPr>
              <w:rFonts w:ascii="Arial" w:eastAsia="Times New Roman" w:hAnsi="Arial" w:cs="Arial"/>
              <w:color w:val="000000"/>
              <w:szCs w:val="24"/>
              <w:lang w:eastAsia="en-IN"/>
            </w:rPr>
            <w:fldChar w:fldCharType="begin"/>
          </w:r>
          <w:r w:rsidR="00086A5B" w:rsidRPr="00AD59C4">
            <w:rPr>
              <w:rFonts w:ascii="Arial" w:eastAsia="Times New Roman" w:hAnsi="Arial" w:cs="Arial"/>
              <w:color w:val="000000"/>
              <w:szCs w:val="24"/>
              <w:lang w:val="en-US" w:eastAsia="en-IN"/>
            </w:rPr>
            <w:instrText xml:space="preserve"> CITATION Pan22 \l 1033 </w:instrText>
          </w:r>
          <w:r w:rsidR="00086A5B" w:rsidRPr="00AD59C4">
            <w:rPr>
              <w:rFonts w:ascii="Arial" w:eastAsia="Times New Roman" w:hAnsi="Arial" w:cs="Arial"/>
              <w:color w:val="000000"/>
              <w:szCs w:val="24"/>
              <w:lang w:eastAsia="en-IN"/>
            </w:rPr>
            <w:fldChar w:fldCharType="separate"/>
          </w:r>
          <w:r w:rsidR="00F865DC" w:rsidRPr="00AD59C4">
            <w:rPr>
              <w:rFonts w:ascii="Arial" w:eastAsia="Times New Roman" w:hAnsi="Arial" w:cs="Arial"/>
              <w:noProof/>
              <w:color w:val="000000"/>
              <w:szCs w:val="24"/>
              <w:lang w:val="en-US" w:eastAsia="en-IN"/>
            </w:rPr>
            <w:t xml:space="preserve"> (Pandey, et al., 2022)</w:t>
          </w:r>
          <w:r w:rsidR="00086A5B" w:rsidRPr="00AD59C4">
            <w:rPr>
              <w:rFonts w:ascii="Arial" w:eastAsia="Times New Roman" w:hAnsi="Arial" w:cs="Arial"/>
              <w:color w:val="000000"/>
              <w:szCs w:val="24"/>
              <w:lang w:eastAsia="en-IN"/>
            </w:rPr>
            <w:fldChar w:fldCharType="end"/>
          </w:r>
        </w:sdtContent>
      </w:sdt>
      <w:r w:rsidRPr="00AD59C4">
        <w:rPr>
          <w:rFonts w:ascii="Arial" w:eastAsia="Times New Roman" w:hAnsi="Arial" w:cs="Arial"/>
          <w:color w:val="000000"/>
          <w:szCs w:val="24"/>
          <w:lang w:eastAsia="en-IN"/>
        </w:rPr>
        <w:t xml:space="preserve">. For example, if the response to a product is not good Tesco need to modify the product to meet customers’ </w:t>
      </w:r>
      <w:r w:rsidR="00E250BD" w:rsidRPr="00AD59C4">
        <w:rPr>
          <w:rFonts w:ascii="Arial" w:eastAsia="Times New Roman" w:hAnsi="Arial" w:cs="Arial"/>
          <w:color w:val="000000"/>
          <w:szCs w:val="24"/>
          <w:lang w:eastAsia="en-IN"/>
        </w:rPr>
        <w:t>expectation. The</w:t>
      </w:r>
      <w:r w:rsidRPr="00AD59C4">
        <w:rPr>
          <w:rFonts w:ascii="Arial" w:eastAsia="Times New Roman" w:hAnsi="Arial" w:cs="Arial"/>
          <w:color w:val="000000"/>
          <w:szCs w:val="24"/>
          <w:lang w:eastAsia="en-IN"/>
        </w:rPr>
        <w:t xml:space="preserve"> company also compensate </w:t>
      </w:r>
      <w:proofErr w:type="gramStart"/>
      <w:r w:rsidRPr="00AD59C4">
        <w:rPr>
          <w:rFonts w:ascii="Arial" w:eastAsia="Times New Roman" w:hAnsi="Arial" w:cs="Arial"/>
          <w:color w:val="000000"/>
          <w:szCs w:val="24"/>
          <w:lang w:eastAsia="en-IN"/>
        </w:rPr>
        <w:t>in order to</w:t>
      </w:r>
      <w:proofErr w:type="gramEnd"/>
      <w:r w:rsidRPr="00AD59C4">
        <w:rPr>
          <w:rFonts w:ascii="Arial" w:eastAsia="Times New Roman" w:hAnsi="Arial" w:cs="Arial"/>
          <w:color w:val="000000"/>
          <w:szCs w:val="24"/>
          <w:lang w:eastAsia="en-IN"/>
        </w:rPr>
        <w:t xml:space="preserve"> achieve customer satisfaction. Thus, the IDIC model can be used to build a sustainable relationship with costumes. The advantage of this model is the needs and expectations of customers become clear to the organisation. However, the </w:t>
      </w:r>
      <w:r w:rsidRPr="00AD59C4">
        <w:rPr>
          <w:rFonts w:ascii="Arial" w:eastAsia="Times New Roman" w:hAnsi="Arial" w:cs="Arial"/>
          <w:color w:val="000000"/>
          <w:szCs w:val="24"/>
          <w:lang w:eastAsia="en-IN"/>
        </w:rPr>
        <w:lastRenderedPageBreak/>
        <w:t xml:space="preserve">disadvantage of this model is it only focuses on the needs of valuable customers. </w:t>
      </w:r>
      <w:proofErr w:type="gramStart"/>
      <w:r w:rsidRPr="00AD59C4">
        <w:rPr>
          <w:rFonts w:ascii="Arial" w:eastAsia="Times New Roman" w:hAnsi="Arial" w:cs="Arial"/>
          <w:color w:val="000000"/>
          <w:szCs w:val="24"/>
          <w:lang w:eastAsia="en-IN"/>
        </w:rPr>
        <w:t>But,</w:t>
      </w:r>
      <w:proofErr w:type="gramEnd"/>
      <w:r w:rsidRPr="00AD59C4">
        <w:rPr>
          <w:rFonts w:ascii="Arial" w:eastAsia="Times New Roman" w:hAnsi="Arial" w:cs="Arial"/>
          <w:color w:val="000000"/>
          <w:szCs w:val="24"/>
          <w:lang w:eastAsia="en-IN"/>
        </w:rPr>
        <w:t xml:space="preserve"> does not try to convert temporary customers into valuable customers. </w:t>
      </w:r>
    </w:p>
    <w:p w14:paraId="68971C20" w14:textId="77777777" w:rsidR="00AD59C4" w:rsidRPr="00AD59C4" w:rsidRDefault="00AD59C4" w:rsidP="00AD59C4">
      <w:pPr>
        <w:spacing w:after="0"/>
        <w:ind w:firstLine="720"/>
        <w:rPr>
          <w:rFonts w:ascii="Arial" w:eastAsia="Times New Roman" w:hAnsi="Arial" w:cs="Arial"/>
          <w:szCs w:val="24"/>
          <w:lang w:eastAsia="en-IN"/>
        </w:rPr>
      </w:pPr>
    </w:p>
    <w:p w14:paraId="133F19FC" w14:textId="6FE89626" w:rsidR="0004715A" w:rsidRDefault="0004715A" w:rsidP="0004715A">
      <w:pPr>
        <w:pStyle w:val="Heading2"/>
        <w:rPr>
          <w:rFonts w:ascii="Arial" w:eastAsia="Times New Roman" w:hAnsi="Arial" w:cs="Arial"/>
          <w:sz w:val="24"/>
          <w:lang w:eastAsia="en-IN"/>
        </w:rPr>
      </w:pPr>
      <w:bookmarkStart w:id="5" w:name="_Toc124102721"/>
      <w:r w:rsidRPr="00AD59C4">
        <w:rPr>
          <w:rFonts w:ascii="Arial" w:eastAsia="Times New Roman" w:hAnsi="Arial" w:cs="Arial"/>
          <w:lang w:eastAsia="en-IN"/>
        </w:rPr>
        <w:t>QCI model</w:t>
      </w:r>
      <w:bookmarkEnd w:id="5"/>
      <w:r w:rsidR="00AA05EA" w:rsidRPr="00AD59C4">
        <w:rPr>
          <w:rFonts w:ascii="Arial" w:eastAsia="Times New Roman" w:hAnsi="Arial" w:cs="Arial"/>
          <w:sz w:val="24"/>
          <w:lang w:eastAsia="en-IN"/>
        </w:rPr>
        <w:t xml:space="preserve"> </w:t>
      </w:r>
    </w:p>
    <w:p w14:paraId="48D532A1" w14:textId="77777777" w:rsidR="00AD59C4" w:rsidRPr="00AD59C4" w:rsidRDefault="00AD59C4" w:rsidP="00AD59C4">
      <w:pPr>
        <w:rPr>
          <w:lang w:eastAsia="en-IN"/>
        </w:rPr>
      </w:pPr>
    </w:p>
    <w:p w14:paraId="58CCF25C" w14:textId="77777777" w:rsidR="00AD59C4"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QCI stands for Quality Competitive Index. This model is different from other CRM models as it focuses on customer management rather than relationship building. The focus of this model is impulse buyers. Impulse buyers are those who buy a product or service for the first time from the company.</w:t>
      </w:r>
    </w:p>
    <w:p w14:paraId="76D49CE1" w14:textId="497A8684" w:rsidR="00AA05EA"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 xml:space="preserve"> Therefore, the company has no previous knowledge of the customer. The intention of focusing on these customers is to generate valuable buyers from these impulse buyers. Impulse buyers do not get into long-term associations with the organisation, </w:t>
      </w:r>
      <w:proofErr w:type="gramStart"/>
      <w:r w:rsidRPr="00AD59C4">
        <w:rPr>
          <w:rFonts w:ascii="Arial" w:eastAsia="Times New Roman" w:hAnsi="Arial" w:cs="Arial"/>
          <w:color w:val="000000"/>
          <w:szCs w:val="24"/>
          <w:lang w:eastAsia="en-IN"/>
        </w:rPr>
        <w:t>but,</w:t>
      </w:r>
      <w:proofErr w:type="gramEnd"/>
      <w:r w:rsidRPr="00AD59C4">
        <w:rPr>
          <w:rFonts w:ascii="Arial" w:eastAsia="Times New Roman" w:hAnsi="Arial" w:cs="Arial"/>
          <w:color w:val="000000"/>
          <w:szCs w:val="24"/>
          <w:lang w:eastAsia="en-IN"/>
        </w:rPr>
        <w:t xml:space="preserve"> they are crucial for revenue generation. There are eight elements of the QCI model. The model follows these steps to manage customers in a better and more efficient way. The steps are as follows:</w:t>
      </w:r>
    </w:p>
    <w:p w14:paraId="7C8760A6" w14:textId="77777777" w:rsidR="00AD59C4" w:rsidRPr="00AD59C4" w:rsidRDefault="00AD59C4" w:rsidP="00AD59C4">
      <w:pPr>
        <w:spacing w:after="0"/>
        <w:ind w:firstLine="720"/>
        <w:rPr>
          <w:rFonts w:ascii="Arial" w:eastAsia="Times New Roman" w:hAnsi="Arial" w:cs="Arial"/>
          <w:szCs w:val="24"/>
          <w:lang w:eastAsia="en-IN"/>
        </w:rPr>
      </w:pPr>
    </w:p>
    <w:p w14:paraId="559356C1" w14:textId="7093B351" w:rsidR="00AA05EA" w:rsidRDefault="00AA05EA" w:rsidP="00AA05EA">
      <w:pPr>
        <w:spacing w:after="0"/>
        <w:rPr>
          <w:rFonts w:ascii="Arial" w:eastAsia="Times New Roman" w:hAnsi="Arial" w:cs="Arial"/>
          <w:color w:val="000000"/>
          <w:szCs w:val="24"/>
          <w:lang w:eastAsia="en-IN"/>
        </w:rPr>
      </w:pPr>
      <w:r w:rsidRPr="00AD59C4">
        <w:rPr>
          <w:rFonts w:ascii="Arial" w:eastAsia="Times New Roman" w:hAnsi="Arial" w:cs="Arial"/>
          <w:b/>
          <w:bCs/>
          <w:color w:val="000000"/>
          <w:szCs w:val="24"/>
          <w:lang w:eastAsia="en-IN"/>
        </w:rPr>
        <w:t>Analysis and planning:</w:t>
      </w:r>
      <w:r w:rsidRPr="00AD59C4">
        <w:rPr>
          <w:rFonts w:ascii="Arial" w:eastAsia="Times New Roman" w:hAnsi="Arial" w:cs="Arial"/>
          <w:color w:val="000000"/>
          <w:szCs w:val="24"/>
          <w:lang w:eastAsia="en-IN"/>
        </w:rPr>
        <w:t xml:space="preserve"> This </w:t>
      </w:r>
      <w:proofErr w:type="gramStart"/>
      <w:r w:rsidRPr="00AD59C4">
        <w:rPr>
          <w:rFonts w:ascii="Arial" w:eastAsia="Times New Roman" w:hAnsi="Arial" w:cs="Arial"/>
          <w:color w:val="000000"/>
          <w:szCs w:val="24"/>
          <w:lang w:eastAsia="en-IN"/>
        </w:rPr>
        <w:t>is</w:t>
      </w:r>
      <w:proofErr w:type="gramEnd"/>
      <w:r w:rsidRPr="00AD59C4">
        <w:rPr>
          <w:rFonts w:ascii="Arial" w:eastAsia="Times New Roman" w:hAnsi="Arial" w:cs="Arial"/>
          <w:color w:val="000000"/>
          <w:szCs w:val="24"/>
          <w:lang w:eastAsia="en-IN"/>
        </w:rPr>
        <w:t xml:space="preserve"> the process of analysing customer behaviour to understand their needs and make plans to manage customer behaviour. The customer management procedure has four dimensions - Retention, Efficiency, Acquisition and Penetration. It is called REAP in short. </w:t>
      </w:r>
    </w:p>
    <w:p w14:paraId="6D5323BB" w14:textId="77777777" w:rsidR="00AD59C4" w:rsidRPr="00AD59C4" w:rsidRDefault="00AD59C4" w:rsidP="00AA05EA">
      <w:pPr>
        <w:spacing w:after="0"/>
        <w:rPr>
          <w:rFonts w:ascii="Arial" w:eastAsia="Times New Roman" w:hAnsi="Arial" w:cs="Arial"/>
          <w:szCs w:val="24"/>
          <w:lang w:eastAsia="en-IN"/>
        </w:rPr>
      </w:pPr>
    </w:p>
    <w:p w14:paraId="1073FD10" w14:textId="298EC022" w:rsidR="00AA05EA" w:rsidRDefault="00AA05EA" w:rsidP="00AA05EA">
      <w:pPr>
        <w:spacing w:after="0"/>
        <w:rPr>
          <w:rFonts w:ascii="Arial" w:eastAsia="Times New Roman" w:hAnsi="Arial" w:cs="Arial"/>
          <w:color w:val="000000"/>
          <w:szCs w:val="24"/>
          <w:lang w:eastAsia="en-IN"/>
        </w:rPr>
      </w:pPr>
      <w:r w:rsidRPr="00AD59C4">
        <w:rPr>
          <w:rFonts w:ascii="Arial" w:eastAsia="Times New Roman" w:hAnsi="Arial" w:cs="Arial"/>
          <w:b/>
          <w:bCs/>
          <w:color w:val="000000"/>
          <w:szCs w:val="24"/>
          <w:lang w:eastAsia="en-IN"/>
        </w:rPr>
        <w:t xml:space="preserve">Proposition: </w:t>
      </w:r>
      <w:r w:rsidRPr="00AD59C4">
        <w:rPr>
          <w:rFonts w:ascii="Arial" w:eastAsia="Times New Roman" w:hAnsi="Arial" w:cs="Arial"/>
          <w:color w:val="000000"/>
          <w:szCs w:val="24"/>
          <w:lang w:eastAsia="en-IN"/>
        </w:rPr>
        <w:t xml:space="preserve">After creating customer profiles in the analysis and planning stage comes the proposition stage. The aim of this stage is to create effective plans to attract customers. Organisations differentiate customers into different segments </w:t>
      </w:r>
      <w:proofErr w:type="gramStart"/>
      <w:r w:rsidRPr="00AD59C4">
        <w:rPr>
          <w:rFonts w:ascii="Arial" w:eastAsia="Times New Roman" w:hAnsi="Arial" w:cs="Arial"/>
          <w:color w:val="000000"/>
          <w:szCs w:val="24"/>
          <w:lang w:eastAsia="en-IN"/>
        </w:rPr>
        <w:t>in order to</w:t>
      </w:r>
      <w:proofErr w:type="gramEnd"/>
      <w:r w:rsidRPr="00AD59C4">
        <w:rPr>
          <w:rFonts w:ascii="Arial" w:eastAsia="Times New Roman" w:hAnsi="Arial" w:cs="Arial"/>
          <w:color w:val="000000"/>
          <w:szCs w:val="24"/>
          <w:lang w:eastAsia="en-IN"/>
        </w:rPr>
        <w:t xml:space="preserve"> create different propositions. The proposition consists of plans for enhanced customer engagement strategies</w:t>
      </w:r>
      <w:sdt>
        <w:sdtPr>
          <w:rPr>
            <w:rFonts w:ascii="Arial" w:eastAsia="Times New Roman" w:hAnsi="Arial" w:cs="Arial"/>
            <w:color w:val="000000"/>
            <w:szCs w:val="24"/>
            <w:lang w:eastAsia="en-IN"/>
          </w:rPr>
          <w:id w:val="-605342840"/>
          <w:citation/>
        </w:sdtPr>
        <w:sdtContent>
          <w:r w:rsidR="003C12B2" w:rsidRPr="00AD59C4">
            <w:rPr>
              <w:rFonts w:ascii="Arial" w:eastAsia="Times New Roman" w:hAnsi="Arial" w:cs="Arial"/>
              <w:color w:val="000000"/>
              <w:szCs w:val="24"/>
              <w:lang w:eastAsia="en-IN"/>
            </w:rPr>
            <w:fldChar w:fldCharType="begin"/>
          </w:r>
          <w:r w:rsidR="003C12B2" w:rsidRPr="00AD59C4">
            <w:rPr>
              <w:rFonts w:ascii="Arial" w:eastAsia="Times New Roman" w:hAnsi="Arial" w:cs="Arial"/>
              <w:color w:val="000000"/>
              <w:szCs w:val="24"/>
              <w:lang w:val="en-US" w:eastAsia="en-IN"/>
            </w:rPr>
            <w:instrText xml:space="preserve"> CITATION Jer19 \l 1033 </w:instrText>
          </w:r>
          <w:r w:rsidR="003C12B2" w:rsidRPr="00AD59C4">
            <w:rPr>
              <w:rFonts w:ascii="Arial" w:eastAsia="Times New Roman" w:hAnsi="Arial" w:cs="Arial"/>
              <w:color w:val="000000"/>
              <w:szCs w:val="24"/>
              <w:lang w:eastAsia="en-IN"/>
            </w:rPr>
            <w:fldChar w:fldCharType="separate"/>
          </w:r>
          <w:r w:rsidR="00F865DC" w:rsidRPr="00AD59C4">
            <w:rPr>
              <w:rFonts w:ascii="Arial" w:eastAsia="Times New Roman" w:hAnsi="Arial" w:cs="Arial"/>
              <w:noProof/>
              <w:color w:val="000000"/>
              <w:szCs w:val="24"/>
              <w:lang w:val="en-US" w:eastAsia="en-IN"/>
            </w:rPr>
            <w:t xml:space="preserve"> (Jerry &amp; Ayuba, 2019)</w:t>
          </w:r>
          <w:r w:rsidR="003C12B2" w:rsidRPr="00AD59C4">
            <w:rPr>
              <w:rFonts w:ascii="Arial" w:eastAsia="Times New Roman" w:hAnsi="Arial" w:cs="Arial"/>
              <w:color w:val="000000"/>
              <w:szCs w:val="24"/>
              <w:lang w:eastAsia="en-IN"/>
            </w:rPr>
            <w:fldChar w:fldCharType="end"/>
          </w:r>
        </w:sdtContent>
      </w:sdt>
      <w:r w:rsidRPr="00AD59C4">
        <w:rPr>
          <w:rFonts w:ascii="Arial" w:eastAsia="Times New Roman" w:hAnsi="Arial" w:cs="Arial"/>
          <w:color w:val="000000"/>
          <w:szCs w:val="24"/>
          <w:lang w:eastAsia="en-IN"/>
        </w:rPr>
        <w:t>. </w:t>
      </w:r>
    </w:p>
    <w:p w14:paraId="646DB449" w14:textId="77777777" w:rsidR="00AD59C4" w:rsidRPr="00AD59C4" w:rsidRDefault="00AD59C4" w:rsidP="00AA05EA">
      <w:pPr>
        <w:spacing w:after="0"/>
        <w:rPr>
          <w:rFonts w:ascii="Arial" w:eastAsia="Times New Roman" w:hAnsi="Arial" w:cs="Arial"/>
          <w:szCs w:val="24"/>
          <w:lang w:eastAsia="en-IN"/>
        </w:rPr>
      </w:pPr>
    </w:p>
    <w:p w14:paraId="4CC00536" w14:textId="5FAA4FDA" w:rsidR="00AA05EA" w:rsidRDefault="00AA05EA" w:rsidP="00AA05EA">
      <w:pPr>
        <w:spacing w:after="0"/>
        <w:rPr>
          <w:rFonts w:ascii="Arial" w:eastAsia="Times New Roman" w:hAnsi="Arial" w:cs="Arial"/>
          <w:color w:val="000000"/>
          <w:szCs w:val="24"/>
          <w:lang w:eastAsia="en-IN"/>
        </w:rPr>
      </w:pPr>
      <w:r w:rsidRPr="00AD59C4">
        <w:rPr>
          <w:rFonts w:ascii="Arial" w:eastAsia="Times New Roman" w:hAnsi="Arial" w:cs="Arial"/>
          <w:b/>
          <w:bCs/>
          <w:color w:val="000000"/>
          <w:szCs w:val="24"/>
          <w:lang w:eastAsia="en-IN"/>
        </w:rPr>
        <w:t>Information and technology:</w:t>
      </w:r>
      <w:r w:rsidRPr="00AD59C4">
        <w:rPr>
          <w:rFonts w:ascii="Arial" w:eastAsia="Times New Roman" w:hAnsi="Arial" w:cs="Arial"/>
          <w:color w:val="000000"/>
          <w:szCs w:val="24"/>
          <w:lang w:eastAsia="en-IN"/>
        </w:rPr>
        <w:t xml:space="preserve"> The use of technology makes the process of managing customers easier. Technology enables the delivery of vital customer-related information to the company and vice versa. </w:t>
      </w:r>
      <w:proofErr w:type="gramStart"/>
      <w:r w:rsidRPr="00AD59C4">
        <w:rPr>
          <w:rFonts w:ascii="Arial" w:eastAsia="Times New Roman" w:hAnsi="Arial" w:cs="Arial"/>
          <w:color w:val="000000"/>
          <w:szCs w:val="24"/>
          <w:lang w:eastAsia="en-IN"/>
        </w:rPr>
        <w:t>In order to</w:t>
      </w:r>
      <w:proofErr w:type="gramEnd"/>
      <w:r w:rsidRPr="00AD59C4">
        <w:rPr>
          <w:rFonts w:ascii="Arial" w:eastAsia="Times New Roman" w:hAnsi="Arial" w:cs="Arial"/>
          <w:color w:val="000000"/>
          <w:szCs w:val="24"/>
          <w:lang w:eastAsia="en-IN"/>
        </w:rPr>
        <w:t xml:space="preserve"> manage consumers and people efficiently, information and technology systems must be updated frequently to meet the evolving needs of both parties. The process of using technology involves some sub-processes such as gathering customer information, analysing </w:t>
      </w:r>
      <w:proofErr w:type="gramStart"/>
      <w:r w:rsidRPr="00AD59C4">
        <w:rPr>
          <w:rFonts w:ascii="Arial" w:eastAsia="Times New Roman" w:hAnsi="Arial" w:cs="Arial"/>
          <w:color w:val="000000"/>
          <w:szCs w:val="24"/>
          <w:lang w:eastAsia="en-IN"/>
        </w:rPr>
        <w:t>categorising</w:t>
      </w:r>
      <w:proofErr w:type="gramEnd"/>
      <w:r w:rsidRPr="00AD59C4">
        <w:rPr>
          <w:rFonts w:ascii="Arial" w:eastAsia="Times New Roman" w:hAnsi="Arial" w:cs="Arial"/>
          <w:color w:val="000000"/>
          <w:szCs w:val="24"/>
          <w:lang w:eastAsia="en-IN"/>
        </w:rPr>
        <w:t xml:space="preserve"> and </w:t>
      </w:r>
      <w:r w:rsidRPr="00AD59C4">
        <w:rPr>
          <w:rFonts w:ascii="Arial" w:eastAsia="Times New Roman" w:hAnsi="Arial" w:cs="Arial"/>
          <w:color w:val="000000"/>
          <w:szCs w:val="24"/>
          <w:lang w:eastAsia="en-IN"/>
        </w:rPr>
        <w:lastRenderedPageBreak/>
        <w:t>arranging information and using technology for easy replacement and renewal to meet customer needs. </w:t>
      </w:r>
    </w:p>
    <w:p w14:paraId="23C63749" w14:textId="77777777" w:rsidR="00AD59C4" w:rsidRPr="00AD59C4" w:rsidRDefault="00AD59C4" w:rsidP="00AA05EA">
      <w:pPr>
        <w:spacing w:after="0"/>
        <w:rPr>
          <w:rFonts w:ascii="Arial" w:eastAsia="Times New Roman" w:hAnsi="Arial" w:cs="Arial"/>
          <w:szCs w:val="24"/>
          <w:lang w:eastAsia="en-IN"/>
        </w:rPr>
      </w:pPr>
    </w:p>
    <w:p w14:paraId="7D94BD82" w14:textId="0643C43D" w:rsidR="00AA05EA" w:rsidRDefault="00AA05EA" w:rsidP="00AA05EA">
      <w:pPr>
        <w:spacing w:after="0"/>
        <w:rPr>
          <w:rFonts w:ascii="Arial" w:eastAsia="Times New Roman" w:hAnsi="Arial" w:cs="Arial"/>
          <w:color w:val="000000"/>
          <w:szCs w:val="24"/>
          <w:lang w:eastAsia="en-IN"/>
        </w:rPr>
      </w:pPr>
      <w:r w:rsidRPr="00AD59C4">
        <w:rPr>
          <w:rFonts w:ascii="Arial" w:eastAsia="Times New Roman" w:hAnsi="Arial" w:cs="Arial"/>
          <w:b/>
          <w:bCs/>
          <w:color w:val="000000"/>
          <w:szCs w:val="24"/>
          <w:lang w:eastAsia="en-IN"/>
        </w:rPr>
        <w:t xml:space="preserve">People and organisation: </w:t>
      </w:r>
      <w:r w:rsidRPr="00AD59C4">
        <w:rPr>
          <w:rFonts w:ascii="Arial" w:eastAsia="Times New Roman" w:hAnsi="Arial" w:cs="Arial"/>
          <w:color w:val="000000"/>
          <w:szCs w:val="24"/>
          <w:lang w:eastAsia="en-IN"/>
        </w:rPr>
        <w:t xml:space="preserve">People and organisation are an essential part of the QCI model. Organisations need efficient employees who can manage customers and satisfy their needs. Therefore, as per this model, organisations must have a strong and active team of customer relationship executives. It is the responsibility of customer relationship executives to manage customer requests, review the feedback and answer the queries of customers in a proper way. This creates customer </w:t>
      </w:r>
      <w:proofErr w:type="gramStart"/>
      <w:r w:rsidRPr="00AD59C4">
        <w:rPr>
          <w:rFonts w:ascii="Arial" w:eastAsia="Times New Roman" w:hAnsi="Arial" w:cs="Arial"/>
          <w:color w:val="000000"/>
          <w:szCs w:val="24"/>
          <w:lang w:eastAsia="en-IN"/>
        </w:rPr>
        <w:t>engagement</w:t>
      </w:r>
      <w:proofErr w:type="gramEnd"/>
      <w:r w:rsidRPr="00AD59C4">
        <w:rPr>
          <w:rFonts w:ascii="Arial" w:eastAsia="Times New Roman" w:hAnsi="Arial" w:cs="Arial"/>
          <w:color w:val="000000"/>
          <w:szCs w:val="24"/>
          <w:lang w:eastAsia="en-IN"/>
        </w:rPr>
        <w:t xml:space="preserve"> and the process is essential for customer retention. </w:t>
      </w:r>
    </w:p>
    <w:p w14:paraId="70CC0E08" w14:textId="77777777" w:rsidR="00AD59C4" w:rsidRPr="00AD59C4" w:rsidRDefault="00AD59C4" w:rsidP="00AA05EA">
      <w:pPr>
        <w:spacing w:after="0"/>
        <w:rPr>
          <w:rFonts w:ascii="Arial" w:eastAsia="Times New Roman" w:hAnsi="Arial" w:cs="Arial"/>
          <w:szCs w:val="24"/>
          <w:lang w:eastAsia="en-IN"/>
        </w:rPr>
      </w:pPr>
    </w:p>
    <w:p w14:paraId="4E371CB6" w14:textId="5F4339BF" w:rsidR="00AA05EA" w:rsidRDefault="00AA05EA" w:rsidP="00AA05EA">
      <w:pPr>
        <w:spacing w:after="0"/>
        <w:rPr>
          <w:rFonts w:ascii="Arial" w:eastAsia="Times New Roman" w:hAnsi="Arial" w:cs="Arial"/>
          <w:color w:val="000000"/>
          <w:szCs w:val="24"/>
          <w:lang w:eastAsia="en-IN"/>
        </w:rPr>
      </w:pPr>
      <w:r w:rsidRPr="00AD59C4">
        <w:rPr>
          <w:rFonts w:ascii="Arial" w:eastAsia="Times New Roman" w:hAnsi="Arial" w:cs="Arial"/>
          <w:b/>
          <w:bCs/>
          <w:color w:val="000000"/>
          <w:szCs w:val="24"/>
          <w:lang w:eastAsia="en-IN"/>
        </w:rPr>
        <w:t xml:space="preserve">Process management: </w:t>
      </w:r>
      <w:r w:rsidRPr="00AD59C4">
        <w:rPr>
          <w:rFonts w:ascii="Arial" w:eastAsia="Times New Roman" w:hAnsi="Arial" w:cs="Arial"/>
          <w:color w:val="000000"/>
          <w:szCs w:val="24"/>
          <w:lang w:eastAsia="en-IN"/>
        </w:rPr>
        <w:t xml:space="preserve">Process management refers to the overall management of sales and marketing, customer support, reviewing feedback, identifying shortcomings etc. It is a complicated </w:t>
      </w:r>
      <w:proofErr w:type="gramStart"/>
      <w:r w:rsidRPr="00AD59C4">
        <w:rPr>
          <w:rFonts w:ascii="Arial" w:eastAsia="Times New Roman" w:hAnsi="Arial" w:cs="Arial"/>
          <w:color w:val="000000"/>
          <w:szCs w:val="24"/>
          <w:lang w:eastAsia="en-IN"/>
        </w:rPr>
        <w:t>process</w:t>
      </w:r>
      <w:proofErr w:type="gramEnd"/>
      <w:r w:rsidRPr="00AD59C4">
        <w:rPr>
          <w:rFonts w:ascii="Arial" w:eastAsia="Times New Roman" w:hAnsi="Arial" w:cs="Arial"/>
          <w:color w:val="000000"/>
          <w:szCs w:val="24"/>
          <w:lang w:eastAsia="en-IN"/>
        </w:rPr>
        <w:t xml:space="preserve"> and it requires sharing of customer-related data across different departments. The main aim of process management is to create a seamless experience for customers and resolve their issues quickly and efficiently. </w:t>
      </w:r>
    </w:p>
    <w:p w14:paraId="310B4382" w14:textId="77777777" w:rsidR="00AD59C4" w:rsidRPr="00AD59C4" w:rsidRDefault="00AD59C4" w:rsidP="00AA05EA">
      <w:pPr>
        <w:spacing w:after="0"/>
        <w:rPr>
          <w:rFonts w:ascii="Arial" w:eastAsia="Times New Roman" w:hAnsi="Arial" w:cs="Arial"/>
          <w:szCs w:val="24"/>
          <w:lang w:eastAsia="en-IN"/>
        </w:rPr>
      </w:pPr>
    </w:p>
    <w:p w14:paraId="0E20235D" w14:textId="77777777" w:rsidR="00AD59C4" w:rsidRDefault="00AA05EA" w:rsidP="00AA05EA">
      <w:pPr>
        <w:spacing w:after="0"/>
        <w:rPr>
          <w:rFonts w:ascii="Arial" w:eastAsia="Times New Roman" w:hAnsi="Arial" w:cs="Arial"/>
          <w:color w:val="000000"/>
          <w:szCs w:val="24"/>
          <w:lang w:eastAsia="en-IN"/>
        </w:rPr>
      </w:pPr>
      <w:r w:rsidRPr="00AD59C4">
        <w:rPr>
          <w:rFonts w:ascii="Arial" w:eastAsia="Times New Roman" w:hAnsi="Arial" w:cs="Arial"/>
          <w:b/>
          <w:bCs/>
          <w:color w:val="000000"/>
          <w:szCs w:val="24"/>
          <w:lang w:eastAsia="en-IN"/>
        </w:rPr>
        <w:t>Customer management activity:</w:t>
      </w:r>
      <w:r w:rsidRPr="00AD59C4">
        <w:rPr>
          <w:rFonts w:ascii="Arial" w:eastAsia="Times New Roman" w:hAnsi="Arial" w:cs="Arial"/>
          <w:color w:val="000000"/>
          <w:szCs w:val="24"/>
          <w:lang w:eastAsia="en-IN"/>
        </w:rPr>
        <w:t xml:space="preserve"> This process involves three steps - Acquisition, Penetration and Retention. </w:t>
      </w:r>
    </w:p>
    <w:p w14:paraId="58BD4ED8" w14:textId="77777777" w:rsidR="00AD59C4"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 xml:space="preserve">The acquisition is the process of learning about the needs of customers and trying to create a proposition to increase the chance of customer engagement. </w:t>
      </w:r>
    </w:p>
    <w:p w14:paraId="12BDB1EC" w14:textId="77777777" w:rsidR="00AD59C4"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 xml:space="preserve">Penetration is the process of understanding customers through a collection of information and using that information to attract customers through lucrative offers. Understanding customer profiles is crucial to make the most appropriate approach for customer engagement. Some common methods used for penetration are sending messages through emails or phones, showing a personalised advertisement, offering discounts or coupons etc. </w:t>
      </w:r>
    </w:p>
    <w:p w14:paraId="33554EF4" w14:textId="125F5C44" w:rsidR="00AA05EA"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 xml:space="preserve">Retention is the process of engaging customers in a way that they </w:t>
      </w:r>
      <w:proofErr w:type="gramStart"/>
      <w:r w:rsidRPr="00AD59C4">
        <w:rPr>
          <w:rFonts w:ascii="Arial" w:eastAsia="Times New Roman" w:hAnsi="Arial" w:cs="Arial"/>
          <w:color w:val="000000"/>
          <w:szCs w:val="24"/>
          <w:lang w:eastAsia="en-IN"/>
        </w:rPr>
        <w:t>will</w:t>
      </w:r>
      <w:proofErr w:type="gramEnd"/>
      <w:r w:rsidRPr="00AD59C4">
        <w:rPr>
          <w:rFonts w:ascii="Arial" w:eastAsia="Times New Roman" w:hAnsi="Arial" w:cs="Arial"/>
          <w:color w:val="000000"/>
          <w:szCs w:val="24"/>
          <w:lang w:eastAsia="en-IN"/>
        </w:rPr>
        <w:t xml:space="preserve"> like to purchase in future</w:t>
      </w:r>
      <w:sdt>
        <w:sdtPr>
          <w:rPr>
            <w:rFonts w:ascii="Arial" w:eastAsia="Times New Roman" w:hAnsi="Arial" w:cs="Arial"/>
            <w:color w:val="000000"/>
            <w:szCs w:val="24"/>
            <w:lang w:eastAsia="en-IN"/>
          </w:rPr>
          <w:id w:val="-612131966"/>
          <w:citation/>
        </w:sdtPr>
        <w:sdtContent>
          <w:r w:rsidR="00A47C46" w:rsidRPr="00AD59C4">
            <w:rPr>
              <w:rFonts w:ascii="Arial" w:eastAsia="Times New Roman" w:hAnsi="Arial" w:cs="Arial"/>
              <w:color w:val="000000"/>
              <w:szCs w:val="24"/>
              <w:lang w:eastAsia="en-IN"/>
            </w:rPr>
            <w:fldChar w:fldCharType="begin"/>
          </w:r>
          <w:r w:rsidR="00A47C46" w:rsidRPr="00AD59C4">
            <w:rPr>
              <w:rFonts w:ascii="Arial" w:eastAsia="Times New Roman" w:hAnsi="Arial" w:cs="Arial"/>
              <w:color w:val="000000"/>
              <w:szCs w:val="24"/>
              <w:lang w:val="en-US" w:eastAsia="en-IN"/>
            </w:rPr>
            <w:instrText xml:space="preserve"> CITATION Lee21 \l 1033 </w:instrText>
          </w:r>
          <w:r w:rsidR="00A47C46" w:rsidRPr="00AD59C4">
            <w:rPr>
              <w:rFonts w:ascii="Arial" w:eastAsia="Times New Roman" w:hAnsi="Arial" w:cs="Arial"/>
              <w:color w:val="000000"/>
              <w:szCs w:val="24"/>
              <w:lang w:eastAsia="en-IN"/>
            </w:rPr>
            <w:fldChar w:fldCharType="separate"/>
          </w:r>
          <w:r w:rsidR="00F865DC" w:rsidRPr="00AD59C4">
            <w:rPr>
              <w:rFonts w:ascii="Arial" w:eastAsia="Times New Roman" w:hAnsi="Arial" w:cs="Arial"/>
              <w:noProof/>
              <w:color w:val="000000"/>
              <w:szCs w:val="24"/>
              <w:lang w:val="en-US" w:eastAsia="en-IN"/>
            </w:rPr>
            <w:t xml:space="preserve"> (Lee, et al., 2021)</w:t>
          </w:r>
          <w:r w:rsidR="00A47C46" w:rsidRPr="00AD59C4">
            <w:rPr>
              <w:rFonts w:ascii="Arial" w:eastAsia="Times New Roman" w:hAnsi="Arial" w:cs="Arial"/>
              <w:color w:val="000000"/>
              <w:szCs w:val="24"/>
              <w:lang w:eastAsia="en-IN"/>
            </w:rPr>
            <w:fldChar w:fldCharType="end"/>
          </w:r>
        </w:sdtContent>
      </w:sdt>
      <w:r w:rsidRPr="00AD59C4">
        <w:rPr>
          <w:rFonts w:ascii="Arial" w:eastAsia="Times New Roman" w:hAnsi="Arial" w:cs="Arial"/>
          <w:color w:val="000000"/>
          <w:szCs w:val="24"/>
          <w:lang w:eastAsia="en-IN"/>
        </w:rPr>
        <w:t xml:space="preserve">. This can be done in two ways - through value development and a win-back strategy. Value development is the price of providing customers with the best facilities to create an outstanding first experience. If the customer gets an outstanding first </w:t>
      </w:r>
      <w:proofErr w:type="gramStart"/>
      <w:r w:rsidRPr="00AD59C4">
        <w:rPr>
          <w:rFonts w:ascii="Arial" w:eastAsia="Times New Roman" w:hAnsi="Arial" w:cs="Arial"/>
          <w:color w:val="000000"/>
          <w:szCs w:val="24"/>
          <w:lang w:eastAsia="en-IN"/>
        </w:rPr>
        <w:t>experience</w:t>
      </w:r>
      <w:proofErr w:type="gramEnd"/>
      <w:r w:rsidRPr="00AD59C4">
        <w:rPr>
          <w:rFonts w:ascii="Arial" w:eastAsia="Times New Roman" w:hAnsi="Arial" w:cs="Arial"/>
          <w:color w:val="000000"/>
          <w:szCs w:val="24"/>
          <w:lang w:eastAsia="en-IN"/>
        </w:rPr>
        <w:t xml:space="preserve"> he will definitely buy from the brand or company in future. Win-back strategy is the process of improving the experience of customers by providing them with constant assistance and resolving their issues as </w:t>
      </w:r>
      <w:r w:rsidRPr="00AD59C4">
        <w:rPr>
          <w:rFonts w:ascii="Arial" w:eastAsia="Times New Roman" w:hAnsi="Arial" w:cs="Arial"/>
          <w:color w:val="000000"/>
          <w:szCs w:val="24"/>
          <w:lang w:eastAsia="en-IN"/>
        </w:rPr>
        <w:lastRenderedPageBreak/>
        <w:t xml:space="preserve">quickly as possible. If the customer faces an issue but gets constant assistance from the </w:t>
      </w:r>
      <w:proofErr w:type="gramStart"/>
      <w:r w:rsidRPr="00AD59C4">
        <w:rPr>
          <w:rFonts w:ascii="Arial" w:eastAsia="Times New Roman" w:hAnsi="Arial" w:cs="Arial"/>
          <w:color w:val="000000"/>
          <w:szCs w:val="24"/>
          <w:lang w:eastAsia="en-IN"/>
        </w:rPr>
        <w:t>company</w:t>
      </w:r>
      <w:proofErr w:type="gramEnd"/>
      <w:r w:rsidRPr="00AD59C4">
        <w:rPr>
          <w:rFonts w:ascii="Arial" w:eastAsia="Times New Roman" w:hAnsi="Arial" w:cs="Arial"/>
          <w:color w:val="000000"/>
          <w:szCs w:val="24"/>
          <w:lang w:eastAsia="en-IN"/>
        </w:rPr>
        <w:t xml:space="preserve"> then it creates a positive experience for the customers. Thus, organisations can use a win-back strategy to retain customers and increase the sale of the company. </w:t>
      </w:r>
    </w:p>
    <w:p w14:paraId="6F6369A7" w14:textId="77777777" w:rsidR="00AD59C4" w:rsidRPr="00AD59C4" w:rsidRDefault="00AD59C4" w:rsidP="00AD59C4">
      <w:pPr>
        <w:spacing w:after="0"/>
        <w:ind w:firstLine="720"/>
        <w:rPr>
          <w:rFonts w:ascii="Arial" w:eastAsia="Times New Roman" w:hAnsi="Arial" w:cs="Arial"/>
          <w:szCs w:val="24"/>
          <w:lang w:eastAsia="en-IN"/>
        </w:rPr>
      </w:pPr>
    </w:p>
    <w:p w14:paraId="390C012E" w14:textId="77777777" w:rsidR="00AD59C4" w:rsidRDefault="00AA05EA" w:rsidP="00AA05EA">
      <w:pPr>
        <w:spacing w:after="0"/>
        <w:rPr>
          <w:rFonts w:ascii="Arial" w:eastAsia="Times New Roman" w:hAnsi="Arial" w:cs="Arial"/>
          <w:b/>
          <w:bCs/>
          <w:color w:val="000000"/>
          <w:szCs w:val="24"/>
          <w:lang w:eastAsia="en-IN"/>
        </w:rPr>
      </w:pPr>
      <w:r w:rsidRPr="00AD59C4">
        <w:rPr>
          <w:rFonts w:ascii="Arial" w:eastAsia="Times New Roman" w:hAnsi="Arial" w:cs="Arial"/>
          <w:b/>
          <w:bCs/>
          <w:color w:val="000000"/>
          <w:szCs w:val="24"/>
          <w:lang w:eastAsia="en-IN"/>
        </w:rPr>
        <w:t>Measuring effect</w:t>
      </w:r>
    </w:p>
    <w:p w14:paraId="6AC2C280" w14:textId="46DC7430" w:rsidR="00AA05EA" w:rsidRDefault="00AA05EA" w:rsidP="00AD59C4">
      <w:pPr>
        <w:spacing w:after="0"/>
        <w:ind w:firstLine="720"/>
        <w:rPr>
          <w:rFonts w:ascii="Arial" w:eastAsia="Times New Roman" w:hAnsi="Arial" w:cs="Arial"/>
          <w:color w:val="000000"/>
          <w:szCs w:val="24"/>
          <w:lang w:eastAsia="en-IN"/>
        </w:rPr>
      </w:pPr>
      <w:r w:rsidRPr="00AD59C4">
        <w:rPr>
          <w:rFonts w:ascii="Arial" w:eastAsia="Times New Roman" w:hAnsi="Arial" w:cs="Arial"/>
          <w:color w:val="000000"/>
          <w:szCs w:val="24"/>
          <w:lang w:eastAsia="en-IN"/>
        </w:rPr>
        <w:t>This is an essential part of the QCI model that ensures continuous improvement. In this process, the effect of new CRM strategies is measured in terms of customer reactions and satisfaction. The measurement establishes benchmarks for successful customer management and aids in understanding the level of performance of individuals and teams in their jobs. Thus, the QCI model of customer relationship management is used to achieve customer satisfaction and increase valuable customers. </w:t>
      </w:r>
    </w:p>
    <w:p w14:paraId="12621FFF" w14:textId="77777777" w:rsidR="00AD59C4" w:rsidRPr="00AD59C4" w:rsidRDefault="00AD59C4" w:rsidP="00AD59C4">
      <w:pPr>
        <w:spacing w:after="0"/>
        <w:ind w:firstLine="720"/>
        <w:rPr>
          <w:rFonts w:ascii="Arial" w:eastAsia="Times New Roman" w:hAnsi="Arial" w:cs="Arial"/>
          <w:szCs w:val="24"/>
          <w:lang w:eastAsia="en-IN"/>
        </w:rPr>
      </w:pPr>
    </w:p>
    <w:p w14:paraId="4CAC9CDD" w14:textId="77777777" w:rsidR="00AA05EA" w:rsidRPr="00AD59C4" w:rsidRDefault="00AA05EA" w:rsidP="00AD59C4">
      <w:pPr>
        <w:spacing w:after="0"/>
        <w:ind w:firstLine="720"/>
        <w:rPr>
          <w:rFonts w:ascii="Arial" w:eastAsia="Times New Roman" w:hAnsi="Arial" w:cs="Arial"/>
          <w:szCs w:val="24"/>
          <w:lang w:eastAsia="en-IN"/>
        </w:rPr>
      </w:pPr>
      <w:r w:rsidRPr="00AD59C4">
        <w:rPr>
          <w:rFonts w:ascii="Arial" w:eastAsia="Times New Roman" w:hAnsi="Arial" w:cs="Arial"/>
          <w:color w:val="000000"/>
          <w:szCs w:val="24"/>
          <w:lang w:eastAsia="en-IN"/>
        </w:rPr>
        <w:t xml:space="preserve">The advantage of the QCI model is it addresses the issue of the IDIC model. IDIC model mainly focuses on the existing valuable customers and their needs. </w:t>
      </w:r>
      <w:proofErr w:type="gramStart"/>
      <w:r w:rsidRPr="00AD59C4">
        <w:rPr>
          <w:rFonts w:ascii="Arial" w:eastAsia="Times New Roman" w:hAnsi="Arial" w:cs="Arial"/>
          <w:color w:val="000000"/>
          <w:szCs w:val="24"/>
          <w:lang w:eastAsia="en-IN"/>
        </w:rPr>
        <w:t>Whereas,</w:t>
      </w:r>
      <w:proofErr w:type="gramEnd"/>
      <w:r w:rsidRPr="00AD59C4">
        <w:rPr>
          <w:rFonts w:ascii="Arial" w:eastAsia="Times New Roman" w:hAnsi="Arial" w:cs="Arial"/>
          <w:color w:val="000000"/>
          <w:szCs w:val="24"/>
          <w:lang w:eastAsia="en-IN"/>
        </w:rPr>
        <w:t xml:space="preserve"> the QCI model tries to convert impulse buyers into loyal and valuable customers which is necessary for the growth of an organisation. Moreover, this model continuously measures the effect of new policies and leaves space for continuous improvement. </w:t>
      </w:r>
    </w:p>
    <w:p w14:paraId="150AA780" w14:textId="77777777" w:rsidR="00AA05EA" w:rsidRPr="00AD59C4" w:rsidRDefault="00AA05EA" w:rsidP="00AA05EA">
      <w:pPr>
        <w:pStyle w:val="NormalWeb"/>
        <w:spacing w:before="0" w:beforeAutospacing="0" w:after="0" w:afterAutospacing="0" w:line="360" w:lineRule="auto"/>
        <w:jc w:val="both"/>
        <w:rPr>
          <w:rFonts w:ascii="Arial" w:hAnsi="Arial" w:cs="Arial"/>
        </w:rPr>
      </w:pPr>
    </w:p>
    <w:p w14:paraId="54C88B7A" w14:textId="597222D9" w:rsidR="003C2460" w:rsidRDefault="003C2460" w:rsidP="003C2460">
      <w:pPr>
        <w:pStyle w:val="Heading1"/>
        <w:rPr>
          <w:rFonts w:ascii="Arial" w:hAnsi="Arial" w:cs="Arial"/>
        </w:rPr>
      </w:pPr>
      <w:bookmarkStart w:id="6" w:name="_Toc124102722"/>
      <w:r w:rsidRPr="00AD59C4">
        <w:rPr>
          <w:rFonts w:ascii="Arial" w:hAnsi="Arial" w:cs="Arial"/>
        </w:rPr>
        <w:t>Model Selection and Application</w:t>
      </w:r>
      <w:bookmarkEnd w:id="6"/>
      <w:r w:rsidRPr="00AD59C4">
        <w:rPr>
          <w:rFonts w:ascii="Arial" w:hAnsi="Arial" w:cs="Arial"/>
        </w:rPr>
        <w:t> </w:t>
      </w:r>
    </w:p>
    <w:p w14:paraId="0AAFB4EE" w14:textId="77777777" w:rsidR="00AD59C4" w:rsidRPr="00AD59C4" w:rsidRDefault="00AD59C4" w:rsidP="00AD59C4"/>
    <w:p w14:paraId="0FB6D964"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The company has been facing issues regarding the challenges of customer relationship management </w:t>
      </w:r>
      <w:proofErr w:type="gramStart"/>
      <w:r w:rsidRPr="00AD59C4">
        <w:rPr>
          <w:rFonts w:ascii="Arial" w:hAnsi="Arial" w:cs="Arial"/>
          <w:color w:val="000000"/>
        </w:rPr>
        <w:t>in the area of</w:t>
      </w:r>
      <w:proofErr w:type="gramEnd"/>
      <w:r w:rsidRPr="00AD59C4">
        <w:rPr>
          <w:rFonts w:ascii="Arial" w:hAnsi="Arial" w:cs="Arial"/>
          <w:color w:val="000000"/>
        </w:rPr>
        <w:t xml:space="preserve"> technology and that needs to be resolved for keeping the customer in the proper way to make the business sustainable. The application of quality competitive index CRM model focuses the purpose of managing the customers by improving the area of relationship management. The application of this model will be related to the different activities of the organisation to acquire and retain customers in a proper way. </w:t>
      </w:r>
    </w:p>
    <w:p w14:paraId="2C9BA715" w14:textId="74BE8CD1" w:rsidR="003C2460"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The main CRM problem that is found from the case study is the problems in technology that creates challenges in the way of maintaining the services of the organisation smoothly. The company has received 500 complaints a day regarding the </w:t>
      </w:r>
      <w:r w:rsidRPr="00AD59C4">
        <w:rPr>
          <w:rFonts w:ascii="Arial" w:hAnsi="Arial" w:cs="Arial"/>
          <w:color w:val="000000"/>
        </w:rPr>
        <w:lastRenderedPageBreak/>
        <w:t xml:space="preserve">technical problem of the E-Commerce application and this kind of problems reduces the proper maintenance of relationship between the </w:t>
      </w:r>
      <w:r w:rsidR="00DA5D9F" w:rsidRPr="00AD59C4">
        <w:rPr>
          <w:rFonts w:ascii="Arial" w:hAnsi="Arial" w:cs="Arial"/>
          <w:color w:val="000000"/>
        </w:rPr>
        <w:t>organisations</w:t>
      </w:r>
      <w:r w:rsidRPr="00AD59C4">
        <w:rPr>
          <w:rFonts w:ascii="Arial" w:hAnsi="Arial" w:cs="Arial"/>
          <w:color w:val="000000"/>
        </w:rPr>
        <w:t>. The quality competitive index model describes the purpose of using technology and assists the process of performance by people. The theory is effective without looking and estimating the overall external environment</w:t>
      </w:r>
      <w:sdt>
        <w:sdtPr>
          <w:rPr>
            <w:rFonts w:ascii="Arial" w:hAnsi="Arial" w:cs="Arial"/>
            <w:color w:val="000000"/>
          </w:rPr>
          <w:id w:val="266195063"/>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Lub20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(Lubis, et al., 2020)</w:t>
          </w:r>
          <w:r w:rsidR="00DA5D9F" w:rsidRPr="00AD59C4">
            <w:rPr>
              <w:rFonts w:ascii="Arial" w:hAnsi="Arial" w:cs="Arial"/>
              <w:color w:val="000000"/>
            </w:rPr>
            <w:fldChar w:fldCharType="end"/>
          </w:r>
        </w:sdtContent>
      </w:sdt>
      <w:r w:rsidRPr="00AD59C4">
        <w:rPr>
          <w:rFonts w:ascii="Arial" w:hAnsi="Arial" w:cs="Arial"/>
          <w:color w:val="000000"/>
        </w:rPr>
        <w:t>. </w:t>
      </w:r>
    </w:p>
    <w:p w14:paraId="4D2D36AB" w14:textId="77777777" w:rsidR="00AD59C4" w:rsidRPr="00AD59C4" w:rsidRDefault="00AD59C4" w:rsidP="00AD59C4">
      <w:pPr>
        <w:pStyle w:val="NormalWeb"/>
        <w:spacing w:before="0" w:beforeAutospacing="0" w:after="0" w:afterAutospacing="0" w:line="360" w:lineRule="auto"/>
        <w:ind w:firstLine="720"/>
        <w:jc w:val="both"/>
        <w:rPr>
          <w:rFonts w:ascii="Arial" w:hAnsi="Arial" w:cs="Arial"/>
        </w:rPr>
      </w:pPr>
    </w:p>
    <w:p w14:paraId="74592930"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Tesco will be benefited with the mandatory purpose of planning activities where the maintenance of customer experience will be expected with the area of proper positioning. Different areas and purpose of custom and measurement and management activity also followed by the factor of acquisition, </w:t>
      </w:r>
      <w:proofErr w:type="gramStart"/>
      <w:r w:rsidRPr="00AD59C4">
        <w:rPr>
          <w:rFonts w:ascii="Arial" w:hAnsi="Arial" w:cs="Arial"/>
          <w:color w:val="000000"/>
        </w:rPr>
        <w:t>retention</w:t>
      </w:r>
      <w:proofErr w:type="gramEnd"/>
      <w:r w:rsidRPr="00AD59C4">
        <w:rPr>
          <w:rFonts w:ascii="Arial" w:hAnsi="Arial" w:cs="Arial"/>
          <w:color w:val="000000"/>
        </w:rPr>
        <w:t xml:space="preserve"> and penetration in the way of becoming successful with the implementation strategy of CRM</w:t>
      </w:r>
      <w:sdt>
        <w:sdtPr>
          <w:rPr>
            <w:rFonts w:ascii="Arial" w:hAnsi="Arial" w:cs="Arial"/>
            <w:color w:val="000000"/>
          </w:rPr>
          <w:id w:val="496543042"/>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Son18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(Son, et al., 2018)</w:t>
          </w:r>
          <w:r w:rsidR="00DA5D9F" w:rsidRPr="00AD59C4">
            <w:rPr>
              <w:rFonts w:ascii="Arial" w:hAnsi="Arial" w:cs="Arial"/>
              <w:color w:val="000000"/>
            </w:rPr>
            <w:fldChar w:fldCharType="end"/>
          </w:r>
        </w:sdtContent>
      </w:sdt>
      <w:r w:rsidRPr="00AD59C4">
        <w:rPr>
          <w:rFonts w:ascii="Arial" w:hAnsi="Arial" w:cs="Arial"/>
          <w:color w:val="000000"/>
        </w:rPr>
        <w:t xml:space="preserve">. </w:t>
      </w:r>
    </w:p>
    <w:p w14:paraId="335276FC"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The effectiveness of the supporting factor of people and organisation will be related to the factor of customer experience </w:t>
      </w:r>
      <w:proofErr w:type="gramStart"/>
      <w:r w:rsidRPr="00AD59C4">
        <w:rPr>
          <w:rFonts w:ascii="Arial" w:hAnsi="Arial" w:cs="Arial"/>
          <w:color w:val="000000"/>
        </w:rPr>
        <w:t>and also</w:t>
      </w:r>
      <w:proofErr w:type="gramEnd"/>
      <w:r w:rsidRPr="00AD59C4">
        <w:rPr>
          <w:rFonts w:ascii="Arial" w:hAnsi="Arial" w:cs="Arial"/>
          <w:color w:val="000000"/>
        </w:rPr>
        <w:t xml:space="preserve"> the level of the external environment. The part of customer experience also speaks of the area of customer proposition and management activities that deals with the magnified version of the inner circle to figure out different activities involving the purpose of acquiring and retaining the customers. </w:t>
      </w:r>
    </w:p>
    <w:p w14:paraId="6A658959" w14:textId="7DAB6820" w:rsidR="003C2460"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This model is also considered with people and technology that involves the area of relationship management. The following elements of the model will be helpful for explaining the relevance and potential benefits of it</w:t>
      </w:r>
      <w:sdt>
        <w:sdtPr>
          <w:rPr>
            <w:rFonts w:ascii="Arial" w:hAnsi="Arial" w:cs="Arial"/>
            <w:color w:val="000000"/>
          </w:rPr>
          <w:id w:val="1279376598"/>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sag20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(sagesoftware, 2020)</w:t>
          </w:r>
          <w:r w:rsidR="00DA5D9F" w:rsidRPr="00AD59C4">
            <w:rPr>
              <w:rFonts w:ascii="Arial" w:hAnsi="Arial" w:cs="Arial"/>
              <w:color w:val="000000"/>
            </w:rPr>
            <w:fldChar w:fldCharType="end"/>
          </w:r>
        </w:sdtContent>
      </w:sdt>
      <w:r w:rsidR="00DA5D9F" w:rsidRPr="00AD59C4">
        <w:rPr>
          <w:rFonts w:ascii="Arial" w:hAnsi="Arial" w:cs="Arial"/>
          <w:color w:val="000000"/>
        </w:rPr>
        <w:t>.</w:t>
      </w:r>
    </w:p>
    <w:p w14:paraId="33C697E0" w14:textId="77777777" w:rsidR="00AD59C4" w:rsidRPr="00AD59C4" w:rsidRDefault="00AD59C4" w:rsidP="00AD59C4">
      <w:pPr>
        <w:pStyle w:val="NormalWeb"/>
        <w:spacing w:before="0" w:beforeAutospacing="0" w:after="0" w:afterAutospacing="0" w:line="360" w:lineRule="auto"/>
        <w:ind w:firstLine="720"/>
        <w:jc w:val="both"/>
        <w:rPr>
          <w:rFonts w:ascii="Arial" w:hAnsi="Arial" w:cs="Arial"/>
        </w:rPr>
      </w:pPr>
    </w:p>
    <w:p w14:paraId="5453086D" w14:textId="64BD36C7" w:rsidR="003C2460" w:rsidRDefault="003C2460" w:rsidP="003C2460">
      <w:pPr>
        <w:pStyle w:val="NormalWeb"/>
        <w:spacing w:before="0" w:beforeAutospacing="0" w:after="0" w:afterAutospacing="0" w:line="360" w:lineRule="auto"/>
        <w:jc w:val="both"/>
        <w:rPr>
          <w:rFonts w:ascii="Arial" w:hAnsi="Arial" w:cs="Arial"/>
          <w:color w:val="000000"/>
        </w:rPr>
      </w:pPr>
      <w:r w:rsidRPr="00AD59C4">
        <w:rPr>
          <w:rFonts w:ascii="Arial" w:hAnsi="Arial" w:cs="Arial"/>
          <w:b/>
          <w:bCs/>
          <w:color w:val="000000"/>
        </w:rPr>
        <w:t>Analysis and planning-</w:t>
      </w:r>
      <w:r w:rsidRPr="00AD59C4">
        <w:rPr>
          <w:rFonts w:ascii="Arial" w:hAnsi="Arial" w:cs="Arial"/>
          <w:color w:val="000000"/>
        </w:rPr>
        <w:t xml:space="preserve"> the complaints of the customers will be analysed initially to figure out the area of proper planning to repair their activities with retention and efficiency to look forward for acquisition and penetration.</w:t>
      </w:r>
    </w:p>
    <w:p w14:paraId="49EB584B" w14:textId="77777777" w:rsidR="00AD59C4" w:rsidRPr="00AD59C4" w:rsidRDefault="00AD59C4" w:rsidP="003C2460">
      <w:pPr>
        <w:pStyle w:val="NormalWeb"/>
        <w:spacing w:before="0" w:beforeAutospacing="0" w:after="0" w:afterAutospacing="0" w:line="360" w:lineRule="auto"/>
        <w:jc w:val="both"/>
        <w:rPr>
          <w:rFonts w:ascii="Arial" w:hAnsi="Arial" w:cs="Arial"/>
        </w:rPr>
      </w:pPr>
    </w:p>
    <w:p w14:paraId="1077296C" w14:textId="64A71394" w:rsidR="003C2460" w:rsidRDefault="003C2460" w:rsidP="003C2460">
      <w:pPr>
        <w:pStyle w:val="NormalWeb"/>
        <w:spacing w:before="0" w:beforeAutospacing="0" w:after="0" w:afterAutospacing="0" w:line="360" w:lineRule="auto"/>
        <w:jc w:val="both"/>
        <w:rPr>
          <w:rFonts w:ascii="Arial" w:hAnsi="Arial" w:cs="Arial"/>
          <w:color w:val="000000"/>
        </w:rPr>
      </w:pPr>
      <w:r w:rsidRPr="00AD59C4">
        <w:rPr>
          <w:rFonts w:ascii="Arial" w:hAnsi="Arial" w:cs="Arial"/>
          <w:b/>
          <w:bCs/>
          <w:color w:val="000000"/>
        </w:rPr>
        <w:t xml:space="preserve">Proposition- </w:t>
      </w:r>
      <w:r w:rsidRPr="00AD59C4">
        <w:rPr>
          <w:rFonts w:ascii="Arial" w:hAnsi="Arial" w:cs="Arial"/>
          <w:color w:val="000000"/>
        </w:rPr>
        <w:t>the area of proposition will help to lead to the effective planning including the process of attracting new customers who are dependent upon the evaluation of the needs of the customs. This preposition segment will relate to the identification of all kinds of experience following the supermarket giant</w:t>
      </w:r>
      <w:sdt>
        <w:sdtPr>
          <w:rPr>
            <w:rFonts w:ascii="Arial" w:hAnsi="Arial" w:cs="Arial"/>
            <w:color w:val="000000"/>
          </w:rPr>
          <w:id w:val="104627455"/>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zen191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(zendesk, 2019)</w:t>
          </w:r>
          <w:r w:rsidR="00DA5D9F" w:rsidRPr="00AD59C4">
            <w:rPr>
              <w:rFonts w:ascii="Arial" w:hAnsi="Arial" w:cs="Arial"/>
              <w:color w:val="000000"/>
            </w:rPr>
            <w:fldChar w:fldCharType="end"/>
          </w:r>
        </w:sdtContent>
      </w:sdt>
      <w:r w:rsidRPr="00AD59C4">
        <w:rPr>
          <w:rFonts w:ascii="Arial" w:hAnsi="Arial" w:cs="Arial"/>
          <w:color w:val="000000"/>
        </w:rPr>
        <w:t>.</w:t>
      </w:r>
    </w:p>
    <w:p w14:paraId="78A708E7" w14:textId="77777777" w:rsidR="00AD59C4" w:rsidRPr="00AD59C4" w:rsidRDefault="00AD59C4" w:rsidP="003C2460">
      <w:pPr>
        <w:pStyle w:val="NormalWeb"/>
        <w:spacing w:before="0" w:beforeAutospacing="0" w:after="0" w:afterAutospacing="0" w:line="360" w:lineRule="auto"/>
        <w:jc w:val="both"/>
        <w:rPr>
          <w:rFonts w:ascii="Arial" w:hAnsi="Arial" w:cs="Arial"/>
        </w:rPr>
      </w:pPr>
    </w:p>
    <w:p w14:paraId="467CD652" w14:textId="3B0D7496" w:rsidR="003C2460" w:rsidRDefault="003C2460" w:rsidP="003C2460">
      <w:pPr>
        <w:pStyle w:val="NormalWeb"/>
        <w:spacing w:before="0" w:beforeAutospacing="0" w:after="0" w:afterAutospacing="0" w:line="360" w:lineRule="auto"/>
        <w:jc w:val="both"/>
        <w:rPr>
          <w:rFonts w:ascii="Arial" w:hAnsi="Arial" w:cs="Arial"/>
          <w:color w:val="000000"/>
        </w:rPr>
      </w:pPr>
      <w:r w:rsidRPr="00AD59C4">
        <w:rPr>
          <w:rFonts w:ascii="Arial" w:hAnsi="Arial" w:cs="Arial"/>
          <w:b/>
          <w:bCs/>
          <w:color w:val="000000"/>
        </w:rPr>
        <w:t>Information and technology (IT)</w:t>
      </w:r>
      <w:r w:rsidR="00DA5D9F" w:rsidRPr="00AD59C4">
        <w:rPr>
          <w:rFonts w:ascii="Arial" w:hAnsi="Arial" w:cs="Arial"/>
          <w:b/>
          <w:bCs/>
          <w:color w:val="000000"/>
        </w:rPr>
        <w:t xml:space="preserve"> </w:t>
      </w:r>
      <w:r w:rsidRPr="00AD59C4">
        <w:rPr>
          <w:rFonts w:ascii="Arial" w:hAnsi="Arial" w:cs="Arial"/>
          <w:b/>
          <w:bCs/>
          <w:color w:val="000000"/>
        </w:rPr>
        <w:t>-</w:t>
      </w:r>
      <w:r w:rsidRPr="00AD59C4">
        <w:rPr>
          <w:rFonts w:ascii="Arial" w:hAnsi="Arial" w:cs="Arial"/>
          <w:color w:val="000000"/>
        </w:rPr>
        <w:t xml:space="preserve"> the concept of information technology is one of the enabling purposes to maintain and manage the customer related data in the process of delivering and critically informing the systems that need to be up to date </w:t>
      </w:r>
      <w:r w:rsidRPr="00AD59C4">
        <w:rPr>
          <w:rFonts w:ascii="Arial" w:hAnsi="Arial" w:cs="Arial"/>
          <w:color w:val="000000"/>
        </w:rPr>
        <w:lastRenderedPageBreak/>
        <w:t>constantly. The effectiveness of managing the customers and people following the area of changing the needs of both the entities will be followed with the solution of the trouble faced by the customers while booking the delivery slots. The issues regarding the online shopping website and application will also be mitigated through this</w:t>
      </w:r>
      <w:sdt>
        <w:sdtPr>
          <w:rPr>
            <w:rFonts w:ascii="Arial" w:hAnsi="Arial" w:cs="Arial"/>
            <w:color w:val="000000"/>
          </w:rPr>
          <w:id w:val="576630292"/>
          <w:citation/>
        </w:sdtPr>
        <w:sdtContent>
          <w:r w:rsidR="0008585F" w:rsidRPr="00AD59C4">
            <w:rPr>
              <w:rFonts w:ascii="Arial" w:hAnsi="Arial" w:cs="Arial"/>
              <w:color w:val="000000"/>
            </w:rPr>
            <w:fldChar w:fldCharType="begin"/>
          </w:r>
          <w:r w:rsidR="0008585F" w:rsidRPr="00AD59C4">
            <w:rPr>
              <w:rFonts w:ascii="Arial" w:hAnsi="Arial" w:cs="Arial"/>
              <w:color w:val="000000"/>
              <w:lang w:val="en-US"/>
            </w:rPr>
            <w:instrText xml:space="preserve"> CITATION pro22 \l 1033 </w:instrText>
          </w:r>
          <w:r w:rsidR="0008585F" w:rsidRPr="00AD59C4">
            <w:rPr>
              <w:rFonts w:ascii="Arial" w:hAnsi="Arial" w:cs="Arial"/>
              <w:color w:val="000000"/>
            </w:rPr>
            <w:fldChar w:fldCharType="separate"/>
          </w:r>
          <w:r w:rsidR="00F865DC" w:rsidRPr="00AD59C4">
            <w:rPr>
              <w:rFonts w:ascii="Arial" w:hAnsi="Arial" w:cs="Arial"/>
              <w:noProof/>
              <w:color w:val="000000"/>
              <w:lang w:val="en-US"/>
            </w:rPr>
            <w:t xml:space="preserve"> (projectguru, 2022)</w:t>
          </w:r>
          <w:r w:rsidR="0008585F" w:rsidRPr="00AD59C4">
            <w:rPr>
              <w:rFonts w:ascii="Arial" w:hAnsi="Arial" w:cs="Arial"/>
              <w:color w:val="000000"/>
            </w:rPr>
            <w:fldChar w:fldCharType="end"/>
          </w:r>
        </w:sdtContent>
      </w:sdt>
      <w:r w:rsidRPr="00AD59C4">
        <w:rPr>
          <w:rFonts w:ascii="Arial" w:hAnsi="Arial" w:cs="Arial"/>
          <w:color w:val="000000"/>
        </w:rPr>
        <w:t>.</w:t>
      </w:r>
    </w:p>
    <w:p w14:paraId="0E3E8346" w14:textId="77777777" w:rsidR="00AD59C4" w:rsidRPr="00AD59C4" w:rsidRDefault="00AD59C4" w:rsidP="003C2460">
      <w:pPr>
        <w:pStyle w:val="NormalWeb"/>
        <w:spacing w:before="0" w:beforeAutospacing="0" w:after="0" w:afterAutospacing="0" w:line="360" w:lineRule="auto"/>
        <w:jc w:val="both"/>
        <w:rPr>
          <w:rFonts w:ascii="Arial" w:hAnsi="Arial" w:cs="Arial"/>
        </w:rPr>
      </w:pPr>
    </w:p>
    <w:p w14:paraId="3E36E992" w14:textId="0F3ED3AC" w:rsidR="003C2460" w:rsidRDefault="003C2460" w:rsidP="003C2460">
      <w:pPr>
        <w:pStyle w:val="NormalWeb"/>
        <w:spacing w:before="0" w:beforeAutospacing="0" w:after="0" w:afterAutospacing="0" w:line="360" w:lineRule="auto"/>
        <w:jc w:val="both"/>
        <w:rPr>
          <w:rFonts w:ascii="Arial" w:hAnsi="Arial" w:cs="Arial"/>
          <w:color w:val="000000"/>
        </w:rPr>
      </w:pPr>
      <w:r w:rsidRPr="00AD59C4">
        <w:rPr>
          <w:rFonts w:ascii="Arial" w:hAnsi="Arial" w:cs="Arial"/>
          <w:b/>
          <w:bCs/>
          <w:color w:val="000000"/>
        </w:rPr>
        <w:t xml:space="preserve">People and organization- </w:t>
      </w:r>
      <w:r w:rsidRPr="00AD59C4">
        <w:rPr>
          <w:rFonts w:ascii="Arial" w:hAnsi="Arial" w:cs="Arial"/>
          <w:color w:val="000000"/>
        </w:rPr>
        <w:t xml:space="preserve">the execution of developing a robust team is also necessary for the company to maintain the customer relationship properly. The reported problems of the customers </w:t>
      </w:r>
      <w:proofErr w:type="gramStart"/>
      <w:r w:rsidRPr="00AD59C4">
        <w:rPr>
          <w:rFonts w:ascii="Arial" w:hAnsi="Arial" w:cs="Arial"/>
          <w:color w:val="000000"/>
        </w:rPr>
        <w:t>and also</w:t>
      </w:r>
      <w:proofErr w:type="gramEnd"/>
      <w:r w:rsidRPr="00AD59C4">
        <w:rPr>
          <w:rFonts w:ascii="Arial" w:hAnsi="Arial" w:cs="Arial"/>
          <w:color w:val="000000"/>
        </w:rPr>
        <w:t xml:space="preserve"> the maintenance of their gr</w:t>
      </w:r>
      <w:r w:rsidR="0008585F" w:rsidRPr="00AD59C4">
        <w:rPr>
          <w:rFonts w:ascii="Arial" w:hAnsi="Arial" w:cs="Arial"/>
          <w:color w:val="000000"/>
        </w:rPr>
        <w:t xml:space="preserve">udges </w:t>
      </w:r>
      <w:r w:rsidRPr="00AD59C4">
        <w:rPr>
          <w:rFonts w:ascii="Arial" w:hAnsi="Arial" w:cs="Arial"/>
          <w:color w:val="000000"/>
        </w:rPr>
        <w:t>on social media need to be handled in a proper way to maintain the brand value of the company. The purpose of managing the requests of the customers along with queries and concerns will be followed with the purpose of establishing business for the identification of task segregation and bridging the gap of analysis for training</w:t>
      </w:r>
      <w:sdt>
        <w:sdtPr>
          <w:rPr>
            <w:rFonts w:ascii="Arial" w:hAnsi="Arial" w:cs="Arial"/>
            <w:color w:val="000000"/>
          </w:rPr>
          <w:id w:val="1317151393"/>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mba191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(mbaskool, 2019)</w:t>
          </w:r>
          <w:r w:rsidR="00DA5D9F" w:rsidRPr="00AD59C4">
            <w:rPr>
              <w:rFonts w:ascii="Arial" w:hAnsi="Arial" w:cs="Arial"/>
              <w:color w:val="000000"/>
            </w:rPr>
            <w:fldChar w:fldCharType="end"/>
          </w:r>
        </w:sdtContent>
      </w:sdt>
      <w:r w:rsidRPr="00AD59C4">
        <w:rPr>
          <w:rFonts w:ascii="Arial" w:hAnsi="Arial" w:cs="Arial"/>
          <w:color w:val="000000"/>
        </w:rPr>
        <w:t>. </w:t>
      </w:r>
    </w:p>
    <w:p w14:paraId="784B2CA5" w14:textId="77777777" w:rsidR="00AD59C4" w:rsidRPr="00AD59C4" w:rsidRDefault="00AD59C4" w:rsidP="003C2460">
      <w:pPr>
        <w:pStyle w:val="NormalWeb"/>
        <w:spacing w:before="0" w:beforeAutospacing="0" w:after="0" w:afterAutospacing="0" w:line="360" w:lineRule="auto"/>
        <w:jc w:val="both"/>
        <w:rPr>
          <w:rFonts w:ascii="Arial" w:hAnsi="Arial" w:cs="Arial"/>
        </w:rPr>
      </w:pPr>
    </w:p>
    <w:p w14:paraId="5BAB6173" w14:textId="76FCBADC" w:rsidR="003C2460" w:rsidRDefault="003C2460" w:rsidP="003C2460">
      <w:pPr>
        <w:pStyle w:val="NormalWeb"/>
        <w:spacing w:before="0" w:beforeAutospacing="0" w:after="0" w:afterAutospacing="0" w:line="360" w:lineRule="auto"/>
        <w:jc w:val="both"/>
        <w:rPr>
          <w:rFonts w:ascii="Arial" w:hAnsi="Arial" w:cs="Arial"/>
          <w:color w:val="000000"/>
        </w:rPr>
      </w:pPr>
      <w:r w:rsidRPr="00AD59C4">
        <w:rPr>
          <w:rFonts w:ascii="Arial" w:hAnsi="Arial" w:cs="Arial"/>
          <w:b/>
          <w:bCs/>
          <w:color w:val="000000"/>
        </w:rPr>
        <w:t>Process management-</w:t>
      </w:r>
      <w:r w:rsidRPr="00AD59C4">
        <w:rPr>
          <w:rFonts w:ascii="Arial" w:hAnsi="Arial" w:cs="Arial"/>
          <w:color w:val="000000"/>
        </w:rPr>
        <w:t xml:space="preserve"> the coordinating purpose of sales and marketing along with the area of customer support are significantly essential for developing a consistent process that eventually provides continuous management support for the identification of the shortcomings. The broken system of online ordering will be maintained properly through the purpose of process management. The significant process of executive artificial intelligence will be helpful in the easier level of identifying customer experience through automatic support. The purpose of reducing the automated support will eventually be related to the process of paying of a good experience to the customers in the way of getting proper deliveries</w:t>
      </w:r>
      <w:sdt>
        <w:sdtPr>
          <w:rPr>
            <w:rFonts w:ascii="Arial" w:hAnsi="Arial" w:cs="Arial"/>
            <w:color w:val="000000"/>
          </w:rPr>
          <w:id w:val="1287618224"/>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Lub20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(Lubis, et al., 2020)</w:t>
          </w:r>
          <w:r w:rsidR="00DA5D9F" w:rsidRPr="00AD59C4">
            <w:rPr>
              <w:rFonts w:ascii="Arial" w:hAnsi="Arial" w:cs="Arial"/>
              <w:color w:val="000000"/>
            </w:rPr>
            <w:fldChar w:fldCharType="end"/>
          </w:r>
        </w:sdtContent>
      </w:sdt>
      <w:r w:rsidRPr="00AD59C4">
        <w:rPr>
          <w:rFonts w:ascii="Arial" w:hAnsi="Arial" w:cs="Arial"/>
          <w:color w:val="000000"/>
        </w:rPr>
        <w:t>. </w:t>
      </w:r>
    </w:p>
    <w:p w14:paraId="5899931D" w14:textId="77777777" w:rsidR="00AD59C4" w:rsidRPr="00AD59C4" w:rsidRDefault="00AD59C4" w:rsidP="003C2460">
      <w:pPr>
        <w:pStyle w:val="NormalWeb"/>
        <w:spacing w:before="0" w:beforeAutospacing="0" w:after="0" w:afterAutospacing="0" w:line="360" w:lineRule="auto"/>
        <w:jc w:val="both"/>
        <w:rPr>
          <w:rFonts w:ascii="Arial" w:hAnsi="Arial" w:cs="Arial"/>
        </w:rPr>
      </w:pPr>
    </w:p>
    <w:p w14:paraId="58C669B1" w14:textId="16ADAFDB" w:rsidR="003C2460" w:rsidRDefault="003C2460" w:rsidP="003C2460">
      <w:pPr>
        <w:pStyle w:val="NormalWeb"/>
        <w:spacing w:before="0" w:beforeAutospacing="0" w:after="0" w:afterAutospacing="0" w:line="360" w:lineRule="auto"/>
        <w:jc w:val="both"/>
        <w:rPr>
          <w:rFonts w:ascii="Arial" w:hAnsi="Arial" w:cs="Arial"/>
          <w:color w:val="000000"/>
        </w:rPr>
      </w:pPr>
      <w:r w:rsidRPr="00AD59C4">
        <w:rPr>
          <w:rFonts w:ascii="Arial" w:hAnsi="Arial" w:cs="Arial"/>
          <w:b/>
          <w:bCs/>
          <w:color w:val="000000"/>
        </w:rPr>
        <w:t>Customer management activity-</w:t>
      </w:r>
      <w:r w:rsidRPr="00AD59C4">
        <w:rPr>
          <w:rFonts w:ascii="Arial" w:hAnsi="Arial" w:cs="Arial"/>
          <w:color w:val="000000"/>
        </w:rPr>
        <w:t xml:space="preserve"> the purpose and activity of acquisition includes the area of product development that effectively involves business proposition through customer needs. Penetration will be followed by the activity that refers to the system of collecting information for the drastic improvement of customers across the journey. The increasing level of revenue </w:t>
      </w:r>
      <w:proofErr w:type="gramStart"/>
      <w:r w:rsidRPr="00AD59C4">
        <w:rPr>
          <w:rFonts w:ascii="Arial" w:hAnsi="Arial" w:cs="Arial"/>
          <w:color w:val="000000"/>
        </w:rPr>
        <w:t>and also</w:t>
      </w:r>
      <w:proofErr w:type="gramEnd"/>
      <w:r w:rsidRPr="00AD59C4">
        <w:rPr>
          <w:rFonts w:ascii="Arial" w:hAnsi="Arial" w:cs="Arial"/>
          <w:color w:val="000000"/>
        </w:rPr>
        <w:t xml:space="preserve"> the area of artificial intelligence will also help the company to drive the mind set for revenue generation</w:t>
      </w:r>
      <w:sdt>
        <w:sdtPr>
          <w:rPr>
            <w:rFonts w:ascii="Arial" w:hAnsi="Arial" w:cs="Arial"/>
            <w:color w:val="000000"/>
          </w:rPr>
          <w:id w:val="1433396117"/>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dai19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(dailyrecord, 2019)</w:t>
          </w:r>
          <w:r w:rsidR="00DA5D9F" w:rsidRPr="00AD59C4">
            <w:rPr>
              <w:rFonts w:ascii="Arial" w:hAnsi="Arial" w:cs="Arial"/>
              <w:color w:val="000000"/>
            </w:rPr>
            <w:fldChar w:fldCharType="end"/>
          </w:r>
        </w:sdtContent>
      </w:sdt>
      <w:r w:rsidRPr="00AD59C4">
        <w:rPr>
          <w:rFonts w:ascii="Arial" w:hAnsi="Arial" w:cs="Arial"/>
          <w:color w:val="000000"/>
        </w:rPr>
        <w:t>. </w:t>
      </w:r>
    </w:p>
    <w:p w14:paraId="204022C0" w14:textId="77777777" w:rsidR="00AD59C4" w:rsidRPr="00AD59C4" w:rsidRDefault="00AD59C4" w:rsidP="003C2460">
      <w:pPr>
        <w:pStyle w:val="NormalWeb"/>
        <w:spacing w:before="0" w:beforeAutospacing="0" w:after="0" w:afterAutospacing="0" w:line="360" w:lineRule="auto"/>
        <w:jc w:val="both"/>
        <w:rPr>
          <w:rFonts w:ascii="Arial" w:hAnsi="Arial" w:cs="Arial"/>
        </w:rPr>
      </w:pPr>
    </w:p>
    <w:p w14:paraId="4ED1A13D" w14:textId="5781F072" w:rsidR="003C2460" w:rsidRDefault="003C2460" w:rsidP="003C2460">
      <w:pPr>
        <w:pStyle w:val="NormalWeb"/>
        <w:spacing w:before="0" w:beforeAutospacing="0" w:after="0" w:afterAutospacing="0" w:line="360" w:lineRule="auto"/>
        <w:jc w:val="both"/>
        <w:rPr>
          <w:rFonts w:ascii="Arial" w:hAnsi="Arial" w:cs="Arial"/>
          <w:color w:val="000000"/>
        </w:rPr>
      </w:pPr>
      <w:r w:rsidRPr="00AD59C4">
        <w:rPr>
          <w:rFonts w:ascii="Arial" w:hAnsi="Arial" w:cs="Arial"/>
          <w:b/>
          <w:bCs/>
          <w:color w:val="000000"/>
        </w:rPr>
        <w:t>Measuring the effect-</w:t>
      </w:r>
      <w:r w:rsidRPr="00AD59C4">
        <w:rPr>
          <w:rFonts w:ascii="Arial" w:hAnsi="Arial" w:cs="Arial"/>
          <w:color w:val="000000"/>
        </w:rPr>
        <w:t xml:space="preserve"> the beneficial purpose of measuring the effect will be followed by the proper process of continuous improvement of customer Management that </w:t>
      </w:r>
      <w:r w:rsidRPr="00AD59C4">
        <w:rPr>
          <w:rFonts w:ascii="Arial" w:hAnsi="Arial" w:cs="Arial"/>
          <w:color w:val="000000"/>
        </w:rPr>
        <w:lastRenderedPageBreak/>
        <w:t>eventually help in the identification of different roles and responsibilities by developing a benchmark of success.</w:t>
      </w:r>
    </w:p>
    <w:p w14:paraId="2EF2374E" w14:textId="77777777" w:rsidR="00AD59C4" w:rsidRPr="00AD59C4" w:rsidRDefault="00AD59C4" w:rsidP="003C2460">
      <w:pPr>
        <w:pStyle w:val="NormalWeb"/>
        <w:spacing w:before="0" w:beforeAutospacing="0" w:after="0" w:afterAutospacing="0" w:line="360" w:lineRule="auto"/>
        <w:jc w:val="both"/>
        <w:rPr>
          <w:rFonts w:ascii="Arial" w:hAnsi="Arial" w:cs="Arial"/>
        </w:rPr>
      </w:pPr>
    </w:p>
    <w:p w14:paraId="5B237740" w14:textId="1D4088C6" w:rsidR="003C2460" w:rsidRDefault="003C2460" w:rsidP="003C2460">
      <w:pPr>
        <w:pStyle w:val="NormalWeb"/>
        <w:spacing w:before="0" w:beforeAutospacing="0" w:after="0" w:afterAutospacing="0" w:line="360" w:lineRule="auto"/>
        <w:jc w:val="both"/>
        <w:rPr>
          <w:rFonts w:ascii="Arial" w:hAnsi="Arial" w:cs="Arial"/>
          <w:color w:val="000000"/>
        </w:rPr>
      </w:pPr>
      <w:r w:rsidRPr="00AD59C4">
        <w:rPr>
          <w:rFonts w:ascii="Arial" w:hAnsi="Arial" w:cs="Arial"/>
          <w:b/>
          <w:bCs/>
          <w:color w:val="000000"/>
        </w:rPr>
        <w:t>Customer experience-</w:t>
      </w:r>
      <w:r w:rsidRPr="00AD59C4">
        <w:rPr>
          <w:rFonts w:ascii="Arial" w:hAnsi="Arial" w:cs="Arial"/>
          <w:color w:val="000000"/>
        </w:rPr>
        <w:t xml:space="preserve"> the explanation of communication is one of the significant models of marketing that help to build proper relationships with the customers to maintain the consistency and quality of the services. </w:t>
      </w:r>
    </w:p>
    <w:p w14:paraId="4FCBDAD0" w14:textId="77777777" w:rsidR="00AD59C4" w:rsidRPr="00AD59C4" w:rsidRDefault="00AD59C4" w:rsidP="003C2460">
      <w:pPr>
        <w:pStyle w:val="NormalWeb"/>
        <w:spacing w:before="0" w:beforeAutospacing="0" w:after="0" w:afterAutospacing="0" w:line="360" w:lineRule="auto"/>
        <w:jc w:val="both"/>
        <w:rPr>
          <w:rFonts w:ascii="Arial" w:hAnsi="Arial" w:cs="Arial"/>
        </w:rPr>
      </w:pPr>
    </w:p>
    <w:p w14:paraId="7AA2C723" w14:textId="77777777" w:rsidR="003C2460" w:rsidRPr="00AD59C4" w:rsidRDefault="003C2460" w:rsidP="00AD59C4">
      <w:pPr>
        <w:pStyle w:val="NormalWeb"/>
        <w:spacing w:before="0" w:beforeAutospacing="0" w:after="0" w:afterAutospacing="0" w:line="360" w:lineRule="auto"/>
        <w:ind w:firstLine="720"/>
        <w:jc w:val="both"/>
        <w:rPr>
          <w:rFonts w:ascii="Arial" w:hAnsi="Arial" w:cs="Arial"/>
        </w:rPr>
      </w:pPr>
      <w:r w:rsidRPr="00AD59C4">
        <w:rPr>
          <w:rFonts w:ascii="Arial" w:hAnsi="Arial" w:cs="Arial"/>
          <w:color w:val="000000"/>
        </w:rPr>
        <w:t>Along with a range of benefits discussed above, the challenging area of the model. The company has been facing issues regarding the problems of shopping by the customers when there is rush. The element of maintaining customer relationships needs to follow the previous problems of Tesco regarding customer Management which becomes hugely time taking. The implementation of CRM software also becomes probability due to time and budget factors. Tesco is a large organisation and the process of maintaining the overall challenges is quite a tricky job to proceed with the resolving purposes in a quirky way</w:t>
      </w:r>
      <w:sdt>
        <w:sdtPr>
          <w:rPr>
            <w:rFonts w:ascii="Arial" w:hAnsi="Arial" w:cs="Arial"/>
            <w:color w:val="000000"/>
          </w:rPr>
          <w:id w:val="563913708"/>
          <w:citation/>
        </w:sdtPr>
        <w:sdtContent>
          <w:r w:rsidR="00DA5D9F" w:rsidRPr="00AD59C4">
            <w:rPr>
              <w:rFonts w:ascii="Arial" w:hAnsi="Arial" w:cs="Arial"/>
              <w:color w:val="000000"/>
            </w:rPr>
            <w:fldChar w:fldCharType="begin"/>
          </w:r>
          <w:r w:rsidR="00DA5D9F" w:rsidRPr="00AD59C4">
            <w:rPr>
              <w:rFonts w:ascii="Arial" w:hAnsi="Arial" w:cs="Arial"/>
              <w:color w:val="000000"/>
              <w:lang w:val="en-US"/>
            </w:rPr>
            <w:instrText xml:space="preserve"> CITATION zen191 \l 1033 </w:instrText>
          </w:r>
          <w:r w:rsidR="00DA5D9F" w:rsidRPr="00AD59C4">
            <w:rPr>
              <w:rFonts w:ascii="Arial" w:hAnsi="Arial" w:cs="Arial"/>
              <w:color w:val="000000"/>
            </w:rPr>
            <w:fldChar w:fldCharType="separate"/>
          </w:r>
          <w:r w:rsidR="00F865DC" w:rsidRPr="00AD59C4">
            <w:rPr>
              <w:rFonts w:ascii="Arial" w:hAnsi="Arial" w:cs="Arial"/>
              <w:noProof/>
              <w:color w:val="000000"/>
              <w:lang w:val="en-US"/>
            </w:rPr>
            <w:t xml:space="preserve"> (zendesk, 2019)</w:t>
          </w:r>
          <w:r w:rsidR="00DA5D9F" w:rsidRPr="00AD59C4">
            <w:rPr>
              <w:rFonts w:ascii="Arial" w:hAnsi="Arial" w:cs="Arial"/>
              <w:color w:val="000000"/>
            </w:rPr>
            <w:fldChar w:fldCharType="end"/>
          </w:r>
        </w:sdtContent>
      </w:sdt>
      <w:r w:rsidRPr="00AD59C4">
        <w:rPr>
          <w:rFonts w:ascii="Arial" w:hAnsi="Arial" w:cs="Arial"/>
          <w:color w:val="000000"/>
        </w:rPr>
        <w:t>. </w:t>
      </w:r>
    </w:p>
    <w:p w14:paraId="51BE7157" w14:textId="77777777" w:rsidR="003C2460" w:rsidRP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The magnificent area of understanding the overall customer Management activities also eventually gets followed with the area of inner circle to involve and acquire the customers with the considering purpose of acquiring and retaining the customers. Different kinds of negative aspects may also come in front of the application of this model by evaluating the external environment through the provision of counteracting several negative aspects.</w:t>
      </w:r>
    </w:p>
    <w:p w14:paraId="120EF88A" w14:textId="77777777" w:rsidR="00723E75" w:rsidRPr="00AD59C4" w:rsidRDefault="00723E75">
      <w:pPr>
        <w:spacing w:line="259" w:lineRule="auto"/>
        <w:jc w:val="left"/>
        <w:rPr>
          <w:rFonts w:ascii="Arial" w:eastAsia="Times New Roman" w:hAnsi="Arial" w:cs="Arial"/>
          <w:b/>
          <w:bCs/>
          <w:color w:val="000000"/>
          <w:szCs w:val="24"/>
          <w:lang w:eastAsia="en-IN"/>
        </w:rPr>
      </w:pPr>
      <w:r w:rsidRPr="00AD59C4">
        <w:rPr>
          <w:rFonts w:ascii="Arial" w:eastAsia="Times New Roman" w:hAnsi="Arial" w:cs="Arial"/>
          <w:b/>
          <w:bCs/>
          <w:color w:val="000000"/>
          <w:szCs w:val="24"/>
          <w:lang w:eastAsia="en-IN"/>
        </w:rPr>
        <w:br w:type="page"/>
      </w:r>
    </w:p>
    <w:p w14:paraId="6361891E" w14:textId="5A9630F5" w:rsidR="00406FF1" w:rsidRDefault="00406FF1" w:rsidP="00723E75">
      <w:pPr>
        <w:pStyle w:val="Heading1"/>
        <w:rPr>
          <w:rFonts w:ascii="Arial" w:eastAsia="Times New Roman" w:hAnsi="Arial" w:cs="Arial"/>
          <w:lang w:eastAsia="en-IN"/>
        </w:rPr>
      </w:pPr>
      <w:bookmarkStart w:id="7" w:name="_Toc124102723"/>
      <w:r w:rsidRPr="00AD59C4">
        <w:rPr>
          <w:rFonts w:ascii="Arial" w:eastAsia="Times New Roman" w:hAnsi="Arial" w:cs="Arial"/>
          <w:lang w:eastAsia="en-IN"/>
        </w:rPr>
        <w:lastRenderedPageBreak/>
        <w:t>Recommendations</w:t>
      </w:r>
      <w:bookmarkEnd w:id="7"/>
    </w:p>
    <w:p w14:paraId="4EE10736" w14:textId="77777777" w:rsidR="00AD59C4" w:rsidRPr="00AD59C4" w:rsidRDefault="00AD59C4" w:rsidP="00AD59C4">
      <w:pPr>
        <w:rPr>
          <w:lang w:eastAsia="en-IN"/>
        </w:rPr>
      </w:pPr>
    </w:p>
    <w:p w14:paraId="58A6D72C" w14:textId="77777777" w:rsidR="00AD59C4" w:rsidRDefault="00406FF1" w:rsidP="00AD59C4">
      <w:pPr>
        <w:pStyle w:val="NormalWeb"/>
        <w:spacing w:before="0" w:beforeAutospacing="0" w:after="0" w:afterAutospacing="0" w:line="360" w:lineRule="auto"/>
        <w:ind w:firstLine="720"/>
        <w:jc w:val="both"/>
        <w:rPr>
          <w:rFonts w:ascii="Arial" w:hAnsi="Arial" w:cs="Arial"/>
          <w:color w:val="000000"/>
          <w:lang w:bidi="ar-SA"/>
        </w:rPr>
      </w:pPr>
      <w:r w:rsidRPr="00AD59C4">
        <w:rPr>
          <w:rFonts w:ascii="Arial" w:hAnsi="Arial" w:cs="Arial"/>
          <w:color w:val="000000"/>
          <w:lang w:bidi="ar-SA"/>
        </w:rPr>
        <w:t>Tesco is the largest Supermarket chain in the UK.  The company has a market share of 27.3%. However, the organisation operates in a highly competitive market. Therefore, just the product quality is not enough to attract customers. The organisation also needs to achieve customer satisfaction through 24</w:t>
      </w:r>
      <w:r w:rsidRPr="00AD59C4">
        <w:rPr>
          <w:rFonts w:ascii="Arial" w:hAnsi="Arial" w:cs="Arial"/>
          <w:i/>
          <w:iCs/>
          <w:color w:val="202124"/>
          <w:shd w:val="clear" w:color="auto" w:fill="FFFFFF"/>
          <w:lang w:bidi="ar-SA"/>
        </w:rPr>
        <w:t>×</w:t>
      </w:r>
      <w:r w:rsidRPr="00AD59C4">
        <w:rPr>
          <w:rFonts w:ascii="Arial" w:hAnsi="Arial" w:cs="Arial"/>
          <w:i/>
          <w:iCs/>
          <w:color w:val="000000"/>
          <w:lang w:bidi="ar-SA"/>
        </w:rPr>
        <w:t xml:space="preserve"> </w:t>
      </w:r>
      <w:r w:rsidRPr="00AD59C4">
        <w:rPr>
          <w:rFonts w:ascii="Arial" w:hAnsi="Arial" w:cs="Arial"/>
          <w:color w:val="000000"/>
          <w:lang w:bidi="ar-SA"/>
        </w:rPr>
        <w:t>7 / 365 service. This includes answering the queries of customers, providing them with assistance in shopping, resolving their issues and addressing their grievances.</w:t>
      </w:r>
    </w:p>
    <w:p w14:paraId="07C46969" w14:textId="77777777" w:rsidR="00AD59C4" w:rsidRDefault="00406FF1" w:rsidP="00AD59C4">
      <w:pPr>
        <w:pStyle w:val="NormalWeb"/>
        <w:spacing w:before="0" w:beforeAutospacing="0" w:after="0" w:afterAutospacing="0" w:line="360" w:lineRule="auto"/>
        <w:ind w:firstLine="720"/>
        <w:jc w:val="both"/>
        <w:rPr>
          <w:rFonts w:ascii="Arial" w:hAnsi="Arial" w:cs="Arial"/>
          <w:color w:val="000000"/>
          <w:lang w:bidi="ar-SA"/>
        </w:rPr>
      </w:pPr>
      <w:r w:rsidRPr="00AD59C4">
        <w:rPr>
          <w:rFonts w:ascii="Arial" w:hAnsi="Arial" w:cs="Arial"/>
          <w:color w:val="000000"/>
          <w:lang w:bidi="ar-SA"/>
        </w:rPr>
        <w:t xml:space="preserve"> Therefore, Tesco needs to apply a CRM model to achieve customer satisfaction. The QCI model of CRM is the best model that converts impulse buyers into loyal customers. Tesco can implement this model to gain more customers.</w:t>
      </w:r>
    </w:p>
    <w:p w14:paraId="1E976A78" w14:textId="77777777" w:rsidR="00AD59C4" w:rsidRDefault="00406FF1" w:rsidP="00AD59C4">
      <w:pPr>
        <w:pStyle w:val="NormalWeb"/>
        <w:spacing w:before="0" w:beforeAutospacing="0" w:after="0" w:afterAutospacing="0" w:line="360" w:lineRule="auto"/>
        <w:ind w:firstLine="720"/>
        <w:jc w:val="both"/>
        <w:rPr>
          <w:rFonts w:ascii="Arial" w:hAnsi="Arial" w:cs="Arial"/>
          <w:color w:val="000000"/>
          <w:lang w:bidi="ar-SA"/>
        </w:rPr>
      </w:pPr>
      <w:r w:rsidRPr="00AD59C4">
        <w:rPr>
          <w:rFonts w:ascii="Arial" w:hAnsi="Arial" w:cs="Arial"/>
          <w:color w:val="000000"/>
          <w:lang w:bidi="ar-SA"/>
        </w:rPr>
        <w:t xml:space="preserve"> The organisation can also utilise different CRM technologies to achieve more efficiency. CRM technologies involve Artificial intelligence, voice automation, geo</w:t>
      </w:r>
      <w:r w:rsidR="00723E75" w:rsidRPr="00AD59C4">
        <w:rPr>
          <w:rFonts w:ascii="Arial" w:hAnsi="Arial" w:cs="Arial"/>
          <w:color w:val="000000"/>
          <w:lang w:bidi="ar-SA"/>
        </w:rPr>
        <w:t>-</w:t>
      </w:r>
      <w:r w:rsidRPr="00AD59C4">
        <w:rPr>
          <w:rFonts w:ascii="Arial" w:hAnsi="Arial" w:cs="Arial"/>
          <w:color w:val="000000"/>
          <w:lang w:bidi="ar-SA"/>
        </w:rPr>
        <w:t xml:space="preserve">location technology, data integrity etc. Artificial intelligence can help the organisation to collect important customer-related data from different touch points. It can also be used to generate appropriate personalised advertisements.  </w:t>
      </w:r>
    </w:p>
    <w:p w14:paraId="6C32D915" w14:textId="77777777" w:rsidR="00AD59C4" w:rsidRDefault="00406FF1" w:rsidP="00AD59C4">
      <w:pPr>
        <w:pStyle w:val="NormalWeb"/>
        <w:spacing w:before="0" w:beforeAutospacing="0" w:after="0" w:afterAutospacing="0" w:line="360" w:lineRule="auto"/>
        <w:ind w:firstLine="720"/>
        <w:jc w:val="both"/>
        <w:rPr>
          <w:rFonts w:ascii="Arial" w:hAnsi="Arial" w:cs="Arial"/>
          <w:color w:val="000000"/>
          <w:lang w:bidi="ar-SA"/>
        </w:rPr>
      </w:pPr>
      <w:r w:rsidRPr="00AD59C4">
        <w:rPr>
          <w:rFonts w:ascii="Arial" w:hAnsi="Arial" w:cs="Arial"/>
          <w:color w:val="000000"/>
          <w:lang w:bidi="ar-SA"/>
        </w:rPr>
        <w:t>Voice automation can generate some common messages to resolve customer queries. This can reduce pressure on contact centre agents. Geo</w:t>
      </w:r>
      <w:r w:rsidR="00197E65" w:rsidRPr="00AD59C4">
        <w:rPr>
          <w:rFonts w:ascii="Arial" w:hAnsi="Arial" w:cs="Arial"/>
          <w:color w:val="000000"/>
          <w:lang w:bidi="ar-SA"/>
        </w:rPr>
        <w:t>-</w:t>
      </w:r>
      <w:r w:rsidRPr="00AD59C4">
        <w:rPr>
          <w:rFonts w:ascii="Arial" w:hAnsi="Arial" w:cs="Arial"/>
          <w:color w:val="000000"/>
          <w:lang w:bidi="ar-SA"/>
        </w:rPr>
        <w:t>location technology can be used to track the location of a customer and provide him with area-specific facilities such as home delivery service.</w:t>
      </w:r>
    </w:p>
    <w:p w14:paraId="2FD62C93" w14:textId="31DC5197" w:rsidR="00406FF1" w:rsidRPr="00AD59C4" w:rsidRDefault="00406FF1" w:rsidP="00AD59C4">
      <w:pPr>
        <w:pStyle w:val="NormalWeb"/>
        <w:spacing w:before="0" w:beforeAutospacing="0" w:after="0" w:afterAutospacing="0" w:line="360" w:lineRule="auto"/>
        <w:ind w:firstLine="720"/>
        <w:jc w:val="both"/>
        <w:rPr>
          <w:rFonts w:ascii="Arial" w:hAnsi="Arial" w:cs="Arial"/>
        </w:rPr>
      </w:pPr>
      <w:r w:rsidRPr="00AD59C4">
        <w:rPr>
          <w:rFonts w:ascii="Arial" w:hAnsi="Arial" w:cs="Arial"/>
          <w:color w:val="000000"/>
          <w:lang w:bidi="ar-SA"/>
        </w:rPr>
        <w:t xml:space="preserve"> The proper application of different CRM technologies will help the organisation to automate some common processes and reduce the time of operation. This will also increase the efficiency of the organisation. Thus, Tesco can improve its current services and achieve continuous growth by increasing customer engagement using different CRM technologies.</w:t>
      </w:r>
    </w:p>
    <w:p w14:paraId="4678D3BA" w14:textId="77777777" w:rsidR="00723E75" w:rsidRPr="00AD59C4" w:rsidRDefault="00723E75">
      <w:pPr>
        <w:spacing w:line="259" w:lineRule="auto"/>
        <w:jc w:val="left"/>
        <w:rPr>
          <w:rFonts w:ascii="Arial" w:eastAsiaTheme="majorEastAsia" w:hAnsi="Arial" w:cs="Arial"/>
          <w:b/>
          <w:color w:val="2E74B5" w:themeColor="accent1" w:themeShade="BF"/>
          <w:sz w:val="32"/>
          <w:szCs w:val="32"/>
        </w:rPr>
      </w:pPr>
      <w:r w:rsidRPr="00AD59C4">
        <w:rPr>
          <w:rFonts w:ascii="Arial" w:hAnsi="Arial" w:cs="Arial"/>
        </w:rPr>
        <w:br w:type="page"/>
      </w:r>
    </w:p>
    <w:p w14:paraId="245F559F" w14:textId="75BEE28D" w:rsidR="003C2460" w:rsidRDefault="003C2460" w:rsidP="003C2460">
      <w:pPr>
        <w:pStyle w:val="Heading1"/>
        <w:rPr>
          <w:rFonts w:ascii="Arial" w:hAnsi="Arial" w:cs="Arial"/>
        </w:rPr>
      </w:pPr>
      <w:bookmarkStart w:id="8" w:name="_Toc124102724"/>
      <w:r w:rsidRPr="00AD59C4">
        <w:rPr>
          <w:rFonts w:ascii="Arial" w:hAnsi="Arial" w:cs="Arial"/>
        </w:rPr>
        <w:lastRenderedPageBreak/>
        <w:t>Conclusion</w:t>
      </w:r>
      <w:bookmarkEnd w:id="8"/>
    </w:p>
    <w:p w14:paraId="37063907" w14:textId="77777777" w:rsidR="00AD59C4" w:rsidRPr="00AD59C4" w:rsidRDefault="00AD59C4" w:rsidP="00AD59C4"/>
    <w:p w14:paraId="522151D3"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It is necessary to mention at the end of the discussion that the purpose of quality management </w:t>
      </w:r>
      <w:proofErr w:type="gramStart"/>
      <w:r w:rsidRPr="00AD59C4">
        <w:rPr>
          <w:rFonts w:ascii="Arial" w:hAnsi="Arial" w:cs="Arial"/>
          <w:color w:val="000000"/>
        </w:rPr>
        <w:t>and also</w:t>
      </w:r>
      <w:proofErr w:type="gramEnd"/>
      <w:r w:rsidRPr="00AD59C4">
        <w:rPr>
          <w:rFonts w:ascii="Arial" w:hAnsi="Arial" w:cs="Arial"/>
          <w:color w:val="000000"/>
        </w:rPr>
        <w:t xml:space="preserve"> the level of maintaining customer relationships are interspersed with each other. The application of different kinds of quality management systems and theories are eventually followed by the potential bottom line benefit of customer relationship management. </w:t>
      </w:r>
    </w:p>
    <w:p w14:paraId="19A51215" w14:textId="77777777" w:rsid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 xml:space="preserve">The problems of Tesco regarding the issues of the customers will be eventually resolved with the implementation of the successive stages of the quality competitive index model. Tesco will gain the necessary benefit of planning activities in which the upkeep of a positive customer experience is expected with the right positioning. Various regions and motivation behind custom and estimation and the board movement likewise followed by the element of obtaining, </w:t>
      </w:r>
      <w:proofErr w:type="gramStart"/>
      <w:r w:rsidRPr="00AD59C4">
        <w:rPr>
          <w:rFonts w:ascii="Arial" w:hAnsi="Arial" w:cs="Arial"/>
          <w:color w:val="000000"/>
        </w:rPr>
        <w:t>maintenance</w:t>
      </w:r>
      <w:proofErr w:type="gramEnd"/>
      <w:r w:rsidRPr="00AD59C4">
        <w:rPr>
          <w:rFonts w:ascii="Arial" w:hAnsi="Arial" w:cs="Arial"/>
          <w:color w:val="000000"/>
        </w:rPr>
        <w:t xml:space="preserve"> and entrance in the approach to becoming fruitful with the execution procedure of CRM. </w:t>
      </w:r>
    </w:p>
    <w:p w14:paraId="78648070" w14:textId="634CF021" w:rsidR="003C2460" w:rsidRPr="00AD59C4" w:rsidRDefault="003C2460" w:rsidP="00AD59C4">
      <w:pPr>
        <w:pStyle w:val="NormalWeb"/>
        <w:spacing w:before="0" w:beforeAutospacing="0" w:after="0" w:afterAutospacing="0" w:line="360" w:lineRule="auto"/>
        <w:ind w:firstLine="720"/>
        <w:jc w:val="both"/>
        <w:rPr>
          <w:rFonts w:ascii="Arial" w:hAnsi="Arial" w:cs="Arial"/>
          <w:color w:val="000000"/>
        </w:rPr>
      </w:pPr>
      <w:r w:rsidRPr="00AD59C4">
        <w:rPr>
          <w:rFonts w:ascii="Arial" w:hAnsi="Arial" w:cs="Arial"/>
          <w:color w:val="000000"/>
        </w:rPr>
        <w:t>The factor of customer experience and the level of the external environment will both have an impact on the effectiveness of the supporting factor of people and organization.</w:t>
      </w:r>
    </w:p>
    <w:p w14:paraId="42A0340F" w14:textId="77777777" w:rsidR="003C2460" w:rsidRPr="00AD59C4" w:rsidRDefault="003C2460">
      <w:pPr>
        <w:spacing w:line="259" w:lineRule="auto"/>
        <w:jc w:val="left"/>
        <w:rPr>
          <w:rFonts w:ascii="Arial" w:eastAsia="Times New Roman" w:hAnsi="Arial" w:cs="Arial"/>
          <w:color w:val="000000"/>
          <w:szCs w:val="24"/>
          <w:lang w:eastAsia="en-IN" w:bidi="bn-IN"/>
        </w:rPr>
      </w:pPr>
      <w:r w:rsidRPr="00AD59C4">
        <w:rPr>
          <w:rFonts w:ascii="Arial" w:hAnsi="Arial" w:cs="Arial"/>
          <w:color w:val="000000"/>
        </w:rPr>
        <w:br w:type="page"/>
      </w:r>
    </w:p>
    <w:bookmarkStart w:id="9" w:name="_Toc124102725" w:displacedByCustomXml="next"/>
    <w:sdt>
      <w:sdtPr>
        <w:rPr>
          <w:rFonts w:ascii="Arial" w:eastAsiaTheme="minorHAnsi" w:hAnsi="Arial" w:cs="Arial"/>
          <w:b w:val="0"/>
          <w:color w:val="auto"/>
          <w:sz w:val="24"/>
          <w:szCs w:val="22"/>
        </w:rPr>
        <w:id w:val="-1824107854"/>
        <w:docPartObj>
          <w:docPartGallery w:val="Bibliographies"/>
          <w:docPartUnique/>
        </w:docPartObj>
      </w:sdtPr>
      <w:sdtContent>
        <w:p w14:paraId="16FA0888" w14:textId="77777777" w:rsidR="003C2460" w:rsidRPr="00AD59C4" w:rsidRDefault="003C2460">
          <w:pPr>
            <w:pStyle w:val="Heading1"/>
            <w:rPr>
              <w:rFonts w:ascii="Arial" w:hAnsi="Arial" w:cs="Arial"/>
            </w:rPr>
          </w:pPr>
          <w:r w:rsidRPr="00AD59C4">
            <w:rPr>
              <w:rFonts w:ascii="Arial" w:hAnsi="Arial" w:cs="Arial"/>
            </w:rPr>
            <w:t>References</w:t>
          </w:r>
          <w:bookmarkEnd w:id="9"/>
        </w:p>
        <w:sdt>
          <w:sdtPr>
            <w:rPr>
              <w:rFonts w:ascii="Arial" w:hAnsi="Arial" w:cs="Arial"/>
            </w:rPr>
            <w:id w:val="-573587230"/>
            <w:bibliography/>
          </w:sdtPr>
          <w:sdtContent>
            <w:p w14:paraId="1125FE29" w14:textId="77777777" w:rsidR="00F865DC" w:rsidRPr="00AD59C4" w:rsidRDefault="003C2460" w:rsidP="00F865DC">
              <w:pPr>
                <w:pStyle w:val="Bibliography"/>
                <w:rPr>
                  <w:rFonts w:ascii="Arial" w:hAnsi="Arial" w:cs="Arial"/>
                  <w:noProof/>
                  <w:szCs w:val="24"/>
                </w:rPr>
              </w:pPr>
              <w:r w:rsidRPr="00AD59C4">
                <w:rPr>
                  <w:rFonts w:ascii="Arial" w:hAnsi="Arial" w:cs="Arial"/>
                </w:rPr>
                <w:fldChar w:fldCharType="begin"/>
              </w:r>
              <w:r w:rsidRPr="00AD59C4">
                <w:rPr>
                  <w:rFonts w:ascii="Arial" w:hAnsi="Arial" w:cs="Arial"/>
                </w:rPr>
                <w:instrText xml:space="preserve"> BIBLIOGRAPHY </w:instrText>
              </w:r>
              <w:r w:rsidRPr="00AD59C4">
                <w:rPr>
                  <w:rFonts w:ascii="Arial" w:hAnsi="Arial" w:cs="Arial"/>
                </w:rPr>
                <w:fldChar w:fldCharType="separate"/>
              </w:r>
              <w:r w:rsidR="00F865DC" w:rsidRPr="00AD59C4">
                <w:rPr>
                  <w:rFonts w:ascii="Arial" w:hAnsi="Arial" w:cs="Arial"/>
                  <w:noProof/>
                </w:rPr>
                <w:t xml:space="preserve">A Al-Homery, H., Asharai, H. &amp; Ahmad, A., 2019. The core components and types of CRM.. </w:t>
              </w:r>
              <w:r w:rsidR="00F865DC" w:rsidRPr="00AD59C4">
                <w:rPr>
                  <w:rFonts w:ascii="Arial" w:hAnsi="Arial" w:cs="Arial"/>
                  <w:i/>
                  <w:iCs/>
                  <w:noProof/>
                </w:rPr>
                <w:t xml:space="preserve">Pakistan Journal of Humanities and Social Sciences, , </w:t>
              </w:r>
              <w:r w:rsidR="00F865DC" w:rsidRPr="00AD59C4">
                <w:rPr>
                  <w:rFonts w:ascii="Arial" w:hAnsi="Arial" w:cs="Arial"/>
                  <w:noProof/>
                </w:rPr>
                <w:t>7(1), pp. 121-145.</w:t>
              </w:r>
            </w:p>
            <w:p w14:paraId="79941992"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assignmentfirm, 2021. </w:t>
              </w:r>
              <w:r w:rsidRPr="00AD59C4">
                <w:rPr>
                  <w:rFonts w:ascii="Arial" w:hAnsi="Arial" w:cs="Arial"/>
                  <w:i/>
                  <w:iCs/>
                  <w:noProof/>
                </w:rPr>
                <w:t xml:space="preserve">Analysis Of Tesco Change management process. </w:t>
              </w:r>
              <w:r w:rsidRPr="00AD59C4">
                <w:rPr>
                  <w:rFonts w:ascii="Arial" w:hAnsi="Arial" w:cs="Arial"/>
                  <w:noProof/>
                </w:rPr>
                <w:t xml:space="preserve">[Online] </w:t>
              </w:r>
              <w:r w:rsidRPr="00AD59C4">
                <w:rPr>
                  <w:rFonts w:ascii="Arial" w:hAnsi="Arial" w:cs="Arial"/>
                  <w:noProof/>
                </w:rPr>
                <w:br/>
                <w:t xml:space="preserve">Available at: </w:t>
              </w:r>
              <w:r w:rsidRPr="00AD59C4">
                <w:rPr>
                  <w:rFonts w:ascii="Arial" w:hAnsi="Arial" w:cs="Arial"/>
                  <w:noProof/>
                  <w:u w:val="single"/>
                </w:rPr>
                <w:t>https://assignmentfirm.com/sample-assignment/analysis-tesco-change-management-process.php</w:t>
              </w:r>
              <w:r w:rsidRPr="00AD59C4">
                <w:rPr>
                  <w:rFonts w:ascii="Arial" w:hAnsi="Arial" w:cs="Arial"/>
                  <w:noProof/>
                </w:rPr>
                <w:br/>
                <w:t>[Accessed 2021].</w:t>
              </w:r>
            </w:p>
            <w:p w14:paraId="41A5FC76"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Belás, J., Belás, Ľ., Čepel, M. &amp; Rozsa, Z., 2019. The impact of the public sector on the quality of the business environment in the SME segment.. </w:t>
              </w:r>
              <w:r w:rsidRPr="00AD59C4">
                <w:rPr>
                  <w:rFonts w:ascii="Arial" w:hAnsi="Arial" w:cs="Arial"/>
                  <w:i/>
                  <w:iCs/>
                  <w:noProof/>
                </w:rPr>
                <w:t>Administratie si Management Public..</w:t>
              </w:r>
            </w:p>
            <w:p w14:paraId="17D30F9D"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Cepel, M., 2019. </w:t>
              </w:r>
              <w:r w:rsidRPr="00AD59C4">
                <w:rPr>
                  <w:rFonts w:ascii="Arial" w:hAnsi="Arial" w:cs="Arial"/>
                  <w:i/>
                  <w:iCs/>
                  <w:noProof/>
                </w:rPr>
                <w:t xml:space="preserve">Social and cultural factors and their impact on the quality of business environment in the SME segment.. </w:t>
              </w:r>
              <w:r w:rsidRPr="00AD59C4">
                <w:rPr>
                  <w:rFonts w:ascii="Arial" w:hAnsi="Arial" w:cs="Arial"/>
                  <w:noProof/>
                </w:rPr>
                <w:t>s.l.:s.n.</w:t>
              </w:r>
            </w:p>
            <w:p w14:paraId="170ABE39"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dailyrecord, 2019. </w:t>
              </w:r>
              <w:r w:rsidRPr="00AD59C4">
                <w:rPr>
                  <w:rFonts w:ascii="Arial" w:hAnsi="Arial" w:cs="Arial"/>
                  <w:i/>
                  <w:iCs/>
                  <w:noProof/>
                </w:rPr>
                <w:t xml:space="preserve">Tesco hit with more than 500 complaints after shoppers can't buy food. </w:t>
              </w:r>
              <w:r w:rsidRPr="00AD59C4">
                <w:rPr>
                  <w:rFonts w:ascii="Arial" w:hAnsi="Arial" w:cs="Arial"/>
                  <w:noProof/>
                </w:rPr>
                <w:t xml:space="preserve">[Online] </w:t>
              </w:r>
              <w:r w:rsidRPr="00AD59C4">
                <w:rPr>
                  <w:rFonts w:ascii="Arial" w:hAnsi="Arial" w:cs="Arial"/>
                  <w:noProof/>
                </w:rPr>
                <w:br/>
                <w:t xml:space="preserve">Available at: </w:t>
              </w:r>
              <w:r w:rsidRPr="00AD59C4">
                <w:rPr>
                  <w:rFonts w:ascii="Arial" w:hAnsi="Arial" w:cs="Arial"/>
                  <w:noProof/>
                  <w:u w:val="single"/>
                </w:rPr>
                <w:t>https://www.dailyrecord.co.uk/lifestyle/tesco-hit-more-500-complaints-27937448</w:t>
              </w:r>
              <w:r w:rsidRPr="00AD59C4">
                <w:rPr>
                  <w:rFonts w:ascii="Arial" w:hAnsi="Arial" w:cs="Arial"/>
                  <w:noProof/>
                </w:rPr>
                <w:br/>
                <w:t>[Accessed 2022].</w:t>
              </w:r>
            </w:p>
            <w:p w14:paraId="12304F6D"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Jerry, O. &amp; Ayuba, B., 2019. IMPACT OF CUSTOMER RELATIONSHIP MANAGEMENT (CRM) ON THE PERFORMANCE OF DEPOSIT MONEY BANKS (DMBS) IN ABUJA.. </w:t>
              </w:r>
              <w:r w:rsidRPr="00AD59C4">
                <w:rPr>
                  <w:rFonts w:ascii="Arial" w:hAnsi="Arial" w:cs="Arial"/>
                  <w:i/>
                  <w:iCs/>
                  <w:noProof/>
                </w:rPr>
                <w:t xml:space="preserve">European Journal of Business and Innovation Research, , </w:t>
              </w:r>
              <w:r w:rsidRPr="00AD59C4">
                <w:rPr>
                  <w:rFonts w:ascii="Arial" w:hAnsi="Arial" w:cs="Arial"/>
                  <w:noProof/>
                </w:rPr>
                <w:t>7(2), pp. 38-56.</w:t>
              </w:r>
            </w:p>
            <w:p w14:paraId="6263BD58"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Lee, C. et al., 2021. Model-based Customer-Relationship Management System and Strategic Board Game: Analogical Training.. </w:t>
              </w:r>
              <w:r w:rsidRPr="00AD59C4">
                <w:rPr>
                  <w:rFonts w:ascii="Arial" w:hAnsi="Arial" w:cs="Arial"/>
                  <w:i/>
                  <w:iCs/>
                  <w:noProof/>
                </w:rPr>
                <w:t xml:space="preserve">In 2021 3rd International Workshop on Artificial Intelligence and Education (WAIE). IEEE., </w:t>
              </w:r>
              <w:r w:rsidRPr="00AD59C4">
                <w:rPr>
                  <w:rFonts w:ascii="Arial" w:hAnsi="Arial" w:cs="Arial"/>
                  <w:noProof/>
                </w:rPr>
                <w:t>pp. 69-73.</w:t>
              </w:r>
            </w:p>
            <w:p w14:paraId="2763D461"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Lubis, A., Dalimunthe, R., Absah, Y. &amp; Fawzeea, B., 2020. The Influence of Customer Relationship Management (CRM) Indicators on Customer Loyalty of Sharia Based Banking System. </w:t>
              </w:r>
              <w:r w:rsidRPr="00AD59C4">
                <w:rPr>
                  <w:rFonts w:ascii="Arial" w:hAnsi="Arial" w:cs="Arial"/>
                  <w:i/>
                  <w:iCs/>
                  <w:noProof/>
                </w:rPr>
                <w:t xml:space="preserve">Lubis, A, </w:t>
              </w:r>
              <w:r w:rsidRPr="00AD59C4">
                <w:rPr>
                  <w:rFonts w:ascii="Arial" w:hAnsi="Arial" w:cs="Arial"/>
                  <w:noProof/>
                </w:rPr>
                <w:t>pp. 84-92.</w:t>
              </w:r>
            </w:p>
            <w:p w14:paraId="3BD746EF"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Manurung, P. &amp; Sembiring, S., 2019. E-crm Information System for Tapis Lampung SMEs.. </w:t>
              </w:r>
              <w:r w:rsidRPr="00AD59C4">
                <w:rPr>
                  <w:rFonts w:ascii="Arial" w:hAnsi="Arial" w:cs="Arial"/>
                  <w:i/>
                  <w:iCs/>
                  <w:noProof/>
                </w:rPr>
                <w:t xml:space="preserve">In Journal of Physics: Conference Series. IOP Publishing., </w:t>
              </w:r>
              <w:r w:rsidRPr="00AD59C4">
                <w:rPr>
                  <w:rFonts w:ascii="Arial" w:hAnsi="Arial" w:cs="Arial"/>
                  <w:noProof/>
                </w:rPr>
                <w:t>1338(1), p. 012051.</w:t>
              </w:r>
            </w:p>
            <w:p w14:paraId="4CC9136B" w14:textId="77777777" w:rsidR="00F865DC" w:rsidRPr="00AD59C4" w:rsidRDefault="00F865DC" w:rsidP="00F865DC">
              <w:pPr>
                <w:pStyle w:val="Bibliography"/>
                <w:rPr>
                  <w:rFonts w:ascii="Arial" w:hAnsi="Arial" w:cs="Arial"/>
                  <w:noProof/>
                </w:rPr>
              </w:pPr>
              <w:r w:rsidRPr="00AD59C4">
                <w:rPr>
                  <w:rFonts w:ascii="Arial" w:hAnsi="Arial" w:cs="Arial"/>
                  <w:noProof/>
                </w:rPr>
                <w:lastRenderedPageBreak/>
                <w:t xml:space="preserve">mbaskool, 2019. </w:t>
              </w:r>
              <w:r w:rsidRPr="00AD59C4">
                <w:rPr>
                  <w:rFonts w:ascii="Arial" w:hAnsi="Arial" w:cs="Arial"/>
                  <w:i/>
                  <w:iCs/>
                  <w:noProof/>
                </w:rPr>
                <w:t xml:space="preserve">Tesco SWOT Analysis, Competitors &amp; USP. </w:t>
              </w:r>
              <w:r w:rsidRPr="00AD59C4">
                <w:rPr>
                  <w:rFonts w:ascii="Arial" w:hAnsi="Arial" w:cs="Arial"/>
                  <w:noProof/>
                </w:rPr>
                <w:t xml:space="preserve">[Online] </w:t>
              </w:r>
              <w:r w:rsidRPr="00AD59C4">
                <w:rPr>
                  <w:rFonts w:ascii="Arial" w:hAnsi="Arial" w:cs="Arial"/>
                  <w:noProof/>
                </w:rPr>
                <w:br/>
                <w:t xml:space="preserve">Available at: </w:t>
              </w:r>
              <w:r w:rsidRPr="00AD59C4">
                <w:rPr>
                  <w:rFonts w:ascii="Arial" w:hAnsi="Arial" w:cs="Arial"/>
                  <w:noProof/>
                  <w:u w:val="single"/>
                </w:rPr>
                <w:t>https://www.mbaskool.com/brandguide/lifestyle-and-retail/4969-tesco.html</w:t>
              </w:r>
              <w:r w:rsidRPr="00AD59C4">
                <w:rPr>
                  <w:rFonts w:ascii="Arial" w:hAnsi="Arial" w:cs="Arial"/>
                  <w:noProof/>
                </w:rPr>
                <w:br/>
                <w:t>[Accessed 2021].</w:t>
              </w:r>
            </w:p>
            <w:p w14:paraId="58FACC7B"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Pandey, K., Bhatia, M. &amp; Varshney, M., 2022. USTOMER RELATIONSHIP MANAGEMENT FOR RURAL RETAILING:“A FOCUS ON BUILDING COOPERATIVE AND COLLABORATIVE RELATIONSHIPS BETWEEN THE FIRM AND ITS CUSTOMERS”.. </w:t>
              </w:r>
              <w:r w:rsidRPr="00AD59C4">
                <w:rPr>
                  <w:rFonts w:ascii="Arial" w:hAnsi="Arial" w:cs="Arial"/>
                  <w:i/>
                  <w:iCs/>
                  <w:noProof/>
                </w:rPr>
                <w:t xml:space="preserve">JOURNAL OF HARBIN INSTITUTE OF TECHNOLOGY, , </w:t>
              </w:r>
              <w:r w:rsidRPr="00AD59C4">
                <w:rPr>
                  <w:rFonts w:ascii="Arial" w:hAnsi="Arial" w:cs="Arial"/>
                  <w:noProof/>
                </w:rPr>
                <w:t>54(4), p. 2022.</w:t>
              </w:r>
            </w:p>
            <w:p w14:paraId="28837801"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projectguru, 2022. </w:t>
              </w:r>
              <w:r w:rsidRPr="00AD59C4">
                <w:rPr>
                  <w:rFonts w:ascii="Arial" w:hAnsi="Arial" w:cs="Arial"/>
                  <w:i/>
                  <w:iCs/>
                  <w:noProof/>
                </w:rPr>
                <w:t xml:space="preserve">Understanding the different elements of the QCI model. </w:t>
              </w:r>
              <w:r w:rsidRPr="00AD59C4">
                <w:rPr>
                  <w:rFonts w:ascii="Arial" w:hAnsi="Arial" w:cs="Arial"/>
                  <w:noProof/>
                </w:rPr>
                <w:t xml:space="preserve">[Online] </w:t>
              </w:r>
              <w:r w:rsidRPr="00AD59C4">
                <w:rPr>
                  <w:rFonts w:ascii="Arial" w:hAnsi="Arial" w:cs="Arial"/>
                  <w:noProof/>
                </w:rPr>
                <w:br/>
                <w:t xml:space="preserve">Available at: </w:t>
              </w:r>
              <w:r w:rsidRPr="00AD59C4">
                <w:rPr>
                  <w:rFonts w:ascii="Arial" w:hAnsi="Arial" w:cs="Arial"/>
                  <w:noProof/>
                  <w:u w:val="single"/>
                </w:rPr>
                <w:t>https://www.projectguru.in/different-elements-qci-model/</w:t>
              </w:r>
              <w:r w:rsidRPr="00AD59C4">
                <w:rPr>
                  <w:rFonts w:ascii="Arial" w:hAnsi="Arial" w:cs="Arial"/>
                  <w:noProof/>
                </w:rPr>
                <w:br/>
                <w:t>[Accessed 2022].</w:t>
              </w:r>
            </w:p>
            <w:p w14:paraId="569F98BA"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sagesoftware, 2020. </w:t>
              </w:r>
              <w:r w:rsidRPr="00AD59C4">
                <w:rPr>
                  <w:rFonts w:ascii="Arial" w:hAnsi="Arial" w:cs="Arial"/>
                  <w:i/>
                  <w:iCs/>
                  <w:noProof/>
                </w:rPr>
                <w:t xml:space="preserve">Top Challenges in CRM Implementation. </w:t>
              </w:r>
              <w:r w:rsidRPr="00AD59C4">
                <w:rPr>
                  <w:rFonts w:ascii="Arial" w:hAnsi="Arial" w:cs="Arial"/>
                  <w:noProof/>
                </w:rPr>
                <w:t xml:space="preserve">[Online] </w:t>
              </w:r>
              <w:r w:rsidRPr="00AD59C4">
                <w:rPr>
                  <w:rFonts w:ascii="Arial" w:hAnsi="Arial" w:cs="Arial"/>
                  <w:noProof/>
                </w:rPr>
                <w:br/>
                <w:t xml:space="preserve">Available at: </w:t>
              </w:r>
              <w:r w:rsidRPr="00AD59C4">
                <w:rPr>
                  <w:rFonts w:ascii="Arial" w:hAnsi="Arial" w:cs="Arial"/>
                  <w:noProof/>
                  <w:u w:val="single"/>
                </w:rPr>
                <w:t>https://www.sagesoftware.co.in/blogs/top-challenges-in-crm-implementation/</w:t>
              </w:r>
              <w:r w:rsidRPr="00AD59C4">
                <w:rPr>
                  <w:rFonts w:ascii="Arial" w:hAnsi="Arial" w:cs="Arial"/>
                  <w:noProof/>
                </w:rPr>
                <w:br/>
                <w:t>[Accessed 2022].</w:t>
              </w:r>
            </w:p>
            <w:p w14:paraId="43B2F3A8"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Son, J. B. J., Park, H. &amp; Kim, C., 2018. The localized merchandising for international retailers: A study of Tesco’s failure in Japan.. </w:t>
              </w:r>
              <w:r w:rsidRPr="00AD59C4">
                <w:rPr>
                  <w:rFonts w:ascii="Arial" w:hAnsi="Arial" w:cs="Arial"/>
                  <w:i/>
                  <w:iCs/>
                  <w:noProof/>
                </w:rPr>
                <w:t xml:space="preserve">Ritsumeikan Business Review, </w:t>
              </w:r>
              <w:r w:rsidRPr="00AD59C4">
                <w:rPr>
                  <w:rFonts w:ascii="Arial" w:hAnsi="Arial" w:cs="Arial"/>
                  <w:noProof/>
                </w:rPr>
                <w:t>56(5), pp. 1-20.</w:t>
              </w:r>
            </w:p>
            <w:p w14:paraId="433A56F0"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Svoboda, P. et al., 2021. Information systems integration to enhance operational customer relationship management in the pharmaceutical industry.. </w:t>
              </w:r>
              <w:r w:rsidRPr="00AD59C4">
                <w:rPr>
                  <w:rFonts w:ascii="Arial" w:hAnsi="Arial" w:cs="Arial"/>
                  <w:i/>
                  <w:iCs/>
                  <w:noProof/>
                </w:rPr>
                <w:t xml:space="preserve">n The International Conference on Artificial Intelligence and Computer Vision. Springer, Cham., </w:t>
              </w:r>
              <w:r w:rsidRPr="00AD59C4">
                <w:rPr>
                  <w:rFonts w:ascii="Arial" w:hAnsi="Arial" w:cs="Arial"/>
                  <w:noProof/>
                </w:rPr>
                <w:t>pp. 553-572.</w:t>
              </w:r>
            </w:p>
            <w:p w14:paraId="30260609"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visualsouth , 2020. </w:t>
              </w:r>
              <w:r w:rsidRPr="00AD59C4">
                <w:rPr>
                  <w:rFonts w:ascii="Arial" w:hAnsi="Arial" w:cs="Arial"/>
                  <w:i/>
                  <w:iCs/>
                  <w:noProof/>
                </w:rPr>
                <w:t xml:space="preserve">5 Customer Relationship Management (CRM) Issues Manufacturing Companies Can Avoid. </w:t>
              </w:r>
              <w:r w:rsidRPr="00AD59C4">
                <w:rPr>
                  <w:rFonts w:ascii="Arial" w:hAnsi="Arial" w:cs="Arial"/>
                  <w:noProof/>
                </w:rPr>
                <w:t xml:space="preserve">[Online] </w:t>
              </w:r>
              <w:r w:rsidRPr="00AD59C4">
                <w:rPr>
                  <w:rFonts w:ascii="Arial" w:hAnsi="Arial" w:cs="Arial"/>
                  <w:noProof/>
                </w:rPr>
                <w:br/>
                <w:t xml:space="preserve">Available at: </w:t>
              </w:r>
              <w:r w:rsidRPr="00AD59C4">
                <w:rPr>
                  <w:rFonts w:ascii="Arial" w:hAnsi="Arial" w:cs="Arial"/>
                  <w:noProof/>
                  <w:u w:val="single"/>
                </w:rPr>
                <w:t>https://www.visualsouth.com/blog/5-customer-relationship-management-crm-issues-manufacturing-companies-can-avoid</w:t>
              </w:r>
              <w:r w:rsidRPr="00AD59C4">
                <w:rPr>
                  <w:rFonts w:ascii="Arial" w:hAnsi="Arial" w:cs="Arial"/>
                  <w:noProof/>
                </w:rPr>
                <w:br/>
                <w:t>[Accessed 2022].</w:t>
              </w:r>
            </w:p>
            <w:p w14:paraId="3DC260BC" w14:textId="77777777" w:rsidR="00F865DC" w:rsidRPr="00AD59C4" w:rsidRDefault="00F865DC" w:rsidP="00F865DC">
              <w:pPr>
                <w:pStyle w:val="Bibliography"/>
                <w:rPr>
                  <w:rFonts w:ascii="Arial" w:hAnsi="Arial" w:cs="Arial"/>
                  <w:noProof/>
                </w:rPr>
              </w:pPr>
              <w:r w:rsidRPr="00AD59C4">
                <w:rPr>
                  <w:rFonts w:ascii="Arial" w:hAnsi="Arial" w:cs="Arial"/>
                  <w:noProof/>
                </w:rPr>
                <w:t xml:space="preserve">zendesk, 2019. </w:t>
              </w:r>
              <w:r w:rsidRPr="00AD59C4">
                <w:rPr>
                  <w:rFonts w:ascii="Arial" w:hAnsi="Arial" w:cs="Arial"/>
                  <w:i/>
                  <w:iCs/>
                  <w:noProof/>
                </w:rPr>
                <w:t xml:space="preserve">10 common CRM problems and how to fix them. </w:t>
              </w:r>
              <w:r w:rsidRPr="00AD59C4">
                <w:rPr>
                  <w:rFonts w:ascii="Arial" w:hAnsi="Arial" w:cs="Arial"/>
                  <w:noProof/>
                </w:rPr>
                <w:t xml:space="preserve">[Online] </w:t>
              </w:r>
              <w:r w:rsidRPr="00AD59C4">
                <w:rPr>
                  <w:rFonts w:ascii="Arial" w:hAnsi="Arial" w:cs="Arial"/>
                  <w:noProof/>
                </w:rPr>
                <w:br/>
                <w:t xml:space="preserve">Available at: </w:t>
              </w:r>
              <w:r w:rsidRPr="00AD59C4">
                <w:rPr>
                  <w:rFonts w:ascii="Arial" w:hAnsi="Arial" w:cs="Arial"/>
                  <w:noProof/>
                  <w:u w:val="single"/>
                </w:rPr>
                <w:t>https://www.zendesk.com/blog/10-common-crm-problems-fix/</w:t>
              </w:r>
              <w:r w:rsidRPr="00AD59C4">
                <w:rPr>
                  <w:rFonts w:ascii="Arial" w:hAnsi="Arial" w:cs="Arial"/>
                  <w:noProof/>
                </w:rPr>
                <w:br/>
                <w:t>[Accessed 2021].</w:t>
              </w:r>
            </w:p>
            <w:p w14:paraId="6505E17D" w14:textId="77777777" w:rsidR="003C2460" w:rsidRPr="00AD59C4" w:rsidRDefault="003C2460" w:rsidP="00F865DC">
              <w:pPr>
                <w:rPr>
                  <w:rFonts w:ascii="Arial" w:hAnsi="Arial" w:cs="Arial"/>
                </w:rPr>
              </w:pPr>
              <w:r w:rsidRPr="00AD59C4">
                <w:rPr>
                  <w:rFonts w:ascii="Arial" w:hAnsi="Arial" w:cs="Arial"/>
                  <w:b/>
                  <w:bCs/>
                  <w:noProof/>
                </w:rPr>
                <w:lastRenderedPageBreak/>
                <w:fldChar w:fldCharType="end"/>
              </w:r>
            </w:p>
          </w:sdtContent>
        </w:sdt>
      </w:sdtContent>
    </w:sdt>
    <w:p w14:paraId="2DA86668" w14:textId="77777777" w:rsidR="003C2460" w:rsidRPr="00AD59C4" w:rsidRDefault="003C2460" w:rsidP="003C2460">
      <w:pPr>
        <w:pStyle w:val="NormalWeb"/>
        <w:spacing w:before="0" w:beforeAutospacing="0" w:after="0" w:afterAutospacing="0" w:line="360" w:lineRule="auto"/>
        <w:jc w:val="both"/>
        <w:rPr>
          <w:rFonts w:ascii="Arial" w:hAnsi="Arial" w:cs="Arial"/>
        </w:rPr>
      </w:pPr>
    </w:p>
    <w:p w14:paraId="306D7022" w14:textId="77777777" w:rsidR="00EE5CE6" w:rsidRPr="00AD59C4" w:rsidRDefault="00EE5CE6" w:rsidP="003C2460">
      <w:pPr>
        <w:rPr>
          <w:rFonts w:ascii="Arial" w:hAnsi="Arial" w:cs="Arial"/>
        </w:rPr>
      </w:pPr>
    </w:p>
    <w:sectPr w:rsidR="00EE5CE6" w:rsidRPr="00AD59C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2F62C" w14:textId="77777777" w:rsidR="008559B5" w:rsidRDefault="008559B5" w:rsidP="003C2460">
      <w:pPr>
        <w:spacing w:after="0" w:line="240" w:lineRule="auto"/>
      </w:pPr>
      <w:r>
        <w:separator/>
      </w:r>
    </w:p>
  </w:endnote>
  <w:endnote w:type="continuationSeparator" w:id="0">
    <w:p w14:paraId="3F1B847E" w14:textId="77777777" w:rsidR="008559B5" w:rsidRDefault="008559B5" w:rsidP="003C2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6192181"/>
      <w:docPartObj>
        <w:docPartGallery w:val="Page Numbers (Bottom of Page)"/>
        <w:docPartUnique/>
      </w:docPartObj>
    </w:sdtPr>
    <w:sdtEndPr>
      <w:rPr>
        <w:noProof/>
      </w:rPr>
    </w:sdtEndPr>
    <w:sdtContent>
      <w:p w14:paraId="4E9D6977" w14:textId="77777777" w:rsidR="003C2460" w:rsidRDefault="003C2460">
        <w:pPr>
          <w:pStyle w:val="Footer"/>
          <w:jc w:val="right"/>
        </w:pPr>
        <w:r>
          <w:fldChar w:fldCharType="begin"/>
        </w:r>
        <w:r>
          <w:instrText xml:space="preserve"> PAGE   \* MERGEFORMAT </w:instrText>
        </w:r>
        <w:r>
          <w:fldChar w:fldCharType="separate"/>
        </w:r>
        <w:r w:rsidR="00F865DC">
          <w:rPr>
            <w:noProof/>
          </w:rPr>
          <w:t>1</w:t>
        </w:r>
        <w:r>
          <w:rPr>
            <w:noProof/>
          </w:rPr>
          <w:fldChar w:fldCharType="end"/>
        </w:r>
      </w:p>
    </w:sdtContent>
  </w:sdt>
  <w:p w14:paraId="07E3CD54" w14:textId="77777777" w:rsidR="003C2460" w:rsidRDefault="003C2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AB1B9" w14:textId="77777777" w:rsidR="008559B5" w:rsidRDefault="008559B5" w:rsidP="003C2460">
      <w:pPr>
        <w:spacing w:after="0" w:line="240" w:lineRule="auto"/>
      </w:pPr>
      <w:r>
        <w:separator/>
      </w:r>
    </w:p>
  </w:footnote>
  <w:footnote w:type="continuationSeparator" w:id="0">
    <w:p w14:paraId="5312976F" w14:textId="77777777" w:rsidR="008559B5" w:rsidRDefault="008559B5" w:rsidP="003C24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460"/>
    <w:rsid w:val="00017953"/>
    <w:rsid w:val="0004715A"/>
    <w:rsid w:val="00053837"/>
    <w:rsid w:val="00075809"/>
    <w:rsid w:val="0008585F"/>
    <w:rsid w:val="00086A5B"/>
    <w:rsid w:val="00087E8E"/>
    <w:rsid w:val="000A7545"/>
    <w:rsid w:val="000E5100"/>
    <w:rsid w:val="000F7951"/>
    <w:rsid w:val="0012490C"/>
    <w:rsid w:val="00197E65"/>
    <w:rsid w:val="001B640C"/>
    <w:rsid w:val="001C74B8"/>
    <w:rsid w:val="001D5C36"/>
    <w:rsid w:val="0023334E"/>
    <w:rsid w:val="00242363"/>
    <w:rsid w:val="00294925"/>
    <w:rsid w:val="002A18FC"/>
    <w:rsid w:val="002D3DA5"/>
    <w:rsid w:val="002E72AB"/>
    <w:rsid w:val="003411B0"/>
    <w:rsid w:val="003B19F1"/>
    <w:rsid w:val="003C12B2"/>
    <w:rsid w:val="003C2460"/>
    <w:rsid w:val="00401F41"/>
    <w:rsid w:val="00406FF1"/>
    <w:rsid w:val="00446E93"/>
    <w:rsid w:val="00495EE3"/>
    <w:rsid w:val="00496014"/>
    <w:rsid w:val="004C141A"/>
    <w:rsid w:val="004F1044"/>
    <w:rsid w:val="00532553"/>
    <w:rsid w:val="00536EF2"/>
    <w:rsid w:val="00550251"/>
    <w:rsid w:val="00607B36"/>
    <w:rsid w:val="00666A42"/>
    <w:rsid w:val="006D5EDA"/>
    <w:rsid w:val="00723E75"/>
    <w:rsid w:val="00740BE7"/>
    <w:rsid w:val="007531CD"/>
    <w:rsid w:val="00777B43"/>
    <w:rsid w:val="007945C7"/>
    <w:rsid w:val="008559B5"/>
    <w:rsid w:val="00874F83"/>
    <w:rsid w:val="00881D08"/>
    <w:rsid w:val="0088449E"/>
    <w:rsid w:val="008851CA"/>
    <w:rsid w:val="00887978"/>
    <w:rsid w:val="008C366A"/>
    <w:rsid w:val="008F7C19"/>
    <w:rsid w:val="0092693A"/>
    <w:rsid w:val="009521A2"/>
    <w:rsid w:val="009C45C3"/>
    <w:rsid w:val="00A012E6"/>
    <w:rsid w:val="00A47C46"/>
    <w:rsid w:val="00AA05EA"/>
    <w:rsid w:val="00AB297B"/>
    <w:rsid w:val="00AD59C4"/>
    <w:rsid w:val="00C35E62"/>
    <w:rsid w:val="00C669AA"/>
    <w:rsid w:val="00C80BAC"/>
    <w:rsid w:val="00CD70A1"/>
    <w:rsid w:val="00CE0B6B"/>
    <w:rsid w:val="00D41C8E"/>
    <w:rsid w:val="00D64CE3"/>
    <w:rsid w:val="00DA5D9F"/>
    <w:rsid w:val="00E22CBC"/>
    <w:rsid w:val="00E250BD"/>
    <w:rsid w:val="00E26306"/>
    <w:rsid w:val="00E322CA"/>
    <w:rsid w:val="00E676C8"/>
    <w:rsid w:val="00EC48CF"/>
    <w:rsid w:val="00EE5CE6"/>
    <w:rsid w:val="00F865DC"/>
    <w:rsid w:val="00FB70D3"/>
    <w:rsid w:val="00FC23A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BF830"/>
  <w15:chartTrackingRefBased/>
  <w15:docId w15:val="{5DF71F3F-EA6B-4493-BB81-2F6C5358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BE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2490C"/>
    <w:pPr>
      <w:keepNext/>
      <w:keepLines/>
      <w:spacing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E510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012E6"/>
    <w:pPr>
      <w:keepNext/>
      <w:keepLines/>
      <w:spacing w:before="40" w:after="0"/>
      <w:outlineLvl w:val="2"/>
    </w:pPr>
    <w:rPr>
      <w:rFonts w:eastAsiaTheme="majorEastAsia" w:cstheme="majorBidi"/>
      <w:b/>
      <w:color w:val="2E74B5"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90C"/>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0E5100"/>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A012E6"/>
    <w:rPr>
      <w:rFonts w:ascii="Times New Roman" w:eastAsiaTheme="majorEastAsia" w:hAnsi="Times New Roman" w:cstheme="majorBidi"/>
      <w:b/>
      <w:color w:val="2E74B5" w:themeColor="accent1" w:themeShade="BF"/>
      <w:sz w:val="24"/>
      <w:szCs w:val="24"/>
    </w:rPr>
  </w:style>
  <w:style w:type="paragraph" w:customStyle="1" w:styleId="MSGnormalparagraph">
    <w:name w:val="MSG normal paragraph"/>
    <w:basedOn w:val="Normal"/>
    <w:link w:val="MSGnormalparagraphChar"/>
    <w:qFormat/>
    <w:rsid w:val="00CD70A1"/>
    <w:pPr>
      <w:widowControl w:val="0"/>
    </w:pPr>
    <w:rPr>
      <w:rFonts w:ascii="Arial" w:eastAsia="Times New Roman" w:hAnsi="Arial" w:cs="Times New Roman"/>
      <w:spacing w:val="-5"/>
      <w:szCs w:val="24"/>
    </w:rPr>
  </w:style>
  <w:style w:type="character" w:customStyle="1" w:styleId="MSGnormalparagraphChar">
    <w:name w:val="MSG normal paragraph Char"/>
    <w:link w:val="MSGnormalparagraph"/>
    <w:rsid w:val="00CD70A1"/>
    <w:rPr>
      <w:rFonts w:ascii="Arial" w:eastAsia="Times New Roman" w:hAnsi="Arial" w:cs="Times New Roman"/>
      <w:spacing w:val="-5"/>
      <w:sz w:val="24"/>
      <w:szCs w:val="24"/>
      <w:lang w:val="en-GB"/>
    </w:rPr>
  </w:style>
  <w:style w:type="paragraph" w:styleId="BodyText">
    <w:name w:val="Body Text"/>
    <w:basedOn w:val="Normal"/>
    <w:link w:val="BodyTextChar"/>
    <w:uiPriority w:val="1"/>
    <w:qFormat/>
    <w:rsid w:val="00017953"/>
    <w:pPr>
      <w:widowControl w:val="0"/>
      <w:autoSpaceDE w:val="0"/>
      <w:autoSpaceDN w:val="0"/>
    </w:pPr>
    <w:rPr>
      <w:rFonts w:eastAsia="Times New Roman" w:cs="Times New Roman"/>
      <w:szCs w:val="24"/>
      <w:lang w:val="en-US"/>
    </w:rPr>
  </w:style>
  <w:style w:type="character" w:customStyle="1" w:styleId="BodyTextChar">
    <w:name w:val="Body Text Char"/>
    <w:basedOn w:val="DefaultParagraphFont"/>
    <w:link w:val="BodyText"/>
    <w:uiPriority w:val="1"/>
    <w:rsid w:val="00017953"/>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3C2460"/>
    <w:pPr>
      <w:spacing w:before="100" w:beforeAutospacing="1" w:after="100" w:afterAutospacing="1" w:line="240" w:lineRule="auto"/>
      <w:jc w:val="left"/>
    </w:pPr>
    <w:rPr>
      <w:rFonts w:eastAsia="Times New Roman" w:cs="Times New Roman"/>
      <w:szCs w:val="24"/>
      <w:lang w:eastAsia="en-IN" w:bidi="bn-IN"/>
    </w:rPr>
  </w:style>
  <w:style w:type="paragraph" w:styleId="Header">
    <w:name w:val="header"/>
    <w:basedOn w:val="Normal"/>
    <w:link w:val="HeaderChar"/>
    <w:uiPriority w:val="99"/>
    <w:unhideWhenUsed/>
    <w:rsid w:val="003C24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460"/>
    <w:rPr>
      <w:rFonts w:ascii="Times New Roman" w:hAnsi="Times New Roman"/>
      <w:sz w:val="24"/>
    </w:rPr>
  </w:style>
  <w:style w:type="paragraph" w:styleId="Footer">
    <w:name w:val="footer"/>
    <w:basedOn w:val="Normal"/>
    <w:link w:val="FooterChar"/>
    <w:uiPriority w:val="99"/>
    <w:unhideWhenUsed/>
    <w:rsid w:val="003C24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460"/>
    <w:rPr>
      <w:rFonts w:ascii="Times New Roman" w:hAnsi="Times New Roman"/>
      <w:sz w:val="24"/>
    </w:rPr>
  </w:style>
  <w:style w:type="paragraph" w:styleId="TOCHeading">
    <w:name w:val="TOC Heading"/>
    <w:basedOn w:val="Heading1"/>
    <w:next w:val="Normal"/>
    <w:uiPriority w:val="39"/>
    <w:unhideWhenUsed/>
    <w:qFormat/>
    <w:rsid w:val="003C2460"/>
    <w:pPr>
      <w:spacing w:before="24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F865DC"/>
    <w:pPr>
      <w:tabs>
        <w:tab w:val="right" w:leader="dot" w:pos="9016"/>
      </w:tabs>
      <w:spacing w:after="100"/>
    </w:pPr>
  </w:style>
  <w:style w:type="character" w:styleId="Hyperlink">
    <w:name w:val="Hyperlink"/>
    <w:basedOn w:val="DefaultParagraphFont"/>
    <w:uiPriority w:val="99"/>
    <w:unhideWhenUsed/>
    <w:rsid w:val="003C2460"/>
    <w:rPr>
      <w:color w:val="0563C1" w:themeColor="hyperlink"/>
      <w:u w:val="single"/>
    </w:rPr>
  </w:style>
  <w:style w:type="paragraph" w:styleId="Bibliography">
    <w:name w:val="Bibliography"/>
    <w:basedOn w:val="Normal"/>
    <w:next w:val="Normal"/>
    <w:uiPriority w:val="37"/>
    <w:unhideWhenUsed/>
    <w:rsid w:val="00DA5D9F"/>
  </w:style>
  <w:style w:type="paragraph" w:styleId="TOC2">
    <w:name w:val="toc 2"/>
    <w:basedOn w:val="Normal"/>
    <w:next w:val="Normal"/>
    <w:autoRedefine/>
    <w:uiPriority w:val="39"/>
    <w:unhideWhenUsed/>
    <w:rsid w:val="00F865DC"/>
    <w:pPr>
      <w:spacing w:after="100"/>
      <w:ind w:left="240"/>
    </w:pPr>
  </w:style>
  <w:style w:type="character" w:styleId="UnresolvedMention">
    <w:name w:val="Unresolved Mention"/>
    <w:basedOn w:val="DefaultParagraphFont"/>
    <w:uiPriority w:val="99"/>
    <w:semiHidden/>
    <w:unhideWhenUsed/>
    <w:rsid w:val="00AD59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55508">
      <w:bodyDiv w:val="1"/>
      <w:marLeft w:val="0"/>
      <w:marRight w:val="0"/>
      <w:marTop w:val="0"/>
      <w:marBottom w:val="0"/>
      <w:divBdr>
        <w:top w:val="none" w:sz="0" w:space="0" w:color="auto"/>
        <w:left w:val="none" w:sz="0" w:space="0" w:color="auto"/>
        <w:bottom w:val="none" w:sz="0" w:space="0" w:color="auto"/>
        <w:right w:val="none" w:sz="0" w:space="0" w:color="auto"/>
      </w:divBdr>
    </w:div>
    <w:div w:id="139612758">
      <w:bodyDiv w:val="1"/>
      <w:marLeft w:val="0"/>
      <w:marRight w:val="0"/>
      <w:marTop w:val="0"/>
      <w:marBottom w:val="0"/>
      <w:divBdr>
        <w:top w:val="none" w:sz="0" w:space="0" w:color="auto"/>
        <w:left w:val="none" w:sz="0" w:space="0" w:color="auto"/>
        <w:bottom w:val="none" w:sz="0" w:space="0" w:color="auto"/>
        <w:right w:val="none" w:sz="0" w:space="0" w:color="auto"/>
      </w:divBdr>
    </w:div>
    <w:div w:id="161166397">
      <w:bodyDiv w:val="1"/>
      <w:marLeft w:val="0"/>
      <w:marRight w:val="0"/>
      <w:marTop w:val="0"/>
      <w:marBottom w:val="0"/>
      <w:divBdr>
        <w:top w:val="none" w:sz="0" w:space="0" w:color="auto"/>
        <w:left w:val="none" w:sz="0" w:space="0" w:color="auto"/>
        <w:bottom w:val="none" w:sz="0" w:space="0" w:color="auto"/>
        <w:right w:val="none" w:sz="0" w:space="0" w:color="auto"/>
      </w:divBdr>
    </w:div>
    <w:div w:id="168755881">
      <w:bodyDiv w:val="1"/>
      <w:marLeft w:val="0"/>
      <w:marRight w:val="0"/>
      <w:marTop w:val="0"/>
      <w:marBottom w:val="0"/>
      <w:divBdr>
        <w:top w:val="none" w:sz="0" w:space="0" w:color="auto"/>
        <w:left w:val="none" w:sz="0" w:space="0" w:color="auto"/>
        <w:bottom w:val="none" w:sz="0" w:space="0" w:color="auto"/>
        <w:right w:val="none" w:sz="0" w:space="0" w:color="auto"/>
      </w:divBdr>
    </w:div>
    <w:div w:id="190193884">
      <w:bodyDiv w:val="1"/>
      <w:marLeft w:val="0"/>
      <w:marRight w:val="0"/>
      <w:marTop w:val="0"/>
      <w:marBottom w:val="0"/>
      <w:divBdr>
        <w:top w:val="none" w:sz="0" w:space="0" w:color="auto"/>
        <w:left w:val="none" w:sz="0" w:space="0" w:color="auto"/>
        <w:bottom w:val="none" w:sz="0" w:space="0" w:color="auto"/>
        <w:right w:val="none" w:sz="0" w:space="0" w:color="auto"/>
      </w:divBdr>
    </w:div>
    <w:div w:id="217976799">
      <w:bodyDiv w:val="1"/>
      <w:marLeft w:val="0"/>
      <w:marRight w:val="0"/>
      <w:marTop w:val="0"/>
      <w:marBottom w:val="0"/>
      <w:divBdr>
        <w:top w:val="none" w:sz="0" w:space="0" w:color="auto"/>
        <w:left w:val="none" w:sz="0" w:space="0" w:color="auto"/>
        <w:bottom w:val="none" w:sz="0" w:space="0" w:color="auto"/>
        <w:right w:val="none" w:sz="0" w:space="0" w:color="auto"/>
      </w:divBdr>
    </w:div>
    <w:div w:id="245843824">
      <w:bodyDiv w:val="1"/>
      <w:marLeft w:val="0"/>
      <w:marRight w:val="0"/>
      <w:marTop w:val="0"/>
      <w:marBottom w:val="0"/>
      <w:divBdr>
        <w:top w:val="none" w:sz="0" w:space="0" w:color="auto"/>
        <w:left w:val="none" w:sz="0" w:space="0" w:color="auto"/>
        <w:bottom w:val="none" w:sz="0" w:space="0" w:color="auto"/>
        <w:right w:val="none" w:sz="0" w:space="0" w:color="auto"/>
      </w:divBdr>
    </w:div>
    <w:div w:id="247737463">
      <w:bodyDiv w:val="1"/>
      <w:marLeft w:val="0"/>
      <w:marRight w:val="0"/>
      <w:marTop w:val="0"/>
      <w:marBottom w:val="0"/>
      <w:divBdr>
        <w:top w:val="none" w:sz="0" w:space="0" w:color="auto"/>
        <w:left w:val="none" w:sz="0" w:space="0" w:color="auto"/>
        <w:bottom w:val="none" w:sz="0" w:space="0" w:color="auto"/>
        <w:right w:val="none" w:sz="0" w:space="0" w:color="auto"/>
      </w:divBdr>
    </w:div>
    <w:div w:id="263537017">
      <w:bodyDiv w:val="1"/>
      <w:marLeft w:val="0"/>
      <w:marRight w:val="0"/>
      <w:marTop w:val="0"/>
      <w:marBottom w:val="0"/>
      <w:divBdr>
        <w:top w:val="none" w:sz="0" w:space="0" w:color="auto"/>
        <w:left w:val="none" w:sz="0" w:space="0" w:color="auto"/>
        <w:bottom w:val="none" w:sz="0" w:space="0" w:color="auto"/>
        <w:right w:val="none" w:sz="0" w:space="0" w:color="auto"/>
      </w:divBdr>
    </w:div>
    <w:div w:id="303392289">
      <w:bodyDiv w:val="1"/>
      <w:marLeft w:val="0"/>
      <w:marRight w:val="0"/>
      <w:marTop w:val="0"/>
      <w:marBottom w:val="0"/>
      <w:divBdr>
        <w:top w:val="none" w:sz="0" w:space="0" w:color="auto"/>
        <w:left w:val="none" w:sz="0" w:space="0" w:color="auto"/>
        <w:bottom w:val="none" w:sz="0" w:space="0" w:color="auto"/>
        <w:right w:val="none" w:sz="0" w:space="0" w:color="auto"/>
      </w:divBdr>
    </w:div>
    <w:div w:id="311570121">
      <w:bodyDiv w:val="1"/>
      <w:marLeft w:val="0"/>
      <w:marRight w:val="0"/>
      <w:marTop w:val="0"/>
      <w:marBottom w:val="0"/>
      <w:divBdr>
        <w:top w:val="none" w:sz="0" w:space="0" w:color="auto"/>
        <w:left w:val="none" w:sz="0" w:space="0" w:color="auto"/>
        <w:bottom w:val="none" w:sz="0" w:space="0" w:color="auto"/>
        <w:right w:val="none" w:sz="0" w:space="0" w:color="auto"/>
      </w:divBdr>
    </w:div>
    <w:div w:id="357506116">
      <w:bodyDiv w:val="1"/>
      <w:marLeft w:val="0"/>
      <w:marRight w:val="0"/>
      <w:marTop w:val="0"/>
      <w:marBottom w:val="0"/>
      <w:divBdr>
        <w:top w:val="none" w:sz="0" w:space="0" w:color="auto"/>
        <w:left w:val="none" w:sz="0" w:space="0" w:color="auto"/>
        <w:bottom w:val="none" w:sz="0" w:space="0" w:color="auto"/>
        <w:right w:val="none" w:sz="0" w:space="0" w:color="auto"/>
      </w:divBdr>
    </w:div>
    <w:div w:id="361590959">
      <w:bodyDiv w:val="1"/>
      <w:marLeft w:val="0"/>
      <w:marRight w:val="0"/>
      <w:marTop w:val="0"/>
      <w:marBottom w:val="0"/>
      <w:divBdr>
        <w:top w:val="none" w:sz="0" w:space="0" w:color="auto"/>
        <w:left w:val="none" w:sz="0" w:space="0" w:color="auto"/>
        <w:bottom w:val="none" w:sz="0" w:space="0" w:color="auto"/>
        <w:right w:val="none" w:sz="0" w:space="0" w:color="auto"/>
      </w:divBdr>
    </w:div>
    <w:div w:id="367531945">
      <w:bodyDiv w:val="1"/>
      <w:marLeft w:val="0"/>
      <w:marRight w:val="0"/>
      <w:marTop w:val="0"/>
      <w:marBottom w:val="0"/>
      <w:divBdr>
        <w:top w:val="none" w:sz="0" w:space="0" w:color="auto"/>
        <w:left w:val="none" w:sz="0" w:space="0" w:color="auto"/>
        <w:bottom w:val="none" w:sz="0" w:space="0" w:color="auto"/>
        <w:right w:val="none" w:sz="0" w:space="0" w:color="auto"/>
      </w:divBdr>
    </w:div>
    <w:div w:id="384261523">
      <w:bodyDiv w:val="1"/>
      <w:marLeft w:val="0"/>
      <w:marRight w:val="0"/>
      <w:marTop w:val="0"/>
      <w:marBottom w:val="0"/>
      <w:divBdr>
        <w:top w:val="none" w:sz="0" w:space="0" w:color="auto"/>
        <w:left w:val="none" w:sz="0" w:space="0" w:color="auto"/>
        <w:bottom w:val="none" w:sz="0" w:space="0" w:color="auto"/>
        <w:right w:val="none" w:sz="0" w:space="0" w:color="auto"/>
      </w:divBdr>
    </w:div>
    <w:div w:id="458693046">
      <w:bodyDiv w:val="1"/>
      <w:marLeft w:val="0"/>
      <w:marRight w:val="0"/>
      <w:marTop w:val="0"/>
      <w:marBottom w:val="0"/>
      <w:divBdr>
        <w:top w:val="none" w:sz="0" w:space="0" w:color="auto"/>
        <w:left w:val="none" w:sz="0" w:space="0" w:color="auto"/>
        <w:bottom w:val="none" w:sz="0" w:space="0" w:color="auto"/>
        <w:right w:val="none" w:sz="0" w:space="0" w:color="auto"/>
      </w:divBdr>
    </w:div>
    <w:div w:id="496459399">
      <w:bodyDiv w:val="1"/>
      <w:marLeft w:val="0"/>
      <w:marRight w:val="0"/>
      <w:marTop w:val="0"/>
      <w:marBottom w:val="0"/>
      <w:divBdr>
        <w:top w:val="none" w:sz="0" w:space="0" w:color="auto"/>
        <w:left w:val="none" w:sz="0" w:space="0" w:color="auto"/>
        <w:bottom w:val="none" w:sz="0" w:space="0" w:color="auto"/>
        <w:right w:val="none" w:sz="0" w:space="0" w:color="auto"/>
      </w:divBdr>
    </w:div>
    <w:div w:id="518541332">
      <w:bodyDiv w:val="1"/>
      <w:marLeft w:val="0"/>
      <w:marRight w:val="0"/>
      <w:marTop w:val="0"/>
      <w:marBottom w:val="0"/>
      <w:divBdr>
        <w:top w:val="none" w:sz="0" w:space="0" w:color="auto"/>
        <w:left w:val="none" w:sz="0" w:space="0" w:color="auto"/>
        <w:bottom w:val="none" w:sz="0" w:space="0" w:color="auto"/>
        <w:right w:val="none" w:sz="0" w:space="0" w:color="auto"/>
      </w:divBdr>
    </w:div>
    <w:div w:id="539559862">
      <w:bodyDiv w:val="1"/>
      <w:marLeft w:val="0"/>
      <w:marRight w:val="0"/>
      <w:marTop w:val="0"/>
      <w:marBottom w:val="0"/>
      <w:divBdr>
        <w:top w:val="none" w:sz="0" w:space="0" w:color="auto"/>
        <w:left w:val="none" w:sz="0" w:space="0" w:color="auto"/>
        <w:bottom w:val="none" w:sz="0" w:space="0" w:color="auto"/>
        <w:right w:val="none" w:sz="0" w:space="0" w:color="auto"/>
      </w:divBdr>
    </w:div>
    <w:div w:id="550389679">
      <w:bodyDiv w:val="1"/>
      <w:marLeft w:val="0"/>
      <w:marRight w:val="0"/>
      <w:marTop w:val="0"/>
      <w:marBottom w:val="0"/>
      <w:divBdr>
        <w:top w:val="none" w:sz="0" w:space="0" w:color="auto"/>
        <w:left w:val="none" w:sz="0" w:space="0" w:color="auto"/>
        <w:bottom w:val="none" w:sz="0" w:space="0" w:color="auto"/>
        <w:right w:val="none" w:sz="0" w:space="0" w:color="auto"/>
      </w:divBdr>
    </w:div>
    <w:div w:id="652567859">
      <w:bodyDiv w:val="1"/>
      <w:marLeft w:val="0"/>
      <w:marRight w:val="0"/>
      <w:marTop w:val="0"/>
      <w:marBottom w:val="0"/>
      <w:divBdr>
        <w:top w:val="none" w:sz="0" w:space="0" w:color="auto"/>
        <w:left w:val="none" w:sz="0" w:space="0" w:color="auto"/>
        <w:bottom w:val="none" w:sz="0" w:space="0" w:color="auto"/>
        <w:right w:val="none" w:sz="0" w:space="0" w:color="auto"/>
      </w:divBdr>
    </w:div>
    <w:div w:id="684286073">
      <w:bodyDiv w:val="1"/>
      <w:marLeft w:val="0"/>
      <w:marRight w:val="0"/>
      <w:marTop w:val="0"/>
      <w:marBottom w:val="0"/>
      <w:divBdr>
        <w:top w:val="none" w:sz="0" w:space="0" w:color="auto"/>
        <w:left w:val="none" w:sz="0" w:space="0" w:color="auto"/>
        <w:bottom w:val="none" w:sz="0" w:space="0" w:color="auto"/>
        <w:right w:val="none" w:sz="0" w:space="0" w:color="auto"/>
      </w:divBdr>
    </w:div>
    <w:div w:id="747531960">
      <w:bodyDiv w:val="1"/>
      <w:marLeft w:val="0"/>
      <w:marRight w:val="0"/>
      <w:marTop w:val="0"/>
      <w:marBottom w:val="0"/>
      <w:divBdr>
        <w:top w:val="none" w:sz="0" w:space="0" w:color="auto"/>
        <w:left w:val="none" w:sz="0" w:space="0" w:color="auto"/>
        <w:bottom w:val="none" w:sz="0" w:space="0" w:color="auto"/>
        <w:right w:val="none" w:sz="0" w:space="0" w:color="auto"/>
      </w:divBdr>
    </w:div>
    <w:div w:id="778841584">
      <w:bodyDiv w:val="1"/>
      <w:marLeft w:val="0"/>
      <w:marRight w:val="0"/>
      <w:marTop w:val="0"/>
      <w:marBottom w:val="0"/>
      <w:divBdr>
        <w:top w:val="none" w:sz="0" w:space="0" w:color="auto"/>
        <w:left w:val="none" w:sz="0" w:space="0" w:color="auto"/>
        <w:bottom w:val="none" w:sz="0" w:space="0" w:color="auto"/>
        <w:right w:val="none" w:sz="0" w:space="0" w:color="auto"/>
      </w:divBdr>
    </w:div>
    <w:div w:id="781649053">
      <w:bodyDiv w:val="1"/>
      <w:marLeft w:val="0"/>
      <w:marRight w:val="0"/>
      <w:marTop w:val="0"/>
      <w:marBottom w:val="0"/>
      <w:divBdr>
        <w:top w:val="none" w:sz="0" w:space="0" w:color="auto"/>
        <w:left w:val="none" w:sz="0" w:space="0" w:color="auto"/>
        <w:bottom w:val="none" w:sz="0" w:space="0" w:color="auto"/>
        <w:right w:val="none" w:sz="0" w:space="0" w:color="auto"/>
      </w:divBdr>
    </w:div>
    <w:div w:id="805201811">
      <w:bodyDiv w:val="1"/>
      <w:marLeft w:val="0"/>
      <w:marRight w:val="0"/>
      <w:marTop w:val="0"/>
      <w:marBottom w:val="0"/>
      <w:divBdr>
        <w:top w:val="none" w:sz="0" w:space="0" w:color="auto"/>
        <w:left w:val="none" w:sz="0" w:space="0" w:color="auto"/>
        <w:bottom w:val="none" w:sz="0" w:space="0" w:color="auto"/>
        <w:right w:val="none" w:sz="0" w:space="0" w:color="auto"/>
      </w:divBdr>
    </w:div>
    <w:div w:id="840968873">
      <w:bodyDiv w:val="1"/>
      <w:marLeft w:val="0"/>
      <w:marRight w:val="0"/>
      <w:marTop w:val="0"/>
      <w:marBottom w:val="0"/>
      <w:divBdr>
        <w:top w:val="none" w:sz="0" w:space="0" w:color="auto"/>
        <w:left w:val="none" w:sz="0" w:space="0" w:color="auto"/>
        <w:bottom w:val="none" w:sz="0" w:space="0" w:color="auto"/>
        <w:right w:val="none" w:sz="0" w:space="0" w:color="auto"/>
      </w:divBdr>
    </w:div>
    <w:div w:id="941690254">
      <w:bodyDiv w:val="1"/>
      <w:marLeft w:val="0"/>
      <w:marRight w:val="0"/>
      <w:marTop w:val="0"/>
      <w:marBottom w:val="0"/>
      <w:divBdr>
        <w:top w:val="none" w:sz="0" w:space="0" w:color="auto"/>
        <w:left w:val="none" w:sz="0" w:space="0" w:color="auto"/>
        <w:bottom w:val="none" w:sz="0" w:space="0" w:color="auto"/>
        <w:right w:val="none" w:sz="0" w:space="0" w:color="auto"/>
      </w:divBdr>
    </w:div>
    <w:div w:id="1024941520">
      <w:bodyDiv w:val="1"/>
      <w:marLeft w:val="0"/>
      <w:marRight w:val="0"/>
      <w:marTop w:val="0"/>
      <w:marBottom w:val="0"/>
      <w:divBdr>
        <w:top w:val="none" w:sz="0" w:space="0" w:color="auto"/>
        <w:left w:val="none" w:sz="0" w:space="0" w:color="auto"/>
        <w:bottom w:val="none" w:sz="0" w:space="0" w:color="auto"/>
        <w:right w:val="none" w:sz="0" w:space="0" w:color="auto"/>
      </w:divBdr>
    </w:div>
    <w:div w:id="1047609970">
      <w:bodyDiv w:val="1"/>
      <w:marLeft w:val="0"/>
      <w:marRight w:val="0"/>
      <w:marTop w:val="0"/>
      <w:marBottom w:val="0"/>
      <w:divBdr>
        <w:top w:val="none" w:sz="0" w:space="0" w:color="auto"/>
        <w:left w:val="none" w:sz="0" w:space="0" w:color="auto"/>
        <w:bottom w:val="none" w:sz="0" w:space="0" w:color="auto"/>
        <w:right w:val="none" w:sz="0" w:space="0" w:color="auto"/>
      </w:divBdr>
    </w:div>
    <w:div w:id="1055087700">
      <w:bodyDiv w:val="1"/>
      <w:marLeft w:val="0"/>
      <w:marRight w:val="0"/>
      <w:marTop w:val="0"/>
      <w:marBottom w:val="0"/>
      <w:divBdr>
        <w:top w:val="none" w:sz="0" w:space="0" w:color="auto"/>
        <w:left w:val="none" w:sz="0" w:space="0" w:color="auto"/>
        <w:bottom w:val="none" w:sz="0" w:space="0" w:color="auto"/>
        <w:right w:val="none" w:sz="0" w:space="0" w:color="auto"/>
      </w:divBdr>
    </w:div>
    <w:div w:id="1090927435">
      <w:bodyDiv w:val="1"/>
      <w:marLeft w:val="0"/>
      <w:marRight w:val="0"/>
      <w:marTop w:val="0"/>
      <w:marBottom w:val="0"/>
      <w:divBdr>
        <w:top w:val="none" w:sz="0" w:space="0" w:color="auto"/>
        <w:left w:val="none" w:sz="0" w:space="0" w:color="auto"/>
        <w:bottom w:val="none" w:sz="0" w:space="0" w:color="auto"/>
        <w:right w:val="none" w:sz="0" w:space="0" w:color="auto"/>
      </w:divBdr>
    </w:div>
    <w:div w:id="1099104387">
      <w:bodyDiv w:val="1"/>
      <w:marLeft w:val="0"/>
      <w:marRight w:val="0"/>
      <w:marTop w:val="0"/>
      <w:marBottom w:val="0"/>
      <w:divBdr>
        <w:top w:val="none" w:sz="0" w:space="0" w:color="auto"/>
        <w:left w:val="none" w:sz="0" w:space="0" w:color="auto"/>
        <w:bottom w:val="none" w:sz="0" w:space="0" w:color="auto"/>
        <w:right w:val="none" w:sz="0" w:space="0" w:color="auto"/>
      </w:divBdr>
    </w:div>
    <w:div w:id="1108962483">
      <w:bodyDiv w:val="1"/>
      <w:marLeft w:val="0"/>
      <w:marRight w:val="0"/>
      <w:marTop w:val="0"/>
      <w:marBottom w:val="0"/>
      <w:divBdr>
        <w:top w:val="none" w:sz="0" w:space="0" w:color="auto"/>
        <w:left w:val="none" w:sz="0" w:space="0" w:color="auto"/>
        <w:bottom w:val="none" w:sz="0" w:space="0" w:color="auto"/>
        <w:right w:val="none" w:sz="0" w:space="0" w:color="auto"/>
      </w:divBdr>
    </w:div>
    <w:div w:id="1191532818">
      <w:bodyDiv w:val="1"/>
      <w:marLeft w:val="0"/>
      <w:marRight w:val="0"/>
      <w:marTop w:val="0"/>
      <w:marBottom w:val="0"/>
      <w:divBdr>
        <w:top w:val="none" w:sz="0" w:space="0" w:color="auto"/>
        <w:left w:val="none" w:sz="0" w:space="0" w:color="auto"/>
        <w:bottom w:val="none" w:sz="0" w:space="0" w:color="auto"/>
        <w:right w:val="none" w:sz="0" w:space="0" w:color="auto"/>
      </w:divBdr>
    </w:div>
    <w:div w:id="1209730490">
      <w:bodyDiv w:val="1"/>
      <w:marLeft w:val="0"/>
      <w:marRight w:val="0"/>
      <w:marTop w:val="0"/>
      <w:marBottom w:val="0"/>
      <w:divBdr>
        <w:top w:val="none" w:sz="0" w:space="0" w:color="auto"/>
        <w:left w:val="none" w:sz="0" w:space="0" w:color="auto"/>
        <w:bottom w:val="none" w:sz="0" w:space="0" w:color="auto"/>
        <w:right w:val="none" w:sz="0" w:space="0" w:color="auto"/>
      </w:divBdr>
    </w:div>
    <w:div w:id="1295138631">
      <w:bodyDiv w:val="1"/>
      <w:marLeft w:val="0"/>
      <w:marRight w:val="0"/>
      <w:marTop w:val="0"/>
      <w:marBottom w:val="0"/>
      <w:divBdr>
        <w:top w:val="none" w:sz="0" w:space="0" w:color="auto"/>
        <w:left w:val="none" w:sz="0" w:space="0" w:color="auto"/>
        <w:bottom w:val="none" w:sz="0" w:space="0" w:color="auto"/>
        <w:right w:val="none" w:sz="0" w:space="0" w:color="auto"/>
      </w:divBdr>
    </w:div>
    <w:div w:id="1296134533">
      <w:bodyDiv w:val="1"/>
      <w:marLeft w:val="0"/>
      <w:marRight w:val="0"/>
      <w:marTop w:val="0"/>
      <w:marBottom w:val="0"/>
      <w:divBdr>
        <w:top w:val="none" w:sz="0" w:space="0" w:color="auto"/>
        <w:left w:val="none" w:sz="0" w:space="0" w:color="auto"/>
        <w:bottom w:val="none" w:sz="0" w:space="0" w:color="auto"/>
        <w:right w:val="none" w:sz="0" w:space="0" w:color="auto"/>
      </w:divBdr>
    </w:div>
    <w:div w:id="1324813864">
      <w:bodyDiv w:val="1"/>
      <w:marLeft w:val="0"/>
      <w:marRight w:val="0"/>
      <w:marTop w:val="0"/>
      <w:marBottom w:val="0"/>
      <w:divBdr>
        <w:top w:val="none" w:sz="0" w:space="0" w:color="auto"/>
        <w:left w:val="none" w:sz="0" w:space="0" w:color="auto"/>
        <w:bottom w:val="none" w:sz="0" w:space="0" w:color="auto"/>
        <w:right w:val="none" w:sz="0" w:space="0" w:color="auto"/>
      </w:divBdr>
    </w:div>
    <w:div w:id="1340549016">
      <w:bodyDiv w:val="1"/>
      <w:marLeft w:val="0"/>
      <w:marRight w:val="0"/>
      <w:marTop w:val="0"/>
      <w:marBottom w:val="0"/>
      <w:divBdr>
        <w:top w:val="none" w:sz="0" w:space="0" w:color="auto"/>
        <w:left w:val="none" w:sz="0" w:space="0" w:color="auto"/>
        <w:bottom w:val="none" w:sz="0" w:space="0" w:color="auto"/>
        <w:right w:val="none" w:sz="0" w:space="0" w:color="auto"/>
      </w:divBdr>
    </w:div>
    <w:div w:id="1400707658">
      <w:bodyDiv w:val="1"/>
      <w:marLeft w:val="0"/>
      <w:marRight w:val="0"/>
      <w:marTop w:val="0"/>
      <w:marBottom w:val="0"/>
      <w:divBdr>
        <w:top w:val="none" w:sz="0" w:space="0" w:color="auto"/>
        <w:left w:val="none" w:sz="0" w:space="0" w:color="auto"/>
        <w:bottom w:val="none" w:sz="0" w:space="0" w:color="auto"/>
        <w:right w:val="none" w:sz="0" w:space="0" w:color="auto"/>
      </w:divBdr>
    </w:div>
    <w:div w:id="1419056568">
      <w:bodyDiv w:val="1"/>
      <w:marLeft w:val="0"/>
      <w:marRight w:val="0"/>
      <w:marTop w:val="0"/>
      <w:marBottom w:val="0"/>
      <w:divBdr>
        <w:top w:val="none" w:sz="0" w:space="0" w:color="auto"/>
        <w:left w:val="none" w:sz="0" w:space="0" w:color="auto"/>
        <w:bottom w:val="none" w:sz="0" w:space="0" w:color="auto"/>
        <w:right w:val="none" w:sz="0" w:space="0" w:color="auto"/>
      </w:divBdr>
    </w:div>
    <w:div w:id="1455295445">
      <w:bodyDiv w:val="1"/>
      <w:marLeft w:val="0"/>
      <w:marRight w:val="0"/>
      <w:marTop w:val="0"/>
      <w:marBottom w:val="0"/>
      <w:divBdr>
        <w:top w:val="none" w:sz="0" w:space="0" w:color="auto"/>
        <w:left w:val="none" w:sz="0" w:space="0" w:color="auto"/>
        <w:bottom w:val="none" w:sz="0" w:space="0" w:color="auto"/>
        <w:right w:val="none" w:sz="0" w:space="0" w:color="auto"/>
      </w:divBdr>
    </w:div>
    <w:div w:id="1530410085">
      <w:bodyDiv w:val="1"/>
      <w:marLeft w:val="0"/>
      <w:marRight w:val="0"/>
      <w:marTop w:val="0"/>
      <w:marBottom w:val="0"/>
      <w:divBdr>
        <w:top w:val="none" w:sz="0" w:space="0" w:color="auto"/>
        <w:left w:val="none" w:sz="0" w:space="0" w:color="auto"/>
        <w:bottom w:val="none" w:sz="0" w:space="0" w:color="auto"/>
        <w:right w:val="none" w:sz="0" w:space="0" w:color="auto"/>
      </w:divBdr>
    </w:div>
    <w:div w:id="1543711954">
      <w:bodyDiv w:val="1"/>
      <w:marLeft w:val="0"/>
      <w:marRight w:val="0"/>
      <w:marTop w:val="0"/>
      <w:marBottom w:val="0"/>
      <w:divBdr>
        <w:top w:val="none" w:sz="0" w:space="0" w:color="auto"/>
        <w:left w:val="none" w:sz="0" w:space="0" w:color="auto"/>
        <w:bottom w:val="none" w:sz="0" w:space="0" w:color="auto"/>
        <w:right w:val="none" w:sz="0" w:space="0" w:color="auto"/>
      </w:divBdr>
    </w:div>
    <w:div w:id="1553154375">
      <w:bodyDiv w:val="1"/>
      <w:marLeft w:val="0"/>
      <w:marRight w:val="0"/>
      <w:marTop w:val="0"/>
      <w:marBottom w:val="0"/>
      <w:divBdr>
        <w:top w:val="none" w:sz="0" w:space="0" w:color="auto"/>
        <w:left w:val="none" w:sz="0" w:space="0" w:color="auto"/>
        <w:bottom w:val="none" w:sz="0" w:space="0" w:color="auto"/>
        <w:right w:val="none" w:sz="0" w:space="0" w:color="auto"/>
      </w:divBdr>
    </w:div>
    <w:div w:id="1575893603">
      <w:bodyDiv w:val="1"/>
      <w:marLeft w:val="0"/>
      <w:marRight w:val="0"/>
      <w:marTop w:val="0"/>
      <w:marBottom w:val="0"/>
      <w:divBdr>
        <w:top w:val="none" w:sz="0" w:space="0" w:color="auto"/>
        <w:left w:val="none" w:sz="0" w:space="0" w:color="auto"/>
        <w:bottom w:val="none" w:sz="0" w:space="0" w:color="auto"/>
        <w:right w:val="none" w:sz="0" w:space="0" w:color="auto"/>
      </w:divBdr>
    </w:div>
    <w:div w:id="1590693012">
      <w:bodyDiv w:val="1"/>
      <w:marLeft w:val="0"/>
      <w:marRight w:val="0"/>
      <w:marTop w:val="0"/>
      <w:marBottom w:val="0"/>
      <w:divBdr>
        <w:top w:val="none" w:sz="0" w:space="0" w:color="auto"/>
        <w:left w:val="none" w:sz="0" w:space="0" w:color="auto"/>
        <w:bottom w:val="none" w:sz="0" w:space="0" w:color="auto"/>
        <w:right w:val="none" w:sz="0" w:space="0" w:color="auto"/>
      </w:divBdr>
    </w:div>
    <w:div w:id="1591549267">
      <w:bodyDiv w:val="1"/>
      <w:marLeft w:val="0"/>
      <w:marRight w:val="0"/>
      <w:marTop w:val="0"/>
      <w:marBottom w:val="0"/>
      <w:divBdr>
        <w:top w:val="none" w:sz="0" w:space="0" w:color="auto"/>
        <w:left w:val="none" w:sz="0" w:space="0" w:color="auto"/>
        <w:bottom w:val="none" w:sz="0" w:space="0" w:color="auto"/>
        <w:right w:val="none" w:sz="0" w:space="0" w:color="auto"/>
      </w:divBdr>
    </w:div>
    <w:div w:id="1602177643">
      <w:bodyDiv w:val="1"/>
      <w:marLeft w:val="0"/>
      <w:marRight w:val="0"/>
      <w:marTop w:val="0"/>
      <w:marBottom w:val="0"/>
      <w:divBdr>
        <w:top w:val="none" w:sz="0" w:space="0" w:color="auto"/>
        <w:left w:val="none" w:sz="0" w:space="0" w:color="auto"/>
        <w:bottom w:val="none" w:sz="0" w:space="0" w:color="auto"/>
        <w:right w:val="none" w:sz="0" w:space="0" w:color="auto"/>
      </w:divBdr>
    </w:div>
    <w:div w:id="1647976152">
      <w:bodyDiv w:val="1"/>
      <w:marLeft w:val="0"/>
      <w:marRight w:val="0"/>
      <w:marTop w:val="0"/>
      <w:marBottom w:val="0"/>
      <w:divBdr>
        <w:top w:val="none" w:sz="0" w:space="0" w:color="auto"/>
        <w:left w:val="none" w:sz="0" w:space="0" w:color="auto"/>
        <w:bottom w:val="none" w:sz="0" w:space="0" w:color="auto"/>
        <w:right w:val="none" w:sz="0" w:space="0" w:color="auto"/>
      </w:divBdr>
    </w:div>
    <w:div w:id="1655917093">
      <w:bodyDiv w:val="1"/>
      <w:marLeft w:val="0"/>
      <w:marRight w:val="0"/>
      <w:marTop w:val="0"/>
      <w:marBottom w:val="0"/>
      <w:divBdr>
        <w:top w:val="none" w:sz="0" w:space="0" w:color="auto"/>
        <w:left w:val="none" w:sz="0" w:space="0" w:color="auto"/>
        <w:bottom w:val="none" w:sz="0" w:space="0" w:color="auto"/>
        <w:right w:val="none" w:sz="0" w:space="0" w:color="auto"/>
      </w:divBdr>
    </w:div>
    <w:div w:id="1691570038">
      <w:bodyDiv w:val="1"/>
      <w:marLeft w:val="0"/>
      <w:marRight w:val="0"/>
      <w:marTop w:val="0"/>
      <w:marBottom w:val="0"/>
      <w:divBdr>
        <w:top w:val="none" w:sz="0" w:space="0" w:color="auto"/>
        <w:left w:val="none" w:sz="0" w:space="0" w:color="auto"/>
        <w:bottom w:val="none" w:sz="0" w:space="0" w:color="auto"/>
        <w:right w:val="none" w:sz="0" w:space="0" w:color="auto"/>
      </w:divBdr>
    </w:div>
    <w:div w:id="1697802737">
      <w:bodyDiv w:val="1"/>
      <w:marLeft w:val="0"/>
      <w:marRight w:val="0"/>
      <w:marTop w:val="0"/>
      <w:marBottom w:val="0"/>
      <w:divBdr>
        <w:top w:val="none" w:sz="0" w:space="0" w:color="auto"/>
        <w:left w:val="none" w:sz="0" w:space="0" w:color="auto"/>
        <w:bottom w:val="none" w:sz="0" w:space="0" w:color="auto"/>
        <w:right w:val="none" w:sz="0" w:space="0" w:color="auto"/>
      </w:divBdr>
    </w:div>
    <w:div w:id="1744912819">
      <w:bodyDiv w:val="1"/>
      <w:marLeft w:val="0"/>
      <w:marRight w:val="0"/>
      <w:marTop w:val="0"/>
      <w:marBottom w:val="0"/>
      <w:divBdr>
        <w:top w:val="none" w:sz="0" w:space="0" w:color="auto"/>
        <w:left w:val="none" w:sz="0" w:space="0" w:color="auto"/>
        <w:bottom w:val="none" w:sz="0" w:space="0" w:color="auto"/>
        <w:right w:val="none" w:sz="0" w:space="0" w:color="auto"/>
      </w:divBdr>
    </w:div>
    <w:div w:id="1788965746">
      <w:bodyDiv w:val="1"/>
      <w:marLeft w:val="0"/>
      <w:marRight w:val="0"/>
      <w:marTop w:val="0"/>
      <w:marBottom w:val="0"/>
      <w:divBdr>
        <w:top w:val="none" w:sz="0" w:space="0" w:color="auto"/>
        <w:left w:val="none" w:sz="0" w:space="0" w:color="auto"/>
        <w:bottom w:val="none" w:sz="0" w:space="0" w:color="auto"/>
        <w:right w:val="none" w:sz="0" w:space="0" w:color="auto"/>
      </w:divBdr>
    </w:div>
    <w:div w:id="1797522524">
      <w:bodyDiv w:val="1"/>
      <w:marLeft w:val="0"/>
      <w:marRight w:val="0"/>
      <w:marTop w:val="0"/>
      <w:marBottom w:val="0"/>
      <w:divBdr>
        <w:top w:val="none" w:sz="0" w:space="0" w:color="auto"/>
        <w:left w:val="none" w:sz="0" w:space="0" w:color="auto"/>
        <w:bottom w:val="none" w:sz="0" w:space="0" w:color="auto"/>
        <w:right w:val="none" w:sz="0" w:space="0" w:color="auto"/>
      </w:divBdr>
    </w:div>
    <w:div w:id="1811702016">
      <w:bodyDiv w:val="1"/>
      <w:marLeft w:val="0"/>
      <w:marRight w:val="0"/>
      <w:marTop w:val="0"/>
      <w:marBottom w:val="0"/>
      <w:divBdr>
        <w:top w:val="none" w:sz="0" w:space="0" w:color="auto"/>
        <w:left w:val="none" w:sz="0" w:space="0" w:color="auto"/>
        <w:bottom w:val="none" w:sz="0" w:space="0" w:color="auto"/>
        <w:right w:val="none" w:sz="0" w:space="0" w:color="auto"/>
      </w:divBdr>
    </w:div>
    <w:div w:id="1816218032">
      <w:bodyDiv w:val="1"/>
      <w:marLeft w:val="0"/>
      <w:marRight w:val="0"/>
      <w:marTop w:val="0"/>
      <w:marBottom w:val="0"/>
      <w:divBdr>
        <w:top w:val="none" w:sz="0" w:space="0" w:color="auto"/>
        <w:left w:val="none" w:sz="0" w:space="0" w:color="auto"/>
        <w:bottom w:val="none" w:sz="0" w:space="0" w:color="auto"/>
        <w:right w:val="none" w:sz="0" w:space="0" w:color="auto"/>
      </w:divBdr>
    </w:div>
    <w:div w:id="1856652406">
      <w:bodyDiv w:val="1"/>
      <w:marLeft w:val="0"/>
      <w:marRight w:val="0"/>
      <w:marTop w:val="0"/>
      <w:marBottom w:val="0"/>
      <w:divBdr>
        <w:top w:val="none" w:sz="0" w:space="0" w:color="auto"/>
        <w:left w:val="none" w:sz="0" w:space="0" w:color="auto"/>
        <w:bottom w:val="none" w:sz="0" w:space="0" w:color="auto"/>
        <w:right w:val="none" w:sz="0" w:space="0" w:color="auto"/>
      </w:divBdr>
    </w:div>
    <w:div w:id="1866017316">
      <w:bodyDiv w:val="1"/>
      <w:marLeft w:val="0"/>
      <w:marRight w:val="0"/>
      <w:marTop w:val="0"/>
      <w:marBottom w:val="0"/>
      <w:divBdr>
        <w:top w:val="none" w:sz="0" w:space="0" w:color="auto"/>
        <w:left w:val="none" w:sz="0" w:space="0" w:color="auto"/>
        <w:bottom w:val="none" w:sz="0" w:space="0" w:color="auto"/>
        <w:right w:val="none" w:sz="0" w:space="0" w:color="auto"/>
      </w:divBdr>
    </w:div>
    <w:div w:id="1912036330">
      <w:bodyDiv w:val="1"/>
      <w:marLeft w:val="0"/>
      <w:marRight w:val="0"/>
      <w:marTop w:val="0"/>
      <w:marBottom w:val="0"/>
      <w:divBdr>
        <w:top w:val="none" w:sz="0" w:space="0" w:color="auto"/>
        <w:left w:val="none" w:sz="0" w:space="0" w:color="auto"/>
        <w:bottom w:val="none" w:sz="0" w:space="0" w:color="auto"/>
        <w:right w:val="none" w:sz="0" w:space="0" w:color="auto"/>
      </w:divBdr>
    </w:div>
    <w:div w:id="1914002630">
      <w:bodyDiv w:val="1"/>
      <w:marLeft w:val="0"/>
      <w:marRight w:val="0"/>
      <w:marTop w:val="0"/>
      <w:marBottom w:val="0"/>
      <w:divBdr>
        <w:top w:val="none" w:sz="0" w:space="0" w:color="auto"/>
        <w:left w:val="none" w:sz="0" w:space="0" w:color="auto"/>
        <w:bottom w:val="none" w:sz="0" w:space="0" w:color="auto"/>
        <w:right w:val="none" w:sz="0" w:space="0" w:color="auto"/>
      </w:divBdr>
    </w:div>
    <w:div w:id="1946964875">
      <w:bodyDiv w:val="1"/>
      <w:marLeft w:val="0"/>
      <w:marRight w:val="0"/>
      <w:marTop w:val="0"/>
      <w:marBottom w:val="0"/>
      <w:divBdr>
        <w:top w:val="none" w:sz="0" w:space="0" w:color="auto"/>
        <w:left w:val="none" w:sz="0" w:space="0" w:color="auto"/>
        <w:bottom w:val="none" w:sz="0" w:space="0" w:color="auto"/>
        <w:right w:val="none" w:sz="0" w:space="0" w:color="auto"/>
      </w:divBdr>
    </w:div>
    <w:div w:id="1964847005">
      <w:bodyDiv w:val="1"/>
      <w:marLeft w:val="0"/>
      <w:marRight w:val="0"/>
      <w:marTop w:val="0"/>
      <w:marBottom w:val="0"/>
      <w:divBdr>
        <w:top w:val="none" w:sz="0" w:space="0" w:color="auto"/>
        <w:left w:val="none" w:sz="0" w:space="0" w:color="auto"/>
        <w:bottom w:val="none" w:sz="0" w:space="0" w:color="auto"/>
        <w:right w:val="none" w:sz="0" w:space="0" w:color="auto"/>
      </w:divBdr>
    </w:div>
    <w:div w:id="2099597885">
      <w:bodyDiv w:val="1"/>
      <w:marLeft w:val="0"/>
      <w:marRight w:val="0"/>
      <w:marTop w:val="0"/>
      <w:marBottom w:val="0"/>
      <w:divBdr>
        <w:top w:val="none" w:sz="0" w:space="0" w:color="auto"/>
        <w:left w:val="none" w:sz="0" w:space="0" w:color="auto"/>
        <w:bottom w:val="none" w:sz="0" w:space="0" w:color="auto"/>
        <w:right w:val="none" w:sz="0" w:space="0" w:color="auto"/>
      </w:divBdr>
    </w:div>
    <w:div w:id="213833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zen191</b:Tag>
    <b:SourceType>InternetSite</b:SourceType>
    <b:Guid>{6A914D36-F37C-4E4D-99D0-75E3602CA577}</b:Guid>
    <b:Author>
      <b:Author>
        <b:Corporate>zendesk</b:Corporate>
      </b:Author>
    </b:Author>
    <b:Title>10 common CRM problems and how to fix them</b:Title>
    <b:Year>2019</b:Year>
    <b:YearAccessed>2021</b:YearAccessed>
    <b:URL>https://www.zendesk.com/blog/10-common-crm-problems-fix/</b:URL>
    <b:RefOrder>16</b:RefOrder>
  </b:Source>
  <b:Source>
    <b:Tag>vis20</b:Tag>
    <b:SourceType>InternetSite</b:SourceType>
    <b:Guid>{E0427B27-DFE8-411C-BD4B-873894F17B11}</b:Guid>
    <b:Author>
      <b:Author>
        <b:Corporate>visualsouth </b:Corporate>
      </b:Author>
    </b:Author>
    <b:Title>5 Customer Relationship Management (CRM) Issues Manufacturing Companies Can Avoid</b:Title>
    <b:Year>2020</b:Year>
    <b:YearAccessed>2022</b:YearAccessed>
    <b:URL>https://www.visualsouth.com/blog/5-customer-relationship-management-crm-issues-manufacturing-companies-can-avoid</b:URL>
    <b:RefOrder>6</b:RefOrder>
  </b:Source>
  <b:Source>
    <b:Tag>sag20</b:Tag>
    <b:SourceType>InternetSite</b:SourceType>
    <b:Guid>{71CEFA91-46BF-4EEF-B29B-90CF493DBE73}</b:Guid>
    <b:Author>
      <b:Author>
        <b:Corporate>sagesoftware</b:Corporate>
      </b:Author>
    </b:Author>
    <b:Title>Top Challenges in CRM Implementation</b:Title>
    <b:Year>2020</b:Year>
    <b:YearAccessed>2022</b:YearAccessed>
    <b:URL>https://www.sagesoftware.co.in/blogs/top-challenges-in-crm-implementation/</b:URL>
    <b:RefOrder>15</b:RefOrder>
  </b:Source>
  <b:Source>
    <b:Tag>Lub20</b:Tag>
    <b:SourceType>JournalArticle</b:SourceType>
    <b:Guid>{735132A6-44AE-41B6-9270-3DE5FE28652D}</b:Guid>
    <b:Title>The Influence of Customer Relationship Management (CRM) Indicators on Customer Loyalty of Sharia Based Banking System</b:Title>
    <b:Year>2020</b:Year>
    <b:Author>
      <b:Author>
        <b:NameList>
          <b:Person>
            <b:Last>Lubis</b:Last>
            <b:First>A.</b:First>
          </b:Person>
          <b:Person>
            <b:Last>Dalimunthe</b:Last>
            <b:First>R.</b:First>
          </b:Person>
          <b:Person>
            <b:Last>Absah</b:Last>
            <b:First>Y.</b:First>
          </b:Person>
          <b:Person>
            <b:Last>Fawzeea</b:Last>
            <b:First>B.K.</b:First>
          </b:Person>
        </b:NameList>
      </b:Author>
    </b:Author>
    <b:JournalName>Lubis, A</b:JournalName>
    <b:Pages>84-92</b:Pages>
    <b:RefOrder>13</b:RefOrder>
  </b:Source>
  <b:Source>
    <b:Tag>Son18</b:Tag>
    <b:SourceType>JournalArticle</b:SourceType>
    <b:Guid>{3A554F4F-E86C-4D8B-9032-F9E51D323C22}</b:Guid>
    <b:Title>The localized merchandising for international retailers: A study of Tesco’s failure in Japan. </b:Title>
    <b:Year>2018</b:Year>
    <b:Author>
      <b:Author>
        <b:NameList>
          <b:Person>
            <b:Last>Son</b:Last>
            <b:First>J.,</b:First>
            <b:Middle>Baek, J.</b:Middle>
          </b:Person>
          <b:Person>
            <b:Last>Park</b:Last>
            <b:First>H.</b:First>
          </b:Person>
          <b:Person>
            <b:Last>Kim</b:Last>
            <b:First>C.</b:First>
          </b:Person>
        </b:NameList>
      </b:Author>
    </b:Author>
    <b:JournalName>Ritsumeikan Business Review</b:JournalName>
    <b:Pages>1-20</b:Pages>
    <b:Volume>56</b:Volume>
    <b:Issue>5</b:Issue>
    <b:RefOrder>14</b:RefOrder>
  </b:Source>
  <b:Source>
    <b:Tag>mba191</b:Tag>
    <b:SourceType>InternetSite</b:SourceType>
    <b:Guid>{BAC5C0B0-26CA-4D30-AF14-997E8A74C1D8}</b:Guid>
    <b:Author>
      <b:Author>
        <b:Corporate>mbaskool</b:Corporate>
      </b:Author>
    </b:Author>
    <b:Title>Tesco SWOT Analysis, Competitors &amp; USP</b:Title>
    <b:Year>2019</b:Year>
    <b:YearAccessed>2021</b:YearAccessed>
    <b:URL>https://www.mbaskool.com/brandguide/lifestyle-and-retail/4969-tesco.html</b:URL>
    <b:RefOrder>17</b:RefOrder>
  </b:Source>
  <b:Source>
    <b:Tag>ass21</b:Tag>
    <b:SourceType>InternetSite</b:SourceType>
    <b:Guid>{12F0945B-1E4C-4016-AAB8-C95F2436CFE7}</b:Guid>
    <b:Author>
      <b:Author>
        <b:Corporate>assignmentfirm</b:Corporate>
      </b:Author>
    </b:Author>
    <b:Title>Analysis Of Tesco Change management process</b:Title>
    <b:Year>2021</b:Year>
    <b:YearAccessed>2021</b:YearAccessed>
    <b:URL>https://assignmentfirm.com/sample-assignment/analysis-tesco-change-management-process.php</b:URL>
    <b:RefOrder>4</b:RefOrder>
  </b:Source>
  <b:Source>
    <b:Tag>dai19</b:Tag>
    <b:SourceType>InternetSite</b:SourceType>
    <b:Guid>{A1CA47C8-796E-4C36-84F7-0D22C555A9B5}</b:Guid>
    <b:Author>
      <b:Author>
        <b:Corporate>dailyrecord</b:Corporate>
      </b:Author>
    </b:Author>
    <b:Title>Tesco hit with more than 500 complaints after shoppers can't buy food</b:Title>
    <b:Year>2019</b:Year>
    <b:YearAccessed>2022</b:YearAccessed>
    <b:URL>https://www.dailyrecord.co.uk/lifestyle/tesco-hit-more-500-complaints-27937448</b:URL>
    <b:RefOrder>1</b:RefOrder>
  </b:Source>
  <b:Source>
    <b:Tag>pro22</b:Tag>
    <b:SourceType>InternetSite</b:SourceType>
    <b:Guid>{209375AB-C4D9-4C76-A454-64FC9FA06B2F}</b:Guid>
    <b:Author>
      <b:Author>
        <b:Corporate>projectguru</b:Corporate>
      </b:Author>
    </b:Author>
    <b:Title>Understanding the different elements of the QCI model</b:Title>
    <b:Year>2022</b:Year>
    <b:YearAccessed>2022</b:YearAccessed>
    <b:URL>https://www.projectguru.in/different-elements-qci-model/</b:URL>
    <b:RefOrder>2</b:RefOrder>
  </b:Source>
  <b:Source>
    <b:Tag>Cep19</b:Tag>
    <b:SourceType>Book</b:SourceType>
    <b:Guid>{40CE24E8-DABA-410F-AF1C-6926665F2D1E}</b:Guid>
    <b:Title>Social and cultural factors and their impact on the quality of business environment in the SME segment.</b:Title>
    <b:Year>2019</b:Year>
    <b:Author>
      <b:Author>
        <b:NameList>
          <b:Person>
            <b:Last>Cepel</b:Last>
            <b:First>M.</b:First>
          </b:Person>
        </b:NameList>
      </b:Author>
    </b:Author>
    <b:Pages>22-28</b:Pages>
    <b:RefOrder>5</b:RefOrder>
  </b:Source>
  <b:Source>
    <b:Tag>Bel19</b:Tag>
    <b:SourceType>JournalArticle</b:SourceType>
    <b:Guid>{76DCA900-008E-41C6-A019-7622238B2BC3}</b:Guid>
    <b:Author>
      <b:Author>
        <b:NameList>
          <b:Person>
            <b:Last>Belás</b:Last>
            <b:First>J.</b:First>
          </b:Person>
          <b:Person>
            <b:Last>Belás</b:Last>
            <b:First>Ľ.</b:First>
          </b:Person>
          <b:Person>
            <b:Last>Čepel</b:Last>
            <b:First>M.</b:First>
          </b:Person>
          <b:Person>
            <b:Last>Rozsa</b:Last>
            <b:First>Z.</b:First>
          </b:Person>
        </b:NameList>
      </b:Author>
    </b:Author>
    <b:Title>The impact of the public sector on the quality of the business environment in the SME segment. </b:Title>
    <b:Year>2019</b:Year>
    <b:JournalName>Administratie si Management Public.</b:JournalName>
    <b:RefOrder>3</b:RefOrder>
  </b:Source>
  <b:Source>
    <b:Tag>Svo21</b:Tag>
    <b:SourceType>JournalArticle</b:SourceType>
    <b:Guid>{04527AD3-2C24-4A08-A36B-620BF55F5E14}</b:Guid>
    <b:Author>
      <b:Author>
        <b:NameList>
          <b:Person>
            <b:Last>Svoboda</b:Last>
            <b:First>P.</b:First>
          </b:Person>
          <b:Person>
            <b:Last>Ghazal</b:Last>
            <b:First>T.M.</b:First>
          </b:Person>
          <b:Person>
            <b:Last>Afifi</b:Last>
            <b:First>M.A.</b:First>
          </b:Person>
          <b:Person>
            <b:Last>Kalra</b:Last>
            <b:First>D.</b:First>
          </b:Person>
          <b:Person>
            <b:Last>Alshurideh</b:Last>
            <b:First>M.T.</b:First>
          </b:Person>
          <b:Person>
            <b:Last>Alzoubi</b:Last>
            <b:First>H.M.,</b:First>
          </b:Person>
        </b:NameList>
      </b:Author>
    </b:Author>
    <b:Title>Information systems integration to enhance operational customer relationship management in the pharmaceutical industry.</b:Title>
    <b:JournalName>n The International Conference on Artificial Intelligence and Computer Vision. Springer, Cham.</b:JournalName>
    <b:Year>2021</b:Year>
    <b:Pages>553-572</b:Pages>
    <b:RefOrder>7</b:RefOrder>
  </b:Source>
  <b:Source>
    <b:Tag>Man191</b:Tag>
    <b:SourceType>JournalArticle</b:SourceType>
    <b:Guid>{FB4802C9-9FFD-48FA-8E59-6166B01F2C24}</b:Guid>
    <b:Author>
      <b:Author>
        <b:NameList>
          <b:Person>
            <b:Last>Manurung</b:Last>
            <b:First>P.</b:First>
          </b:Person>
          <b:Person>
            <b:Last>Sembiring</b:Last>
            <b:First>S.,</b:First>
          </b:Person>
        </b:NameList>
      </b:Author>
    </b:Author>
    <b:Title>E-crm Information System for Tapis Lampung SMEs. </b:Title>
    <b:JournalName> In Journal of Physics: Conference Series. IOP Publishing.</b:JournalName>
    <b:Year>2019</b:Year>
    <b:Pages>012051</b:Pages>
    <b:Volume>1338</b:Volume>
    <b:Issue>1</b:Issue>
    <b:RefOrder>8</b:RefOrder>
  </b:Source>
  <b:Source>
    <b:Tag>AAl19</b:Tag>
    <b:SourceType>JournalArticle</b:SourceType>
    <b:Guid>{30C96AB3-C6CF-402A-BDCB-7806CD153F95}</b:Guid>
    <b:Author>
      <b:Author>
        <b:NameList>
          <b:Person>
            <b:Last>A Al-Homery</b:Last>
            <b:First>H.</b:First>
          </b:Person>
          <b:Person>
            <b:Last>Asharai</b:Last>
            <b:First>H.</b:First>
          </b:Person>
          <b:Person>
            <b:Last>Ahmad</b:Last>
            <b:First>A.,</b:First>
          </b:Person>
        </b:NameList>
      </b:Author>
    </b:Author>
    <b:Title>The core components and types of CRM.</b:Title>
    <b:JournalName>Pakistan Journal of Humanities and Social Sciences, </b:JournalName>
    <b:Year>2019</b:Year>
    <b:Pages>121-145</b:Pages>
    <b:Volume>7</b:Volume>
    <b:Issue>1</b:Issue>
    <b:RefOrder>9</b:RefOrder>
  </b:Source>
  <b:Source>
    <b:Tag>Lee21</b:Tag>
    <b:SourceType>JournalArticle</b:SourceType>
    <b:Guid>{921807AF-CFF2-4816-8D99-0D0EFDFB8CDD}</b:Guid>
    <b:Author>
      <b:Author>
        <b:NameList>
          <b:Person>
            <b:Last>Lee</b:Last>
            <b:First>C.S.</b:First>
          </b:Person>
          <b:Person>
            <b:Last>Ng</b:Last>
            <b:First>C.H.</b:First>
          </b:Person>
          <b:Person>
            <b:Last>Lee</b:Last>
            <b:First>J.S.</b:First>
          </b:Person>
          <b:Person>
            <b:Last>Ngo</b:Last>
            <b:First>K.X.</b:First>
          </b:Person>
          <b:Person>
            <b:Last>Teh</b:Last>
            <b:First>S.M.</b:First>
          </b:Person>
          <b:Person>
            <b:Last>bin Mohamed Ikraam</b:Last>
            <b:First>A.</b:First>
          </b:Person>
          <b:Person>
            <b:Last>Lim</b:Last>
            <b:First>C.Y.</b:First>
          </b:Person>
          <b:Person>
            <b:Last>Pandey</b:Last>
            <b:First>S.S.,</b:First>
          </b:Person>
        </b:NameList>
      </b:Author>
    </b:Author>
    <b:Title>Model-based Customer-Relationship Management System and Strategic Board Game: Analogical Training.</b:Title>
    <b:JournalName>In 2021 3rd International Workshop on Artificial Intelligence and Education (WAIE). IEEE.</b:JournalName>
    <b:Year>2021</b:Year>
    <b:Pages>69-73</b:Pages>
    <b:RefOrder>10</b:RefOrder>
  </b:Source>
  <b:Source>
    <b:Tag>Pan22</b:Tag>
    <b:SourceType>JournalArticle</b:SourceType>
    <b:Guid>{21EDFA42-A7B3-4BBB-8389-58E8B14E7D8D}</b:Guid>
    <b:Author>
      <b:Author>
        <b:NameList>
          <b:Person>
            <b:Last>Pandey</b:Last>
            <b:First>K.K.</b:First>
          </b:Person>
          <b:Person>
            <b:Last>Bhatia</b:Last>
            <b:First>M.</b:First>
          </b:Person>
          <b:Person>
            <b:Last>Varshney</b:Last>
            <b:First>M.N.,</b:First>
          </b:Person>
        </b:NameList>
      </b:Author>
    </b:Author>
    <b:Title>USTOMER RELATIONSHIP MANAGEMENT FOR RURAL RETAILING:“A FOCUS ON BUILDING COOPERATIVE AND COLLABORATIVE RELATIONSHIPS BETWEEN THE FIRM AND ITS CUSTOMERS”. </b:Title>
    <b:JournalName> JOURNAL OF HARBIN INSTITUTE OF TECHNOLOGY, </b:JournalName>
    <b:Year>2022</b:Year>
    <b:Pages>2022</b:Pages>
    <b:Volume>54</b:Volume>
    <b:Issue>4</b:Issue>
    <b:RefOrder>11</b:RefOrder>
  </b:Source>
  <b:Source>
    <b:Tag>Jer19</b:Tag>
    <b:SourceType>JournalArticle</b:SourceType>
    <b:Guid>{4F89CB0D-B60A-4F24-A93A-B1B405E32CD3}</b:Guid>
    <b:Author>
      <b:Author>
        <b:NameList>
          <b:Person>
            <b:Last>Jerry</b:Last>
            <b:First>O.O.</b:First>
          </b:Person>
          <b:Person>
            <b:Last>Ayuba</b:Last>
            <b:First>B.,</b:First>
          </b:Person>
        </b:NameList>
      </b:Author>
    </b:Author>
    <b:Title>IMPACT OF CUSTOMER RELATIONSHIP MANAGEMENT (CRM) ON THE PERFORMANCE OF DEPOSIT MONEY BANKS (DMBS) IN ABUJA.</b:Title>
    <b:JournalName>European Journal of Business and Innovation Research, </b:JournalName>
    <b:Year>2019</b:Year>
    <b:Pages>38-56</b:Pages>
    <b:Volume>7</b:Volume>
    <b:Issue>2</b:Issue>
    <b:RefOrder>12</b:RefOrder>
  </b:Source>
</b:Sources>
</file>

<file path=customXml/itemProps1.xml><?xml version="1.0" encoding="utf-8"?>
<ds:datastoreItem xmlns:ds="http://schemas.openxmlformats.org/officeDocument/2006/customXml" ds:itemID="{8E79C977-4015-41B0-929E-CC8A6E1BC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22</Pages>
  <Words>5232</Words>
  <Characters>29827</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Johnny John</cp:lastModifiedBy>
  <cp:revision>24</cp:revision>
  <dcterms:created xsi:type="dcterms:W3CDTF">2022-12-29T20:46:00Z</dcterms:created>
  <dcterms:modified xsi:type="dcterms:W3CDTF">2023-01-08T20:38:00Z</dcterms:modified>
</cp:coreProperties>
</file>