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B10F48" w14:textId="274098CB" w:rsidR="007E5B80" w:rsidRDefault="007E5B80" w:rsidP="000E4F6D">
      <w:pPr>
        <w:tabs>
          <w:tab w:val="left" w:pos="945"/>
        </w:tabs>
        <w:rPr>
          <w:rFonts w:asciiTheme="minorHAnsi" w:hAnsiTheme="minorHAnsi" w:cstheme="minorHAnsi"/>
          <w:sz w:val="22"/>
          <w:szCs w:val="22"/>
        </w:rPr>
      </w:pPr>
    </w:p>
    <w:tbl>
      <w:tblPr>
        <w:tblpPr w:leftFromText="180" w:rightFromText="180" w:vertAnchor="text" w:horzAnchor="margin" w:tblpY="-850"/>
        <w:tblW w:w="10632" w:type="dxa"/>
        <w:tblLook w:val="04A0" w:firstRow="1" w:lastRow="0" w:firstColumn="1" w:lastColumn="0" w:noHBand="0" w:noVBand="1"/>
      </w:tblPr>
      <w:tblGrid>
        <w:gridCol w:w="709"/>
        <w:gridCol w:w="567"/>
        <w:gridCol w:w="2552"/>
        <w:gridCol w:w="6804"/>
      </w:tblGrid>
      <w:tr w:rsidR="007B54CF" w:rsidRPr="0099292D" w14:paraId="263BC4AA" w14:textId="77777777" w:rsidTr="004711A1">
        <w:trPr>
          <w:trHeight w:val="360"/>
        </w:trPr>
        <w:tc>
          <w:tcPr>
            <w:tcW w:w="709" w:type="dxa"/>
            <w:tcBorders>
              <w:top w:val="nil"/>
              <w:left w:val="nil"/>
              <w:bottom w:val="nil"/>
              <w:right w:val="nil"/>
            </w:tcBorders>
            <w:shd w:val="clear" w:color="auto" w:fill="auto"/>
            <w:noWrap/>
            <w:vAlign w:val="bottom"/>
            <w:hideMark/>
          </w:tcPr>
          <w:p w14:paraId="1D43E3AA" w14:textId="77777777" w:rsidR="007B54CF" w:rsidRPr="0099292D" w:rsidRDefault="007B54CF" w:rsidP="007B54CF">
            <w:pPr>
              <w:widowControl/>
              <w:autoSpaceDE/>
              <w:autoSpaceDN/>
              <w:adjustRightInd/>
              <w:rPr>
                <w:lang w:val="en-GB" w:eastAsia="en-GB"/>
              </w:rPr>
            </w:pPr>
          </w:p>
        </w:tc>
        <w:tc>
          <w:tcPr>
            <w:tcW w:w="567" w:type="dxa"/>
            <w:tcBorders>
              <w:top w:val="nil"/>
              <w:left w:val="nil"/>
              <w:bottom w:val="nil"/>
              <w:right w:val="nil"/>
            </w:tcBorders>
            <w:shd w:val="clear" w:color="auto" w:fill="auto"/>
            <w:noWrap/>
            <w:vAlign w:val="bottom"/>
            <w:hideMark/>
          </w:tcPr>
          <w:p w14:paraId="5081B17F" w14:textId="77777777" w:rsidR="007B54CF" w:rsidRPr="0099292D" w:rsidRDefault="007B54CF" w:rsidP="007B54CF">
            <w:pPr>
              <w:widowControl/>
              <w:autoSpaceDE/>
              <w:autoSpaceDN/>
              <w:adjustRightInd/>
              <w:rPr>
                <w:sz w:val="20"/>
                <w:szCs w:val="20"/>
                <w:lang w:val="en-GB" w:eastAsia="en-GB"/>
              </w:rPr>
            </w:pPr>
          </w:p>
        </w:tc>
        <w:tc>
          <w:tcPr>
            <w:tcW w:w="2552" w:type="dxa"/>
            <w:tcBorders>
              <w:top w:val="single" w:sz="4" w:space="0" w:color="auto"/>
              <w:left w:val="single" w:sz="4" w:space="0" w:color="auto"/>
              <w:bottom w:val="nil"/>
              <w:right w:val="single" w:sz="4" w:space="0" w:color="auto"/>
            </w:tcBorders>
            <w:shd w:val="clear" w:color="000000" w:fill="D9D9D9"/>
            <w:vAlign w:val="center"/>
            <w:hideMark/>
          </w:tcPr>
          <w:p w14:paraId="49556DE3" w14:textId="77777777" w:rsidR="004711A1" w:rsidRDefault="004711A1" w:rsidP="007B54CF">
            <w:pPr>
              <w:widowControl/>
              <w:autoSpaceDE/>
              <w:autoSpaceDN/>
              <w:adjustRightInd/>
              <w:jc w:val="center"/>
              <w:rPr>
                <w:rFonts w:ascii="Calibri" w:hAnsi="Calibri" w:cs="Calibri"/>
                <w:color w:val="000000"/>
                <w:sz w:val="28"/>
                <w:szCs w:val="28"/>
                <w:lang w:val="en-GB" w:eastAsia="en-GB"/>
              </w:rPr>
            </w:pPr>
          </w:p>
          <w:p w14:paraId="1A832C95" w14:textId="338D2872" w:rsidR="007B54CF" w:rsidRPr="0099292D" w:rsidRDefault="007B54CF" w:rsidP="007B54CF">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804" w:type="dxa"/>
            <w:tcBorders>
              <w:top w:val="single" w:sz="4" w:space="0" w:color="auto"/>
              <w:left w:val="nil"/>
              <w:bottom w:val="nil"/>
              <w:right w:val="single" w:sz="4" w:space="0" w:color="auto"/>
            </w:tcBorders>
            <w:shd w:val="clear" w:color="000000" w:fill="D9D9D9"/>
            <w:vAlign w:val="center"/>
            <w:hideMark/>
          </w:tcPr>
          <w:p w14:paraId="69177793" w14:textId="77777777" w:rsidR="004711A1" w:rsidRDefault="004711A1" w:rsidP="007B54CF">
            <w:pPr>
              <w:widowControl/>
              <w:autoSpaceDE/>
              <w:autoSpaceDN/>
              <w:adjustRightInd/>
              <w:jc w:val="center"/>
              <w:rPr>
                <w:rFonts w:ascii="Calibri" w:hAnsi="Calibri" w:cs="Calibri"/>
                <w:color w:val="000000"/>
                <w:sz w:val="28"/>
                <w:szCs w:val="28"/>
                <w:lang w:val="en-GB" w:eastAsia="en-GB"/>
              </w:rPr>
            </w:pPr>
          </w:p>
          <w:p w14:paraId="355202A2" w14:textId="6D657A73" w:rsidR="007B54CF" w:rsidRPr="0099292D" w:rsidRDefault="007B54CF" w:rsidP="007B54CF">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7B54CF" w:rsidRPr="0099292D" w14:paraId="1617B9B8" w14:textId="77777777" w:rsidTr="004711A1">
        <w:trPr>
          <w:trHeight w:val="345"/>
        </w:trPr>
        <w:tc>
          <w:tcPr>
            <w:tcW w:w="709"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DF46FFE" w14:textId="77777777" w:rsidR="007B54CF" w:rsidRPr="0099292D" w:rsidRDefault="007B54CF" w:rsidP="007B54CF">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567" w:type="dxa"/>
            <w:tcBorders>
              <w:top w:val="single" w:sz="4" w:space="0" w:color="auto"/>
              <w:left w:val="nil"/>
              <w:bottom w:val="single" w:sz="4" w:space="0" w:color="auto"/>
              <w:right w:val="nil"/>
            </w:tcBorders>
            <w:shd w:val="clear" w:color="000000" w:fill="1877A5"/>
            <w:noWrap/>
            <w:vAlign w:val="bottom"/>
            <w:hideMark/>
          </w:tcPr>
          <w:p w14:paraId="057952FF" w14:textId="77777777" w:rsidR="007B54CF" w:rsidRPr="0099292D" w:rsidRDefault="007B54CF" w:rsidP="007B54CF">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6" w:type="dxa"/>
            <w:gridSpan w:val="2"/>
            <w:tcBorders>
              <w:top w:val="single" w:sz="4" w:space="0" w:color="auto"/>
              <w:left w:val="nil"/>
              <w:bottom w:val="single" w:sz="4" w:space="0" w:color="auto"/>
              <w:right w:val="nil"/>
            </w:tcBorders>
            <w:shd w:val="clear" w:color="000000" w:fill="1877A5"/>
            <w:vAlign w:val="center"/>
            <w:hideMark/>
          </w:tcPr>
          <w:p w14:paraId="1A71AD72" w14:textId="77777777" w:rsidR="007B54CF" w:rsidRPr="0099292D" w:rsidRDefault="007B54CF" w:rsidP="007B54CF">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7B54CF" w:rsidRPr="004711A1" w14:paraId="081F6169" w14:textId="77777777" w:rsidTr="004711A1">
        <w:trPr>
          <w:trHeight w:val="1068"/>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273C9060"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597B861E"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552" w:type="dxa"/>
            <w:tcBorders>
              <w:top w:val="nil"/>
              <w:left w:val="nil"/>
              <w:bottom w:val="single" w:sz="4" w:space="0" w:color="auto"/>
              <w:right w:val="single" w:sz="4" w:space="0" w:color="auto"/>
            </w:tcBorders>
            <w:shd w:val="clear" w:color="000000" w:fill="AECBD9"/>
            <w:vAlign w:val="center"/>
            <w:hideMark/>
          </w:tcPr>
          <w:p w14:paraId="72D52588"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804" w:type="dxa"/>
            <w:tcBorders>
              <w:top w:val="nil"/>
              <w:left w:val="nil"/>
              <w:bottom w:val="single" w:sz="4" w:space="0" w:color="auto"/>
              <w:right w:val="single" w:sz="4" w:space="0" w:color="auto"/>
            </w:tcBorders>
            <w:shd w:val="clear" w:color="000000" w:fill="C3D2D9"/>
            <w:vAlign w:val="center"/>
            <w:hideMark/>
          </w:tcPr>
          <w:p w14:paraId="760DBD2D" w14:textId="37CA48AC"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effective establishment and on-going management of the learning</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 xml:space="preserve">environment, in promoting positive learning </w:t>
            </w:r>
            <w:r w:rsidR="004711A1">
              <w:rPr>
                <w:rFonts w:ascii="Calibri" w:hAnsi="Calibri" w:cs="Calibri"/>
                <w:color w:val="000000"/>
                <w:sz w:val="22"/>
                <w:szCs w:val="22"/>
                <w:lang w:val="en-GB" w:eastAsia="en-GB"/>
              </w:rPr>
              <w:t xml:space="preserve">habits and behaviours </w:t>
            </w:r>
            <w:r w:rsidRPr="0099292D">
              <w:rPr>
                <w:rFonts w:ascii="Calibri" w:hAnsi="Calibri" w:cs="Calibri"/>
                <w:color w:val="000000"/>
                <w:sz w:val="22"/>
                <w:szCs w:val="22"/>
                <w:lang w:val="en-GB" w:eastAsia="en-GB"/>
              </w:rPr>
              <w:t>that meet the four purposes and are</w:t>
            </w:r>
            <w:r w:rsidR="004711A1">
              <w:rPr>
                <w:rFonts w:ascii="Calibri" w:hAnsi="Calibri" w:cs="Calibri"/>
                <w:color w:val="000000"/>
                <w:sz w:val="22"/>
                <w:szCs w:val="22"/>
                <w:lang w:val="en-GB" w:eastAsia="en-GB"/>
              </w:rPr>
              <w:t xml:space="preserve"> understood by learners in that c</w:t>
            </w:r>
            <w:r w:rsidRPr="0099292D">
              <w:rPr>
                <w:rFonts w:ascii="Calibri" w:hAnsi="Calibri" w:cs="Calibri"/>
                <w:color w:val="000000"/>
                <w:sz w:val="22"/>
                <w:szCs w:val="22"/>
                <w:lang w:val="en-GB" w:eastAsia="en-GB"/>
              </w:rPr>
              <w:t>ontext.</w:t>
            </w:r>
          </w:p>
        </w:tc>
        <w:bookmarkStart w:id="0" w:name="_GoBack"/>
        <w:bookmarkEnd w:id="0"/>
      </w:tr>
      <w:tr w:rsidR="007B54CF" w:rsidRPr="0099292D" w14:paraId="772FC794" w14:textId="77777777" w:rsidTr="004711A1">
        <w:trPr>
          <w:trHeight w:val="31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6E8A893"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1697E86C"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5CBC229E"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804" w:type="dxa"/>
            <w:tcBorders>
              <w:top w:val="nil"/>
              <w:left w:val="nil"/>
              <w:bottom w:val="single" w:sz="4" w:space="0" w:color="auto"/>
              <w:right w:val="single" w:sz="4" w:space="0" w:color="auto"/>
            </w:tcBorders>
            <w:shd w:val="clear" w:color="000000" w:fill="C3D2D9"/>
            <w:vAlign w:val="center"/>
            <w:hideMark/>
          </w:tcPr>
          <w:p w14:paraId="3888E7C2" w14:textId="77777777"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7B54CF" w:rsidRPr="0099292D" w14:paraId="4B375A08"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7F086B41"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01078B70"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197CEDAE"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804" w:type="dxa"/>
            <w:tcBorders>
              <w:top w:val="nil"/>
              <w:left w:val="nil"/>
              <w:bottom w:val="single" w:sz="4" w:space="0" w:color="auto"/>
              <w:right w:val="single" w:sz="4" w:space="0" w:color="auto"/>
            </w:tcBorders>
            <w:shd w:val="clear" w:color="000000" w:fill="C3D2D9"/>
            <w:vAlign w:val="center"/>
            <w:hideMark/>
          </w:tcPr>
          <w:p w14:paraId="68B6E335" w14:textId="7730E53B"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experience of high expectations an</w:t>
            </w:r>
            <w:r w:rsidR="004711A1">
              <w:rPr>
                <w:rFonts w:ascii="Calibri" w:hAnsi="Calibri" w:cs="Calibri"/>
                <w:color w:val="000000"/>
                <w:sz w:val="22"/>
                <w:szCs w:val="22"/>
                <w:lang w:val="en-GB" w:eastAsia="en-GB"/>
              </w:rPr>
              <w:t xml:space="preserve">d effective practice in meeting </w:t>
            </w:r>
            <w:r w:rsidRPr="0099292D">
              <w:rPr>
                <w:rFonts w:ascii="Calibri" w:hAnsi="Calibri" w:cs="Calibri"/>
                <w:color w:val="000000"/>
                <w:sz w:val="22"/>
                <w:szCs w:val="22"/>
                <w:lang w:val="en-GB" w:eastAsia="en-GB"/>
              </w:rPr>
              <w:t>the needs of all learners, whatever their different needs.</w:t>
            </w:r>
          </w:p>
        </w:tc>
      </w:tr>
      <w:tr w:rsidR="007B54CF" w:rsidRPr="0099292D" w14:paraId="774EB183"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2585CB1C"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18CDC1B9"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288D93CD"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804" w:type="dxa"/>
            <w:tcBorders>
              <w:top w:val="nil"/>
              <w:left w:val="nil"/>
              <w:bottom w:val="single" w:sz="4" w:space="0" w:color="auto"/>
              <w:right w:val="single" w:sz="4" w:space="0" w:color="auto"/>
            </w:tcBorders>
            <w:shd w:val="clear" w:color="000000" w:fill="C3D2D9"/>
            <w:vAlign w:val="center"/>
            <w:hideMark/>
          </w:tcPr>
          <w:p w14:paraId="5A6BDEC9" w14:textId="77777777"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7B54CF" w:rsidRPr="0099292D" w14:paraId="5219FA95"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20FCEF65"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2278B276"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nil"/>
              <w:right w:val="single" w:sz="4" w:space="0" w:color="auto"/>
            </w:tcBorders>
            <w:shd w:val="clear" w:color="000000" w:fill="AECBD9"/>
            <w:vAlign w:val="center"/>
            <w:hideMark/>
          </w:tcPr>
          <w:p w14:paraId="0B631843"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804" w:type="dxa"/>
            <w:tcBorders>
              <w:top w:val="nil"/>
              <w:left w:val="nil"/>
              <w:bottom w:val="nil"/>
              <w:right w:val="single" w:sz="4" w:space="0" w:color="auto"/>
            </w:tcBorders>
            <w:shd w:val="clear" w:color="000000" w:fill="C3D2D9"/>
            <w:vAlign w:val="center"/>
            <w:hideMark/>
          </w:tcPr>
          <w:p w14:paraId="73A66913" w14:textId="5BDC42D6"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w:t>
            </w:r>
            <w:r w:rsidR="004711A1">
              <w:rPr>
                <w:rFonts w:ascii="Calibri" w:hAnsi="Calibri" w:cs="Calibri"/>
                <w:color w:val="000000"/>
                <w:sz w:val="22"/>
                <w:szCs w:val="22"/>
                <w:lang w:val="en-GB" w:eastAsia="en-GB"/>
              </w:rPr>
              <w:t>ent of parents/carers and other p</w:t>
            </w:r>
            <w:r w:rsidRPr="0099292D">
              <w:rPr>
                <w:rFonts w:ascii="Calibri" w:hAnsi="Calibri" w:cs="Calibri"/>
                <w:color w:val="000000"/>
                <w:sz w:val="22"/>
                <w:szCs w:val="22"/>
                <w:lang w:val="en-GB" w:eastAsia="en-GB"/>
              </w:rPr>
              <w:t xml:space="preserve">artners is understood and opportunities are taken to </w:t>
            </w:r>
            <w:r w:rsidR="004711A1">
              <w:rPr>
                <w:rFonts w:ascii="Calibri" w:hAnsi="Calibri" w:cs="Calibri"/>
                <w:color w:val="000000"/>
                <w:sz w:val="22"/>
                <w:szCs w:val="22"/>
                <w:lang w:val="en-GB" w:eastAsia="en-GB"/>
              </w:rPr>
              <w:t xml:space="preserve">observe and </w:t>
            </w:r>
            <w:r w:rsidRPr="0099292D">
              <w:rPr>
                <w:rFonts w:ascii="Calibri" w:hAnsi="Calibri" w:cs="Calibri"/>
                <w:color w:val="000000"/>
                <w:sz w:val="22"/>
                <w:szCs w:val="22"/>
                <w:lang w:val="en-GB" w:eastAsia="en-GB"/>
              </w:rPr>
              <w:t>evaluate processes.</w:t>
            </w:r>
          </w:p>
        </w:tc>
      </w:tr>
      <w:tr w:rsidR="007B54CF" w:rsidRPr="0099292D" w14:paraId="3E221566" w14:textId="77777777" w:rsidTr="004711A1">
        <w:trPr>
          <w:trHeight w:val="360"/>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49AF098F"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tcBorders>
              <w:top w:val="nil"/>
              <w:left w:val="nil"/>
              <w:bottom w:val="single" w:sz="4" w:space="0" w:color="auto"/>
              <w:right w:val="nil"/>
            </w:tcBorders>
            <w:shd w:val="clear" w:color="000000" w:fill="1877A5"/>
            <w:textDirection w:val="btLr"/>
            <w:vAlign w:val="center"/>
            <w:hideMark/>
          </w:tcPr>
          <w:p w14:paraId="5B0E8E36" w14:textId="77777777" w:rsidR="007B54CF" w:rsidRPr="0099292D" w:rsidRDefault="007B54CF" w:rsidP="007B54CF">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6" w:type="dxa"/>
            <w:gridSpan w:val="2"/>
            <w:tcBorders>
              <w:top w:val="single" w:sz="4" w:space="0" w:color="auto"/>
              <w:left w:val="nil"/>
              <w:bottom w:val="single" w:sz="4" w:space="0" w:color="auto"/>
              <w:right w:val="nil"/>
            </w:tcBorders>
            <w:shd w:val="clear" w:color="000000" w:fill="1877A5"/>
            <w:vAlign w:val="center"/>
            <w:hideMark/>
          </w:tcPr>
          <w:p w14:paraId="58729099" w14:textId="77777777" w:rsidR="007B54CF" w:rsidRPr="0099292D" w:rsidRDefault="007B54CF" w:rsidP="004711A1">
            <w:pPr>
              <w:widowControl/>
              <w:autoSpaceDE/>
              <w:autoSpaceDN/>
              <w:adjustRightInd/>
              <w:jc w:val="both"/>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7B54CF" w:rsidRPr="0099292D" w14:paraId="20BDE584"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C9BBF66"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3E0A81A0"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552" w:type="dxa"/>
            <w:tcBorders>
              <w:top w:val="nil"/>
              <w:left w:val="nil"/>
              <w:bottom w:val="single" w:sz="4" w:space="0" w:color="auto"/>
              <w:right w:val="single" w:sz="4" w:space="0" w:color="auto"/>
            </w:tcBorders>
            <w:shd w:val="clear" w:color="000000" w:fill="AECBD9"/>
            <w:vAlign w:val="center"/>
            <w:hideMark/>
          </w:tcPr>
          <w:p w14:paraId="341B9B3C"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804" w:type="dxa"/>
            <w:tcBorders>
              <w:top w:val="nil"/>
              <w:left w:val="nil"/>
              <w:bottom w:val="single" w:sz="4" w:space="0" w:color="auto"/>
              <w:right w:val="single" w:sz="4" w:space="0" w:color="auto"/>
            </w:tcBorders>
            <w:shd w:val="clear" w:color="000000" w:fill="C3D2D9"/>
            <w:vAlign w:val="center"/>
            <w:hideMark/>
          </w:tcPr>
          <w:p w14:paraId="221F2AE9" w14:textId="228439D5"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that the four purposes are the drivers for learners’ experiences.</w:t>
            </w:r>
          </w:p>
        </w:tc>
      </w:tr>
      <w:tr w:rsidR="007B54CF" w:rsidRPr="0099292D" w14:paraId="2E90070B" w14:textId="77777777" w:rsidTr="004711A1">
        <w:trPr>
          <w:trHeight w:val="707"/>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01ACDA0"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0F4F3058"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6BFE62CD"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804" w:type="dxa"/>
            <w:tcBorders>
              <w:top w:val="nil"/>
              <w:left w:val="nil"/>
              <w:bottom w:val="single" w:sz="4" w:space="0" w:color="auto"/>
              <w:right w:val="single" w:sz="4" w:space="0" w:color="auto"/>
            </w:tcBorders>
            <w:shd w:val="clear" w:color="000000" w:fill="C3D2D9"/>
            <w:vAlign w:val="center"/>
            <w:hideMark/>
          </w:tcPr>
          <w:p w14:paraId="19215394" w14:textId="15AFC554"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w:t>
            </w:r>
            <w:r w:rsidR="004711A1">
              <w:rPr>
                <w:rFonts w:ascii="Calibri" w:hAnsi="Calibri" w:cs="Calibri"/>
                <w:color w:val="000000"/>
                <w:sz w:val="22"/>
                <w:szCs w:val="22"/>
                <w:lang w:val="en-GB" w:eastAsia="en-GB"/>
              </w:rPr>
              <w:t xml:space="preserve"> knowledge and understanding of r</w:t>
            </w:r>
            <w:r w:rsidRPr="0099292D">
              <w:rPr>
                <w:rFonts w:ascii="Calibri" w:hAnsi="Calibri" w:cs="Calibri"/>
                <w:color w:val="000000"/>
                <w:sz w:val="22"/>
                <w:szCs w:val="22"/>
                <w:lang w:val="en-GB" w:eastAsia="en-GB"/>
              </w:rPr>
              <w:t>elevant pedagogies and disciplines within and across subject</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content, areas of learning and cross-curricular themes, and plans</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 xml:space="preserve">appropriately. </w:t>
            </w:r>
          </w:p>
        </w:tc>
      </w:tr>
      <w:tr w:rsidR="007B54CF" w:rsidRPr="0099292D" w14:paraId="1080EFE7" w14:textId="77777777" w:rsidTr="004711A1">
        <w:trPr>
          <w:trHeight w:val="570"/>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666B0643"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32DC2D4E"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43C2D191"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804" w:type="dxa"/>
            <w:tcBorders>
              <w:top w:val="nil"/>
              <w:left w:val="nil"/>
              <w:bottom w:val="single" w:sz="4" w:space="0" w:color="auto"/>
              <w:right w:val="single" w:sz="4" w:space="0" w:color="auto"/>
            </w:tcBorders>
            <w:shd w:val="clear" w:color="000000" w:fill="C3D2D9"/>
            <w:vAlign w:val="center"/>
            <w:hideMark/>
          </w:tcPr>
          <w:p w14:paraId="23EE856A" w14:textId="0B398C25"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w:t>
            </w:r>
            <w:r w:rsidR="004711A1">
              <w:rPr>
                <w:rFonts w:ascii="Calibri" w:hAnsi="Calibri" w:cs="Calibri"/>
                <w:color w:val="000000"/>
                <w:sz w:val="22"/>
                <w:szCs w:val="22"/>
                <w:lang w:val="en-GB" w:eastAsia="en-GB"/>
              </w:rPr>
              <w:t xml:space="preserve">se and justification of a range </w:t>
            </w:r>
            <w:r w:rsidRPr="0099292D">
              <w:rPr>
                <w:rFonts w:ascii="Calibri" w:hAnsi="Calibri" w:cs="Calibri"/>
                <w:color w:val="000000"/>
                <w:sz w:val="22"/>
                <w:szCs w:val="22"/>
                <w:lang w:val="en-GB" w:eastAsia="en-GB"/>
              </w:rPr>
              <w:t>of imaginative teaching approaches for the benefit of each learner.</w:t>
            </w:r>
          </w:p>
        </w:tc>
      </w:tr>
      <w:tr w:rsidR="007B54CF" w:rsidRPr="0099292D" w14:paraId="7126D609" w14:textId="77777777" w:rsidTr="004711A1">
        <w:trPr>
          <w:trHeight w:val="142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D8033D4"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7A512DB8"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1753E6A7"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804" w:type="dxa"/>
            <w:tcBorders>
              <w:top w:val="nil"/>
              <w:left w:val="nil"/>
              <w:bottom w:val="single" w:sz="4" w:space="0" w:color="auto"/>
              <w:right w:val="single" w:sz="4" w:space="0" w:color="auto"/>
            </w:tcBorders>
            <w:shd w:val="clear" w:color="000000" w:fill="C3D2D9"/>
            <w:vAlign w:val="center"/>
            <w:hideMark/>
          </w:tcPr>
          <w:p w14:paraId="08C4636C" w14:textId="16F49C76"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authentic contexts for learning being provided as a natural part of</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 xml:space="preserve">the learning experience. This extends the </w:t>
            </w:r>
            <w:r w:rsidR="004711A1">
              <w:rPr>
                <w:rFonts w:ascii="Calibri" w:hAnsi="Calibri" w:cs="Calibri"/>
                <w:color w:val="000000"/>
                <w:sz w:val="22"/>
                <w:szCs w:val="22"/>
                <w:lang w:val="en-GB" w:eastAsia="en-GB"/>
              </w:rPr>
              <w:t xml:space="preserve">learner’s cultural, linguistic, </w:t>
            </w:r>
            <w:r w:rsidRPr="0099292D">
              <w:rPr>
                <w:rFonts w:ascii="Calibri" w:hAnsi="Calibri" w:cs="Calibri"/>
                <w:color w:val="000000"/>
                <w:sz w:val="22"/>
                <w:szCs w:val="22"/>
                <w:lang w:val="en-GB" w:eastAsia="en-GB"/>
              </w:rPr>
              <w:t>religious and socio-economic experien</w:t>
            </w:r>
            <w:r w:rsidR="004711A1">
              <w:rPr>
                <w:rFonts w:ascii="Calibri" w:hAnsi="Calibri" w:cs="Calibri"/>
                <w:color w:val="000000"/>
                <w:sz w:val="22"/>
                <w:szCs w:val="22"/>
                <w:lang w:val="en-GB" w:eastAsia="en-GB"/>
              </w:rPr>
              <w:t xml:space="preserve">ce and illustrates applications </w:t>
            </w:r>
            <w:r w:rsidRPr="0099292D">
              <w:rPr>
                <w:rFonts w:ascii="Calibri" w:hAnsi="Calibri" w:cs="Calibri"/>
                <w:color w:val="000000"/>
                <w:sz w:val="22"/>
                <w:szCs w:val="22"/>
                <w:lang w:val="en-GB" w:eastAsia="en-GB"/>
              </w:rPr>
              <w:t>of concepts and abstracts in practice.</w:t>
            </w:r>
          </w:p>
        </w:tc>
      </w:tr>
      <w:tr w:rsidR="007B54CF" w:rsidRPr="0099292D" w14:paraId="6BE9162C"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79EE131F"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3D609635"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3D6F322A"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804" w:type="dxa"/>
            <w:tcBorders>
              <w:top w:val="nil"/>
              <w:left w:val="nil"/>
              <w:bottom w:val="single" w:sz="4" w:space="0" w:color="auto"/>
              <w:right w:val="single" w:sz="4" w:space="0" w:color="auto"/>
            </w:tcBorders>
            <w:shd w:val="clear" w:color="000000" w:fill="C3D2D9"/>
            <w:vAlign w:val="center"/>
            <w:hideMark/>
          </w:tcPr>
          <w:p w14:paraId="6DE456F6" w14:textId="7851BE7E"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and learning, and plans for progress in learning based on this.</w:t>
            </w:r>
          </w:p>
        </w:tc>
      </w:tr>
      <w:tr w:rsidR="007B54CF" w:rsidRPr="0099292D" w14:paraId="70D00979"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68048B18"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11591454"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nil"/>
              <w:right w:val="single" w:sz="4" w:space="0" w:color="auto"/>
            </w:tcBorders>
            <w:shd w:val="clear" w:color="000000" w:fill="AECBD9"/>
            <w:vAlign w:val="center"/>
            <w:hideMark/>
          </w:tcPr>
          <w:p w14:paraId="216D909E"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804" w:type="dxa"/>
            <w:tcBorders>
              <w:top w:val="nil"/>
              <w:left w:val="nil"/>
              <w:bottom w:val="nil"/>
              <w:right w:val="single" w:sz="4" w:space="0" w:color="auto"/>
            </w:tcBorders>
            <w:shd w:val="clear" w:color="000000" w:fill="C3D2D9"/>
            <w:vAlign w:val="center"/>
            <w:hideMark/>
          </w:tcPr>
          <w:p w14:paraId="0351B66C" w14:textId="406BD60F"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of curriculum design and innovation, with development of cross</w:t>
            </w:r>
            <w:r w:rsidR="004711A1">
              <w:rPr>
                <w:rFonts w:ascii="Calibri" w:hAnsi="Calibri" w:cs="Calibri"/>
                <w:color w:val="000000"/>
                <w:sz w:val="22"/>
                <w:szCs w:val="22"/>
                <w:lang w:val="en-GB" w:eastAsia="en-GB"/>
              </w:rPr>
              <w:t>-</w:t>
            </w:r>
            <w:r w:rsidRPr="0099292D">
              <w:rPr>
                <w:rFonts w:ascii="Calibri" w:hAnsi="Calibri" w:cs="Calibri"/>
                <w:color w:val="000000"/>
                <w:sz w:val="22"/>
                <w:szCs w:val="22"/>
                <w:lang w:val="en-GB" w:eastAsia="en-GB"/>
              </w:rPr>
              <w:t>curricular themes relevant to areas of learning and justifies decisions.</w:t>
            </w:r>
          </w:p>
        </w:tc>
      </w:tr>
      <w:tr w:rsidR="007B54CF" w:rsidRPr="0099292D" w14:paraId="322467D6" w14:textId="77777777" w:rsidTr="004711A1">
        <w:trPr>
          <w:trHeight w:val="360"/>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780868A8"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tcBorders>
              <w:top w:val="nil"/>
              <w:left w:val="nil"/>
              <w:bottom w:val="single" w:sz="4" w:space="0" w:color="auto"/>
              <w:right w:val="nil"/>
            </w:tcBorders>
            <w:shd w:val="clear" w:color="000000" w:fill="1877A5"/>
            <w:noWrap/>
            <w:textDirection w:val="btLr"/>
            <w:vAlign w:val="center"/>
            <w:hideMark/>
          </w:tcPr>
          <w:p w14:paraId="75A3F5FB" w14:textId="77777777" w:rsidR="007B54CF" w:rsidRPr="0099292D" w:rsidRDefault="007B54CF" w:rsidP="007B54CF">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6" w:type="dxa"/>
            <w:gridSpan w:val="2"/>
            <w:tcBorders>
              <w:top w:val="single" w:sz="4" w:space="0" w:color="auto"/>
              <w:left w:val="nil"/>
              <w:bottom w:val="single" w:sz="4" w:space="0" w:color="auto"/>
              <w:right w:val="nil"/>
            </w:tcBorders>
            <w:shd w:val="clear" w:color="000000" w:fill="1877A5"/>
            <w:vAlign w:val="center"/>
            <w:hideMark/>
          </w:tcPr>
          <w:p w14:paraId="2E208F40" w14:textId="77777777" w:rsidR="007B54CF" w:rsidRPr="0099292D" w:rsidRDefault="007B54CF" w:rsidP="004711A1">
            <w:pPr>
              <w:widowControl/>
              <w:autoSpaceDE/>
              <w:autoSpaceDN/>
              <w:adjustRightInd/>
              <w:jc w:val="both"/>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7B54CF" w:rsidRPr="0099292D" w14:paraId="052893B3" w14:textId="77777777" w:rsidTr="004711A1">
        <w:trPr>
          <w:trHeight w:val="607"/>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9B05190"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3C35CC77"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552" w:type="dxa"/>
            <w:tcBorders>
              <w:top w:val="nil"/>
              <w:left w:val="nil"/>
              <w:bottom w:val="single" w:sz="4" w:space="0" w:color="auto"/>
              <w:right w:val="single" w:sz="4" w:space="0" w:color="auto"/>
            </w:tcBorders>
            <w:shd w:val="clear" w:color="000000" w:fill="AECBD9"/>
            <w:vAlign w:val="center"/>
            <w:hideMark/>
          </w:tcPr>
          <w:p w14:paraId="76F1D22F"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804" w:type="dxa"/>
            <w:tcBorders>
              <w:top w:val="nil"/>
              <w:left w:val="nil"/>
              <w:bottom w:val="single" w:sz="4" w:space="0" w:color="auto"/>
              <w:right w:val="single" w:sz="4" w:space="0" w:color="auto"/>
            </w:tcBorders>
            <w:shd w:val="clear" w:color="000000" w:fill="C4D3DA"/>
            <w:vAlign w:val="center"/>
            <w:hideMark/>
          </w:tcPr>
          <w:p w14:paraId="361956ED" w14:textId="77777777"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7B54CF" w:rsidRPr="0099292D" w14:paraId="4960E0A4" w14:textId="77777777" w:rsidTr="004711A1">
        <w:trPr>
          <w:trHeight w:val="491"/>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00B6E617"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03A5AC58"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05D150FD"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804" w:type="dxa"/>
            <w:tcBorders>
              <w:top w:val="nil"/>
              <w:left w:val="nil"/>
              <w:bottom w:val="single" w:sz="4" w:space="0" w:color="auto"/>
              <w:right w:val="single" w:sz="4" w:space="0" w:color="auto"/>
            </w:tcBorders>
            <w:shd w:val="clear" w:color="000000" w:fill="C4D3DA"/>
            <w:vAlign w:val="center"/>
            <w:hideMark/>
          </w:tcPr>
          <w:p w14:paraId="4A1CAE8B" w14:textId="192E4DDB"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account of the views of learners in order to engage and encourage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them as active participants in their own learning.</w:t>
            </w:r>
          </w:p>
        </w:tc>
      </w:tr>
      <w:tr w:rsidR="007B54CF" w:rsidRPr="0099292D" w14:paraId="2A69CAC3" w14:textId="77777777" w:rsidTr="004711A1">
        <w:trPr>
          <w:trHeight w:val="106"/>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2496C94C"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47B53AA8"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0E9814E7"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804" w:type="dxa"/>
            <w:tcBorders>
              <w:top w:val="nil"/>
              <w:left w:val="nil"/>
              <w:bottom w:val="single" w:sz="4" w:space="0" w:color="auto"/>
              <w:right w:val="single" w:sz="4" w:space="0" w:color="auto"/>
            </w:tcBorders>
            <w:shd w:val="clear" w:color="000000" w:fill="C4D3DA"/>
            <w:vAlign w:val="center"/>
            <w:hideMark/>
          </w:tcPr>
          <w:p w14:paraId="7B669B89" w14:textId="3A5CF82C"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of the importance of encouraging learners to reflect upon their own</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learning.</w:t>
            </w:r>
          </w:p>
        </w:tc>
      </w:tr>
      <w:tr w:rsidR="007B54CF" w:rsidRPr="0099292D" w14:paraId="18583BC7" w14:textId="77777777" w:rsidTr="004711A1">
        <w:trPr>
          <w:trHeight w:val="570"/>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37945536"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5095BF33"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1BD4E56A"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804" w:type="dxa"/>
            <w:tcBorders>
              <w:top w:val="nil"/>
              <w:left w:val="nil"/>
              <w:bottom w:val="single" w:sz="4" w:space="0" w:color="auto"/>
              <w:right w:val="single" w:sz="4" w:space="0" w:color="auto"/>
            </w:tcBorders>
            <w:shd w:val="clear" w:color="000000" w:fill="C4D3DA"/>
            <w:vAlign w:val="center"/>
            <w:hideMark/>
          </w:tcPr>
          <w:p w14:paraId="5171DDD6" w14:textId="52C5AD90" w:rsidR="007B54CF" w:rsidRPr="0099292D" w:rsidRDefault="007B54CF" w:rsidP="004711A1">
            <w:pPr>
              <w:widowControl/>
              <w:autoSpaceDE/>
              <w:autoSpaceDN/>
              <w:adjustRightInd/>
              <w:jc w:val="both"/>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self-direction in their learning.</w:t>
            </w:r>
          </w:p>
        </w:tc>
      </w:tr>
      <w:tr w:rsidR="007B54CF" w:rsidRPr="0099292D" w14:paraId="664125F6"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0BF9FD64"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107A8C5E"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single" w:sz="4" w:space="0" w:color="auto"/>
              <w:right w:val="single" w:sz="4" w:space="0" w:color="auto"/>
            </w:tcBorders>
            <w:shd w:val="clear" w:color="000000" w:fill="AECBD9"/>
            <w:vAlign w:val="center"/>
            <w:hideMark/>
          </w:tcPr>
          <w:p w14:paraId="4867BDFA"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804" w:type="dxa"/>
            <w:tcBorders>
              <w:top w:val="nil"/>
              <w:left w:val="nil"/>
              <w:bottom w:val="single" w:sz="4" w:space="0" w:color="auto"/>
              <w:right w:val="single" w:sz="4" w:space="0" w:color="auto"/>
            </w:tcBorders>
            <w:shd w:val="clear" w:color="000000" w:fill="C4D3DA"/>
            <w:vAlign w:val="center"/>
            <w:hideMark/>
          </w:tcPr>
          <w:p w14:paraId="4EEFF2C4" w14:textId="32E92FBB" w:rsidR="007B54CF" w:rsidRPr="0099292D" w:rsidRDefault="007B54CF" w:rsidP="004711A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of encouraging learners’ reflection and evaluation around</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behaviours and outlooks for learning.</w:t>
            </w:r>
          </w:p>
        </w:tc>
      </w:tr>
      <w:tr w:rsidR="007B54CF" w:rsidRPr="0099292D" w14:paraId="0173AB8B" w14:textId="77777777" w:rsidTr="004711A1">
        <w:trPr>
          <w:trHeight w:val="855"/>
        </w:trPr>
        <w:tc>
          <w:tcPr>
            <w:tcW w:w="709" w:type="dxa"/>
            <w:vMerge/>
            <w:tcBorders>
              <w:top w:val="single" w:sz="4" w:space="0" w:color="auto"/>
              <w:left w:val="single" w:sz="4" w:space="0" w:color="auto"/>
              <w:bottom w:val="single" w:sz="4" w:space="0" w:color="000000"/>
              <w:right w:val="single" w:sz="4" w:space="0" w:color="auto"/>
            </w:tcBorders>
            <w:vAlign w:val="center"/>
            <w:hideMark/>
          </w:tcPr>
          <w:p w14:paraId="6C5A499F"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567" w:type="dxa"/>
            <w:vMerge/>
            <w:tcBorders>
              <w:top w:val="nil"/>
              <w:left w:val="single" w:sz="4" w:space="0" w:color="auto"/>
              <w:bottom w:val="single" w:sz="4" w:space="0" w:color="000000"/>
              <w:right w:val="single" w:sz="4" w:space="0" w:color="auto"/>
            </w:tcBorders>
            <w:vAlign w:val="center"/>
            <w:hideMark/>
          </w:tcPr>
          <w:p w14:paraId="5EC7513F" w14:textId="77777777" w:rsidR="007B54CF" w:rsidRPr="0099292D" w:rsidRDefault="007B54CF" w:rsidP="007B54CF">
            <w:pPr>
              <w:widowControl/>
              <w:autoSpaceDE/>
              <w:autoSpaceDN/>
              <w:adjustRightInd/>
              <w:rPr>
                <w:rFonts w:ascii="Calibri" w:hAnsi="Calibri" w:cs="Calibri"/>
                <w:color w:val="FFFFFF"/>
                <w:sz w:val="28"/>
                <w:szCs w:val="28"/>
                <w:lang w:val="en-GB" w:eastAsia="en-GB"/>
              </w:rPr>
            </w:pPr>
          </w:p>
        </w:tc>
        <w:tc>
          <w:tcPr>
            <w:tcW w:w="2552" w:type="dxa"/>
            <w:tcBorders>
              <w:top w:val="nil"/>
              <w:left w:val="nil"/>
              <w:bottom w:val="nil"/>
              <w:right w:val="single" w:sz="4" w:space="0" w:color="auto"/>
            </w:tcBorders>
            <w:shd w:val="clear" w:color="000000" w:fill="AECBD9"/>
            <w:vAlign w:val="center"/>
            <w:hideMark/>
          </w:tcPr>
          <w:p w14:paraId="1F84BABA"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804" w:type="dxa"/>
            <w:tcBorders>
              <w:top w:val="nil"/>
              <w:left w:val="nil"/>
              <w:bottom w:val="nil"/>
              <w:right w:val="single" w:sz="4" w:space="0" w:color="auto"/>
            </w:tcBorders>
            <w:shd w:val="clear" w:color="000000" w:fill="C4D3DA"/>
            <w:vAlign w:val="center"/>
            <w:hideMark/>
          </w:tcPr>
          <w:p w14:paraId="41FC2712" w14:textId="17D5268B" w:rsidR="007B54CF" w:rsidRPr="0099292D" w:rsidRDefault="007B54CF" w:rsidP="004711A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experiences and performance outcomes lead to improved learning</w:t>
            </w:r>
            <w:r w:rsidR="004711A1">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and a heightened sense of well-being.</w:t>
            </w:r>
          </w:p>
        </w:tc>
      </w:tr>
      <w:tr w:rsidR="007B54CF" w:rsidRPr="0099292D" w14:paraId="6C8D23EB" w14:textId="77777777" w:rsidTr="004711A1">
        <w:trPr>
          <w:trHeight w:val="360"/>
        </w:trPr>
        <w:tc>
          <w:tcPr>
            <w:tcW w:w="1276"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4D88AA58" w14:textId="77777777" w:rsidR="007B54CF" w:rsidRPr="0099292D" w:rsidRDefault="007B54CF" w:rsidP="007B54CF">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lastRenderedPageBreak/>
              <w:t>Collaboration</w:t>
            </w:r>
          </w:p>
        </w:tc>
        <w:tc>
          <w:tcPr>
            <w:tcW w:w="9356" w:type="dxa"/>
            <w:gridSpan w:val="2"/>
            <w:tcBorders>
              <w:top w:val="single" w:sz="4" w:space="0" w:color="auto"/>
              <w:left w:val="nil"/>
              <w:bottom w:val="single" w:sz="4" w:space="0" w:color="auto"/>
              <w:right w:val="nil"/>
            </w:tcBorders>
            <w:shd w:val="clear" w:color="000000" w:fill="129AA6"/>
            <w:vAlign w:val="center"/>
            <w:hideMark/>
          </w:tcPr>
          <w:p w14:paraId="0EFBCA50"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7B54CF" w:rsidRPr="0099292D" w14:paraId="6688D89E" w14:textId="77777777" w:rsidTr="004711A1">
        <w:trPr>
          <w:trHeight w:val="855"/>
        </w:trPr>
        <w:tc>
          <w:tcPr>
            <w:tcW w:w="1276" w:type="dxa"/>
            <w:gridSpan w:val="2"/>
            <w:vMerge/>
            <w:tcBorders>
              <w:top w:val="single" w:sz="4" w:space="0" w:color="auto"/>
              <w:left w:val="single" w:sz="4" w:space="0" w:color="auto"/>
              <w:bottom w:val="single" w:sz="4" w:space="0" w:color="000000"/>
              <w:right w:val="single" w:sz="4" w:space="0" w:color="000000"/>
            </w:tcBorders>
            <w:vAlign w:val="center"/>
            <w:hideMark/>
          </w:tcPr>
          <w:p w14:paraId="7DA7EBCC"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AED6D9"/>
            <w:vAlign w:val="center"/>
            <w:hideMark/>
          </w:tcPr>
          <w:p w14:paraId="2E0DF403"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804" w:type="dxa"/>
            <w:tcBorders>
              <w:top w:val="nil"/>
              <w:left w:val="nil"/>
              <w:bottom w:val="single" w:sz="4" w:space="0" w:color="auto"/>
              <w:right w:val="single" w:sz="4" w:space="0" w:color="auto"/>
            </w:tcBorders>
            <w:shd w:val="clear" w:color="000000" w:fill="C3D8D9"/>
            <w:vAlign w:val="center"/>
            <w:hideMark/>
          </w:tcPr>
          <w:p w14:paraId="6856D727"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7B54CF" w:rsidRPr="0099292D" w14:paraId="3521E187" w14:textId="77777777" w:rsidTr="004711A1">
        <w:trPr>
          <w:trHeight w:val="1140"/>
        </w:trPr>
        <w:tc>
          <w:tcPr>
            <w:tcW w:w="1276" w:type="dxa"/>
            <w:gridSpan w:val="2"/>
            <w:vMerge/>
            <w:tcBorders>
              <w:top w:val="single" w:sz="4" w:space="0" w:color="auto"/>
              <w:left w:val="single" w:sz="4" w:space="0" w:color="auto"/>
              <w:bottom w:val="single" w:sz="4" w:space="0" w:color="000000"/>
              <w:right w:val="single" w:sz="4" w:space="0" w:color="000000"/>
            </w:tcBorders>
            <w:vAlign w:val="center"/>
            <w:hideMark/>
          </w:tcPr>
          <w:p w14:paraId="2AEB235B"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AED6D9"/>
            <w:vAlign w:val="center"/>
            <w:hideMark/>
          </w:tcPr>
          <w:p w14:paraId="19B81A80"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804" w:type="dxa"/>
            <w:tcBorders>
              <w:top w:val="nil"/>
              <w:left w:val="nil"/>
              <w:bottom w:val="single" w:sz="4" w:space="0" w:color="auto"/>
              <w:right w:val="single" w:sz="4" w:space="0" w:color="auto"/>
            </w:tcBorders>
            <w:shd w:val="clear" w:color="000000" w:fill="C3D8D9"/>
            <w:vAlign w:val="center"/>
            <w:hideMark/>
          </w:tcPr>
          <w:p w14:paraId="46DD5C11"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7B54CF" w:rsidRPr="0099292D" w14:paraId="1AFE856C" w14:textId="77777777" w:rsidTr="004711A1">
        <w:trPr>
          <w:trHeight w:val="570"/>
        </w:trPr>
        <w:tc>
          <w:tcPr>
            <w:tcW w:w="1276" w:type="dxa"/>
            <w:gridSpan w:val="2"/>
            <w:vMerge/>
            <w:tcBorders>
              <w:top w:val="single" w:sz="4" w:space="0" w:color="auto"/>
              <w:left w:val="single" w:sz="4" w:space="0" w:color="auto"/>
              <w:bottom w:val="single" w:sz="4" w:space="0" w:color="000000"/>
              <w:right w:val="single" w:sz="4" w:space="0" w:color="000000"/>
            </w:tcBorders>
            <w:vAlign w:val="center"/>
            <w:hideMark/>
          </w:tcPr>
          <w:p w14:paraId="6FD5BA5A"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AED6D9"/>
            <w:vAlign w:val="center"/>
            <w:hideMark/>
          </w:tcPr>
          <w:p w14:paraId="755B0561"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804" w:type="dxa"/>
            <w:tcBorders>
              <w:top w:val="nil"/>
              <w:left w:val="nil"/>
              <w:bottom w:val="single" w:sz="4" w:space="0" w:color="auto"/>
              <w:right w:val="single" w:sz="4" w:space="0" w:color="auto"/>
            </w:tcBorders>
            <w:shd w:val="clear" w:color="000000" w:fill="C3D8D9"/>
            <w:vAlign w:val="center"/>
            <w:hideMark/>
          </w:tcPr>
          <w:p w14:paraId="3FEA4FA7"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7B54CF" w:rsidRPr="0099292D" w14:paraId="1AA5E076" w14:textId="77777777" w:rsidTr="004711A1">
        <w:trPr>
          <w:trHeight w:val="570"/>
        </w:trPr>
        <w:tc>
          <w:tcPr>
            <w:tcW w:w="1276" w:type="dxa"/>
            <w:gridSpan w:val="2"/>
            <w:vMerge/>
            <w:tcBorders>
              <w:top w:val="single" w:sz="4" w:space="0" w:color="auto"/>
              <w:left w:val="single" w:sz="4" w:space="0" w:color="auto"/>
              <w:bottom w:val="single" w:sz="4" w:space="0" w:color="000000"/>
              <w:right w:val="single" w:sz="4" w:space="0" w:color="000000"/>
            </w:tcBorders>
            <w:vAlign w:val="center"/>
            <w:hideMark/>
          </w:tcPr>
          <w:p w14:paraId="31514C36"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nil"/>
              <w:right w:val="single" w:sz="4" w:space="0" w:color="auto"/>
            </w:tcBorders>
            <w:shd w:val="clear" w:color="000000" w:fill="AED6D9"/>
            <w:vAlign w:val="center"/>
            <w:hideMark/>
          </w:tcPr>
          <w:p w14:paraId="16E59481"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804" w:type="dxa"/>
            <w:tcBorders>
              <w:top w:val="nil"/>
              <w:left w:val="nil"/>
              <w:bottom w:val="nil"/>
              <w:right w:val="single" w:sz="4" w:space="0" w:color="auto"/>
            </w:tcBorders>
            <w:shd w:val="clear" w:color="000000" w:fill="C3D8D9"/>
            <w:vAlign w:val="center"/>
            <w:hideMark/>
          </w:tcPr>
          <w:p w14:paraId="007EC706"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7B54CF" w:rsidRPr="0099292D" w14:paraId="158DA3B7" w14:textId="77777777" w:rsidTr="004711A1">
        <w:trPr>
          <w:trHeight w:val="360"/>
        </w:trPr>
        <w:tc>
          <w:tcPr>
            <w:tcW w:w="1276"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68A0D9F2" w14:textId="77777777" w:rsidR="007B54CF" w:rsidRPr="0099292D" w:rsidRDefault="007B54CF" w:rsidP="007B54CF">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6" w:type="dxa"/>
            <w:gridSpan w:val="2"/>
            <w:tcBorders>
              <w:top w:val="single" w:sz="4" w:space="0" w:color="auto"/>
              <w:left w:val="nil"/>
              <w:bottom w:val="single" w:sz="4" w:space="0" w:color="auto"/>
              <w:right w:val="nil"/>
            </w:tcBorders>
            <w:shd w:val="clear" w:color="000000" w:fill="6F9743"/>
            <w:vAlign w:val="center"/>
            <w:hideMark/>
          </w:tcPr>
          <w:p w14:paraId="7DD5FE67"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7B54CF" w:rsidRPr="0099292D" w14:paraId="78553D0E" w14:textId="77777777" w:rsidTr="004711A1">
        <w:trPr>
          <w:trHeight w:val="855"/>
        </w:trPr>
        <w:tc>
          <w:tcPr>
            <w:tcW w:w="1276" w:type="dxa"/>
            <w:gridSpan w:val="2"/>
            <w:vMerge/>
            <w:tcBorders>
              <w:top w:val="single" w:sz="4" w:space="0" w:color="auto"/>
              <w:left w:val="single" w:sz="4" w:space="0" w:color="auto"/>
              <w:bottom w:val="nil"/>
              <w:right w:val="single" w:sz="4" w:space="0" w:color="000000"/>
            </w:tcBorders>
            <w:vAlign w:val="center"/>
            <w:hideMark/>
          </w:tcPr>
          <w:p w14:paraId="75CE6557"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C5D9AE"/>
            <w:vAlign w:val="center"/>
            <w:hideMark/>
          </w:tcPr>
          <w:p w14:paraId="0A12ADD9"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804" w:type="dxa"/>
            <w:tcBorders>
              <w:top w:val="nil"/>
              <w:left w:val="nil"/>
              <w:bottom w:val="single" w:sz="4" w:space="0" w:color="auto"/>
              <w:right w:val="single" w:sz="4" w:space="0" w:color="auto"/>
            </w:tcBorders>
            <w:shd w:val="clear" w:color="000000" w:fill="CFD9C3"/>
            <w:vAlign w:val="center"/>
            <w:hideMark/>
          </w:tcPr>
          <w:p w14:paraId="09A41F66"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7B54CF" w:rsidRPr="0099292D" w14:paraId="330A6B51" w14:textId="77777777" w:rsidTr="004711A1">
        <w:trPr>
          <w:trHeight w:val="570"/>
        </w:trPr>
        <w:tc>
          <w:tcPr>
            <w:tcW w:w="1276" w:type="dxa"/>
            <w:gridSpan w:val="2"/>
            <w:vMerge/>
            <w:tcBorders>
              <w:top w:val="single" w:sz="4" w:space="0" w:color="auto"/>
              <w:left w:val="single" w:sz="4" w:space="0" w:color="auto"/>
              <w:bottom w:val="nil"/>
              <w:right w:val="single" w:sz="4" w:space="0" w:color="000000"/>
            </w:tcBorders>
            <w:vAlign w:val="center"/>
            <w:hideMark/>
          </w:tcPr>
          <w:p w14:paraId="79143A58"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C5D9AE"/>
            <w:vAlign w:val="center"/>
            <w:hideMark/>
          </w:tcPr>
          <w:p w14:paraId="180F3057"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804" w:type="dxa"/>
            <w:tcBorders>
              <w:top w:val="nil"/>
              <w:left w:val="nil"/>
              <w:bottom w:val="single" w:sz="4" w:space="0" w:color="auto"/>
              <w:right w:val="single" w:sz="4" w:space="0" w:color="auto"/>
            </w:tcBorders>
            <w:shd w:val="clear" w:color="000000" w:fill="CFD9C3"/>
            <w:vAlign w:val="center"/>
            <w:hideMark/>
          </w:tcPr>
          <w:p w14:paraId="19BE4283"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7B54CF" w:rsidRPr="0099292D" w14:paraId="370BDCB0" w14:textId="77777777" w:rsidTr="004711A1">
        <w:trPr>
          <w:trHeight w:val="855"/>
        </w:trPr>
        <w:tc>
          <w:tcPr>
            <w:tcW w:w="1276" w:type="dxa"/>
            <w:gridSpan w:val="2"/>
            <w:vMerge/>
            <w:tcBorders>
              <w:top w:val="single" w:sz="4" w:space="0" w:color="auto"/>
              <w:left w:val="single" w:sz="4" w:space="0" w:color="auto"/>
              <w:bottom w:val="nil"/>
              <w:right w:val="single" w:sz="4" w:space="0" w:color="000000"/>
            </w:tcBorders>
            <w:vAlign w:val="center"/>
            <w:hideMark/>
          </w:tcPr>
          <w:p w14:paraId="31C3C018"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C5D9AE"/>
            <w:vAlign w:val="center"/>
            <w:hideMark/>
          </w:tcPr>
          <w:p w14:paraId="3DAD1F01"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804" w:type="dxa"/>
            <w:tcBorders>
              <w:top w:val="nil"/>
              <w:left w:val="nil"/>
              <w:bottom w:val="single" w:sz="4" w:space="0" w:color="auto"/>
              <w:right w:val="single" w:sz="4" w:space="0" w:color="auto"/>
            </w:tcBorders>
            <w:shd w:val="clear" w:color="000000" w:fill="CFD9C3"/>
            <w:vAlign w:val="center"/>
            <w:hideMark/>
          </w:tcPr>
          <w:p w14:paraId="358B2B60"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7B54CF" w:rsidRPr="0099292D" w14:paraId="26F43FE6" w14:textId="77777777" w:rsidTr="004711A1">
        <w:trPr>
          <w:trHeight w:val="570"/>
        </w:trPr>
        <w:tc>
          <w:tcPr>
            <w:tcW w:w="1276" w:type="dxa"/>
            <w:gridSpan w:val="2"/>
            <w:vMerge/>
            <w:tcBorders>
              <w:top w:val="single" w:sz="4" w:space="0" w:color="auto"/>
              <w:left w:val="single" w:sz="4" w:space="0" w:color="auto"/>
              <w:bottom w:val="nil"/>
              <w:right w:val="single" w:sz="4" w:space="0" w:color="000000"/>
            </w:tcBorders>
            <w:vAlign w:val="center"/>
            <w:hideMark/>
          </w:tcPr>
          <w:p w14:paraId="5D1E2B78"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nil"/>
              <w:right w:val="single" w:sz="4" w:space="0" w:color="auto"/>
            </w:tcBorders>
            <w:shd w:val="clear" w:color="000000" w:fill="C5D9AE"/>
            <w:vAlign w:val="center"/>
            <w:hideMark/>
          </w:tcPr>
          <w:p w14:paraId="69768B22"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804" w:type="dxa"/>
            <w:tcBorders>
              <w:top w:val="nil"/>
              <w:left w:val="nil"/>
              <w:bottom w:val="nil"/>
              <w:right w:val="single" w:sz="4" w:space="0" w:color="auto"/>
            </w:tcBorders>
            <w:shd w:val="clear" w:color="000000" w:fill="CFD9C3"/>
            <w:vAlign w:val="center"/>
            <w:hideMark/>
          </w:tcPr>
          <w:p w14:paraId="03C490D0"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7B54CF" w:rsidRPr="0099292D" w14:paraId="0102746D" w14:textId="77777777" w:rsidTr="004711A1">
        <w:trPr>
          <w:trHeight w:val="360"/>
        </w:trPr>
        <w:tc>
          <w:tcPr>
            <w:tcW w:w="1276"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03442736" w14:textId="77777777" w:rsidR="007B54CF" w:rsidRPr="0099292D" w:rsidRDefault="007B54CF" w:rsidP="007B54CF">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6" w:type="dxa"/>
            <w:gridSpan w:val="2"/>
            <w:tcBorders>
              <w:top w:val="single" w:sz="4" w:space="0" w:color="auto"/>
              <w:left w:val="nil"/>
              <w:bottom w:val="single" w:sz="4" w:space="0" w:color="auto"/>
              <w:right w:val="nil"/>
            </w:tcBorders>
            <w:shd w:val="clear" w:color="000000" w:fill="96569E"/>
            <w:vAlign w:val="center"/>
            <w:hideMark/>
          </w:tcPr>
          <w:p w14:paraId="68A0EF1F"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7B54CF" w:rsidRPr="0099292D" w14:paraId="747F1562" w14:textId="77777777" w:rsidTr="004711A1">
        <w:trPr>
          <w:trHeight w:val="855"/>
        </w:trPr>
        <w:tc>
          <w:tcPr>
            <w:tcW w:w="1276" w:type="dxa"/>
            <w:gridSpan w:val="2"/>
            <w:vMerge/>
            <w:tcBorders>
              <w:top w:val="nil"/>
              <w:left w:val="single" w:sz="4" w:space="0" w:color="auto"/>
              <w:bottom w:val="nil"/>
              <w:right w:val="single" w:sz="4" w:space="0" w:color="000000"/>
            </w:tcBorders>
            <w:vAlign w:val="center"/>
            <w:hideMark/>
          </w:tcPr>
          <w:p w14:paraId="56391CE3"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4AED9"/>
            <w:vAlign w:val="center"/>
            <w:hideMark/>
          </w:tcPr>
          <w:p w14:paraId="68161F82"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804" w:type="dxa"/>
            <w:tcBorders>
              <w:top w:val="nil"/>
              <w:left w:val="nil"/>
              <w:bottom w:val="single" w:sz="4" w:space="0" w:color="auto"/>
              <w:right w:val="single" w:sz="4" w:space="0" w:color="auto"/>
            </w:tcBorders>
            <w:shd w:val="clear" w:color="000000" w:fill="D7C4D9"/>
            <w:vAlign w:val="center"/>
            <w:hideMark/>
          </w:tcPr>
          <w:p w14:paraId="33C3AAE0"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models an increasing repertoire of teaching techniques, as expertise emerges and flourishes, in order to inform and enhance the development of others.</w:t>
            </w:r>
          </w:p>
        </w:tc>
      </w:tr>
      <w:tr w:rsidR="007B54CF" w:rsidRPr="0099292D" w14:paraId="15EDD243" w14:textId="77777777" w:rsidTr="004711A1">
        <w:trPr>
          <w:trHeight w:val="855"/>
        </w:trPr>
        <w:tc>
          <w:tcPr>
            <w:tcW w:w="1276" w:type="dxa"/>
            <w:gridSpan w:val="2"/>
            <w:vMerge/>
            <w:tcBorders>
              <w:top w:val="nil"/>
              <w:left w:val="single" w:sz="4" w:space="0" w:color="auto"/>
              <w:bottom w:val="nil"/>
              <w:right w:val="single" w:sz="4" w:space="0" w:color="000000"/>
            </w:tcBorders>
            <w:vAlign w:val="center"/>
            <w:hideMark/>
          </w:tcPr>
          <w:p w14:paraId="4A6451C7"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4AED9"/>
            <w:vAlign w:val="center"/>
            <w:hideMark/>
          </w:tcPr>
          <w:p w14:paraId="05A21ED5"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804" w:type="dxa"/>
            <w:tcBorders>
              <w:top w:val="nil"/>
              <w:left w:val="nil"/>
              <w:bottom w:val="single" w:sz="4" w:space="0" w:color="auto"/>
              <w:right w:val="single" w:sz="4" w:space="0" w:color="auto"/>
            </w:tcBorders>
            <w:shd w:val="clear" w:color="000000" w:fill="D7C4D9"/>
            <w:vAlign w:val="center"/>
            <w:hideMark/>
          </w:tcPr>
          <w:p w14:paraId="37857532"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7B54CF" w:rsidRPr="0099292D" w14:paraId="1DE6284F" w14:textId="77777777" w:rsidTr="004711A1">
        <w:trPr>
          <w:trHeight w:val="855"/>
        </w:trPr>
        <w:tc>
          <w:tcPr>
            <w:tcW w:w="1276" w:type="dxa"/>
            <w:gridSpan w:val="2"/>
            <w:vMerge/>
            <w:tcBorders>
              <w:top w:val="nil"/>
              <w:left w:val="single" w:sz="4" w:space="0" w:color="auto"/>
              <w:bottom w:val="nil"/>
              <w:right w:val="single" w:sz="4" w:space="0" w:color="000000"/>
            </w:tcBorders>
            <w:vAlign w:val="center"/>
            <w:hideMark/>
          </w:tcPr>
          <w:p w14:paraId="5FA818AC"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nil"/>
              <w:right w:val="single" w:sz="4" w:space="0" w:color="auto"/>
            </w:tcBorders>
            <w:shd w:val="clear" w:color="000000" w:fill="D4AED9"/>
            <w:vAlign w:val="center"/>
            <w:hideMark/>
          </w:tcPr>
          <w:p w14:paraId="4EC77180"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804" w:type="dxa"/>
            <w:tcBorders>
              <w:top w:val="nil"/>
              <w:left w:val="nil"/>
              <w:bottom w:val="nil"/>
              <w:right w:val="single" w:sz="4" w:space="0" w:color="auto"/>
            </w:tcBorders>
            <w:shd w:val="clear" w:color="000000" w:fill="D7C4D9"/>
            <w:vAlign w:val="center"/>
            <w:hideMark/>
          </w:tcPr>
          <w:p w14:paraId="545A0E5F"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7B54CF" w:rsidRPr="0099292D" w14:paraId="52677E68" w14:textId="77777777" w:rsidTr="004711A1">
        <w:trPr>
          <w:trHeight w:val="360"/>
        </w:trPr>
        <w:tc>
          <w:tcPr>
            <w:tcW w:w="1276"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21A5115A" w14:textId="77777777" w:rsidR="007B54CF" w:rsidRPr="0099292D" w:rsidRDefault="007B54CF" w:rsidP="007B54CF">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6" w:type="dxa"/>
            <w:gridSpan w:val="2"/>
            <w:tcBorders>
              <w:top w:val="single" w:sz="4" w:space="0" w:color="auto"/>
              <w:left w:val="nil"/>
              <w:bottom w:val="single" w:sz="4" w:space="0" w:color="auto"/>
              <w:right w:val="nil"/>
            </w:tcBorders>
            <w:shd w:val="clear" w:color="000000" w:fill="D92643"/>
            <w:vAlign w:val="center"/>
            <w:hideMark/>
          </w:tcPr>
          <w:p w14:paraId="54977B71" w14:textId="77777777" w:rsidR="007B54CF" w:rsidRPr="0099292D" w:rsidRDefault="007B54CF" w:rsidP="007B54CF">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7B54CF" w:rsidRPr="0099292D" w14:paraId="17331CF2" w14:textId="77777777" w:rsidTr="004711A1">
        <w:trPr>
          <w:trHeight w:val="1140"/>
        </w:trPr>
        <w:tc>
          <w:tcPr>
            <w:tcW w:w="1276" w:type="dxa"/>
            <w:gridSpan w:val="2"/>
            <w:vMerge/>
            <w:tcBorders>
              <w:top w:val="nil"/>
              <w:left w:val="single" w:sz="4" w:space="0" w:color="auto"/>
              <w:bottom w:val="single" w:sz="4" w:space="0" w:color="000000"/>
              <w:right w:val="single" w:sz="4" w:space="0" w:color="000000"/>
            </w:tcBorders>
            <w:vAlign w:val="center"/>
            <w:hideMark/>
          </w:tcPr>
          <w:p w14:paraId="67694C3F"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9AEB4"/>
            <w:vAlign w:val="center"/>
            <w:hideMark/>
          </w:tcPr>
          <w:p w14:paraId="4D9EFF60"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804" w:type="dxa"/>
            <w:tcBorders>
              <w:top w:val="nil"/>
              <w:left w:val="nil"/>
              <w:bottom w:val="single" w:sz="4" w:space="0" w:color="auto"/>
              <w:right w:val="single" w:sz="4" w:space="0" w:color="auto"/>
            </w:tcBorders>
            <w:shd w:val="clear" w:color="000000" w:fill="D9C4C7"/>
            <w:vAlign w:val="center"/>
            <w:hideMark/>
          </w:tcPr>
          <w:p w14:paraId="67B7F4B1"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professional attitudes and behaviours, developing positive relationships with learners, parents/carers and coleagues which illustrate a personal commitment to the fundamental principles of equity and of maximising the potential of all learners.</w:t>
            </w:r>
          </w:p>
        </w:tc>
      </w:tr>
      <w:tr w:rsidR="007B54CF" w:rsidRPr="0099292D" w14:paraId="201BA33A" w14:textId="77777777" w:rsidTr="004711A1">
        <w:trPr>
          <w:trHeight w:val="570"/>
        </w:trPr>
        <w:tc>
          <w:tcPr>
            <w:tcW w:w="1276" w:type="dxa"/>
            <w:gridSpan w:val="2"/>
            <w:vMerge/>
            <w:tcBorders>
              <w:top w:val="nil"/>
              <w:left w:val="single" w:sz="4" w:space="0" w:color="auto"/>
              <w:bottom w:val="single" w:sz="4" w:space="0" w:color="000000"/>
              <w:right w:val="single" w:sz="4" w:space="0" w:color="000000"/>
            </w:tcBorders>
            <w:vAlign w:val="center"/>
            <w:hideMark/>
          </w:tcPr>
          <w:p w14:paraId="1EEA1FF2"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9AEB4"/>
            <w:vAlign w:val="center"/>
            <w:hideMark/>
          </w:tcPr>
          <w:p w14:paraId="16D84AF4"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804" w:type="dxa"/>
            <w:tcBorders>
              <w:top w:val="nil"/>
              <w:left w:val="nil"/>
              <w:bottom w:val="single" w:sz="4" w:space="0" w:color="auto"/>
              <w:right w:val="single" w:sz="4" w:space="0" w:color="auto"/>
            </w:tcBorders>
            <w:shd w:val="clear" w:color="000000" w:fill="D9C4C7"/>
            <w:vAlign w:val="center"/>
            <w:hideMark/>
          </w:tcPr>
          <w:p w14:paraId="02C0236C"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7B54CF" w:rsidRPr="0099292D" w14:paraId="1BB0DA95" w14:textId="77777777" w:rsidTr="004711A1">
        <w:trPr>
          <w:trHeight w:val="570"/>
        </w:trPr>
        <w:tc>
          <w:tcPr>
            <w:tcW w:w="1276" w:type="dxa"/>
            <w:gridSpan w:val="2"/>
            <w:vMerge/>
            <w:tcBorders>
              <w:top w:val="nil"/>
              <w:left w:val="single" w:sz="4" w:space="0" w:color="auto"/>
              <w:bottom w:val="single" w:sz="4" w:space="0" w:color="000000"/>
              <w:right w:val="single" w:sz="4" w:space="0" w:color="000000"/>
            </w:tcBorders>
            <w:vAlign w:val="center"/>
            <w:hideMark/>
          </w:tcPr>
          <w:p w14:paraId="5F51BC5E"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9AEB4"/>
            <w:vAlign w:val="center"/>
            <w:hideMark/>
          </w:tcPr>
          <w:p w14:paraId="5DB439E3"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804" w:type="dxa"/>
            <w:tcBorders>
              <w:top w:val="nil"/>
              <w:left w:val="nil"/>
              <w:bottom w:val="single" w:sz="4" w:space="0" w:color="auto"/>
              <w:right w:val="single" w:sz="4" w:space="0" w:color="auto"/>
            </w:tcBorders>
            <w:shd w:val="clear" w:color="000000" w:fill="D9C4C7"/>
            <w:vAlign w:val="center"/>
            <w:hideMark/>
          </w:tcPr>
          <w:p w14:paraId="661DAE33"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understanding of, and commitment to, leading learning is demonstrated  through collaborative experiences in school and other contexts.</w:t>
            </w:r>
          </w:p>
        </w:tc>
      </w:tr>
      <w:tr w:rsidR="007B54CF" w:rsidRPr="0099292D" w14:paraId="13566FA1" w14:textId="77777777" w:rsidTr="004711A1">
        <w:trPr>
          <w:trHeight w:val="855"/>
        </w:trPr>
        <w:tc>
          <w:tcPr>
            <w:tcW w:w="1276" w:type="dxa"/>
            <w:gridSpan w:val="2"/>
            <w:vMerge/>
            <w:tcBorders>
              <w:top w:val="nil"/>
              <w:left w:val="single" w:sz="4" w:space="0" w:color="auto"/>
              <w:bottom w:val="single" w:sz="4" w:space="0" w:color="000000"/>
              <w:right w:val="single" w:sz="4" w:space="0" w:color="000000"/>
            </w:tcBorders>
            <w:vAlign w:val="center"/>
            <w:hideMark/>
          </w:tcPr>
          <w:p w14:paraId="6ABE49DD" w14:textId="77777777" w:rsidR="007B54CF" w:rsidRPr="0099292D" w:rsidRDefault="007B54CF" w:rsidP="007B54CF">
            <w:pPr>
              <w:widowControl/>
              <w:autoSpaceDE/>
              <w:autoSpaceDN/>
              <w:adjustRightInd/>
              <w:rPr>
                <w:rFonts w:ascii="Calibri" w:hAnsi="Calibri" w:cs="Calibri"/>
                <w:color w:val="FFFFFF"/>
                <w:sz w:val="36"/>
                <w:szCs w:val="36"/>
                <w:lang w:val="en-GB" w:eastAsia="en-GB"/>
              </w:rPr>
            </w:pPr>
          </w:p>
        </w:tc>
        <w:tc>
          <w:tcPr>
            <w:tcW w:w="2552" w:type="dxa"/>
            <w:tcBorders>
              <w:top w:val="nil"/>
              <w:left w:val="nil"/>
              <w:bottom w:val="single" w:sz="4" w:space="0" w:color="auto"/>
              <w:right w:val="single" w:sz="4" w:space="0" w:color="auto"/>
            </w:tcBorders>
            <w:shd w:val="clear" w:color="000000" w:fill="D9AEB4"/>
            <w:vAlign w:val="center"/>
            <w:hideMark/>
          </w:tcPr>
          <w:p w14:paraId="212484EB" w14:textId="77777777" w:rsidR="007B54CF" w:rsidRPr="0099292D" w:rsidRDefault="007B54CF" w:rsidP="007B54CF">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804" w:type="dxa"/>
            <w:tcBorders>
              <w:top w:val="nil"/>
              <w:left w:val="nil"/>
              <w:bottom w:val="single" w:sz="4" w:space="0" w:color="auto"/>
              <w:right w:val="single" w:sz="4" w:space="0" w:color="auto"/>
            </w:tcBorders>
            <w:shd w:val="clear" w:color="000000" w:fill="D9C4C7"/>
            <w:vAlign w:val="center"/>
            <w:hideMark/>
          </w:tcPr>
          <w:p w14:paraId="110BF8DA" w14:textId="77777777" w:rsidR="007B54CF" w:rsidRPr="0099292D" w:rsidRDefault="007B54CF" w:rsidP="004711A1">
            <w:pPr>
              <w:widowControl/>
              <w:autoSpaceDE/>
              <w:autoSpaceDN/>
              <w:adjustRightInd/>
              <w:ind w:firstLineChars="13" w:firstLine="29"/>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567019B3" w14:textId="1BB6334F" w:rsidR="00A50CC4" w:rsidRPr="00A50CC4" w:rsidRDefault="00A50CC4" w:rsidP="004711A1">
      <w:pPr>
        <w:widowControl/>
        <w:autoSpaceDE/>
        <w:autoSpaceDN/>
        <w:adjustRightInd/>
        <w:rPr>
          <w:rFonts w:asciiTheme="minorHAnsi" w:hAnsiTheme="minorHAnsi" w:cstheme="minorHAnsi"/>
        </w:rPr>
      </w:pPr>
    </w:p>
    <w:sectPr w:rsidR="00A50CC4" w:rsidRPr="00A50CC4" w:rsidSect="004711A1">
      <w:footerReference w:type="default" r:id="rId10"/>
      <w:pgSz w:w="11907" w:h="16840"/>
      <w:pgMar w:top="720" w:right="720" w:bottom="720" w:left="720" w:header="0" w:footer="170" w:gutter="0"/>
      <w:cols w:space="720" w:equalWidth="0">
        <w:col w:w="9847"/>
      </w:cols>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73997B" w14:textId="77777777" w:rsidR="00E1644A" w:rsidRDefault="00E1644A">
      <w:r>
        <w:separator/>
      </w:r>
    </w:p>
  </w:endnote>
  <w:endnote w:type="continuationSeparator" w:id="0">
    <w:p w14:paraId="6822B825" w14:textId="77777777" w:rsidR="00E1644A" w:rsidRDefault="00E16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Body)">
    <w:altName w:val="Calibri"/>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FBBB" w14:textId="6BD6EBAA" w:rsidR="003B2C94" w:rsidRDefault="00E1644A">
    <w:pPr>
      <w:pStyle w:val="Footer"/>
      <w:jc w:val="center"/>
    </w:pPr>
  </w:p>
  <w:p w14:paraId="4B44F90B" w14:textId="77777777" w:rsidR="003B2C94" w:rsidRDefault="00E1644A">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564CE0" w14:textId="77777777" w:rsidR="00E1644A" w:rsidRDefault="00E1644A">
      <w:r>
        <w:separator/>
      </w:r>
    </w:p>
  </w:footnote>
  <w:footnote w:type="continuationSeparator" w:id="0">
    <w:p w14:paraId="385EEC72" w14:textId="77777777" w:rsidR="00E1644A" w:rsidRDefault="00E164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14AA1"/>
    <w:multiLevelType w:val="hybridMultilevel"/>
    <w:tmpl w:val="75BC2864"/>
    <w:lvl w:ilvl="0" w:tplc="CB3E8A08">
      <w:start w:val="1"/>
      <w:numFmt w:val="bullet"/>
      <w:lvlText w:val="•"/>
      <w:lvlJc w:val="left"/>
      <w:pPr>
        <w:tabs>
          <w:tab w:val="num" w:pos="720"/>
        </w:tabs>
        <w:ind w:left="720" w:hanging="360"/>
      </w:pPr>
      <w:rPr>
        <w:rFonts w:ascii="Corbel" w:hAnsi="Corbel" w:hint="default"/>
      </w:rPr>
    </w:lvl>
    <w:lvl w:ilvl="1" w:tplc="E8C0D3A8" w:tentative="1">
      <w:start w:val="1"/>
      <w:numFmt w:val="bullet"/>
      <w:lvlText w:val="•"/>
      <w:lvlJc w:val="left"/>
      <w:pPr>
        <w:tabs>
          <w:tab w:val="num" w:pos="1440"/>
        </w:tabs>
        <w:ind w:left="1440" w:hanging="360"/>
      </w:pPr>
      <w:rPr>
        <w:rFonts w:ascii="Corbel" w:hAnsi="Corbel" w:hint="default"/>
      </w:rPr>
    </w:lvl>
    <w:lvl w:ilvl="2" w:tplc="7FE4D5E2" w:tentative="1">
      <w:start w:val="1"/>
      <w:numFmt w:val="bullet"/>
      <w:lvlText w:val="•"/>
      <w:lvlJc w:val="left"/>
      <w:pPr>
        <w:tabs>
          <w:tab w:val="num" w:pos="2160"/>
        </w:tabs>
        <w:ind w:left="2160" w:hanging="360"/>
      </w:pPr>
      <w:rPr>
        <w:rFonts w:ascii="Corbel" w:hAnsi="Corbel" w:hint="default"/>
      </w:rPr>
    </w:lvl>
    <w:lvl w:ilvl="3" w:tplc="B5C843B4" w:tentative="1">
      <w:start w:val="1"/>
      <w:numFmt w:val="bullet"/>
      <w:lvlText w:val="•"/>
      <w:lvlJc w:val="left"/>
      <w:pPr>
        <w:tabs>
          <w:tab w:val="num" w:pos="2880"/>
        </w:tabs>
        <w:ind w:left="2880" w:hanging="360"/>
      </w:pPr>
      <w:rPr>
        <w:rFonts w:ascii="Corbel" w:hAnsi="Corbel" w:hint="default"/>
      </w:rPr>
    </w:lvl>
    <w:lvl w:ilvl="4" w:tplc="A4FAA90C" w:tentative="1">
      <w:start w:val="1"/>
      <w:numFmt w:val="bullet"/>
      <w:lvlText w:val="•"/>
      <w:lvlJc w:val="left"/>
      <w:pPr>
        <w:tabs>
          <w:tab w:val="num" w:pos="3600"/>
        </w:tabs>
        <w:ind w:left="3600" w:hanging="360"/>
      </w:pPr>
      <w:rPr>
        <w:rFonts w:ascii="Corbel" w:hAnsi="Corbel" w:hint="default"/>
      </w:rPr>
    </w:lvl>
    <w:lvl w:ilvl="5" w:tplc="CC160092" w:tentative="1">
      <w:start w:val="1"/>
      <w:numFmt w:val="bullet"/>
      <w:lvlText w:val="•"/>
      <w:lvlJc w:val="left"/>
      <w:pPr>
        <w:tabs>
          <w:tab w:val="num" w:pos="4320"/>
        </w:tabs>
        <w:ind w:left="4320" w:hanging="360"/>
      </w:pPr>
      <w:rPr>
        <w:rFonts w:ascii="Corbel" w:hAnsi="Corbel" w:hint="default"/>
      </w:rPr>
    </w:lvl>
    <w:lvl w:ilvl="6" w:tplc="26B43E12" w:tentative="1">
      <w:start w:val="1"/>
      <w:numFmt w:val="bullet"/>
      <w:lvlText w:val="•"/>
      <w:lvlJc w:val="left"/>
      <w:pPr>
        <w:tabs>
          <w:tab w:val="num" w:pos="5040"/>
        </w:tabs>
        <w:ind w:left="5040" w:hanging="360"/>
      </w:pPr>
      <w:rPr>
        <w:rFonts w:ascii="Corbel" w:hAnsi="Corbel" w:hint="default"/>
      </w:rPr>
    </w:lvl>
    <w:lvl w:ilvl="7" w:tplc="89AC3366" w:tentative="1">
      <w:start w:val="1"/>
      <w:numFmt w:val="bullet"/>
      <w:lvlText w:val="•"/>
      <w:lvlJc w:val="left"/>
      <w:pPr>
        <w:tabs>
          <w:tab w:val="num" w:pos="5760"/>
        </w:tabs>
        <w:ind w:left="5760" w:hanging="360"/>
      </w:pPr>
      <w:rPr>
        <w:rFonts w:ascii="Corbel" w:hAnsi="Corbel" w:hint="default"/>
      </w:rPr>
    </w:lvl>
    <w:lvl w:ilvl="8" w:tplc="2DAC7FB6" w:tentative="1">
      <w:start w:val="1"/>
      <w:numFmt w:val="bullet"/>
      <w:lvlText w:val="•"/>
      <w:lvlJc w:val="left"/>
      <w:pPr>
        <w:tabs>
          <w:tab w:val="num" w:pos="6480"/>
        </w:tabs>
        <w:ind w:left="6480" w:hanging="360"/>
      </w:pPr>
      <w:rPr>
        <w:rFonts w:ascii="Corbel" w:hAnsi="Corbel" w:hint="default"/>
      </w:rPr>
    </w:lvl>
  </w:abstractNum>
  <w:abstractNum w:abstractNumId="1" w15:restartNumberingAfterBreak="0">
    <w:nsid w:val="04C81B5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711A8"/>
    <w:multiLevelType w:val="hybridMultilevel"/>
    <w:tmpl w:val="FF26E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408B2"/>
    <w:multiLevelType w:val="hybridMultilevel"/>
    <w:tmpl w:val="8C9EF01E"/>
    <w:lvl w:ilvl="0" w:tplc="30BC0F06">
      <w:start w:val="1"/>
      <w:numFmt w:val="bullet"/>
      <w:lvlText w:val="•"/>
      <w:lvlJc w:val="left"/>
      <w:pPr>
        <w:tabs>
          <w:tab w:val="num" w:pos="720"/>
        </w:tabs>
        <w:ind w:left="720" w:hanging="360"/>
      </w:pPr>
      <w:rPr>
        <w:rFonts w:ascii="Corbel" w:hAnsi="Corbel" w:hint="default"/>
      </w:rPr>
    </w:lvl>
    <w:lvl w:ilvl="1" w:tplc="CE9A6A0E" w:tentative="1">
      <w:start w:val="1"/>
      <w:numFmt w:val="bullet"/>
      <w:lvlText w:val="•"/>
      <w:lvlJc w:val="left"/>
      <w:pPr>
        <w:tabs>
          <w:tab w:val="num" w:pos="1440"/>
        </w:tabs>
        <w:ind w:left="1440" w:hanging="360"/>
      </w:pPr>
      <w:rPr>
        <w:rFonts w:ascii="Corbel" w:hAnsi="Corbel" w:hint="default"/>
      </w:rPr>
    </w:lvl>
    <w:lvl w:ilvl="2" w:tplc="14C4252C" w:tentative="1">
      <w:start w:val="1"/>
      <w:numFmt w:val="bullet"/>
      <w:lvlText w:val="•"/>
      <w:lvlJc w:val="left"/>
      <w:pPr>
        <w:tabs>
          <w:tab w:val="num" w:pos="2160"/>
        </w:tabs>
        <w:ind w:left="2160" w:hanging="360"/>
      </w:pPr>
      <w:rPr>
        <w:rFonts w:ascii="Corbel" w:hAnsi="Corbel" w:hint="default"/>
      </w:rPr>
    </w:lvl>
    <w:lvl w:ilvl="3" w:tplc="85CA1022" w:tentative="1">
      <w:start w:val="1"/>
      <w:numFmt w:val="bullet"/>
      <w:lvlText w:val="•"/>
      <w:lvlJc w:val="left"/>
      <w:pPr>
        <w:tabs>
          <w:tab w:val="num" w:pos="2880"/>
        </w:tabs>
        <w:ind w:left="2880" w:hanging="360"/>
      </w:pPr>
      <w:rPr>
        <w:rFonts w:ascii="Corbel" w:hAnsi="Corbel" w:hint="default"/>
      </w:rPr>
    </w:lvl>
    <w:lvl w:ilvl="4" w:tplc="419EDAE4" w:tentative="1">
      <w:start w:val="1"/>
      <w:numFmt w:val="bullet"/>
      <w:lvlText w:val="•"/>
      <w:lvlJc w:val="left"/>
      <w:pPr>
        <w:tabs>
          <w:tab w:val="num" w:pos="3600"/>
        </w:tabs>
        <w:ind w:left="3600" w:hanging="360"/>
      </w:pPr>
      <w:rPr>
        <w:rFonts w:ascii="Corbel" w:hAnsi="Corbel" w:hint="default"/>
      </w:rPr>
    </w:lvl>
    <w:lvl w:ilvl="5" w:tplc="F2C8741A" w:tentative="1">
      <w:start w:val="1"/>
      <w:numFmt w:val="bullet"/>
      <w:lvlText w:val="•"/>
      <w:lvlJc w:val="left"/>
      <w:pPr>
        <w:tabs>
          <w:tab w:val="num" w:pos="4320"/>
        </w:tabs>
        <w:ind w:left="4320" w:hanging="360"/>
      </w:pPr>
      <w:rPr>
        <w:rFonts w:ascii="Corbel" w:hAnsi="Corbel" w:hint="default"/>
      </w:rPr>
    </w:lvl>
    <w:lvl w:ilvl="6" w:tplc="AE8EEF6C" w:tentative="1">
      <w:start w:val="1"/>
      <w:numFmt w:val="bullet"/>
      <w:lvlText w:val="•"/>
      <w:lvlJc w:val="left"/>
      <w:pPr>
        <w:tabs>
          <w:tab w:val="num" w:pos="5040"/>
        </w:tabs>
        <w:ind w:left="5040" w:hanging="360"/>
      </w:pPr>
      <w:rPr>
        <w:rFonts w:ascii="Corbel" w:hAnsi="Corbel" w:hint="default"/>
      </w:rPr>
    </w:lvl>
    <w:lvl w:ilvl="7" w:tplc="8CD8B3D0" w:tentative="1">
      <w:start w:val="1"/>
      <w:numFmt w:val="bullet"/>
      <w:lvlText w:val="•"/>
      <w:lvlJc w:val="left"/>
      <w:pPr>
        <w:tabs>
          <w:tab w:val="num" w:pos="5760"/>
        </w:tabs>
        <w:ind w:left="5760" w:hanging="360"/>
      </w:pPr>
      <w:rPr>
        <w:rFonts w:ascii="Corbel" w:hAnsi="Corbel" w:hint="default"/>
      </w:rPr>
    </w:lvl>
    <w:lvl w:ilvl="8" w:tplc="C9404922" w:tentative="1">
      <w:start w:val="1"/>
      <w:numFmt w:val="bullet"/>
      <w:lvlText w:val="•"/>
      <w:lvlJc w:val="left"/>
      <w:pPr>
        <w:tabs>
          <w:tab w:val="num" w:pos="6480"/>
        </w:tabs>
        <w:ind w:left="6480" w:hanging="360"/>
      </w:pPr>
      <w:rPr>
        <w:rFonts w:ascii="Corbel" w:hAnsi="Corbel" w:hint="default"/>
      </w:rPr>
    </w:lvl>
  </w:abstractNum>
  <w:abstractNum w:abstractNumId="4" w15:restartNumberingAfterBreak="0">
    <w:nsid w:val="13DC08E1"/>
    <w:multiLevelType w:val="hybridMultilevel"/>
    <w:tmpl w:val="8E06DF22"/>
    <w:lvl w:ilvl="0" w:tplc="B36A7866">
      <w:start w:val="1"/>
      <w:numFmt w:val="bullet"/>
      <w:lvlText w:val="•"/>
      <w:lvlJc w:val="left"/>
      <w:pPr>
        <w:tabs>
          <w:tab w:val="num" w:pos="720"/>
        </w:tabs>
        <w:ind w:left="720" w:hanging="360"/>
      </w:pPr>
      <w:rPr>
        <w:rFonts w:ascii="Corbel" w:hAnsi="Corbel" w:hint="default"/>
      </w:rPr>
    </w:lvl>
    <w:lvl w:ilvl="1" w:tplc="3C6C719A" w:tentative="1">
      <w:start w:val="1"/>
      <w:numFmt w:val="bullet"/>
      <w:lvlText w:val="•"/>
      <w:lvlJc w:val="left"/>
      <w:pPr>
        <w:tabs>
          <w:tab w:val="num" w:pos="1440"/>
        </w:tabs>
        <w:ind w:left="1440" w:hanging="360"/>
      </w:pPr>
      <w:rPr>
        <w:rFonts w:ascii="Corbel" w:hAnsi="Corbel" w:hint="default"/>
      </w:rPr>
    </w:lvl>
    <w:lvl w:ilvl="2" w:tplc="93FEF694" w:tentative="1">
      <w:start w:val="1"/>
      <w:numFmt w:val="bullet"/>
      <w:lvlText w:val="•"/>
      <w:lvlJc w:val="left"/>
      <w:pPr>
        <w:tabs>
          <w:tab w:val="num" w:pos="2160"/>
        </w:tabs>
        <w:ind w:left="2160" w:hanging="360"/>
      </w:pPr>
      <w:rPr>
        <w:rFonts w:ascii="Corbel" w:hAnsi="Corbel" w:hint="default"/>
      </w:rPr>
    </w:lvl>
    <w:lvl w:ilvl="3" w:tplc="4FEA144C" w:tentative="1">
      <w:start w:val="1"/>
      <w:numFmt w:val="bullet"/>
      <w:lvlText w:val="•"/>
      <w:lvlJc w:val="left"/>
      <w:pPr>
        <w:tabs>
          <w:tab w:val="num" w:pos="2880"/>
        </w:tabs>
        <w:ind w:left="2880" w:hanging="360"/>
      </w:pPr>
      <w:rPr>
        <w:rFonts w:ascii="Corbel" w:hAnsi="Corbel" w:hint="default"/>
      </w:rPr>
    </w:lvl>
    <w:lvl w:ilvl="4" w:tplc="E5928D28" w:tentative="1">
      <w:start w:val="1"/>
      <w:numFmt w:val="bullet"/>
      <w:lvlText w:val="•"/>
      <w:lvlJc w:val="left"/>
      <w:pPr>
        <w:tabs>
          <w:tab w:val="num" w:pos="3600"/>
        </w:tabs>
        <w:ind w:left="3600" w:hanging="360"/>
      </w:pPr>
      <w:rPr>
        <w:rFonts w:ascii="Corbel" w:hAnsi="Corbel" w:hint="default"/>
      </w:rPr>
    </w:lvl>
    <w:lvl w:ilvl="5" w:tplc="D3F636A2" w:tentative="1">
      <w:start w:val="1"/>
      <w:numFmt w:val="bullet"/>
      <w:lvlText w:val="•"/>
      <w:lvlJc w:val="left"/>
      <w:pPr>
        <w:tabs>
          <w:tab w:val="num" w:pos="4320"/>
        </w:tabs>
        <w:ind w:left="4320" w:hanging="360"/>
      </w:pPr>
      <w:rPr>
        <w:rFonts w:ascii="Corbel" w:hAnsi="Corbel" w:hint="default"/>
      </w:rPr>
    </w:lvl>
    <w:lvl w:ilvl="6" w:tplc="665E8446" w:tentative="1">
      <w:start w:val="1"/>
      <w:numFmt w:val="bullet"/>
      <w:lvlText w:val="•"/>
      <w:lvlJc w:val="left"/>
      <w:pPr>
        <w:tabs>
          <w:tab w:val="num" w:pos="5040"/>
        </w:tabs>
        <w:ind w:left="5040" w:hanging="360"/>
      </w:pPr>
      <w:rPr>
        <w:rFonts w:ascii="Corbel" w:hAnsi="Corbel" w:hint="default"/>
      </w:rPr>
    </w:lvl>
    <w:lvl w:ilvl="7" w:tplc="D8386036" w:tentative="1">
      <w:start w:val="1"/>
      <w:numFmt w:val="bullet"/>
      <w:lvlText w:val="•"/>
      <w:lvlJc w:val="left"/>
      <w:pPr>
        <w:tabs>
          <w:tab w:val="num" w:pos="5760"/>
        </w:tabs>
        <w:ind w:left="5760" w:hanging="360"/>
      </w:pPr>
      <w:rPr>
        <w:rFonts w:ascii="Corbel" w:hAnsi="Corbel" w:hint="default"/>
      </w:rPr>
    </w:lvl>
    <w:lvl w:ilvl="8" w:tplc="8A96397E" w:tentative="1">
      <w:start w:val="1"/>
      <w:numFmt w:val="bullet"/>
      <w:lvlText w:val="•"/>
      <w:lvlJc w:val="left"/>
      <w:pPr>
        <w:tabs>
          <w:tab w:val="num" w:pos="6480"/>
        </w:tabs>
        <w:ind w:left="6480" w:hanging="360"/>
      </w:pPr>
      <w:rPr>
        <w:rFonts w:ascii="Corbel" w:hAnsi="Corbel" w:hint="default"/>
      </w:rPr>
    </w:lvl>
  </w:abstractNum>
  <w:abstractNum w:abstractNumId="5" w15:restartNumberingAfterBreak="0">
    <w:nsid w:val="14D31412"/>
    <w:multiLevelType w:val="hybridMultilevel"/>
    <w:tmpl w:val="751E9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8346FE"/>
    <w:multiLevelType w:val="hybridMultilevel"/>
    <w:tmpl w:val="85C8EACE"/>
    <w:lvl w:ilvl="0" w:tplc="9E3A9878">
      <w:start w:val="1"/>
      <w:numFmt w:val="bullet"/>
      <w:lvlText w:val="•"/>
      <w:lvlJc w:val="left"/>
      <w:pPr>
        <w:tabs>
          <w:tab w:val="num" w:pos="720"/>
        </w:tabs>
        <w:ind w:left="720" w:hanging="360"/>
      </w:pPr>
      <w:rPr>
        <w:rFonts w:ascii="Arial" w:hAnsi="Arial" w:hint="default"/>
      </w:rPr>
    </w:lvl>
    <w:lvl w:ilvl="1" w:tplc="DB82AC78" w:tentative="1">
      <w:start w:val="1"/>
      <w:numFmt w:val="bullet"/>
      <w:lvlText w:val="•"/>
      <w:lvlJc w:val="left"/>
      <w:pPr>
        <w:tabs>
          <w:tab w:val="num" w:pos="1440"/>
        </w:tabs>
        <w:ind w:left="1440" w:hanging="360"/>
      </w:pPr>
      <w:rPr>
        <w:rFonts w:ascii="Arial" w:hAnsi="Arial" w:hint="default"/>
      </w:rPr>
    </w:lvl>
    <w:lvl w:ilvl="2" w:tplc="FAD0C582" w:tentative="1">
      <w:start w:val="1"/>
      <w:numFmt w:val="bullet"/>
      <w:lvlText w:val="•"/>
      <w:lvlJc w:val="left"/>
      <w:pPr>
        <w:tabs>
          <w:tab w:val="num" w:pos="2160"/>
        </w:tabs>
        <w:ind w:left="2160" w:hanging="360"/>
      </w:pPr>
      <w:rPr>
        <w:rFonts w:ascii="Arial" w:hAnsi="Arial" w:hint="default"/>
      </w:rPr>
    </w:lvl>
    <w:lvl w:ilvl="3" w:tplc="7E561972" w:tentative="1">
      <w:start w:val="1"/>
      <w:numFmt w:val="bullet"/>
      <w:lvlText w:val="•"/>
      <w:lvlJc w:val="left"/>
      <w:pPr>
        <w:tabs>
          <w:tab w:val="num" w:pos="2880"/>
        </w:tabs>
        <w:ind w:left="2880" w:hanging="360"/>
      </w:pPr>
      <w:rPr>
        <w:rFonts w:ascii="Arial" w:hAnsi="Arial" w:hint="default"/>
      </w:rPr>
    </w:lvl>
    <w:lvl w:ilvl="4" w:tplc="81F29136" w:tentative="1">
      <w:start w:val="1"/>
      <w:numFmt w:val="bullet"/>
      <w:lvlText w:val="•"/>
      <w:lvlJc w:val="left"/>
      <w:pPr>
        <w:tabs>
          <w:tab w:val="num" w:pos="3600"/>
        </w:tabs>
        <w:ind w:left="3600" w:hanging="360"/>
      </w:pPr>
      <w:rPr>
        <w:rFonts w:ascii="Arial" w:hAnsi="Arial" w:hint="default"/>
      </w:rPr>
    </w:lvl>
    <w:lvl w:ilvl="5" w:tplc="48F2DE88" w:tentative="1">
      <w:start w:val="1"/>
      <w:numFmt w:val="bullet"/>
      <w:lvlText w:val="•"/>
      <w:lvlJc w:val="left"/>
      <w:pPr>
        <w:tabs>
          <w:tab w:val="num" w:pos="4320"/>
        </w:tabs>
        <w:ind w:left="4320" w:hanging="360"/>
      </w:pPr>
      <w:rPr>
        <w:rFonts w:ascii="Arial" w:hAnsi="Arial" w:hint="default"/>
      </w:rPr>
    </w:lvl>
    <w:lvl w:ilvl="6" w:tplc="CC38270A" w:tentative="1">
      <w:start w:val="1"/>
      <w:numFmt w:val="bullet"/>
      <w:lvlText w:val="•"/>
      <w:lvlJc w:val="left"/>
      <w:pPr>
        <w:tabs>
          <w:tab w:val="num" w:pos="5040"/>
        </w:tabs>
        <w:ind w:left="5040" w:hanging="360"/>
      </w:pPr>
      <w:rPr>
        <w:rFonts w:ascii="Arial" w:hAnsi="Arial" w:hint="default"/>
      </w:rPr>
    </w:lvl>
    <w:lvl w:ilvl="7" w:tplc="331C3952" w:tentative="1">
      <w:start w:val="1"/>
      <w:numFmt w:val="bullet"/>
      <w:lvlText w:val="•"/>
      <w:lvlJc w:val="left"/>
      <w:pPr>
        <w:tabs>
          <w:tab w:val="num" w:pos="5760"/>
        </w:tabs>
        <w:ind w:left="5760" w:hanging="360"/>
      </w:pPr>
      <w:rPr>
        <w:rFonts w:ascii="Arial" w:hAnsi="Arial" w:hint="default"/>
      </w:rPr>
    </w:lvl>
    <w:lvl w:ilvl="8" w:tplc="7C0A10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6A7BFC"/>
    <w:multiLevelType w:val="hybridMultilevel"/>
    <w:tmpl w:val="0AE69648"/>
    <w:lvl w:ilvl="0" w:tplc="97308120">
      <w:start w:val="10"/>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1A231D"/>
    <w:multiLevelType w:val="hybridMultilevel"/>
    <w:tmpl w:val="7766F8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D5D97"/>
    <w:multiLevelType w:val="hybridMultilevel"/>
    <w:tmpl w:val="43F231D6"/>
    <w:lvl w:ilvl="0" w:tplc="2C24B9FC">
      <w:start w:val="1"/>
      <w:numFmt w:val="bullet"/>
      <w:lvlText w:val="•"/>
      <w:lvlJc w:val="left"/>
      <w:pPr>
        <w:tabs>
          <w:tab w:val="num" w:pos="720"/>
        </w:tabs>
        <w:ind w:left="720" w:hanging="360"/>
      </w:pPr>
      <w:rPr>
        <w:rFonts w:ascii="Arial" w:hAnsi="Arial" w:hint="default"/>
      </w:rPr>
    </w:lvl>
    <w:lvl w:ilvl="1" w:tplc="AE22C2A8" w:tentative="1">
      <w:start w:val="1"/>
      <w:numFmt w:val="bullet"/>
      <w:lvlText w:val="•"/>
      <w:lvlJc w:val="left"/>
      <w:pPr>
        <w:tabs>
          <w:tab w:val="num" w:pos="1440"/>
        </w:tabs>
        <w:ind w:left="1440" w:hanging="360"/>
      </w:pPr>
      <w:rPr>
        <w:rFonts w:ascii="Arial" w:hAnsi="Arial" w:hint="default"/>
      </w:rPr>
    </w:lvl>
    <w:lvl w:ilvl="2" w:tplc="23DC2040" w:tentative="1">
      <w:start w:val="1"/>
      <w:numFmt w:val="bullet"/>
      <w:lvlText w:val="•"/>
      <w:lvlJc w:val="left"/>
      <w:pPr>
        <w:tabs>
          <w:tab w:val="num" w:pos="2160"/>
        </w:tabs>
        <w:ind w:left="2160" w:hanging="360"/>
      </w:pPr>
      <w:rPr>
        <w:rFonts w:ascii="Arial" w:hAnsi="Arial" w:hint="default"/>
      </w:rPr>
    </w:lvl>
    <w:lvl w:ilvl="3" w:tplc="C158C294" w:tentative="1">
      <w:start w:val="1"/>
      <w:numFmt w:val="bullet"/>
      <w:lvlText w:val="•"/>
      <w:lvlJc w:val="left"/>
      <w:pPr>
        <w:tabs>
          <w:tab w:val="num" w:pos="2880"/>
        </w:tabs>
        <w:ind w:left="2880" w:hanging="360"/>
      </w:pPr>
      <w:rPr>
        <w:rFonts w:ascii="Arial" w:hAnsi="Arial" w:hint="default"/>
      </w:rPr>
    </w:lvl>
    <w:lvl w:ilvl="4" w:tplc="2B3C1686" w:tentative="1">
      <w:start w:val="1"/>
      <w:numFmt w:val="bullet"/>
      <w:lvlText w:val="•"/>
      <w:lvlJc w:val="left"/>
      <w:pPr>
        <w:tabs>
          <w:tab w:val="num" w:pos="3600"/>
        </w:tabs>
        <w:ind w:left="3600" w:hanging="360"/>
      </w:pPr>
      <w:rPr>
        <w:rFonts w:ascii="Arial" w:hAnsi="Arial" w:hint="default"/>
      </w:rPr>
    </w:lvl>
    <w:lvl w:ilvl="5" w:tplc="608EBCA0" w:tentative="1">
      <w:start w:val="1"/>
      <w:numFmt w:val="bullet"/>
      <w:lvlText w:val="•"/>
      <w:lvlJc w:val="left"/>
      <w:pPr>
        <w:tabs>
          <w:tab w:val="num" w:pos="4320"/>
        </w:tabs>
        <w:ind w:left="4320" w:hanging="360"/>
      </w:pPr>
      <w:rPr>
        <w:rFonts w:ascii="Arial" w:hAnsi="Arial" w:hint="default"/>
      </w:rPr>
    </w:lvl>
    <w:lvl w:ilvl="6" w:tplc="B78E4DB2" w:tentative="1">
      <w:start w:val="1"/>
      <w:numFmt w:val="bullet"/>
      <w:lvlText w:val="•"/>
      <w:lvlJc w:val="left"/>
      <w:pPr>
        <w:tabs>
          <w:tab w:val="num" w:pos="5040"/>
        </w:tabs>
        <w:ind w:left="5040" w:hanging="360"/>
      </w:pPr>
      <w:rPr>
        <w:rFonts w:ascii="Arial" w:hAnsi="Arial" w:hint="default"/>
      </w:rPr>
    </w:lvl>
    <w:lvl w:ilvl="7" w:tplc="14B258CA" w:tentative="1">
      <w:start w:val="1"/>
      <w:numFmt w:val="bullet"/>
      <w:lvlText w:val="•"/>
      <w:lvlJc w:val="left"/>
      <w:pPr>
        <w:tabs>
          <w:tab w:val="num" w:pos="5760"/>
        </w:tabs>
        <w:ind w:left="5760" w:hanging="360"/>
      </w:pPr>
      <w:rPr>
        <w:rFonts w:ascii="Arial" w:hAnsi="Arial" w:hint="default"/>
      </w:rPr>
    </w:lvl>
    <w:lvl w:ilvl="8" w:tplc="CC709C5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2E5FFC"/>
    <w:multiLevelType w:val="hybridMultilevel"/>
    <w:tmpl w:val="3EEA1D60"/>
    <w:lvl w:ilvl="0" w:tplc="7416FD88">
      <w:start w:val="1"/>
      <w:numFmt w:val="bullet"/>
      <w:lvlText w:val="•"/>
      <w:lvlJc w:val="left"/>
      <w:pPr>
        <w:tabs>
          <w:tab w:val="num" w:pos="720"/>
        </w:tabs>
        <w:ind w:left="720" w:hanging="360"/>
      </w:pPr>
      <w:rPr>
        <w:rFonts w:ascii="Arial" w:hAnsi="Arial" w:hint="default"/>
      </w:rPr>
    </w:lvl>
    <w:lvl w:ilvl="1" w:tplc="E5020180" w:tentative="1">
      <w:start w:val="1"/>
      <w:numFmt w:val="bullet"/>
      <w:lvlText w:val="•"/>
      <w:lvlJc w:val="left"/>
      <w:pPr>
        <w:tabs>
          <w:tab w:val="num" w:pos="1440"/>
        </w:tabs>
        <w:ind w:left="1440" w:hanging="360"/>
      </w:pPr>
      <w:rPr>
        <w:rFonts w:ascii="Arial" w:hAnsi="Arial" w:hint="default"/>
      </w:rPr>
    </w:lvl>
    <w:lvl w:ilvl="2" w:tplc="D7A46C9C" w:tentative="1">
      <w:start w:val="1"/>
      <w:numFmt w:val="bullet"/>
      <w:lvlText w:val="•"/>
      <w:lvlJc w:val="left"/>
      <w:pPr>
        <w:tabs>
          <w:tab w:val="num" w:pos="2160"/>
        </w:tabs>
        <w:ind w:left="2160" w:hanging="360"/>
      </w:pPr>
      <w:rPr>
        <w:rFonts w:ascii="Arial" w:hAnsi="Arial" w:hint="default"/>
      </w:rPr>
    </w:lvl>
    <w:lvl w:ilvl="3" w:tplc="FAD45662" w:tentative="1">
      <w:start w:val="1"/>
      <w:numFmt w:val="bullet"/>
      <w:lvlText w:val="•"/>
      <w:lvlJc w:val="left"/>
      <w:pPr>
        <w:tabs>
          <w:tab w:val="num" w:pos="2880"/>
        </w:tabs>
        <w:ind w:left="2880" w:hanging="360"/>
      </w:pPr>
      <w:rPr>
        <w:rFonts w:ascii="Arial" w:hAnsi="Arial" w:hint="default"/>
      </w:rPr>
    </w:lvl>
    <w:lvl w:ilvl="4" w:tplc="64AEC6A8" w:tentative="1">
      <w:start w:val="1"/>
      <w:numFmt w:val="bullet"/>
      <w:lvlText w:val="•"/>
      <w:lvlJc w:val="left"/>
      <w:pPr>
        <w:tabs>
          <w:tab w:val="num" w:pos="3600"/>
        </w:tabs>
        <w:ind w:left="3600" w:hanging="360"/>
      </w:pPr>
      <w:rPr>
        <w:rFonts w:ascii="Arial" w:hAnsi="Arial" w:hint="default"/>
      </w:rPr>
    </w:lvl>
    <w:lvl w:ilvl="5" w:tplc="CA500BA8" w:tentative="1">
      <w:start w:val="1"/>
      <w:numFmt w:val="bullet"/>
      <w:lvlText w:val="•"/>
      <w:lvlJc w:val="left"/>
      <w:pPr>
        <w:tabs>
          <w:tab w:val="num" w:pos="4320"/>
        </w:tabs>
        <w:ind w:left="4320" w:hanging="360"/>
      </w:pPr>
      <w:rPr>
        <w:rFonts w:ascii="Arial" w:hAnsi="Arial" w:hint="default"/>
      </w:rPr>
    </w:lvl>
    <w:lvl w:ilvl="6" w:tplc="9E443D20" w:tentative="1">
      <w:start w:val="1"/>
      <w:numFmt w:val="bullet"/>
      <w:lvlText w:val="•"/>
      <w:lvlJc w:val="left"/>
      <w:pPr>
        <w:tabs>
          <w:tab w:val="num" w:pos="5040"/>
        </w:tabs>
        <w:ind w:left="5040" w:hanging="360"/>
      </w:pPr>
      <w:rPr>
        <w:rFonts w:ascii="Arial" w:hAnsi="Arial" w:hint="default"/>
      </w:rPr>
    </w:lvl>
    <w:lvl w:ilvl="7" w:tplc="58C4DF30" w:tentative="1">
      <w:start w:val="1"/>
      <w:numFmt w:val="bullet"/>
      <w:lvlText w:val="•"/>
      <w:lvlJc w:val="left"/>
      <w:pPr>
        <w:tabs>
          <w:tab w:val="num" w:pos="5760"/>
        </w:tabs>
        <w:ind w:left="5760" w:hanging="360"/>
      </w:pPr>
      <w:rPr>
        <w:rFonts w:ascii="Arial" w:hAnsi="Arial" w:hint="default"/>
      </w:rPr>
    </w:lvl>
    <w:lvl w:ilvl="8" w:tplc="EF483A6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34DD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F749F2"/>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594D4D"/>
    <w:multiLevelType w:val="hybridMultilevel"/>
    <w:tmpl w:val="A0AA45AE"/>
    <w:lvl w:ilvl="0" w:tplc="38E6292C">
      <w:start w:val="1"/>
      <w:numFmt w:val="bullet"/>
      <w:lvlText w:val=""/>
      <w:lvlJc w:val="left"/>
      <w:pPr>
        <w:tabs>
          <w:tab w:val="num" w:pos="720"/>
        </w:tabs>
        <w:ind w:left="720" w:hanging="360"/>
      </w:pPr>
      <w:rPr>
        <w:rFonts w:ascii="Symbol" w:hAnsi="Symbol" w:hint="default"/>
        <w:sz w:val="20"/>
      </w:rPr>
    </w:lvl>
    <w:lvl w:ilvl="1" w:tplc="F5E6FA3A" w:tentative="1">
      <w:start w:val="1"/>
      <w:numFmt w:val="bullet"/>
      <w:lvlText w:val=""/>
      <w:lvlJc w:val="left"/>
      <w:pPr>
        <w:tabs>
          <w:tab w:val="num" w:pos="1440"/>
        </w:tabs>
        <w:ind w:left="1440" w:hanging="360"/>
      </w:pPr>
      <w:rPr>
        <w:rFonts w:ascii="Symbol" w:hAnsi="Symbol" w:hint="default"/>
        <w:sz w:val="20"/>
      </w:rPr>
    </w:lvl>
    <w:lvl w:ilvl="2" w:tplc="0BB68AD8" w:tentative="1">
      <w:start w:val="1"/>
      <w:numFmt w:val="bullet"/>
      <w:lvlText w:val=""/>
      <w:lvlJc w:val="left"/>
      <w:pPr>
        <w:tabs>
          <w:tab w:val="num" w:pos="2160"/>
        </w:tabs>
        <w:ind w:left="2160" w:hanging="360"/>
      </w:pPr>
      <w:rPr>
        <w:rFonts w:ascii="Symbol" w:hAnsi="Symbol" w:hint="default"/>
        <w:sz w:val="20"/>
      </w:rPr>
    </w:lvl>
    <w:lvl w:ilvl="3" w:tplc="E63652AA" w:tentative="1">
      <w:start w:val="1"/>
      <w:numFmt w:val="bullet"/>
      <w:lvlText w:val=""/>
      <w:lvlJc w:val="left"/>
      <w:pPr>
        <w:tabs>
          <w:tab w:val="num" w:pos="2880"/>
        </w:tabs>
        <w:ind w:left="2880" w:hanging="360"/>
      </w:pPr>
      <w:rPr>
        <w:rFonts w:ascii="Symbol" w:hAnsi="Symbol" w:hint="default"/>
        <w:sz w:val="20"/>
      </w:rPr>
    </w:lvl>
    <w:lvl w:ilvl="4" w:tplc="9BD015FA" w:tentative="1">
      <w:start w:val="1"/>
      <w:numFmt w:val="bullet"/>
      <w:lvlText w:val=""/>
      <w:lvlJc w:val="left"/>
      <w:pPr>
        <w:tabs>
          <w:tab w:val="num" w:pos="3600"/>
        </w:tabs>
        <w:ind w:left="3600" w:hanging="360"/>
      </w:pPr>
      <w:rPr>
        <w:rFonts w:ascii="Symbol" w:hAnsi="Symbol" w:hint="default"/>
        <w:sz w:val="20"/>
      </w:rPr>
    </w:lvl>
    <w:lvl w:ilvl="5" w:tplc="6D3AD2BC" w:tentative="1">
      <w:start w:val="1"/>
      <w:numFmt w:val="bullet"/>
      <w:lvlText w:val=""/>
      <w:lvlJc w:val="left"/>
      <w:pPr>
        <w:tabs>
          <w:tab w:val="num" w:pos="4320"/>
        </w:tabs>
        <w:ind w:left="4320" w:hanging="360"/>
      </w:pPr>
      <w:rPr>
        <w:rFonts w:ascii="Symbol" w:hAnsi="Symbol" w:hint="default"/>
        <w:sz w:val="20"/>
      </w:rPr>
    </w:lvl>
    <w:lvl w:ilvl="6" w:tplc="2E389D14" w:tentative="1">
      <w:start w:val="1"/>
      <w:numFmt w:val="bullet"/>
      <w:lvlText w:val=""/>
      <w:lvlJc w:val="left"/>
      <w:pPr>
        <w:tabs>
          <w:tab w:val="num" w:pos="5040"/>
        </w:tabs>
        <w:ind w:left="5040" w:hanging="360"/>
      </w:pPr>
      <w:rPr>
        <w:rFonts w:ascii="Symbol" w:hAnsi="Symbol" w:hint="default"/>
        <w:sz w:val="20"/>
      </w:rPr>
    </w:lvl>
    <w:lvl w:ilvl="7" w:tplc="79CC25C2" w:tentative="1">
      <w:start w:val="1"/>
      <w:numFmt w:val="bullet"/>
      <w:lvlText w:val=""/>
      <w:lvlJc w:val="left"/>
      <w:pPr>
        <w:tabs>
          <w:tab w:val="num" w:pos="5760"/>
        </w:tabs>
        <w:ind w:left="5760" w:hanging="360"/>
      </w:pPr>
      <w:rPr>
        <w:rFonts w:ascii="Symbol" w:hAnsi="Symbol" w:hint="default"/>
        <w:sz w:val="20"/>
      </w:rPr>
    </w:lvl>
    <w:lvl w:ilvl="8" w:tplc="0F161EE6"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B22793"/>
    <w:multiLevelType w:val="hybridMultilevel"/>
    <w:tmpl w:val="BB681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76E2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E81E36"/>
    <w:multiLevelType w:val="hybridMultilevel"/>
    <w:tmpl w:val="A97C8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473652"/>
    <w:multiLevelType w:val="hybridMultilevel"/>
    <w:tmpl w:val="4FB420B4"/>
    <w:lvl w:ilvl="0" w:tplc="A9360CF0">
      <w:start w:val="1"/>
      <w:numFmt w:val="bullet"/>
      <w:lvlText w:val=""/>
      <w:lvlJc w:val="left"/>
      <w:pPr>
        <w:tabs>
          <w:tab w:val="num" w:pos="720"/>
        </w:tabs>
        <w:ind w:left="720" w:hanging="360"/>
      </w:pPr>
      <w:rPr>
        <w:rFonts w:ascii="Symbol" w:hAnsi="Symbol" w:hint="default"/>
        <w:sz w:val="20"/>
      </w:rPr>
    </w:lvl>
    <w:lvl w:ilvl="1" w:tplc="B57E4812" w:tentative="1">
      <w:start w:val="1"/>
      <w:numFmt w:val="bullet"/>
      <w:lvlText w:val=""/>
      <w:lvlJc w:val="left"/>
      <w:pPr>
        <w:tabs>
          <w:tab w:val="num" w:pos="1440"/>
        </w:tabs>
        <w:ind w:left="1440" w:hanging="360"/>
      </w:pPr>
      <w:rPr>
        <w:rFonts w:ascii="Symbol" w:hAnsi="Symbol" w:hint="default"/>
        <w:sz w:val="20"/>
      </w:rPr>
    </w:lvl>
    <w:lvl w:ilvl="2" w:tplc="6B2855A0" w:tentative="1">
      <w:start w:val="1"/>
      <w:numFmt w:val="bullet"/>
      <w:lvlText w:val=""/>
      <w:lvlJc w:val="left"/>
      <w:pPr>
        <w:tabs>
          <w:tab w:val="num" w:pos="2160"/>
        </w:tabs>
        <w:ind w:left="2160" w:hanging="360"/>
      </w:pPr>
      <w:rPr>
        <w:rFonts w:ascii="Symbol" w:hAnsi="Symbol" w:hint="default"/>
        <w:sz w:val="20"/>
      </w:rPr>
    </w:lvl>
    <w:lvl w:ilvl="3" w:tplc="70DAE600" w:tentative="1">
      <w:start w:val="1"/>
      <w:numFmt w:val="bullet"/>
      <w:lvlText w:val=""/>
      <w:lvlJc w:val="left"/>
      <w:pPr>
        <w:tabs>
          <w:tab w:val="num" w:pos="2880"/>
        </w:tabs>
        <w:ind w:left="2880" w:hanging="360"/>
      </w:pPr>
      <w:rPr>
        <w:rFonts w:ascii="Symbol" w:hAnsi="Symbol" w:hint="default"/>
        <w:sz w:val="20"/>
      </w:rPr>
    </w:lvl>
    <w:lvl w:ilvl="4" w:tplc="4C3E7774" w:tentative="1">
      <w:start w:val="1"/>
      <w:numFmt w:val="bullet"/>
      <w:lvlText w:val=""/>
      <w:lvlJc w:val="left"/>
      <w:pPr>
        <w:tabs>
          <w:tab w:val="num" w:pos="3600"/>
        </w:tabs>
        <w:ind w:left="3600" w:hanging="360"/>
      </w:pPr>
      <w:rPr>
        <w:rFonts w:ascii="Symbol" w:hAnsi="Symbol" w:hint="default"/>
        <w:sz w:val="20"/>
      </w:rPr>
    </w:lvl>
    <w:lvl w:ilvl="5" w:tplc="3CC479A8" w:tentative="1">
      <w:start w:val="1"/>
      <w:numFmt w:val="bullet"/>
      <w:lvlText w:val=""/>
      <w:lvlJc w:val="left"/>
      <w:pPr>
        <w:tabs>
          <w:tab w:val="num" w:pos="4320"/>
        </w:tabs>
        <w:ind w:left="4320" w:hanging="360"/>
      </w:pPr>
      <w:rPr>
        <w:rFonts w:ascii="Symbol" w:hAnsi="Symbol" w:hint="default"/>
        <w:sz w:val="20"/>
      </w:rPr>
    </w:lvl>
    <w:lvl w:ilvl="6" w:tplc="B1FC8CC6" w:tentative="1">
      <w:start w:val="1"/>
      <w:numFmt w:val="bullet"/>
      <w:lvlText w:val=""/>
      <w:lvlJc w:val="left"/>
      <w:pPr>
        <w:tabs>
          <w:tab w:val="num" w:pos="5040"/>
        </w:tabs>
        <w:ind w:left="5040" w:hanging="360"/>
      </w:pPr>
      <w:rPr>
        <w:rFonts w:ascii="Symbol" w:hAnsi="Symbol" w:hint="default"/>
        <w:sz w:val="20"/>
      </w:rPr>
    </w:lvl>
    <w:lvl w:ilvl="7" w:tplc="1D04A0D4" w:tentative="1">
      <w:start w:val="1"/>
      <w:numFmt w:val="bullet"/>
      <w:lvlText w:val=""/>
      <w:lvlJc w:val="left"/>
      <w:pPr>
        <w:tabs>
          <w:tab w:val="num" w:pos="5760"/>
        </w:tabs>
        <w:ind w:left="5760" w:hanging="360"/>
      </w:pPr>
      <w:rPr>
        <w:rFonts w:ascii="Symbol" w:hAnsi="Symbol" w:hint="default"/>
        <w:sz w:val="20"/>
      </w:rPr>
    </w:lvl>
    <w:lvl w:ilvl="8" w:tplc="64D6C3DE"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BE25BE1"/>
    <w:multiLevelType w:val="hybridMultilevel"/>
    <w:tmpl w:val="12660FA8"/>
    <w:lvl w:ilvl="0" w:tplc="1B2A82BE">
      <w:start w:val="1"/>
      <w:numFmt w:val="bullet"/>
      <w:lvlText w:val="•"/>
      <w:lvlJc w:val="left"/>
      <w:pPr>
        <w:tabs>
          <w:tab w:val="num" w:pos="720"/>
        </w:tabs>
        <w:ind w:left="720" w:hanging="360"/>
      </w:pPr>
      <w:rPr>
        <w:rFonts w:ascii="Corbel" w:hAnsi="Corbel" w:hint="default"/>
      </w:rPr>
    </w:lvl>
    <w:lvl w:ilvl="1" w:tplc="4F863698" w:tentative="1">
      <w:start w:val="1"/>
      <w:numFmt w:val="bullet"/>
      <w:lvlText w:val="•"/>
      <w:lvlJc w:val="left"/>
      <w:pPr>
        <w:tabs>
          <w:tab w:val="num" w:pos="1440"/>
        </w:tabs>
        <w:ind w:left="1440" w:hanging="360"/>
      </w:pPr>
      <w:rPr>
        <w:rFonts w:ascii="Corbel" w:hAnsi="Corbel" w:hint="default"/>
      </w:rPr>
    </w:lvl>
    <w:lvl w:ilvl="2" w:tplc="ABC06238" w:tentative="1">
      <w:start w:val="1"/>
      <w:numFmt w:val="bullet"/>
      <w:lvlText w:val="•"/>
      <w:lvlJc w:val="left"/>
      <w:pPr>
        <w:tabs>
          <w:tab w:val="num" w:pos="2160"/>
        </w:tabs>
        <w:ind w:left="2160" w:hanging="360"/>
      </w:pPr>
      <w:rPr>
        <w:rFonts w:ascii="Corbel" w:hAnsi="Corbel" w:hint="default"/>
      </w:rPr>
    </w:lvl>
    <w:lvl w:ilvl="3" w:tplc="59FA35CE" w:tentative="1">
      <w:start w:val="1"/>
      <w:numFmt w:val="bullet"/>
      <w:lvlText w:val="•"/>
      <w:lvlJc w:val="left"/>
      <w:pPr>
        <w:tabs>
          <w:tab w:val="num" w:pos="2880"/>
        </w:tabs>
        <w:ind w:left="2880" w:hanging="360"/>
      </w:pPr>
      <w:rPr>
        <w:rFonts w:ascii="Corbel" w:hAnsi="Corbel" w:hint="default"/>
      </w:rPr>
    </w:lvl>
    <w:lvl w:ilvl="4" w:tplc="9090473A" w:tentative="1">
      <w:start w:val="1"/>
      <w:numFmt w:val="bullet"/>
      <w:lvlText w:val="•"/>
      <w:lvlJc w:val="left"/>
      <w:pPr>
        <w:tabs>
          <w:tab w:val="num" w:pos="3600"/>
        </w:tabs>
        <w:ind w:left="3600" w:hanging="360"/>
      </w:pPr>
      <w:rPr>
        <w:rFonts w:ascii="Corbel" w:hAnsi="Corbel" w:hint="default"/>
      </w:rPr>
    </w:lvl>
    <w:lvl w:ilvl="5" w:tplc="D770A6F8" w:tentative="1">
      <w:start w:val="1"/>
      <w:numFmt w:val="bullet"/>
      <w:lvlText w:val="•"/>
      <w:lvlJc w:val="left"/>
      <w:pPr>
        <w:tabs>
          <w:tab w:val="num" w:pos="4320"/>
        </w:tabs>
        <w:ind w:left="4320" w:hanging="360"/>
      </w:pPr>
      <w:rPr>
        <w:rFonts w:ascii="Corbel" w:hAnsi="Corbel" w:hint="default"/>
      </w:rPr>
    </w:lvl>
    <w:lvl w:ilvl="6" w:tplc="F63E5DB0" w:tentative="1">
      <w:start w:val="1"/>
      <w:numFmt w:val="bullet"/>
      <w:lvlText w:val="•"/>
      <w:lvlJc w:val="left"/>
      <w:pPr>
        <w:tabs>
          <w:tab w:val="num" w:pos="5040"/>
        </w:tabs>
        <w:ind w:left="5040" w:hanging="360"/>
      </w:pPr>
      <w:rPr>
        <w:rFonts w:ascii="Corbel" w:hAnsi="Corbel" w:hint="default"/>
      </w:rPr>
    </w:lvl>
    <w:lvl w:ilvl="7" w:tplc="8F0AD484" w:tentative="1">
      <w:start w:val="1"/>
      <w:numFmt w:val="bullet"/>
      <w:lvlText w:val="•"/>
      <w:lvlJc w:val="left"/>
      <w:pPr>
        <w:tabs>
          <w:tab w:val="num" w:pos="5760"/>
        </w:tabs>
        <w:ind w:left="5760" w:hanging="360"/>
      </w:pPr>
      <w:rPr>
        <w:rFonts w:ascii="Corbel" w:hAnsi="Corbel" w:hint="default"/>
      </w:rPr>
    </w:lvl>
    <w:lvl w:ilvl="8" w:tplc="7DC46F9E" w:tentative="1">
      <w:start w:val="1"/>
      <w:numFmt w:val="bullet"/>
      <w:lvlText w:val="•"/>
      <w:lvlJc w:val="left"/>
      <w:pPr>
        <w:tabs>
          <w:tab w:val="num" w:pos="6480"/>
        </w:tabs>
        <w:ind w:left="6480" w:hanging="360"/>
      </w:pPr>
      <w:rPr>
        <w:rFonts w:ascii="Corbel" w:hAnsi="Corbel" w:hint="default"/>
      </w:rPr>
    </w:lvl>
  </w:abstractNum>
  <w:abstractNum w:abstractNumId="23" w15:restartNumberingAfterBreak="0">
    <w:nsid w:val="7F9F588C"/>
    <w:multiLevelType w:val="hybridMultilevel"/>
    <w:tmpl w:val="93DC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8"/>
  </w:num>
  <w:num w:numId="3">
    <w:abstractNumId w:val="12"/>
  </w:num>
  <w:num w:numId="4">
    <w:abstractNumId w:val="2"/>
  </w:num>
  <w:num w:numId="5">
    <w:abstractNumId w:val="23"/>
  </w:num>
  <w:num w:numId="6">
    <w:abstractNumId w:val="21"/>
  </w:num>
  <w:num w:numId="7">
    <w:abstractNumId w:val="15"/>
  </w:num>
  <w:num w:numId="8">
    <w:abstractNumId w:val="17"/>
  </w:num>
  <w:num w:numId="9">
    <w:abstractNumId w:val="7"/>
  </w:num>
  <w:num w:numId="10">
    <w:abstractNumId w:val="5"/>
  </w:num>
  <w:num w:numId="11">
    <w:abstractNumId w:val="9"/>
  </w:num>
  <w:num w:numId="12">
    <w:abstractNumId w:val="1"/>
  </w:num>
  <w:num w:numId="13">
    <w:abstractNumId w:val="14"/>
  </w:num>
  <w:num w:numId="14">
    <w:abstractNumId w:val="13"/>
  </w:num>
  <w:num w:numId="15">
    <w:abstractNumId w:val="3"/>
  </w:num>
  <w:num w:numId="16">
    <w:abstractNumId w:val="16"/>
  </w:num>
  <w:num w:numId="17">
    <w:abstractNumId w:val="20"/>
  </w:num>
  <w:num w:numId="18">
    <w:abstractNumId w:val="22"/>
  </w:num>
  <w:num w:numId="19">
    <w:abstractNumId w:val="19"/>
  </w:num>
  <w:num w:numId="20">
    <w:abstractNumId w:val="0"/>
  </w:num>
  <w:num w:numId="21">
    <w:abstractNumId w:val="4"/>
  </w:num>
  <w:num w:numId="22">
    <w:abstractNumId w:val="6"/>
  </w:num>
  <w:num w:numId="23">
    <w:abstractNumId w:val="11"/>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czNbUwtjA0NjcyszRT0lEKTi0uzszPAykwqgUA0n0dhiwAAAA="/>
  </w:docVars>
  <w:rsids>
    <w:rsidRoot w:val="00BE1227"/>
    <w:rsid w:val="00013E63"/>
    <w:rsid w:val="00022297"/>
    <w:rsid w:val="000235C6"/>
    <w:rsid w:val="000244F8"/>
    <w:rsid w:val="00024DB8"/>
    <w:rsid w:val="00030C42"/>
    <w:rsid w:val="00042C02"/>
    <w:rsid w:val="000933D2"/>
    <w:rsid w:val="000C4FC2"/>
    <w:rsid w:val="000D0239"/>
    <w:rsid w:val="000E0E6D"/>
    <w:rsid w:val="000E3563"/>
    <w:rsid w:val="000E4F6D"/>
    <w:rsid w:val="000F34F1"/>
    <w:rsid w:val="000F4A96"/>
    <w:rsid w:val="001029CB"/>
    <w:rsid w:val="00111017"/>
    <w:rsid w:val="0011744E"/>
    <w:rsid w:val="00117B48"/>
    <w:rsid w:val="00121ED5"/>
    <w:rsid w:val="00125283"/>
    <w:rsid w:val="00131BC1"/>
    <w:rsid w:val="00147840"/>
    <w:rsid w:val="00170B6C"/>
    <w:rsid w:val="00170F3C"/>
    <w:rsid w:val="00186DB2"/>
    <w:rsid w:val="0019407C"/>
    <w:rsid w:val="001951FB"/>
    <w:rsid w:val="001A3A8D"/>
    <w:rsid w:val="001A48DD"/>
    <w:rsid w:val="001B3490"/>
    <w:rsid w:val="001C5EE5"/>
    <w:rsid w:val="001D01E8"/>
    <w:rsid w:val="001D6B13"/>
    <w:rsid w:val="001E3C0B"/>
    <w:rsid w:val="001E5044"/>
    <w:rsid w:val="001E7BD0"/>
    <w:rsid w:val="001F3763"/>
    <w:rsid w:val="0020294F"/>
    <w:rsid w:val="0022266C"/>
    <w:rsid w:val="00223A70"/>
    <w:rsid w:val="002354B2"/>
    <w:rsid w:val="00237C04"/>
    <w:rsid w:val="00251587"/>
    <w:rsid w:val="002909C5"/>
    <w:rsid w:val="00297050"/>
    <w:rsid w:val="002A393A"/>
    <w:rsid w:val="002A5E95"/>
    <w:rsid w:val="002A6DF3"/>
    <w:rsid w:val="002C20CE"/>
    <w:rsid w:val="002C59FB"/>
    <w:rsid w:val="002F20CD"/>
    <w:rsid w:val="00316E3C"/>
    <w:rsid w:val="00325C43"/>
    <w:rsid w:val="003302D9"/>
    <w:rsid w:val="0033495B"/>
    <w:rsid w:val="0034750D"/>
    <w:rsid w:val="003655B3"/>
    <w:rsid w:val="003C624F"/>
    <w:rsid w:val="003D0DD4"/>
    <w:rsid w:val="003E003D"/>
    <w:rsid w:val="0041155C"/>
    <w:rsid w:val="00423419"/>
    <w:rsid w:val="00425A04"/>
    <w:rsid w:val="00430AD9"/>
    <w:rsid w:val="00447D0E"/>
    <w:rsid w:val="00457B56"/>
    <w:rsid w:val="00467E14"/>
    <w:rsid w:val="004711A1"/>
    <w:rsid w:val="00472A48"/>
    <w:rsid w:val="004734C6"/>
    <w:rsid w:val="0048450B"/>
    <w:rsid w:val="004B2970"/>
    <w:rsid w:val="004B57A2"/>
    <w:rsid w:val="004B6CDB"/>
    <w:rsid w:val="004F7840"/>
    <w:rsid w:val="004F7A3F"/>
    <w:rsid w:val="005025CE"/>
    <w:rsid w:val="00512A16"/>
    <w:rsid w:val="00520A78"/>
    <w:rsid w:val="00521580"/>
    <w:rsid w:val="00521ACE"/>
    <w:rsid w:val="005227D3"/>
    <w:rsid w:val="00524DC1"/>
    <w:rsid w:val="005275B1"/>
    <w:rsid w:val="00545360"/>
    <w:rsid w:val="00546FF0"/>
    <w:rsid w:val="0056099A"/>
    <w:rsid w:val="00565378"/>
    <w:rsid w:val="00574DCD"/>
    <w:rsid w:val="00582ED0"/>
    <w:rsid w:val="00585DF6"/>
    <w:rsid w:val="00591F3A"/>
    <w:rsid w:val="005979B4"/>
    <w:rsid w:val="005A3B75"/>
    <w:rsid w:val="005B0288"/>
    <w:rsid w:val="005D25B0"/>
    <w:rsid w:val="005D2BE3"/>
    <w:rsid w:val="005D65D1"/>
    <w:rsid w:val="005D6F90"/>
    <w:rsid w:val="005E2D70"/>
    <w:rsid w:val="005E4C4D"/>
    <w:rsid w:val="005E770C"/>
    <w:rsid w:val="005F27B7"/>
    <w:rsid w:val="005F4C0D"/>
    <w:rsid w:val="005F7F15"/>
    <w:rsid w:val="00601760"/>
    <w:rsid w:val="00613569"/>
    <w:rsid w:val="00642699"/>
    <w:rsid w:val="00647174"/>
    <w:rsid w:val="00651F14"/>
    <w:rsid w:val="00656970"/>
    <w:rsid w:val="00660126"/>
    <w:rsid w:val="006636B0"/>
    <w:rsid w:val="00687F84"/>
    <w:rsid w:val="00693015"/>
    <w:rsid w:val="006A46F7"/>
    <w:rsid w:val="006B15DF"/>
    <w:rsid w:val="006B7FEE"/>
    <w:rsid w:val="006C3B0D"/>
    <w:rsid w:val="006D6ECD"/>
    <w:rsid w:val="006E2926"/>
    <w:rsid w:val="006F1998"/>
    <w:rsid w:val="006F3324"/>
    <w:rsid w:val="007153D9"/>
    <w:rsid w:val="00725C12"/>
    <w:rsid w:val="00726915"/>
    <w:rsid w:val="00731BB3"/>
    <w:rsid w:val="00745571"/>
    <w:rsid w:val="007478AB"/>
    <w:rsid w:val="00757D5F"/>
    <w:rsid w:val="00771AD6"/>
    <w:rsid w:val="00780E05"/>
    <w:rsid w:val="00795B44"/>
    <w:rsid w:val="00797955"/>
    <w:rsid w:val="007B54CF"/>
    <w:rsid w:val="007D1FC5"/>
    <w:rsid w:val="007D2675"/>
    <w:rsid w:val="007E1F91"/>
    <w:rsid w:val="007E5B80"/>
    <w:rsid w:val="00805265"/>
    <w:rsid w:val="0082340A"/>
    <w:rsid w:val="00834E7B"/>
    <w:rsid w:val="008450ED"/>
    <w:rsid w:val="008605BD"/>
    <w:rsid w:val="00860A7A"/>
    <w:rsid w:val="00860F88"/>
    <w:rsid w:val="00865E33"/>
    <w:rsid w:val="00870A0A"/>
    <w:rsid w:val="00870B57"/>
    <w:rsid w:val="0087259A"/>
    <w:rsid w:val="00875B79"/>
    <w:rsid w:val="008A78B4"/>
    <w:rsid w:val="008A7BA3"/>
    <w:rsid w:val="008B283E"/>
    <w:rsid w:val="008C26D2"/>
    <w:rsid w:val="008C5074"/>
    <w:rsid w:val="008F513A"/>
    <w:rsid w:val="008F67A2"/>
    <w:rsid w:val="0090066D"/>
    <w:rsid w:val="009042E3"/>
    <w:rsid w:val="00934876"/>
    <w:rsid w:val="00935DEC"/>
    <w:rsid w:val="009364C3"/>
    <w:rsid w:val="00950B9C"/>
    <w:rsid w:val="00961892"/>
    <w:rsid w:val="009654E1"/>
    <w:rsid w:val="00985719"/>
    <w:rsid w:val="009A1853"/>
    <w:rsid w:val="009A1D09"/>
    <w:rsid w:val="009A66FE"/>
    <w:rsid w:val="009C7629"/>
    <w:rsid w:val="009D6CE7"/>
    <w:rsid w:val="009E7997"/>
    <w:rsid w:val="009F7F09"/>
    <w:rsid w:val="00A2254A"/>
    <w:rsid w:val="00A46C90"/>
    <w:rsid w:val="00A50CC4"/>
    <w:rsid w:val="00A534F1"/>
    <w:rsid w:val="00A67E27"/>
    <w:rsid w:val="00A730CE"/>
    <w:rsid w:val="00A769FD"/>
    <w:rsid w:val="00A84063"/>
    <w:rsid w:val="00A852C9"/>
    <w:rsid w:val="00AA7293"/>
    <w:rsid w:val="00AC2FB3"/>
    <w:rsid w:val="00AC5D13"/>
    <w:rsid w:val="00AD3061"/>
    <w:rsid w:val="00B03BBB"/>
    <w:rsid w:val="00B10EC8"/>
    <w:rsid w:val="00B1766A"/>
    <w:rsid w:val="00B30DDF"/>
    <w:rsid w:val="00B36CE6"/>
    <w:rsid w:val="00B46522"/>
    <w:rsid w:val="00B53D64"/>
    <w:rsid w:val="00B66364"/>
    <w:rsid w:val="00B80799"/>
    <w:rsid w:val="00B87214"/>
    <w:rsid w:val="00B908A6"/>
    <w:rsid w:val="00B91596"/>
    <w:rsid w:val="00BA06CE"/>
    <w:rsid w:val="00BC16F8"/>
    <w:rsid w:val="00BD15F0"/>
    <w:rsid w:val="00BD22A0"/>
    <w:rsid w:val="00BE09BF"/>
    <w:rsid w:val="00BE1227"/>
    <w:rsid w:val="00BE1813"/>
    <w:rsid w:val="00BF6B36"/>
    <w:rsid w:val="00C07ECB"/>
    <w:rsid w:val="00C17CF7"/>
    <w:rsid w:val="00C323D0"/>
    <w:rsid w:val="00C46EB3"/>
    <w:rsid w:val="00C67086"/>
    <w:rsid w:val="00C73AC6"/>
    <w:rsid w:val="00C74BE3"/>
    <w:rsid w:val="00C95AE6"/>
    <w:rsid w:val="00CA7CF6"/>
    <w:rsid w:val="00CB4126"/>
    <w:rsid w:val="00CB7B73"/>
    <w:rsid w:val="00CE22D2"/>
    <w:rsid w:val="00CE2F80"/>
    <w:rsid w:val="00D01F72"/>
    <w:rsid w:val="00D13832"/>
    <w:rsid w:val="00D14283"/>
    <w:rsid w:val="00D23F1F"/>
    <w:rsid w:val="00D36DF6"/>
    <w:rsid w:val="00D37C4E"/>
    <w:rsid w:val="00D46AA1"/>
    <w:rsid w:val="00D46BCD"/>
    <w:rsid w:val="00D67F5F"/>
    <w:rsid w:val="00D72DA2"/>
    <w:rsid w:val="00DA1053"/>
    <w:rsid w:val="00DA3C77"/>
    <w:rsid w:val="00DA4335"/>
    <w:rsid w:val="00DA48F3"/>
    <w:rsid w:val="00DA6DF2"/>
    <w:rsid w:val="00DB55FB"/>
    <w:rsid w:val="00DC06AD"/>
    <w:rsid w:val="00DC6CCE"/>
    <w:rsid w:val="00DD7B4E"/>
    <w:rsid w:val="00DF45C3"/>
    <w:rsid w:val="00DF60B9"/>
    <w:rsid w:val="00E02E04"/>
    <w:rsid w:val="00E04E6C"/>
    <w:rsid w:val="00E10616"/>
    <w:rsid w:val="00E1644A"/>
    <w:rsid w:val="00E301B5"/>
    <w:rsid w:val="00E47AA1"/>
    <w:rsid w:val="00E5098F"/>
    <w:rsid w:val="00E51DC1"/>
    <w:rsid w:val="00E63E61"/>
    <w:rsid w:val="00E93C58"/>
    <w:rsid w:val="00EA2910"/>
    <w:rsid w:val="00EA54D4"/>
    <w:rsid w:val="00EC1C12"/>
    <w:rsid w:val="00EC2F8D"/>
    <w:rsid w:val="00EC69BD"/>
    <w:rsid w:val="00ED3E76"/>
    <w:rsid w:val="00F23813"/>
    <w:rsid w:val="00F2392A"/>
    <w:rsid w:val="00F2730F"/>
    <w:rsid w:val="00F3797A"/>
    <w:rsid w:val="00F416B1"/>
    <w:rsid w:val="00F43082"/>
    <w:rsid w:val="00F47CD9"/>
    <w:rsid w:val="00F5505B"/>
    <w:rsid w:val="00F710AC"/>
    <w:rsid w:val="00F83D78"/>
    <w:rsid w:val="00F90DEE"/>
    <w:rsid w:val="00F9710D"/>
    <w:rsid w:val="00F97CD0"/>
    <w:rsid w:val="00FC3D64"/>
    <w:rsid w:val="00FC6D1B"/>
    <w:rsid w:val="00FD1FCB"/>
    <w:rsid w:val="00FF13B0"/>
    <w:rsid w:val="00FF2919"/>
    <w:rsid w:val="2597A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character" w:styleId="Hyperlink">
    <w:name w:val="Hyperlink"/>
    <w:basedOn w:val="DefaultParagraphFont"/>
    <w:uiPriority w:val="99"/>
    <w:unhideWhenUsed/>
    <w:rsid w:val="00EC2F8D"/>
    <w:rPr>
      <w:color w:val="0563C1" w:themeColor="hyperlink"/>
      <w:u w:val="single"/>
    </w:rPr>
  </w:style>
  <w:style w:type="character" w:styleId="FollowedHyperlink">
    <w:name w:val="FollowedHyperlink"/>
    <w:basedOn w:val="DefaultParagraphFont"/>
    <w:uiPriority w:val="99"/>
    <w:semiHidden/>
    <w:unhideWhenUsed/>
    <w:rsid w:val="00EC2F8D"/>
    <w:rPr>
      <w:color w:val="954F72" w:themeColor="followedHyperlink"/>
      <w:u w:val="single"/>
    </w:rPr>
  </w:style>
  <w:style w:type="character" w:customStyle="1" w:styleId="UnresolvedMention">
    <w:name w:val="Unresolved Mention"/>
    <w:basedOn w:val="DefaultParagraphFont"/>
    <w:uiPriority w:val="99"/>
    <w:semiHidden/>
    <w:unhideWhenUsed/>
    <w:rsid w:val="00DA1053"/>
    <w:rPr>
      <w:color w:val="605E5C"/>
      <w:shd w:val="clear" w:color="auto" w:fill="E1DFDD"/>
    </w:rPr>
  </w:style>
  <w:style w:type="paragraph" w:customStyle="1" w:styleId="paragraph">
    <w:name w:val="paragraph"/>
    <w:basedOn w:val="Normal"/>
    <w:rsid w:val="001D01E8"/>
    <w:pPr>
      <w:widowControl/>
      <w:autoSpaceDE/>
      <w:autoSpaceDN/>
      <w:adjustRightInd/>
      <w:spacing w:before="100" w:beforeAutospacing="1" w:after="100" w:afterAutospacing="1"/>
    </w:pPr>
    <w:rPr>
      <w:lang w:val="en-GB" w:eastAsia="en-GB"/>
    </w:rPr>
  </w:style>
  <w:style w:type="character" w:customStyle="1" w:styleId="normaltextrun">
    <w:name w:val="normaltextrun"/>
    <w:basedOn w:val="DefaultParagraphFont"/>
    <w:rsid w:val="001D01E8"/>
  </w:style>
  <w:style w:type="character" w:customStyle="1" w:styleId="eop">
    <w:name w:val="eop"/>
    <w:basedOn w:val="DefaultParagraphFont"/>
    <w:rsid w:val="001D01E8"/>
  </w:style>
  <w:style w:type="paragraph" w:styleId="Header">
    <w:name w:val="header"/>
    <w:basedOn w:val="Normal"/>
    <w:link w:val="HeaderChar"/>
    <w:uiPriority w:val="99"/>
    <w:unhideWhenUsed/>
    <w:rsid w:val="004711A1"/>
    <w:pPr>
      <w:tabs>
        <w:tab w:val="center" w:pos="4513"/>
        <w:tab w:val="right" w:pos="9026"/>
      </w:tabs>
    </w:pPr>
  </w:style>
  <w:style w:type="character" w:customStyle="1" w:styleId="HeaderChar">
    <w:name w:val="Header Char"/>
    <w:basedOn w:val="DefaultParagraphFont"/>
    <w:link w:val="Header"/>
    <w:uiPriority w:val="99"/>
    <w:rsid w:val="004711A1"/>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117573202">
      <w:bodyDiv w:val="1"/>
      <w:marLeft w:val="0"/>
      <w:marRight w:val="0"/>
      <w:marTop w:val="0"/>
      <w:marBottom w:val="0"/>
      <w:divBdr>
        <w:top w:val="none" w:sz="0" w:space="0" w:color="auto"/>
        <w:left w:val="none" w:sz="0" w:space="0" w:color="auto"/>
        <w:bottom w:val="none" w:sz="0" w:space="0" w:color="auto"/>
        <w:right w:val="none" w:sz="0" w:space="0" w:color="auto"/>
      </w:divBdr>
      <w:divsChild>
        <w:div w:id="195122649">
          <w:marLeft w:val="720"/>
          <w:marRight w:val="0"/>
          <w:marTop w:val="280"/>
          <w:marBottom w:val="0"/>
          <w:divBdr>
            <w:top w:val="none" w:sz="0" w:space="0" w:color="auto"/>
            <w:left w:val="none" w:sz="0" w:space="0" w:color="auto"/>
            <w:bottom w:val="none" w:sz="0" w:space="0" w:color="auto"/>
            <w:right w:val="none" w:sz="0" w:space="0" w:color="auto"/>
          </w:divBdr>
        </w:div>
        <w:div w:id="1827472833">
          <w:marLeft w:val="720"/>
          <w:marRight w:val="0"/>
          <w:marTop w:val="280"/>
          <w:marBottom w:val="0"/>
          <w:divBdr>
            <w:top w:val="none" w:sz="0" w:space="0" w:color="auto"/>
            <w:left w:val="none" w:sz="0" w:space="0" w:color="auto"/>
            <w:bottom w:val="none" w:sz="0" w:space="0" w:color="auto"/>
            <w:right w:val="none" w:sz="0" w:space="0" w:color="auto"/>
          </w:divBdr>
        </w:div>
        <w:div w:id="2042510124">
          <w:marLeft w:val="720"/>
          <w:marRight w:val="0"/>
          <w:marTop w:val="280"/>
          <w:marBottom w:val="0"/>
          <w:divBdr>
            <w:top w:val="none" w:sz="0" w:space="0" w:color="auto"/>
            <w:left w:val="none" w:sz="0" w:space="0" w:color="auto"/>
            <w:bottom w:val="none" w:sz="0" w:space="0" w:color="auto"/>
            <w:right w:val="none" w:sz="0" w:space="0" w:color="auto"/>
          </w:divBdr>
        </w:div>
        <w:div w:id="1507596737">
          <w:marLeft w:val="720"/>
          <w:marRight w:val="0"/>
          <w:marTop w:val="280"/>
          <w:marBottom w:val="0"/>
          <w:divBdr>
            <w:top w:val="none" w:sz="0" w:space="0" w:color="auto"/>
            <w:left w:val="none" w:sz="0" w:space="0" w:color="auto"/>
            <w:bottom w:val="none" w:sz="0" w:space="0" w:color="auto"/>
            <w:right w:val="none" w:sz="0" w:space="0" w:color="auto"/>
          </w:divBdr>
        </w:div>
        <w:div w:id="1312443577">
          <w:marLeft w:val="720"/>
          <w:marRight w:val="0"/>
          <w:marTop w:val="280"/>
          <w:marBottom w:val="0"/>
          <w:divBdr>
            <w:top w:val="none" w:sz="0" w:space="0" w:color="auto"/>
            <w:left w:val="none" w:sz="0" w:space="0" w:color="auto"/>
            <w:bottom w:val="none" w:sz="0" w:space="0" w:color="auto"/>
            <w:right w:val="none" w:sz="0" w:space="0" w:color="auto"/>
          </w:divBdr>
        </w:div>
      </w:divsChild>
    </w:div>
    <w:div w:id="176509275">
      <w:bodyDiv w:val="1"/>
      <w:marLeft w:val="0"/>
      <w:marRight w:val="0"/>
      <w:marTop w:val="0"/>
      <w:marBottom w:val="0"/>
      <w:divBdr>
        <w:top w:val="none" w:sz="0" w:space="0" w:color="auto"/>
        <w:left w:val="none" w:sz="0" w:space="0" w:color="auto"/>
        <w:bottom w:val="none" w:sz="0" w:space="0" w:color="auto"/>
        <w:right w:val="none" w:sz="0" w:space="0" w:color="auto"/>
      </w:divBdr>
      <w:divsChild>
        <w:div w:id="692194666">
          <w:marLeft w:val="446"/>
          <w:marRight w:val="0"/>
          <w:marTop w:val="0"/>
          <w:marBottom w:val="0"/>
          <w:divBdr>
            <w:top w:val="none" w:sz="0" w:space="0" w:color="auto"/>
            <w:left w:val="none" w:sz="0" w:space="0" w:color="auto"/>
            <w:bottom w:val="none" w:sz="0" w:space="0" w:color="auto"/>
            <w:right w:val="none" w:sz="0" w:space="0" w:color="auto"/>
          </w:divBdr>
        </w:div>
        <w:div w:id="2128085708">
          <w:marLeft w:val="446"/>
          <w:marRight w:val="0"/>
          <w:marTop w:val="0"/>
          <w:marBottom w:val="0"/>
          <w:divBdr>
            <w:top w:val="none" w:sz="0" w:space="0" w:color="auto"/>
            <w:left w:val="none" w:sz="0" w:space="0" w:color="auto"/>
            <w:bottom w:val="none" w:sz="0" w:space="0" w:color="auto"/>
            <w:right w:val="none" w:sz="0" w:space="0" w:color="auto"/>
          </w:divBdr>
        </w:div>
        <w:div w:id="908884276">
          <w:marLeft w:val="446"/>
          <w:marRight w:val="0"/>
          <w:marTop w:val="0"/>
          <w:marBottom w:val="0"/>
          <w:divBdr>
            <w:top w:val="none" w:sz="0" w:space="0" w:color="auto"/>
            <w:left w:val="none" w:sz="0" w:space="0" w:color="auto"/>
            <w:bottom w:val="none" w:sz="0" w:space="0" w:color="auto"/>
            <w:right w:val="none" w:sz="0" w:space="0" w:color="auto"/>
          </w:divBdr>
        </w:div>
        <w:div w:id="747653646">
          <w:marLeft w:val="446"/>
          <w:marRight w:val="0"/>
          <w:marTop w:val="0"/>
          <w:marBottom w:val="0"/>
          <w:divBdr>
            <w:top w:val="none" w:sz="0" w:space="0" w:color="auto"/>
            <w:left w:val="none" w:sz="0" w:space="0" w:color="auto"/>
            <w:bottom w:val="none" w:sz="0" w:space="0" w:color="auto"/>
            <w:right w:val="none" w:sz="0" w:space="0" w:color="auto"/>
          </w:divBdr>
        </w:div>
      </w:divsChild>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974546">
      <w:bodyDiv w:val="1"/>
      <w:marLeft w:val="0"/>
      <w:marRight w:val="0"/>
      <w:marTop w:val="0"/>
      <w:marBottom w:val="0"/>
      <w:divBdr>
        <w:top w:val="none" w:sz="0" w:space="0" w:color="auto"/>
        <w:left w:val="none" w:sz="0" w:space="0" w:color="auto"/>
        <w:bottom w:val="none" w:sz="0" w:space="0" w:color="auto"/>
        <w:right w:val="none" w:sz="0" w:space="0" w:color="auto"/>
      </w:divBdr>
      <w:divsChild>
        <w:div w:id="1331522059">
          <w:marLeft w:val="446"/>
          <w:marRight w:val="0"/>
          <w:marTop w:val="0"/>
          <w:marBottom w:val="0"/>
          <w:divBdr>
            <w:top w:val="none" w:sz="0" w:space="0" w:color="auto"/>
            <w:left w:val="none" w:sz="0" w:space="0" w:color="auto"/>
            <w:bottom w:val="none" w:sz="0" w:space="0" w:color="auto"/>
            <w:right w:val="none" w:sz="0" w:space="0" w:color="auto"/>
          </w:divBdr>
        </w:div>
        <w:div w:id="1160465150">
          <w:marLeft w:val="446"/>
          <w:marRight w:val="0"/>
          <w:marTop w:val="0"/>
          <w:marBottom w:val="0"/>
          <w:divBdr>
            <w:top w:val="none" w:sz="0" w:space="0" w:color="auto"/>
            <w:left w:val="none" w:sz="0" w:space="0" w:color="auto"/>
            <w:bottom w:val="none" w:sz="0" w:space="0" w:color="auto"/>
            <w:right w:val="none" w:sz="0" w:space="0" w:color="auto"/>
          </w:divBdr>
        </w:div>
        <w:div w:id="876087358">
          <w:marLeft w:val="446"/>
          <w:marRight w:val="0"/>
          <w:marTop w:val="0"/>
          <w:marBottom w:val="0"/>
          <w:divBdr>
            <w:top w:val="none" w:sz="0" w:space="0" w:color="auto"/>
            <w:left w:val="none" w:sz="0" w:space="0" w:color="auto"/>
            <w:bottom w:val="none" w:sz="0" w:space="0" w:color="auto"/>
            <w:right w:val="none" w:sz="0" w:space="0" w:color="auto"/>
          </w:divBdr>
        </w:div>
        <w:div w:id="1839954663">
          <w:marLeft w:val="446"/>
          <w:marRight w:val="0"/>
          <w:marTop w:val="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78431">
      <w:bodyDiv w:val="1"/>
      <w:marLeft w:val="0"/>
      <w:marRight w:val="0"/>
      <w:marTop w:val="0"/>
      <w:marBottom w:val="0"/>
      <w:divBdr>
        <w:top w:val="none" w:sz="0" w:space="0" w:color="auto"/>
        <w:left w:val="none" w:sz="0" w:space="0" w:color="auto"/>
        <w:bottom w:val="none" w:sz="0" w:space="0" w:color="auto"/>
        <w:right w:val="none" w:sz="0" w:space="0" w:color="auto"/>
      </w:divBdr>
      <w:divsChild>
        <w:div w:id="1352875239">
          <w:marLeft w:val="720"/>
          <w:marRight w:val="0"/>
          <w:marTop w:val="280"/>
          <w:marBottom w:val="0"/>
          <w:divBdr>
            <w:top w:val="none" w:sz="0" w:space="0" w:color="auto"/>
            <w:left w:val="none" w:sz="0" w:space="0" w:color="auto"/>
            <w:bottom w:val="none" w:sz="0" w:space="0" w:color="auto"/>
            <w:right w:val="none" w:sz="0" w:space="0" w:color="auto"/>
          </w:divBdr>
        </w:div>
        <w:div w:id="2123259790">
          <w:marLeft w:val="720"/>
          <w:marRight w:val="0"/>
          <w:marTop w:val="280"/>
          <w:marBottom w:val="0"/>
          <w:divBdr>
            <w:top w:val="none" w:sz="0" w:space="0" w:color="auto"/>
            <w:left w:val="none" w:sz="0" w:space="0" w:color="auto"/>
            <w:bottom w:val="none" w:sz="0" w:space="0" w:color="auto"/>
            <w:right w:val="none" w:sz="0" w:space="0" w:color="auto"/>
          </w:divBdr>
        </w:div>
        <w:div w:id="657878848">
          <w:marLeft w:val="720"/>
          <w:marRight w:val="0"/>
          <w:marTop w:val="280"/>
          <w:marBottom w:val="0"/>
          <w:divBdr>
            <w:top w:val="none" w:sz="0" w:space="0" w:color="auto"/>
            <w:left w:val="none" w:sz="0" w:space="0" w:color="auto"/>
            <w:bottom w:val="none" w:sz="0" w:space="0" w:color="auto"/>
            <w:right w:val="none" w:sz="0" w:space="0" w:color="auto"/>
          </w:divBdr>
        </w:div>
        <w:div w:id="412052950">
          <w:marLeft w:val="720"/>
          <w:marRight w:val="0"/>
          <w:marTop w:val="280"/>
          <w:marBottom w:val="0"/>
          <w:divBdr>
            <w:top w:val="none" w:sz="0" w:space="0" w:color="auto"/>
            <w:left w:val="none" w:sz="0" w:space="0" w:color="auto"/>
            <w:bottom w:val="none" w:sz="0" w:space="0" w:color="auto"/>
            <w:right w:val="none" w:sz="0" w:space="0" w:color="auto"/>
          </w:divBdr>
        </w:div>
        <w:div w:id="789931151">
          <w:marLeft w:val="720"/>
          <w:marRight w:val="0"/>
          <w:marTop w:val="280"/>
          <w:marBottom w:val="0"/>
          <w:divBdr>
            <w:top w:val="none" w:sz="0" w:space="0" w:color="auto"/>
            <w:left w:val="none" w:sz="0" w:space="0" w:color="auto"/>
            <w:bottom w:val="none" w:sz="0" w:space="0" w:color="auto"/>
            <w:right w:val="none" w:sz="0" w:space="0" w:color="auto"/>
          </w:divBdr>
        </w:div>
        <w:div w:id="1589537657">
          <w:marLeft w:val="720"/>
          <w:marRight w:val="0"/>
          <w:marTop w:val="280"/>
          <w:marBottom w:val="0"/>
          <w:divBdr>
            <w:top w:val="none" w:sz="0" w:space="0" w:color="auto"/>
            <w:left w:val="none" w:sz="0" w:space="0" w:color="auto"/>
            <w:bottom w:val="none" w:sz="0" w:space="0" w:color="auto"/>
            <w:right w:val="none" w:sz="0" w:space="0" w:color="auto"/>
          </w:divBdr>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482235096">
      <w:bodyDiv w:val="1"/>
      <w:marLeft w:val="0"/>
      <w:marRight w:val="0"/>
      <w:marTop w:val="0"/>
      <w:marBottom w:val="0"/>
      <w:divBdr>
        <w:top w:val="none" w:sz="0" w:space="0" w:color="auto"/>
        <w:left w:val="none" w:sz="0" w:space="0" w:color="auto"/>
        <w:bottom w:val="none" w:sz="0" w:space="0" w:color="auto"/>
        <w:right w:val="none" w:sz="0" w:space="0" w:color="auto"/>
      </w:divBdr>
      <w:divsChild>
        <w:div w:id="991177268">
          <w:marLeft w:val="360"/>
          <w:marRight w:val="0"/>
          <w:marTop w:val="280"/>
          <w:marBottom w:val="0"/>
          <w:divBdr>
            <w:top w:val="none" w:sz="0" w:space="0" w:color="auto"/>
            <w:left w:val="none" w:sz="0" w:space="0" w:color="auto"/>
            <w:bottom w:val="none" w:sz="0" w:space="0" w:color="auto"/>
            <w:right w:val="none" w:sz="0" w:space="0" w:color="auto"/>
          </w:divBdr>
        </w:div>
        <w:div w:id="1351489383">
          <w:marLeft w:val="360"/>
          <w:marRight w:val="0"/>
          <w:marTop w:val="280"/>
          <w:marBottom w:val="0"/>
          <w:divBdr>
            <w:top w:val="none" w:sz="0" w:space="0" w:color="auto"/>
            <w:left w:val="none" w:sz="0" w:space="0" w:color="auto"/>
            <w:bottom w:val="none" w:sz="0" w:space="0" w:color="auto"/>
            <w:right w:val="none" w:sz="0" w:space="0" w:color="auto"/>
          </w:divBdr>
        </w:div>
        <w:div w:id="1945914322">
          <w:marLeft w:val="360"/>
          <w:marRight w:val="0"/>
          <w:marTop w:val="280"/>
          <w:marBottom w:val="0"/>
          <w:divBdr>
            <w:top w:val="none" w:sz="0" w:space="0" w:color="auto"/>
            <w:left w:val="none" w:sz="0" w:space="0" w:color="auto"/>
            <w:bottom w:val="none" w:sz="0" w:space="0" w:color="auto"/>
            <w:right w:val="none" w:sz="0" w:space="0" w:color="auto"/>
          </w:divBdr>
        </w:div>
        <w:div w:id="473184155">
          <w:marLeft w:val="360"/>
          <w:marRight w:val="0"/>
          <w:marTop w:val="280"/>
          <w:marBottom w:val="0"/>
          <w:divBdr>
            <w:top w:val="none" w:sz="0" w:space="0" w:color="auto"/>
            <w:left w:val="none" w:sz="0" w:space="0" w:color="auto"/>
            <w:bottom w:val="none" w:sz="0" w:space="0" w:color="auto"/>
            <w:right w:val="none" w:sz="0" w:space="0" w:color="auto"/>
          </w:divBdr>
        </w:div>
        <w:div w:id="61800594">
          <w:marLeft w:val="360"/>
          <w:marRight w:val="0"/>
          <w:marTop w:val="280"/>
          <w:marBottom w:val="0"/>
          <w:divBdr>
            <w:top w:val="none" w:sz="0" w:space="0" w:color="auto"/>
            <w:left w:val="none" w:sz="0" w:space="0" w:color="auto"/>
            <w:bottom w:val="none" w:sz="0" w:space="0" w:color="auto"/>
            <w:right w:val="none" w:sz="0" w:space="0" w:color="auto"/>
          </w:divBdr>
        </w:div>
        <w:div w:id="1602252788">
          <w:marLeft w:val="360"/>
          <w:marRight w:val="0"/>
          <w:marTop w:val="280"/>
          <w:marBottom w:val="0"/>
          <w:divBdr>
            <w:top w:val="none" w:sz="0" w:space="0" w:color="auto"/>
            <w:left w:val="none" w:sz="0" w:space="0" w:color="auto"/>
            <w:bottom w:val="none" w:sz="0" w:space="0" w:color="auto"/>
            <w:right w:val="none" w:sz="0" w:space="0" w:color="auto"/>
          </w:divBdr>
        </w:div>
        <w:div w:id="618950284">
          <w:marLeft w:val="360"/>
          <w:marRight w:val="0"/>
          <w:marTop w:val="280"/>
          <w:marBottom w:val="0"/>
          <w:divBdr>
            <w:top w:val="none" w:sz="0" w:space="0" w:color="auto"/>
            <w:left w:val="none" w:sz="0" w:space="0" w:color="auto"/>
            <w:bottom w:val="none" w:sz="0" w:space="0" w:color="auto"/>
            <w:right w:val="none" w:sz="0" w:space="0" w:color="auto"/>
          </w:divBdr>
        </w:div>
      </w:divsChild>
    </w:div>
    <w:div w:id="640572531">
      <w:bodyDiv w:val="1"/>
      <w:marLeft w:val="0"/>
      <w:marRight w:val="0"/>
      <w:marTop w:val="0"/>
      <w:marBottom w:val="0"/>
      <w:divBdr>
        <w:top w:val="none" w:sz="0" w:space="0" w:color="auto"/>
        <w:left w:val="none" w:sz="0" w:space="0" w:color="auto"/>
        <w:bottom w:val="none" w:sz="0" w:space="0" w:color="auto"/>
        <w:right w:val="none" w:sz="0" w:space="0" w:color="auto"/>
      </w:divBdr>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9303978">
      <w:bodyDiv w:val="1"/>
      <w:marLeft w:val="0"/>
      <w:marRight w:val="0"/>
      <w:marTop w:val="0"/>
      <w:marBottom w:val="0"/>
      <w:divBdr>
        <w:top w:val="none" w:sz="0" w:space="0" w:color="auto"/>
        <w:left w:val="none" w:sz="0" w:space="0" w:color="auto"/>
        <w:bottom w:val="none" w:sz="0" w:space="0" w:color="auto"/>
        <w:right w:val="none" w:sz="0" w:space="0" w:color="auto"/>
      </w:divBdr>
    </w:div>
    <w:div w:id="761560809">
      <w:bodyDiv w:val="1"/>
      <w:marLeft w:val="0"/>
      <w:marRight w:val="0"/>
      <w:marTop w:val="0"/>
      <w:marBottom w:val="0"/>
      <w:divBdr>
        <w:top w:val="none" w:sz="0" w:space="0" w:color="auto"/>
        <w:left w:val="none" w:sz="0" w:space="0" w:color="auto"/>
        <w:bottom w:val="none" w:sz="0" w:space="0" w:color="auto"/>
        <w:right w:val="none" w:sz="0" w:space="0" w:color="auto"/>
      </w:divBdr>
      <w:divsChild>
        <w:div w:id="2086294893">
          <w:marLeft w:val="446"/>
          <w:marRight w:val="0"/>
          <w:marTop w:val="0"/>
          <w:marBottom w:val="0"/>
          <w:divBdr>
            <w:top w:val="none" w:sz="0" w:space="0" w:color="auto"/>
            <w:left w:val="none" w:sz="0" w:space="0" w:color="auto"/>
            <w:bottom w:val="none" w:sz="0" w:space="0" w:color="auto"/>
            <w:right w:val="none" w:sz="0" w:space="0" w:color="auto"/>
          </w:divBdr>
        </w:div>
        <w:div w:id="1816294519">
          <w:marLeft w:val="446"/>
          <w:marRight w:val="0"/>
          <w:marTop w:val="0"/>
          <w:marBottom w:val="0"/>
          <w:divBdr>
            <w:top w:val="none" w:sz="0" w:space="0" w:color="auto"/>
            <w:left w:val="none" w:sz="0" w:space="0" w:color="auto"/>
            <w:bottom w:val="none" w:sz="0" w:space="0" w:color="auto"/>
            <w:right w:val="none" w:sz="0" w:space="0" w:color="auto"/>
          </w:divBdr>
        </w:div>
        <w:div w:id="948781268">
          <w:marLeft w:val="446"/>
          <w:marRight w:val="0"/>
          <w:marTop w:val="0"/>
          <w:marBottom w:val="0"/>
          <w:divBdr>
            <w:top w:val="none" w:sz="0" w:space="0" w:color="auto"/>
            <w:left w:val="none" w:sz="0" w:space="0" w:color="auto"/>
            <w:bottom w:val="none" w:sz="0" w:space="0" w:color="auto"/>
            <w:right w:val="none" w:sz="0" w:space="0" w:color="auto"/>
          </w:divBdr>
        </w:div>
        <w:div w:id="196890994">
          <w:marLeft w:val="446"/>
          <w:marRight w:val="0"/>
          <w:marTop w:val="0"/>
          <w:marBottom w:val="0"/>
          <w:divBdr>
            <w:top w:val="none" w:sz="0" w:space="0" w:color="auto"/>
            <w:left w:val="none" w:sz="0" w:space="0" w:color="auto"/>
            <w:bottom w:val="none" w:sz="0" w:space="0" w:color="auto"/>
            <w:right w:val="none" w:sz="0" w:space="0" w:color="auto"/>
          </w:divBdr>
        </w:div>
        <w:div w:id="1148744530">
          <w:marLeft w:val="446"/>
          <w:marRight w:val="0"/>
          <w:marTop w:val="0"/>
          <w:marBottom w:val="0"/>
          <w:divBdr>
            <w:top w:val="none" w:sz="0" w:space="0" w:color="auto"/>
            <w:left w:val="none" w:sz="0" w:space="0" w:color="auto"/>
            <w:bottom w:val="none" w:sz="0" w:space="0" w:color="auto"/>
            <w:right w:val="none" w:sz="0" w:space="0" w:color="auto"/>
          </w:divBdr>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265109015">
      <w:bodyDiv w:val="1"/>
      <w:marLeft w:val="0"/>
      <w:marRight w:val="0"/>
      <w:marTop w:val="0"/>
      <w:marBottom w:val="0"/>
      <w:divBdr>
        <w:top w:val="none" w:sz="0" w:space="0" w:color="auto"/>
        <w:left w:val="none" w:sz="0" w:space="0" w:color="auto"/>
        <w:bottom w:val="none" w:sz="0" w:space="0" w:color="auto"/>
        <w:right w:val="none" w:sz="0" w:space="0" w:color="auto"/>
      </w:divBdr>
      <w:divsChild>
        <w:div w:id="1470585892">
          <w:marLeft w:val="0"/>
          <w:marRight w:val="0"/>
          <w:marTop w:val="0"/>
          <w:marBottom w:val="0"/>
          <w:divBdr>
            <w:top w:val="none" w:sz="0" w:space="0" w:color="auto"/>
            <w:left w:val="none" w:sz="0" w:space="0" w:color="auto"/>
            <w:bottom w:val="none" w:sz="0" w:space="0" w:color="auto"/>
            <w:right w:val="none" w:sz="0" w:space="0" w:color="auto"/>
          </w:divBdr>
        </w:div>
        <w:div w:id="1940522669">
          <w:marLeft w:val="0"/>
          <w:marRight w:val="0"/>
          <w:marTop w:val="0"/>
          <w:marBottom w:val="0"/>
          <w:divBdr>
            <w:top w:val="none" w:sz="0" w:space="0" w:color="auto"/>
            <w:left w:val="none" w:sz="0" w:space="0" w:color="auto"/>
            <w:bottom w:val="none" w:sz="0" w:space="0" w:color="auto"/>
            <w:right w:val="none" w:sz="0" w:space="0" w:color="auto"/>
          </w:divBdr>
        </w:div>
        <w:div w:id="656033430">
          <w:marLeft w:val="0"/>
          <w:marRight w:val="0"/>
          <w:marTop w:val="0"/>
          <w:marBottom w:val="0"/>
          <w:divBdr>
            <w:top w:val="none" w:sz="0" w:space="0" w:color="auto"/>
            <w:left w:val="none" w:sz="0" w:space="0" w:color="auto"/>
            <w:bottom w:val="none" w:sz="0" w:space="0" w:color="auto"/>
            <w:right w:val="none" w:sz="0" w:space="0" w:color="auto"/>
          </w:divBdr>
        </w:div>
        <w:div w:id="514460114">
          <w:marLeft w:val="0"/>
          <w:marRight w:val="0"/>
          <w:marTop w:val="0"/>
          <w:marBottom w:val="0"/>
          <w:divBdr>
            <w:top w:val="none" w:sz="0" w:space="0" w:color="auto"/>
            <w:left w:val="none" w:sz="0" w:space="0" w:color="auto"/>
            <w:bottom w:val="none" w:sz="0" w:space="0" w:color="auto"/>
            <w:right w:val="none" w:sz="0" w:space="0" w:color="auto"/>
          </w:divBdr>
          <w:divsChild>
            <w:div w:id="358240775">
              <w:marLeft w:val="0"/>
              <w:marRight w:val="0"/>
              <w:marTop w:val="0"/>
              <w:marBottom w:val="0"/>
              <w:divBdr>
                <w:top w:val="none" w:sz="0" w:space="0" w:color="auto"/>
                <w:left w:val="none" w:sz="0" w:space="0" w:color="auto"/>
                <w:bottom w:val="none" w:sz="0" w:space="0" w:color="auto"/>
                <w:right w:val="none" w:sz="0" w:space="0" w:color="auto"/>
              </w:divBdr>
            </w:div>
            <w:div w:id="1961036658">
              <w:marLeft w:val="0"/>
              <w:marRight w:val="0"/>
              <w:marTop w:val="0"/>
              <w:marBottom w:val="0"/>
              <w:divBdr>
                <w:top w:val="none" w:sz="0" w:space="0" w:color="auto"/>
                <w:left w:val="none" w:sz="0" w:space="0" w:color="auto"/>
                <w:bottom w:val="none" w:sz="0" w:space="0" w:color="auto"/>
                <w:right w:val="none" w:sz="0" w:space="0" w:color="auto"/>
              </w:divBdr>
            </w:div>
          </w:divsChild>
        </w:div>
        <w:div w:id="1020157183">
          <w:marLeft w:val="0"/>
          <w:marRight w:val="0"/>
          <w:marTop w:val="0"/>
          <w:marBottom w:val="0"/>
          <w:divBdr>
            <w:top w:val="none" w:sz="0" w:space="0" w:color="auto"/>
            <w:left w:val="none" w:sz="0" w:space="0" w:color="auto"/>
            <w:bottom w:val="none" w:sz="0" w:space="0" w:color="auto"/>
            <w:right w:val="none" w:sz="0" w:space="0" w:color="auto"/>
          </w:divBdr>
          <w:divsChild>
            <w:div w:id="162503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471000">
      <w:bodyDiv w:val="1"/>
      <w:marLeft w:val="0"/>
      <w:marRight w:val="0"/>
      <w:marTop w:val="0"/>
      <w:marBottom w:val="0"/>
      <w:divBdr>
        <w:top w:val="none" w:sz="0" w:space="0" w:color="auto"/>
        <w:left w:val="none" w:sz="0" w:space="0" w:color="auto"/>
        <w:bottom w:val="none" w:sz="0" w:space="0" w:color="auto"/>
        <w:right w:val="none" w:sz="0" w:space="0" w:color="auto"/>
      </w:divBdr>
      <w:divsChild>
        <w:div w:id="936444021">
          <w:marLeft w:val="0"/>
          <w:marRight w:val="0"/>
          <w:marTop w:val="0"/>
          <w:marBottom w:val="0"/>
          <w:divBdr>
            <w:top w:val="none" w:sz="0" w:space="0" w:color="auto"/>
            <w:left w:val="none" w:sz="0" w:space="0" w:color="auto"/>
            <w:bottom w:val="none" w:sz="0" w:space="0" w:color="auto"/>
            <w:right w:val="none" w:sz="0" w:space="0" w:color="auto"/>
          </w:divBdr>
        </w:div>
        <w:div w:id="130483162">
          <w:marLeft w:val="0"/>
          <w:marRight w:val="0"/>
          <w:marTop w:val="0"/>
          <w:marBottom w:val="0"/>
          <w:divBdr>
            <w:top w:val="none" w:sz="0" w:space="0" w:color="auto"/>
            <w:left w:val="none" w:sz="0" w:space="0" w:color="auto"/>
            <w:bottom w:val="none" w:sz="0" w:space="0" w:color="auto"/>
            <w:right w:val="none" w:sz="0" w:space="0" w:color="auto"/>
          </w:divBdr>
        </w:div>
        <w:div w:id="1257321835">
          <w:marLeft w:val="0"/>
          <w:marRight w:val="0"/>
          <w:marTop w:val="0"/>
          <w:marBottom w:val="0"/>
          <w:divBdr>
            <w:top w:val="none" w:sz="0" w:space="0" w:color="auto"/>
            <w:left w:val="none" w:sz="0" w:space="0" w:color="auto"/>
            <w:bottom w:val="none" w:sz="0" w:space="0" w:color="auto"/>
            <w:right w:val="none" w:sz="0" w:space="0" w:color="auto"/>
          </w:divBdr>
        </w:div>
        <w:div w:id="1923417591">
          <w:marLeft w:val="0"/>
          <w:marRight w:val="0"/>
          <w:marTop w:val="0"/>
          <w:marBottom w:val="0"/>
          <w:divBdr>
            <w:top w:val="none" w:sz="0" w:space="0" w:color="auto"/>
            <w:left w:val="none" w:sz="0" w:space="0" w:color="auto"/>
            <w:bottom w:val="none" w:sz="0" w:space="0" w:color="auto"/>
            <w:right w:val="none" w:sz="0" w:space="0" w:color="auto"/>
          </w:divBdr>
        </w:div>
        <w:div w:id="1632861717">
          <w:marLeft w:val="0"/>
          <w:marRight w:val="0"/>
          <w:marTop w:val="0"/>
          <w:marBottom w:val="0"/>
          <w:divBdr>
            <w:top w:val="none" w:sz="0" w:space="0" w:color="auto"/>
            <w:left w:val="none" w:sz="0" w:space="0" w:color="auto"/>
            <w:bottom w:val="none" w:sz="0" w:space="0" w:color="auto"/>
            <w:right w:val="none" w:sz="0" w:space="0" w:color="auto"/>
          </w:divBdr>
        </w:div>
        <w:div w:id="335688905">
          <w:marLeft w:val="0"/>
          <w:marRight w:val="0"/>
          <w:marTop w:val="0"/>
          <w:marBottom w:val="0"/>
          <w:divBdr>
            <w:top w:val="none" w:sz="0" w:space="0" w:color="auto"/>
            <w:left w:val="none" w:sz="0" w:space="0" w:color="auto"/>
            <w:bottom w:val="none" w:sz="0" w:space="0" w:color="auto"/>
            <w:right w:val="none" w:sz="0" w:space="0" w:color="auto"/>
          </w:divBdr>
        </w:div>
        <w:div w:id="576478256">
          <w:marLeft w:val="0"/>
          <w:marRight w:val="0"/>
          <w:marTop w:val="0"/>
          <w:marBottom w:val="0"/>
          <w:divBdr>
            <w:top w:val="none" w:sz="0" w:space="0" w:color="auto"/>
            <w:left w:val="none" w:sz="0" w:space="0" w:color="auto"/>
            <w:bottom w:val="none" w:sz="0" w:space="0" w:color="auto"/>
            <w:right w:val="none" w:sz="0" w:space="0" w:color="auto"/>
          </w:divBdr>
        </w:div>
        <w:div w:id="1113786521">
          <w:marLeft w:val="0"/>
          <w:marRight w:val="0"/>
          <w:marTop w:val="0"/>
          <w:marBottom w:val="0"/>
          <w:divBdr>
            <w:top w:val="none" w:sz="0" w:space="0" w:color="auto"/>
            <w:left w:val="none" w:sz="0" w:space="0" w:color="auto"/>
            <w:bottom w:val="none" w:sz="0" w:space="0" w:color="auto"/>
            <w:right w:val="none" w:sz="0" w:space="0" w:color="auto"/>
          </w:divBdr>
        </w:div>
        <w:div w:id="1558054594">
          <w:marLeft w:val="0"/>
          <w:marRight w:val="0"/>
          <w:marTop w:val="0"/>
          <w:marBottom w:val="0"/>
          <w:divBdr>
            <w:top w:val="none" w:sz="0" w:space="0" w:color="auto"/>
            <w:left w:val="none" w:sz="0" w:space="0" w:color="auto"/>
            <w:bottom w:val="none" w:sz="0" w:space="0" w:color="auto"/>
            <w:right w:val="none" w:sz="0" w:space="0" w:color="auto"/>
          </w:divBdr>
        </w:div>
        <w:div w:id="967391502">
          <w:marLeft w:val="0"/>
          <w:marRight w:val="0"/>
          <w:marTop w:val="0"/>
          <w:marBottom w:val="0"/>
          <w:divBdr>
            <w:top w:val="none" w:sz="0" w:space="0" w:color="auto"/>
            <w:left w:val="none" w:sz="0" w:space="0" w:color="auto"/>
            <w:bottom w:val="none" w:sz="0" w:space="0" w:color="auto"/>
            <w:right w:val="none" w:sz="0" w:space="0" w:color="auto"/>
          </w:divBdr>
        </w:div>
        <w:div w:id="2018071185">
          <w:marLeft w:val="0"/>
          <w:marRight w:val="0"/>
          <w:marTop w:val="0"/>
          <w:marBottom w:val="0"/>
          <w:divBdr>
            <w:top w:val="none" w:sz="0" w:space="0" w:color="auto"/>
            <w:left w:val="none" w:sz="0" w:space="0" w:color="auto"/>
            <w:bottom w:val="none" w:sz="0" w:space="0" w:color="auto"/>
            <w:right w:val="none" w:sz="0" w:space="0" w:color="auto"/>
          </w:divBdr>
        </w:div>
        <w:div w:id="669721985">
          <w:marLeft w:val="0"/>
          <w:marRight w:val="0"/>
          <w:marTop w:val="0"/>
          <w:marBottom w:val="0"/>
          <w:divBdr>
            <w:top w:val="none" w:sz="0" w:space="0" w:color="auto"/>
            <w:left w:val="none" w:sz="0" w:space="0" w:color="auto"/>
            <w:bottom w:val="none" w:sz="0" w:space="0" w:color="auto"/>
            <w:right w:val="none" w:sz="0" w:space="0" w:color="auto"/>
          </w:divBdr>
        </w:div>
        <w:div w:id="1720741649">
          <w:marLeft w:val="0"/>
          <w:marRight w:val="0"/>
          <w:marTop w:val="0"/>
          <w:marBottom w:val="0"/>
          <w:divBdr>
            <w:top w:val="none" w:sz="0" w:space="0" w:color="auto"/>
            <w:left w:val="none" w:sz="0" w:space="0" w:color="auto"/>
            <w:bottom w:val="none" w:sz="0" w:space="0" w:color="auto"/>
            <w:right w:val="none" w:sz="0" w:space="0" w:color="auto"/>
          </w:divBdr>
        </w:div>
        <w:div w:id="2106874123">
          <w:marLeft w:val="0"/>
          <w:marRight w:val="0"/>
          <w:marTop w:val="0"/>
          <w:marBottom w:val="0"/>
          <w:divBdr>
            <w:top w:val="none" w:sz="0" w:space="0" w:color="auto"/>
            <w:left w:val="none" w:sz="0" w:space="0" w:color="auto"/>
            <w:bottom w:val="none" w:sz="0" w:space="0" w:color="auto"/>
            <w:right w:val="none" w:sz="0" w:space="0" w:color="auto"/>
          </w:divBdr>
        </w:div>
        <w:div w:id="494954728">
          <w:marLeft w:val="0"/>
          <w:marRight w:val="0"/>
          <w:marTop w:val="0"/>
          <w:marBottom w:val="0"/>
          <w:divBdr>
            <w:top w:val="none" w:sz="0" w:space="0" w:color="auto"/>
            <w:left w:val="none" w:sz="0" w:space="0" w:color="auto"/>
            <w:bottom w:val="none" w:sz="0" w:space="0" w:color="auto"/>
            <w:right w:val="none" w:sz="0" w:space="0" w:color="auto"/>
          </w:divBdr>
        </w:div>
        <w:div w:id="1083264652">
          <w:marLeft w:val="0"/>
          <w:marRight w:val="0"/>
          <w:marTop w:val="0"/>
          <w:marBottom w:val="0"/>
          <w:divBdr>
            <w:top w:val="none" w:sz="0" w:space="0" w:color="auto"/>
            <w:left w:val="none" w:sz="0" w:space="0" w:color="auto"/>
            <w:bottom w:val="none" w:sz="0" w:space="0" w:color="auto"/>
            <w:right w:val="none" w:sz="0" w:space="0" w:color="auto"/>
          </w:divBdr>
        </w:div>
        <w:div w:id="1891920675">
          <w:marLeft w:val="0"/>
          <w:marRight w:val="0"/>
          <w:marTop w:val="0"/>
          <w:marBottom w:val="0"/>
          <w:divBdr>
            <w:top w:val="none" w:sz="0" w:space="0" w:color="auto"/>
            <w:left w:val="none" w:sz="0" w:space="0" w:color="auto"/>
            <w:bottom w:val="none" w:sz="0" w:space="0" w:color="auto"/>
            <w:right w:val="none" w:sz="0" w:space="0" w:color="auto"/>
          </w:divBdr>
        </w:div>
        <w:div w:id="972639404">
          <w:marLeft w:val="0"/>
          <w:marRight w:val="0"/>
          <w:marTop w:val="0"/>
          <w:marBottom w:val="0"/>
          <w:divBdr>
            <w:top w:val="none" w:sz="0" w:space="0" w:color="auto"/>
            <w:left w:val="none" w:sz="0" w:space="0" w:color="auto"/>
            <w:bottom w:val="none" w:sz="0" w:space="0" w:color="auto"/>
            <w:right w:val="none" w:sz="0" w:space="0" w:color="auto"/>
          </w:divBdr>
        </w:div>
        <w:div w:id="1973250731">
          <w:marLeft w:val="0"/>
          <w:marRight w:val="0"/>
          <w:marTop w:val="0"/>
          <w:marBottom w:val="0"/>
          <w:divBdr>
            <w:top w:val="none" w:sz="0" w:space="0" w:color="auto"/>
            <w:left w:val="none" w:sz="0" w:space="0" w:color="auto"/>
            <w:bottom w:val="none" w:sz="0" w:space="0" w:color="auto"/>
            <w:right w:val="none" w:sz="0" w:space="0" w:color="auto"/>
          </w:divBdr>
        </w:div>
        <w:div w:id="1242370828">
          <w:marLeft w:val="0"/>
          <w:marRight w:val="0"/>
          <w:marTop w:val="0"/>
          <w:marBottom w:val="0"/>
          <w:divBdr>
            <w:top w:val="none" w:sz="0" w:space="0" w:color="auto"/>
            <w:left w:val="none" w:sz="0" w:space="0" w:color="auto"/>
            <w:bottom w:val="none" w:sz="0" w:space="0" w:color="auto"/>
            <w:right w:val="none" w:sz="0" w:space="0" w:color="auto"/>
          </w:divBdr>
        </w:div>
        <w:div w:id="1102652398">
          <w:marLeft w:val="0"/>
          <w:marRight w:val="0"/>
          <w:marTop w:val="0"/>
          <w:marBottom w:val="0"/>
          <w:divBdr>
            <w:top w:val="none" w:sz="0" w:space="0" w:color="auto"/>
            <w:left w:val="none" w:sz="0" w:space="0" w:color="auto"/>
            <w:bottom w:val="none" w:sz="0" w:space="0" w:color="auto"/>
            <w:right w:val="none" w:sz="0" w:space="0" w:color="auto"/>
          </w:divBdr>
        </w:div>
        <w:div w:id="1680817189">
          <w:marLeft w:val="0"/>
          <w:marRight w:val="0"/>
          <w:marTop w:val="0"/>
          <w:marBottom w:val="0"/>
          <w:divBdr>
            <w:top w:val="none" w:sz="0" w:space="0" w:color="auto"/>
            <w:left w:val="none" w:sz="0" w:space="0" w:color="auto"/>
            <w:bottom w:val="none" w:sz="0" w:space="0" w:color="auto"/>
            <w:right w:val="none" w:sz="0" w:space="0" w:color="auto"/>
          </w:divBdr>
        </w:div>
        <w:div w:id="1850944638">
          <w:marLeft w:val="0"/>
          <w:marRight w:val="0"/>
          <w:marTop w:val="0"/>
          <w:marBottom w:val="0"/>
          <w:divBdr>
            <w:top w:val="none" w:sz="0" w:space="0" w:color="auto"/>
            <w:left w:val="none" w:sz="0" w:space="0" w:color="auto"/>
            <w:bottom w:val="none" w:sz="0" w:space="0" w:color="auto"/>
            <w:right w:val="none" w:sz="0" w:space="0" w:color="auto"/>
          </w:divBdr>
        </w:div>
        <w:div w:id="1899782966">
          <w:marLeft w:val="0"/>
          <w:marRight w:val="0"/>
          <w:marTop w:val="0"/>
          <w:marBottom w:val="0"/>
          <w:divBdr>
            <w:top w:val="none" w:sz="0" w:space="0" w:color="auto"/>
            <w:left w:val="none" w:sz="0" w:space="0" w:color="auto"/>
            <w:bottom w:val="none" w:sz="0" w:space="0" w:color="auto"/>
            <w:right w:val="none" w:sz="0" w:space="0" w:color="auto"/>
          </w:divBdr>
        </w:div>
        <w:div w:id="995720806">
          <w:marLeft w:val="0"/>
          <w:marRight w:val="0"/>
          <w:marTop w:val="0"/>
          <w:marBottom w:val="0"/>
          <w:divBdr>
            <w:top w:val="none" w:sz="0" w:space="0" w:color="auto"/>
            <w:left w:val="none" w:sz="0" w:space="0" w:color="auto"/>
            <w:bottom w:val="none" w:sz="0" w:space="0" w:color="auto"/>
            <w:right w:val="none" w:sz="0" w:space="0" w:color="auto"/>
          </w:divBdr>
        </w:div>
      </w:divsChild>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724908438">
      <w:bodyDiv w:val="1"/>
      <w:marLeft w:val="0"/>
      <w:marRight w:val="0"/>
      <w:marTop w:val="0"/>
      <w:marBottom w:val="0"/>
      <w:divBdr>
        <w:top w:val="none" w:sz="0" w:space="0" w:color="auto"/>
        <w:left w:val="none" w:sz="0" w:space="0" w:color="auto"/>
        <w:bottom w:val="none" w:sz="0" w:space="0" w:color="auto"/>
        <w:right w:val="none" w:sz="0" w:space="0" w:color="auto"/>
      </w:divBdr>
      <w:divsChild>
        <w:div w:id="2030988199">
          <w:marLeft w:val="0"/>
          <w:marRight w:val="0"/>
          <w:marTop w:val="0"/>
          <w:marBottom w:val="0"/>
          <w:divBdr>
            <w:top w:val="none" w:sz="0" w:space="0" w:color="auto"/>
            <w:left w:val="none" w:sz="0" w:space="0" w:color="auto"/>
            <w:bottom w:val="none" w:sz="0" w:space="0" w:color="auto"/>
            <w:right w:val="none" w:sz="0" w:space="0" w:color="auto"/>
          </w:divBdr>
        </w:div>
        <w:div w:id="2066565920">
          <w:marLeft w:val="0"/>
          <w:marRight w:val="0"/>
          <w:marTop w:val="0"/>
          <w:marBottom w:val="0"/>
          <w:divBdr>
            <w:top w:val="none" w:sz="0" w:space="0" w:color="auto"/>
            <w:left w:val="none" w:sz="0" w:space="0" w:color="auto"/>
            <w:bottom w:val="none" w:sz="0" w:space="0" w:color="auto"/>
            <w:right w:val="none" w:sz="0" w:space="0" w:color="auto"/>
          </w:divBdr>
        </w:div>
        <w:div w:id="502360143">
          <w:marLeft w:val="0"/>
          <w:marRight w:val="0"/>
          <w:marTop w:val="0"/>
          <w:marBottom w:val="0"/>
          <w:divBdr>
            <w:top w:val="none" w:sz="0" w:space="0" w:color="auto"/>
            <w:left w:val="none" w:sz="0" w:space="0" w:color="auto"/>
            <w:bottom w:val="none" w:sz="0" w:space="0" w:color="auto"/>
            <w:right w:val="none" w:sz="0" w:space="0" w:color="auto"/>
          </w:divBdr>
        </w:div>
        <w:div w:id="379404885">
          <w:marLeft w:val="0"/>
          <w:marRight w:val="0"/>
          <w:marTop w:val="0"/>
          <w:marBottom w:val="0"/>
          <w:divBdr>
            <w:top w:val="none" w:sz="0" w:space="0" w:color="auto"/>
            <w:left w:val="none" w:sz="0" w:space="0" w:color="auto"/>
            <w:bottom w:val="none" w:sz="0" w:space="0" w:color="auto"/>
            <w:right w:val="none" w:sz="0" w:space="0" w:color="auto"/>
          </w:divBdr>
          <w:divsChild>
            <w:div w:id="1189024055">
              <w:marLeft w:val="0"/>
              <w:marRight w:val="0"/>
              <w:marTop w:val="0"/>
              <w:marBottom w:val="0"/>
              <w:divBdr>
                <w:top w:val="none" w:sz="0" w:space="0" w:color="auto"/>
                <w:left w:val="none" w:sz="0" w:space="0" w:color="auto"/>
                <w:bottom w:val="none" w:sz="0" w:space="0" w:color="auto"/>
                <w:right w:val="none" w:sz="0" w:space="0" w:color="auto"/>
              </w:divBdr>
            </w:div>
            <w:div w:id="2002926757">
              <w:marLeft w:val="0"/>
              <w:marRight w:val="0"/>
              <w:marTop w:val="0"/>
              <w:marBottom w:val="0"/>
              <w:divBdr>
                <w:top w:val="none" w:sz="0" w:space="0" w:color="auto"/>
                <w:left w:val="none" w:sz="0" w:space="0" w:color="auto"/>
                <w:bottom w:val="none" w:sz="0" w:space="0" w:color="auto"/>
                <w:right w:val="none" w:sz="0" w:space="0" w:color="auto"/>
              </w:divBdr>
            </w:div>
          </w:divsChild>
        </w:div>
        <w:div w:id="298614365">
          <w:marLeft w:val="0"/>
          <w:marRight w:val="0"/>
          <w:marTop w:val="0"/>
          <w:marBottom w:val="0"/>
          <w:divBdr>
            <w:top w:val="none" w:sz="0" w:space="0" w:color="auto"/>
            <w:left w:val="none" w:sz="0" w:space="0" w:color="auto"/>
            <w:bottom w:val="none" w:sz="0" w:space="0" w:color="auto"/>
            <w:right w:val="none" w:sz="0" w:space="0" w:color="auto"/>
          </w:divBdr>
          <w:divsChild>
            <w:div w:id="131664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373199">
      <w:bodyDiv w:val="1"/>
      <w:marLeft w:val="0"/>
      <w:marRight w:val="0"/>
      <w:marTop w:val="0"/>
      <w:marBottom w:val="0"/>
      <w:divBdr>
        <w:top w:val="none" w:sz="0" w:space="0" w:color="auto"/>
        <w:left w:val="none" w:sz="0" w:space="0" w:color="auto"/>
        <w:bottom w:val="none" w:sz="0" w:space="0" w:color="auto"/>
        <w:right w:val="none" w:sz="0" w:space="0" w:color="auto"/>
      </w:divBdr>
      <w:divsChild>
        <w:div w:id="1565137535">
          <w:marLeft w:val="360"/>
          <w:marRight w:val="0"/>
          <w:marTop w:val="280"/>
          <w:marBottom w:val="160"/>
          <w:divBdr>
            <w:top w:val="none" w:sz="0" w:space="0" w:color="auto"/>
            <w:left w:val="none" w:sz="0" w:space="0" w:color="auto"/>
            <w:bottom w:val="none" w:sz="0" w:space="0" w:color="auto"/>
            <w:right w:val="none" w:sz="0" w:space="0" w:color="auto"/>
          </w:divBdr>
        </w:div>
        <w:div w:id="1228689458">
          <w:marLeft w:val="360"/>
          <w:marRight w:val="0"/>
          <w:marTop w:val="280"/>
          <w:marBottom w:val="160"/>
          <w:divBdr>
            <w:top w:val="none" w:sz="0" w:space="0" w:color="auto"/>
            <w:left w:val="none" w:sz="0" w:space="0" w:color="auto"/>
            <w:bottom w:val="none" w:sz="0" w:space="0" w:color="auto"/>
            <w:right w:val="none" w:sz="0" w:space="0" w:color="auto"/>
          </w:divBdr>
        </w:div>
        <w:div w:id="39399224">
          <w:marLeft w:val="360"/>
          <w:marRight w:val="0"/>
          <w:marTop w:val="280"/>
          <w:marBottom w:val="160"/>
          <w:divBdr>
            <w:top w:val="none" w:sz="0" w:space="0" w:color="auto"/>
            <w:left w:val="none" w:sz="0" w:space="0" w:color="auto"/>
            <w:bottom w:val="none" w:sz="0" w:space="0" w:color="auto"/>
            <w:right w:val="none" w:sz="0" w:space="0" w:color="auto"/>
          </w:divBdr>
        </w:div>
        <w:div w:id="1152521483">
          <w:marLeft w:val="360"/>
          <w:marRight w:val="0"/>
          <w:marTop w:val="280"/>
          <w:marBottom w:val="160"/>
          <w:divBdr>
            <w:top w:val="none" w:sz="0" w:space="0" w:color="auto"/>
            <w:left w:val="none" w:sz="0" w:space="0" w:color="auto"/>
            <w:bottom w:val="none" w:sz="0" w:space="0" w:color="auto"/>
            <w:right w:val="none" w:sz="0" w:space="0" w:color="auto"/>
          </w:divBdr>
        </w:div>
        <w:div w:id="1561137459">
          <w:marLeft w:val="360"/>
          <w:marRight w:val="0"/>
          <w:marTop w:val="280"/>
          <w:marBottom w:val="160"/>
          <w:divBdr>
            <w:top w:val="none" w:sz="0" w:space="0" w:color="auto"/>
            <w:left w:val="none" w:sz="0" w:space="0" w:color="auto"/>
            <w:bottom w:val="none" w:sz="0" w:space="0" w:color="auto"/>
            <w:right w:val="none" w:sz="0" w:space="0" w:color="auto"/>
          </w:divBdr>
        </w:div>
      </w:divsChild>
    </w:div>
    <w:div w:id="1757557210">
      <w:bodyDiv w:val="1"/>
      <w:marLeft w:val="0"/>
      <w:marRight w:val="0"/>
      <w:marTop w:val="0"/>
      <w:marBottom w:val="0"/>
      <w:divBdr>
        <w:top w:val="none" w:sz="0" w:space="0" w:color="auto"/>
        <w:left w:val="none" w:sz="0" w:space="0" w:color="auto"/>
        <w:bottom w:val="none" w:sz="0" w:space="0" w:color="auto"/>
        <w:right w:val="none" w:sz="0" w:space="0" w:color="auto"/>
      </w:divBdr>
    </w:div>
    <w:div w:id="1812794446">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347554">
      <w:bodyDiv w:val="1"/>
      <w:marLeft w:val="0"/>
      <w:marRight w:val="0"/>
      <w:marTop w:val="0"/>
      <w:marBottom w:val="0"/>
      <w:divBdr>
        <w:top w:val="none" w:sz="0" w:space="0" w:color="auto"/>
        <w:left w:val="none" w:sz="0" w:space="0" w:color="auto"/>
        <w:bottom w:val="none" w:sz="0" w:space="0" w:color="auto"/>
        <w:right w:val="none" w:sz="0" w:space="0" w:color="auto"/>
      </w:divBdr>
      <w:divsChild>
        <w:div w:id="356546910">
          <w:marLeft w:val="0"/>
          <w:marRight w:val="0"/>
          <w:marTop w:val="0"/>
          <w:marBottom w:val="0"/>
          <w:divBdr>
            <w:top w:val="none" w:sz="0" w:space="0" w:color="auto"/>
            <w:left w:val="none" w:sz="0" w:space="0" w:color="auto"/>
            <w:bottom w:val="none" w:sz="0" w:space="0" w:color="auto"/>
            <w:right w:val="none" w:sz="0" w:space="0" w:color="auto"/>
          </w:divBdr>
        </w:div>
        <w:div w:id="895553458">
          <w:marLeft w:val="0"/>
          <w:marRight w:val="0"/>
          <w:marTop w:val="0"/>
          <w:marBottom w:val="0"/>
          <w:divBdr>
            <w:top w:val="none" w:sz="0" w:space="0" w:color="auto"/>
            <w:left w:val="none" w:sz="0" w:space="0" w:color="auto"/>
            <w:bottom w:val="none" w:sz="0" w:space="0" w:color="auto"/>
            <w:right w:val="none" w:sz="0" w:space="0" w:color="auto"/>
          </w:divBdr>
        </w:div>
        <w:div w:id="1057624415">
          <w:marLeft w:val="0"/>
          <w:marRight w:val="0"/>
          <w:marTop w:val="0"/>
          <w:marBottom w:val="0"/>
          <w:divBdr>
            <w:top w:val="none" w:sz="0" w:space="0" w:color="auto"/>
            <w:left w:val="none" w:sz="0" w:space="0" w:color="auto"/>
            <w:bottom w:val="none" w:sz="0" w:space="0" w:color="auto"/>
            <w:right w:val="none" w:sz="0" w:space="0" w:color="auto"/>
          </w:divBdr>
        </w:div>
        <w:div w:id="1693262811">
          <w:marLeft w:val="0"/>
          <w:marRight w:val="0"/>
          <w:marTop w:val="0"/>
          <w:marBottom w:val="0"/>
          <w:divBdr>
            <w:top w:val="none" w:sz="0" w:space="0" w:color="auto"/>
            <w:left w:val="none" w:sz="0" w:space="0" w:color="auto"/>
            <w:bottom w:val="none" w:sz="0" w:space="0" w:color="auto"/>
            <w:right w:val="none" w:sz="0" w:space="0" w:color="auto"/>
          </w:divBdr>
        </w:div>
        <w:div w:id="682708413">
          <w:marLeft w:val="0"/>
          <w:marRight w:val="0"/>
          <w:marTop w:val="0"/>
          <w:marBottom w:val="0"/>
          <w:divBdr>
            <w:top w:val="none" w:sz="0" w:space="0" w:color="auto"/>
            <w:left w:val="none" w:sz="0" w:space="0" w:color="auto"/>
            <w:bottom w:val="none" w:sz="0" w:space="0" w:color="auto"/>
            <w:right w:val="none" w:sz="0" w:space="0" w:color="auto"/>
          </w:divBdr>
        </w:div>
        <w:div w:id="1775174079">
          <w:marLeft w:val="0"/>
          <w:marRight w:val="0"/>
          <w:marTop w:val="0"/>
          <w:marBottom w:val="0"/>
          <w:divBdr>
            <w:top w:val="none" w:sz="0" w:space="0" w:color="auto"/>
            <w:left w:val="none" w:sz="0" w:space="0" w:color="auto"/>
            <w:bottom w:val="none" w:sz="0" w:space="0" w:color="auto"/>
            <w:right w:val="none" w:sz="0" w:space="0" w:color="auto"/>
          </w:divBdr>
        </w:div>
        <w:div w:id="104810793">
          <w:marLeft w:val="0"/>
          <w:marRight w:val="0"/>
          <w:marTop w:val="0"/>
          <w:marBottom w:val="0"/>
          <w:divBdr>
            <w:top w:val="none" w:sz="0" w:space="0" w:color="auto"/>
            <w:left w:val="none" w:sz="0" w:space="0" w:color="auto"/>
            <w:bottom w:val="none" w:sz="0" w:space="0" w:color="auto"/>
            <w:right w:val="none" w:sz="0" w:space="0" w:color="auto"/>
          </w:divBdr>
        </w:div>
        <w:div w:id="1258564637">
          <w:marLeft w:val="0"/>
          <w:marRight w:val="0"/>
          <w:marTop w:val="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2.xml><?xml version="1.0" encoding="utf-8"?>
<ds:datastoreItem xmlns:ds="http://schemas.openxmlformats.org/officeDocument/2006/customXml" ds:itemID="{153B071D-7714-418E-9E21-37A729946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1054</Words>
  <Characters>6012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David Stacey</cp:lastModifiedBy>
  <cp:revision>3</cp:revision>
  <dcterms:created xsi:type="dcterms:W3CDTF">2022-03-06T15:40:00Z</dcterms:created>
  <dcterms:modified xsi:type="dcterms:W3CDTF">2022-03-06T16:01:00Z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