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942CA"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66C90290" w14:textId="77777777" w:rsidTr="00443550">
        <w:trPr>
          <w:jc w:val="center"/>
        </w:trPr>
        <w:tc>
          <w:tcPr>
            <w:tcW w:w="10670" w:type="dxa"/>
            <w:shd w:val="clear" w:color="auto" w:fill="BFBFBF"/>
          </w:tcPr>
          <w:p w14:paraId="4D343458" w14:textId="28A4249D"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2C7D72">
              <w:rPr>
                <w:rFonts w:ascii="Arial" w:hAnsi="Arial" w:cs="Arial"/>
                <w:b/>
                <w:caps/>
                <w:sz w:val="40"/>
              </w:rPr>
              <w:t xml:space="preserve">-Matthew </w:t>
            </w:r>
          </w:p>
        </w:tc>
      </w:tr>
    </w:tbl>
    <w:p w14:paraId="48742C0C" w14:textId="77777777" w:rsidR="00002765" w:rsidRPr="00A406E5" w:rsidRDefault="00002765" w:rsidP="00002765">
      <w:pPr>
        <w:rPr>
          <w:rFonts w:ascii="Arial" w:hAnsi="Arial" w:cs="Arial"/>
        </w:rPr>
      </w:pPr>
    </w:p>
    <w:p w14:paraId="2BCAAB1E" w14:textId="77777777"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14:paraId="191360D0" w14:textId="77777777"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14:paraId="358AA19B" w14:textId="77777777"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75C6E9"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5C86BA"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95C3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1044AC17"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14:paraId="26DC9A7D"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22669A71" w14:textId="77777777" w:rsidR="00002765" w:rsidRPr="008E3FBF" w:rsidRDefault="00002765" w:rsidP="008E3FBF">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553FA070"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FADC28" w14:textId="77777777" w:rsidR="00002765" w:rsidRPr="000F157B" w:rsidRDefault="00002765" w:rsidP="00443550">
            <w:pPr>
              <w:jc w:val="center"/>
              <w:rPr>
                <w:rFonts w:ascii="Arial" w:hAnsi="Arial" w:cs="Arial"/>
              </w:rPr>
            </w:pPr>
          </w:p>
        </w:tc>
      </w:tr>
      <w:tr w:rsidR="009D6CFC" w:rsidRPr="000F157B" w14:paraId="00A7CD54" w14:textId="77777777" w:rsidTr="009D6CFC">
        <w:trPr>
          <w:trHeight w:val="450"/>
        </w:trPr>
        <w:tc>
          <w:tcPr>
            <w:tcW w:w="4169" w:type="pct"/>
            <w:vMerge w:val="restart"/>
            <w:tcBorders>
              <w:top w:val="single" w:sz="4" w:space="0" w:color="auto"/>
              <w:left w:val="single" w:sz="4" w:space="0" w:color="auto"/>
              <w:right w:val="single" w:sz="4" w:space="0" w:color="auto"/>
            </w:tcBorders>
          </w:tcPr>
          <w:p w14:paraId="781F6A79" w14:textId="77777777" w:rsidR="0068365E" w:rsidRPr="00916666" w:rsidRDefault="0068365E" w:rsidP="000F157B">
            <w:pPr>
              <w:rPr>
                <w:rFonts w:ascii="Arial" w:hAnsi="Arial" w:cs="Arial"/>
                <w:color w:val="000000" w:themeColor="text1"/>
              </w:rPr>
            </w:pPr>
          </w:p>
          <w:p w14:paraId="6C9BF1D1" w14:textId="77777777" w:rsidR="00E752B4" w:rsidRPr="00E752B4" w:rsidRDefault="00E752B4" w:rsidP="00E752B4">
            <w:pPr>
              <w:rPr>
                <w:rFonts w:ascii="Arial" w:hAnsi="Arial" w:cs="Arial"/>
                <w:color w:val="000000" w:themeColor="text1"/>
              </w:rPr>
            </w:pPr>
            <w:r w:rsidRPr="00E752B4">
              <w:rPr>
                <w:rFonts w:ascii="Arial" w:hAnsi="Arial" w:cs="Arial"/>
                <w:color w:val="000000" w:themeColor="text1"/>
              </w:rPr>
              <w:t>Your report demonstrates a basic understanding of the topic and includes appropriate coverage of the key areas required by the task. There is evidence that you have engaged with some external sources, and it is positive to see that you have attempted to incorporate in-text citations.</w:t>
            </w:r>
          </w:p>
          <w:p w14:paraId="3598CA99" w14:textId="77777777" w:rsidR="00E752B4" w:rsidRPr="00E752B4" w:rsidRDefault="00E752B4" w:rsidP="00E752B4">
            <w:pPr>
              <w:rPr>
                <w:rFonts w:ascii="Arial" w:hAnsi="Arial" w:cs="Arial"/>
                <w:color w:val="000000" w:themeColor="text1"/>
              </w:rPr>
            </w:pPr>
            <w:r w:rsidRPr="00E752B4">
              <w:rPr>
                <w:rFonts w:ascii="Arial" w:hAnsi="Arial" w:cs="Arial"/>
                <w:color w:val="000000" w:themeColor="text1"/>
              </w:rPr>
              <w:t>However, the analysis throughout the report is largely descriptive, and there is limited evidence of critical thinking or evaluation of concepts. A more analytical approach would strengthen your arguments and demonstrate a deeper understanding of the subject matter. Much of the content relies on paraphrased definitions or quoted material, which, while informative, does not reflect sufficient synthesis or independent thought.</w:t>
            </w:r>
          </w:p>
          <w:p w14:paraId="41A12A2C" w14:textId="4F368263" w:rsidR="00E752B4" w:rsidRPr="00E752B4" w:rsidRDefault="00E752B4" w:rsidP="00E752B4">
            <w:pPr>
              <w:rPr>
                <w:rFonts w:ascii="Arial" w:hAnsi="Arial" w:cs="Arial"/>
                <w:color w:val="000000" w:themeColor="text1"/>
              </w:rPr>
            </w:pPr>
            <w:r w:rsidRPr="00E752B4">
              <w:rPr>
                <w:rFonts w:ascii="Arial" w:hAnsi="Arial" w:cs="Arial"/>
                <w:color w:val="000000" w:themeColor="text1"/>
              </w:rPr>
              <w:t>In terms of referencing, although you have tried to include sources, there are several inconsistencies in how the Harvard system has been applied. In-text citations are used but not always clearly linked to the content, and the formatting of the reference list does not fully conform to Harvard standards. Greater attention to detail in referencing is necessary to meet academic conventions.</w:t>
            </w:r>
          </w:p>
          <w:p w14:paraId="5EDBA49D" w14:textId="6E374854" w:rsidR="00E752B4" w:rsidRPr="00E752B4" w:rsidRDefault="00E752B4" w:rsidP="00E752B4">
            <w:pPr>
              <w:rPr>
                <w:rFonts w:ascii="Arial" w:hAnsi="Arial" w:cs="Arial"/>
                <w:color w:val="000000" w:themeColor="text1"/>
              </w:rPr>
            </w:pPr>
            <w:r w:rsidRPr="00E752B4">
              <w:rPr>
                <w:rFonts w:ascii="Arial" w:hAnsi="Arial" w:cs="Arial"/>
                <w:color w:val="000000" w:themeColor="text1"/>
              </w:rPr>
              <w:t>Furthermore, most of your sources are web-based and lack academic authority. To improve the scholarly quality of your work, you should make greater use of textbooks, academic journals, and other peer-reviewed materials.</w:t>
            </w:r>
          </w:p>
          <w:p w14:paraId="2B46F194" w14:textId="77777777" w:rsidR="00E752B4" w:rsidRPr="00E752B4" w:rsidRDefault="00E752B4" w:rsidP="00E752B4">
            <w:pPr>
              <w:rPr>
                <w:rFonts w:ascii="Arial" w:hAnsi="Arial" w:cs="Arial"/>
                <w:color w:val="000000" w:themeColor="text1"/>
              </w:rPr>
            </w:pPr>
            <w:r w:rsidRPr="00E752B4">
              <w:rPr>
                <w:rFonts w:ascii="Arial" w:hAnsi="Arial" w:cs="Arial"/>
                <w:color w:val="000000" w:themeColor="text1"/>
              </w:rPr>
              <w:t>Overall, there is potential in your approach, but to reach a higher standard, your work would benefit from more critical insight, stronger academic referencing, and the use of more credible sources.</w:t>
            </w:r>
          </w:p>
          <w:p w14:paraId="54936F96" w14:textId="77777777" w:rsidR="0068365E" w:rsidRPr="00916666" w:rsidRDefault="0068365E" w:rsidP="008E3FBF">
            <w:pPr>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372CB0EC"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88C28FF" w14:textId="77777777" w:rsidR="000F157B" w:rsidRDefault="000F157B" w:rsidP="009D6CFC">
            <w:pPr>
              <w:jc w:val="center"/>
              <w:rPr>
                <w:rFonts w:ascii="Arial" w:hAnsi="Arial" w:cs="Arial"/>
              </w:rPr>
            </w:pPr>
          </w:p>
          <w:p w14:paraId="440DA19E" w14:textId="77777777" w:rsidR="000F157B" w:rsidRDefault="000F157B" w:rsidP="009D6CFC">
            <w:pPr>
              <w:jc w:val="center"/>
              <w:rPr>
                <w:rFonts w:ascii="Arial" w:hAnsi="Arial" w:cs="Arial"/>
              </w:rPr>
            </w:pPr>
          </w:p>
          <w:p w14:paraId="59FE0237" w14:textId="09E760C1" w:rsidR="009D6CFC" w:rsidRPr="000F157B" w:rsidRDefault="00A031B9" w:rsidP="009D6CFC">
            <w:pPr>
              <w:jc w:val="center"/>
              <w:rPr>
                <w:rFonts w:ascii="Arial" w:hAnsi="Arial" w:cs="Arial"/>
              </w:rPr>
            </w:pPr>
            <w:r>
              <w:rPr>
                <w:rFonts w:ascii="Arial" w:hAnsi="Arial" w:cs="Arial"/>
              </w:rPr>
              <w:t>8</w:t>
            </w:r>
          </w:p>
        </w:tc>
      </w:tr>
      <w:tr w:rsidR="009D6CFC" w:rsidRPr="000F157B" w14:paraId="76076B37" w14:textId="77777777" w:rsidTr="009D6CFC">
        <w:trPr>
          <w:trHeight w:val="451"/>
        </w:trPr>
        <w:tc>
          <w:tcPr>
            <w:tcW w:w="4169" w:type="pct"/>
            <w:vMerge/>
            <w:tcBorders>
              <w:left w:val="single" w:sz="4" w:space="0" w:color="auto"/>
              <w:bottom w:val="single" w:sz="4" w:space="0" w:color="auto"/>
              <w:right w:val="single" w:sz="4" w:space="0" w:color="auto"/>
            </w:tcBorders>
          </w:tcPr>
          <w:p w14:paraId="407CBEB9"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0CAD8352"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7793A3FF" w14:textId="77777777" w:rsidR="009D6CFC" w:rsidRPr="000F157B" w:rsidRDefault="009D6CFC" w:rsidP="009D6CFC">
            <w:pPr>
              <w:jc w:val="center"/>
              <w:rPr>
                <w:rFonts w:ascii="Arial" w:hAnsi="Arial" w:cs="Arial"/>
              </w:rPr>
            </w:pPr>
          </w:p>
        </w:tc>
      </w:tr>
      <w:tr w:rsidR="009D6CFC" w:rsidRPr="000F157B" w14:paraId="7359B386"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15A9074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2. Knowledge and Understanding Skills</w:t>
            </w:r>
          </w:p>
          <w:p w14:paraId="108A0B96"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1AEB419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3F7433" w14:textId="77777777" w:rsidR="009D6CFC" w:rsidRPr="000F157B" w:rsidRDefault="009D6CFC" w:rsidP="009D6CFC">
            <w:pPr>
              <w:jc w:val="center"/>
              <w:rPr>
                <w:rFonts w:ascii="Arial" w:hAnsi="Arial" w:cs="Arial"/>
              </w:rPr>
            </w:pPr>
          </w:p>
        </w:tc>
      </w:tr>
      <w:tr w:rsidR="009D6CFC" w:rsidRPr="000F157B" w14:paraId="4E62066F" w14:textId="77777777" w:rsidTr="009D6CFC">
        <w:trPr>
          <w:trHeight w:val="450"/>
        </w:trPr>
        <w:tc>
          <w:tcPr>
            <w:tcW w:w="4169" w:type="pct"/>
            <w:vMerge w:val="restart"/>
            <w:tcBorders>
              <w:top w:val="single" w:sz="4" w:space="0" w:color="auto"/>
              <w:left w:val="single" w:sz="4" w:space="0" w:color="auto"/>
              <w:right w:val="single" w:sz="4" w:space="0" w:color="auto"/>
            </w:tcBorders>
          </w:tcPr>
          <w:p w14:paraId="53490434"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33327B7" w14:textId="77777777" w:rsidR="0068365E" w:rsidRPr="00916666" w:rsidRDefault="0068365E" w:rsidP="000F157B">
            <w:pPr>
              <w:jc w:val="both"/>
              <w:rPr>
                <w:rFonts w:ascii="Arial" w:hAnsi="Arial" w:cs="Arial"/>
                <w:color w:val="000000" w:themeColor="text1"/>
                <w:lang w:eastAsia="en-US"/>
              </w:rPr>
            </w:pPr>
          </w:p>
          <w:p w14:paraId="5EAD1874" w14:textId="12A9E702" w:rsidR="005D7FFE" w:rsidRPr="005D7FFE" w:rsidRDefault="00002F7A" w:rsidP="005D7FFE">
            <w:pPr>
              <w:jc w:val="both"/>
              <w:rPr>
                <w:rFonts w:ascii="Arial" w:hAnsi="Arial" w:cs="Arial"/>
                <w:color w:val="000000" w:themeColor="text1"/>
                <w:lang w:eastAsia="en-US"/>
              </w:rPr>
            </w:pPr>
            <w:r>
              <w:rPr>
                <w:rFonts w:ascii="Arial" w:hAnsi="Arial" w:cs="Arial"/>
                <w:color w:val="000000" w:themeColor="text1"/>
                <w:lang w:eastAsia="en-US"/>
              </w:rPr>
              <w:t>Y</w:t>
            </w:r>
            <w:r w:rsidR="005D7FFE" w:rsidRPr="005D7FFE">
              <w:rPr>
                <w:rFonts w:ascii="Arial" w:hAnsi="Arial" w:cs="Arial"/>
                <w:color w:val="000000" w:themeColor="text1"/>
                <w:lang w:eastAsia="en-US"/>
              </w:rPr>
              <w:t>ou have correctly completed the required calculations in Tasks 2, 3, and 4, demonstrating sound understanding of the underlying mathematical principles. Your use of MATLAB is appropriate, and the amplitude and phase spectra are clearly presented with accurate and meaningful plots. These aspects of your submission reflect a competent approach to signal analysis and digital processing.</w:t>
            </w:r>
          </w:p>
          <w:p w14:paraId="318FFA93" w14:textId="77777777" w:rsidR="005D7FFE" w:rsidRPr="005D7FFE" w:rsidRDefault="005D7FFE" w:rsidP="005D7FFE">
            <w:pPr>
              <w:jc w:val="both"/>
              <w:rPr>
                <w:rFonts w:ascii="Arial" w:hAnsi="Arial" w:cs="Arial"/>
                <w:color w:val="000000" w:themeColor="text1"/>
                <w:lang w:eastAsia="en-US"/>
              </w:rPr>
            </w:pPr>
            <w:r w:rsidRPr="005D7FFE">
              <w:rPr>
                <w:rFonts w:ascii="Arial" w:hAnsi="Arial" w:cs="Arial"/>
                <w:color w:val="000000" w:themeColor="text1"/>
                <w:lang w:eastAsia="en-US"/>
              </w:rPr>
              <w:t>The mathematical methods applied are suitable, and your MATLAB implementation effectively supports the theoretical components of your work. The clarity and professionalism of your graphs are commendable and add strength to your overall report.</w:t>
            </w:r>
          </w:p>
          <w:p w14:paraId="7B8CAA79" w14:textId="025B354A" w:rsidR="005D7FFE" w:rsidRPr="005D7FFE" w:rsidRDefault="005D7FFE" w:rsidP="005D7FFE">
            <w:pPr>
              <w:jc w:val="both"/>
              <w:rPr>
                <w:rFonts w:ascii="Arial" w:hAnsi="Arial" w:cs="Arial"/>
                <w:color w:val="000000" w:themeColor="text1"/>
                <w:lang w:eastAsia="en-US"/>
              </w:rPr>
            </w:pPr>
            <w:r w:rsidRPr="005D7FFE">
              <w:rPr>
                <w:rFonts w:ascii="Arial" w:hAnsi="Arial" w:cs="Arial"/>
                <w:color w:val="000000" w:themeColor="text1"/>
                <w:lang w:eastAsia="en-US"/>
              </w:rPr>
              <w:t>However, Task 3b</w:t>
            </w:r>
            <w:r w:rsidR="00002F7A">
              <w:rPr>
                <w:rFonts w:ascii="Arial" w:hAnsi="Arial" w:cs="Arial"/>
                <w:color w:val="000000" w:themeColor="text1"/>
                <w:lang w:eastAsia="en-US"/>
              </w:rPr>
              <w:t>,</w:t>
            </w:r>
            <w:r w:rsidRPr="005D7FFE">
              <w:rPr>
                <w:rFonts w:ascii="Arial" w:hAnsi="Arial" w:cs="Arial"/>
                <w:color w:val="000000" w:themeColor="text1"/>
                <w:lang w:eastAsia="en-US"/>
              </w:rPr>
              <w:t xml:space="preserve"> specifically the section requiring the use of MATLAB’s </w:t>
            </w:r>
            <w:proofErr w:type="spellStart"/>
            <w:r w:rsidRPr="005D7FFE">
              <w:rPr>
                <w:rFonts w:ascii="Arial" w:hAnsi="Arial" w:cs="Arial"/>
                <w:color w:val="000000" w:themeColor="text1"/>
                <w:lang w:eastAsia="en-US"/>
              </w:rPr>
              <w:t>trapz</w:t>
            </w:r>
            <w:proofErr w:type="spellEnd"/>
            <w:r w:rsidRPr="005D7FFE">
              <w:rPr>
                <w:rFonts w:ascii="Arial" w:hAnsi="Arial" w:cs="Arial"/>
                <w:color w:val="000000" w:themeColor="text1"/>
                <w:lang w:eastAsia="en-US"/>
              </w:rPr>
              <w:t xml:space="preserve"> function for numerical integration</w:t>
            </w:r>
            <w:r w:rsidR="00002F7A">
              <w:rPr>
                <w:rFonts w:ascii="Arial" w:hAnsi="Arial" w:cs="Arial"/>
                <w:color w:val="000000" w:themeColor="text1"/>
                <w:lang w:eastAsia="en-US"/>
              </w:rPr>
              <w:t xml:space="preserve">, </w:t>
            </w:r>
            <w:r w:rsidRPr="005D7FFE">
              <w:rPr>
                <w:rFonts w:ascii="Arial" w:hAnsi="Arial" w:cs="Arial"/>
                <w:color w:val="000000" w:themeColor="text1"/>
                <w:lang w:eastAsia="en-US"/>
              </w:rPr>
              <w:t>was not attempted. This omission represents a significant gap in the task, as it was essential for demonstrating your ability to apply numerical techniques alongside analytical methods.</w:t>
            </w:r>
          </w:p>
          <w:p w14:paraId="2686FE2B" w14:textId="00ACE8BB" w:rsidR="009D6CFC" w:rsidRPr="00916666" w:rsidRDefault="005D7FFE" w:rsidP="00F879A9">
            <w:pPr>
              <w:jc w:val="both"/>
              <w:rPr>
                <w:rFonts w:ascii="Arial" w:hAnsi="Arial" w:cs="Arial"/>
                <w:color w:val="000000" w:themeColor="text1"/>
                <w:lang w:eastAsia="en-US"/>
              </w:rPr>
            </w:pPr>
            <w:r w:rsidRPr="005D7FFE">
              <w:rPr>
                <w:rFonts w:ascii="Arial" w:hAnsi="Arial" w:cs="Arial"/>
                <w:color w:val="000000" w:themeColor="text1"/>
                <w:lang w:eastAsia="en-US"/>
              </w:rPr>
              <w:t xml:space="preserve">While the work you have produced is of a reasonable standard overall, the missing component in Task 3b limits the completeness of your submission. A more thorough engagement with all elements of the task would have strengthened your </w:t>
            </w:r>
            <w:r w:rsidR="00002F7A" w:rsidRPr="005D7FFE">
              <w:rPr>
                <w:rFonts w:ascii="Arial" w:hAnsi="Arial" w:cs="Arial"/>
                <w:color w:val="000000" w:themeColor="text1"/>
                <w:lang w:eastAsia="en-US"/>
              </w:rPr>
              <w:t>outcome</w:t>
            </w:r>
            <w:r w:rsidRPr="005D7FFE">
              <w:rPr>
                <w:rFonts w:ascii="Arial" w:hAnsi="Arial" w:cs="Arial"/>
                <w:color w:val="000000" w:themeColor="text1"/>
                <w:lang w:eastAsia="en-US"/>
              </w:rPr>
              <w:t>.</w:t>
            </w:r>
            <w:bookmarkStart w:id="0" w:name="_GoBack"/>
            <w:bookmarkEnd w:id="0"/>
          </w:p>
        </w:tc>
        <w:tc>
          <w:tcPr>
            <w:tcW w:w="416" w:type="pct"/>
            <w:tcBorders>
              <w:top w:val="single" w:sz="4" w:space="0" w:color="auto"/>
              <w:left w:val="single" w:sz="4" w:space="0" w:color="auto"/>
              <w:right w:val="single" w:sz="4" w:space="0" w:color="auto"/>
            </w:tcBorders>
          </w:tcPr>
          <w:p w14:paraId="23D1737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5486145" w14:textId="77777777" w:rsidR="009D6CFC" w:rsidRDefault="009D6CFC" w:rsidP="009D6CFC">
            <w:pPr>
              <w:jc w:val="center"/>
              <w:rPr>
                <w:rFonts w:ascii="Arial" w:hAnsi="Arial" w:cs="Arial"/>
              </w:rPr>
            </w:pPr>
          </w:p>
          <w:p w14:paraId="34C86C42" w14:textId="77777777" w:rsidR="000F157B" w:rsidRDefault="000F157B" w:rsidP="009D6CFC">
            <w:pPr>
              <w:jc w:val="center"/>
              <w:rPr>
                <w:rFonts w:ascii="Arial" w:hAnsi="Arial" w:cs="Arial"/>
              </w:rPr>
            </w:pPr>
          </w:p>
          <w:p w14:paraId="07EDF1CD" w14:textId="43BFAF56" w:rsidR="000F157B" w:rsidRPr="000F157B" w:rsidRDefault="00DF55CF" w:rsidP="009D6CFC">
            <w:pPr>
              <w:jc w:val="center"/>
              <w:rPr>
                <w:rFonts w:ascii="Arial" w:hAnsi="Arial" w:cs="Arial"/>
              </w:rPr>
            </w:pPr>
            <w:r>
              <w:rPr>
                <w:rFonts w:ascii="Arial" w:hAnsi="Arial" w:cs="Arial"/>
              </w:rPr>
              <w:t>1</w:t>
            </w:r>
            <w:r w:rsidR="005D7FFE">
              <w:rPr>
                <w:rFonts w:ascii="Arial" w:hAnsi="Arial" w:cs="Arial"/>
              </w:rPr>
              <w:t>0</w:t>
            </w:r>
          </w:p>
        </w:tc>
      </w:tr>
      <w:tr w:rsidR="009D6CFC" w:rsidRPr="000F157B" w14:paraId="1271C082" w14:textId="77777777" w:rsidTr="009D6CFC">
        <w:trPr>
          <w:trHeight w:val="451"/>
        </w:trPr>
        <w:tc>
          <w:tcPr>
            <w:tcW w:w="4169" w:type="pct"/>
            <w:vMerge/>
            <w:tcBorders>
              <w:left w:val="single" w:sz="4" w:space="0" w:color="auto"/>
              <w:bottom w:val="single" w:sz="4" w:space="0" w:color="auto"/>
              <w:right w:val="single" w:sz="4" w:space="0" w:color="auto"/>
            </w:tcBorders>
          </w:tcPr>
          <w:p w14:paraId="219DBCAC"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B5BDEFD"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4E8654D8" w14:textId="77777777" w:rsidR="009D6CFC" w:rsidRPr="000F157B" w:rsidRDefault="009D6CFC" w:rsidP="009D6CFC">
            <w:pPr>
              <w:jc w:val="center"/>
              <w:rPr>
                <w:rFonts w:ascii="Arial" w:hAnsi="Arial" w:cs="Arial"/>
              </w:rPr>
            </w:pPr>
          </w:p>
        </w:tc>
      </w:tr>
      <w:tr w:rsidR="009D6CFC" w:rsidRPr="000F157B" w14:paraId="5A01F0E7"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0F2ED21"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3. Cognitive and Intellectual Skills</w:t>
            </w:r>
          </w:p>
          <w:p w14:paraId="727FE3C7"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F522C80"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81F0DB" w14:textId="77777777" w:rsidR="009D6CFC" w:rsidRPr="000F157B" w:rsidRDefault="009D6CFC" w:rsidP="009D6CFC">
            <w:pPr>
              <w:jc w:val="center"/>
              <w:rPr>
                <w:rFonts w:ascii="Arial" w:hAnsi="Arial" w:cs="Arial"/>
              </w:rPr>
            </w:pPr>
          </w:p>
        </w:tc>
      </w:tr>
      <w:tr w:rsidR="009D6CFC" w:rsidRPr="000F157B" w14:paraId="59B703F5" w14:textId="77777777" w:rsidTr="009D6CFC">
        <w:trPr>
          <w:trHeight w:val="450"/>
        </w:trPr>
        <w:tc>
          <w:tcPr>
            <w:tcW w:w="4169" w:type="pct"/>
            <w:vMerge w:val="restart"/>
            <w:tcBorders>
              <w:top w:val="single" w:sz="4" w:space="0" w:color="auto"/>
              <w:left w:val="single" w:sz="4" w:space="0" w:color="auto"/>
              <w:right w:val="single" w:sz="4" w:space="0" w:color="auto"/>
            </w:tcBorders>
          </w:tcPr>
          <w:p w14:paraId="30549453" w14:textId="10F1DDA5" w:rsidR="0068365E"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64477F9" w14:textId="77777777" w:rsidR="00B92112" w:rsidRPr="00B92112" w:rsidRDefault="00B92112" w:rsidP="00B92112">
            <w:pPr>
              <w:spacing w:after="120"/>
              <w:rPr>
                <w:rFonts w:ascii="Arial" w:hAnsi="Arial" w:cs="Arial"/>
                <w:color w:val="000000" w:themeColor="text1"/>
              </w:rPr>
            </w:pPr>
            <w:r w:rsidRPr="00B92112">
              <w:rPr>
                <w:rFonts w:ascii="Arial" w:hAnsi="Arial" w:cs="Arial"/>
                <w:color w:val="000000" w:themeColor="text1"/>
              </w:rPr>
              <w:t>Your report contains some analysis; however, it largely remains at a descriptive level and tends to summarise rather than critically examine the results and concepts. The MATLAB code has been used appropriately in most areas, but the analytical depth is limited and would benefit from clearer justification of your choices and a more reflective interpretation of the outputs.</w:t>
            </w:r>
          </w:p>
          <w:p w14:paraId="7BBB6C90" w14:textId="77777777" w:rsidR="00B92112" w:rsidRPr="00B92112" w:rsidRDefault="00B92112" w:rsidP="00B92112">
            <w:pPr>
              <w:spacing w:after="120"/>
              <w:rPr>
                <w:rFonts w:ascii="Arial" w:hAnsi="Arial" w:cs="Arial"/>
                <w:color w:val="000000" w:themeColor="text1"/>
              </w:rPr>
            </w:pPr>
            <w:r w:rsidRPr="00B92112">
              <w:rPr>
                <w:rFonts w:ascii="Arial" w:hAnsi="Arial" w:cs="Arial"/>
                <w:color w:val="000000" w:themeColor="text1"/>
              </w:rPr>
              <w:t>There is minimal evidence of critical thinking, and your evaluation of results lacks depth. While the necessary calculations have been carried out, your discussion of these is mostly surface-</w:t>
            </w:r>
            <w:r w:rsidRPr="00B92112">
              <w:rPr>
                <w:rFonts w:ascii="Arial" w:hAnsi="Arial" w:cs="Arial"/>
                <w:color w:val="000000" w:themeColor="text1"/>
              </w:rPr>
              <w:lastRenderedPageBreak/>
              <w:t>level and does not fully engage with the theoretical implications or explore alternative interpretations.</w:t>
            </w:r>
          </w:p>
          <w:p w14:paraId="6040B9BC" w14:textId="77777777" w:rsidR="00B92112" w:rsidRPr="00B92112" w:rsidRDefault="00B92112" w:rsidP="00B92112">
            <w:pPr>
              <w:spacing w:after="120"/>
              <w:rPr>
                <w:rFonts w:ascii="Arial" w:hAnsi="Arial" w:cs="Arial"/>
                <w:color w:val="000000" w:themeColor="text1"/>
              </w:rPr>
            </w:pPr>
            <w:r w:rsidRPr="00B92112">
              <w:rPr>
                <w:rFonts w:ascii="Arial" w:hAnsi="Arial" w:cs="Arial"/>
                <w:color w:val="000000" w:themeColor="text1"/>
              </w:rPr>
              <w:t>To improve, it is essential to move beyond simply describing what was done and instead analyse the significance of the results, question assumptions, and critically assess the methods used. A more robust and reflective approach would strengthen the quality and academic rigour of your work.</w:t>
            </w:r>
          </w:p>
          <w:p w14:paraId="4952476C" w14:textId="1BF3561D" w:rsidR="006C5327" w:rsidRPr="00F879A9" w:rsidRDefault="00B92112" w:rsidP="00F879A9">
            <w:pPr>
              <w:spacing w:after="120"/>
              <w:rPr>
                <w:rFonts w:ascii="Arial" w:hAnsi="Arial" w:cs="Arial"/>
                <w:color w:val="000000" w:themeColor="text1"/>
              </w:rPr>
            </w:pPr>
            <w:r w:rsidRPr="00B92112">
              <w:rPr>
                <w:rFonts w:ascii="Arial" w:hAnsi="Arial" w:cs="Arial"/>
                <w:color w:val="000000" w:themeColor="text1"/>
              </w:rPr>
              <w:t xml:space="preserve">Additionally, the omission of Task 3b (numerical integration using the </w:t>
            </w:r>
            <w:proofErr w:type="spellStart"/>
            <w:r w:rsidRPr="00B92112">
              <w:rPr>
                <w:rFonts w:ascii="Arial" w:hAnsi="Arial" w:cs="Arial"/>
                <w:color w:val="000000" w:themeColor="text1"/>
              </w:rPr>
              <w:t>trapz</w:t>
            </w:r>
            <w:proofErr w:type="spellEnd"/>
            <w:r w:rsidRPr="00B92112">
              <w:rPr>
                <w:rFonts w:ascii="Arial" w:hAnsi="Arial" w:cs="Arial"/>
                <w:color w:val="000000" w:themeColor="text1"/>
              </w:rPr>
              <w:t xml:space="preserve"> function) is a notable gap in the completeness of your submission.</w:t>
            </w:r>
          </w:p>
        </w:tc>
        <w:tc>
          <w:tcPr>
            <w:tcW w:w="416" w:type="pct"/>
            <w:tcBorders>
              <w:top w:val="single" w:sz="4" w:space="0" w:color="auto"/>
              <w:left w:val="single" w:sz="4" w:space="0" w:color="auto"/>
              <w:right w:val="single" w:sz="4" w:space="0" w:color="auto"/>
            </w:tcBorders>
          </w:tcPr>
          <w:p w14:paraId="748AE3E1"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0F55334A" w14:textId="77777777" w:rsidR="00B87725" w:rsidRDefault="00B87725" w:rsidP="009D6CFC">
            <w:pPr>
              <w:jc w:val="center"/>
              <w:rPr>
                <w:rFonts w:ascii="Arial" w:hAnsi="Arial" w:cs="Arial"/>
              </w:rPr>
            </w:pPr>
          </w:p>
          <w:p w14:paraId="529D5DCC" w14:textId="77777777" w:rsidR="00B87725" w:rsidRDefault="00B87725" w:rsidP="009D6CFC">
            <w:pPr>
              <w:jc w:val="center"/>
              <w:rPr>
                <w:rFonts w:ascii="Arial" w:hAnsi="Arial" w:cs="Arial"/>
              </w:rPr>
            </w:pPr>
          </w:p>
          <w:p w14:paraId="7A24329F" w14:textId="105421FC" w:rsidR="009D6CFC" w:rsidRPr="000F157B" w:rsidRDefault="00200E60" w:rsidP="009D6CFC">
            <w:pPr>
              <w:jc w:val="center"/>
              <w:rPr>
                <w:rFonts w:ascii="Arial" w:hAnsi="Arial" w:cs="Arial"/>
              </w:rPr>
            </w:pPr>
            <w:r>
              <w:rPr>
                <w:rFonts w:ascii="Arial" w:hAnsi="Arial" w:cs="Arial"/>
              </w:rPr>
              <w:t>1</w:t>
            </w:r>
            <w:r w:rsidR="00D74FF1">
              <w:rPr>
                <w:rFonts w:ascii="Arial" w:hAnsi="Arial" w:cs="Arial"/>
              </w:rPr>
              <w:t>8</w:t>
            </w:r>
          </w:p>
        </w:tc>
      </w:tr>
      <w:tr w:rsidR="009D6CFC" w:rsidRPr="000F157B" w14:paraId="76D7A412" w14:textId="77777777" w:rsidTr="009D6CFC">
        <w:trPr>
          <w:trHeight w:val="451"/>
        </w:trPr>
        <w:tc>
          <w:tcPr>
            <w:tcW w:w="4169" w:type="pct"/>
            <w:vMerge/>
            <w:tcBorders>
              <w:left w:val="single" w:sz="4" w:space="0" w:color="auto"/>
              <w:bottom w:val="single" w:sz="4" w:space="0" w:color="auto"/>
              <w:right w:val="single" w:sz="4" w:space="0" w:color="auto"/>
            </w:tcBorders>
          </w:tcPr>
          <w:p w14:paraId="5D1FB421"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244E45EF" w14:textId="77777777" w:rsidR="009D6CFC" w:rsidRPr="000F157B" w:rsidRDefault="00916666" w:rsidP="009D6CFC">
            <w:pPr>
              <w:jc w:val="center"/>
              <w:rPr>
                <w:rFonts w:ascii="Arial" w:hAnsi="Arial" w:cs="Arial"/>
              </w:rPr>
            </w:pPr>
            <w:r>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69DDA389" w14:textId="77777777" w:rsidR="009D6CFC" w:rsidRPr="000F157B" w:rsidRDefault="009D6CFC" w:rsidP="009D6CFC">
            <w:pPr>
              <w:jc w:val="center"/>
              <w:rPr>
                <w:rFonts w:ascii="Arial" w:hAnsi="Arial" w:cs="Arial"/>
              </w:rPr>
            </w:pPr>
          </w:p>
        </w:tc>
      </w:tr>
      <w:tr w:rsidR="009D6CFC" w:rsidRPr="000F157B" w14:paraId="55791A50"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49BE368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4. Practical Application Skills</w:t>
            </w:r>
          </w:p>
          <w:p w14:paraId="213FD4B5"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8CFE58B"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5CB67" w14:textId="77777777" w:rsidR="009D6CFC" w:rsidRPr="000F157B" w:rsidRDefault="009D6CFC" w:rsidP="009D6CFC">
            <w:pPr>
              <w:jc w:val="center"/>
              <w:rPr>
                <w:rFonts w:ascii="Arial" w:hAnsi="Arial" w:cs="Arial"/>
              </w:rPr>
            </w:pPr>
          </w:p>
        </w:tc>
      </w:tr>
      <w:tr w:rsidR="009D6CFC" w:rsidRPr="000F157B" w14:paraId="141251E7" w14:textId="77777777" w:rsidTr="009D6CFC">
        <w:trPr>
          <w:trHeight w:val="451"/>
        </w:trPr>
        <w:tc>
          <w:tcPr>
            <w:tcW w:w="4169" w:type="pct"/>
            <w:vMerge w:val="restart"/>
            <w:tcBorders>
              <w:top w:val="single" w:sz="4" w:space="0" w:color="auto"/>
              <w:left w:val="single" w:sz="4" w:space="0" w:color="auto"/>
              <w:right w:val="single" w:sz="4" w:space="0" w:color="auto"/>
            </w:tcBorders>
          </w:tcPr>
          <w:p w14:paraId="21F35E7C"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706AC3F"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Your report demonstrates some attempts to link theory to practice, and you’ve provided relevant results and explanations of the calculations and simulations. However, while there is an adequate presentation of the evidence, the evaluation of the findings lacks the necessary depth and critical engagement expected at this level.</w:t>
            </w:r>
          </w:p>
          <w:p w14:paraId="160ACEBF"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You’ve explained the process of carrying out the simulation and provided a clear rationale for the approach in most areas. However, you have not sufficiently discussed what you would do differently if you were to repeat the simulation, nor why such changes would improve the results or understanding.</w:t>
            </w:r>
          </w:p>
          <w:p w14:paraId="37AA3168"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The graphs and key analytical results from your MATLAB outputs are presented well, and the MATLAB code is clear with useful comments, which is positive. However, the analysis of the results is largely descriptive. More critical evaluation is needed. Rather than just summarising the results, aim to critically assess the significance, limitations, and implications of your findings. This will help strengthen the overall quality of your analysis.</w:t>
            </w:r>
          </w:p>
          <w:p w14:paraId="1A86FB36" w14:textId="06C0DA15" w:rsidR="009D6CFC" w:rsidRPr="00916666" w:rsidRDefault="0056198B" w:rsidP="00916666">
            <w:pPr>
              <w:spacing w:after="120"/>
              <w:rPr>
                <w:rFonts w:ascii="Arial" w:hAnsi="Arial" w:cs="Arial"/>
                <w:color w:val="000000" w:themeColor="text1"/>
              </w:rPr>
            </w:pPr>
            <w:r w:rsidRPr="0056198B">
              <w:rPr>
                <w:rFonts w:ascii="Arial" w:hAnsi="Arial" w:cs="Arial"/>
                <w:color w:val="000000" w:themeColor="text1"/>
              </w:rPr>
              <w:t xml:space="preserve">In </w:t>
            </w:r>
            <w:r>
              <w:rPr>
                <w:rFonts w:ascii="Arial" w:hAnsi="Arial" w:cs="Arial"/>
                <w:color w:val="000000" w:themeColor="text1"/>
              </w:rPr>
              <w:t>general</w:t>
            </w:r>
            <w:r w:rsidRPr="0056198B">
              <w:rPr>
                <w:rFonts w:ascii="Arial" w:hAnsi="Arial" w:cs="Arial"/>
                <w:color w:val="000000" w:themeColor="text1"/>
              </w:rPr>
              <w:t>, you have made a solid start, but to improve, ensure you critically evaluate all your results and reflect on how the methods or simulations could be improved based on your findings.</w:t>
            </w:r>
          </w:p>
        </w:tc>
        <w:tc>
          <w:tcPr>
            <w:tcW w:w="416" w:type="pct"/>
            <w:tcBorders>
              <w:top w:val="single" w:sz="4" w:space="0" w:color="auto"/>
              <w:left w:val="single" w:sz="4" w:space="0" w:color="auto"/>
              <w:right w:val="single" w:sz="4" w:space="0" w:color="auto"/>
            </w:tcBorders>
          </w:tcPr>
          <w:p w14:paraId="47600B7A"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A51E63" w14:textId="77777777" w:rsidR="00114A09" w:rsidRDefault="00114A09" w:rsidP="009D6CFC">
            <w:pPr>
              <w:jc w:val="center"/>
              <w:rPr>
                <w:rFonts w:ascii="Arial" w:hAnsi="Arial" w:cs="Arial"/>
              </w:rPr>
            </w:pPr>
          </w:p>
          <w:p w14:paraId="3B8B985A" w14:textId="77777777" w:rsidR="00114A09" w:rsidRDefault="00114A09" w:rsidP="009D6CFC">
            <w:pPr>
              <w:jc w:val="center"/>
              <w:rPr>
                <w:rFonts w:ascii="Arial" w:hAnsi="Arial" w:cs="Arial"/>
              </w:rPr>
            </w:pPr>
          </w:p>
          <w:p w14:paraId="75608D1C" w14:textId="394A6E07" w:rsidR="009D6CFC" w:rsidRPr="000F157B" w:rsidRDefault="00DF55CF" w:rsidP="009D6CFC">
            <w:pPr>
              <w:jc w:val="center"/>
              <w:rPr>
                <w:rFonts w:ascii="Arial" w:hAnsi="Arial" w:cs="Arial"/>
              </w:rPr>
            </w:pPr>
            <w:r>
              <w:rPr>
                <w:rFonts w:ascii="Arial" w:hAnsi="Arial" w:cs="Arial"/>
              </w:rPr>
              <w:t>20</w:t>
            </w:r>
          </w:p>
        </w:tc>
      </w:tr>
      <w:tr w:rsidR="009D6CFC" w:rsidRPr="000F157B" w14:paraId="3E3FDED1" w14:textId="77777777" w:rsidTr="009D6CFC">
        <w:trPr>
          <w:trHeight w:val="450"/>
        </w:trPr>
        <w:tc>
          <w:tcPr>
            <w:tcW w:w="4169" w:type="pct"/>
            <w:vMerge/>
            <w:tcBorders>
              <w:left w:val="single" w:sz="4" w:space="0" w:color="auto"/>
              <w:bottom w:val="single" w:sz="4" w:space="0" w:color="auto"/>
              <w:right w:val="single" w:sz="4" w:space="0" w:color="auto"/>
            </w:tcBorders>
          </w:tcPr>
          <w:p w14:paraId="1DDCBF98"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8AEF84B" w14:textId="77777777"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2B78396D" w14:textId="77777777" w:rsidR="009D6CFC" w:rsidRPr="000F157B" w:rsidRDefault="009D6CFC" w:rsidP="009D6CFC">
            <w:pPr>
              <w:jc w:val="center"/>
              <w:rPr>
                <w:rFonts w:ascii="Arial" w:hAnsi="Arial" w:cs="Arial"/>
              </w:rPr>
            </w:pPr>
          </w:p>
        </w:tc>
      </w:tr>
      <w:tr w:rsidR="009D6CFC" w:rsidRPr="000F157B" w14:paraId="686F16B5"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353D80F"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5. Transferable Skills for Life and Professional Practice</w:t>
            </w:r>
          </w:p>
          <w:p w14:paraId="32949303"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08D8B29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7C575" w14:textId="77777777" w:rsidR="009D6CFC" w:rsidRPr="000F157B" w:rsidRDefault="009D6CFC" w:rsidP="009D6CFC">
            <w:pPr>
              <w:jc w:val="center"/>
              <w:rPr>
                <w:rFonts w:ascii="Arial" w:hAnsi="Arial" w:cs="Arial"/>
              </w:rPr>
            </w:pPr>
          </w:p>
        </w:tc>
      </w:tr>
      <w:tr w:rsidR="009D6CFC" w:rsidRPr="000F157B" w14:paraId="2F95E8CC" w14:textId="77777777" w:rsidTr="009D6CFC">
        <w:trPr>
          <w:trHeight w:val="451"/>
        </w:trPr>
        <w:tc>
          <w:tcPr>
            <w:tcW w:w="4169" w:type="pct"/>
            <w:vMerge w:val="restart"/>
            <w:tcBorders>
              <w:top w:val="single" w:sz="4" w:space="0" w:color="auto"/>
              <w:left w:val="single" w:sz="4" w:space="0" w:color="auto"/>
              <w:right w:val="single" w:sz="4" w:space="0" w:color="auto"/>
            </w:tcBorders>
          </w:tcPr>
          <w:p w14:paraId="08C70BAD"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1,2,3,4</w:t>
            </w:r>
          </w:p>
          <w:p w14:paraId="4CE48C42" w14:textId="125B9BCA" w:rsidR="00CF6C46" w:rsidRPr="00CF6C46" w:rsidRDefault="00CF6C46" w:rsidP="00CF6C46">
            <w:pPr>
              <w:spacing w:after="120"/>
              <w:rPr>
                <w:rFonts w:ascii="Arial" w:hAnsi="Arial" w:cs="Arial"/>
                <w:color w:val="000000" w:themeColor="text1"/>
              </w:rPr>
            </w:pPr>
            <w:r w:rsidRPr="00CF6C46">
              <w:rPr>
                <w:rFonts w:ascii="Arial" w:hAnsi="Arial" w:cs="Arial"/>
                <w:color w:val="000000" w:themeColor="text1"/>
              </w:rPr>
              <w:t xml:space="preserve">Your report demonstrates a reasonable understanding of the theoretical and practical concepts discussed. You have </w:t>
            </w:r>
            <w:r w:rsidR="00A031B9" w:rsidRPr="00CF6C46">
              <w:rPr>
                <w:rFonts w:ascii="Arial" w:hAnsi="Arial" w:cs="Arial"/>
                <w:color w:val="000000" w:themeColor="text1"/>
              </w:rPr>
              <w:t>tried</w:t>
            </w:r>
            <w:r w:rsidRPr="00CF6C46">
              <w:rPr>
                <w:rFonts w:ascii="Arial" w:hAnsi="Arial" w:cs="Arial"/>
                <w:color w:val="000000" w:themeColor="text1"/>
              </w:rPr>
              <w:t xml:space="preserve"> to link your work to credible sources, and the inclusion of references within the body of the text is a positive aspect. However, the quality and relevance of some of the sources could be improved.</w:t>
            </w:r>
          </w:p>
          <w:p w14:paraId="76E58E93" w14:textId="77777777" w:rsidR="00CF6C46" w:rsidRPr="00CF6C46" w:rsidRDefault="00CF6C46" w:rsidP="00CF6C46">
            <w:pPr>
              <w:spacing w:after="120"/>
              <w:rPr>
                <w:rFonts w:ascii="Arial" w:hAnsi="Arial" w:cs="Arial"/>
                <w:color w:val="000000" w:themeColor="text1"/>
              </w:rPr>
            </w:pPr>
            <w:r w:rsidRPr="00CF6C46">
              <w:rPr>
                <w:rFonts w:ascii="Arial" w:hAnsi="Arial" w:cs="Arial"/>
                <w:color w:val="000000" w:themeColor="text1"/>
              </w:rPr>
              <w:t xml:space="preserve">Some of the references, such as Garcia (2022), </w:t>
            </w:r>
            <w:proofErr w:type="spellStart"/>
            <w:r w:rsidRPr="00CF6C46">
              <w:rPr>
                <w:rFonts w:ascii="Arial" w:hAnsi="Arial" w:cs="Arial"/>
                <w:color w:val="000000" w:themeColor="text1"/>
              </w:rPr>
              <w:t>Stolet</w:t>
            </w:r>
            <w:proofErr w:type="spellEnd"/>
            <w:r w:rsidRPr="00CF6C46">
              <w:rPr>
                <w:rFonts w:ascii="Arial" w:hAnsi="Arial" w:cs="Arial"/>
                <w:color w:val="000000" w:themeColor="text1"/>
              </w:rPr>
              <w:t xml:space="preserve"> (</w:t>
            </w:r>
            <w:proofErr w:type="spellStart"/>
            <w:r w:rsidRPr="00CF6C46">
              <w:rPr>
                <w:rFonts w:ascii="Arial" w:hAnsi="Arial" w:cs="Arial"/>
                <w:color w:val="000000" w:themeColor="text1"/>
              </w:rPr>
              <w:t>n.d.</w:t>
            </w:r>
            <w:proofErr w:type="spellEnd"/>
            <w:r w:rsidRPr="00CF6C46">
              <w:rPr>
                <w:rFonts w:ascii="Arial" w:hAnsi="Arial" w:cs="Arial"/>
                <w:color w:val="000000" w:themeColor="text1"/>
              </w:rPr>
              <w:t>), and DATAQ Instruments (2024), are online resources and tutorials aimed at a general audience. While these may be useful for providing a practical understanding, they lack the academic depth expected for a report of this nature. Although such sources can be useful for introductory explanations, it is advisable to prioritise peer-reviewed journal articles, textbooks, and scholarly publications for more rigorous theoretical analysis.</w:t>
            </w:r>
          </w:p>
          <w:p w14:paraId="5F9B8BFF" w14:textId="77777777" w:rsidR="00CF6C46" w:rsidRPr="00CF6C46" w:rsidRDefault="00CF6C46" w:rsidP="00CF6C46">
            <w:pPr>
              <w:spacing w:after="120"/>
              <w:rPr>
                <w:rFonts w:ascii="Arial" w:hAnsi="Arial" w:cs="Arial"/>
                <w:color w:val="000000" w:themeColor="text1"/>
              </w:rPr>
            </w:pPr>
            <w:r w:rsidRPr="00CF6C46">
              <w:rPr>
                <w:rFonts w:ascii="Arial" w:hAnsi="Arial" w:cs="Arial"/>
                <w:color w:val="000000" w:themeColor="text1"/>
              </w:rPr>
              <w:t>On the other hand, references such as Diniz &amp; Et al. (2010) and Smith (1997) are highly regarded academic sources and are appropriate for supporting technical discussions on subjects such as Fourier transforms and signal processing. These references provide a strong theoretical foundation, and future work should place greater emphasis on such sources to ensure the analysis is grounded in scholarly material.</w:t>
            </w:r>
          </w:p>
          <w:p w14:paraId="6D56935F" w14:textId="0FF78D4E" w:rsidR="00CF6C46" w:rsidRPr="00CF6C46" w:rsidRDefault="00CF6C46" w:rsidP="00CF6C46">
            <w:pPr>
              <w:spacing w:after="120"/>
              <w:rPr>
                <w:rFonts w:ascii="Arial" w:hAnsi="Arial" w:cs="Arial"/>
                <w:color w:val="000000" w:themeColor="text1"/>
              </w:rPr>
            </w:pPr>
            <w:r w:rsidRPr="00CF6C46">
              <w:rPr>
                <w:rFonts w:ascii="Arial" w:hAnsi="Arial" w:cs="Arial"/>
                <w:color w:val="000000" w:themeColor="text1"/>
              </w:rPr>
              <w:t xml:space="preserve">While you have adhered to the Harvard referencing style in </w:t>
            </w:r>
            <w:r w:rsidR="00A031B9" w:rsidRPr="00CF6C46">
              <w:rPr>
                <w:rFonts w:ascii="Arial" w:hAnsi="Arial" w:cs="Arial"/>
                <w:color w:val="000000" w:themeColor="text1"/>
              </w:rPr>
              <w:t>most of</w:t>
            </w:r>
            <w:r w:rsidRPr="00CF6C46">
              <w:rPr>
                <w:rFonts w:ascii="Arial" w:hAnsi="Arial" w:cs="Arial"/>
                <w:color w:val="000000" w:themeColor="text1"/>
              </w:rPr>
              <w:t xml:space="preserve"> your citations, there are some inconsistencies in formatting, and a few references lack full details. Ensuring that all references strictly follow the Harvard conventions will enhance the academic integrity of your work.</w:t>
            </w:r>
          </w:p>
          <w:p w14:paraId="08C7855A" w14:textId="76482551" w:rsidR="009D6CFC" w:rsidRPr="00916666" w:rsidRDefault="00CF6C46" w:rsidP="00F879A9">
            <w:pPr>
              <w:spacing w:after="120"/>
              <w:rPr>
                <w:rFonts w:ascii="Arial" w:hAnsi="Arial" w:cs="Arial"/>
                <w:color w:val="000000" w:themeColor="text1"/>
              </w:rPr>
            </w:pPr>
            <w:r w:rsidRPr="00CF6C46">
              <w:rPr>
                <w:rFonts w:ascii="Arial" w:hAnsi="Arial" w:cs="Arial"/>
                <w:color w:val="000000" w:themeColor="text1"/>
              </w:rPr>
              <w:t xml:space="preserve">In </w:t>
            </w:r>
            <w:r w:rsidR="006955F2">
              <w:rPr>
                <w:rFonts w:ascii="Arial" w:hAnsi="Arial" w:cs="Arial"/>
                <w:color w:val="000000" w:themeColor="text1"/>
              </w:rPr>
              <w:t>general</w:t>
            </w:r>
            <w:r w:rsidRPr="00CF6C46">
              <w:rPr>
                <w:rFonts w:ascii="Arial" w:hAnsi="Arial" w:cs="Arial"/>
                <w:color w:val="000000" w:themeColor="text1"/>
              </w:rPr>
              <w:t>, your use of references within the body of the report is commendable, but a greater focus on peer-reviewed scholarly sources would significantly strengthen the academic quality of your analysis. Moving forward, I would recommend incorporating more academic texts and critically evaluating the sources you select to support your arguments.</w:t>
            </w:r>
            <w:r w:rsidR="004D147E" w:rsidRPr="00916666">
              <w:rPr>
                <w:rFonts w:ascii="Arial" w:hAnsi="Arial" w:cs="Arial"/>
                <w:color w:val="000000" w:themeColor="text1"/>
              </w:rPr>
              <w:tab/>
            </w:r>
            <w:r w:rsidR="004D147E" w:rsidRPr="00916666">
              <w:rPr>
                <w:rFonts w:ascii="Arial" w:hAnsi="Arial" w:cs="Arial"/>
                <w:color w:val="000000" w:themeColor="text1"/>
              </w:rPr>
              <w:tab/>
            </w:r>
          </w:p>
        </w:tc>
        <w:tc>
          <w:tcPr>
            <w:tcW w:w="416" w:type="pct"/>
            <w:tcBorders>
              <w:top w:val="single" w:sz="4" w:space="0" w:color="auto"/>
              <w:left w:val="single" w:sz="4" w:space="0" w:color="auto"/>
              <w:right w:val="single" w:sz="4" w:space="0" w:color="auto"/>
            </w:tcBorders>
          </w:tcPr>
          <w:p w14:paraId="69537E2C"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31C4BD4" w14:textId="52D969C9" w:rsidR="009D6CFC" w:rsidRPr="000F157B" w:rsidRDefault="00CF6C46" w:rsidP="009D6CFC">
            <w:pPr>
              <w:jc w:val="center"/>
              <w:rPr>
                <w:rFonts w:ascii="Arial" w:hAnsi="Arial" w:cs="Arial"/>
              </w:rPr>
            </w:pPr>
            <w:r>
              <w:rPr>
                <w:rFonts w:ascii="Arial" w:hAnsi="Arial" w:cs="Arial"/>
              </w:rPr>
              <w:t>7</w:t>
            </w:r>
          </w:p>
        </w:tc>
      </w:tr>
      <w:tr w:rsidR="009D6CFC" w:rsidRPr="000F157B" w14:paraId="3E8C5F5D" w14:textId="77777777" w:rsidTr="009D6CFC">
        <w:trPr>
          <w:trHeight w:val="450"/>
        </w:trPr>
        <w:tc>
          <w:tcPr>
            <w:tcW w:w="4169" w:type="pct"/>
            <w:vMerge/>
            <w:tcBorders>
              <w:left w:val="single" w:sz="4" w:space="0" w:color="auto"/>
              <w:bottom w:val="single" w:sz="4" w:space="0" w:color="auto"/>
              <w:right w:val="single" w:sz="4" w:space="0" w:color="auto"/>
            </w:tcBorders>
          </w:tcPr>
          <w:p w14:paraId="2510995A"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8D7D0DD"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5A74667B" w14:textId="77777777" w:rsidR="009D6CFC" w:rsidRPr="000F157B" w:rsidRDefault="009D6CFC" w:rsidP="009D6CFC">
            <w:pPr>
              <w:jc w:val="center"/>
              <w:rPr>
                <w:rFonts w:ascii="Arial" w:hAnsi="Arial" w:cs="Arial"/>
              </w:rPr>
            </w:pPr>
          </w:p>
        </w:tc>
      </w:tr>
    </w:tbl>
    <w:p w14:paraId="2A335518" w14:textId="77777777"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09094E06" w14:textId="77777777" w:rsidTr="00443550">
        <w:trPr>
          <w:cantSplit/>
        </w:trPr>
        <w:tc>
          <w:tcPr>
            <w:tcW w:w="6062" w:type="dxa"/>
            <w:vMerge w:val="restart"/>
            <w:shd w:val="pct15" w:color="auto" w:fill="auto"/>
            <w:vAlign w:val="center"/>
          </w:tcPr>
          <w:p w14:paraId="0E543930"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22942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A21A3" w14:textId="5FE50FD6" w:rsidR="00002765" w:rsidRPr="00A406E5" w:rsidRDefault="00DF55CF" w:rsidP="00443550">
            <w:pPr>
              <w:jc w:val="right"/>
              <w:rPr>
                <w:rFonts w:ascii="Arial" w:hAnsi="Arial" w:cs="Arial"/>
                <w:b/>
                <w:bCs/>
              </w:rPr>
            </w:pPr>
            <w:r>
              <w:rPr>
                <w:rFonts w:ascii="Arial" w:hAnsi="Arial" w:cs="Arial"/>
                <w:b/>
                <w:bCs/>
              </w:rPr>
              <w:t>6</w:t>
            </w:r>
            <w:r w:rsidR="00A031B9">
              <w:rPr>
                <w:rFonts w:ascii="Arial" w:hAnsi="Arial" w:cs="Arial"/>
                <w:b/>
                <w:bCs/>
              </w:rPr>
              <w:t>3</w:t>
            </w:r>
            <w:r w:rsidR="00002765" w:rsidRPr="00A406E5">
              <w:rPr>
                <w:rFonts w:ascii="Arial" w:hAnsi="Arial" w:cs="Arial"/>
                <w:b/>
                <w:bCs/>
              </w:rPr>
              <w:t>%</w:t>
            </w:r>
          </w:p>
        </w:tc>
      </w:tr>
      <w:tr w:rsidR="00002765" w:rsidRPr="00A406E5" w14:paraId="758F0085" w14:textId="77777777" w:rsidTr="00443550">
        <w:trPr>
          <w:cantSplit/>
        </w:trPr>
        <w:tc>
          <w:tcPr>
            <w:tcW w:w="6062" w:type="dxa"/>
            <w:vMerge/>
            <w:vAlign w:val="bottom"/>
          </w:tcPr>
          <w:p w14:paraId="4502ED8F" w14:textId="77777777" w:rsidR="00002765" w:rsidRPr="00A406E5" w:rsidRDefault="00002765" w:rsidP="00443550">
            <w:pPr>
              <w:rPr>
                <w:rFonts w:ascii="Arial" w:hAnsi="Arial" w:cs="Arial"/>
              </w:rPr>
            </w:pPr>
          </w:p>
        </w:tc>
        <w:tc>
          <w:tcPr>
            <w:tcW w:w="2903" w:type="dxa"/>
            <w:vAlign w:val="bottom"/>
          </w:tcPr>
          <w:p w14:paraId="1C605554"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B62AD8" w14:textId="77777777" w:rsidR="00002765" w:rsidRPr="00A406E5" w:rsidRDefault="00002765" w:rsidP="00443550">
            <w:pPr>
              <w:jc w:val="center"/>
              <w:rPr>
                <w:rFonts w:ascii="Arial" w:hAnsi="Arial" w:cs="Arial"/>
                <w:sz w:val="12"/>
                <w:szCs w:val="12"/>
              </w:rPr>
            </w:pPr>
          </w:p>
        </w:tc>
        <w:tc>
          <w:tcPr>
            <w:tcW w:w="1060" w:type="dxa"/>
            <w:vMerge/>
            <w:vAlign w:val="bottom"/>
          </w:tcPr>
          <w:p w14:paraId="05966435" w14:textId="77777777" w:rsidR="00002765" w:rsidRPr="00A406E5" w:rsidRDefault="00002765" w:rsidP="00443550">
            <w:pPr>
              <w:ind w:leftChars="71" w:left="142"/>
              <w:rPr>
                <w:rFonts w:ascii="Arial" w:hAnsi="Arial" w:cs="Arial"/>
              </w:rPr>
            </w:pPr>
          </w:p>
        </w:tc>
      </w:tr>
      <w:tr w:rsidR="00002765" w:rsidRPr="00A406E5" w14:paraId="2B9F5CE1" w14:textId="77777777" w:rsidTr="00443550">
        <w:trPr>
          <w:cantSplit/>
        </w:trPr>
        <w:tc>
          <w:tcPr>
            <w:tcW w:w="6062" w:type="dxa"/>
            <w:vMerge/>
            <w:vAlign w:val="bottom"/>
          </w:tcPr>
          <w:p w14:paraId="0A13E229" w14:textId="77777777" w:rsidR="00002765" w:rsidRPr="00A406E5" w:rsidRDefault="00002765" w:rsidP="00443550">
            <w:pPr>
              <w:rPr>
                <w:rFonts w:ascii="Arial" w:hAnsi="Arial" w:cs="Arial"/>
              </w:rPr>
            </w:pPr>
          </w:p>
        </w:tc>
        <w:tc>
          <w:tcPr>
            <w:tcW w:w="2903" w:type="dxa"/>
            <w:vAlign w:val="bottom"/>
          </w:tcPr>
          <w:p w14:paraId="37D7EB7A"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1718414" w14:textId="77777777" w:rsidR="00002765" w:rsidRPr="00A406E5" w:rsidRDefault="00002765" w:rsidP="00443550">
            <w:pPr>
              <w:jc w:val="center"/>
              <w:rPr>
                <w:rFonts w:ascii="Arial" w:hAnsi="Arial" w:cs="Arial"/>
                <w:sz w:val="12"/>
                <w:szCs w:val="12"/>
              </w:rPr>
            </w:pPr>
          </w:p>
        </w:tc>
        <w:tc>
          <w:tcPr>
            <w:tcW w:w="1060" w:type="dxa"/>
            <w:vMerge/>
            <w:vAlign w:val="bottom"/>
          </w:tcPr>
          <w:p w14:paraId="2AE4EE86" w14:textId="77777777" w:rsidR="00002765" w:rsidRPr="00A406E5" w:rsidRDefault="00002765" w:rsidP="00443550">
            <w:pPr>
              <w:ind w:firstLineChars="141" w:firstLine="282"/>
              <w:rPr>
                <w:rFonts w:ascii="Arial" w:hAnsi="Arial" w:cs="Arial"/>
              </w:rPr>
            </w:pPr>
          </w:p>
        </w:tc>
      </w:tr>
    </w:tbl>
    <w:p w14:paraId="1BBAE12F" w14:textId="77777777" w:rsidR="00002765" w:rsidRDefault="00002765" w:rsidP="00002765">
      <w:pPr>
        <w:rPr>
          <w:rFonts w:ascii="Arial" w:hAnsi="Arial" w:cs="Arial"/>
        </w:rPr>
      </w:pPr>
    </w:p>
    <w:p w14:paraId="6B5D7973" w14:textId="77777777" w:rsidR="00002765" w:rsidRDefault="00002765" w:rsidP="00002765">
      <w:pPr>
        <w:rPr>
          <w:rFonts w:ascii="Arial" w:hAnsi="Arial" w:cs="Arial"/>
        </w:rPr>
      </w:pPr>
    </w:p>
    <w:p w14:paraId="7C092583" w14:textId="77777777"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14:paraId="05F112CC"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0C6AC77F" w14:textId="77777777" w:rsidR="00002765" w:rsidRPr="00A406E5" w:rsidRDefault="00002765" w:rsidP="00002765">
      <w:pPr>
        <w:rPr>
          <w:rFonts w:ascii="Arial" w:hAnsi="Arial" w:cs="Arial"/>
          <w:vanish/>
        </w:rPr>
      </w:pPr>
    </w:p>
    <w:sectPr w:rsidR="00002765"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2FEA8" w14:textId="77777777" w:rsidR="002E1684" w:rsidRDefault="00A32810">
      <w:r>
        <w:separator/>
      </w:r>
    </w:p>
  </w:endnote>
  <w:endnote w:type="continuationSeparator" w:id="0">
    <w:p w14:paraId="096115D8" w14:textId="77777777"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D86A" w14:textId="3CF16A9D" w:rsidR="00137268"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879A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879A9">
      <w:rPr>
        <w:b/>
        <w:noProof/>
      </w:rPr>
      <w:t>4</w:t>
    </w:r>
    <w:r>
      <w:rPr>
        <w:b/>
        <w:sz w:val="24"/>
        <w:szCs w:val="24"/>
      </w:rPr>
      <w:fldChar w:fldCharType="end"/>
    </w:r>
  </w:p>
  <w:p w14:paraId="31834C06" w14:textId="77777777" w:rsidR="00137268" w:rsidRDefault="0013726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1133" w14:textId="77777777" w:rsidR="00137268" w:rsidRDefault="0013726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799F9" w14:textId="77777777" w:rsidR="002E1684" w:rsidRDefault="00A32810">
      <w:r>
        <w:separator/>
      </w:r>
    </w:p>
  </w:footnote>
  <w:footnote w:type="continuationSeparator" w:id="0">
    <w:p w14:paraId="0FF968D2" w14:textId="77777777"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02F7A"/>
    <w:rsid w:val="000F157B"/>
    <w:rsid w:val="00114A09"/>
    <w:rsid w:val="00137268"/>
    <w:rsid w:val="001A6EFD"/>
    <w:rsid w:val="001C2A9A"/>
    <w:rsid w:val="00200E60"/>
    <w:rsid w:val="00252733"/>
    <w:rsid w:val="002875CB"/>
    <w:rsid w:val="002A3BD3"/>
    <w:rsid w:val="002C7D72"/>
    <w:rsid w:val="002E1684"/>
    <w:rsid w:val="003C7CEC"/>
    <w:rsid w:val="00420B18"/>
    <w:rsid w:val="00446226"/>
    <w:rsid w:val="004743FC"/>
    <w:rsid w:val="004D147E"/>
    <w:rsid w:val="00543158"/>
    <w:rsid w:val="0056198B"/>
    <w:rsid w:val="005A756F"/>
    <w:rsid w:val="005D7FFE"/>
    <w:rsid w:val="00630676"/>
    <w:rsid w:val="006351E4"/>
    <w:rsid w:val="00656F05"/>
    <w:rsid w:val="0068365E"/>
    <w:rsid w:val="006955F2"/>
    <w:rsid w:val="006C5327"/>
    <w:rsid w:val="00780913"/>
    <w:rsid w:val="007F19B6"/>
    <w:rsid w:val="008077D4"/>
    <w:rsid w:val="008C1309"/>
    <w:rsid w:val="008C67A1"/>
    <w:rsid w:val="008E3FBF"/>
    <w:rsid w:val="009072CD"/>
    <w:rsid w:val="00916666"/>
    <w:rsid w:val="00944429"/>
    <w:rsid w:val="009D6CFC"/>
    <w:rsid w:val="00A031B9"/>
    <w:rsid w:val="00A32810"/>
    <w:rsid w:val="00AC0CAB"/>
    <w:rsid w:val="00B357A1"/>
    <w:rsid w:val="00B84CFD"/>
    <w:rsid w:val="00B87725"/>
    <w:rsid w:val="00B92112"/>
    <w:rsid w:val="00BA2DD4"/>
    <w:rsid w:val="00BA36F3"/>
    <w:rsid w:val="00BB65F6"/>
    <w:rsid w:val="00BB715B"/>
    <w:rsid w:val="00C20A29"/>
    <w:rsid w:val="00C70259"/>
    <w:rsid w:val="00C83034"/>
    <w:rsid w:val="00CF6C46"/>
    <w:rsid w:val="00D74FF1"/>
    <w:rsid w:val="00DE6ED2"/>
    <w:rsid w:val="00DF55CF"/>
    <w:rsid w:val="00E752B4"/>
    <w:rsid w:val="00EC3DE2"/>
    <w:rsid w:val="00F879A9"/>
    <w:rsid w:val="00FF0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A5BF"/>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6040">
      <w:bodyDiv w:val="1"/>
      <w:marLeft w:val="0"/>
      <w:marRight w:val="0"/>
      <w:marTop w:val="0"/>
      <w:marBottom w:val="0"/>
      <w:divBdr>
        <w:top w:val="none" w:sz="0" w:space="0" w:color="auto"/>
        <w:left w:val="none" w:sz="0" w:space="0" w:color="auto"/>
        <w:bottom w:val="none" w:sz="0" w:space="0" w:color="auto"/>
        <w:right w:val="none" w:sz="0" w:space="0" w:color="auto"/>
      </w:divBdr>
    </w:div>
    <w:div w:id="153378353">
      <w:bodyDiv w:val="1"/>
      <w:marLeft w:val="0"/>
      <w:marRight w:val="0"/>
      <w:marTop w:val="0"/>
      <w:marBottom w:val="0"/>
      <w:divBdr>
        <w:top w:val="none" w:sz="0" w:space="0" w:color="auto"/>
        <w:left w:val="none" w:sz="0" w:space="0" w:color="auto"/>
        <w:bottom w:val="none" w:sz="0" w:space="0" w:color="auto"/>
        <w:right w:val="none" w:sz="0" w:space="0" w:color="auto"/>
      </w:divBdr>
    </w:div>
    <w:div w:id="157113222">
      <w:bodyDiv w:val="1"/>
      <w:marLeft w:val="0"/>
      <w:marRight w:val="0"/>
      <w:marTop w:val="0"/>
      <w:marBottom w:val="0"/>
      <w:divBdr>
        <w:top w:val="none" w:sz="0" w:space="0" w:color="auto"/>
        <w:left w:val="none" w:sz="0" w:space="0" w:color="auto"/>
        <w:bottom w:val="none" w:sz="0" w:space="0" w:color="auto"/>
        <w:right w:val="none" w:sz="0" w:space="0" w:color="auto"/>
      </w:divBdr>
    </w:div>
    <w:div w:id="392851061">
      <w:bodyDiv w:val="1"/>
      <w:marLeft w:val="0"/>
      <w:marRight w:val="0"/>
      <w:marTop w:val="0"/>
      <w:marBottom w:val="0"/>
      <w:divBdr>
        <w:top w:val="none" w:sz="0" w:space="0" w:color="auto"/>
        <w:left w:val="none" w:sz="0" w:space="0" w:color="auto"/>
        <w:bottom w:val="none" w:sz="0" w:space="0" w:color="auto"/>
        <w:right w:val="none" w:sz="0" w:space="0" w:color="auto"/>
      </w:divBdr>
    </w:div>
    <w:div w:id="199845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9</cp:revision>
  <dcterms:created xsi:type="dcterms:W3CDTF">2025-05-18T14:00:00Z</dcterms:created>
  <dcterms:modified xsi:type="dcterms:W3CDTF">2025-05-30T13:47:00Z</dcterms:modified>
</cp:coreProperties>
</file>