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456644347"/>
        <w:docPartObj>
          <w:docPartGallery w:val="Cover Pages"/>
          <w:docPartUnique/>
        </w:docPartObj>
      </w:sdtPr>
      <w:sdtEndPr>
        <w:rPr>
          <w:rStyle w:val="Strong"/>
          <w:b/>
          <w:bCs/>
          <w:color w:val="000000"/>
        </w:rPr>
      </w:sdtEndPr>
      <w:sdtContent>
        <w:p w14:paraId="27791FCA" w14:textId="4CFBC940" w:rsidR="00197D1D" w:rsidRDefault="00197D1D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CC55362" wp14:editId="691CCFFC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03DC5880" w14:textId="411C2E34" w:rsidR="00197D1D" w:rsidRDefault="003676ED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  <w:lang w:val="en-GB"/>
                                        </w:rPr>
                                        <w:t>Dafydd Evans</w:t>
                                      </w:r>
                                    </w:p>
                                  </w:sdtContent>
                                </w:sdt>
                                <w:p w14:paraId="373BCB4A" w14:textId="3BF97D53" w:rsidR="00197D1D" w:rsidRDefault="007625C5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197D1D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student i.d.</w:t>
                                      </w:r>
                                    </w:sdtContent>
                                  </w:sdt>
                                  <w:r w:rsidR="006618FA"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  <w:t xml:space="preserve"> - 1902631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CC55362" id="Group 454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03DC5880" w14:textId="411C2E34" w:rsidR="00197D1D" w:rsidRDefault="003676ED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  <w:lang w:val="en-GB"/>
                                  </w:rPr>
                                  <w:t>Dafydd Evans</w:t>
                                </w:r>
                              </w:p>
                            </w:sdtContent>
                          </w:sdt>
                          <w:p w14:paraId="373BCB4A" w14:textId="3BF97D53" w:rsidR="00197D1D" w:rsidRDefault="007625C5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197D1D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student i.d.</w:t>
                                </w:r>
                              </w:sdtContent>
                            </w:sdt>
                            <w:r w:rsidR="006618FA"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  <w:t xml:space="preserve"> - 1902631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1163DA48" wp14:editId="3EB9A691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795D3197" w14:textId="4BC2DAA7" w:rsidR="00197D1D" w:rsidRDefault="00197D1D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074465BF" w14:textId="0F706EB0" w:rsidR="00197D1D" w:rsidRDefault="00197D1D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Research Proposal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163DA48" id="Group 45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795D3197" w14:textId="4BC2DAA7" w:rsidR="00197D1D" w:rsidRDefault="00197D1D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074465BF" w14:textId="0F706EB0" w:rsidR="00197D1D" w:rsidRDefault="00197D1D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Research Proposal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7337DB2B" wp14:editId="40E0004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 xmlns:mv="urn:schemas-microsoft-com:mac:vml" xmlns:mo="http://schemas.microsoft.com/office/mac/office/2008/main">
                <w:pict>
                  <v:rect w14:anchorId="5A12A5DA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509A2A37" w14:textId="6C78513A" w:rsidR="00197D1D" w:rsidRDefault="00197D1D">
          <w:pPr>
            <w:rPr>
              <w:rStyle w:val="Strong"/>
              <w:rFonts w:cs="Times New Roman"/>
              <w:color w:val="000000"/>
              <w:lang w:eastAsia="en-GB"/>
            </w:rPr>
          </w:pPr>
          <w:r>
            <w:rPr>
              <w:rStyle w:val="Strong"/>
              <w:color w:val="000000"/>
            </w:rPr>
            <w:br w:type="page"/>
          </w:r>
        </w:p>
      </w:sdtContent>
    </w:sdt>
    <w:p w14:paraId="06FF05DC" w14:textId="00907F06" w:rsidR="00197D1D" w:rsidRPr="00197D1D" w:rsidRDefault="001071C5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bCs w:val="0"/>
          <w:color w:val="000000"/>
        </w:rPr>
      </w:pPr>
      <w:r>
        <w:rPr>
          <w:rStyle w:val="Strong"/>
          <w:rFonts w:asciiTheme="minorHAnsi" w:hAnsiTheme="minorHAnsi"/>
          <w:color w:val="000000"/>
        </w:rPr>
        <w:lastRenderedPageBreak/>
        <w:t xml:space="preserve">Task 1: </w:t>
      </w:r>
      <w:r w:rsidR="0086715D" w:rsidRPr="002307B9">
        <w:rPr>
          <w:rStyle w:val="Strong"/>
          <w:rFonts w:asciiTheme="minorHAnsi" w:hAnsiTheme="minorHAnsi"/>
          <w:color w:val="000000"/>
        </w:rPr>
        <w:t>Research Proposal</w:t>
      </w:r>
    </w:p>
    <w:p w14:paraId="50036FF1" w14:textId="6BC4C08D" w:rsidR="00B64E4E" w:rsidRPr="00B64E4E" w:rsidRDefault="00B64E4E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color w:val="FF0000"/>
        </w:rPr>
      </w:pPr>
      <w:r>
        <w:rPr>
          <w:rStyle w:val="Strong"/>
          <w:rFonts w:asciiTheme="minorHAnsi" w:hAnsiTheme="minorHAnsi"/>
          <w:color w:val="000000"/>
        </w:rPr>
        <w:t xml:space="preserve">Research Proposal:   </w:t>
      </w:r>
      <w:r>
        <w:rPr>
          <w:rStyle w:val="Strong"/>
          <w:rFonts w:asciiTheme="minorHAnsi" w:hAnsiTheme="minorHAnsi"/>
          <w:b w:val="0"/>
          <w:color w:val="FF0000"/>
        </w:rPr>
        <w:t xml:space="preserve">Define a research proposal.  </w:t>
      </w:r>
    </w:p>
    <w:p w14:paraId="28019C79" w14:textId="5CC81E59" w:rsidR="0086715D" w:rsidRDefault="00197D1D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color w:val="FF0000"/>
        </w:rPr>
      </w:pPr>
      <w:r>
        <w:rPr>
          <w:rStyle w:val="Strong"/>
          <w:rFonts w:asciiTheme="minorHAnsi" w:hAnsiTheme="minorHAnsi"/>
          <w:color w:val="000000"/>
        </w:rPr>
        <w:t xml:space="preserve">Research Area: </w:t>
      </w:r>
      <w:r>
        <w:rPr>
          <w:rStyle w:val="Strong"/>
          <w:rFonts w:asciiTheme="minorHAnsi" w:hAnsiTheme="minorHAnsi"/>
          <w:color w:val="FF0000"/>
        </w:rPr>
        <w:t xml:space="preserve"> </w:t>
      </w:r>
      <w:r w:rsidRPr="00197D1D">
        <w:rPr>
          <w:rStyle w:val="Strong"/>
          <w:rFonts w:asciiTheme="minorHAnsi" w:hAnsiTheme="minorHAnsi"/>
          <w:b w:val="0"/>
          <w:color w:val="FF0000"/>
        </w:rPr>
        <w:t>This section should focus on the chosen research area</w:t>
      </w:r>
      <w:r>
        <w:rPr>
          <w:rStyle w:val="Strong"/>
          <w:rFonts w:asciiTheme="minorHAnsi" w:hAnsiTheme="minorHAnsi"/>
          <w:b w:val="0"/>
          <w:color w:val="FF0000"/>
        </w:rPr>
        <w:t xml:space="preserve"> –</w:t>
      </w:r>
      <w:r w:rsidR="0033377F">
        <w:rPr>
          <w:rStyle w:val="Strong"/>
          <w:rFonts w:asciiTheme="minorHAnsi" w:hAnsiTheme="minorHAnsi"/>
          <w:b w:val="0"/>
          <w:color w:val="FF0000"/>
        </w:rPr>
        <w:t xml:space="preserve"> introduce the chosen area (</w:t>
      </w:r>
      <w:r>
        <w:rPr>
          <w:rStyle w:val="Strong"/>
          <w:rFonts w:asciiTheme="minorHAnsi" w:hAnsiTheme="minorHAnsi"/>
          <w:b w:val="0"/>
          <w:color w:val="FF0000"/>
        </w:rPr>
        <w:t>set the scene for the reader</w:t>
      </w:r>
      <w:r w:rsidR="0033377F">
        <w:rPr>
          <w:rStyle w:val="Strong"/>
          <w:rFonts w:asciiTheme="minorHAnsi" w:hAnsiTheme="minorHAnsi"/>
          <w:b w:val="0"/>
          <w:color w:val="FF0000"/>
        </w:rPr>
        <w:t>)</w:t>
      </w:r>
      <w:r>
        <w:rPr>
          <w:rStyle w:val="Strong"/>
          <w:rFonts w:asciiTheme="minorHAnsi" w:hAnsiTheme="minorHAnsi"/>
          <w:b w:val="0"/>
          <w:color w:val="FF0000"/>
        </w:rPr>
        <w:t xml:space="preserve">. </w:t>
      </w:r>
    </w:p>
    <w:p w14:paraId="4990CDB6" w14:textId="6D49C02D" w:rsidR="0033377F" w:rsidRDefault="0033377F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color w:val="FF0000"/>
        </w:rPr>
      </w:pPr>
      <w:r>
        <w:rPr>
          <w:rStyle w:val="Strong"/>
          <w:rFonts w:asciiTheme="minorHAnsi" w:hAnsiTheme="minorHAnsi"/>
          <w:b w:val="0"/>
          <w:color w:val="FF0000"/>
        </w:rPr>
        <w:t>State why this particular area has been decided upon – What do you hope to find out about it?</w:t>
      </w:r>
    </w:p>
    <w:p w14:paraId="1D93D218" w14:textId="77777777" w:rsidR="006618FA" w:rsidRDefault="006618FA" w:rsidP="006618FA">
      <w:pPr>
        <w:rPr>
          <w:lang w:val="cy-GB"/>
        </w:rPr>
      </w:pPr>
      <w:r w:rsidRPr="000E5795">
        <w:rPr>
          <w:lang w:val="cy-GB"/>
        </w:rPr>
        <w:t xml:space="preserve">Rydym wedi dewis y pwnc Cwpan Rygbi’r Byd 2019 yn Japan oherwydd mae’r twrnament wedi mynd bod yn digwydd dros y mis diwethaf. Mae hi hefyd y tro cyntaf </w:t>
      </w:r>
      <w:r>
        <w:rPr>
          <w:lang w:val="cy-GB"/>
        </w:rPr>
        <w:t>i</w:t>
      </w:r>
      <w:r w:rsidRPr="000E5795">
        <w:rPr>
          <w:lang w:val="cy-GB"/>
        </w:rPr>
        <w:t xml:space="preserve">’r twrnament yma cael ei gynnal yn Asia. Rydym hefyd eisiau gwneud ymchwil mewn </w:t>
      </w:r>
      <w:r>
        <w:rPr>
          <w:lang w:val="cy-GB"/>
        </w:rPr>
        <w:t>i</w:t>
      </w:r>
      <w:r w:rsidRPr="000E5795">
        <w:rPr>
          <w:lang w:val="cy-GB"/>
        </w:rPr>
        <w:t xml:space="preserve">’r pwnc yma oherwydd maen cael miliynau o cefnogwyr o gwmpas y byd </w:t>
      </w:r>
      <w:r>
        <w:rPr>
          <w:lang w:val="cy-GB"/>
        </w:rPr>
        <w:t xml:space="preserve">gyda’i gilydd i wylio yr digwyddiad yma yn digwydd. Rydym hefyd eisiau gweld os yw’r twrnament yma wedi bod yn fuddiol i Japan. Mae hyn yn cynnwys cael pobl i gymryd rhan yn y chwaraeon, ac hefyd i weld faint mor gwasanaethgar mae’r pobl lleol wedi bod gyda’r miloedd o cefnogwyr sydd wedi trafaelu i weld y gemau yma yn digwydd pob wythnos. Mae hi hefyd yn diddorol oherwydd roedd rhai pobl yn credu byddai Japan fel gweld yn cael trafferth i cynnal y digwyddiad yma oherwydd faint o rygbi sydd yn cael ei chwarae yn y gwlad yma. Mae’r twrnament yma hefyd wedi helpu i datblygu rygbi yn Japan oherwydd faint mor dda mae’r tim yma wedi gwneud yn ystod y cystadleuaeth yma, mae hyn yn gallu helpu i datblygu yr cenhedlaeth nesaf o plant a oedolion yn Japan neu o gwmpas y byd i gymryd rhan yn rygbi, ac i datblygu y chwaraeon mewn gwlad fel Japan. Rydym hefyd eisiau cymharu sut mae’r twrnament wedi helpu i datblygu yn yr tri gwlad diwethaf sydd wedi cynnal y twrnament. </w:t>
      </w:r>
    </w:p>
    <w:p w14:paraId="64FB9063" w14:textId="51698691" w:rsidR="00197D1D" w:rsidRDefault="00197D1D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color w:val="FF0000"/>
        </w:rPr>
      </w:pPr>
      <w:r>
        <w:rPr>
          <w:rStyle w:val="Strong"/>
          <w:rFonts w:asciiTheme="minorHAnsi" w:hAnsiTheme="minorHAnsi"/>
          <w:color w:val="000000"/>
        </w:rPr>
        <w:t xml:space="preserve">Research Approach:  </w:t>
      </w:r>
      <w:r w:rsidRPr="00197D1D">
        <w:rPr>
          <w:rStyle w:val="Strong"/>
          <w:rFonts w:asciiTheme="minorHAnsi" w:hAnsiTheme="minorHAnsi"/>
          <w:b w:val="0"/>
          <w:color w:val="FF0000"/>
        </w:rPr>
        <w:t xml:space="preserve">This section should focus on the proposed research method (will you undertake your research </w:t>
      </w:r>
      <w:r>
        <w:rPr>
          <w:rStyle w:val="Strong"/>
          <w:rFonts w:asciiTheme="minorHAnsi" w:hAnsiTheme="minorHAnsi"/>
          <w:b w:val="0"/>
          <w:color w:val="FF0000"/>
        </w:rPr>
        <w:t>using primary or secondary methods.  Secondary methods include the internet (will this approach focus on the organisation itself), text books, journal articles or a combination.  You also need to stipulate why you are going to undertake your research in a particular way (justify your reasoning).</w:t>
      </w:r>
    </w:p>
    <w:p w14:paraId="65A47CCE" w14:textId="77777777" w:rsidR="006618FA" w:rsidRDefault="006618FA" w:rsidP="006618FA">
      <w:pPr>
        <w:rPr>
          <w:lang w:val="cy-GB"/>
        </w:rPr>
      </w:pPr>
    </w:p>
    <w:p w14:paraId="585C3D32" w14:textId="4CF9E60F" w:rsidR="006618FA" w:rsidRPr="006618FA" w:rsidRDefault="006618FA" w:rsidP="006618FA">
      <w:pPr>
        <w:rPr>
          <w:lang w:val="cy-GB"/>
        </w:rPr>
      </w:pPr>
      <w:r>
        <w:rPr>
          <w:rStyle w:val="FootnoteReference"/>
          <w:lang w:val="cy-GB"/>
        </w:rPr>
        <w:footnoteReference w:id="1"/>
      </w:r>
      <w:r>
        <w:rPr>
          <w:lang w:val="cy-GB"/>
        </w:rPr>
        <w:t xml:space="preserve">Wrth ddefnyddio Ymchwil Cynradd mae hyn ffordd anodd o casglu gwybodaeth wrth wneud cyfweliad gyda rhywun sydd yn gweithio gyda </w:t>
      </w:r>
      <w:r>
        <w:rPr>
          <w:rStyle w:val="FootnoteReference"/>
          <w:lang w:val="cy-GB"/>
        </w:rPr>
        <w:footnoteReference w:id="2"/>
      </w:r>
      <w:r>
        <w:rPr>
          <w:lang w:val="cy-GB"/>
        </w:rPr>
        <w:t xml:space="preserve">World Rugby. Mae hi hefyd yn anodd anfon arolwg neu holiadur i’r pobl yma oherwydd pwy maent yn gweithio i. </w:t>
      </w:r>
      <w:r>
        <w:rPr>
          <w:rStyle w:val="FootnoteReference"/>
          <w:lang w:val="cy-GB"/>
        </w:rPr>
        <w:footnoteReference w:id="3"/>
      </w:r>
      <w:r>
        <w:rPr>
          <w:lang w:val="cy-GB"/>
        </w:rPr>
        <w:t xml:space="preserve">Fodd bynnag, byddwn yn gallu cael gwybodaeth gan yr timau fel Cymru neu cael gwybodaeth gan yr Rugby World Cup oherwydd mae nhw wedi bod yn y twrnament yn casglu gwybodaeth. Hefyd wrth ddefnyddio y dull yma rydym hefyd yn gallu cael gwybodaeth gan yr WRU neu RFU a gweld os yw’r twrnament wedi helpu i gael mwy o pobl i gymryd rhan yn y chwaraeon. </w:t>
      </w:r>
    </w:p>
    <w:p w14:paraId="1B750ED7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38F1152A" w14:textId="77777777" w:rsidR="006618FA" w:rsidRDefault="006618FA" w:rsidP="001071C5">
      <w:pPr>
        <w:jc w:val="both"/>
        <w:rPr>
          <w:rFonts w:cs="Times New Roman"/>
          <w:b/>
          <w:color w:val="000000"/>
          <w:lang w:eastAsia="en-GB"/>
        </w:rPr>
      </w:pPr>
    </w:p>
    <w:p w14:paraId="23D4EFB3" w14:textId="77777777" w:rsidR="006618FA" w:rsidRDefault="006618FA" w:rsidP="001071C5">
      <w:pPr>
        <w:jc w:val="both"/>
        <w:rPr>
          <w:rFonts w:cs="Times New Roman"/>
          <w:b/>
          <w:color w:val="000000"/>
          <w:lang w:eastAsia="en-GB"/>
        </w:rPr>
      </w:pPr>
    </w:p>
    <w:p w14:paraId="74C70EC4" w14:textId="13C5BC49" w:rsidR="00197D1D" w:rsidRDefault="0033377F" w:rsidP="001071C5">
      <w:pPr>
        <w:jc w:val="both"/>
        <w:rPr>
          <w:rFonts w:cs="Times New Roman"/>
          <w:b/>
          <w:color w:val="000000"/>
          <w:lang w:eastAsia="en-GB"/>
        </w:rPr>
      </w:pPr>
      <w:bookmarkStart w:id="0" w:name="_GoBack"/>
      <w:bookmarkEnd w:id="0"/>
      <w:r>
        <w:rPr>
          <w:rFonts w:cs="Times New Roman"/>
          <w:b/>
          <w:color w:val="000000"/>
          <w:lang w:eastAsia="en-GB"/>
        </w:rPr>
        <w:lastRenderedPageBreak/>
        <w:t>Anticipated Limitations</w:t>
      </w:r>
    </w:p>
    <w:p w14:paraId="1966235C" w14:textId="77777777" w:rsidR="0033377F" w:rsidRPr="0033377F" w:rsidRDefault="0033377F" w:rsidP="001071C5">
      <w:pPr>
        <w:jc w:val="both"/>
        <w:rPr>
          <w:rFonts w:cs="Times New Roman"/>
          <w:color w:val="000000"/>
          <w:lang w:eastAsia="en-GB"/>
        </w:rPr>
      </w:pPr>
    </w:p>
    <w:p w14:paraId="58B4AAEC" w14:textId="28545E1A" w:rsidR="0033377F" w:rsidRPr="0033377F" w:rsidRDefault="0033377F" w:rsidP="001071C5">
      <w:pPr>
        <w:jc w:val="both"/>
        <w:rPr>
          <w:rFonts w:cs="Times New Roman"/>
          <w:color w:val="FF0000"/>
          <w:lang w:eastAsia="en-GB"/>
        </w:rPr>
      </w:pPr>
      <w:r w:rsidRPr="0033377F">
        <w:rPr>
          <w:rFonts w:cs="Times New Roman"/>
          <w:color w:val="FF0000"/>
          <w:lang w:eastAsia="en-GB"/>
        </w:rPr>
        <w:t xml:space="preserve">Conclude the proposal by considering any potential limitations you anticipate (available information, time) </w:t>
      </w:r>
    </w:p>
    <w:p w14:paraId="0EF6A6C8" w14:textId="77777777" w:rsidR="00833424" w:rsidRDefault="00833424" w:rsidP="00833424">
      <w:pPr>
        <w:rPr>
          <w:lang w:val="cy-GB"/>
        </w:rPr>
      </w:pPr>
    </w:p>
    <w:p w14:paraId="2769079F" w14:textId="77777777" w:rsidR="00833424" w:rsidRPr="00167BAD" w:rsidRDefault="00833424" w:rsidP="00833424">
      <w:pPr>
        <w:rPr>
          <w:lang w:val="cy-GB"/>
        </w:rPr>
      </w:pPr>
      <w:r>
        <w:rPr>
          <w:lang w:val="cy-GB"/>
        </w:rPr>
        <w:t xml:space="preserve">Fodd bynnag, wrth defnyddio Ymchwil Eilradd rydym yn gallu cael mwy o wybodaeth o ystadaegau. Wrth ddefnyddio y dull yma rydym yn gallu cael gywbodaeth o’r we, fel gwybodaeth gan yr WRU, RFU, NZRFU a’r JRFU. Er mwyn gallu cymharu yr ystadaegau i weld faint o pobl sydd wedi mynd mewn i chwarae rygbi oherwydd y Cwpan y Byd. Defnydd arall o defnyddio i gaslgu gwybodaeth yw defnyddio llyfrau, cylchgronau ac erthyglau ymchwil sydd wedi eu cyhoeddi.  Mae’r dull yma yn ffordd hawdd o gael llawer o wybodaeth o un ffynhonnell wybodaeth. Ffordd arall o gaslgu gwybodaeth yw cael gwybodaeth gan y llywodraeth a gweld sut mae’r chwaraeon wedi helpu i gael pobl a plant i gymryd rhan mewn chwaraeon. </w:t>
      </w:r>
      <w:r>
        <w:rPr>
          <w:rStyle w:val="FootnoteReference"/>
          <w:lang w:val="cy-GB"/>
        </w:rPr>
        <w:footnoteReference w:id="4"/>
      </w:r>
      <w:r>
        <w:rPr>
          <w:lang w:val="cy-GB"/>
        </w:rPr>
        <w:t xml:space="preserve">Rydym hefyd yn gallu gweld sut mae’r Llywodraeth eisiau i’r digwydd yma i helpu gyda cael pobl i wneud neu i gymryd rhan yn chwaraeon, wrth gymharu gwybodaeth gan Llywodraeth </w:t>
      </w:r>
      <w:r>
        <w:rPr>
          <w:rStyle w:val="FootnoteReference"/>
          <w:lang w:val="cy-GB"/>
        </w:rPr>
        <w:footnoteReference w:id="5"/>
      </w:r>
      <w:r>
        <w:rPr>
          <w:lang w:val="cy-GB"/>
        </w:rPr>
        <w:t xml:space="preserve">Seland Newydd, Llywodraeth Lloegr a Llywodraeth Japan. </w:t>
      </w:r>
      <w:r>
        <w:rPr>
          <w:rStyle w:val="FootnoteReference"/>
          <w:lang w:val="cy-GB"/>
        </w:rPr>
        <w:footnoteReference w:id="6"/>
      </w:r>
      <w:r>
        <w:rPr>
          <w:lang w:val="cy-GB"/>
        </w:rPr>
        <w:t xml:space="preserve">Yn Japan roedd y Llywodraeth eisiau gweld os oedd y twrnament ya yn gallu helpu i gael mwy o pobl i gymryd rhan yn y chwaraeon. </w:t>
      </w:r>
    </w:p>
    <w:p w14:paraId="68B07111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3EE77E2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7E7A09B7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2AD3B1E9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65CF803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07A33FB1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CCF3069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380EE15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43A6F7A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20D3589D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66FB48D6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12636B9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420E3026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3559EC96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5D5F49B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0C15CE68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3B9C1511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6DE10A3C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6D529090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380CC64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4F2DD758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2CAB1B98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4456CEFF" w14:textId="77777777" w:rsidR="00642951" w:rsidRDefault="00642951" w:rsidP="001071C5">
      <w:pPr>
        <w:jc w:val="both"/>
        <w:rPr>
          <w:rFonts w:cs="Times New Roman"/>
          <w:color w:val="000000"/>
          <w:lang w:eastAsia="en-GB"/>
        </w:rPr>
      </w:pPr>
    </w:p>
    <w:p w14:paraId="3F8F3CED" w14:textId="77777777" w:rsidR="00833424" w:rsidRDefault="00833424" w:rsidP="001071C5">
      <w:pPr>
        <w:jc w:val="both"/>
        <w:rPr>
          <w:rFonts w:cs="Times New Roman"/>
          <w:color w:val="000000"/>
          <w:lang w:eastAsia="en-GB"/>
        </w:rPr>
      </w:pPr>
    </w:p>
    <w:p w14:paraId="14F9665D" w14:textId="77777777" w:rsidR="00833424" w:rsidRDefault="00833424" w:rsidP="001071C5">
      <w:pPr>
        <w:jc w:val="both"/>
        <w:rPr>
          <w:rFonts w:cs="Times New Roman"/>
          <w:color w:val="000000"/>
          <w:lang w:eastAsia="en-GB"/>
        </w:rPr>
      </w:pPr>
    </w:p>
    <w:p w14:paraId="18B0B90D" w14:textId="77777777" w:rsidR="00833424" w:rsidRDefault="00833424" w:rsidP="001071C5">
      <w:pPr>
        <w:jc w:val="both"/>
        <w:rPr>
          <w:rFonts w:cs="Times New Roman"/>
          <w:color w:val="000000"/>
          <w:lang w:eastAsia="en-GB"/>
        </w:rPr>
      </w:pPr>
    </w:p>
    <w:p w14:paraId="2503C08F" w14:textId="3ED8A7F8" w:rsidR="001071C5" w:rsidRDefault="00197D1D" w:rsidP="001071C5">
      <w:pPr>
        <w:jc w:val="both"/>
        <w:rPr>
          <w:rFonts w:cs="Times New Roman"/>
          <w:color w:val="000000"/>
          <w:lang w:eastAsia="en-GB"/>
        </w:rPr>
      </w:pPr>
      <w:r>
        <w:rPr>
          <w:rFonts w:cs="Times New Roman"/>
          <w:color w:val="000000"/>
          <w:lang w:eastAsia="en-GB"/>
        </w:rPr>
        <w:t>Reference List</w:t>
      </w:r>
      <w:r w:rsidR="00642951">
        <w:rPr>
          <w:rFonts w:cs="Times New Roman"/>
          <w:color w:val="000000"/>
          <w:lang w:eastAsia="en-GB"/>
        </w:rPr>
        <w:t xml:space="preserve"> </w:t>
      </w:r>
    </w:p>
    <w:p w14:paraId="514FE50D" w14:textId="5284B8BD" w:rsidR="00642951" w:rsidRPr="00642951" w:rsidRDefault="00642951" w:rsidP="001071C5">
      <w:pPr>
        <w:jc w:val="both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This should begin on a new page.</w:t>
      </w:r>
    </w:p>
    <w:p w14:paraId="25BC66F9" w14:textId="4EB7E709" w:rsidR="005B14BA" w:rsidRDefault="007625C5" w:rsidP="00670C6D"/>
    <w:p w14:paraId="7451028D" w14:textId="77777777" w:rsidR="00833424" w:rsidRPr="00167BAD" w:rsidRDefault="00833424" w:rsidP="00833424">
      <w:pPr>
        <w:pStyle w:val="ListParagraph"/>
        <w:numPr>
          <w:ilvl w:val="0"/>
          <w:numId w:val="1"/>
        </w:numPr>
        <w:rPr>
          <w:sz w:val="36"/>
          <w:szCs w:val="36"/>
          <w:lang w:val="cy-GB"/>
        </w:rPr>
      </w:pPr>
      <w:hyperlink r:id="rId7" w:history="1">
        <w:r w:rsidRPr="00167BAD">
          <w:rPr>
            <w:rStyle w:val="Hyperlink"/>
            <w:sz w:val="36"/>
            <w:szCs w:val="36"/>
            <w:lang w:val="cy-GB"/>
          </w:rPr>
          <w:t>https://www.thehartford.com/business-insurance/strategy/market-research/primary-second-research</w:t>
        </w:r>
      </w:hyperlink>
      <w:r w:rsidRPr="00167BAD">
        <w:rPr>
          <w:sz w:val="36"/>
          <w:szCs w:val="36"/>
          <w:lang w:val="cy-GB"/>
        </w:rPr>
        <w:t xml:space="preserve"> </w:t>
      </w:r>
    </w:p>
    <w:p w14:paraId="62DBC578" w14:textId="77777777" w:rsidR="00833424" w:rsidRPr="00167BAD" w:rsidRDefault="00833424" w:rsidP="00833424">
      <w:pPr>
        <w:pStyle w:val="ListParagraph"/>
        <w:numPr>
          <w:ilvl w:val="0"/>
          <w:numId w:val="1"/>
        </w:numPr>
        <w:rPr>
          <w:sz w:val="36"/>
          <w:szCs w:val="36"/>
          <w:lang w:val="cy-GB"/>
        </w:rPr>
      </w:pPr>
      <w:hyperlink r:id="rId8" w:history="1">
        <w:r w:rsidRPr="00167BAD">
          <w:rPr>
            <w:rStyle w:val="Hyperlink"/>
            <w:sz w:val="36"/>
            <w:szCs w:val="36"/>
            <w:lang w:val="cy-GB"/>
          </w:rPr>
          <w:t>https://www.world.rugby</w:t>
        </w:r>
      </w:hyperlink>
      <w:r w:rsidRPr="00167BAD">
        <w:rPr>
          <w:sz w:val="36"/>
          <w:szCs w:val="36"/>
          <w:lang w:val="cy-GB"/>
        </w:rPr>
        <w:t xml:space="preserve"> </w:t>
      </w:r>
    </w:p>
    <w:p w14:paraId="24337C50" w14:textId="77777777" w:rsidR="00833424" w:rsidRPr="00167BAD" w:rsidRDefault="00833424" w:rsidP="00833424">
      <w:pPr>
        <w:pStyle w:val="ListParagraph"/>
        <w:numPr>
          <w:ilvl w:val="0"/>
          <w:numId w:val="1"/>
        </w:numPr>
        <w:rPr>
          <w:sz w:val="36"/>
          <w:szCs w:val="36"/>
          <w:lang w:val="cy-GB"/>
        </w:rPr>
      </w:pPr>
      <w:hyperlink r:id="rId9" w:history="1">
        <w:r w:rsidRPr="00167BAD">
          <w:rPr>
            <w:rStyle w:val="Hyperlink"/>
            <w:sz w:val="36"/>
            <w:szCs w:val="36"/>
            <w:lang w:val="cy-GB"/>
          </w:rPr>
          <w:t>https://www.rugbyworldcup.com</w:t>
        </w:r>
      </w:hyperlink>
      <w:r w:rsidRPr="00167BAD">
        <w:rPr>
          <w:sz w:val="36"/>
          <w:szCs w:val="36"/>
          <w:lang w:val="cy-GB"/>
        </w:rPr>
        <w:t xml:space="preserve"> </w:t>
      </w:r>
    </w:p>
    <w:p w14:paraId="6634DC3B" w14:textId="77777777" w:rsidR="00833424" w:rsidRPr="00167BAD" w:rsidRDefault="00833424" w:rsidP="00833424">
      <w:pPr>
        <w:pStyle w:val="ListParagraph"/>
        <w:numPr>
          <w:ilvl w:val="0"/>
          <w:numId w:val="1"/>
        </w:numPr>
        <w:rPr>
          <w:sz w:val="36"/>
          <w:szCs w:val="36"/>
          <w:lang w:val="cy-GB"/>
        </w:rPr>
      </w:pPr>
      <w:hyperlink r:id="rId10" w:history="1">
        <w:r w:rsidRPr="00167BAD">
          <w:rPr>
            <w:rStyle w:val="Hyperlink"/>
            <w:sz w:val="36"/>
            <w:szCs w:val="36"/>
            <w:lang w:val="cy-GB"/>
          </w:rPr>
          <w:t>https://www.gov.uk/government/news/rugby-world-cup-2015-prime-ministers-message</w:t>
        </w:r>
      </w:hyperlink>
      <w:r w:rsidRPr="00167BAD">
        <w:rPr>
          <w:sz w:val="36"/>
          <w:szCs w:val="36"/>
          <w:lang w:val="cy-GB"/>
        </w:rPr>
        <w:t xml:space="preserve"> </w:t>
      </w:r>
    </w:p>
    <w:p w14:paraId="14F1B51A" w14:textId="77777777" w:rsidR="00833424" w:rsidRDefault="00833424" w:rsidP="00833424">
      <w:pPr>
        <w:pStyle w:val="ListParagraph"/>
        <w:numPr>
          <w:ilvl w:val="0"/>
          <w:numId w:val="1"/>
        </w:numPr>
        <w:rPr>
          <w:sz w:val="36"/>
          <w:szCs w:val="36"/>
          <w:lang w:val="cy-GB"/>
        </w:rPr>
      </w:pPr>
      <w:hyperlink r:id="rId11" w:history="1">
        <w:r w:rsidRPr="00167BAD">
          <w:rPr>
            <w:rStyle w:val="Hyperlink"/>
            <w:sz w:val="36"/>
            <w:szCs w:val="36"/>
            <w:lang w:val="cy-GB"/>
          </w:rPr>
          <w:t>http://archive.stats.govt.nz/browse_for_stats/economic_indicators/NationalAccounts/impact-of-rugby-world-cup.aspx</w:t>
        </w:r>
      </w:hyperlink>
      <w:r w:rsidRPr="00167BAD">
        <w:rPr>
          <w:sz w:val="36"/>
          <w:szCs w:val="36"/>
          <w:lang w:val="cy-GB"/>
        </w:rPr>
        <w:t xml:space="preserve"> </w:t>
      </w:r>
    </w:p>
    <w:p w14:paraId="17BD6EFB" w14:textId="77777777" w:rsidR="00833424" w:rsidRPr="00167BAD" w:rsidRDefault="00833424" w:rsidP="00833424">
      <w:pPr>
        <w:pStyle w:val="ListParagraph"/>
        <w:numPr>
          <w:ilvl w:val="0"/>
          <w:numId w:val="1"/>
        </w:numPr>
        <w:rPr>
          <w:sz w:val="36"/>
          <w:szCs w:val="36"/>
          <w:lang w:val="cy-GB"/>
        </w:rPr>
      </w:pPr>
      <w:hyperlink r:id="rId12" w:history="1">
        <w:r w:rsidRPr="00E250A8">
          <w:rPr>
            <w:rStyle w:val="Hyperlink"/>
            <w:sz w:val="36"/>
            <w:szCs w:val="36"/>
            <w:lang w:val="cy-GB"/>
          </w:rPr>
          <w:t>https://www.rugbyworldcup.com/news/454743</w:t>
        </w:r>
      </w:hyperlink>
      <w:r>
        <w:rPr>
          <w:sz w:val="36"/>
          <w:szCs w:val="36"/>
          <w:lang w:val="cy-GB"/>
        </w:rPr>
        <w:t xml:space="preserve"> </w:t>
      </w:r>
    </w:p>
    <w:p w14:paraId="002730C5" w14:textId="77777777" w:rsidR="00833424" w:rsidRPr="002307B9" w:rsidRDefault="00833424" w:rsidP="00670C6D"/>
    <w:sectPr w:rsidR="00833424" w:rsidRPr="002307B9" w:rsidSect="00197D1D">
      <w:pgSz w:w="11900" w:h="16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93AF0" w14:textId="77777777" w:rsidR="007625C5" w:rsidRDefault="007625C5" w:rsidP="00833424">
      <w:r>
        <w:separator/>
      </w:r>
    </w:p>
  </w:endnote>
  <w:endnote w:type="continuationSeparator" w:id="0">
    <w:p w14:paraId="601F5C75" w14:textId="77777777" w:rsidR="007625C5" w:rsidRDefault="007625C5" w:rsidP="0083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B8DAA2" w14:textId="77777777" w:rsidR="007625C5" w:rsidRDefault="007625C5" w:rsidP="00833424">
      <w:r>
        <w:separator/>
      </w:r>
    </w:p>
  </w:footnote>
  <w:footnote w:type="continuationSeparator" w:id="0">
    <w:p w14:paraId="225CBA4A" w14:textId="77777777" w:rsidR="007625C5" w:rsidRDefault="007625C5" w:rsidP="00833424">
      <w:r>
        <w:continuationSeparator/>
      </w:r>
    </w:p>
  </w:footnote>
  <w:footnote w:id="1">
    <w:p w14:paraId="3C9369C8" w14:textId="77777777" w:rsidR="006618FA" w:rsidRDefault="006618FA" w:rsidP="006618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E250A8">
          <w:rPr>
            <w:rStyle w:val="Hyperlink"/>
          </w:rPr>
          <w:t>https://www.thehartford.com/business-insurance/strategy/market-research/primary-second-research</w:t>
        </w:r>
      </w:hyperlink>
      <w:r>
        <w:t xml:space="preserve"> </w:t>
      </w:r>
    </w:p>
  </w:footnote>
  <w:footnote w:id="2">
    <w:p w14:paraId="7E4DFD56" w14:textId="77777777" w:rsidR="006618FA" w:rsidRDefault="006618FA" w:rsidP="006618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E250A8">
          <w:rPr>
            <w:rStyle w:val="Hyperlink"/>
          </w:rPr>
          <w:t>https://www.world.rugby/</w:t>
        </w:r>
      </w:hyperlink>
      <w:r>
        <w:t xml:space="preserve"> </w:t>
      </w:r>
    </w:p>
  </w:footnote>
  <w:footnote w:id="3">
    <w:p w14:paraId="10FCCAB9" w14:textId="77777777" w:rsidR="006618FA" w:rsidRDefault="006618FA" w:rsidP="006618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E250A8">
          <w:rPr>
            <w:rStyle w:val="Hyperlink"/>
          </w:rPr>
          <w:t>https://www.rugbyworldcup.com/</w:t>
        </w:r>
      </w:hyperlink>
      <w:r>
        <w:t xml:space="preserve"> </w:t>
      </w:r>
    </w:p>
  </w:footnote>
  <w:footnote w:id="4">
    <w:p w14:paraId="3803A0E0" w14:textId="77777777" w:rsidR="00833424" w:rsidRDefault="00833424" w:rsidP="008334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E250A8">
          <w:rPr>
            <w:rStyle w:val="Hyperlink"/>
          </w:rPr>
          <w:t>https://www.gov.uk/government/news/rugby-world-cup-2015-prime-ministers-message</w:t>
        </w:r>
      </w:hyperlink>
      <w:r>
        <w:t xml:space="preserve"> </w:t>
      </w:r>
    </w:p>
  </w:footnote>
  <w:footnote w:id="5">
    <w:p w14:paraId="7E3F89A3" w14:textId="77777777" w:rsidR="00833424" w:rsidRDefault="00833424" w:rsidP="008334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E250A8">
          <w:rPr>
            <w:rStyle w:val="Hyperlink"/>
          </w:rPr>
          <w:t>http://archive.stats.govt.nz/browse_for_stats/economic_indicators/NationalAccounts/impact-of-rugby-world-cup.aspx</w:t>
        </w:r>
      </w:hyperlink>
      <w:r>
        <w:t xml:space="preserve"> </w:t>
      </w:r>
    </w:p>
  </w:footnote>
  <w:footnote w:id="6">
    <w:p w14:paraId="6690315E" w14:textId="77777777" w:rsidR="00833424" w:rsidRDefault="00833424" w:rsidP="008334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6" w:history="1">
        <w:r w:rsidRPr="00E250A8">
          <w:rPr>
            <w:rStyle w:val="Hyperlink"/>
          </w:rPr>
          <w:t>https://www.rugbyworldcup.com/news/454743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C4602"/>
    <w:multiLevelType w:val="hybridMultilevel"/>
    <w:tmpl w:val="17F45C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15D"/>
    <w:rsid w:val="001071C5"/>
    <w:rsid w:val="00197D1D"/>
    <w:rsid w:val="002307B9"/>
    <w:rsid w:val="0033377F"/>
    <w:rsid w:val="003676ED"/>
    <w:rsid w:val="00642951"/>
    <w:rsid w:val="006618FA"/>
    <w:rsid w:val="00670C6D"/>
    <w:rsid w:val="007625C5"/>
    <w:rsid w:val="00791D3C"/>
    <w:rsid w:val="00833424"/>
    <w:rsid w:val="0086715D"/>
    <w:rsid w:val="0096086A"/>
    <w:rsid w:val="00B64E4E"/>
    <w:rsid w:val="00E9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AE49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15D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86715D"/>
    <w:rPr>
      <w:b/>
      <w:bCs/>
    </w:rPr>
  </w:style>
  <w:style w:type="paragraph" w:styleId="NoSpacing">
    <w:name w:val="No Spacing"/>
    <w:link w:val="NoSpacingChar"/>
    <w:uiPriority w:val="1"/>
    <w:qFormat/>
    <w:rsid w:val="00197D1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97D1D"/>
    <w:rPr>
      <w:rFonts w:eastAsiaTheme="minorEastAsia"/>
      <w:sz w:val="22"/>
      <w:szCs w:val="22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3342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34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342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3342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3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2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ld.rugb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hartford.com/business-insurance/strategy/market-research/primary-second-research" TargetMode="External"/><Relationship Id="rId12" Type="http://schemas.openxmlformats.org/officeDocument/2006/relationships/hyperlink" Target="https://www.rugbyworldcup.com/news/4547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rchive.stats.govt.nz/browse_for_stats/economic_indicators/NationalAccounts/impact-of-rugby-world-cup.asp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v.uk/government/news/rugby-world-cup-2015-prime-ministers-messa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ugbyworldcup.com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ugbyworldcup.com/" TargetMode="External"/><Relationship Id="rId2" Type="http://schemas.openxmlformats.org/officeDocument/2006/relationships/hyperlink" Target="https://www.world.rugby/" TargetMode="External"/><Relationship Id="rId1" Type="http://schemas.openxmlformats.org/officeDocument/2006/relationships/hyperlink" Target="https://www.thehartford.com/business-insurance/strategy/market-research/primary-second-research" TargetMode="External"/><Relationship Id="rId6" Type="http://schemas.openxmlformats.org/officeDocument/2006/relationships/hyperlink" Target="https://www.rugbyworldcup.com/news/454743" TargetMode="External"/><Relationship Id="rId5" Type="http://schemas.openxmlformats.org/officeDocument/2006/relationships/hyperlink" Target="http://archive.stats.govt.nz/browse_for_stats/economic_indicators/NationalAccounts/impact-of-rugby-world-cup.aspx" TargetMode="External"/><Relationship Id="rId4" Type="http://schemas.openxmlformats.org/officeDocument/2006/relationships/hyperlink" Target="https://www.gov.uk/government/news/rugby-world-cup-2015-prime-ministers-mess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i.d.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</dc:title>
  <dc:subject/>
  <dc:creator>Dafydd Evans</dc:creator>
  <cp:keywords/>
  <dc:description/>
  <cp:lastModifiedBy>Dafydd Llewelyn</cp:lastModifiedBy>
  <cp:revision>4</cp:revision>
  <dcterms:created xsi:type="dcterms:W3CDTF">2019-11-04T15:08:00Z</dcterms:created>
  <dcterms:modified xsi:type="dcterms:W3CDTF">2019-11-04T15:21:00Z</dcterms:modified>
</cp:coreProperties>
</file>