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3A9D7" w14:textId="44D9656F" w:rsidR="00091AB1" w:rsidRPr="00091AB1" w:rsidRDefault="00091AB1" w:rsidP="00091AB1">
      <w:pPr>
        <w:spacing w:after="0"/>
        <w:jc w:val="center"/>
        <w:rPr>
          <w:rFonts w:cstheme="minorHAnsi"/>
          <w:b/>
          <w:sz w:val="44"/>
          <w:szCs w:val="44"/>
        </w:rPr>
      </w:pPr>
      <w:r w:rsidRPr="00091AB1">
        <w:rPr>
          <w:rFonts w:cstheme="minorHAnsi"/>
          <w:b/>
          <w:sz w:val="44"/>
          <w:szCs w:val="44"/>
        </w:rPr>
        <w:t>Business Management &amp; Accounting</w:t>
      </w:r>
    </w:p>
    <w:p w14:paraId="3EFF4F98" w14:textId="78D34D11" w:rsidR="00091AB1" w:rsidRPr="00091AB1" w:rsidRDefault="00091AB1" w:rsidP="00091AB1">
      <w:pPr>
        <w:spacing w:after="0"/>
        <w:jc w:val="center"/>
        <w:rPr>
          <w:rFonts w:cstheme="minorHAnsi"/>
          <w:b/>
          <w:sz w:val="44"/>
          <w:szCs w:val="44"/>
        </w:rPr>
      </w:pPr>
      <w:r w:rsidRPr="00091AB1">
        <w:rPr>
          <w:rFonts w:cstheme="minorHAnsi"/>
          <w:b/>
          <w:sz w:val="44"/>
          <w:szCs w:val="44"/>
        </w:rPr>
        <w:t>Entrepreneurial Innovation</w:t>
      </w:r>
    </w:p>
    <w:p w14:paraId="0B6158FE" w14:textId="77777777" w:rsidR="00091AB1" w:rsidRPr="00091AB1" w:rsidRDefault="00091AB1" w:rsidP="00091AB1">
      <w:pPr>
        <w:spacing w:after="0"/>
        <w:jc w:val="center"/>
        <w:rPr>
          <w:rFonts w:cstheme="minorHAnsi"/>
          <w:b/>
          <w:sz w:val="44"/>
          <w:szCs w:val="44"/>
        </w:rPr>
      </w:pPr>
    </w:p>
    <w:p w14:paraId="7E2001D2" w14:textId="4314EBE0" w:rsidR="00091AB1" w:rsidRPr="00091AB1" w:rsidRDefault="00091AB1" w:rsidP="00091AB1">
      <w:pPr>
        <w:spacing w:after="0"/>
        <w:jc w:val="center"/>
        <w:rPr>
          <w:rFonts w:cstheme="minorHAnsi"/>
          <w:b/>
          <w:sz w:val="44"/>
          <w:szCs w:val="44"/>
        </w:rPr>
      </w:pPr>
      <w:r w:rsidRPr="00091AB1">
        <w:rPr>
          <w:rFonts w:cstheme="minorHAnsi"/>
          <w:b/>
          <w:sz w:val="44"/>
          <w:szCs w:val="44"/>
        </w:rPr>
        <w:t>BMBM4001</w:t>
      </w:r>
    </w:p>
    <w:p w14:paraId="4EAE8973" w14:textId="77777777" w:rsidR="00091AB1" w:rsidRPr="00091AB1" w:rsidRDefault="00091AB1" w:rsidP="00091AB1">
      <w:pPr>
        <w:spacing w:after="0"/>
        <w:jc w:val="center"/>
        <w:rPr>
          <w:rFonts w:cstheme="minorHAnsi"/>
          <w:b/>
          <w:sz w:val="44"/>
          <w:szCs w:val="44"/>
        </w:rPr>
      </w:pPr>
    </w:p>
    <w:p w14:paraId="121BAD11" w14:textId="77777777" w:rsidR="00091AB1" w:rsidRPr="00091AB1" w:rsidRDefault="00091AB1" w:rsidP="00091AB1">
      <w:pPr>
        <w:spacing w:after="0"/>
        <w:jc w:val="center"/>
        <w:rPr>
          <w:rFonts w:cstheme="minorHAnsi"/>
          <w:b/>
          <w:sz w:val="44"/>
          <w:szCs w:val="44"/>
        </w:rPr>
      </w:pPr>
    </w:p>
    <w:p w14:paraId="6B1360A2" w14:textId="77777777" w:rsidR="00091AB1" w:rsidRPr="00091AB1" w:rsidRDefault="00091AB1" w:rsidP="00091AB1">
      <w:pPr>
        <w:spacing w:after="0"/>
        <w:jc w:val="center"/>
        <w:rPr>
          <w:rFonts w:cstheme="minorHAnsi"/>
          <w:b/>
          <w:sz w:val="44"/>
          <w:szCs w:val="44"/>
        </w:rPr>
      </w:pPr>
    </w:p>
    <w:p w14:paraId="43F4815E" w14:textId="28935074" w:rsidR="00091AB1" w:rsidRPr="00091AB1" w:rsidRDefault="00091AB1" w:rsidP="00091AB1">
      <w:pPr>
        <w:spacing w:after="0"/>
        <w:jc w:val="center"/>
        <w:rPr>
          <w:rFonts w:cstheme="minorHAnsi"/>
          <w:b/>
          <w:sz w:val="44"/>
          <w:szCs w:val="44"/>
        </w:rPr>
      </w:pPr>
      <w:r w:rsidRPr="00091AB1">
        <w:rPr>
          <w:rFonts w:cstheme="minorHAnsi"/>
          <w:b/>
          <w:sz w:val="44"/>
          <w:szCs w:val="44"/>
        </w:rPr>
        <w:t>Business Model Canvas</w:t>
      </w:r>
    </w:p>
    <w:p w14:paraId="07483F3B" w14:textId="27837170" w:rsidR="00091AB1" w:rsidRDefault="005A0434" w:rsidP="00091AB1">
      <w:pPr>
        <w:spacing w:after="0"/>
        <w:jc w:val="center"/>
        <w:rPr>
          <w:rFonts w:cstheme="minorHAnsi"/>
          <w:sz w:val="44"/>
          <w:szCs w:val="44"/>
          <w:lang w:val="en-US"/>
        </w:rPr>
      </w:pPr>
      <w:r>
        <w:rPr>
          <w:rFonts w:cstheme="minorHAnsi"/>
          <w:sz w:val="44"/>
          <w:szCs w:val="44"/>
          <w:lang w:val="en-US"/>
        </w:rPr>
        <w:t>PORTFOLIO</w:t>
      </w:r>
    </w:p>
    <w:p w14:paraId="52235D9F" w14:textId="26FF3E65" w:rsidR="00DF0518" w:rsidRPr="00091AB1" w:rsidRDefault="00DF0518" w:rsidP="00091AB1">
      <w:pPr>
        <w:spacing w:after="0"/>
        <w:jc w:val="center"/>
        <w:rPr>
          <w:rFonts w:cstheme="minorHAnsi"/>
          <w:sz w:val="44"/>
          <w:szCs w:val="44"/>
          <w:lang w:val="en-US"/>
        </w:rPr>
      </w:pPr>
      <w:r>
        <w:rPr>
          <w:rFonts w:cstheme="minorHAnsi"/>
          <w:sz w:val="44"/>
          <w:szCs w:val="44"/>
          <w:lang w:val="en-US"/>
        </w:rPr>
        <w:t>Coca Cola</w:t>
      </w:r>
    </w:p>
    <w:p w14:paraId="7D7CB563" w14:textId="77777777" w:rsidR="00091AB1" w:rsidRPr="00091AB1" w:rsidRDefault="00091AB1" w:rsidP="00091AB1">
      <w:pPr>
        <w:spacing w:after="0"/>
        <w:jc w:val="center"/>
        <w:rPr>
          <w:rFonts w:cstheme="minorHAnsi"/>
          <w:sz w:val="44"/>
          <w:szCs w:val="44"/>
          <w:lang w:val="en-US"/>
        </w:rPr>
      </w:pPr>
    </w:p>
    <w:p w14:paraId="35EFE771" w14:textId="77777777" w:rsidR="00091AB1" w:rsidRPr="00091AB1" w:rsidRDefault="00091AB1" w:rsidP="00091AB1">
      <w:pPr>
        <w:spacing w:after="0"/>
        <w:jc w:val="center"/>
        <w:rPr>
          <w:rFonts w:cstheme="minorHAnsi"/>
          <w:sz w:val="44"/>
          <w:szCs w:val="44"/>
          <w:lang w:val="en-US"/>
        </w:rPr>
      </w:pPr>
    </w:p>
    <w:p w14:paraId="5514371B" w14:textId="5C677033" w:rsidR="00091AB1" w:rsidRPr="00091AB1" w:rsidRDefault="00091AB1" w:rsidP="00091AB1">
      <w:pPr>
        <w:spacing w:after="0"/>
        <w:jc w:val="center"/>
        <w:rPr>
          <w:rFonts w:cstheme="minorHAnsi"/>
          <w:b/>
          <w:bCs/>
          <w:sz w:val="44"/>
          <w:szCs w:val="44"/>
          <w:lang w:val="en-US"/>
        </w:rPr>
      </w:pPr>
      <w:r w:rsidRPr="00091AB1">
        <w:rPr>
          <w:rFonts w:cstheme="minorHAnsi"/>
          <w:sz w:val="44"/>
          <w:szCs w:val="44"/>
          <w:lang w:val="en-US"/>
        </w:rPr>
        <w:t xml:space="preserve">Student Name: Nikola </w:t>
      </w:r>
      <w:proofErr w:type="spellStart"/>
      <w:r w:rsidRPr="00091AB1">
        <w:rPr>
          <w:rFonts w:cstheme="minorHAnsi"/>
          <w:sz w:val="44"/>
          <w:szCs w:val="44"/>
          <w:lang w:val="en-US"/>
        </w:rPr>
        <w:t>Sugarova</w:t>
      </w:r>
      <w:proofErr w:type="spellEnd"/>
    </w:p>
    <w:p w14:paraId="0392F375" w14:textId="77777777" w:rsidR="00091AB1" w:rsidRPr="00091AB1" w:rsidRDefault="00091AB1" w:rsidP="00091AB1">
      <w:pPr>
        <w:spacing w:after="0"/>
        <w:jc w:val="center"/>
        <w:rPr>
          <w:rFonts w:cstheme="minorHAnsi"/>
          <w:sz w:val="44"/>
          <w:szCs w:val="44"/>
        </w:rPr>
      </w:pPr>
      <w:r w:rsidRPr="00091AB1">
        <w:rPr>
          <w:rFonts w:cstheme="minorHAnsi"/>
          <w:sz w:val="44"/>
          <w:szCs w:val="44"/>
          <w:lang w:val="en-US"/>
        </w:rPr>
        <w:t>Student ID:</w:t>
      </w:r>
      <w:r w:rsidRPr="00091AB1">
        <w:rPr>
          <w:rFonts w:cstheme="minorHAnsi"/>
          <w:b/>
          <w:bCs/>
          <w:sz w:val="44"/>
          <w:szCs w:val="44"/>
          <w:lang w:val="en-US"/>
        </w:rPr>
        <w:t xml:space="preserve"> </w:t>
      </w:r>
      <w:r w:rsidRPr="00091AB1">
        <w:rPr>
          <w:rFonts w:cstheme="minorHAnsi"/>
          <w:sz w:val="44"/>
          <w:szCs w:val="44"/>
          <w:lang w:val="en-US"/>
        </w:rPr>
        <w:t>221 99 36</w:t>
      </w:r>
      <w:r w:rsidRPr="00091AB1">
        <w:rPr>
          <w:rFonts w:cstheme="minorHAnsi"/>
          <w:sz w:val="44"/>
          <w:szCs w:val="44"/>
        </w:rPr>
        <w:br/>
        <w:t>UWTSD</w:t>
      </w:r>
    </w:p>
    <w:p w14:paraId="2B1C4EEB" w14:textId="5C4EC624" w:rsidR="00FC2652" w:rsidRDefault="00FC2652" w:rsidP="00091AB1"/>
    <w:p w14:paraId="7C33A78D" w14:textId="77777777" w:rsidR="00091AB1" w:rsidRDefault="00091AB1" w:rsidP="00091AB1"/>
    <w:p w14:paraId="44C70000" w14:textId="77777777" w:rsidR="00091AB1" w:rsidRDefault="00091AB1" w:rsidP="00091AB1"/>
    <w:p w14:paraId="42D3F8B3" w14:textId="77777777" w:rsidR="00091AB1" w:rsidRDefault="00091AB1" w:rsidP="00091AB1"/>
    <w:p w14:paraId="5A4C2E54" w14:textId="77777777" w:rsidR="00091AB1" w:rsidRDefault="00091AB1" w:rsidP="00091AB1"/>
    <w:p w14:paraId="3192CDA7" w14:textId="77777777" w:rsidR="00091AB1" w:rsidRDefault="00091AB1" w:rsidP="00091AB1"/>
    <w:p w14:paraId="54BF246D" w14:textId="77777777" w:rsidR="00091AB1" w:rsidRDefault="00091AB1" w:rsidP="00091AB1"/>
    <w:p w14:paraId="5132E500" w14:textId="77777777" w:rsidR="00091AB1" w:rsidRDefault="00091AB1" w:rsidP="00091AB1"/>
    <w:p w14:paraId="2438FDA7" w14:textId="6159CA1B" w:rsidR="00091AB1" w:rsidRDefault="00091AB1" w:rsidP="003C20B5"/>
    <w:p w14:paraId="47A3DA13" w14:textId="3586C9B3" w:rsidR="00707BF3" w:rsidRDefault="00D17D3D" w:rsidP="00707BF3">
      <w:pPr>
        <w:jc w:val="center"/>
        <w:rPr>
          <w:b/>
          <w:bCs/>
          <w:u w:val="single"/>
        </w:rPr>
      </w:pPr>
      <w:r>
        <w:rPr>
          <w:noProof/>
        </w:rPr>
        <w:lastRenderedPageBreak/>
        <mc:AlternateContent>
          <mc:Choice Requires="wps">
            <w:drawing>
              <wp:anchor distT="228600" distB="228600" distL="228600" distR="228600" simplePos="0" relativeHeight="251669504" behindDoc="0" locked="0" layoutInCell="1" allowOverlap="1" wp14:anchorId="4A0330A7" wp14:editId="5F47AA3E">
                <wp:simplePos x="0" y="0"/>
                <wp:positionH relativeFrom="margin">
                  <wp:posOffset>-755650</wp:posOffset>
                </wp:positionH>
                <wp:positionV relativeFrom="margin">
                  <wp:posOffset>7658100</wp:posOffset>
                </wp:positionV>
                <wp:extent cx="7284720" cy="1612900"/>
                <wp:effectExtent l="0" t="0" r="11430" b="311150"/>
                <wp:wrapSquare wrapText="bothSides"/>
                <wp:docPr id="1824377359" name="Rectangle 12"/>
                <wp:cNvGraphicFramePr/>
                <a:graphic xmlns:a="http://schemas.openxmlformats.org/drawingml/2006/main">
                  <a:graphicData uri="http://schemas.microsoft.com/office/word/2010/wordprocessingShape">
                    <wps:wsp>
                      <wps:cNvSpPr/>
                      <wps:spPr>
                        <a:xfrm>
                          <a:off x="0" y="0"/>
                          <a:ext cx="7284720" cy="16129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D7D72F4" w14:textId="2252BD2A" w:rsidR="00896962" w:rsidRPr="008245C2" w:rsidRDefault="00896962" w:rsidP="00BB7F1D">
                            <w:pPr>
                              <w:spacing w:after="0"/>
                              <w:jc w:val="both"/>
                              <w:rPr>
                                <w:b/>
                                <w:bCs/>
                                <w:color w:val="262626" w:themeColor="text1" w:themeTint="D9"/>
                                <w:sz w:val="26"/>
                                <w:szCs w:val="26"/>
                                <w:u w:val="single"/>
                              </w:rPr>
                            </w:pPr>
                            <w:r w:rsidRPr="008245C2">
                              <w:rPr>
                                <w:b/>
                                <w:bCs/>
                                <w:color w:val="262626" w:themeColor="text1" w:themeTint="D9"/>
                                <w:sz w:val="26"/>
                                <w:szCs w:val="26"/>
                                <w:u w:val="single"/>
                              </w:rPr>
                              <w:t xml:space="preserve">COST STRUCTURE </w:t>
                            </w:r>
                          </w:p>
                          <w:p w14:paraId="3467F8D3" w14:textId="14440D6A" w:rsidR="008245C2" w:rsidRDefault="008245C2" w:rsidP="00BB7F1D">
                            <w:pPr>
                              <w:spacing w:after="0"/>
                              <w:jc w:val="both"/>
                              <w:rPr>
                                <w:b/>
                                <w:bCs/>
                                <w:color w:val="262626" w:themeColor="text1" w:themeTint="D9"/>
                                <w:sz w:val="20"/>
                                <w:szCs w:val="20"/>
                              </w:rPr>
                            </w:pPr>
                            <w:r w:rsidRPr="008245C2">
                              <w:rPr>
                                <w:b/>
                                <w:bCs/>
                                <w:color w:val="262626" w:themeColor="text1" w:themeTint="D9"/>
                                <w:sz w:val="20"/>
                                <w:szCs w:val="20"/>
                              </w:rPr>
                              <w:t>Which Key Resources are most expensive?</w:t>
                            </w:r>
                          </w:p>
                          <w:p w14:paraId="52E843CA" w14:textId="6323CDEA" w:rsidR="00D84092" w:rsidRPr="0003737F" w:rsidRDefault="0003737F" w:rsidP="00BB7F1D">
                            <w:pPr>
                              <w:spacing w:after="0"/>
                              <w:jc w:val="both"/>
                              <w:rPr>
                                <w:color w:val="262626" w:themeColor="text1" w:themeTint="D9"/>
                                <w:sz w:val="20"/>
                                <w:szCs w:val="20"/>
                              </w:rPr>
                            </w:pPr>
                            <w:r>
                              <w:rPr>
                                <w:color w:val="262626" w:themeColor="text1" w:themeTint="D9"/>
                                <w:sz w:val="20"/>
                                <w:szCs w:val="20"/>
                              </w:rPr>
                              <w:t>Some of the most expensive key resources will be the sustainable technologies, innovative sustainable solutions, modern new recycling technologies, plastic waste technologies and programmes. These resources can be very expensive and some sort of funds will need to be obtained for the company. In the UK the bank and government systems support the sustainable ides and innovations so much. There will be a variety of financial support and funds available for big corporation such as Coca Cola.</w:t>
                            </w:r>
                          </w:p>
                          <w:p w14:paraId="1023C3E8" w14:textId="6BDC0CDE" w:rsidR="008245C2" w:rsidRDefault="008245C2" w:rsidP="00BB7F1D">
                            <w:pPr>
                              <w:spacing w:after="0"/>
                              <w:jc w:val="both"/>
                              <w:rPr>
                                <w:b/>
                                <w:bCs/>
                                <w:color w:val="262626" w:themeColor="text1" w:themeTint="D9"/>
                                <w:sz w:val="20"/>
                                <w:szCs w:val="20"/>
                              </w:rPr>
                            </w:pPr>
                            <w:r w:rsidRPr="008245C2">
                              <w:rPr>
                                <w:b/>
                                <w:bCs/>
                                <w:color w:val="262626" w:themeColor="text1" w:themeTint="D9"/>
                                <w:sz w:val="20"/>
                                <w:szCs w:val="20"/>
                              </w:rPr>
                              <w:t>Which Key Activities are most expensive?</w:t>
                            </w:r>
                          </w:p>
                          <w:p w14:paraId="5394ED2C" w14:textId="131ACBFC" w:rsidR="0003737F" w:rsidRPr="002E49BC" w:rsidRDefault="002E49BC" w:rsidP="00BB7F1D">
                            <w:pPr>
                              <w:spacing w:after="0"/>
                              <w:jc w:val="both"/>
                              <w:rPr>
                                <w:color w:val="262626" w:themeColor="text1" w:themeTint="D9"/>
                                <w:sz w:val="20"/>
                                <w:szCs w:val="20"/>
                              </w:rPr>
                            </w:pPr>
                            <w:r>
                              <w:rPr>
                                <w:color w:val="262626" w:themeColor="text1" w:themeTint="D9"/>
                                <w:sz w:val="20"/>
                                <w:szCs w:val="20"/>
                              </w:rPr>
                              <w:t>The most expensive and complex key activities will be the global education, collaboration and searching for sustainable solutions.</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0330A7" id="Rectangle 12" o:spid="_x0000_s1026" style="position:absolute;left:0;text-align:left;margin-left:-59.5pt;margin-top:603pt;width:573.6pt;height:127pt;z-index:25166950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" fillcolor="white [3212]" strokecolor="black [3213]" strokeweight="1pt">
                <v:shadow on="t" color="black" origin=",-.5" offset="0,21.6pt"/>
                <v:textbox inset=",7.2pt,,7.2pt">
                  <w:txbxContent>
                    <w:p w14:paraId="1D7D72F4" w14:textId="2252BD2A" w:rsidR="00896962" w:rsidRPr="008245C2" w:rsidRDefault="00896962" w:rsidP="00BB7F1D">
                      <w:pPr>
                        <w:spacing w:after="0"/>
                        <w:jc w:val="both"/>
                        <w:rPr>
                          <w:b/>
                          <w:bCs/>
                          <w:color w:val="262626" w:themeColor="text1" w:themeTint="D9"/>
                          <w:sz w:val="26"/>
                          <w:szCs w:val="26"/>
                          <w:u w:val="single"/>
                        </w:rPr>
                      </w:pPr>
                      <w:r w:rsidRPr="008245C2">
                        <w:rPr>
                          <w:b/>
                          <w:bCs/>
                          <w:color w:val="262626" w:themeColor="text1" w:themeTint="D9"/>
                          <w:sz w:val="26"/>
                          <w:szCs w:val="26"/>
                          <w:u w:val="single"/>
                        </w:rPr>
                        <w:t>COST STRUCTURE</w:t>
                      </w:r>
                      <w:r w:rsidRPr="008245C2">
                        <w:rPr>
                          <w:b/>
                          <w:bCs/>
                          <w:color w:val="262626" w:themeColor="text1" w:themeTint="D9"/>
                          <w:sz w:val="26"/>
                          <w:szCs w:val="26"/>
                          <w:u w:val="single"/>
                        </w:rPr>
                        <w:t xml:space="preserve"> </w:t>
                      </w:r>
                    </w:p>
                    <w:p w14:paraId="3467F8D3" w14:textId="14440D6A" w:rsidR="008245C2" w:rsidRDefault="008245C2" w:rsidP="00BB7F1D">
                      <w:pPr>
                        <w:spacing w:after="0"/>
                        <w:jc w:val="both"/>
                        <w:rPr>
                          <w:b/>
                          <w:bCs/>
                          <w:color w:val="262626" w:themeColor="text1" w:themeTint="D9"/>
                          <w:sz w:val="20"/>
                          <w:szCs w:val="20"/>
                        </w:rPr>
                      </w:pPr>
                      <w:r w:rsidRPr="008245C2">
                        <w:rPr>
                          <w:b/>
                          <w:bCs/>
                          <w:color w:val="262626" w:themeColor="text1" w:themeTint="D9"/>
                          <w:sz w:val="20"/>
                          <w:szCs w:val="20"/>
                        </w:rPr>
                        <w:t>Which Key Resources are most expensive?</w:t>
                      </w:r>
                    </w:p>
                    <w:p w14:paraId="52E843CA" w14:textId="6323CDEA" w:rsidR="00D84092" w:rsidRPr="0003737F" w:rsidRDefault="0003737F" w:rsidP="00BB7F1D">
                      <w:pPr>
                        <w:spacing w:after="0"/>
                        <w:jc w:val="both"/>
                        <w:rPr>
                          <w:color w:val="262626" w:themeColor="text1" w:themeTint="D9"/>
                          <w:sz w:val="20"/>
                          <w:szCs w:val="20"/>
                        </w:rPr>
                      </w:pPr>
                      <w:r>
                        <w:rPr>
                          <w:color w:val="262626" w:themeColor="text1" w:themeTint="D9"/>
                          <w:sz w:val="20"/>
                          <w:szCs w:val="20"/>
                        </w:rPr>
                        <w:t>Some of the most expensive key resources will be the sustainable technologies, innovative sustainable solutions, modern new recycling technologies, plastic waste technologies and programmes. These resources can be very expensive and some sort of funds will need to be obtained for the company. In the UK the bank and government systems support the sustainable ides and innovations so much. There will be a variety of financial support and funds available for big corporation such as Coca Cola.</w:t>
                      </w:r>
                    </w:p>
                    <w:p w14:paraId="1023C3E8" w14:textId="6BDC0CDE" w:rsidR="008245C2" w:rsidRDefault="008245C2" w:rsidP="00BB7F1D">
                      <w:pPr>
                        <w:spacing w:after="0"/>
                        <w:jc w:val="both"/>
                        <w:rPr>
                          <w:b/>
                          <w:bCs/>
                          <w:color w:val="262626" w:themeColor="text1" w:themeTint="D9"/>
                          <w:sz w:val="20"/>
                          <w:szCs w:val="20"/>
                        </w:rPr>
                      </w:pPr>
                      <w:r w:rsidRPr="008245C2">
                        <w:rPr>
                          <w:b/>
                          <w:bCs/>
                          <w:color w:val="262626" w:themeColor="text1" w:themeTint="D9"/>
                          <w:sz w:val="20"/>
                          <w:szCs w:val="20"/>
                        </w:rPr>
                        <w:t>Which Key Activities are most expensive?</w:t>
                      </w:r>
                    </w:p>
                    <w:p w14:paraId="5394ED2C" w14:textId="131ACBFC" w:rsidR="0003737F" w:rsidRPr="002E49BC" w:rsidRDefault="002E49BC" w:rsidP="00BB7F1D">
                      <w:pPr>
                        <w:spacing w:after="0"/>
                        <w:jc w:val="both"/>
                        <w:rPr>
                          <w:color w:val="262626" w:themeColor="text1" w:themeTint="D9"/>
                          <w:sz w:val="20"/>
                          <w:szCs w:val="20"/>
                        </w:rPr>
                      </w:pPr>
                      <w:r>
                        <w:rPr>
                          <w:color w:val="262626" w:themeColor="text1" w:themeTint="D9"/>
                          <w:sz w:val="20"/>
                          <w:szCs w:val="20"/>
                        </w:rPr>
                        <w:t>The most expensive and complex key activities will be the global education, collaboration and searching for sustainable solutions.</w:t>
                      </w:r>
                    </w:p>
                  </w:txbxContent>
                </v:textbox>
                <w10:wrap type="square" anchorx="margin" anchory="margin"/>
              </v:rect>
            </w:pict>
          </mc:Fallback>
        </mc:AlternateContent>
      </w:r>
      <w:r>
        <w:rPr>
          <w:noProof/>
        </w:rPr>
        <mc:AlternateContent>
          <mc:Choice Requires="wps">
            <w:drawing>
              <wp:anchor distT="228600" distB="228600" distL="228600" distR="228600" simplePos="0" relativeHeight="251663360" behindDoc="0" locked="0" layoutInCell="1" allowOverlap="1" wp14:anchorId="0D26F1AA" wp14:editId="2A0336A9">
                <wp:simplePos x="0" y="0"/>
                <wp:positionH relativeFrom="margin">
                  <wp:posOffset>-749300</wp:posOffset>
                </wp:positionH>
                <wp:positionV relativeFrom="margin">
                  <wp:posOffset>6159500</wp:posOffset>
                </wp:positionV>
                <wp:extent cx="7284720" cy="1454150"/>
                <wp:effectExtent l="0" t="0" r="11430" b="298450"/>
                <wp:wrapSquare wrapText="bothSides"/>
                <wp:docPr id="2014195707" name="Rectangle 12"/>
                <wp:cNvGraphicFramePr/>
                <a:graphic xmlns:a="http://schemas.openxmlformats.org/drawingml/2006/main">
                  <a:graphicData uri="http://schemas.microsoft.com/office/word/2010/wordprocessingShape">
                    <wps:wsp>
                      <wps:cNvSpPr/>
                      <wps:spPr>
                        <a:xfrm>
                          <a:off x="0" y="0"/>
                          <a:ext cx="7284720" cy="145415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4A3FDF7" w14:textId="20041813" w:rsidR="00896962" w:rsidRDefault="00896962" w:rsidP="00BB7F1D">
                            <w:pPr>
                              <w:spacing w:after="0"/>
                              <w:rPr>
                                <w:b/>
                                <w:bCs/>
                                <w:color w:val="262626" w:themeColor="text1" w:themeTint="D9"/>
                                <w:sz w:val="26"/>
                                <w:szCs w:val="26"/>
                                <w:u w:val="single"/>
                              </w:rPr>
                            </w:pPr>
                            <w:r w:rsidRPr="00D74E1E">
                              <w:rPr>
                                <w:b/>
                                <w:bCs/>
                                <w:color w:val="262626" w:themeColor="text1" w:themeTint="D9"/>
                                <w:sz w:val="26"/>
                                <w:szCs w:val="26"/>
                                <w:u w:val="single"/>
                              </w:rPr>
                              <w:t>KEY RESOURCES</w:t>
                            </w:r>
                          </w:p>
                          <w:p w14:paraId="65B61B1F" w14:textId="39F57304" w:rsidR="00D74E1E" w:rsidRDefault="008245C2" w:rsidP="00BB7F1D">
                            <w:pPr>
                              <w:spacing w:after="0"/>
                              <w:rPr>
                                <w:rFonts w:cstheme="minorHAnsi"/>
                                <w:color w:val="000000"/>
                                <w:sz w:val="20"/>
                                <w:szCs w:val="20"/>
                              </w:rPr>
                            </w:pPr>
                            <w:r>
                              <w:rPr>
                                <w:rFonts w:cstheme="minorHAnsi"/>
                                <w:color w:val="000000"/>
                                <w:sz w:val="20"/>
                                <w:szCs w:val="20"/>
                              </w:rPr>
                              <w:t>Some of the key resources for Coca Cola in idea to better their circular economy can be:</w:t>
                            </w:r>
                          </w:p>
                          <w:p w14:paraId="6F32E8E1" w14:textId="53CDCDB0"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Global education campaigns related to circular economy</w:t>
                            </w:r>
                            <w:r w:rsidR="009B55AB" w:rsidRPr="00D84092">
                              <w:rPr>
                                <w:b/>
                                <w:bCs/>
                                <w:color w:val="262626" w:themeColor="text1" w:themeTint="D9"/>
                                <w:sz w:val="20"/>
                                <w:szCs w:val="20"/>
                              </w:rPr>
                              <w:t xml:space="preserve"> and </w:t>
                            </w:r>
                            <w:r w:rsidRPr="00D84092">
                              <w:rPr>
                                <w:b/>
                                <w:bCs/>
                                <w:color w:val="262626" w:themeColor="text1" w:themeTint="D9"/>
                                <w:sz w:val="20"/>
                                <w:szCs w:val="20"/>
                              </w:rPr>
                              <w:t>climate cha</w:t>
                            </w:r>
                            <w:r w:rsidR="009B55AB" w:rsidRPr="00D84092">
                              <w:rPr>
                                <w:b/>
                                <w:bCs/>
                                <w:color w:val="262626" w:themeColor="text1" w:themeTint="D9"/>
                                <w:sz w:val="20"/>
                                <w:szCs w:val="20"/>
                              </w:rPr>
                              <w:t>n</w:t>
                            </w:r>
                            <w:r w:rsidRPr="00D84092">
                              <w:rPr>
                                <w:b/>
                                <w:bCs/>
                                <w:color w:val="262626" w:themeColor="text1" w:themeTint="D9"/>
                                <w:sz w:val="20"/>
                                <w:szCs w:val="20"/>
                              </w:rPr>
                              <w:t>ge</w:t>
                            </w:r>
                          </w:p>
                          <w:p w14:paraId="0F834B46" w14:textId="6156E593"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Effective waste collection</w:t>
                            </w:r>
                          </w:p>
                          <w:p w14:paraId="165B302B" w14:textId="4E0C48D8"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 xml:space="preserve">100% Sustainable and Eco-Friendly Packaging </w:t>
                            </w:r>
                            <w:r w:rsidR="003730AA" w:rsidRPr="00D84092">
                              <w:rPr>
                                <w:b/>
                                <w:bCs/>
                                <w:color w:val="262626" w:themeColor="text1" w:themeTint="D9"/>
                                <w:sz w:val="20"/>
                                <w:szCs w:val="20"/>
                              </w:rPr>
                              <w:t xml:space="preserve"> = Sustainable Packaging Strategy</w:t>
                            </w:r>
                          </w:p>
                          <w:p w14:paraId="60CA1832" w14:textId="51C5B217" w:rsidR="003730AA" w:rsidRPr="00D84092" w:rsidRDefault="003730AA"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Sustainable Packaging Collection Strategy</w:t>
                            </w:r>
                          </w:p>
                          <w:p w14:paraId="11B9D5FD" w14:textId="0526434F" w:rsidR="003730AA" w:rsidRPr="003730AA" w:rsidRDefault="003730AA" w:rsidP="00BB7F1D">
                            <w:pPr>
                              <w:spacing w:after="0"/>
                              <w:rPr>
                                <w:color w:val="262626" w:themeColor="text1" w:themeTint="D9"/>
                                <w:sz w:val="20"/>
                                <w:szCs w:val="20"/>
                              </w:rPr>
                            </w:pPr>
                            <w:r>
                              <w:rPr>
                                <w:color w:val="262626" w:themeColor="text1" w:themeTint="D9"/>
                                <w:sz w:val="20"/>
                                <w:szCs w:val="20"/>
                              </w:rPr>
                              <w:t>(</w:t>
                            </w:r>
                            <w:r w:rsidRPr="003730AA">
                              <w:rPr>
                                <w:color w:val="262626" w:themeColor="text1" w:themeTint="D9"/>
                                <w:sz w:val="20"/>
                                <w:szCs w:val="20"/>
                              </w:rPr>
                              <w:t>The Coca Cola Company, 2022; The Coca Cola Company, 2023</w:t>
                            </w:r>
                            <w:r>
                              <w:rPr>
                                <w:color w:val="262626" w:themeColor="text1" w:themeTint="D9"/>
                                <w:sz w:val="20"/>
                                <w:szCs w:val="20"/>
                              </w:rPr>
                              <w:t>)</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26F1AA" id="_x0000_s1027" style="position:absolute;left:0;text-align:left;margin-left:-59pt;margin-top:485pt;width:573.6pt;height:114.5pt;z-index:25166336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" fillcolor="white [3212]" strokecolor="black [3213]" strokeweight="1pt">
                <v:shadow on="t" color="black" origin=",-.5" offset="0,21.6pt"/>
                <v:textbox inset=",7.2pt,,7.2pt">
                  <w:txbxContent>
                    <w:p w14:paraId="24A3FDF7" w14:textId="20041813" w:rsidR="00896962" w:rsidRDefault="00896962" w:rsidP="00BB7F1D">
                      <w:pPr>
                        <w:spacing w:after="0"/>
                        <w:rPr>
                          <w:b/>
                          <w:bCs/>
                          <w:color w:val="262626" w:themeColor="text1" w:themeTint="D9"/>
                          <w:sz w:val="26"/>
                          <w:szCs w:val="26"/>
                          <w:u w:val="single"/>
                        </w:rPr>
                      </w:pPr>
                      <w:r w:rsidRPr="00D74E1E">
                        <w:rPr>
                          <w:b/>
                          <w:bCs/>
                          <w:color w:val="262626" w:themeColor="text1" w:themeTint="D9"/>
                          <w:sz w:val="26"/>
                          <w:szCs w:val="26"/>
                          <w:u w:val="single"/>
                        </w:rPr>
                        <w:t xml:space="preserve">KEY </w:t>
                      </w:r>
                      <w:r w:rsidRPr="00D74E1E">
                        <w:rPr>
                          <w:b/>
                          <w:bCs/>
                          <w:color w:val="262626" w:themeColor="text1" w:themeTint="D9"/>
                          <w:sz w:val="26"/>
                          <w:szCs w:val="26"/>
                          <w:u w:val="single"/>
                        </w:rPr>
                        <w:t>RESOURCES</w:t>
                      </w:r>
                    </w:p>
                    <w:p w14:paraId="65B61B1F" w14:textId="39F57304" w:rsidR="00D74E1E" w:rsidRDefault="008245C2" w:rsidP="00BB7F1D">
                      <w:pPr>
                        <w:spacing w:after="0"/>
                        <w:rPr>
                          <w:rFonts w:cstheme="minorHAnsi"/>
                          <w:color w:val="000000"/>
                          <w:sz w:val="20"/>
                          <w:szCs w:val="20"/>
                        </w:rPr>
                      </w:pPr>
                      <w:r>
                        <w:rPr>
                          <w:rFonts w:cstheme="minorHAnsi"/>
                          <w:color w:val="000000"/>
                          <w:sz w:val="20"/>
                          <w:szCs w:val="20"/>
                        </w:rPr>
                        <w:t>Some of the key resources for Coca Cola in idea to better their circular economy can be:</w:t>
                      </w:r>
                    </w:p>
                    <w:p w14:paraId="6F32E8E1" w14:textId="53CDCDB0"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Global education campaigns related to circular economy</w:t>
                      </w:r>
                      <w:r w:rsidR="009B55AB" w:rsidRPr="00D84092">
                        <w:rPr>
                          <w:b/>
                          <w:bCs/>
                          <w:color w:val="262626" w:themeColor="text1" w:themeTint="D9"/>
                          <w:sz w:val="20"/>
                          <w:szCs w:val="20"/>
                        </w:rPr>
                        <w:t xml:space="preserve"> and </w:t>
                      </w:r>
                      <w:r w:rsidRPr="00D84092">
                        <w:rPr>
                          <w:b/>
                          <w:bCs/>
                          <w:color w:val="262626" w:themeColor="text1" w:themeTint="D9"/>
                          <w:sz w:val="20"/>
                          <w:szCs w:val="20"/>
                        </w:rPr>
                        <w:t>climate cha</w:t>
                      </w:r>
                      <w:r w:rsidR="009B55AB" w:rsidRPr="00D84092">
                        <w:rPr>
                          <w:b/>
                          <w:bCs/>
                          <w:color w:val="262626" w:themeColor="text1" w:themeTint="D9"/>
                          <w:sz w:val="20"/>
                          <w:szCs w:val="20"/>
                        </w:rPr>
                        <w:t>n</w:t>
                      </w:r>
                      <w:r w:rsidRPr="00D84092">
                        <w:rPr>
                          <w:b/>
                          <w:bCs/>
                          <w:color w:val="262626" w:themeColor="text1" w:themeTint="D9"/>
                          <w:sz w:val="20"/>
                          <w:szCs w:val="20"/>
                        </w:rPr>
                        <w:t>ge</w:t>
                      </w:r>
                    </w:p>
                    <w:p w14:paraId="0F834B46" w14:textId="6156E593"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Effective waste collection</w:t>
                      </w:r>
                    </w:p>
                    <w:p w14:paraId="165B302B" w14:textId="4E0C48D8" w:rsidR="008245C2" w:rsidRPr="00D84092" w:rsidRDefault="008245C2"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 xml:space="preserve">100% Sustainable and Eco-Friendly Packaging </w:t>
                      </w:r>
                      <w:r w:rsidR="003730AA" w:rsidRPr="00D84092">
                        <w:rPr>
                          <w:b/>
                          <w:bCs/>
                          <w:color w:val="262626" w:themeColor="text1" w:themeTint="D9"/>
                          <w:sz w:val="20"/>
                          <w:szCs w:val="20"/>
                        </w:rPr>
                        <w:t xml:space="preserve"> = Sustainable Packaging Strategy</w:t>
                      </w:r>
                    </w:p>
                    <w:p w14:paraId="60CA1832" w14:textId="51C5B217" w:rsidR="003730AA" w:rsidRPr="00D84092" w:rsidRDefault="003730AA" w:rsidP="00BB7F1D">
                      <w:pPr>
                        <w:pStyle w:val="ListParagraph"/>
                        <w:numPr>
                          <w:ilvl w:val="0"/>
                          <w:numId w:val="7"/>
                        </w:numPr>
                        <w:spacing w:after="0"/>
                        <w:rPr>
                          <w:b/>
                          <w:bCs/>
                          <w:color w:val="262626" w:themeColor="text1" w:themeTint="D9"/>
                          <w:sz w:val="20"/>
                          <w:szCs w:val="20"/>
                        </w:rPr>
                      </w:pPr>
                      <w:r w:rsidRPr="00D84092">
                        <w:rPr>
                          <w:b/>
                          <w:bCs/>
                          <w:color w:val="262626" w:themeColor="text1" w:themeTint="D9"/>
                          <w:sz w:val="20"/>
                          <w:szCs w:val="20"/>
                        </w:rPr>
                        <w:t>Sustainable Packaging Collection Strategy</w:t>
                      </w:r>
                    </w:p>
                    <w:p w14:paraId="11B9D5FD" w14:textId="0526434F" w:rsidR="003730AA" w:rsidRPr="003730AA" w:rsidRDefault="003730AA" w:rsidP="00BB7F1D">
                      <w:pPr>
                        <w:spacing w:after="0"/>
                        <w:rPr>
                          <w:color w:val="262626" w:themeColor="text1" w:themeTint="D9"/>
                          <w:sz w:val="20"/>
                          <w:szCs w:val="20"/>
                        </w:rPr>
                      </w:pPr>
                      <w:r>
                        <w:rPr>
                          <w:color w:val="262626" w:themeColor="text1" w:themeTint="D9"/>
                          <w:sz w:val="20"/>
                          <w:szCs w:val="20"/>
                        </w:rPr>
                        <w:t>(</w:t>
                      </w:r>
                      <w:r w:rsidRPr="003730AA">
                        <w:rPr>
                          <w:color w:val="262626" w:themeColor="text1" w:themeTint="D9"/>
                          <w:sz w:val="20"/>
                          <w:szCs w:val="20"/>
                        </w:rPr>
                        <w:t>The Coca Cola Company, 2022; The Coca Cola Company, 2023</w:t>
                      </w:r>
                      <w:r>
                        <w:rPr>
                          <w:color w:val="262626" w:themeColor="text1" w:themeTint="D9"/>
                          <w:sz w:val="20"/>
                          <w:szCs w:val="20"/>
                        </w:rPr>
                        <w:t>)</w:t>
                      </w:r>
                    </w:p>
                  </w:txbxContent>
                </v:textbox>
                <w10:wrap type="square" anchorx="margin" anchory="margin"/>
              </v:rect>
            </w:pict>
          </mc:Fallback>
        </mc:AlternateContent>
      </w:r>
      <w:r>
        <w:rPr>
          <w:noProof/>
        </w:rPr>
        <mc:AlternateContent>
          <mc:Choice Requires="wps">
            <w:drawing>
              <wp:anchor distT="228600" distB="228600" distL="228600" distR="228600" simplePos="0" relativeHeight="251665408" behindDoc="0" locked="0" layoutInCell="1" allowOverlap="1" wp14:anchorId="059FBFA4" wp14:editId="25FDA30A">
                <wp:simplePos x="0" y="0"/>
                <wp:positionH relativeFrom="margin">
                  <wp:posOffset>-749300</wp:posOffset>
                </wp:positionH>
                <wp:positionV relativeFrom="margin">
                  <wp:posOffset>3873500</wp:posOffset>
                </wp:positionV>
                <wp:extent cx="7269480" cy="2057400"/>
                <wp:effectExtent l="0" t="0" r="26670" b="304800"/>
                <wp:wrapSquare wrapText="bothSides"/>
                <wp:docPr id="1781595368" name="Rectangle 12"/>
                <wp:cNvGraphicFramePr/>
                <a:graphic xmlns:a="http://schemas.openxmlformats.org/drawingml/2006/main">
                  <a:graphicData uri="http://schemas.microsoft.com/office/word/2010/wordprocessingShape">
                    <wps:wsp>
                      <wps:cNvSpPr/>
                      <wps:spPr>
                        <a:xfrm>
                          <a:off x="0" y="0"/>
                          <a:ext cx="7269480" cy="20574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DCB3B69" w14:textId="42D9AE06" w:rsidR="00896962" w:rsidRDefault="00896962" w:rsidP="00896962">
                            <w:pPr>
                              <w:spacing w:after="0"/>
                              <w:rPr>
                                <w:b/>
                                <w:bCs/>
                                <w:color w:val="262626" w:themeColor="text1" w:themeTint="D9"/>
                                <w:sz w:val="26"/>
                                <w:szCs w:val="26"/>
                                <w:u w:val="single"/>
                              </w:rPr>
                            </w:pPr>
                            <w:r w:rsidRPr="002B52A6">
                              <w:rPr>
                                <w:b/>
                                <w:bCs/>
                                <w:color w:val="262626" w:themeColor="text1" w:themeTint="D9"/>
                                <w:sz w:val="26"/>
                                <w:szCs w:val="26"/>
                                <w:u w:val="single"/>
                              </w:rPr>
                              <w:t xml:space="preserve">VALUE PROPOSITIONS </w:t>
                            </w:r>
                          </w:p>
                          <w:p w14:paraId="2BE7001C" w14:textId="0C5BEDF5" w:rsidR="002B52A6" w:rsidRDefault="00615126" w:rsidP="00B14EE9">
                            <w:pPr>
                              <w:spacing w:after="0"/>
                              <w:jc w:val="both"/>
                              <w:rPr>
                                <w:b/>
                                <w:bCs/>
                                <w:color w:val="262626" w:themeColor="text1" w:themeTint="D9"/>
                                <w:sz w:val="20"/>
                                <w:szCs w:val="20"/>
                              </w:rPr>
                            </w:pPr>
                            <w:r w:rsidRPr="00615126">
                              <w:rPr>
                                <w:b/>
                                <w:bCs/>
                                <w:color w:val="262626" w:themeColor="text1" w:themeTint="D9"/>
                                <w:sz w:val="20"/>
                                <w:szCs w:val="20"/>
                              </w:rPr>
                              <w:t>What value will be delivered to the customers?</w:t>
                            </w:r>
                          </w:p>
                          <w:p w14:paraId="374E9B56" w14:textId="59F44E0B" w:rsidR="00615126" w:rsidRPr="00615126" w:rsidRDefault="00615126" w:rsidP="00B14EE9">
                            <w:pPr>
                              <w:spacing w:after="0"/>
                              <w:jc w:val="both"/>
                              <w:rPr>
                                <w:color w:val="262626" w:themeColor="text1" w:themeTint="D9"/>
                                <w:sz w:val="20"/>
                                <w:szCs w:val="20"/>
                              </w:rPr>
                            </w:pPr>
                            <w:r>
                              <w:rPr>
                                <w:color w:val="262626" w:themeColor="text1" w:themeTint="D9"/>
                                <w:sz w:val="20"/>
                                <w:szCs w:val="20"/>
                              </w:rPr>
                              <w:t xml:space="preserve">Coca Cola can plan to increase the percentage of the used recycled materials. Currently Coca Cola </w:t>
                            </w:r>
                            <w:r w:rsidR="00ED4372">
                              <w:rPr>
                                <w:color w:val="262626" w:themeColor="text1" w:themeTint="D9"/>
                                <w:sz w:val="20"/>
                                <w:szCs w:val="20"/>
                              </w:rPr>
                              <w:t>uses</w:t>
                            </w:r>
                            <w:r>
                              <w:rPr>
                                <w:color w:val="262626" w:themeColor="text1" w:themeTint="D9"/>
                                <w:sz w:val="20"/>
                                <w:szCs w:val="20"/>
                              </w:rPr>
                              <w:t xml:space="preserve"> at least 25% recycled material in all plastic bottles and 100% of Coca Cola Packages are 100% recyclable due to the widely recyclable plastic packages and paper cardboard boxes.</w:t>
                            </w:r>
                          </w:p>
                          <w:p w14:paraId="3722D549" w14:textId="03120EAA" w:rsidR="00615126" w:rsidRPr="00615126" w:rsidRDefault="00615126" w:rsidP="00B14EE9">
                            <w:pPr>
                              <w:spacing w:after="0"/>
                              <w:jc w:val="both"/>
                              <w:rPr>
                                <w:b/>
                                <w:bCs/>
                                <w:color w:val="262626" w:themeColor="text1" w:themeTint="D9"/>
                                <w:sz w:val="20"/>
                                <w:szCs w:val="20"/>
                              </w:rPr>
                            </w:pPr>
                            <w:r w:rsidRPr="00615126">
                              <w:rPr>
                                <w:b/>
                                <w:bCs/>
                                <w:color w:val="262626" w:themeColor="text1" w:themeTint="D9"/>
                                <w:sz w:val="20"/>
                                <w:szCs w:val="20"/>
                              </w:rPr>
                              <w:t>What problem we are trying to solve by this model?</w:t>
                            </w:r>
                            <w:r>
                              <w:rPr>
                                <w:b/>
                                <w:bCs/>
                                <w:color w:val="262626" w:themeColor="text1" w:themeTint="D9"/>
                                <w:sz w:val="20"/>
                                <w:szCs w:val="20"/>
                              </w:rPr>
                              <w:t xml:space="preserve"> </w:t>
                            </w:r>
                            <w:r w:rsidRPr="00ED4372">
                              <w:rPr>
                                <w:color w:val="262626" w:themeColor="text1" w:themeTint="D9"/>
                                <w:sz w:val="20"/>
                                <w:szCs w:val="20"/>
                              </w:rPr>
                              <w:t xml:space="preserve">We are trying to solve the problem is </w:t>
                            </w:r>
                            <w:r w:rsidR="00ED4372" w:rsidRPr="00ED4372">
                              <w:rPr>
                                <w:color w:val="262626" w:themeColor="text1" w:themeTint="D9"/>
                                <w:sz w:val="20"/>
                                <w:szCs w:val="20"/>
                              </w:rPr>
                              <w:t>plastic pollution, climate changing, effective system of recycling and reprocessing waste systems in the UK.</w:t>
                            </w:r>
                          </w:p>
                          <w:p w14:paraId="5A5BE1B9" w14:textId="59E24FD4" w:rsidR="00615126" w:rsidRPr="00ED4372" w:rsidRDefault="00615126" w:rsidP="00B14EE9">
                            <w:pPr>
                              <w:spacing w:after="0"/>
                              <w:jc w:val="both"/>
                              <w:rPr>
                                <w:color w:val="262626" w:themeColor="text1" w:themeTint="D9"/>
                                <w:sz w:val="20"/>
                                <w:szCs w:val="20"/>
                              </w:rPr>
                            </w:pPr>
                            <w:r w:rsidRPr="00615126">
                              <w:rPr>
                                <w:b/>
                                <w:bCs/>
                                <w:color w:val="262626" w:themeColor="text1" w:themeTint="D9"/>
                                <w:sz w:val="20"/>
                                <w:szCs w:val="20"/>
                              </w:rPr>
                              <w:t>What products and services we are offering to the customer segments?</w:t>
                            </w:r>
                            <w:r w:rsidR="00ED4372">
                              <w:rPr>
                                <w:b/>
                                <w:bCs/>
                                <w:color w:val="262626" w:themeColor="text1" w:themeTint="D9"/>
                                <w:sz w:val="20"/>
                                <w:szCs w:val="20"/>
                              </w:rPr>
                              <w:t xml:space="preserve"> </w:t>
                            </w:r>
                            <w:r w:rsidR="00ED4372" w:rsidRPr="00ED4372">
                              <w:rPr>
                                <w:color w:val="262626" w:themeColor="text1" w:themeTint="D9"/>
                                <w:sz w:val="20"/>
                                <w:szCs w:val="20"/>
                              </w:rPr>
                              <w:t xml:space="preserve">We are offering widely recyclable plastic bottle and bottle caps, recyclable plastic of paper (carboard box) packages. </w:t>
                            </w:r>
                          </w:p>
                          <w:p w14:paraId="0C7C524B" w14:textId="5335FA50" w:rsidR="00615126" w:rsidRPr="00ED4372" w:rsidRDefault="00615126" w:rsidP="00B14EE9">
                            <w:pPr>
                              <w:spacing w:after="0"/>
                              <w:jc w:val="both"/>
                              <w:rPr>
                                <w:b/>
                                <w:bCs/>
                                <w:color w:val="262626" w:themeColor="text1" w:themeTint="D9"/>
                                <w:sz w:val="20"/>
                                <w:szCs w:val="20"/>
                              </w:rPr>
                            </w:pPr>
                            <w:r w:rsidRPr="00ED4372">
                              <w:rPr>
                                <w:b/>
                                <w:bCs/>
                                <w:color w:val="262626" w:themeColor="text1" w:themeTint="D9"/>
                                <w:sz w:val="20"/>
                                <w:szCs w:val="20"/>
                              </w:rPr>
                              <w:t>What customers needs we are satisfying?</w:t>
                            </w:r>
                            <w:r w:rsidR="00ED4372">
                              <w:rPr>
                                <w:b/>
                                <w:bCs/>
                                <w:color w:val="262626" w:themeColor="text1" w:themeTint="D9"/>
                                <w:sz w:val="20"/>
                                <w:szCs w:val="20"/>
                              </w:rPr>
                              <w:t xml:space="preserve"> </w:t>
                            </w:r>
                            <w:r w:rsidR="00ED4372" w:rsidRPr="00ED4372">
                              <w:rPr>
                                <w:color w:val="262626" w:themeColor="text1" w:themeTint="D9"/>
                                <w:sz w:val="20"/>
                                <w:szCs w:val="20"/>
                              </w:rPr>
                              <w:t>The future climate changes, carbon foot prints, lowering of plastic pollution, effective waste disposal, recycling, reusable materials, environmental improvements and protection.</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FBFA4" id="_x0000_s1028" style="position:absolute;left:0;text-align:left;margin-left:-59pt;margin-top:305pt;width:572.4pt;height:162pt;z-index:25166540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" fillcolor="white [3212]" strokecolor="black [3213]" strokeweight="1pt">
                <v:shadow on="t" color="black" origin=",-.5" offset="0,21.6pt"/>
                <v:textbox inset=",7.2pt,,7.2pt">
                  <w:txbxContent>
                    <w:p w14:paraId="7DCB3B69" w14:textId="42D9AE06" w:rsidR="00896962" w:rsidRDefault="00896962" w:rsidP="00896962">
                      <w:pPr>
                        <w:spacing w:after="0"/>
                        <w:rPr>
                          <w:b/>
                          <w:bCs/>
                          <w:color w:val="262626" w:themeColor="text1" w:themeTint="D9"/>
                          <w:sz w:val="26"/>
                          <w:szCs w:val="26"/>
                          <w:u w:val="single"/>
                        </w:rPr>
                      </w:pPr>
                      <w:r w:rsidRPr="002B52A6">
                        <w:rPr>
                          <w:b/>
                          <w:bCs/>
                          <w:color w:val="262626" w:themeColor="text1" w:themeTint="D9"/>
                          <w:sz w:val="26"/>
                          <w:szCs w:val="26"/>
                          <w:u w:val="single"/>
                        </w:rPr>
                        <w:t xml:space="preserve">VALUE PROPOSITIONS </w:t>
                      </w:r>
                    </w:p>
                    <w:p w14:paraId="2BE7001C" w14:textId="0C5BEDF5" w:rsidR="002B52A6" w:rsidRDefault="00615126" w:rsidP="00B14EE9">
                      <w:pPr>
                        <w:spacing w:after="0"/>
                        <w:jc w:val="both"/>
                        <w:rPr>
                          <w:b/>
                          <w:bCs/>
                          <w:color w:val="262626" w:themeColor="text1" w:themeTint="D9"/>
                          <w:sz w:val="20"/>
                          <w:szCs w:val="20"/>
                        </w:rPr>
                      </w:pPr>
                      <w:r w:rsidRPr="00615126">
                        <w:rPr>
                          <w:b/>
                          <w:bCs/>
                          <w:color w:val="262626" w:themeColor="text1" w:themeTint="D9"/>
                          <w:sz w:val="20"/>
                          <w:szCs w:val="20"/>
                        </w:rPr>
                        <w:t>What value will be delivered to the customers?</w:t>
                      </w:r>
                    </w:p>
                    <w:p w14:paraId="374E9B56" w14:textId="59F44E0B" w:rsidR="00615126" w:rsidRPr="00615126" w:rsidRDefault="00615126" w:rsidP="00B14EE9">
                      <w:pPr>
                        <w:spacing w:after="0"/>
                        <w:jc w:val="both"/>
                        <w:rPr>
                          <w:color w:val="262626" w:themeColor="text1" w:themeTint="D9"/>
                          <w:sz w:val="20"/>
                          <w:szCs w:val="20"/>
                        </w:rPr>
                      </w:pPr>
                      <w:r>
                        <w:rPr>
                          <w:color w:val="262626" w:themeColor="text1" w:themeTint="D9"/>
                          <w:sz w:val="20"/>
                          <w:szCs w:val="20"/>
                        </w:rPr>
                        <w:t xml:space="preserve">Coca Cola can plan to increase the percentage of the used recycled materials. Currently Coca Cola </w:t>
                      </w:r>
                      <w:r w:rsidR="00ED4372">
                        <w:rPr>
                          <w:color w:val="262626" w:themeColor="text1" w:themeTint="D9"/>
                          <w:sz w:val="20"/>
                          <w:szCs w:val="20"/>
                        </w:rPr>
                        <w:t>uses</w:t>
                      </w:r>
                      <w:r>
                        <w:rPr>
                          <w:color w:val="262626" w:themeColor="text1" w:themeTint="D9"/>
                          <w:sz w:val="20"/>
                          <w:szCs w:val="20"/>
                        </w:rPr>
                        <w:t xml:space="preserve"> at least 25% recycled material in all plastic bottles and 100% of Coca Cola Packages are 100% recyclable due to the widely recyclable plastic packages and paper cardboard boxes.</w:t>
                      </w:r>
                    </w:p>
                    <w:p w14:paraId="3722D549" w14:textId="03120EAA" w:rsidR="00615126" w:rsidRPr="00615126" w:rsidRDefault="00615126" w:rsidP="00B14EE9">
                      <w:pPr>
                        <w:spacing w:after="0"/>
                        <w:jc w:val="both"/>
                        <w:rPr>
                          <w:b/>
                          <w:bCs/>
                          <w:color w:val="262626" w:themeColor="text1" w:themeTint="D9"/>
                          <w:sz w:val="20"/>
                          <w:szCs w:val="20"/>
                        </w:rPr>
                      </w:pPr>
                      <w:r w:rsidRPr="00615126">
                        <w:rPr>
                          <w:b/>
                          <w:bCs/>
                          <w:color w:val="262626" w:themeColor="text1" w:themeTint="D9"/>
                          <w:sz w:val="20"/>
                          <w:szCs w:val="20"/>
                        </w:rPr>
                        <w:t>What problem we are trying to solve by this model?</w:t>
                      </w:r>
                      <w:r>
                        <w:rPr>
                          <w:b/>
                          <w:bCs/>
                          <w:color w:val="262626" w:themeColor="text1" w:themeTint="D9"/>
                          <w:sz w:val="20"/>
                          <w:szCs w:val="20"/>
                        </w:rPr>
                        <w:t xml:space="preserve"> </w:t>
                      </w:r>
                      <w:r w:rsidRPr="00ED4372">
                        <w:rPr>
                          <w:color w:val="262626" w:themeColor="text1" w:themeTint="D9"/>
                          <w:sz w:val="20"/>
                          <w:szCs w:val="20"/>
                        </w:rPr>
                        <w:t xml:space="preserve">We are trying to solve the problem is </w:t>
                      </w:r>
                      <w:r w:rsidR="00ED4372" w:rsidRPr="00ED4372">
                        <w:rPr>
                          <w:color w:val="262626" w:themeColor="text1" w:themeTint="D9"/>
                          <w:sz w:val="20"/>
                          <w:szCs w:val="20"/>
                        </w:rPr>
                        <w:t>plastic pollution, climate changing, effective system of recycling and reprocessing waste systems in the UK.</w:t>
                      </w:r>
                    </w:p>
                    <w:p w14:paraId="5A5BE1B9" w14:textId="59E24FD4" w:rsidR="00615126" w:rsidRPr="00ED4372" w:rsidRDefault="00615126" w:rsidP="00B14EE9">
                      <w:pPr>
                        <w:spacing w:after="0"/>
                        <w:jc w:val="both"/>
                        <w:rPr>
                          <w:color w:val="262626" w:themeColor="text1" w:themeTint="D9"/>
                          <w:sz w:val="20"/>
                          <w:szCs w:val="20"/>
                        </w:rPr>
                      </w:pPr>
                      <w:r w:rsidRPr="00615126">
                        <w:rPr>
                          <w:b/>
                          <w:bCs/>
                          <w:color w:val="262626" w:themeColor="text1" w:themeTint="D9"/>
                          <w:sz w:val="20"/>
                          <w:szCs w:val="20"/>
                        </w:rPr>
                        <w:t>What products and services we are offering to the customer segments?</w:t>
                      </w:r>
                      <w:r w:rsidR="00ED4372">
                        <w:rPr>
                          <w:b/>
                          <w:bCs/>
                          <w:color w:val="262626" w:themeColor="text1" w:themeTint="D9"/>
                          <w:sz w:val="20"/>
                          <w:szCs w:val="20"/>
                        </w:rPr>
                        <w:t xml:space="preserve"> </w:t>
                      </w:r>
                      <w:r w:rsidR="00ED4372" w:rsidRPr="00ED4372">
                        <w:rPr>
                          <w:color w:val="262626" w:themeColor="text1" w:themeTint="D9"/>
                          <w:sz w:val="20"/>
                          <w:szCs w:val="20"/>
                        </w:rPr>
                        <w:t xml:space="preserve">We are offering widely recyclable plastic bottle and bottle caps, recyclable plastic of paper (carboard box) packages. </w:t>
                      </w:r>
                    </w:p>
                    <w:p w14:paraId="0C7C524B" w14:textId="5335FA50" w:rsidR="00615126" w:rsidRPr="00ED4372" w:rsidRDefault="00615126" w:rsidP="00B14EE9">
                      <w:pPr>
                        <w:spacing w:after="0"/>
                        <w:jc w:val="both"/>
                        <w:rPr>
                          <w:b/>
                          <w:bCs/>
                          <w:color w:val="262626" w:themeColor="text1" w:themeTint="D9"/>
                          <w:sz w:val="20"/>
                          <w:szCs w:val="20"/>
                        </w:rPr>
                      </w:pPr>
                      <w:r w:rsidRPr="00ED4372">
                        <w:rPr>
                          <w:b/>
                          <w:bCs/>
                          <w:color w:val="262626" w:themeColor="text1" w:themeTint="D9"/>
                          <w:sz w:val="20"/>
                          <w:szCs w:val="20"/>
                        </w:rPr>
                        <w:t>What customers needs we are satisfying?</w:t>
                      </w:r>
                      <w:r w:rsidR="00ED4372">
                        <w:rPr>
                          <w:b/>
                          <w:bCs/>
                          <w:color w:val="262626" w:themeColor="text1" w:themeTint="D9"/>
                          <w:sz w:val="20"/>
                          <w:szCs w:val="20"/>
                        </w:rPr>
                        <w:t xml:space="preserve"> </w:t>
                      </w:r>
                      <w:r w:rsidR="00ED4372" w:rsidRPr="00ED4372">
                        <w:rPr>
                          <w:color w:val="262626" w:themeColor="text1" w:themeTint="D9"/>
                          <w:sz w:val="20"/>
                          <w:szCs w:val="20"/>
                        </w:rPr>
                        <w:t>The future climate changes, carbon foot prints, lowering of plastic pollution, effective waste disposal, recycling, reusable materials, environmental improvements and protection.</w:t>
                      </w:r>
                    </w:p>
                  </w:txbxContent>
                </v:textbox>
                <w10:wrap type="square" anchorx="margin" anchory="margin"/>
              </v:rect>
            </w:pict>
          </mc:Fallback>
        </mc:AlternateContent>
      </w:r>
      <w:r>
        <w:rPr>
          <w:noProof/>
        </w:rPr>
        <mc:AlternateContent>
          <mc:Choice Requires="wps">
            <w:drawing>
              <wp:anchor distT="228600" distB="228600" distL="228600" distR="228600" simplePos="0" relativeHeight="251661312" behindDoc="0" locked="0" layoutInCell="1" allowOverlap="1" wp14:anchorId="73B1B373" wp14:editId="7F105DAB">
                <wp:simplePos x="0" y="0"/>
                <wp:positionH relativeFrom="margin">
                  <wp:posOffset>-762000</wp:posOffset>
                </wp:positionH>
                <wp:positionV relativeFrom="margin">
                  <wp:posOffset>2330450</wp:posOffset>
                </wp:positionV>
                <wp:extent cx="7284720" cy="1447800"/>
                <wp:effectExtent l="0" t="0" r="11430" b="304800"/>
                <wp:wrapSquare wrapText="bothSides"/>
                <wp:docPr id="1497904623" name="Rectangle 12"/>
                <wp:cNvGraphicFramePr/>
                <a:graphic xmlns:a="http://schemas.openxmlformats.org/drawingml/2006/main">
                  <a:graphicData uri="http://schemas.microsoft.com/office/word/2010/wordprocessingShape">
                    <wps:wsp>
                      <wps:cNvSpPr/>
                      <wps:spPr>
                        <a:xfrm>
                          <a:off x="0" y="0"/>
                          <a:ext cx="7284720" cy="14478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3F11961" w14:textId="4846A1D3" w:rsidR="00896962" w:rsidRPr="00D24455" w:rsidRDefault="00896962" w:rsidP="00896962">
                            <w:pPr>
                              <w:spacing w:after="0"/>
                              <w:rPr>
                                <w:b/>
                                <w:bCs/>
                                <w:color w:val="262626" w:themeColor="text1" w:themeTint="D9"/>
                                <w:sz w:val="26"/>
                                <w:szCs w:val="26"/>
                                <w:u w:val="single"/>
                              </w:rPr>
                            </w:pPr>
                            <w:r w:rsidRPr="00D24455">
                              <w:rPr>
                                <w:b/>
                                <w:bCs/>
                                <w:color w:val="262626" w:themeColor="text1" w:themeTint="D9"/>
                                <w:sz w:val="26"/>
                                <w:szCs w:val="26"/>
                                <w:u w:val="single"/>
                              </w:rPr>
                              <w:t>KEY ACTIVITIES</w:t>
                            </w:r>
                          </w:p>
                          <w:p w14:paraId="2E86CDDF" w14:textId="15929D0E" w:rsidR="00D24455" w:rsidRDefault="00CA4902" w:rsidP="00B14EE9">
                            <w:pPr>
                              <w:spacing w:after="0"/>
                              <w:jc w:val="both"/>
                              <w:rPr>
                                <w:color w:val="262626" w:themeColor="text1" w:themeTint="D9"/>
                                <w:sz w:val="20"/>
                                <w:szCs w:val="20"/>
                              </w:rPr>
                            </w:pPr>
                            <w:r>
                              <w:rPr>
                                <w:color w:val="262626" w:themeColor="text1" w:themeTint="D9"/>
                                <w:sz w:val="20"/>
                                <w:szCs w:val="20"/>
                              </w:rPr>
                              <w:t>Some of the key activities for Coca Cola company to improve their circular economy could be bette</w:t>
                            </w:r>
                            <w:r w:rsidR="000F5922">
                              <w:rPr>
                                <w:color w:val="262626" w:themeColor="text1" w:themeTint="D9"/>
                                <w:sz w:val="20"/>
                                <w:szCs w:val="20"/>
                              </w:rPr>
                              <w:t xml:space="preserve">r waste management, </w:t>
                            </w:r>
                            <w:r w:rsidR="00672074">
                              <w:rPr>
                                <w:color w:val="262626" w:themeColor="text1" w:themeTint="D9"/>
                                <w:sz w:val="20"/>
                                <w:szCs w:val="20"/>
                              </w:rPr>
                              <w:t xml:space="preserve">modern </w:t>
                            </w:r>
                            <w:r w:rsidR="000F5922">
                              <w:rPr>
                                <w:color w:val="262626" w:themeColor="text1" w:themeTint="D9"/>
                                <w:sz w:val="20"/>
                                <w:szCs w:val="20"/>
                              </w:rPr>
                              <w:t xml:space="preserve">waste disposal, </w:t>
                            </w:r>
                            <w:r w:rsidR="00672074">
                              <w:rPr>
                                <w:color w:val="262626" w:themeColor="text1" w:themeTint="D9"/>
                                <w:sz w:val="20"/>
                                <w:szCs w:val="20"/>
                              </w:rPr>
                              <w:t xml:space="preserve">proper and systematic </w:t>
                            </w:r>
                            <w:r w:rsidR="000F5922">
                              <w:rPr>
                                <w:color w:val="262626" w:themeColor="text1" w:themeTint="D9"/>
                                <w:sz w:val="20"/>
                                <w:szCs w:val="20"/>
                              </w:rPr>
                              <w:t>recycling</w:t>
                            </w:r>
                            <w:r w:rsidR="00672074">
                              <w:rPr>
                                <w:color w:val="262626" w:themeColor="text1" w:themeTint="D9"/>
                                <w:sz w:val="20"/>
                                <w:szCs w:val="20"/>
                              </w:rPr>
                              <w:t xml:space="preserve"> management, actively promote more steps to climate changes and its improvement. Coca Cola said that they are trying to reduce their plastic waste and lower the CO2 carbon footprint</w:t>
                            </w:r>
                            <w:r w:rsidR="00580347">
                              <w:rPr>
                                <w:color w:val="262626" w:themeColor="text1" w:themeTint="D9"/>
                                <w:sz w:val="20"/>
                                <w:szCs w:val="20"/>
                              </w:rPr>
                              <w:t xml:space="preserve"> (</w:t>
                            </w:r>
                            <w:r w:rsidR="00580347" w:rsidRPr="00D24455">
                              <w:rPr>
                                <w:rFonts w:cstheme="minorHAnsi"/>
                                <w:color w:val="222222"/>
                                <w:sz w:val="20"/>
                                <w:szCs w:val="20"/>
                              </w:rPr>
                              <w:t>The Coca Cola Company, 2022</w:t>
                            </w:r>
                            <w:r w:rsidR="00580347">
                              <w:rPr>
                                <w:rFonts w:cstheme="minorHAnsi"/>
                                <w:color w:val="222222"/>
                                <w:sz w:val="20"/>
                                <w:szCs w:val="20"/>
                              </w:rPr>
                              <w:t>)</w:t>
                            </w:r>
                            <w:r w:rsidR="00672074">
                              <w:rPr>
                                <w:color w:val="262626" w:themeColor="text1" w:themeTint="D9"/>
                                <w:sz w:val="20"/>
                                <w:szCs w:val="20"/>
                              </w:rPr>
                              <w:t xml:space="preserve">. </w:t>
                            </w:r>
                          </w:p>
                          <w:p w14:paraId="7155218C" w14:textId="19DBF612" w:rsidR="00D84092" w:rsidRPr="00D24455" w:rsidRDefault="00D84092" w:rsidP="00B14EE9">
                            <w:pPr>
                              <w:spacing w:after="0"/>
                              <w:jc w:val="both"/>
                              <w:rPr>
                                <w:color w:val="262626" w:themeColor="text1" w:themeTint="D9"/>
                                <w:sz w:val="20"/>
                                <w:szCs w:val="20"/>
                              </w:rPr>
                            </w:pPr>
                            <w:r>
                              <w:rPr>
                                <w:color w:val="262626" w:themeColor="text1" w:themeTint="D9"/>
                                <w:sz w:val="20"/>
                                <w:szCs w:val="20"/>
                              </w:rPr>
                              <w:t>Active and effective plastic waste pollution is one of the key activities agreed by Coca Cola Company. There should be more focus on sustainable solutions for big companies. Coca Cola is involved in World Without Waste programme focusing on new recycling technologies, global goals and collaboration between key suppliers.</w:t>
                            </w:r>
                          </w:p>
                          <w:p w14:paraId="202DE61B" w14:textId="77777777" w:rsidR="00D24455" w:rsidRDefault="00D24455" w:rsidP="00896962">
                            <w:pPr>
                              <w:spacing w:after="0"/>
                              <w:rPr>
                                <w:color w:val="262626" w:themeColor="text1" w:themeTint="D9"/>
                                <w:sz w:val="26"/>
                                <w:szCs w:val="26"/>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B1B373" id="_x0000_s1029" style="position:absolute;left:0;text-align:left;margin-left:-60pt;margin-top:183.5pt;width:573.6pt;height:114pt;z-index:25166131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" fillcolor="white [3212]" strokecolor="black [3213]" strokeweight="1pt">
                <v:shadow on="t" color="black" origin=",-.5" offset="0,21.6pt"/>
                <v:textbox inset=",7.2pt,,7.2pt">
                  <w:txbxContent>
                    <w:p w14:paraId="13F11961" w14:textId="4846A1D3" w:rsidR="00896962" w:rsidRPr="00D24455" w:rsidRDefault="00896962" w:rsidP="00896962">
                      <w:pPr>
                        <w:spacing w:after="0"/>
                        <w:rPr>
                          <w:b/>
                          <w:bCs/>
                          <w:color w:val="262626" w:themeColor="text1" w:themeTint="D9"/>
                          <w:sz w:val="26"/>
                          <w:szCs w:val="26"/>
                          <w:u w:val="single"/>
                        </w:rPr>
                      </w:pPr>
                      <w:r w:rsidRPr="00D24455">
                        <w:rPr>
                          <w:b/>
                          <w:bCs/>
                          <w:color w:val="262626" w:themeColor="text1" w:themeTint="D9"/>
                          <w:sz w:val="26"/>
                          <w:szCs w:val="26"/>
                          <w:u w:val="single"/>
                        </w:rPr>
                        <w:t xml:space="preserve">KEY </w:t>
                      </w:r>
                      <w:r w:rsidRPr="00D24455">
                        <w:rPr>
                          <w:b/>
                          <w:bCs/>
                          <w:color w:val="262626" w:themeColor="text1" w:themeTint="D9"/>
                          <w:sz w:val="26"/>
                          <w:szCs w:val="26"/>
                          <w:u w:val="single"/>
                        </w:rPr>
                        <w:t>ACTIVITIES</w:t>
                      </w:r>
                    </w:p>
                    <w:p w14:paraId="2E86CDDF" w14:textId="15929D0E" w:rsidR="00D24455" w:rsidRDefault="00CA4902" w:rsidP="00B14EE9">
                      <w:pPr>
                        <w:spacing w:after="0"/>
                        <w:jc w:val="both"/>
                        <w:rPr>
                          <w:color w:val="262626" w:themeColor="text1" w:themeTint="D9"/>
                          <w:sz w:val="20"/>
                          <w:szCs w:val="20"/>
                        </w:rPr>
                      </w:pPr>
                      <w:r>
                        <w:rPr>
                          <w:color w:val="262626" w:themeColor="text1" w:themeTint="D9"/>
                          <w:sz w:val="20"/>
                          <w:szCs w:val="20"/>
                        </w:rPr>
                        <w:t>Some of the key activities for Coca Cola company to improve their circular economy could be bette</w:t>
                      </w:r>
                      <w:r w:rsidR="000F5922">
                        <w:rPr>
                          <w:color w:val="262626" w:themeColor="text1" w:themeTint="D9"/>
                          <w:sz w:val="20"/>
                          <w:szCs w:val="20"/>
                        </w:rPr>
                        <w:t xml:space="preserve">r waste management, </w:t>
                      </w:r>
                      <w:r w:rsidR="00672074">
                        <w:rPr>
                          <w:color w:val="262626" w:themeColor="text1" w:themeTint="D9"/>
                          <w:sz w:val="20"/>
                          <w:szCs w:val="20"/>
                        </w:rPr>
                        <w:t xml:space="preserve">modern </w:t>
                      </w:r>
                      <w:r w:rsidR="000F5922">
                        <w:rPr>
                          <w:color w:val="262626" w:themeColor="text1" w:themeTint="D9"/>
                          <w:sz w:val="20"/>
                          <w:szCs w:val="20"/>
                        </w:rPr>
                        <w:t xml:space="preserve">waste disposal, </w:t>
                      </w:r>
                      <w:r w:rsidR="00672074">
                        <w:rPr>
                          <w:color w:val="262626" w:themeColor="text1" w:themeTint="D9"/>
                          <w:sz w:val="20"/>
                          <w:szCs w:val="20"/>
                        </w:rPr>
                        <w:t xml:space="preserve">proper and systematic </w:t>
                      </w:r>
                      <w:r w:rsidR="000F5922">
                        <w:rPr>
                          <w:color w:val="262626" w:themeColor="text1" w:themeTint="D9"/>
                          <w:sz w:val="20"/>
                          <w:szCs w:val="20"/>
                        </w:rPr>
                        <w:t>recycling</w:t>
                      </w:r>
                      <w:r w:rsidR="00672074">
                        <w:rPr>
                          <w:color w:val="262626" w:themeColor="text1" w:themeTint="D9"/>
                          <w:sz w:val="20"/>
                          <w:szCs w:val="20"/>
                        </w:rPr>
                        <w:t xml:space="preserve"> management, actively promote more steps to climate changes and its improvement. Coca Cola said that they are trying to reduce their plastic waste and lower the CO2 carbon footprint</w:t>
                      </w:r>
                      <w:r w:rsidR="00580347">
                        <w:rPr>
                          <w:color w:val="262626" w:themeColor="text1" w:themeTint="D9"/>
                          <w:sz w:val="20"/>
                          <w:szCs w:val="20"/>
                        </w:rPr>
                        <w:t xml:space="preserve"> (</w:t>
                      </w:r>
                      <w:r w:rsidR="00580347" w:rsidRPr="00D24455">
                        <w:rPr>
                          <w:rFonts w:cstheme="minorHAnsi"/>
                          <w:color w:val="222222"/>
                          <w:sz w:val="20"/>
                          <w:szCs w:val="20"/>
                        </w:rPr>
                        <w:t>The Coca Cola Company, 2022</w:t>
                      </w:r>
                      <w:r w:rsidR="00580347">
                        <w:rPr>
                          <w:rFonts w:cstheme="minorHAnsi"/>
                          <w:color w:val="222222"/>
                          <w:sz w:val="20"/>
                          <w:szCs w:val="20"/>
                        </w:rPr>
                        <w:t>)</w:t>
                      </w:r>
                      <w:r w:rsidR="00672074">
                        <w:rPr>
                          <w:color w:val="262626" w:themeColor="text1" w:themeTint="D9"/>
                          <w:sz w:val="20"/>
                          <w:szCs w:val="20"/>
                        </w:rPr>
                        <w:t xml:space="preserve">. </w:t>
                      </w:r>
                    </w:p>
                    <w:p w14:paraId="7155218C" w14:textId="19DBF612" w:rsidR="00D84092" w:rsidRPr="00D24455" w:rsidRDefault="00D84092" w:rsidP="00B14EE9">
                      <w:pPr>
                        <w:spacing w:after="0"/>
                        <w:jc w:val="both"/>
                        <w:rPr>
                          <w:color w:val="262626" w:themeColor="text1" w:themeTint="D9"/>
                          <w:sz w:val="20"/>
                          <w:szCs w:val="20"/>
                        </w:rPr>
                      </w:pPr>
                      <w:r>
                        <w:rPr>
                          <w:color w:val="262626" w:themeColor="text1" w:themeTint="D9"/>
                          <w:sz w:val="20"/>
                          <w:szCs w:val="20"/>
                        </w:rPr>
                        <w:t>Active and effective plastic waste pollution is one of the key activities agreed by Coca Cola Company. There should be more focus on sustainable solutions for big companies. Coca Cola is involved in World Without Waste programme focusing on new recycling technologies, global goals and collaboration between key suppliers.</w:t>
                      </w:r>
                    </w:p>
                    <w:p w14:paraId="202DE61B" w14:textId="77777777" w:rsidR="00D24455" w:rsidRDefault="00D24455" w:rsidP="00896962">
                      <w:pPr>
                        <w:spacing w:after="0"/>
                        <w:rPr>
                          <w:color w:val="262626" w:themeColor="text1" w:themeTint="D9"/>
                          <w:sz w:val="26"/>
                          <w:szCs w:val="26"/>
                        </w:rPr>
                      </w:pPr>
                    </w:p>
                  </w:txbxContent>
                </v:textbox>
                <w10:wrap type="square" anchorx="margin" anchory="margin"/>
              </v:rect>
            </w:pict>
          </mc:Fallback>
        </mc:AlternateContent>
      </w:r>
      <w:r w:rsidR="00707BF3">
        <w:rPr>
          <w:noProof/>
        </w:rPr>
        <mc:AlternateContent>
          <mc:Choice Requires="wps">
            <w:drawing>
              <wp:anchor distT="228600" distB="228600" distL="228600" distR="228600" simplePos="0" relativeHeight="251659264" behindDoc="0" locked="0" layoutInCell="1" allowOverlap="1" wp14:anchorId="080D805E" wp14:editId="31DC9975">
                <wp:simplePos x="0" y="0"/>
                <wp:positionH relativeFrom="margin">
                  <wp:posOffset>-762000</wp:posOffset>
                </wp:positionH>
                <wp:positionV relativeFrom="margin">
                  <wp:posOffset>411480</wp:posOffset>
                </wp:positionV>
                <wp:extent cx="7256780" cy="1727200"/>
                <wp:effectExtent l="0" t="0" r="20320" b="311150"/>
                <wp:wrapSquare wrapText="bothSides"/>
                <wp:docPr id="46" name="Rectangle 12"/>
                <wp:cNvGraphicFramePr/>
                <a:graphic xmlns:a="http://schemas.openxmlformats.org/drawingml/2006/main">
                  <a:graphicData uri="http://schemas.microsoft.com/office/word/2010/wordprocessingShape">
                    <wps:wsp>
                      <wps:cNvSpPr/>
                      <wps:spPr>
                        <a:xfrm>
                          <a:off x="0" y="0"/>
                          <a:ext cx="7256780" cy="17272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D67093D" w14:textId="634180EF" w:rsidR="00896962" w:rsidRPr="009B3B17" w:rsidRDefault="00896962">
                            <w:pPr>
                              <w:spacing w:after="0"/>
                              <w:rPr>
                                <w:b/>
                                <w:bCs/>
                                <w:color w:val="262626" w:themeColor="text1" w:themeTint="D9"/>
                                <w:sz w:val="26"/>
                                <w:szCs w:val="26"/>
                                <w:u w:val="single"/>
                              </w:rPr>
                            </w:pPr>
                            <w:r w:rsidRPr="009B3B17">
                              <w:rPr>
                                <w:b/>
                                <w:bCs/>
                                <w:color w:val="262626" w:themeColor="text1" w:themeTint="D9"/>
                                <w:sz w:val="26"/>
                                <w:szCs w:val="26"/>
                                <w:u w:val="single"/>
                              </w:rPr>
                              <w:t xml:space="preserve">KEY PARTNERS </w:t>
                            </w:r>
                          </w:p>
                          <w:p w14:paraId="482F532C" w14:textId="5ED627B3" w:rsidR="000A7547" w:rsidRPr="00D24455" w:rsidRDefault="003C20B5" w:rsidP="00B14EE9">
                            <w:pPr>
                              <w:jc w:val="both"/>
                            </w:pPr>
                            <w:r w:rsidRPr="009B3B17">
                              <w:rPr>
                                <w:color w:val="262626" w:themeColor="text1" w:themeTint="D9"/>
                                <w:sz w:val="20"/>
                                <w:szCs w:val="20"/>
                              </w:rPr>
                              <w:t>The key partners for Coca Cola and their improvements in circular economy</w:t>
                            </w:r>
                            <w:r w:rsidR="00907E18" w:rsidRPr="009B3B17">
                              <w:rPr>
                                <w:color w:val="262626" w:themeColor="text1" w:themeTint="D9"/>
                                <w:sz w:val="20"/>
                                <w:szCs w:val="20"/>
                              </w:rPr>
                              <w:t xml:space="preserve"> could be other big international companies for example Procter&amp;Gamble, Johnson&amp;Johnsons, McDonals, Tesco, Marks&amp;Spencers, Shell, Nestle or</w:t>
                            </w:r>
                            <w:r w:rsidR="003730AA">
                              <w:rPr>
                                <w:color w:val="262626" w:themeColor="text1" w:themeTint="D9"/>
                                <w:sz w:val="20"/>
                                <w:szCs w:val="20"/>
                              </w:rPr>
                              <w:t xml:space="preserve">  Burger King.</w:t>
                            </w:r>
                            <w:r w:rsidR="00907E18" w:rsidRPr="009B3B17">
                              <w:rPr>
                                <w:color w:val="262626" w:themeColor="text1" w:themeTint="D9"/>
                                <w:sz w:val="20"/>
                                <w:szCs w:val="20"/>
                              </w:rPr>
                              <w:t xml:space="preserve"> These global and international companies produce, distribute and promote their products and each of these companies has their own strategy a </w:t>
                            </w:r>
                            <w:r w:rsidR="000A7547" w:rsidRPr="009B3B17">
                              <w:rPr>
                                <w:color w:val="262626" w:themeColor="text1" w:themeTint="D9"/>
                                <w:sz w:val="20"/>
                                <w:szCs w:val="20"/>
                              </w:rPr>
                              <w:t>way</w:t>
                            </w:r>
                            <w:r w:rsidR="00907E18" w:rsidRPr="009B3B17">
                              <w:rPr>
                                <w:color w:val="262626" w:themeColor="text1" w:themeTint="D9"/>
                                <w:sz w:val="20"/>
                                <w:szCs w:val="20"/>
                              </w:rPr>
                              <w:t xml:space="preserve"> how the</w:t>
                            </w:r>
                            <w:r w:rsidR="000A7547" w:rsidRPr="009B3B17">
                              <w:rPr>
                                <w:color w:val="262626" w:themeColor="text1" w:themeTint="D9"/>
                                <w:sz w:val="20"/>
                                <w:szCs w:val="20"/>
                              </w:rPr>
                              <w:t>y</w:t>
                            </w:r>
                            <w:r w:rsidR="00907E18" w:rsidRPr="009B3B17">
                              <w:rPr>
                                <w:color w:val="262626" w:themeColor="text1" w:themeTint="D9"/>
                                <w:sz w:val="20"/>
                                <w:szCs w:val="20"/>
                              </w:rPr>
                              <w:t xml:space="preserve"> manage, handle and </w:t>
                            </w:r>
                            <w:r w:rsidR="000A7547" w:rsidRPr="009B3B17">
                              <w:rPr>
                                <w:color w:val="262626" w:themeColor="text1" w:themeTint="D9"/>
                                <w:sz w:val="20"/>
                                <w:szCs w:val="20"/>
                              </w:rPr>
                              <w:t xml:space="preserve">dispose their waste. The current model of circular economy applied by such big international companies is not ideal and it follows the strategy “ take, make, produce, use, waste”. However, the UK and Welsh Governments have number of innovative </w:t>
                            </w:r>
                            <w:r w:rsidR="009B3B17" w:rsidRPr="009B3B17">
                              <w:rPr>
                                <w:color w:val="262626" w:themeColor="text1" w:themeTint="D9"/>
                                <w:sz w:val="20"/>
                                <w:szCs w:val="20"/>
                              </w:rPr>
                              <w:t>legislations</w:t>
                            </w:r>
                            <w:r w:rsidR="000A7547" w:rsidRPr="009B3B17">
                              <w:rPr>
                                <w:color w:val="262626" w:themeColor="text1" w:themeTint="D9"/>
                                <w:sz w:val="20"/>
                                <w:szCs w:val="20"/>
                              </w:rPr>
                              <w:t xml:space="preserve"> which is affecting such a </w:t>
                            </w:r>
                            <w:r w:rsidR="00D24455" w:rsidRPr="009B3B17">
                              <w:rPr>
                                <w:color w:val="262626" w:themeColor="text1" w:themeTint="D9"/>
                                <w:sz w:val="20"/>
                                <w:szCs w:val="20"/>
                              </w:rPr>
                              <w:t>big corporation</w:t>
                            </w:r>
                            <w:r w:rsidR="000A7547" w:rsidRPr="009B3B17">
                              <w:rPr>
                                <w:color w:val="262626" w:themeColor="text1" w:themeTint="D9"/>
                                <w:sz w:val="20"/>
                                <w:szCs w:val="20"/>
                              </w:rPr>
                              <w:t xml:space="preserve"> such as Coca Cola in idea to renew the resources, change planning and  production, improve the use of products, and improve the waste disposal and focus on proper and effective recycling</w:t>
                            </w:r>
                            <w:r w:rsidR="00D24455">
                              <w:rPr>
                                <w:color w:val="262626" w:themeColor="text1" w:themeTint="D9"/>
                                <w:sz w:val="20"/>
                                <w:szCs w:val="20"/>
                              </w:rPr>
                              <w:t xml:space="preserve"> </w:t>
                            </w:r>
                            <w:r w:rsidR="00D24455" w:rsidRPr="00D24455">
                              <w:rPr>
                                <w:rFonts w:cstheme="minorHAnsi"/>
                                <w:color w:val="222222"/>
                                <w:sz w:val="20"/>
                                <w:szCs w:val="20"/>
                              </w:rPr>
                              <w:t>(Osterwalder and Pigneur, 2010; The Coca Cola Company, 202</w:t>
                            </w:r>
                            <w:r w:rsidR="008354DA">
                              <w:rPr>
                                <w:rFonts w:cstheme="minorHAnsi"/>
                                <w:color w:val="222222"/>
                                <w:sz w:val="20"/>
                                <w:szCs w:val="20"/>
                              </w:rPr>
                              <w:t>3</w:t>
                            </w:r>
                            <w:r w:rsidR="00D24455">
                              <w:rPr>
                                <w:rFonts w:cstheme="minorHAnsi"/>
                                <w:color w:val="222222"/>
                                <w:sz w:val="20"/>
                                <w:szCs w:val="20"/>
                              </w:rPr>
                              <w:t>).</w:t>
                            </w:r>
                          </w:p>
                          <w:p w14:paraId="763C46D7" w14:textId="5A96A2F0" w:rsidR="003C20B5" w:rsidRPr="003C20B5" w:rsidRDefault="000A7547">
                            <w:pPr>
                              <w:spacing w:after="0"/>
                              <w:rPr>
                                <w:color w:val="262626" w:themeColor="text1" w:themeTint="D9"/>
                                <w:sz w:val="20"/>
                                <w:szCs w:val="20"/>
                              </w:rPr>
                            </w:pPr>
                            <w:r>
                              <w:rPr>
                                <w:color w:val="262626" w:themeColor="text1" w:themeTint="D9"/>
                                <w:sz w:val="20"/>
                                <w:szCs w:val="20"/>
                              </w:rPr>
                              <w:t xml:space="preserve"> </w:t>
                            </w:r>
                          </w:p>
                          <w:p w14:paraId="4BB4ADEC" w14:textId="77777777" w:rsidR="00896962" w:rsidRPr="00896962" w:rsidRDefault="00896962">
                            <w:pPr>
                              <w:spacing w:after="0"/>
                              <w:rPr>
                                <w:color w:val="262626" w:themeColor="text1" w:themeTint="D9"/>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D805E" id="_x0000_s1030" style="position:absolute;left:0;text-align:left;margin-left:-60pt;margin-top:32.4pt;width:571.4pt;height:136pt;z-index:25165926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" fillcolor="white [3212]" strokecolor="black [3213]" strokeweight="1pt">
                <v:shadow on="t" color="black" origin=",-.5" offset="0,21.6pt"/>
                <v:textbox inset=",7.2pt,,7.2pt">
                  <w:txbxContent>
                    <w:p w14:paraId="0D67093D" w14:textId="634180EF" w:rsidR="00896962" w:rsidRPr="009B3B17" w:rsidRDefault="00896962">
                      <w:pPr>
                        <w:spacing w:after="0"/>
                        <w:rPr>
                          <w:b/>
                          <w:bCs/>
                          <w:color w:val="262626" w:themeColor="text1" w:themeTint="D9"/>
                          <w:sz w:val="26"/>
                          <w:szCs w:val="26"/>
                          <w:u w:val="single"/>
                        </w:rPr>
                      </w:pPr>
                      <w:r w:rsidRPr="009B3B17">
                        <w:rPr>
                          <w:b/>
                          <w:bCs/>
                          <w:color w:val="262626" w:themeColor="text1" w:themeTint="D9"/>
                          <w:sz w:val="26"/>
                          <w:szCs w:val="26"/>
                          <w:u w:val="single"/>
                        </w:rPr>
                        <w:t xml:space="preserve">KEY PARTNERS </w:t>
                      </w:r>
                    </w:p>
                    <w:p w14:paraId="482F532C" w14:textId="5ED627B3" w:rsidR="000A7547" w:rsidRPr="00D24455" w:rsidRDefault="003C20B5" w:rsidP="00B14EE9">
                      <w:pPr>
                        <w:jc w:val="both"/>
                      </w:pPr>
                      <w:r w:rsidRPr="009B3B17">
                        <w:rPr>
                          <w:color w:val="262626" w:themeColor="text1" w:themeTint="D9"/>
                          <w:sz w:val="20"/>
                          <w:szCs w:val="20"/>
                        </w:rPr>
                        <w:t>The key partners for Coca Cola and their improvements in circular economy</w:t>
                      </w:r>
                      <w:r w:rsidR="00907E18" w:rsidRPr="009B3B17">
                        <w:rPr>
                          <w:color w:val="262626" w:themeColor="text1" w:themeTint="D9"/>
                          <w:sz w:val="20"/>
                          <w:szCs w:val="20"/>
                        </w:rPr>
                        <w:t xml:space="preserve"> could be other big international companies for example </w:t>
                      </w:r>
                      <w:proofErr w:type="spellStart"/>
                      <w:r w:rsidR="00907E18" w:rsidRPr="009B3B17">
                        <w:rPr>
                          <w:color w:val="262626" w:themeColor="text1" w:themeTint="D9"/>
                          <w:sz w:val="20"/>
                          <w:szCs w:val="20"/>
                        </w:rPr>
                        <w:t>Procter&amp;Gamble</w:t>
                      </w:r>
                      <w:proofErr w:type="spellEnd"/>
                      <w:r w:rsidR="00907E18" w:rsidRPr="009B3B17">
                        <w:rPr>
                          <w:color w:val="262626" w:themeColor="text1" w:themeTint="D9"/>
                          <w:sz w:val="20"/>
                          <w:szCs w:val="20"/>
                        </w:rPr>
                        <w:t xml:space="preserve">, </w:t>
                      </w:r>
                      <w:proofErr w:type="spellStart"/>
                      <w:r w:rsidR="00907E18" w:rsidRPr="009B3B17">
                        <w:rPr>
                          <w:color w:val="262626" w:themeColor="text1" w:themeTint="D9"/>
                          <w:sz w:val="20"/>
                          <w:szCs w:val="20"/>
                        </w:rPr>
                        <w:t>Johnson&amp;Johnsons</w:t>
                      </w:r>
                      <w:proofErr w:type="spellEnd"/>
                      <w:r w:rsidR="00907E18" w:rsidRPr="009B3B17">
                        <w:rPr>
                          <w:color w:val="262626" w:themeColor="text1" w:themeTint="D9"/>
                          <w:sz w:val="20"/>
                          <w:szCs w:val="20"/>
                        </w:rPr>
                        <w:t xml:space="preserve">, </w:t>
                      </w:r>
                      <w:proofErr w:type="spellStart"/>
                      <w:r w:rsidR="00907E18" w:rsidRPr="009B3B17">
                        <w:rPr>
                          <w:color w:val="262626" w:themeColor="text1" w:themeTint="D9"/>
                          <w:sz w:val="20"/>
                          <w:szCs w:val="20"/>
                        </w:rPr>
                        <w:t>McDonals</w:t>
                      </w:r>
                      <w:proofErr w:type="spellEnd"/>
                      <w:r w:rsidR="00907E18" w:rsidRPr="009B3B17">
                        <w:rPr>
                          <w:color w:val="262626" w:themeColor="text1" w:themeTint="D9"/>
                          <w:sz w:val="20"/>
                          <w:szCs w:val="20"/>
                        </w:rPr>
                        <w:t xml:space="preserve">, Tesco, </w:t>
                      </w:r>
                      <w:proofErr w:type="spellStart"/>
                      <w:r w:rsidR="00907E18" w:rsidRPr="009B3B17">
                        <w:rPr>
                          <w:color w:val="262626" w:themeColor="text1" w:themeTint="D9"/>
                          <w:sz w:val="20"/>
                          <w:szCs w:val="20"/>
                        </w:rPr>
                        <w:t>Marks&amp;Spencers</w:t>
                      </w:r>
                      <w:proofErr w:type="spellEnd"/>
                      <w:r w:rsidR="00907E18" w:rsidRPr="009B3B17">
                        <w:rPr>
                          <w:color w:val="262626" w:themeColor="text1" w:themeTint="D9"/>
                          <w:sz w:val="20"/>
                          <w:szCs w:val="20"/>
                        </w:rPr>
                        <w:t>, Shell, Nestle or</w:t>
                      </w:r>
                      <w:r w:rsidR="003730AA">
                        <w:rPr>
                          <w:color w:val="262626" w:themeColor="text1" w:themeTint="D9"/>
                          <w:sz w:val="20"/>
                          <w:szCs w:val="20"/>
                        </w:rPr>
                        <w:t xml:space="preserve">  Burger King.</w:t>
                      </w:r>
                      <w:r w:rsidR="00907E18" w:rsidRPr="009B3B17">
                        <w:rPr>
                          <w:color w:val="262626" w:themeColor="text1" w:themeTint="D9"/>
                          <w:sz w:val="20"/>
                          <w:szCs w:val="20"/>
                        </w:rPr>
                        <w:t xml:space="preserve"> These global and international companies produce, distribute and promote their products and each of these companies has their own strategy a </w:t>
                      </w:r>
                      <w:r w:rsidR="000A7547" w:rsidRPr="009B3B17">
                        <w:rPr>
                          <w:color w:val="262626" w:themeColor="text1" w:themeTint="D9"/>
                          <w:sz w:val="20"/>
                          <w:szCs w:val="20"/>
                        </w:rPr>
                        <w:t>way</w:t>
                      </w:r>
                      <w:r w:rsidR="00907E18" w:rsidRPr="009B3B17">
                        <w:rPr>
                          <w:color w:val="262626" w:themeColor="text1" w:themeTint="D9"/>
                          <w:sz w:val="20"/>
                          <w:szCs w:val="20"/>
                        </w:rPr>
                        <w:t xml:space="preserve"> how the</w:t>
                      </w:r>
                      <w:r w:rsidR="000A7547" w:rsidRPr="009B3B17">
                        <w:rPr>
                          <w:color w:val="262626" w:themeColor="text1" w:themeTint="D9"/>
                          <w:sz w:val="20"/>
                          <w:szCs w:val="20"/>
                        </w:rPr>
                        <w:t>y</w:t>
                      </w:r>
                      <w:r w:rsidR="00907E18" w:rsidRPr="009B3B17">
                        <w:rPr>
                          <w:color w:val="262626" w:themeColor="text1" w:themeTint="D9"/>
                          <w:sz w:val="20"/>
                          <w:szCs w:val="20"/>
                        </w:rPr>
                        <w:t xml:space="preserve"> manage, handle and </w:t>
                      </w:r>
                      <w:r w:rsidR="000A7547" w:rsidRPr="009B3B17">
                        <w:rPr>
                          <w:color w:val="262626" w:themeColor="text1" w:themeTint="D9"/>
                          <w:sz w:val="20"/>
                          <w:szCs w:val="20"/>
                        </w:rPr>
                        <w:t xml:space="preserve">dispose their waste. The current model of circular economy applied by such big international companies is not ideal and it follows the strategy “ take, make, produce, use, waste”. However, the UK and Welsh Governments have number of innovative </w:t>
                      </w:r>
                      <w:r w:rsidR="009B3B17" w:rsidRPr="009B3B17">
                        <w:rPr>
                          <w:color w:val="262626" w:themeColor="text1" w:themeTint="D9"/>
                          <w:sz w:val="20"/>
                          <w:szCs w:val="20"/>
                        </w:rPr>
                        <w:t>legislations</w:t>
                      </w:r>
                      <w:r w:rsidR="000A7547" w:rsidRPr="009B3B17">
                        <w:rPr>
                          <w:color w:val="262626" w:themeColor="text1" w:themeTint="D9"/>
                          <w:sz w:val="20"/>
                          <w:szCs w:val="20"/>
                        </w:rPr>
                        <w:t xml:space="preserve"> which is affecting such a </w:t>
                      </w:r>
                      <w:r w:rsidR="00D24455" w:rsidRPr="009B3B17">
                        <w:rPr>
                          <w:color w:val="262626" w:themeColor="text1" w:themeTint="D9"/>
                          <w:sz w:val="20"/>
                          <w:szCs w:val="20"/>
                        </w:rPr>
                        <w:t>big corporation</w:t>
                      </w:r>
                      <w:r w:rsidR="000A7547" w:rsidRPr="009B3B17">
                        <w:rPr>
                          <w:color w:val="262626" w:themeColor="text1" w:themeTint="D9"/>
                          <w:sz w:val="20"/>
                          <w:szCs w:val="20"/>
                        </w:rPr>
                        <w:t xml:space="preserve"> such as Coca Cola in idea to renew</w:t>
                      </w:r>
                      <w:r w:rsidR="000A7547" w:rsidRPr="009B3B17">
                        <w:rPr>
                          <w:color w:val="262626" w:themeColor="text1" w:themeTint="D9"/>
                          <w:sz w:val="20"/>
                          <w:szCs w:val="20"/>
                        </w:rPr>
                        <w:t xml:space="preserve"> the resources, </w:t>
                      </w:r>
                      <w:r w:rsidR="000A7547" w:rsidRPr="009B3B17">
                        <w:rPr>
                          <w:color w:val="262626" w:themeColor="text1" w:themeTint="D9"/>
                          <w:sz w:val="20"/>
                          <w:szCs w:val="20"/>
                        </w:rPr>
                        <w:t xml:space="preserve">change planning and </w:t>
                      </w:r>
                      <w:r w:rsidR="000A7547" w:rsidRPr="009B3B17">
                        <w:rPr>
                          <w:color w:val="262626" w:themeColor="text1" w:themeTint="D9"/>
                          <w:sz w:val="20"/>
                          <w:szCs w:val="20"/>
                        </w:rPr>
                        <w:t xml:space="preserve"> produc</w:t>
                      </w:r>
                      <w:r w:rsidR="000A7547" w:rsidRPr="009B3B17">
                        <w:rPr>
                          <w:color w:val="262626" w:themeColor="text1" w:themeTint="D9"/>
                          <w:sz w:val="20"/>
                          <w:szCs w:val="20"/>
                        </w:rPr>
                        <w:t>tion, improve the use of</w:t>
                      </w:r>
                      <w:r w:rsidR="000A7547" w:rsidRPr="009B3B17">
                        <w:rPr>
                          <w:color w:val="262626" w:themeColor="text1" w:themeTint="D9"/>
                          <w:sz w:val="20"/>
                          <w:szCs w:val="20"/>
                        </w:rPr>
                        <w:t xml:space="preserve"> products, and </w:t>
                      </w:r>
                      <w:r w:rsidR="000A7547" w:rsidRPr="009B3B17">
                        <w:rPr>
                          <w:color w:val="262626" w:themeColor="text1" w:themeTint="D9"/>
                          <w:sz w:val="20"/>
                          <w:szCs w:val="20"/>
                        </w:rPr>
                        <w:t>improve the</w:t>
                      </w:r>
                      <w:r w:rsidR="000A7547" w:rsidRPr="009B3B17">
                        <w:rPr>
                          <w:color w:val="262626" w:themeColor="text1" w:themeTint="D9"/>
                          <w:sz w:val="20"/>
                          <w:szCs w:val="20"/>
                        </w:rPr>
                        <w:t xml:space="preserve"> waste</w:t>
                      </w:r>
                      <w:r w:rsidR="000A7547" w:rsidRPr="009B3B17">
                        <w:rPr>
                          <w:color w:val="262626" w:themeColor="text1" w:themeTint="D9"/>
                          <w:sz w:val="20"/>
                          <w:szCs w:val="20"/>
                        </w:rPr>
                        <w:t xml:space="preserve"> disposal and focus on proper and effective</w:t>
                      </w:r>
                      <w:r w:rsidR="000A7547" w:rsidRPr="009B3B17">
                        <w:rPr>
                          <w:color w:val="262626" w:themeColor="text1" w:themeTint="D9"/>
                          <w:sz w:val="20"/>
                          <w:szCs w:val="20"/>
                        </w:rPr>
                        <w:t xml:space="preserve"> recycling</w:t>
                      </w:r>
                      <w:r w:rsidR="00D24455">
                        <w:rPr>
                          <w:color w:val="262626" w:themeColor="text1" w:themeTint="D9"/>
                          <w:sz w:val="20"/>
                          <w:szCs w:val="20"/>
                        </w:rPr>
                        <w:t xml:space="preserve"> </w:t>
                      </w:r>
                      <w:r w:rsidR="00D24455" w:rsidRPr="00D24455">
                        <w:rPr>
                          <w:rFonts w:cstheme="minorHAnsi"/>
                          <w:color w:val="222222"/>
                          <w:sz w:val="20"/>
                          <w:szCs w:val="20"/>
                        </w:rPr>
                        <w:t>(Osterwalder and Pigneur, 2010; The Coca Cola Company, 202</w:t>
                      </w:r>
                      <w:r w:rsidR="008354DA">
                        <w:rPr>
                          <w:rFonts w:cstheme="minorHAnsi"/>
                          <w:color w:val="222222"/>
                          <w:sz w:val="20"/>
                          <w:szCs w:val="20"/>
                        </w:rPr>
                        <w:t>3</w:t>
                      </w:r>
                      <w:r w:rsidR="00D24455">
                        <w:rPr>
                          <w:rFonts w:cstheme="minorHAnsi"/>
                          <w:color w:val="222222"/>
                          <w:sz w:val="20"/>
                          <w:szCs w:val="20"/>
                        </w:rPr>
                        <w:t>).</w:t>
                      </w:r>
                    </w:p>
                    <w:p w14:paraId="763C46D7" w14:textId="5A96A2F0" w:rsidR="003C20B5" w:rsidRPr="003C20B5" w:rsidRDefault="000A7547">
                      <w:pPr>
                        <w:spacing w:after="0"/>
                        <w:rPr>
                          <w:color w:val="262626" w:themeColor="text1" w:themeTint="D9"/>
                          <w:sz w:val="20"/>
                          <w:szCs w:val="20"/>
                        </w:rPr>
                      </w:pPr>
                      <w:r>
                        <w:rPr>
                          <w:color w:val="262626" w:themeColor="text1" w:themeTint="D9"/>
                          <w:sz w:val="20"/>
                          <w:szCs w:val="20"/>
                        </w:rPr>
                        <w:t xml:space="preserve"> </w:t>
                      </w:r>
                    </w:p>
                    <w:p w14:paraId="4BB4ADEC" w14:textId="77777777" w:rsidR="00896962" w:rsidRPr="00896962" w:rsidRDefault="00896962">
                      <w:pPr>
                        <w:spacing w:after="0"/>
                        <w:rPr>
                          <w:color w:val="262626" w:themeColor="text1" w:themeTint="D9"/>
                        </w:rPr>
                      </w:pPr>
                    </w:p>
                  </w:txbxContent>
                </v:textbox>
                <w10:wrap type="square" anchorx="margin" anchory="margin"/>
              </v:rect>
            </w:pict>
          </mc:Fallback>
        </mc:AlternateContent>
      </w:r>
      <w:r w:rsidR="005A0434" w:rsidRPr="00896962">
        <w:rPr>
          <w:b/>
          <w:bCs/>
          <w:u w:val="single"/>
        </w:rPr>
        <w:t>Business Model Canvas</w:t>
      </w:r>
      <w:r w:rsidR="00896962">
        <w:rPr>
          <w:b/>
          <w:bCs/>
          <w:u w:val="single"/>
        </w:rPr>
        <w:t xml:space="preserve"> – how to become more “circular” – Coca Co</w:t>
      </w:r>
    </w:p>
    <w:p w14:paraId="398A7CB2" w14:textId="4F193FC9" w:rsidR="00707BF3" w:rsidRPr="00707BF3" w:rsidRDefault="00A44B55" w:rsidP="00707BF3">
      <w:pPr>
        <w:jc w:val="center"/>
        <w:rPr>
          <w:b/>
          <w:bCs/>
          <w:u w:val="single"/>
        </w:rPr>
      </w:pPr>
      <w:r>
        <w:rPr>
          <w:noProof/>
        </w:rPr>
        <w:lastRenderedPageBreak/>
        <mc:AlternateContent>
          <mc:Choice Requires="wps">
            <w:drawing>
              <wp:anchor distT="228600" distB="228600" distL="228600" distR="228600" simplePos="0" relativeHeight="251673600" behindDoc="0" locked="0" layoutInCell="1" allowOverlap="1" wp14:anchorId="257C96EA" wp14:editId="13B44025">
                <wp:simplePos x="0" y="0"/>
                <wp:positionH relativeFrom="margin">
                  <wp:posOffset>-800100</wp:posOffset>
                </wp:positionH>
                <wp:positionV relativeFrom="margin">
                  <wp:posOffset>3937000</wp:posOffset>
                </wp:positionV>
                <wp:extent cx="7264400" cy="1250950"/>
                <wp:effectExtent l="0" t="0" r="12700" b="311150"/>
                <wp:wrapSquare wrapText="bothSides"/>
                <wp:docPr id="133277208" name="Rectangle 12"/>
                <wp:cNvGraphicFramePr/>
                <a:graphic xmlns:a="http://schemas.openxmlformats.org/drawingml/2006/main">
                  <a:graphicData uri="http://schemas.microsoft.com/office/word/2010/wordprocessingShape">
                    <wps:wsp>
                      <wps:cNvSpPr/>
                      <wps:spPr>
                        <a:xfrm>
                          <a:off x="0" y="0"/>
                          <a:ext cx="7264400" cy="125095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7A5FF4D" w14:textId="510D0005" w:rsidR="00896962" w:rsidRDefault="00896962" w:rsidP="00896962">
                            <w:pPr>
                              <w:spacing w:after="0"/>
                              <w:rPr>
                                <w:b/>
                                <w:bCs/>
                                <w:color w:val="262626" w:themeColor="text1" w:themeTint="D9"/>
                                <w:sz w:val="26"/>
                                <w:szCs w:val="26"/>
                                <w:u w:val="single"/>
                              </w:rPr>
                            </w:pPr>
                            <w:r w:rsidRPr="00007030">
                              <w:rPr>
                                <w:b/>
                                <w:bCs/>
                                <w:color w:val="262626" w:themeColor="text1" w:themeTint="D9"/>
                                <w:sz w:val="26"/>
                                <w:szCs w:val="26"/>
                                <w:u w:val="single"/>
                              </w:rPr>
                              <w:t xml:space="preserve">TARGET MARKETS </w:t>
                            </w:r>
                          </w:p>
                          <w:p w14:paraId="6A8C4CED" w14:textId="6E53F4DD" w:rsidR="00604A8C" w:rsidRDefault="00007030" w:rsidP="00896962">
                            <w:pPr>
                              <w:spacing w:after="0"/>
                              <w:rPr>
                                <w:color w:val="262626" w:themeColor="text1" w:themeTint="D9"/>
                                <w:sz w:val="20"/>
                                <w:szCs w:val="20"/>
                              </w:rPr>
                            </w:pPr>
                            <w:r>
                              <w:rPr>
                                <w:color w:val="262626" w:themeColor="text1" w:themeTint="D9"/>
                                <w:sz w:val="20"/>
                                <w:szCs w:val="20"/>
                              </w:rPr>
                              <w:t>In general Coca Cola focus on young people age 10 to 35</w:t>
                            </w:r>
                            <w:r w:rsidR="00604A8C">
                              <w:rPr>
                                <w:color w:val="262626" w:themeColor="text1" w:themeTint="D9"/>
                                <w:sz w:val="20"/>
                                <w:szCs w:val="20"/>
                              </w:rPr>
                              <w:t>.</w:t>
                            </w:r>
                            <w:r w:rsidR="002F2688">
                              <w:rPr>
                                <w:color w:val="262626" w:themeColor="text1" w:themeTint="D9"/>
                                <w:sz w:val="20"/>
                                <w:szCs w:val="20"/>
                              </w:rPr>
                              <w:t xml:space="preserve"> </w:t>
                            </w:r>
                            <w:r w:rsidR="00604A8C">
                              <w:rPr>
                                <w:color w:val="262626" w:themeColor="text1" w:themeTint="D9"/>
                                <w:sz w:val="20"/>
                                <w:szCs w:val="20"/>
                              </w:rPr>
                              <w:t>Coca Cola uses celebrities in their adverts to attract young people and working people who can relax and entertain with Coca Cola products.</w:t>
                            </w:r>
                            <w:r w:rsidR="002F2688">
                              <w:rPr>
                                <w:color w:val="262626" w:themeColor="text1" w:themeTint="D9"/>
                                <w:sz w:val="20"/>
                                <w:szCs w:val="20"/>
                              </w:rPr>
                              <w:t xml:space="preserve"> Coca Cola targets on market females, males, families , universities, colleges, hotels, restaurants, retailers, bars, entertainment facilities for example, cinemas, theatres, sport and leisure centres or spa resorts. Also, places like airport, train stations, shopping malls, gyms, and sport stadiums are the target markets (The Coca Cola Company, 2022; Barringer and Ireland, 2012).</w:t>
                            </w:r>
                          </w:p>
                          <w:p w14:paraId="20F4C6FF" w14:textId="77777777" w:rsidR="002F2688" w:rsidRPr="00007030" w:rsidRDefault="002F2688" w:rsidP="00896962">
                            <w:pPr>
                              <w:spacing w:after="0"/>
                              <w:rPr>
                                <w:color w:val="262626" w:themeColor="text1" w:themeTint="D9"/>
                                <w:sz w:val="20"/>
                                <w:szCs w:val="20"/>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C96EA" id="_x0000_s1031" style="position:absolute;left:0;text-align:left;margin-left:-63pt;margin-top:310pt;width:572pt;height:98.5pt;z-index:25167360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" fillcolor="white [3212]" strokecolor="black [3213]" strokeweight="1pt">
                <v:shadow on="t" color="black" origin=",-.5" offset="0,21.6pt"/>
                <v:textbox inset=",7.2pt,,7.2pt">
                  <w:txbxContent>
                    <w:p w14:paraId="07A5FF4D" w14:textId="510D0005" w:rsidR="00896962" w:rsidRDefault="00896962" w:rsidP="00896962">
                      <w:pPr>
                        <w:spacing w:after="0"/>
                        <w:rPr>
                          <w:b/>
                          <w:bCs/>
                          <w:color w:val="262626" w:themeColor="text1" w:themeTint="D9"/>
                          <w:sz w:val="26"/>
                          <w:szCs w:val="26"/>
                          <w:u w:val="single"/>
                        </w:rPr>
                      </w:pPr>
                      <w:r w:rsidRPr="00007030">
                        <w:rPr>
                          <w:b/>
                          <w:bCs/>
                          <w:color w:val="262626" w:themeColor="text1" w:themeTint="D9"/>
                          <w:sz w:val="26"/>
                          <w:szCs w:val="26"/>
                          <w:u w:val="single"/>
                        </w:rPr>
                        <w:t>TARGET MARKETS</w:t>
                      </w:r>
                      <w:r w:rsidRPr="00007030">
                        <w:rPr>
                          <w:b/>
                          <w:bCs/>
                          <w:color w:val="262626" w:themeColor="text1" w:themeTint="D9"/>
                          <w:sz w:val="26"/>
                          <w:szCs w:val="26"/>
                          <w:u w:val="single"/>
                        </w:rPr>
                        <w:t xml:space="preserve"> </w:t>
                      </w:r>
                    </w:p>
                    <w:p w14:paraId="6A8C4CED" w14:textId="6E53F4DD" w:rsidR="00604A8C" w:rsidRDefault="00007030" w:rsidP="00896962">
                      <w:pPr>
                        <w:spacing w:after="0"/>
                        <w:rPr>
                          <w:color w:val="262626" w:themeColor="text1" w:themeTint="D9"/>
                          <w:sz w:val="20"/>
                          <w:szCs w:val="20"/>
                        </w:rPr>
                      </w:pPr>
                      <w:r>
                        <w:rPr>
                          <w:color w:val="262626" w:themeColor="text1" w:themeTint="D9"/>
                          <w:sz w:val="20"/>
                          <w:szCs w:val="20"/>
                        </w:rPr>
                        <w:t>In general Coca Cola focus on young people age 10 to 35</w:t>
                      </w:r>
                      <w:r w:rsidR="00604A8C">
                        <w:rPr>
                          <w:color w:val="262626" w:themeColor="text1" w:themeTint="D9"/>
                          <w:sz w:val="20"/>
                          <w:szCs w:val="20"/>
                        </w:rPr>
                        <w:t>.</w:t>
                      </w:r>
                      <w:r w:rsidR="002F2688">
                        <w:rPr>
                          <w:color w:val="262626" w:themeColor="text1" w:themeTint="D9"/>
                          <w:sz w:val="20"/>
                          <w:szCs w:val="20"/>
                        </w:rPr>
                        <w:t xml:space="preserve"> </w:t>
                      </w:r>
                      <w:r w:rsidR="00604A8C">
                        <w:rPr>
                          <w:color w:val="262626" w:themeColor="text1" w:themeTint="D9"/>
                          <w:sz w:val="20"/>
                          <w:szCs w:val="20"/>
                        </w:rPr>
                        <w:t>Coca Cola uses celebrities in their adverts to attract young people and working people who can relax and entertain with Coca Cola products.</w:t>
                      </w:r>
                      <w:r w:rsidR="002F2688">
                        <w:rPr>
                          <w:color w:val="262626" w:themeColor="text1" w:themeTint="D9"/>
                          <w:sz w:val="20"/>
                          <w:szCs w:val="20"/>
                        </w:rPr>
                        <w:t xml:space="preserve"> Coca Cola targets on market females, males, families , universities, colleges, hotels, restaurants, retailers, bars, entertainment facilities for example, cinemas, theatres, sport and leisure centres or spa resorts. Also, places like airport, train stations, shopping malls, gyms, and sport stadiums are the target markets (The Coca Cola Company, 2022; Barringer and Ireland, 2012).</w:t>
                      </w:r>
                    </w:p>
                    <w:p w14:paraId="20F4C6FF" w14:textId="77777777" w:rsidR="002F2688" w:rsidRPr="00007030" w:rsidRDefault="002F2688" w:rsidP="00896962">
                      <w:pPr>
                        <w:spacing w:after="0"/>
                        <w:rPr>
                          <w:color w:val="262626" w:themeColor="text1" w:themeTint="D9"/>
                          <w:sz w:val="20"/>
                          <w:szCs w:val="20"/>
                        </w:rPr>
                      </w:pPr>
                    </w:p>
                  </w:txbxContent>
                </v:textbox>
                <w10:wrap type="square" anchorx="margin" anchory="margin"/>
              </v:rect>
            </w:pict>
          </mc:Fallback>
        </mc:AlternateContent>
      </w:r>
      <w:r w:rsidR="00FE0181">
        <w:rPr>
          <w:noProof/>
        </w:rPr>
        <mc:AlternateContent>
          <mc:Choice Requires="wps">
            <w:drawing>
              <wp:anchor distT="228600" distB="228600" distL="228600" distR="228600" simplePos="0" relativeHeight="251675648" behindDoc="0" locked="0" layoutInCell="1" allowOverlap="1" wp14:anchorId="505E4143" wp14:editId="55032898">
                <wp:simplePos x="0" y="0"/>
                <wp:positionH relativeFrom="margin">
                  <wp:posOffset>-800100</wp:posOffset>
                </wp:positionH>
                <wp:positionV relativeFrom="page">
                  <wp:posOffset>6216650</wp:posOffset>
                </wp:positionV>
                <wp:extent cx="7270750" cy="1358900"/>
                <wp:effectExtent l="0" t="0" r="25400" b="298450"/>
                <wp:wrapSquare wrapText="bothSides"/>
                <wp:docPr id="1131702284" name="Rectangle 12"/>
                <wp:cNvGraphicFramePr/>
                <a:graphic xmlns:a="http://schemas.openxmlformats.org/drawingml/2006/main">
                  <a:graphicData uri="http://schemas.microsoft.com/office/word/2010/wordprocessingShape">
                    <wps:wsp>
                      <wps:cNvSpPr/>
                      <wps:spPr>
                        <a:xfrm>
                          <a:off x="0" y="0"/>
                          <a:ext cx="7270750" cy="13589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BAC8ECB" w14:textId="572583A8" w:rsidR="00896962" w:rsidRDefault="00896962" w:rsidP="00896962">
                            <w:pPr>
                              <w:spacing w:after="0"/>
                              <w:rPr>
                                <w:b/>
                                <w:bCs/>
                                <w:color w:val="262626" w:themeColor="text1" w:themeTint="D9"/>
                                <w:sz w:val="26"/>
                                <w:szCs w:val="26"/>
                                <w:u w:val="single"/>
                              </w:rPr>
                            </w:pPr>
                            <w:r w:rsidRPr="0078321D">
                              <w:rPr>
                                <w:b/>
                                <w:bCs/>
                                <w:color w:val="262626" w:themeColor="text1" w:themeTint="D9"/>
                                <w:sz w:val="26"/>
                                <w:szCs w:val="26"/>
                                <w:u w:val="single"/>
                              </w:rPr>
                              <w:t xml:space="preserve">REVENUE STREAMS </w:t>
                            </w:r>
                          </w:p>
                          <w:p w14:paraId="3AA1E7CB" w14:textId="1596A14B" w:rsidR="00BD0124" w:rsidRPr="00BD0124" w:rsidRDefault="00BD0124" w:rsidP="00896962">
                            <w:pPr>
                              <w:spacing w:after="0"/>
                              <w:rPr>
                                <w:color w:val="262626" w:themeColor="text1" w:themeTint="D9"/>
                                <w:sz w:val="20"/>
                                <w:szCs w:val="20"/>
                              </w:rPr>
                            </w:pPr>
                            <w:r>
                              <w:rPr>
                                <w:color w:val="262626" w:themeColor="text1" w:themeTint="D9"/>
                                <w:sz w:val="20"/>
                                <w:szCs w:val="20"/>
                              </w:rPr>
                              <w:t>Coca Cola revenue streams are based on selling their products to cust</w:t>
                            </w:r>
                            <w:r w:rsidR="005B0128">
                              <w:rPr>
                                <w:color w:val="262626" w:themeColor="text1" w:themeTint="D9"/>
                                <w:sz w:val="20"/>
                                <w:szCs w:val="20"/>
                              </w:rPr>
                              <w:t>omers</w:t>
                            </w:r>
                            <w:r>
                              <w:rPr>
                                <w:color w:val="262626" w:themeColor="text1" w:themeTint="D9"/>
                                <w:sz w:val="20"/>
                                <w:szCs w:val="20"/>
                              </w:rPr>
                              <w:t xml:space="preserve">, selling the Coca Cola </w:t>
                            </w:r>
                            <w:r w:rsidR="005B0128">
                              <w:rPr>
                                <w:color w:val="262626" w:themeColor="text1" w:themeTint="D9"/>
                                <w:sz w:val="20"/>
                                <w:szCs w:val="20"/>
                              </w:rPr>
                              <w:t xml:space="preserve">licences called franchising, production and selling of their unique coca cola  syrups and concentrates , sponsoring  and partnership, paying dividends and shareholding.  Coca Cola is focusing on growth strategy to improve bottom-line profitability to maximise their </w:t>
                            </w:r>
                            <w:r w:rsidR="004B2F87">
                              <w:rPr>
                                <w:color w:val="262626" w:themeColor="text1" w:themeTint="D9"/>
                                <w:sz w:val="20"/>
                                <w:szCs w:val="20"/>
                              </w:rPr>
                              <w:t>returns.  But also Coca Cola spent a huge amount of money in adverts and promotion investment and advertising and marketing expenses</w:t>
                            </w:r>
                            <w:r w:rsidR="00DA49A5">
                              <w:rPr>
                                <w:color w:val="262626" w:themeColor="text1" w:themeTint="D9"/>
                                <w:sz w:val="20"/>
                                <w:szCs w:val="20"/>
                              </w:rPr>
                              <w:t xml:space="preserve"> (The Coca Cola Company, 2023; Zimmerer and Scarborough, 2017)</w:t>
                            </w:r>
                            <w:r w:rsidR="004B2F87">
                              <w:rPr>
                                <w:color w:val="262626" w:themeColor="text1" w:themeTint="D9"/>
                                <w:sz w:val="20"/>
                                <w:szCs w:val="20"/>
                              </w:rPr>
                              <w:t xml:space="preserve">. </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5E4143" id="_x0000_s1032" style="position:absolute;left:0;text-align:left;margin-left:-63pt;margin-top:489.5pt;width:572.5pt;height:107pt;z-index:25167564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" fillcolor="white [3212]" strokecolor="black [3213]" strokeweight="1pt">
                <v:shadow on="t" color="black" origin=",-.5" offset="0,21.6pt"/>
                <v:textbox inset=",7.2pt,,7.2pt">
                  <w:txbxContent>
                    <w:p w14:paraId="7BAC8ECB" w14:textId="572583A8" w:rsidR="00896962" w:rsidRDefault="00896962" w:rsidP="00896962">
                      <w:pPr>
                        <w:spacing w:after="0"/>
                        <w:rPr>
                          <w:b/>
                          <w:bCs/>
                          <w:color w:val="262626" w:themeColor="text1" w:themeTint="D9"/>
                          <w:sz w:val="26"/>
                          <w:szCs w:val="26"/>
                          <w:u w:val="single"/>
                        </w:rPr>
                      </w:pPr>
                      <w:r w:rsidRPr="0078321D">
                        <w:rPr>
                          <w:b/>
                          <w:bCs/>
                          <w:color w:val="262626" w:themeColor="text1" w:themeTint="D9"/>
                          <w:sz w:val="26"/>
                          <w:szCs w:val="26"/>
                          <w:u w:val="single"/>
                        </w:rPr>
                        <w:t>REVENUE STREAMS</w:t>
                      </w:r>
                      <w:r w:rsidRPr="0078321D">
                        <w:rPr>
                          <w:b/>
                          <w:bCs/>
                          <w:color w:val="262626" w:themeColor="text1" w:themeTint="D9"/>
                          <w:sz w:val="26"/>
                          <w:szCs w:val="26"/>
                          <w:u w:val="single"/>
                        </w:rPr>
                        <w:t xml:space="preserve"> </w:t>
                      </w:r>
                    </w:p>
                    <w:p w14:paraId="3AA1E7CB" w14:textId="1596A14B" w:rsidR="00BD0124" w:rsidRPr="00BD0124" w:rsidRDefault="00BD0124" w:rsidP="00896962">
                      <w:pPr>
                        <w:spacing w:after="0"/>
                        <w:rPr>
                          <w:color w:val="262626" w:themeColor="text1" w:themeTint="D9"/>
                          <w:sz w:val="20"/>
                          <w:szCs w:val="20"/>
                        </w:rPr>
                      </w:pPr>
                      <w:r>
                        <w:rPr>
                          <w:color w:val="262626" w:themeColor="text1" w:themeTint="D9"/>
                          <w:sz w:val="20"/>
                          <w:szCs w:val="20"/>
                        </w:rPr>
                        <w:t>Coca Cola revenue streams are based on selling their products to cust</w:t>
                      </w:r>
                      <w:r w:rsidR="005B0128">
                        <w:rPr>
                          <w:color w:val="262626" w:themeColor="text1" w:themeTint="D9"/>
                          <w:sz w:val="20"/>
                          <w:szCs w:val="20"/>
                        </w:rPr>
                        <w:t>omers</w:t>
                      </w:r>
                      <w:r>
                        <w:rPr>
                          <w:color w:val="262626" w:themeColor="text1" w:themeTint="D9"/>
                          <w:sz w:val="20"/>
                          <w:szCs w:val="20"/>
                        </w:rPr>
                        <w:t xml:space="preserve">, selling the Coca Cola </w:t>
                      </w:r>
                      <w:r w:rsidR="005B0128">
                        <w:rPr>
                          <w:color w:val="262626" w:themeColor="text1" w:themeTint="D9"/>
                          <w:sz w:val="20"/>
                          <w:szCs w:val="20"/>
                        </w:rPr>
                        <w:t xml:space="preserve">licences called franchising, production and selling of their unique coca cola  syrups and concentrates , sponsoring  and partnership, paying dividends and shareholding.  Coca Cola is focusing on growth strategy to improve bottom-line profitability to maximise their </w:t>
                      </w:r>
                      <w:r w:rsidR="004B2F87">
                        <w:rPr>
                          <w:color w:val="262626" w:themeColor="text1" w:themeTint="D9"/>
                          <w:sz w:val="20"/>
                          <w:szCs w:val="20"/>
                        </w:rPr>
                        <w:t xml:space="preserve">returns.  But </w:t>
                      </w:r>
                      <w:proofErr w:type="gramStart"/>
                      <w:r w:rsidR="004B2F87">
                        <w:rPr>
                          <w:color w:val="262626" w:themeColor="text1" w:themeTint="D9"/>
                          <w:sz w:val="20"/>
                          <w:szCs w:val="20"/>
                        </w:rPr>
                        <w:t>also</w:t>
                      </w:r>
                      <w:proofErr w:type="gramEnd"/>
                      <w:r w:rsidR="004B2F87">
                        <w:rPr>
                          <w:color w:val="262626" w:themeColor="text1" w:themeTint="D9"/>
                          <w:sz w:val="20"/>
                          <w:szCs w:val="20"/>
                        </w:rPr>
                        <w:t xml:space="preserve"> Coca Cola spent a huge amount of money in adverts and promotion investment and advertising and marketing expenses</w:t>
                      </w:r>
                      <w:r w:rsidR="00DA49A5">
                        <w:rPr>
                          <w:color w:val="262626" w:themeColor="text1" w:themeTint="D9"/>
                          <w:sz w:val="20"/>
                          <w:szCs w:val="20"/>
                        </w:rPr>
                        <w:t xml:space="preserve"> (The Coca Cola Company, 2023; </w:t>
                      </w:r>
                      <w:proofErr w:type="spellStart"/>
                      <w:r w:rsidR="00DA49A5">
                        <w:rPr>
                          <w:color w:val="262626" w:themeColor="text1" w:themeTint="D9"/>
                          <w:sz w:val="20"/>
                          <w:szCs w:val="20"/>
                        </w:rPr>
                        <w:t>Zimmerer</w:t>
                      </w:r>
                      <w:proofErr w:type="spellEnd"/>
                      <w:r w:rsidR="00DA49A5">
                        <w:rPr>
                          <w:color w:val="262626" w:themeColor="text1" w:themeTint="D9"/>
                          <w:sz w:val="20"/>
                          <w:szCs w:val="20"/>
                        </w:rPr>
                        <w:t xml:space="preserve"> and Scarborough, 2017)</w:t>
                      </w:r>
                      <w:r w:rsidR="004B2F87">
                        <w:rPr>
                          <w:color w:val="262626" w:themeColor="text1" w:themeTint="D9"/>
                          <w:sz w:val="20"/>
                          <w:szCs w:val="20"/>
                        </w:rPr>
                        <w:t xml:space="preserve">. </w:t>
                      </w:r>
                    </w:p>
                  </w:txbxContent>
                </v:textbox>
                <w10:wrap type="square" anchorx="margin" anchory="page"/>
              </v:rect>
            </w:pict>
          </mc:Fallback>
        </mc:AlternateContent>
      </w:r>
      <w:r w:rsidR="00475714">
        <w:rPr>
          <w:noProof/>
        </w:rPr>
        <mc:AlternateContent>
          <mc:Choice Requires="wps">
            <w:drawing>
              <wp:anchor distT="228600" distB="228600" distL="228600" distR="228600" simplePos="0" relativeHeight="251667456" behindDoc="0" locked="0" layoutInCell="1" allowOverlap="1" wp14:anchorId="0A1BFBC2" wp14:editId="0FFF7A04">
                <wp:simplePos x="0" y="0"/>
                <wp:positionH relativeFrom="margin">
                  <wp:posOffset>-793750</wp:posOffset>
                </wp:positionH>
                <wp:positionV relativeFrom="margin">
                  <wp:posOffset>-749300</wp:posOffset>
                </wp:positionV>
                <wp:extent cx="7239000" cy="2082800"/>
                <wp:effectExtent l="0" t="0" r="19050" b="298450"/>
                <wp:wrapSquare wrapText="bothSides"/>
                <wp:docPr id="1571762453" name="Rectangle 12"/>
                <wp:cNvGraphicFramePr/>
                <a:graphic xmlns:a="http://schemas.openxmlformats.org/drawingml/2006/main">
                  <a:graphicData uri="http://schemas.microsoft.com/office/word/2010/wordprocessingShape">
                    <wps:wsp>
                      <wps:cNvSpPr/>
                      <wps:spPr>
                        <a:xfrm>
                          <a:off x="0" y="0"/>
                          <a:ext cx="7239000" cy="208280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C77D231" w14:textId="40CE1DAB" w:rsidR="00896962" w:rsidRDefault="00896962" w:rsidP="00BB7F1D">
                            <w:pPr>
                              <w:spacing w:after="0"/>
                              <w:jc w:val="both"/>
                              <w:rPr>
                                <w:b/>
                                <w:bCs/>
                                <w:color w:val="262626" w:themeColor="text1" w:themeTint="D9"/>
                                <w:sz w:val="26"/>
                                <w:szCs w:val="26"/>
                                <w:u w:val="single"/>
                              </w:rPr>
                            </w:pPr>
                            <w:r w:rsidRPr="00304E28">
                              <w:rPr>
                                <w:b/>
                                <w:bCs/>
                                <w:color w:val="262626" w:themeColor="text1" w:themeTint="D9"/>
                                <w:sz w:val="26"/>
                                <w:szCs w:val="26"/>
                                <w:u w:val="single"/>
                              </w:rPr>
                              <w:t xml:space="preserve">CUSTOMER RELATIONSHIPS </w:t>
                            </w:r>
                          </w:p>
                          <w:p w14:paraId="335BB7C6" w14:textId="3AE21567" w:rsidR="00304E28" w:rsidRPr="00304E28" w:rsidRDefault="00304E28" w:rsidP="00BB7F1D">
                            <w:pPr>
                              <w:spacing w:after="0"/>
                              <w:jc w:val="both"/>
                              <w:rPr>
                                <w:color w:val="262626" w:themeColor="text1" w:themeTint="D9"/>
                                <w:sz w:val="20"/>
                                <w:szCs w:val="20"/>
                              </w:rPr>
                            </w:pPr>
                            <w:r>
                              <w:rPr>
                                <w:color w:val="262626" w:themeColor="text1" w:themeTint="D9"/>
                                <w:sz w:val="20"/>
                                <w:szCs w:val="20"/>
                              </w:rPr>
                              <w:t>Good customer relationships are the high priority of Coca Cola Company because the happy customers are very important for business.</w:t>
                            </w:r>
                            <w:r w:rsidR="005D57E3">
                              <w:rPr>
                                <w:color w:val="262626" w:themeColor="text1" w:themeTint="D9"/>
                                <w:sz w:val="20"/>
                                <w:szCs w:val="20"/>
                              </w:rPr>
                              <w:t xml:space="preserve"> Together with our customers we address global issues such as waste disposal, plastic pollution, recycling, sustainability, reusability, climate change and lowering of CO2. It is important to focus together on recycling innovations, facilities and organisations. There is number of issues that Coca Cola Company cannot tackle and handle alone. For example, the sustainable collection of plastic waste, protecting oceans from pollution and debris, invest in world without waste. The global, international and local support, collaboration and effort are very important and can be significant in achieving the sustainable goals. </w:t>
                            </w:r>
                            <w:r w:rsidR="0017638E">
                              <w:rPr>
                                <w:color w:val="262626" w:themeColor="text1" w:themeTint="D9"/>
                                <w:sz w:val="20"/>
                                <w:szCs w:val="20"/>
                              </w:rPr>
                              <w:t>Coca Cola Company supports actively cross-company collaboration and together with other companies can be achieved more great results related to sustainable and eco-friendly solutions. Also, Coca Cola empowering communities around the world and with their campaigns calling for strong relationships and united focus on our planet and plastic waste pollution around the world. There are campaigns where people gather together and cleaning beaches from waste and rubbish</w:t>
                            </w:r>
                            <w:r w:rsidR="00475714">
                              <w:rPr>
                                <w:color w:val="262626" w:themeColor="text1" w:themeTint="D9"/>
                                <w:sz w:val="20"/>
                                <w:szCs w:val="20"/>
                              </w:rPr>
                              <w:t xml:space="preserve"> (Bessant and Tidd, 2015; The Coca Cola </w:t>
                            </w:r>
                            <w:r w:rsidR="00DF56F5">
                              <w:rPr>
                                <w:color w:val="262626" w:themeColor="text1" w:themeTint="D9"/>
                                <w:sz w:val="20"/>
                                <w:szCs w:val="20"/>
                              </w:rPr>
                              <w:t>Company 2022</w:t>
                            </w:r>
                            <w:r w:rsidR="00475714">
                              <w:rPr>
                                <w:color w:val="262626" w:themeColor="text1" w:themeTint="D9"/>
                                <w:sz w:val="20"/>
                                <w:szCs w:val="20"/>
                              </w:rPr>
                              <w:t>)</w:t>
                            </w:r>
                            <w:r w:rsidR="0017638E">
                              <w:rPr>
                                <w:color w:val="262626" w:themeColor="text1" w:themeTint="D9"/>
                                <w:sz w:val="20"/>
                                <w:szCs w:val="20"/>
                              </w:rPr>
                              <w:t xml:space="preserve">. </w:t>
                            </w: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1BFBC2" id="_x0000_s1033" style="position:absolute;left:0;text-align:left;margin-left:-62.5pt;margin-top:-59pt;width:570pt;height:164pt;z-index:25166745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" fillcolor="white [3212]" strokecolor="black [3213]" strokeweight="1pt">
                <v:shadow on="t" color="black" origin=",-.5" offset="0,21.6pt"/>
                <v:textbox inset=",7.2pt,,7.2pt">
                  <w:txbxContent>
                    <w:p w14:paraId="0C77D231" w14:textId="40CE1DAB" w:rsidR="00896962" w:rsidRDefault="00896962" w:rsidP="00BB7F1D">
                      <w:pPr>
                        <w:spacing w:after="0"/>
                        <w:jc w:val="both"/>
                        <w:rPr>
                          <w:b/>
                          <w:bCs/>
                          <w:color w:val="262626" w:themeColor="text1" w:themeTint="D9"/>
                          <w:sz w:val="26"/>
                          <w:szCs w:val="26"/>
                          <w:u w:val="single"/>
                        </w:rPr>
                      </w:pPr>
                      <w:r w:rsidRPr="00304E28">
                        <w:rPr>
                          <w:b/>
                          <w:bCs/>
                          <w:color w:val="262626" w:themeColor="text1" w:themeTint="D9"/>
                          <w:sz w:val="26"/>
                          <w:szCs w:val="26"/>
                          <w:u w:val="single"/>
                        </w:rPr>
                        <w:t>CUSTOMER RELATIONSHIPS</w:t>
                      </w:r>
                      <w:r w:rsidRPr="00304E28">
                        <w:rPr>
                          <w:b/>
                          <w:bCs/>
                          <w:color w:val="262626" w:themeColor="text1" w:themeTint="D9"/>
                          <w:sz w:val="26"/>
                          <w:szCs w:val="26"/>
                          <w:u w:val="single"/>
                        </w:rPr>
                        <w:t xml:space="preserve"> </w:t>
                      </w:r>
                    </w:p>
                    <w:p w14:paraId="335BB7C6" w14:textId="3AE21567" w:rsidR="00304E28" w:rsidRPr="00304E28" w:rsidRDefault="00304E28" w:rsidP="00BB7F1D">
                      <w:pPr>
                        <w:spacing w:after="0"/>
                        <w:jc w:val="both"/>
                        <w:rPr>
                          <w:color w:val="262626" w:themeColor="text1" w:themeTint="D9"/>
                          <w:sz w:val="20"/>
                          <w:szCs w:val="20"/>
                        </w:rPr>
                      </w:pPr>
                      <w:r>
                        <w:rPr>
                          <w:color w:val="262626" w:themeColor="text1" w:themeTint="D9"/>
                          <w:sz w:val="20"/>
                          <w:szCs w:val="20"/>
                        </w:rPr>
                        <w:t>Good customer relationships are the high priority of Coca Cola Company because the happy customers are very important for business.</w:t>
                      </w:r>
                      <w:r w:rsidR="005D57E3">
                        <w:rPr>
                          <w:color w:val="262626" w:themeColor="text1" w:themeTint="D9"/>
                          <w:sz w:val="20"/>
                          <w:szCs w:val="20"/>
                        </w:rPr>
                        <w:t xml:space="preserve"> Together with our customers we address global issues such as waste disposal, plastic pollution, recycling, sustainability, reusability, climate change and lowering of CO2. It is important to focus together on recycling innovations, facilities and organisations. There is number of issues that Coca Cola Company cannot tackle and handle alone. For example, the sustainable collection of plastic waste, protecting oceans from pollution and debris, invest in world without waste. The global, international and local support, collaboration and effort are very important and can be significant in achieving the sustainable goals. </w:t>
                      </w:r>
                      <w:r w:rsidR="0017638E">
                        <w:rPr>
                          <w:color w:val="262626" w:themeColor="text1" w:themeTint="D9"/>
                          <w:sz w:val="20"/>
                          <w:szCs w:val="20"/>
                        </w:rPr>
                        <w:t>Coca Cola Company supports actively cross-company collaboration and together with other companies can be achieved more great results related to sustainable and eco-friendly solutions. Also, Coca Cola empowering communities around the world and with their campaigns calling for strong relationships and united focus on our planet and plastic waste pollution around the world. There are campaigns where people gather together and cleaning beaches from waste and rubbish</w:t>
                      </w:r>
                      <w:r w:rsidR="00475714">
                        <w:rPr>
                          <w:color w:val="262626" w:themeColor="text1" w:themeTint="D9"/>
                          <w:sz w:val="20"/>
                          <w:szCs w:val="20"/>
                        </w:rPr>
                        <w:t xml:space="preserve"> (Bessant and Tidd, 2015; The Coca Cola </w:t>
                      </w:r>
                      <w:r w:rsidR="00DF56F5">
                        <w:rPr>
                          <w:color w:val="262626" w:themeColor="text1" w:themeTint="D9"/>
                          <w:sz w:val="20"/>
                          <w:szCs w:val="20"/>
                        </w:rPr>
                        <w:t>Company 2022</w:t>
                      </w:r>
                      <w:r w:rsidR="00475714">
                        <w:rPr>
                          <w:color w:val="262626" w:themeColor="text1" w:themeTint="D9"/>
                          <w:sz w:val="20"/>
                          <w:szCs w:val="20"/>
                        </w:rPr>
                        <w:t>)</w:t>
                      </w:r>
                      <w:r w:rsidR="0017638E">
                        <w:rPr>
                          <w:color w:val="262626" w:themeColor="text1" w:themeTint="D9"/>
                          <w:sz w:val="20"/>
                          <w:szCs w:val="20"/>
                        </w:rPr>
                        <w:t xml:space="preserve">. </w:t>
                      </w:r>
                    </w:p>
                  </w:txbxContent>
                </v:textbox>
                <w10:wrap type="square" anchorx="margin" anchory="margin"/>
              </v:rect>
            </w:pict>
          </mc:Fallback>
        </mc:AlternateContent>
      </w:r>
      <w:r w:rsidR="00D40A2B">
        <w:rPr>
          <w:noProof/>
        </w:rPr>
        <mc:AlternateContent>
          <mc:Choice Requires="wps">
            <w:drawing>
              <wp:anchor distT="228600" distB="228600" distL="228600" distR="228600" simplePos="0" relativeHeight="251671552" behindDoc="0" locked="0" layoutInCell="1" allowOverlap="1" wp14:anchorId="6FD484D1" wp14:editId="3BA8A834">
                <wp:simplePos x="0" y="0"/>
                <wp:positionH relativeFrom="margin">
                  <wp:posOffset>-793750</wp:posOffset>
                </wp:positionH>
                <wp:positionV relativeFrom="margin">
                  <wp:posOffset>1422400</wp:posOffset>
                </wp:positionV>
                <wp:extent cx="7239000" cy="2406650"/>
                <wp:effectExtent l="0" t="0" r="19050" b="298450"/>
                <wp:wrapSquare wrapText="bothSides"/>
                <wp:docPr id="2037988992" name="Rectangle 12"/>
                <wp:cNvGraphicFramePr/>
                <a:graphic xmlns:a="http://schemas.openxmlformats.org/drawingml/2006/main">
                  <a:graphicData uri="http://schemas.microsoft.com/office/word/2010/wordprocessingShape">
                    <wps:wsp>
                      <wps:cNvSpPr/>
                      <wps:spPr>
                        <a:xfrm>
                          <a:off x="0" y="0"/>
                          <a:ext cx="7239000" cy="2406650"/>
                        </a:xfrm>
                        <a:prstGeom prst="rect">
                          <a:avLst/>
                        </a:prstGeom>
                        <a:solidFill>
                          <a:schemeClr val="bg1"/>
                        </a:solidFill>
                        <a:ln>
                          <a:solidFill>
                            <a:schemeClr val="tx1"/>
                          </a:solidFill>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2FC8B3" w14:textId="344518C6" w:rsidR="00896962" w:rsidRDefault="00896962" w:rsidP="00896962">
                            <w:pPr>
                              <w:spacing w:after="0"/>
                              <w:rPr>
                                <w:b/>
                                <w:bCs/>
                                <w:color w:val="262626" w:themeColor="text1" w:themeTint="D9"/>
                                <w:sz w:val="26"/>
                                <w:szCs w:val="26"/>
                                <w:u w:val="single"/>
                              </w:rPr>
                            </w:pPr>
                            <w:r w:rsidRPr="00D40A2B">
                              <w:rPr>
                                <w:b/>
                                <w:bCs/>
                                <w:color w:val="262626" w:themeColor="text1" w:themeTint="D9"/>
                                <w:sz w:val="26"/>
                                <w:szCs w:val="26"/>
                                <w:u w:val="single"/>
                              </w:rPr>
                              <w:t xml:space="preserve">CHANNELS </w:t>
                            </w:r>
                          </w:p>
                          <w:p w14:paraId="6DD973EE" w14:textId="33EB0751"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Through which channels do Coca Cola reach their customer segments?</w:t>
                            </w:r>
                          </w:p>
                          <w:p w14:paraId="64EDA7BE" w14:textId="0364F0A4" w:rsidR="00D40A2B" w:rsidRPr="00D40A2B" w:rsidRDefault="00D40A2B" w:rsidP="00896962">
                            <w:pPr>
                              <w:spacing w:after="0"/>
                              <w:rPr>
                                <w:color w:val="262626" w:themeColor="text1" w:themeTint="D9"/>
                                <w:sz w:val="20"/>
                                <w:szCs w:val="20"/>
                              </w:rPr>
                            </w:pPr>
                            <w:r>
                              <w:rPr>
                                <w:color w:val="262626" w:themeColor="text1" w:themeTint="D9"/>
                                <w:sz w:val="20"/>
                                <w:szCs w:val="20"/>
                              </w:rPr>
                              <w:t xml:space="preserve">Coca Cola Company focuses on direct and indirect selling strategies based on wholesale and retail distribution channels. </w:t>
                            </w:r>
                          </w:p>
                          <w:p w14:paraId="26D46840" w14:textId="209BC07D"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Which channels work best?</w:t>
                            </w:r>
                          </w:p>
                          <w:p w14:paraId="3DB9DB19" w14:textId="0885B72F" w:rsidR="00D40A2B" w:rsidRPr="00D40A2B" w:rsidRDefault="00D40A2B" w:rsidP="00896962">
                            <w:pPr>
                              <w:spacing w:after="0"/>
                              <w:rPr>
                                <w:color w:val="262626" w:themeColor="text1" w:themeTint="D9"/>
                                <w:sz w:val="20"/>
                                <w:szCs w:val="20"/>
                              </w:rPr>
                            </w:pPr>
                            <w:r>
                              <w:rPr>
                                <w:color w:val="262626" w:themeColor="text1" w:themeTint="D9"/>
                                <w:sz w:val="20"/>
                                <w:szCs w:val="20"/>
                              </w:rPr>
                              <w:t xml:space="preserve">The main channels of distribution to the customers are grocery </w:t>
                            </w:r>
                            <w:r w:rsidR="0042380D">
                              <w:rPr>
                                <w:color w:val="262626" w:themeColor="text1" w:themeTint="D9"/>
                                <w:sz w:val="20"/>
                                <w:szCs w:val="20"/>
                              </w:rPr>
                              <w:t>stores, convenience stores, and online retailers. The online selling strategy is very popular these days and it reaches customers globally  and with minimal effort. The online selling strategy is very popular and it also shorten the distribution chain and effectively saving money for the corporations, retailers, logistics and final customers. The online strategy is very effective and saving money, environmental impact, air and CO2 pollution, lowering carbon footprint, save storage spaces, and save time of distribution between the production of the product and the end chain consumers.</w:t>
                            </w:r>
                          </w:p>
                          <w:p w14:paraId="798F8E42" w14:textId="432EC3AB"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Which channels are most cost-efficient?</w:t>
                            </w:r>
                          </w:p>
                          <w:p w14:paraId="100762CE" w14:textId="65AE224B" w:rsidR="0042380D" w:rsidRPr="0042380D" w:rsidRDefault="0042380D" w:rsidP="00896962">
                            <w:pPr>
                              <w:spacing w:after="0"/>
                              <w:rPr>
                                <w:color w:val="262626" w:themeColor="text1" w:themeTint="D9"/>
                                <w:sz w:val="20"/>
                                <w:szCs w:val="20"/>
                              </w:rPr>
                            </w:pPr>
                            <w:r>
                              <w:rPr>
                                <w:color w:val="262626" w:themeColor="text1" w:themeTint="D9"/>
                                <w:sz w:val="20"/>
                                <w:szCs w:val="20"/>
                              </w:rPr>
                              <w:t xml:space="preserve">The online channels and local convenience stores are most cost-efficient due to shortening of the distribution chain. </w:t>
                            </w:r>
                          </w:p>
                          <w:p w14:paraId="72E946DA" w14:textId="48F3F6A1"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How we integrate the channels with customers routines?</w:t>
                            </w:r>
                          </w:p>
                          <w:p w14:paraId="4E207BAC" w14:textId="3EB9DA67" w:rsidR="0042380D" w:rsidRPr="0042380D" w:rsidRDefault="0042380D" w:rsidP="00896962">
                            <w:pPr>
                              <w:spacing w:after="0"/>
                              <w:rPr>
                                <w:color w:val="262626" w:themeColor="text1" w:themeTint="D9"/>
                                <w:sz w:val="20"/>
                                <w:szCs w:val="20"/>
                              </w:rPr>
                            </w:pPr>
                            <w:r w:rsidRPr="0042380D">
                              <w:rPr>
                                <w:color w:val="262626" w:themeColor="text1" w:themeTint="D9"/>
                                <w:sz w:val="20"/>
                                <w:szCs w:val="20"/>
                              </w:rPr>
                              <w:t>Effective, low-cost adverts, eco-friendly digital promotion rather than paper billboards</w:t>
                            </w:r>
                            <w:r w:rsidR="0062323B">
                              <w:rPr>
                                <w:color w:val="262626" w:themeColor="text1" w:themeTint="D9"/>
                                <w:sz w:val="20"/>
                                <w:szCs w:val="20"/>
                              </w:rPr>
                              <w:t xml:space="preserve"> (The Coca Cola Company, 2023</w:t>
                            </w:r>
                            <w:r w:rsidR="00475714">
                              <w:rPr>
                                <w:color w:val="262626" w:themeColor="text1" w:themeTint="D9"/>
                                <w:sz w:val="20"/>
                                <w:szCs w:val="20"/>
                              </w:rPr>
                              <w:t>; Burns, 2010</w:t>
                            </w:r>
                            <w:r w:rsidR="0062323B">
                              <w:rPr>
                                <w:color w:val="262626" w:themeColor="text1" w:themeTint="D9"/>
                                <w:sz w:val="20"/>
                                <w:szCs w:val="20"/>
                              </w:rPr>
                              <w:t>)</w:t>
                            </w:r>
                            <w:r w:rsidRPr="0042380D">
                              <w:rPr>
                                <w:color w:val="262626" w:themeColor="text1" w:themeTint="D9"/>
                                <w:sz w:val="20"/>
                                <w:szCs w:val="20"/>
                              </w:rPr>
                              <w:t>.</w:t>
                            </w:r>
                          </w:p>
                          <w:p w14:paraId="5164630C" w14:textId="77777777" w:rsidR="00D40A2B" w:rsidRDefault="00D40A2B" w:rsidP="00896962">
                            <w:pPr>
                              <w:spacing w:after="0"/>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D484D1" id="_x0000_s1034" style="position:absolute;left:0;text-align:left;margin-left:-62.5pt;margin-top:112pt;width:570pt;height:189.5pt;z-index:25167155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" fillcolor="white [3212]" strokecolor="black [3213]" strokeweight="1pt">
                <v:shadow on="t" color="black" origin=",-.5" offset="0,21.6pt"/>
                <v:textbox inset=",7.2pt,,7.2pt">
                  <w:txbxContent>
                    <w:p w14:paraId="5B2FC8B3" w14:textId="344518C6" w:rsidR="00896962" w:rsidRDefault="00896962" w:rsidP="00896962">
                      <w:pPr>
                        <w:spacing w:after="0"/>
                        <w:rPr>
                          <w:b/>
                          <w:bCs/>
                          <w:color w:val="262626" w:themeColor="text1" w:themeTint="D9"/>
                          <w:sz w:val="26"/>
                          <w:szCs w:val="26"/>
                          <w:u w:val="single"/>
                        </w:rPr>
                      </w:pPr>
                      <w:r w:rsidRPr="00D40A2B">
                        <w:rPr>
                          <w:b/>
                          <w:bCs/>
                          <w:color w:val="262626" w:themeColor="text1" w:themeTint="D9"/>
                          <w:sz w:val="26"/>
                          <w:szCs w:val="26"/>
                          <w:u w:val="single"/>
                        </w:rPr>
                        <w:t>CHANNELS</w:t>
                      </w:r>
                      <w:r w:rsidRPr="00D40A2B">
                        <w:rPr>
                          <w:b/>
                          <w:bCs/>
                          <w:color w:val="262626" w:themeColor="text1" w:themeTint="D9"/>
                          <w:sz w:val="26"/>
                          <w:szCs w:val="26"/>
                          <w:u w:val="single"/>
                        </w:rPr>
                        <w:t xml:space="preserve"> </w:t>
                      </w:r>
                    </w:p>
                    <w:p w14:paraId="6DD973EE" w14:textId="33EB0751"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Through which channels do Coca Cola reach their customer segments?</w:t>
                      </w:r>
                    </w:p>
                    <w:p w14:paraId="64EDA7BE" w14:textId="0364F0A4" w:rsidR="00D40A2B" w:rsidRPr="00D40A2B" w:rsidRDefault="00D40A2B" w:rsidP="00896962">
                      <w:pPr>
                        <w:spacing w:after="0"/>
                        <w:rPr>
                          <w:color w:val="262626" w:themeColor="text1" w:themeTint="D9"/>
                          <w:sz w:val="20"/>
                          <w:szCs w:val="20"/>
                        </w:rPr>
                      </w:pPr>
                      <w:r>
                        <w:rPr>
                          <w:color w:val="262626" w:themeColor="text1" w:themeTint="D9"/>
                          <w:sz w:val="20"/>
                          <w:szCs w:val="20"/>
                        </w:rPr>
                        <w:t xml:space="preserve">Coca Cola Company focuses on direct and indirect selling strategies based on wholesale and retail distribution channels. </w:t>
                      </w:r>
                    </w:p>
                    <w:p w14:paraId="26D46840" w14:textId="209BC07D"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Which channels work best?</w:t>
                      </w:r>
                    </w:p>
                    <w:p w14:paraId="3DB9DB19" w14:textId="0885B72F" w:rsidR="00D40A2B" w:rsidRPr="00D40A2B" w:rsidRDefault="00D40A2B" w:rsidP="00896962">
                      <w:pPr>
                        <w:spacing w:after="0"/>
                        <w:rPr>
                          <w:color w:val="262626" w:themeColor="text1" w:themeTint="D9"/>
                          <w:sz w:val="20"/>
                          <w:szCs w:val="20"/>
                        </w:rPr>
                      </w:pPr>
                      <w:r>
                        <w:rPr>
                          <w:color w:val="262626" w:themeColor="text1" w:themeTint="D9"/>
                          <w:sz w:val="20"/>
                          <w:szCs w:val="20"/>
                        </w:rPr>
                        <w:t xml:space="preserve">The main channels of distribution to the customers are grocery </w:t>
                      </w:r>
                      <w:r w:rsidR="0042380D">
                        <w:rPr>
                          <w:color w:val="262626" w:themeColor="text1" w:themeTint="D9"/>
                          <w:sz w:val="20"/>
                          <w:szCs w:val="20"/>
                        </w:rPr>
                        <w:t>stores, convenience stores, and online retailers. The online selling strategy is very popular these days and it reaches customers globally  and with minimal effort. The online selling strategy is very popular and it also shorten the distribution chain and effectively saving money for the corporations, retailers, logistics and final customers. The online strategy is very effective and saving money, environmental impact, air and CO2 pollution, lowering carbon footprint, save storage spaces, and save time of distribution between the production of the product and the end chain consumers.</w:t>
                      </w:r>
                    </w:p>
                    <w:p w14:paraId="798F8E42" w14:textId="432EC3AB"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Which channels are most cost-efficient?</w:t>
                      </w:r>
                    </w:p>
                    <w:p w14:paraId="100762CE" w14:textId="65AE224B" w:rsidR="0042380D" w:rsidRPr="0042380D" w:rsidRDefault="0042380D" w:rsidP="00896962">
                      <w:pPr>
                        <w:spacing w:after="0"/>
                        <w:rPr>
                          <w:color w:val="262626" w:themeColor="text1" w:themeTint="D9"/>
                          <w:sz w:val="20"/>
                          <w:szCs w:val="20"/>
                        </w:rPr>
                      </w:pPr>
                      <w:r>
                        <w:rPr>
                          <w:color w:val="262626" w:themeColor="text1" w:themeTint="D9"/>
                          <w:sz w:val="20"/>
                          <w:szCs w:val="20"/>
                        </w:rPr>
                        <w:t xml:space="preserve">The online channels and local convenience stores are most cost-efficient due to shortening of the distribution chain. </w:t>
                      </w:r>
                    </w:p>
                    <w:p w14:paraId="72E946DA" w14:textId="48F3F6A1" w:rsidR="00D40A2B" w:rsidRDefault="00D40A2B" w:rsidP="00896962">
                      <w:pPr>
                        <w:spacing w:after="0"/>
                        <w:rPr>
                          <w:b/>
                          <w:bCs/>
                          <w:color w:val="262626" w:themeColor="text1" w:themeTint="D9"/>
                          <w:sz w:val="20"/>
                          <w:szCs w:val="20"/>
                        </w:rPr>
                      </w:pPr>
                      <w:r w:rsidRPr="00D40A2B">
                        <w:rPr>
                          <w:b/>
                          <w:bCs/>
                          <w:color w:val="262626" w:themeColor="text1" w:themeTint="D9"/>
                          <w:sz w:val="20"/>
                          <w:szCs w:val="20"/>
                        </w:rPr>
                        <w:t>How we integrate the channels with customers routines?</w:t>
                      </w:r>
                    </w:p>
                    <w:p w14:paraId="4E207BAC" w14:textId="3EB9DA67" w:rsidR="0042380D" w:rsidRPr="0042380D" w:rsidRDefault="0042380D" w:rsidP="00896962">
                      <w:pPr>
                        <w:spacing w:after="0"/>
                        <w:rPr>
                          <w:color w:val="262626" w:themeColor="text1" w:themeTint="D9"/>
                          <w:sz w:val="20"/>
                          <w:szCs w:val="20"/>
                        </w:rPr>
                      </w:pPr>
                      <w:r w:rsidRPr="0042380D">
                        <w:rPr>
                          <w:color w:val="262626" w:themeColor="text1" w:themeTint="D9"/>
                          <w:sz w:val="20"/>
                          <w:szCs w:val="20"/>
                        </w:rPr>
                        <w:t>Effective, low-cost adverts, eco-friendly digital promotion rather than paper billboards</w:t>
                      </w:r>
                      <w:r w:rsidR="0062323B">
                        <w:rPr>
                          <w:color w:val="262626" w:themeColor="text1" w:themeTint="D9"/>
                          <w:sz w:val="20"/>
                          <w:szCs w:val="20"/>
                        </w:rPr>
                        <w:t xml:space="preserve"> (The Coca Cola Company, 2023</w:t>
                      </w:r>
                      <w:r w:rsidR="00475714">
                        <w:rPr>
                          <w:color w:val="262626" w:themeColor="text1" w:themeTint="D9"/>
                          <w:sz w:val="20"/>
                          <w:szCs w:val="20"/>
                        </w:rPr>
                        <w:t>; Burns, 2010</w:t>
                      </w:r>
                      <w:r w:rsidR="0062323B">
                        <w:rPr>
                          <w:color w:val="262626" w:themeColor="text1" w:themeTint="D9"/>
                          <w:sz w:val="20"/>
                          <w:szCs w:val="20"/>
                        </w:rPr>
                        <w:t>)</w:t>
                      </w:r>
                      <w:r w:rsidRPr="0042380D">
                        <w:rPr>
                          <w:color w:val="262626" w:themeColor="text1" w:themeTint="D9"/>
                          <w:sz w:val="20"/>
                          <w:szCs w:val="20"/>
                        </w:rPr>
                        <w:t>.</w:t>
                      </w:r>
                    </w:p>
                    <w:p w14:paraId="5164630C" w14:textId="77777777" w:rsidR="00D40A2B" w:rsidRDefault="00D40A2B" w:rsidP="00896962">
                      <w:pPr>
                        <w:spacing w:after="0"/>
                      </w:pPr>
                    </w:p>
                  </w:txbxContent>
                </v:textbox>
                <w10:wrap type="square" anchorx="margin" anchory="margin"/>
              </v:rect>
            </w:pict>
          </mc:Fallback>
        </mc:AlternateContent>
      </w:r>
    </w:p>
    <w:p w14:paraId="43DE2519" w14:textId="257FDF35" w:rsidR="00707BF3" w:rsidRDefault="00DA49A5" w:rsidP="00DA49A5">
      <w:pPr>
        <w:jc w:val="center"/>
        <w:rPr>
          <w:b/>
          <w:bCs/>
          <w:u w:val="single"/>
        </w:rPr>
      </w:pPr>
      <w:r>
        <w:rPr>
          <w:b/>
          <w:bCs/>
          <w:u w:val="single"/>
        </w:rPr>
        <w:t xml:space="preserve">Here is </w:t>
      </w:r>
      <w:r w:rsidR="00491929">
        <w:rPr>
          <w:b/>
          <w:bCs/>
          <w:u w:val="single"/>
        </w:rPr>
        <w:t xml:space="preserve">the </w:t>
      </w:r>
      <w:r>
        <w:rPr>
          <w:b/>
          <w:bCs/>
          <w:u w:val="single"/>
        </w:rPr>
        <w:t>Link to my PowerPoint presentation related to this Portfolio:</w:t>
      </w:r>
    </w:p>
    <w:p w14:paraId="55074AEE" w14:textId="19D1FB2F" w:rsidR="00964991" w:rsidRDefault="00964991" w:rsidP="00D74E1E">
      <w:pPr>
        <w:rPr>
          <w:b/>
          <w:bCs/>
          <w:u w:val="single"/>
        </w:rPr>
      </w:pPr>
    </w:p>
    <w:p w14:paraId="68311EE4" w14:textId="7907BDCE" w:rsidR="00964991" w:rsidRDefault="00DF0518" w:rsidP="00964991">
      <w:pPr>
        <w:jc w:val="center"/>
        <w:rPr>
          <w:b/>
          <w:bCs/>
          <w:u w:val="single"/>
        </w:rPr>
      </w:pPr>
      <w:hyperlink r:id="rId5" w:history="1">
        <w:r w:rsidR="00964991" w:rsidRPr="00B25908">
          <w:rPr>
            <w:rStyle w:val="Hyperlink"/>
            <w:b/>
            <w:bCs/>
          </w:rPr>
          <w:t>https://1drv.ms/p/s!AqygPZ91rB0IlHI7dw9n2op0YYJB?e=Qm8KAy</w:t>
        </w:r>
      </w:hyperlink>
      <w:r w:rsidR="00964991">
        <w:rPr>
          <w:b/>
          <w:bCs/>
          <w:u w:val="single"/>
        </w:rPr>
        <w:t xml:space="preserve"> </w:t>
      </w:r>
    </w:p>
    <w:p w14:paraId="7BFE8D14" w14:textId="1B80A1B5" w:rsidR="00707BF3" w:rsidRDefault="00707BF3" w:rsidP="00D74E1E"/>
    <w:p w14:paraId="6F596F1D" w14:textId="77777777" w:rsidR="00344D46" w:rsidRDefault="00344D46" w:rsidP="00D74E1E">
      <w:pPr>
        <w:rPr>
          <w:b/>
          <w:bCs/>
          <w:u w:val="single"/>
        </w:rPr>
      </w:pPr>
    </w:p>
    <w:p w14:paraId="62EAE6FB" w14:textId="165E016F" w:rsidR="00091AB1" w:rsidRPr="00325E7A" w:rsidRDefault="00091AB1" w:rsidP="00325E7A">
      <w:pPr>
        <w:jc w:val="center"/>
        <w:rPr>
          <w:b/>
          <w:bCs/>
          <w:u w:val="single"/>
        </w:rPr>
      </w:pPr>
      <w:r w:rsidRPr="00325E7A">
        <w:rPr>
          <w:b/>
          <w:bCs/>
          <w:u w:val="single"/>
        </w:rPr>
        <w:lastRenderedPageBreak/>
        <w:t>Reference</w:t>
      </w:r>
    </w:p>
    <w:p w14:paraId="76C56892" w14:textId="77777777" w:rsidR="00091AB1" w:rsidRDefault="00091AB1" w:rsidP="00091AB1"/>
    <w:p w14:paraId="37200D0A" w14:textId="63A0FB9E" w:rsidR="00091AB1" w:rsidRDefault="00091AB1" w:rsidP="00091AB1">
      <w:pPr>
        <w:rPr>
          <w:rFonts w:ascii="Arial" w:hAnsi="Arial" w:cs="Arial"/>
          <w:color w:val="000000"/>
        </w:rPr>
      </w:pPr>
      <w:r w:rsidRPr="00251243">
        <w:rPr>
          <w:rFonts w:ascii="Arial" w:hAnsi="Arial" w:cs="Arial"/>
          <w:color w:val="000000"/>
        </w:rPr>
        <w:t>Burns, P. (2010) Entrepreneurship and Small Business,  Ed., Palgrave Macmillan: Basingstoke</w:t>
      </w:r>
    </w:p>
    <w:p w14:paraId="3D523A3A" w14:textId="6873348F" w:rsidR="00091AB1" w:rsidRDefault="00091AB1" w:rsidP="00091AB1">
      <w:pPr>
        <w:rPr>
          <w:rFonts w:ascii="Arial" w:hAnsi="Arial" w:cs="Arial"/>
          <w:color w:val="000000"/>
        </w:rPr>
      </w:pPr>
      <w:r w:rsidRPr="00251243">
        <w:rPr>
          <w:rFonts w:ascii="Arial" w:hAnsi="Arial" w:cs="Arial"/>
          <w:color w:val="000000"/>
        </w:rPr>
        <w:t>Bessant, J. and Tidd, J. (2015) Innovation and entrepreneurship. 3rd edition. Chichester, John Wiley &amp; Sons.</w:t>
      </w:r>
    </w:p>
    <w:p w14:paraId="60E7AE97" w14:textId="30F0B83B" w:rsidR="00091AB1" w:rsidRPr="00251243" w:rsidRDefault="00091AB1" w:rsidP="00091AB1">
      <w:pPr>
        <w:ind w:left="1440" w:hanging="1440"/>
        <w:rPr>
          <w:rFonts w:ascii="Arial" w:hAnsi="Arial" w:cs="Arial"/>
          <w:color w:val="000000"/>
        </w:rPr>
      </w:pPr>
      <w:r w:rsidRPr="00251243">
        <w:rPr>
          <w:rFonts w:ascii="Arial" w:hAnsi="Arial" w:cs="Arial"/>
          <w:color w:val="000000"/>
        </w:rPr>
        <w:t>Barringer, B. R. &amp; Ireland, R.D. (2012) Entrepreneurship: Successfully Launching New Ventures, Ed., Prentice Hall: New Jersey</w:t>
      </w:r>
    </w:p>
    <w:p w14:paraId="6AAD02C8" w14:textId="320545FD" w:rsidR="00091AB1" w:rsidRDefault="00091AB1" w:rsidP="00091AB1">
      <w:pPr>
        <w:rPr>
          <w:rFonts w:ascii="Arial" w:hAnsi="Arial" w:cs="Arial"/>
          <w:color w:val="000000"/>
        </w:rPr>
      </w:pPr>
      <w:proofErr w:type="spellStart"/>
      <w:r w:rsidRPr="00251243">
        <w:rPr>
          <w:rFonts w:ascii="Arial" w:hAnsi="Arial" w:cs="Arial"/>
          <w:color w:val="000000"/>
        </w:rPr>
        <w:t>Zimmerer</w:t>
      </w:r>
      <w:proofErr w:type="spellEnd"/>
      <w:r w:rsidRPr="00251243">
        <w:rPr>
          <w:rFonts w:ascii="Arial" w:hAnsi="Arial" w:cs="Arial"/>
          <w:color w:val="000000"/>
        </w:rPr>
        <w:t>, T.W. &amp; Scarborough, N.M. (2017) Essentials of Entrepreneurship, 6</w:t>
      </w:r>
      <w:r w:rsidRPr="00251243">
        <w:rPr>
          <w:rFonts w:ascii="Arial" w:hAnsi="Arial" w:cs="Arial"/>
          <w:color w:val="000000"/>
          <w:vertAlign w:val="superscript"/>
        </w:rPr>
        <w:t>th</w:t>
      </w:r>
      <w:r w:rsidRPr="00251243">
        <w:rPr>
          <w:rFonts w:ascii="Arial" w:hAnsi="Arial" w:cs="Arial"/>
          <w:color w:val="000000"/>
        </w:rPr>
        <w:t xml:space="preserve"> Ed., Prentice Hall: New Jersey</w:t>
      </w:r>
    </w:p>
    <w:p w14:paraId="78ECCC9A" w14:textId="2F7219D2" w:rsidR="00091AB1" w:rsidRDefault="00091AB1" w:rsidP="00091AB1">
      <w:pPr>
        <w:rPr>
          <w:rFonts w:ascii="Arial" w:hAnsi="Arial" w:cs="Arial"/>
          <w:color w:val="222222"/>
        </w:rPr>
      </w:pPr>
      <w:r w:rsidRPr="00251243">
        <w:rPr>
          <w:rFonts w:ascii="Arial" w:hAnsi="Arial" w:cs="Arial"/>
          <w:color w:val="222222"/>
        </w:rPr>
        <w:t>Osterwalder, A. and Pigneur, Y., 2010.</w:t>
      </w:r>
      <w:r w:rsidRPr="00251243">
        <w:rPr>
          <w:rFonts w:ascii="Arial" w:hAnsi="Arial" w:cs="Arial"/>
          <w:i/>
          <w:iCs/>
          <w:color w:val="222222"/>
        </w:rPr>
        <w:t>Business model generation: a handbook for visionaries, game changers, and challengers</w:t>
      </w:r>
      <w:r w:rsidRPr="00251243">
        <w:rPr>
          <w:rFonts w:ascii="Arial" w:hAnsi="Arial" w:cs="Arial"/>
          <w:color w:val="222222"/>
        </w:rPr>
        <w:t>. John Wiley &amp; Sons.</w:t>
      </w:r>
    </w:p>
    <w:p w14:paraId="57A095E2" w14:textId="529F16BA" w:rsidR="005A0434" w:rsidRDefault="005A0434" w:rsidP="005A0434">
      <w:pPr>
        <w:rPr>
          <w:rFonts w:ascii="Arial" w:hAnsi="Arial" w:cs="Arial"/>
          <w:color w:val="222222"/>
        </w:rPr>
      </w:pPr>
      <w:r w:rsidRPr="005A0434">
        <w:rPr>
          <w:rFonts w:ascii="Arial" w:hAnsi="Arial" w:cs="Arial"/>
          <w:color w:val="222222"/>
        </w:rPr>
        <w:t>The Coca Cola Company (2022) Climate Action. Available:</w:t>
      </w:r>
      <w:hyperlink r:id="rId6" w:history="1">
        <w:r w:rsidRPr="005A0434">
          <w:rPr>
            <w:rStyle w:val="Hyperlink"/>
            <w:rFonts w:ascii="Arial" w:hAnsi="Arial" w:cs="Arial"/>
          </w:rPr>
          <w:t>https</w:t>
        </w:r>
      </w:hyperlink>
      <w:hyperlink r:id="rId7" w:history="1">
        <w:r w:rsidRPr="005A0434">
          <w:rPr>
            <w:rStyle w:val="Hyperlink"/>
            <w:rFonts w:ascii="Arial" w:hAnsi="Arial" w:cs="Arial"/>
          </w:rPr>
          <w:t>://www.coca-colacompany.com/sustainability/climate</w:t>
        </w:r>
      </w:hyperlink>
      <w:r w:rsidRPr="005A0434">
        <w:rPr>
          <w:rFonts w:ascii="Arial" w:hAnsi="Arial" w:cs="Arial"/>
          <w:color w:val="222222"/>
        </w:rPr>
        <w:t xml:space="preserve"> . Accessed: 1</w:t>
      </w:r>
      <w:r w:rsidR="005F521A">
        <w:rPr>
          <w:rFonts w:ascii="Arial" w:hAnsi="Arial" w:cs="Arial"/>
          <w:color w:val="222222"/>
        </w:rPr>
        <w:t>0</w:t>
      </w:r>
      <w:r w:rsidRPr="005A0434">
        <w:rPr>
          <w:rFonts w:ascii="Arial" w:hAnsi="Arial" w:cs="Arial"/>
          <w:color w:val="222222"/>
        </w:rPr>
        <w:t>/0</w:t>
      </w:r>
      <w:r w:rsidR="005F521A">
        <w:rPr>
          <w:rFonts w:ascii="Arial" w:hAnsi="Arial" w:cs="Arial"/>
          <w:color w:val="222222"/>
        </w:rPr>
        <w:t>5</w:t>
      </w:r>
      <w:r w:rsidRPr="005A0434">
        <w:rPr>
          <w:rFonts w:ascii="Arial" w:hAnsi="Arial" w:cs="Arial"/>
          <w:color w:val="222222"/>
        </w:rPr>
        <w:t>/2023</w:t>
      </w:r>
    </w:p>
    <w:p w14:paraId="74155CEE" w14:textId="5A0CBC67" w:rsidR="005A0434" w:rsidRPr="005A0434" w:rsidRDefault="005A0434" w:rsidP="005A0434">
      <w:pPr>
        <w:rPr>
          <w:rFonts w:ascii="Arial" w:hAnsi="Arial" w:cs="Arial"/>
          <w:color w:val="222222"/>
        </w:rPr>
      </w:pPr>
      <w:r w:rsidRPr="005A0434">
        <w:rPr>
          <w:rFonts w:ascii="Arial" w:hAnsi="Arial" w:cs="Arial"/>
          <w:color w:val="222222"/>
        </w:rPr>
        <w:t>The Coca Cola Company (202</w:t>
      </w:r>
      <w:r w:rsidR="00D93DAF">
        <w:rPr>
          <w:rFonts w:ascii="Arial" w:hAnsi="Arial" w:cs="Arial"/>
          <w:color w:val="222222"/>
        </w:rPr>
        <w:t>3</w:t>
      </w:r>
      <w:r w:rsidRPr="005A0434">
        <w:rPr>
          <w:rFonts w:ascii="Arial" w:hAnsi="Arial" w:cs="Arial"/>
          <w:color w:val="222222"/>
        </w:rPr>
        <w:t>)</w:t>
      </w:r>
      <w:r w:rsidR="00D93DAF">
        <w:rPr>
          <w:rFonts w:ascii="Arial" w:hAnsi="Arial" w:cs="Arial"/>
          <w:color w:val="222222"/>
        </w:rPr>
        <w:t xml:space="preserve"> Sustainability. Available:</w:t>
      </w:r>
      <w:hyperlink r:id="rId8" w:history="1">
        <w:r w:rsidR="00D93DAF" w:rsidRPr="00B25908">
          <w:rPr>
            <w:rStyle w:val="Hyperlink"/>
            <w:rFonts w:ascii="Arial" w:hAnsi="Arial" w:cs="Arial"/>
          </w:rPr>
          <w:t>https://www.coca-colacompany.com/sustainability/packaging-sustainability</w:t>
        </w:r>
      </w:hyperlink>
      <w:r w:rsidR="00D93DAF">
        <w:rPr>
          <w:rFonts w:ascii="Arial" w:hAnsi="Arial" w:cs="Arial"/>
          <w:color w:val="222222"/>
        </w:rPr>
        <w:t xml:space="preserve"> . Accessed: 10/05/2023</w:t>
      </w:r>
    </w:p>
    <w:p w14:paraId="7943D3A7" w14:textId="77777777" w:rsidR="005A0434" w:rsidRDefault="005A0434" w:rsidP="00091AB1">
      <w:pPr>
        <w:rPr>
          <w:rFonts w:ascii="Arial" w:hAnsi="Arial" w:cs="Arial"/>
          <w:color w:val="222222"/>
        </w:rPr>
      </w:pPr>
    </w:p>
    <w:p w14:paraId="2DB92147" w14:textId="4EA9024E" w:rsidR="00091AB1" w:rsidRDefault="00091AB1" w:rsidP="00091AB1"/>
    <w:p w14:paraId="229FE2C4" w14:textId="77777777" w:rsidR="00091AB1" w:rsidRDefault="00091AB1" w:rsidP="00091AB1"/>
    <w:p w14:paraId="129CFCEF" w14:textId="77777777" w:rsidR="00091AB1" w:rsidRDefault="00091AB1" w:rsidP="00091AB1"/>
    <w:p w14:paraId="3756235E" w14:textId="77777777" w:rsidR="00091AB1" w:rsidRDefault="00091AB1" w:rsidP="00091AB1"/>
    <w:p w14:paraId="1B94C215" w14:textId="77777777" w:rsidR="00091AB1" w:rsidRDefault="00091AB1" w:rsidP="00091AB1"/>
    <w:p w14:paraId="076A524E" w14:textId="77777777" w:rsidR="00091AB1" w:rsidRDefault="00091AB1" w:rsidP="00091AB1"/>
    <w:p w14:paraId="128481CE" w14:textId="77777777" w:rsidR="00091AB1" w:rsidRDefault="00091AB1" w:rsidP="00091AB1"/>
    <w:p w14:paraId="0DF620B4" w14:textId="03041260" w:rsidR="00091AB1" w:rsidRDefault="00091AB1" w:rsidP="00091AB1"/>
    <w:p w14:paraId="68BC7549" w14:textId="77777777" w:rsidR="00091AB1" w:rsidRDefault="00091AB1" w:rsidP="00091AB1"/>
    <w:p w14:paraId="25AEE79A" w14:textId="77777777" w:rsidR="00091AB1" w:rsidRPr="00091AB1" w:rsidRDefault="00091AB1" w:rsidP="00091AB1"/>
    <w:sectPr w:rsidR="00091AB1" w:rsidRPr="00091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12DDF"/>
    <w:multiLevelType w:val="hybridMultilevel"/>
    <w:tmpl w:val="14A68DFA"/>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 w15:restartNumberingAfterBreak="0">
    <w:nsid w:val="1FB62F9D"/>
    <w:multiLevelType w:val="hybridMultilevel"/>
    <w:tmpl w:val="C2AE1FC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4B51C37"/>
    <w:multiLevelType w:val="hybridMultilevel"/>
    <w:tmpl w:val="04743B56"/>
    <w:lvl w:ilvl="0" w:tplc="BA9A2BC6">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526B0C6C"/>
    <w:multiLevelType w:val="hybridMultilevel"/>
    <w:tmpl w:val="73CCE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0D560A"/>
    <w:multiLevelType w:val="hybridMultilevel"/>
    <w:tmpl w:val="10F2992C"/>
    <w:lvl w:ilvl="0" w:tplc="937224DA">
      <w:start w:val="1"/>
      <w:numFmt w:val="bullet"/>
      <w:lvlText w:val=""/>
      <w:lvlJc w:val="left"/>
      <w:pPr>
        <w:tabs>
          <w:tab w:val="num" w:pos="360"/>
        </w:tabs>
        <w:ind w:left="360" w:hanging="360"/>
      </w:pPr>
      <w:rPr>
        <w:rFonts w:ascii="Wingdings 3" w:hAnsi="Wingdings 3" w:hint="default"/>
      </w:rPr>
    </w:lvl>
    <w:lvl w:ilvl="1" w:tplc="1C065F50" w:tentative="1">
      <w:start w:val="1"/>
      <w:numFmt w:val="bullet"/>
      <w:lvlText w:val=""/>
      <w:lvlJc w:val="left"/>
      <w:pPr>
        <w:tabs>
          <w:tab w:val="num" w:pos="1080"/>
        </w:tabs>
        <w:ind w:left="1080" w:hanging="360"/>
      </w:pPr>
      <w:rPr>
        <w:rFonts w:ascii="Wingdings 3" w:hAnsi="Wingdings 3" w:hint="default"/>
      </w:rPr>
    </w:lvl>
    <w:lvl w:ilvl="2" w:tplc="D9845FB2" w:tentative="1">
      <w:start w:val="1"/>
      <w:numFmt w:val="bullet"/>
      <w:lvlText w:val=""/>
      <w:lvlJc w:val="left"/>
      <w:pPr>
        <w:tabs>
          <w:tab w:val="num" w:pos="1800"/>
        </w:tabs>
        <w:ind w:left="1800" w:hanging="360"/>
      </w:pPr>
      <w:rPr>
        <w:rFonts w:ascii="Wingdings 3" w:hAnsi="Wingdings 3" w:hint="default"/>
      </w:rPr>
    </w:lvl>
    <w:lvl w:ilvl="3" w:tplc="C1740FFC" w:tentative="1">
      <w:start w:val="1"/>
      <w:numFmt w:val="bullet"/>
      <w:lvlText w:val=""/>
      <w:lvlJc w:val="left"/>
      <w:pPr>
        <w:tabs>
          <w:tab w:val="num" w:pos="2520"/>
        </w:tabs>
        <w:ind w:left="2520" w:hanging="360"/>
      </w:pPr>
      <w:rPr>
        <w:rFonts w:ascii="Wingdings 3" w:hAnsi="Wingdings 3" w:hint="default"/>
      </w:rPr>
    </w:lvl>
    <w:lvl w:ilvl="4" w:tplc="A94AF9F2" w:tentative="1">
      <w:start w:val="1"/>
      <w:numFmt w:val="bullet"/>
      <w:lvlText w:val=""/>
      <w:lvlJc w:val="left"/>
      <w:pPr>
        <w:tabs>
          <w:tab w:val="num" w:pos="3240"/>
        </w:tabs>
        <w:ind w:left="3240" w:hanging="360"/>
      </w:pPr>
      <w:rPr>
        <w:rFonts w:ascii="Wingdings 3" w:hAnsi="Wingdings 3" w:hint="default"/>
      </w:rPr>
    </w:lvl>
    <w:lvl w:ilvl="5" w:tplc="40FA1360" w:tentative="1">
      <w:start w:val="1"/>
      <w:numFmt w:val="bullet"/>
      <w:lvlText w:val=""/>
      <w:lvlJc w:val="left"/>
      <w:pPr>
        <w:tabs>
          <w:tab w:val="num" w:pos="3960"/>
        </w:tabs>
        <w:ind w:left="3960" w:hanging="360"/>
      </w:pPr>
      <w:rPr>
        <w:rFonts w:ascii="Wingdings 3" w:hAnsi="Wingdings 3" w:hint="default"/>
      </w:rPr>
    </w:lvl>
    <w:lvl w:ilvl="6" w:tplc="9962D62A" w:tentative="1">
      <w:start w:val="1"/>
      <w:numFmt w:val="bullet"/>
      <w:lvlText w:val=""/>
      <w:lvlJc w:val="left"/>
      <w:pPr>
        <w:tabs>
          <w:tab w:val="num" w:pos="4680"/>
        </w:tabs>
        <w:ind w:left="4680" w:hanging="360"/>
      </w:pPr>
      <w:rPr>
        <w:rFonts w:ascii="Wingdings 3" w:hAnsi="Wingdings 3" w:hint="default"/>
      </w:rPr>
    </w:lvl>
    <w:lvl w:ilvl="7" w:tplc="C51C7614" w:tentative="1">
      <w:start w:val="1"/>
      <w:numFmt w:val="bullet"/>
      <w:lvlText w:val=""/>
      <w:lvlJc w:val="left"/>
      <w:pPr>
        <w:tabs>
          <w:tab w:val="num" w:pos="5400"/>
        </w:tabs>
        <w:ind w:left="5400" w:hanging="360"/>
      </w:pPr>
      <w:rPr>
        <w:rFonts w:ascii="Wingdings 3" w:hAnsi="Wingdings 3" w:hint="default"/>
      </w:rPr>
    </w:lvl>
    <w:lvl w:ilvl="8" w:tplc="448050C8" w:tentative="1">
      <w:start w:val="1"/>
      <w:numFmt w:val="bullet"/>
      <w:lvlText w:val=""/>
      <w:lvlJc w:val="left"/>
      <w:pPr>
        <w:tabs>
          <w:tab w:val="num" w:pos="6120"/>
        </w:tabs>
        <w:ind w:left="6120" w:hanging="360"/>
      </w:pPr>
      <w:rPr>
        <w:rFonts w:ascii="Wingdings 3" w:hAnsi="Wingdings 3" w:hint="default"/>
      </w:rPr>
    </w:lvl>
  </w:abstractNum>
  <w:abstractNum w:abstractNumId="5" w15:restartNumberingAfterBreak="0">
    <w:nsid w:val="6AB72C2C"/>
    <w:multiLevelType w:val="hybridMultilevel"/>
    <w:tmpl w:val="A75CE130"/>
    <w:lvl w:ilvl="0" w:tplc="BA9A2BC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FE54DD9"/>
    <w:multiLevelType w:val="hybridMultilevel"/>
    <w:tmpl w:val="93C8D95C"/>
    <w:lvl w:ilvl="0" w:tplc="34CA8882">
      <w:start w:val="1"/>
      <w:numFmt w:val="bullet"/>
      <w:lvlText w:val="•"/>
      <w:lvlJc w:val="left"/>
      <w:pPr>
        <w:tabs>
          <w:tab w:val="num" w:pos="720"/>
        </w:tabs>
        <w:ind w:left="720" w:hanging="360"/>
      </w:pPr>
      <w:rPr>
        <w:rFonts w:ascii="Arial" w:hAnsi="Arial" w:hint="default"/>
      </w:rPr>
    </w:lvl>
    <w:lvl w:ilvl="1" w:tplc="77602434" w:tentative="1">
      <w:start w:val="1"/>
      <w:numFmt w:val="bullet"/>
      <w:lvlText w:val="•"/>
      <w:lvlJc w:val="left"/>
      <w:pPr>
        <w:tabs>
          <w:tab w:val="num" w:pos="1440"/>
        </w:tabs>
        <w:ind w:left="1440" w:hanging="360"/>
      </w:pPr>
      <w:rPr>
        <w:rFonts w:ascii="Arial" w:hAnsi="Arial" w:hint="default"/>
      </w:rPr>
    </w:lvl>
    <w:lvl w:ilvl="2" w:tplc="46F8072C" w:tentative="1">
      <w:start w:val="1"/>
      <w:numFmt w:val="bullet"/>
      <w:lvlText w:val="•"/>
      <w:lvlJc w:val="left"/>
      <w:pPr>
        <w:tabs>
          <w:tab w:val="num" w:pos="2160"/>
        </w:tabs>
        <w:ind w:left="2160" w:hanging="360"/>
      </w:pPr>
      <w:rPr>
        <w:rFonts w:ascii="Arial" w:hAnsi="Arial" w:hint="default"/>
      </w:rPr>
    </w:lvl>
    <w:lvl w:ilvl="3" w:tplc="6D58368E" w:tentative="1">
      <w:start w:val="1"/>
      <w:numFmt w:val="bullet"/>
      <w:lvlText w:val="•"/>
      <w:lvlJc w:val="left"/>
      <w:pPr>
        <w:tabs>
          <w:tab w:val="num" w:pos="2880"/>
        </w:tabs>
        <w:ind w:left="2880" w:hanging="360"/>
      </w:pPr>
      <w:rPr>
        <w:rFonts w:ascii="Arial" w:hAnsi="Arial" w:hint="default"/>
      </w:rPr>
    </w:lvl>
    <w:lvl w:ilvl="4" w:tplc="53FA39C8" w:tentative="1">
      <w:start w:val="1"/>
      <w:numFmt w:val="bullet"/>
      <w:lvlText w:val="•"/>
      <w:lvlJc w:val="left"/>
      <w:pPr>
        <w:tabs>
          <w:tab w:val="num" w:pos="3600"/>
        </w:tabs>
        <w:ind w:left="3600" w:hanging="360"/>
      </w:pPr>
      <w:rPr>
        <w:rFonts w:ascii="Arial" w:hAnsi="Arial" w:hint="default"/>
      </w:rPr>
    </w:lvl>
    <w:lvl w:ilvl="5" w:tplc="3BFEF6A8" w:tentative="1">
      <w:start w:val="1"/>
      <w:numFmt w:val="bullet"/>
      <w:lvlText w:val="•"/>
      <w:lvlJc w:val="left"/>
      <w:pPr>
        <w:tabs>
          <w:tab w:val="num" w:pos="4320"/>
        </w:tabs>
        <w:ind w:left="4320" w:hanging="360"/>
      </w:pPr>
      <w:rPr>
        <w:rFonts w:ascii="Arial" w:hAnsi="Arial" w:hint="default"/>
      </w:rPr>
    </w:lvl>
    <w:lvl w:ilvl="6" w:tplc="17AEDDC6" w:tentative="1">
      <w:start w:val="1"/>
      <w:numFmt w:val="bullet"/>
      <w:lvlText w:val="•"/>
      <w:lvlJc w:val="left"/>
      <w:pPr>
        <w:tabs>
          <w:tab w:val="num" w:pos="5040"/>
        </w:tabs>
        <w:ind w:left="5040" w:hanging="360"/>
      </w:pPr>
      <w:rPr>
        <w:rFonts w:ascii="Arial" w:hAnsi="Arial" w:hint="default"/>
      </w:rPr>
    </w:lvl>
    <w:lvl w:ilvl="7" w:tplc="6DBEB4CA" w:tentative="1">
      <w:start w:val="1"/>
      <w:numFmt w:val="bullet"/>
      <w:lvlText w:val="•"/>
      <w:lvlJc w:val="left"/>
      <w:pPr>
        <w:tabs>
          <w:tab w:val="num" w:pos="5760"/>
        </w:tabs>
        <w:ind w:left="5760" w:hanging="360"/>
      </w:pPr>
      <w:rPr>
        <w:rFonts w:ascii="Arial" w:hAnsi="Arial" w:hint="default"/>
      </w:rPr>
    </w:lvl>
    <w:lvl w:ilvl="8" w:tplc="541635BA" w:tentative="1">
      <w:start w:val="1"/>
      <w:numFmt w:val="bullet"/>
      <w:lvlText w:val="•"/>
      <w:lvlJc w:val="left"/>
      <w:pPr>
        <w:tabs>
          <w:tab w:val="num" w:pos="6480"/>
        </w:tabs>
        <w:ind w:left="6480" w:hanging="360"/>
      </w:pPr>
      <w:rPr>
        <w:rFonts w:ascii="Arial" w:hAnsi="Arial" w:hint="default"/>
      </w:rPr>
    </w:lvl>
  </w:abstractNum>
  <w:num w:numId="1" w16cid:durableId="1340426179">
    <w:abstractNumId w:val="3"/>
  </w:num>
  <w:num w:numId="2" w16cid:durableId="220605623">
    <w:abstractNumId w:val="0"/>
  </w:num>
  <w:num w:numId="3" w16cid:durableId="1999142806">
    <w:abstractNumId w:val="4"/>
  </w:num>
  <w:num w:numId="4" w16cid:durableId="1052533799">
    <w:abstractNumId w:val="6"/>
  </w:num>
  <w:num w:numId="5" w16cid:durableId="943537660">
    <w:abstractNumId w:val="1"/>
  </w:num>
  <w:num w:numId="6" w16cid:durableId="397243466">
    <w:abstractNumId w:val="2"/>
  </w:num>
  <w:num w:numId="7" w16cid:durableId="987713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MzAxszA0tjAxtjBU0lEKTi0uzszPAykwrQUABt8yCywAAAA="/>
  </w:docVars>
  <w:rsids>
    <w:rsidRoot w:val="00FC2652"/>
    <w:rsid w:val="00007030"/>
    <w:rsid w:val="000104C5"/>
    <w:rsid w:val="00013853"/>
    <w:rsid w:val="0003737F"/>
    <w:rsid w:val="00083CFF"/>
    <w:rsid w:val="00091AB1"/>
    <w:rsid w:val="000A7547"/>
    <w:rsid w:val="000D7CE3"/>
    <w:rsid w:val="000F5922"/>
    <w:rsid w:val="0017638E"/>
    <w:rsid w:val="002B52A6"/>
    <w:rsid w:val="002E49BC"/>
    <w:rsid w:val="002F2688"/>
    <w:rsid w:val="00304E28"/>
    <w:rsid w:val="00325E7A"/>
    <w:rsid w:val="00332EFD"/>
    <w:rsid w:val="00344D46"/>
    <w:rsid w:val="003730AA"/>
    <w:rsid w:val="003C20B5"/>
    <w:rsid w:val="00405458"/>
    <w:rsid w:val="00422CEF"/>
    <w:rsid w:val="0042380D"/>
    <w:rsid w:val="00475714"/>
    <w:rsid w:val="00491929"/>
    <w:rsid w:val="004B2F87"/>
    <w:rsid w:val="00565FC4"/>
    <w:rsid w:val="00580347"/>
    <w:rsid w:val="00584570"/>
    <w:rsid w:val="005A0434"/>
    <w:rsid w:val="005B0128"/>
    <w:rsid w:val="005D57E3"/>
    <w:rsid w:val="005F521A"/>
    <w:rsid w:val="00604A8C"/>
    <w:rsid w:val="00615126"/>
    <w:rsid w:val="0062323B"/>
    <w:rsid w:val="00632FAC"/>
    <w:rsid w:val="00672074"/>
    <w:rsid w:val="006C3EB0"/>
    <w:rsid w:val="00707BF3"/>
    <w:rsid w:val="0078321D"/>
    <w:rsid w:val="008245C2"/>
    <w:rsid w:val="008354DA"/>
    <w:rsid w:val="00896962"/>
    <w:rsid w:val="00907E18"/>
    <w:rsid w:val="00964991"/>
    <w:rsid w:val="009B3B17"/>
    <w:rsid w:val="009B55AB"/>
    <w:rsid w:val="00A44B55"/>
    <w:rsid w:val="00B14EE9"/>
    <w:rsid w:val="00B200A1"/>
    <w:rsid w:val="00B34A5E"/>
    <w:rsid w:val="00B73FC3"/>
    <w:rsid w:val="00BB7F1D"/>
    <w:rsid w:val="00BD0124"/>
    <w:rsid w:val="00CA4902"/>
    <w:rsid w:val="00D17D3D"/>
    <w:rsid w:val="00D24455"/>
    <w:rsid w:val="00D40A2B"/>
    <w:rsid w:val="00D74E1E"/>
    <w:rsid w:val="00D778D5"/>
    <w:rsid w:val="00D84092"/>
    <w:rsid w:val="00D93DAF"/>
    <w:rsid w:val="00DA49A5"/>
    <w:rsid w:val="00DF0518"/>
    <w:rsid w:val="00DF56F5"/>
    <w:rsid w:val="00ED4372"/>
    <w:rsid w:val="00F269C0"/>
    <w:rsid w:val="00FB1D52"/>
    <w:rsid w:val="00FC2652"/>
    <w:rsid w:val="00FE0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BEEA"/>
  <w15:chartTrackingRefBased/>
  <w15:docId w15:val="{2368881C-9BD6-4512-B57B-024522EAC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AB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E7A"/>
    <w:pPr>
      <w:ind w:left="720"/>
      <w:contextualSpacing/>
    </w:pPr>
  </w:style>
  <w:style w:type="character" w:styleId="Hyperlink">
    <w:name w:val="Hyperlink"/>
    <w:basedOn w:val="DefaultParagraphFont"/>
    <w:uiPriority w:val="99"/>
    <w:unhideWhenUsed/>
    <w:rsid w:val="00325E7A"/>
    <w:rPr>
      <w:color w:val="0563C1" w:themeColor="hyperlink"/>
      <w:u w:val="single"/>
    </w:rPr>
  </w:style>
  <w:style w:type="character" w:styleId="FollowedHyperlink">
    <w:name w:val="FollowedHyperlink"/>
    <w:basedOn w:val="DefaultParagraphFont"/>
    <w:uiPriority w:val="99"/>
    <w:semiHidden/>
    <w:unhideWhenUsed/>
    <w:rsid w:val="005A0434"/>
    <w:rPr>
      <w:color w:val="954F72" w:themeColor="followedHyperlink"/>
      <w:u w:val="single"/>
    </w:rPr>
  </w:style>
  <w:style w:type="character" w:styleId="UnresolvedMention">
    <w:name w:val="Unresolved Mention"/>
    <w:basedOn w:val="DefaultParagraphFont"/>
    <w:uiPriority w:val="99"/>
    <w:semiHidden/>
    <w:unhideWhenUsed/>
    <w:rsid w:val="005A0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658638">
      <w:bodyDiv w:val="1"/>
      <w:marLeft w:val="0"/>
      <w:marRight w:val="0"/>
      <w:marTop w:val="0"/>
      <w:marBottom w:val="0"/>
      <w:divBdr>
        <w:top w:val="none" w:sz="0" w:space="0" w:color="auto"/>
        <w:left w:val="none" w:sz="0" w:space="0" w:color="auto"/>
        <w:bottom w:val="none" w:sz="0" w:space="0" w:color="auto"/>
        <w:right w:val="none" w:sz="0" w:space="0" w:color="auto"/>
      </w:divBdr>
      <w:divsChild>
        <w:div w:id="1238437791">
          <w:marLeft w:val="547"/>
          <w:marRight w:val="0"/>
          <w:marTop w:val="200"/>
          <w:marBottom w:val="0"/>
          <w:divBdr>
            <w:top w:val="none" w:sz="0" w:space="0" w:color="auto"/>
            <w:left w:val="none" w:sz="0" w:space="0" w:color="auto"/>
            <w:bottom w:val="none" w:sz="0" w:space="0" w:color="auto"/>
            <w:right w:val="none" w:sz="0" w:space="0" w:color="auto"/>
          </w:divBdr>
        </w:div>
        <w:div w:id="1804731350">
          <w:marLeft w:val="547"/>
          <w:marRight w:val="0"/>
          <w:marTop w:val="200"/>
          <w:marBottom w:val="0"/>
          <w:divBdr>
            <w:top w:val="none" w:sz="0" w:space="0" w:color="auto"/>
            <w:left w:val="none" w:sz="0" w:space="0" w:color="auto"/>
            <w:bottom w:val="none" w:sz="0" w:space="0" w:color="auto"/>
            <w:right w:val="none" w:sz="0" w:space="0" w:color="auto"/>
          </w:divBdr>
        </w:div>
      </w:divsChild>
    </w:div>
    <w:div w:id="940644654">
      <w:bodyDiv w:val="1"/>
      <w:marLeft w:val="0"/>
      <w:marRight w:val="0"/>
      <w:marTop w:val="0"/>
      <w:marBottom w:val="0"/>
      <w:divBdr>
        <w:top w:val="none" w:sz="0" w:space="0" w:color="auto"/>
        <w:left w:val="none" w:sz="0" w:space="0" w:color="auto"/>
        <w:bottom w:val="none" w:sz="0" w:space="0" w:color="auto"/>
        <w:right w:val="none" w:sz="0" w:space="0" w:color="auto"/>
      </w:divBdr>
      <w:divsChild>
        <w:div w:id="190783942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mpany.com/sustainability/packaging-sustainability" TargetMode="External"/><Relationship Id="rId3" Type="http://schemas.openxmlformats.org/officeDocument/2006/relationships/settings" Target="settings.xml"/><Relationship Id="rId7" Type="http://schemas.openxmlformats.org/officeDocument/2006/relationships/hyperlink" Target="https://www.coca-colacompany.com/sustainability/clima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ca-colacompany.com/sustainability/climate" TargetMode="External"/><Relationship Id="rId5" Type="http://schemas.openxmlformats.org/officeDocument/2006/relationships/hyperlink" Target="https://1drv.ms/p/s!AqygPZ91rB0IlHI7dw9n2op0YYJB?e=Qm8KA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1657</TotalTime>
  <Pages>4</Pages>
  <Words>236</Words>
  <Characters>1348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Horvathova</dc:creator>
  <cp:keywords/>
  <dc:description/>
  <cp:lastModifiedBy>Olga Horvathova</cp:lastModifiedBy>
  <cp:revision>62</cp:revision>
  <dcterms:created xsi:type="dcterms:W3CDTF">2023-05-03T09:58:00Z</dcterms:created>
  <dcterms:modified xsi:type="dcterms:W3CDTF">2023-05-15T12:29:00Z</dcterms:modified>
</cp:coreProperties>
</file>