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1A204DB" w14:textId="77777777" w:rsidR="002D46FC" w:rsidRDefault="002D46FC" w:rsidP="002D46FC">
      <w:pPr>
        <w:jc w:val="center"/>
        <w:rPr>
          <w:rFonts w:eastAsia="Times New Roman"/>
          <w:b/>
          <w:bCs/>
          <w:sz w:val="40"/>
          <w:szCs w:val="40"/>
        </w:rPr>
      </w:pPr>
    </w:p>
    <w:p w14:paraId="607E1D69" w14:textId="77777777" w:rsidR="002D46FC" w:rsidRDefault="002D46FC" w:rsidP="002D46FC">
      <w:pPr>
        <w:jc w:val="center"/>
        <w:rPr>
          <w:rFonts w:eastAsia="Times New Roman"/>
          <w:b/>
          <w:bCs/>
          <w:sz w:val="40"/>
          <w:szCs w:val="40"/>
        </w:rPr>
      </w:pPr>
    </w:p>
    <w:p w14:paraId="35E6A6C9" w14:textId="77777777" w:rsidR="002D46FC" w:rsidRDefault="002D46FC" w:rsidP="002D46FC">
      <w:pPr>
        <w:jc w:val="center"/>
        <w:rPr>
          <w:rFonts w:eastAsia="Times New Roman"/>
          <w:b/>
          <w:bCs/>
          <w:sz w:val="40"/>
          <w:szCs w:val="40"/>
        </w:rPr>
      </w:pPr>
    </w:p>
    <w:p w14:paraId="4F57368F" w14:textId="77777777" w:rsidR="002D46FC" w:rsidRDefault="002D46FC" w:rsidP="002D46FC">
      <w:pPr>
        <w:jc w:val="center"/>
        <w:rPr>
          <w:rFonts w:eastAsia="Times New Roman"/>
          <w:b/>
          <w:bCs/>
          <w:sz w:val="40"/>
          <w:szCs w:val="40"/>
        </w:rPr>
      </w:pPr>
    </w:p>
    <w:p w14:paraId="0643BF44" w14:textId="77777777" w:rsidR="002D46FC" w:rsidRDefault="002D46FC" w:rsidP="002D46FC">
      <w:pPr>
        <w:jc w:val="center"/>
        <w:rPr>
          <w:rFonts w:eastAsia="Times New Roman"/>
          <w:b/>
          <w:bCs/>
          <w:sz w:val="40"/>
          <w:szCs w:val="40"/>
        </w:rPr>
      </w:pPr>
    </w:p>
    <w:p w14:paraId="7F26A41D" w14:textId="5FD4EAE2" w:rsidR="000C5631" w:rsidRPr="002D46FC" w:rsidRDefault="00AF30D2" w:rsidP="002D46FC">
      <w:pPr>
        <w:jc w:val="center"/>
        <w:rPr>
          <w:rFonts w:eastAsia="Times New Roman"/>
          <w:b/>
          <w:bCs/>
          <w:sz w:val="40"/>
          <w:szCs w:val="40"/>
        </w:rPr>
      </w:pPr>
      <w:r w:rsidRPr="002D46FC">
        <w:rPr>
          <w:rFonts w:eastAsia="Times New Roman"/>
          <w:b/>
          <w:bCs/>
          <w:sz w:val="40"/>
          <w:szCs w:val="40"/>
        </w:rPr>
        <w:t>Module Name: Employability and Career Development</w:t>
      </w:r>
    </w:p>
    <w:p w14:paraId="0872E70C" w14:textId="77777777" w:rsidR="000C5631" w:rsidRPr="002D46FC" w:rsidRDefault="00AF30D2" w:rsidP="002D46FC">
      <w:pPr>
        <w:jc w:val="center"/>
        <w:rPr>
          <w:rFonts w:eastAsia="Times New Roman"/>
          <w:b/>
          <w:bCs/>
          <w:sz w:val="40"/>
          <w:szCs w:val="40"/>
        </w:rPr>
      </w:pPr>
      <w:r w:rsidRPr="002D46FC">
        <w:rPr>
          <w:rFonts w:eastAsia="Times New Roman"/>
          <w:b/>
          <w:bCs/>
          <w:sz w:val="40"/>
          <w:szCs w:val="40"/>
        </w:rPr>
        <w:t>Module Code: LCLM4005</w:t>
      </w:r>
    </w:p>
    <w:p w14:paraId="3B166A3C" w14:textId="713B420C" w:rsidR="000C5631" w:rsidRPr="002D46FC" w:rsidRDefault="00AF30D2" w:rsidP="002D46FC">
      <w:pPr>
        <w:jc w:val="center"/>
        <w:rPr>
          <w:rFonts w:eastAsia="Times New Roman"/>
          <w:b/>
          <w:bCs/>
          <w:sz w:val="40"/>
          <w:szCs w:val="40"/>
        </w:rPr>
      </w:pPr>
      <w:r w:rsidRPr="002D46FC">
        <w:rPr>
          <w:rFonts w:eastAsia="Times New Roman"/>
          <w:b/>
          <w:bCs/>
          <w:sz w:val="40"/>
          <w:szCs w:val="40"/>
        </w:rPr>
        <w:t>Student Name:</w:t>
      </w:r>
      <w:r w:rsidR="00B524A2">
        <w:rPr>
          <w:rFonts w:eastAsia="Times New Roman"/>
          <w:b/>
          <w:bCs/>
          <w:sz w:val="40"/>
          <w:szCs w:val="40"/>
        </w:rPr>
        <w:t xml:space="preserve">Sefora </w:t>
      </w:r>
      <w:proofErr w:type="spellStart"/>
      <w:r w:rsidR="00B524A2">
        <w:rPr>
          <w:rFonts w:eastAsia="Times New Roman"/>
          <w:b/>
          <w:bCs/>
          <w:sz w:val="40"/>
          <w:szCs w:val="40"/>
        </w:rPr>
        <w:t>mihai</w:t>
      </w:r>
      <w:proofErr w:type="spellEnd"/>
      <w:r w:rsidRPr="002D46FC">
        <w:rPr>
          <w:rFonts w:eastAsia="Times New Roman"/>
          <w:b/>
          <w:bCs/>
          <w:sz w:val="40"/>
          <w:szCs w:val="40"/>
        </w:rPr>
        <w:br/>
        <w:t xml:space="preserve">Student ID: </w:t>
      </w:r>
      <w:r w:rsidR="00BE5378" w:rsidRPr="00BE5378">
        <w:rPr>
          <w:rFonts w:eastAsia="Times New Roman"/>
          <w:b/>
          <w:bCs/>
          <w:sz w:val="40"/>
          <w:szCs w:val="40"/>
        </w:rPr>
        <w:t>2421152</w:t>
      </w:r>
      <w:r w:rsidRPr="002D46FC">
        <w:rPr>
          <w:sz w:val="40"/>
          <w:szCs w:val="40"/>
        </w:rPr>
        <w:br w:type="page"/>
      </w:r>
    </w:p>
    <w:sdt>
      <w:sdtPr>
        <w:rPr>
          <w:rFonts w:ascii="Arial" w:eastAsia="Arial" w:hAnsi="Arial" w:cs="Arial"/>
          <w:color w:val="auto"/>
          <w:sz w:val="24"/>
          <w:szCs w:val="22"/>
          <w:lang w:val="en-GB" w:eastAsia="en-IN" w:bidi="bn-IN"/>
        </w:rPr>
        <w:id w:val="-455101961"/>
        <w:docPartObj>
          <w:docPartGallery w:val="Table of Contents"/>
          <w:docPartUnique/>
        </w:docPartObj>
      </w:sdtPr>
      <w:sdtEndPr>
        <w:rPr>
          <w:b/>
          <w:bCs/>
          <w:noProof/>
        </w:rPr>
      </w:sdtEndPr>
      <w:sdtContent>
        <w:p w14:paraId="441E32D8" w14:textId="7CA21E45" w:rsidR="002D46FC" w:rsidRPr="002D46FC" w:rsidRDefault="002D46FC" w:rsidP="002D46FC">
          <w:pPr>
            <w:pStyle w:val="TOCHeading"/>
            <w:jc w:val="center"/>
            <w:rPr>
              <w:rFonts w:ascii="Arial" w:hAnsi="Arial" w:cs="Arial"/>
              <w:b/>
              <w:bCs/>
              <w:sz w:val="28"/>
              <w:szCs w:val="28"/>
            </w:rPr>
          </w:pPr>
          <w:r w:rsidRPr="002D46FC">
            <w:rPr>
              <w:rFonts w:ascii="Arial" w:hAnsi="Arial" w:cs="Arial"/>
              <w:b/>
              <w:bCs/>
              <w:sz w:val="28"/>
              <w:szCs w:val="28"/>
            </w:rPr>
            <w:t>Table of Contents</w:t>
          </w:r>
        </w:p>
        <w:p w14:paraId="1CECBF83" w14:textId="616CBC94" w:rsidR="002D46FC" w:rsidRDefault="002D46FC">
          <w:pPr>
            <w:pStyle w:val="TOC1"/>
            <w:tabs>
              <w:tab w:val="right" w:leader="dot" w:pos="9019"/>
            </w:tabs>
            <w:rPr>
              <w:noProof/>
            </w:rPr>
          </w:pPr>
          <w:r>
            <w:fldChar w:fldCharType="begin"/>
          </w:r>
          <w:r>
            <w:instrText xml:space="preserve"> TOC \o "1-3" \h \z \u </w:instrText>
          </w:r>
          <w:r>
            <w:fldChar w:fldCharType="separate"/>
          </w:r>
          <w:hyperlink w:anchor="_Toc235374011" w:history="1">
            <w:r w:rsidRPr="00E03738">
              <w:rPr>
                <w:rStyle w:val="Hyperlink"/>
                <w:noProof/>
              </w:rPr>
              <w:t>Introduction</w:t>
            </w:r>
            <w:r>
              <w:rPr>
                <w:noProof/>
                <w:webHidden/>
              </w:rPr>
              <w:tab/>
            </w:r>
            <w:r>
              <w:rPr>
                <w:noProof/>
                <w:webHidden/>
              </w:rPr>
              <w:fldChar w:fldCharType="begin"/>
            </w:r>
            <w:r>
              <w:rPr>
                <w:noProof/>
                <w:webHidden/>
              </w:rPr>
              <w:instrText xml:space="preserve"> PAGEREF _Toc235374011 \h </w:instrText>
            </w:r>
            <w:r>
              <w:rPr>
                <w:noProof/>
                <w:webHidden/>
              </w:rPr>
            </w:r>
            <w:r>
              <w:rPr>
                <w:noProof/>
                <w:webHidden/>
              </w:rPr>
              <w:fldChar w:fldCharType="separate"/>
            </w:r>
            <w:r>
              <w:rPr>
                <w:noProof/>
                <w:webHidden/>
              </w:rPr>
              <w:t>2</w:t>
            </w:r>
            <w:r>
              <w:rPr>
                <w:noProof/>
                <w:webHidden/>
              </w:rPr>
              <w:fldChar w:fldCharType="end"/>
            </w:r>
          </w:hyperlink>
        </w:p>
        <w:p w14:paraId="417BC6FA" w14:textId="3751C219" w:rsidR="002D46FC" w:rsidRDefault="002D46FC">
          <w:pPr>
            <w:pStyle w:val="TOC1"/>
            <w:tabs>
              <w:tab w:val="right" w:leader="dot" w:pos="9019"/>
            </w:tabs>
            <w:rPr>
              <w:noProof/>
            </w:rPr>
          </w:pPr>
          <w:hyperlink w:anchor="_Toc235374012" w:history="1">
            <w:r w:rsidRPr="00E03738">
              <w:rPr>
                <w:rStyle w:val="Hyperlink"/>
                <w:noProof/>
              </w:rPr>
              <w:t>Task A</w:t>
            </w:r>
            <w:r>
              <w:rPr>
                <w:noProof/>
                <w:webHidden/>
              </w:rPr>
              <w:tab/>
            </w:r>
            <w:r>
              <w:rPr>
                <w:noProof/>
                <w:webHidden/>
              </w:rPr>
              <w:fldChar w:fldCharType="begin"/>
            </w:r>
            <w:r>
              <w:rPr>
                <w:noProof/>
                <w:webHidden/>
              </w:rPr>
              <w:instrText xml:space="preserve"> PAGEREF _Toc235374012 \h </w:instrText>
            </w:r>
            <w:r>
              <w:rPr>
                <w:noProof/>
                <w:webHidden/>
              </w:rPr>
            </w:r>
            <w:r>
              <w:rPr>
                <w:noProof/>
                <w:webHidden/>
              </w:rPr>
              <w:fldChar w:fldCharType="separate"/>
            </w:r>
            <w:r>
              <w:rPr>
                <w:noProof/>
                <w:webHidden/>
              </w:rPr>
              <w:t>3</w:t>
            </w:r>
            <w:r>
              <w:rPr>
                <w:noProof/>
                <w:webHidden/>
              </w:rPr>
              <w:fldChar w:fldCharType="end"/>
            </w:r>
          </w:hyperlink>
        </w:p>
        <w:p w14:paraId="448D3C1D" w14:textId="6CA66245" w:rsidR="002D46FC" w:rsidRDefault="002D46FC">
          <w:pPr>
            <w:pStyle w:val="TOC2"/>
            <w:tabs>
              <w:tab w:val="right" w:leader="dot" w:pos="9019"/>
            </w:tabs>
            <w:rPr>
              <w:noProof/>
            </w:rPr>
          </w:pPr>
          <w:hyperlink w:anchor="_Toc235374013" w:history="1">
            <w:r w:rsidRPr="00E03738">
              <w:rPr>
                <w:rStyle w:val="Hyperlink"/>
                <w:noProof/>
              </w:rPr>
              <w:t>Job Adverts and Key Skills</w:t>
            </w:r>
            <w:r>
              <w:rPr>
                <w:noProof/>
                <w:webHidden/>
              </w:rPr>
              <w:tab/>
            </w:r>
            <w:r>
              <w:rPr>
                <w:noProof/>
                <w:webHidden/>
              </w:rPr>
              <w:fldChar w:fldCharType="begin"/>
            </w:r>
            <w:r>
              <w:rPr>
                <w:noProof/>
                <w:webHidden/>
              </w:rPr>
              <w:instrText xml:space="preserve"> PAGEREF _Toc235374013 \h </w:instrText>
            </w:r>
            <w:r>
              <w:rPr>
                <w:noProof/>
                <w:webHidden/>
              </w:rPr>
            </w:r>
            <w:r>
              <w:rPr>
                <w:noProof/>
                <w:webHidden/>
              </w:rPr>
              <w:fldChar w:fldCharType="separate"/>
            </w:r>
            <w:r>
              <w:rPr>
                <w:noProof/>
                <w:webHidden/>
              </w:rPr>
              <w:t>3</w:t>
            </w:r>
            <w:r>
              <w:rPr>
                <w:noProof/>
                <w:webHidden/>
              </w:rPr>
              <w:fldChar w:fldCharType="end"/>
            </w:r>
          </w:hyperlink>
        </w:p>
        <w:p w14:paraId="7947EF76" w14:textId="2C16FA36" w:rsidR="002D46FC" w:rsidRDefault="002D46FC">
          <w:pPr>
            <w:pStyle w:val="TOC2"/>
            <w:tabs>
              <w:tab w:val="right" w:leader="dot" w:pos="9019"/>
            </w:tabs>
            <w:rPr>
              <w:noProof/>
            </w:rPr>
          </w:pPr>
          <w:hyperlink w:anchor="_Toc235374014" w:history="1">
            <w:r w:rsidRPr="00E03738">
              <w:rPr>
                <w:rStyle w:val="Hyperlink"/>
                <w:noProof/>
              </w:rPr>
              <w:t>Common skills and knowledge areas</w:t>
            </w:r>
            <w:r>
              <w:rPr>
                <w:noProof/>
                <w:webHidden/>
              </w:rPr>
              <w:tab/>
            </w:r>
            <w:r>
              <w:rPr>
                <w:noProof/>
                <w:webHidden/>
              </w:rPr>
              <w:fldChar w:fldCharType="begin"/>
            </w:r>
            <w:r>
              <w:rPr>
                <w:noProof/>
                <w:webHidden/>
              </w:rPr>
              <w:instrText xml:space="preserve"> PAGEREF _Toc235374014 \h </w:instrText>
            </w:r>
            <w:r>
              <w:rPr>
                <w:noProof/>
                <w:webHidden/>
              </w:rPr>
            </w:r>
            <w:r>
              <w:rPr>
                <w:noProof/>
                <w:webHidden/>
              </w:rPr>
              <w:fldChar w:fldCharType="separate"/>
            </w:r>
            <w:r>
              <w:rPr>
                <w:noProof/>
                <w:webHidden/>
              </w:rPr>
              <w:t>5</w:t>
            </w:r>
            <w:r>
              <w:rPr>
                <w:noProof/>
                <w:webHidden/>
              </w:rPr>
              <w:fldChar w:fldCharType="end"/>
            </w:r>
          </w:hyperlink>
        </w:p>
        <w:p w14:paraId="57BA7448" w14:textId="27169CF2" w:rsidR="002D46FC" w:rsidRDefault="002D46FC">
          <w:pPr>
            <w:pStyle w:val="TOC2"/>
            <w:tabs>
              <w:tab w:val="right" w:leader="dot" w:pos="9019"/>
            </w:tabs>
            <w:rPr>
              <w:noProof/>
            </w:rPr>
          </w:pPr>
          <w:hyperlink w:anchor="_Toc235374015" w:history="1">
            <w:r w:rsidRPr="00E03738">
              <w:rPr>
                <w:rStyle w:val="Hyperlink"/>
                <w:noProof/>
              </w:rPr>
              <w:t>Use one of these key skills in a future role of employment</w:t>
            </w:r>
            <w:r>
              <w:rPr>
                <w:noProof/>
                <w:webHidden/>
              </w:rPr>
              <w:tab/>
            </w:r>
            <w:r>
              <w:rPr>
                <w:noProof/>
                <w:webHidden/>
              </w:rPr>
              <w:fldChar w:fldCharType="begin"/>
            </w:r>
            <w:r>
              <w:rPr>
                <w:noProof/>
                <w:webHidden/>
              </w:rPr>
              <w:instrText xml:space="preserve"> PAGEREF _Toc235374015 \h </w:instrText>
            </w:r>
            <w:r>
              <w:rPr>
                <w:noProof/>
                <w:webHidden/>
              </w:rPr>
            </w:r>
            <w:r>
              <w:rPr>
                <w:noProof/>
                <w:webHidden/>
              </w:rPr>
              <w:fldChar w:fldCharType="separate"/>
            </w:r>
            <w:r>
              <w:rPr>
                <w:noProof/>
                <w:webHidden/>
              </w:rPr>
              <w:t>5</w:t>
            </w:r>
            <w:r>
              <w:rPr>
                <w:noProof/>
                <w:webHidden/>
              </w:rPr>
              <w:fldChar w:fldCharType="end"/>
            </w:r>
          </w:hyperlink>
        </w:p>
        <w:p w14:paraId="270BD615" w14:textId="0ADFF270" w:rsidR="002D46FC" w:rsidRDefault="002D46FC">
          <w:pPr>
            <w:pStyle w:val="TOC1"/>
            <w:tabs>
              <w:tab w:val="right" w:leader="dot" w:pos="9019"/>
            </w:tabs>
            <w:rPr>
              <w:noProof/>
            </w:rPr>
          </w:pPr>
          <w:hyperlink w:anchor="_Toc235374016" w:history="1">
            <w:r w:rsidRPr="00E03738">
              <w:rPr>
                <w:rStyle w:val="Hyperlink"/>
                <w:noProof/>
              </w:rPr>
              <w:t>Task B</w:t>
            </w:r>
            <w:r>
              <w:rPr>
                <w:noProof/>
                <w:webHidden/>
              </w:rPr>
              <w:tab/>
            </w:r>
            <w:r>
              <w:rPr>
                <w:noProof/>
                <w:webHidden/>
              </w:rPr>
              <w:fldChar w:fldCharType="begin"/>
            </w:r>
            <w:r>
              <w:rPr>
                <w:noProof/>
                <w:webHidden/>
              </w:rPr>
              <w:instrText xml:space="preserve"> PAGEREF _Toc235374016 \h </w:instrText>
            </w:r>
            <w:r>
              <w:rPr>
                <w:noProof/>
                <w:webHidden/>
              </w:rPr>
            </w:r>
            <w:r>
              <w:rPr>
                <w:noProof/>
                <w:webHidden/>
              </w:rPr>
              <w:fldChar w:fldCharType="separate"/>
            </w:r>
            <w:r>
              <w:rPr>
                <w:noProof/>
                <w:webHidden/>
              </w:rPr>
              <w:t>6</w:t>
            </w:r>
            <w:r>
              <w:rPr>
                <w:noProof/>
                <w:webHidden/>
              </w:rPr>
              <w:fldChar w:fldCharType="end"/>
            </w:r>
          </w:hyperlink>
        </w:p>
        <w:p w14:paraId="0C20BB00" w14:textId="429C0BD6" w:rsidR="002D46FC" w:rsidRDefault="002D46FC">
          <w:pPr>
            <w:pStyle w:val="TOC2"/>
            <w:tabs>
              <w:tab w:val="right" w:leader="dot" w:pos="9019"/>
            </w:tabs>
            <w:rPr>
              <w:noProof/>
            </w:rPr>
          </w:pPr>
          <w:hyperlink w:anchor="_Toc235374017" w:history="1">
            <w:r w:rsidRPr="00E03738">
              <w:rPr>
                <w:rStyle w:val="Hyperlink"/>
                <w:noProof/>
              </w:rPr>
              <w:t>Self-Assessment</w:t>
            </w:r>
            <w:r>
              <w:rPr>
                <w:noProof/>
                <w:webHidden/>
              </w:rPr>
              <w:tab/>
            </w:r>
            <w:r>
              <w:rPr>
                <w:noProof/>
                <w:webHidden/>
              </w:rPr>
              <w:fldChar w:fldCharType="begin"/>
            </w:r>
            <w:r>
              <w:rPr>
                <w:noProof/>
                <w:webHidden/>
              </w:rPr>
              <w:instrText xml:space="preserve"> PAGEREF _Toc235374017 \h </w:instrText>
            </w:r>
            <w:r>
              <w:rPr>
                <w:noProof/>
                <w:webHidden/>
              </w:rPr>
            </w:r>
            <w:r>
              <w:rPr>
                <w:noProof/>
                <w:webHidden/>
              </w:rPr>
              <w:fldChar w:fldCharType="separate"/>
            </w:r>
            <w:r>
              <w:rPr>
                <w:noProof/>
                <w:webHidden/>
              </w:rPr>
              <w:t>6</w:t>
            </w:r>
            <w:r>
              <w:rPr>
                <w:noProof/>
                <w:webHidden/>
              </w:rPr>
              <w:fldChar w:fldCharType="end"/>
            </w:r>
          </w:hyperlink>
        </w:p>
        <w:p w14:paraId="5EB29A88" w14:textId="597BD900" w:rsidR="002D46FC" w:rsidRDefault="002D46FC">
          <w:pPr>
            <w:pStyle w:val="TOC2"/>
            <w:tabs>
              <w:tab w:val="right" w:leader="dot" w:pos="9019"/>
            </w:tabs>
            <w:rPr>
              <w:noProof/>
            </w:rPr>
          </w:pPr>
          <w:hyperlink w:anchor="_Toc235374018" w:history="1">
            <w:r w:rsidRPr="00E03738">
              <w:rPr>
                <w:rStyle w:val="Hyperlink"/>
                <w:noProof/>
              </w:rPr>
              <w:t>Evidence of Readiness</w:t>
            </w:r>
            <w:r>
              <w:rPr>
                <w:noProof/>
                <w:webHidden/>
              </w:rPr>
              <w:tab/>
            </w:r>
            <w:r>
              <w:rPr>
                <w:noProof/>
                <w:webHidden/>
              </w:rPr>
              <w:fldChar w:fldCharType="begin"/>
            </w:r>
            <w:r>
              <w:rPr>
                <w:noProof/>
                <w:webHidden/>
              </w:rPr>
              <w:instrText xml:space="preserve"> PAGEREF _Toc235374018 \h </w:instrText>
            </w:r>
            <w:r>
              <w:rPr>
                <w:noProof/>
                <w:webHidden/>
              </w:rPr>
            </w:r>
            <w:r>
              <w:rPr>
                <w:noProof/>
                <w:webHidden/>
              </w:rPr>
              <w:fldChar w:fldCharType="separate"/>
            </w:r>
            <w:r>
              <w:rPr>
                <w:noProof/>
                <w:webHidden/>
              </w:rPr>
              <w:t>7</w:t>
            </w:r>
            <w:r>
              <w:rPr>
                <w:noProof/>
                <w:webHidden/>
              </w:rPr>
              <w:fldChar w:fldCharType="end"/>
            </w:r>
          </w:hyperlink>
        </w:p>
        <w:p w14:paraId="04DF41B4" w14:textId="71186D69" w:rsidR="002D46FC" w:rsidRDefault="002D46FC">
          <w:pPr>
            <w:pStyle w:val="TOC1"/>
            <w:tabs>
              <w:tab w:val="right" w:leader="dot" w:pos="9019"/>
            </w:tabs>
            <w:rPr>
              <w:noProof/>
            </w:rPr>
          </w:pPr>
          <w:hyperlink w:anchor="_Toc235374019" w:history="1">
            <w:r w:rsidRPr="00E03738">
              <w:rPr>
                <w:rStyle w:val="Hyperlink"/>
                <w:noProof/>
              </w:rPr>
              <w:t>Task C</w:t>
            </w:r>
            <w:r>
              <w:rPr>
                <w:noProof/>
                <w:webHidden/>
              </w:rPr>
              <w:tab/>
            </w:r>
            <w:r>
              <w:rPr>
                <w:noProof/>
                <w:webHidden/>
              </w:rPr>
              <w:fldChar w:fldCharType="begin"/>
            </w:r>
            <w:r>
              <w:rPr>
                <w:noProof/>
                <w:webHidden/>
              </w:rPr>
              <w:instrText xml:space="preserve"> PAGEREF _Toc235374019 \h </w:instrText>
            </w:r>
            <w:r>
              <w:rPr>
                <w:noProof/>
                <w:webHidden/>
              </w:rPr>
            </w:r>
            <w:r>
              <w:rPr>
                <w:noProof/>
                <w:webHidden/>
              </w:rPr>
              <w:fldChar w:fldCharType="separate"/>
            </w:r>
            <w:r>
              <w:rPr>
                <w:noProof/>
                <w:webHidden/>
              </w:rPr>
              <w:t>8</w:t>
            </w:r>
            <w:r>
              <w:rPr>
                <w:noProof/>
                <w:webHidden/>
              </w:rPr>
              <w:fldChar w:fldCharType="end"/>
            </w:r>
          </w:hyperlink>
        </w:p>
        <w:p w14:paraId="03E85842" w14:textId="5E921AAA" w:rsidR="002D46FC" w:rsidRDefault="002D46FC">
          <w:pPr>
            <w:pStyle w:val="TOC2"/>
            <w:tabs>
              <w:tab w:val="right" w:leader="dot" w:pos="9019"/>
            </w:tabs>
            <w:rPr>
              <w:noProof/>
            </w:rPr>
          </w:pPr>
          <w:hyperlink w:anchor="_Toc235374020" w:history="1">
            <w:r w:rsidRPr="00E03738">
              <w:rPr>
                <w:rStyle w:val="Hyperlink"/>
                <w:noProof/>
              </w:rPr>
              <w:t>Employment Goals</w:t>
            </w:r>
            <w:r>
              <w:rPr>
                <w:noProof/>
                <w:webHidden/>
              </w:rPr>
              <w:tab/>
            </w:r>
            <w:r>
              <w:rPr>
                <w:noProof/>
                <w:webHidden/>
              </w:rPr>
              <w:fldChar w:fldCharType="begin"/>
            </w:r>
            <w:r>
              <w:rPr>
                <w:noProof/>
                <w:webHidden/>
              </w:rPr>
              <w:instrText xml:space="preserve"> PAGEREF _Toc235374020 \h </w:instrText>
            </w:r>
            <w:r>
              <w:rPr>
                <w:noProof/>
                <w:webHidden/>
              </w:rPr>
            </w:r>
            <w:r>
              <w:rPr>
                <w:noProof/>
                <w:webHidden/>
              </w:rPr>
              <w:fldChar w:fldCharType="separate"/>
            </w:r>
            <w:r>
              <w:rPr>
                <w:noProof/>
                <w:webHidden/>
              </w:rPr>
              <w:t>8</w:t>
            </w:r>
            <w:r>
              <w:rPr>
                <w:noProof/>
                <w:webHidden/>
              </w:rPr>
              <w:fldChar w:fldCharType="end"/>
            </w:r>
          </w:hyperlink>
        </w:p>
        <w:p w14:paraId="038E827E" w14:textId="30C53CA7" w:rsidR="002D46FC" w:rsidRDefault="002D46FC">
          <w:pPr>
            <w:pStyle w:val="TOC2"/>
            <w:tabs>
              <w:tab w:val="right" w:leader="dot" w:pos="9019"/>
            </w:tabs>
            <w:rPr>
              <w:noProof/>
            </w:rPr>
          </w:pPr>
          <w:hyperlink w:anchor="_Toc235374021" w:history="1">
            <w:r w:rsidRPr="00E03738">
              <w:rPr>
                <w:rStyle w:val="Hyperlink"/>
                <w:noProof/>
              </w:rPr>
              <w:t>A Personal Development Plan</w:t>
            </w:r>
            <w:r>
              <w:rPr>
                <w:noProof/>
                <w:webHidden/>
              </w:rPr>
              <w:tab/>
            </w:r>
            <w:r>
              <w:rPr>
                <w:noProof/>
                <w:webHidden/>
              </w:rPr>
              <w:fldChar w:fldCharType="begin"/>
            </w:r>
            <w:r>
              <w:rPr>
                <w:noProof/>
                <w:webHidden/>
              </w:rPr>
              <w:instrText xml:space="preserve"> PAGEREF _Toc235374021 \h </w:instrText>
            </w:r>
            <w:r>
              <w:rPr>
                <w:noProof/>
                <w:webHidden/>
              </w:rPr>
            </w:r>
            <w:r>
              <w:rPr>
                <w:noProof/>
                <w:webHidden/>
              </w:rPr>
              <w:fldChar w:fldCharType="separate"/>
            </w:r>
            <w:r>
              <w:rPr>
                <w:noProof/>
                <w:webHidden/>
              </w:rPr>
              <w:t>8</w:t>
            </w:r>
            <w:r>
              <w:rPr>
                <w:noProof/>
                <w:webHidden/>
              </w:rPr>
              <w:fldChar w:fldCharType="end"/>
            </w:r>
          </w:hyperlink>
        </w:p>
        <w:p w14:paraId="0D30DD30" w14:textId="4405A07E" w:rsidR="002D46FC" w:rsidRDefault="002D46FC">
          <w:pPr>
            <w:pStyle w:val="TOC1"/>
            <w:tabs>
              <w:tab w:val="right" w:leader="dot" w:pos="9019"/>
            </w:tabs>
            <w:rPr>
              <w:noProof/>
            </w:rPr>
          </w:pPr>
          <w:hyperlink w:anchor="_Toc235374022" w:history="1">
            <w:r w:rsidRPr="00E03738">
              <w:rPr>
                <w:rStyle w:val="Hyperlink"/>
                <w:noProof/>
              </w:rPr>
              <w:t>Conclusion</w:t>
            </w:r>
            <w:r>
              <w:rPr>
                <w:noProof/>
                <w:webHidden/>
              </w:rPr>
              <w:tab/>
            </w:r>
            <w:r>
              <w:rPr>
                <w:noProof/>
                <w:webHidden/>
              </w:rPr>
              <w:fldChar w:fldCharType="begin"/>
            </w:r>
            <w:r>
              <w:rPr>
                <w:noProof/>
                <w:webHidden/>
              </w:rPr>
              <w:instrText xml:space="preserve"> PAGEREF _Toc235374022 \h </w:instrText>
            </w:r>
            <w:r>
              <w:rPr>
                <w:noProof/>
                <w:webHidden/>
              </w:rPr>
            </w:r>
            <w:r>
              <w:rPr>
                <w:noProof/>
                <w:webHidden/>
              </w:rPr>
              <w:fldChar w:fldCharType="separate"/>
            </w:r>
            <w:r>
              <w:rPr>
                <w:noProof/>
                <w:webHidden/>
              </w:rPr>
              <w:t>10</w:t>
            </w:r>
            <w:r>
              <w:rPr>
                <w:noProof/>
                <w:webHidden/>
              </w:rPr>
              <w:fldChar w:fldCharType="end"/>
            </w:r>
          </w:hyperlink>
        </w:p>
        <w:p w14:paraId="26A243DE" w14:textId="1B008752" w:rsidR="002D46FC" w:rsidRDefault="002D46FC">
          <w:pPr>
            <w:pStyle w:val="TOC1"/>
            <w:tabs>
              <w:tab w:val="right" w:leader="dot" w:pos="9019"/>
            </w:tabs>
            <w:rPr>
              <w:noProof/>
            </w:rPr>
          </w:pPr>
          <w:hyperlink w:anchor="_Toc235374023" w:history="1">
            <w:r w:rsidRPr="00E03738">
              <w:rPr>
                <w:rStyle w:val="Hyperlink"/>
                <w:noProof/>
              </w:rPr>
              <w:t>References</w:t>
            </w:r>
            <w:r>
              <w:rPr>
                <w:noProof/>
                <w:webHidden/>
              </w:rPr>
              <w:tab/>
            </w:r>
            <w:r>
              <w:rPr>
                <w:noProof/>
                <w:webHidden/>
              </w:rPr>
              <w:fldChar w:fldCharType="begin"/>
            </w:r>
            <w:r>
              <w:rPr>
                <w:noProof/>
                <w:webHidden/>
              </w:rPr>
              <w:instrText xml:space="preserve"> PAGEREF _Toc235374023 \h </w:instrText>
            </w:r>
            <w:r>
              <w:rPr>
                <w:noProof/>
                <w:webHidden/>
              </w:rPr>
            </w:r>
            <w:r>
              <w:rPr>
                <w:noProof/>
                <w:webHidden/>
              </w:rPr>
              <w:fldChar w:fldCharType="separate"/>
            </w:r>
            <w:r>
              <w:rPr>
                <w:noProof/>
                <w:webHidden/>
              </w:rPr>
              <w:t>11</w:t>
            </w:r>
            <w:r>
              <w:rPr>
                <w:noProof/>
                <w:webHidden/>
              </w:rPr>
              <w:fldChar w:fldCharType="end"/>
            </w:r>
          </w:hyperlink>
        </w:p>
        <w:p w14:paraId="6701BD10" w14:textId="56DECD96" w:rsidR="002D46FC" w:rsidRDefault="002D46FC" w:rsidP="002D46FC">
          <w:r>
            <w:rPr>
              <w:b/>
              <w:bCs/>
              <w:noProof/>
            </w:rPr>
            <w:fldChar w:fldCharType="end"/>
          </w:r>
        </w:p>
      </w:sdtContent>
    </w:sdt>
    <w:p w14:paraId="7FB827E1" w14:textId="77777777" w:rsidR="002D46FC" w:rsidRDefault="002D46FC">
      <w:pPr>
        <w:spacing w:line="276" w:lineRule="auto"/>
        <w:jc w:val="left"/>
        <w:rPr>
          <w:b/>
          <w:sz w:val="28"/>
          <w:szCs w:val="40"/>
        </w:rPr>
      </w:pPr>
      <w:bookmarkStart w:id="0" w:name="_Toc235374011"/>
      <w:r>
        <w:br w:type="page"/>
      </w:r>
    </w:p>
    <w:p w14:paraId="65F66672" w14:textId="36268B3B" w:rsidR="000C5631" w:rsidRPr="00115735" w:rsidRDefault="00AF30D2" w:rsidP="002D46FC">
      <w:pPr>
        <w:pStyle w:val="Heading1"/>
      </w:pPr>
      <w:r w:rsidRPr="00115735">
        <w:t>Introduction</w:t>
      </w:r>
      <w:bookmarkEnd w:id="0"/>
      <w:r w:rsidRPr="00115735">
        <w:t xml:space="preserve"> </w:t>
      </w:r>
    </w:p>
    <w:p w14:paraId="38C51DC6" w14:textId="77777777" w:rsidR="000C5631" w:rsidRPr="00115735" w:rsidRDefault="00AF30D2" w:rsidP="002D46FC">
      <w:r w:rsidRPr="00115735">
        <w:t xml:space="preserve">The following portfolio will compare the skills mentioned in the two identified job advertisements and will recognise the common skills among them. A self-assessment will be conducted through SWOT analysis to identify the strengths, weaknesses, opportunities and threats associated with career and academics. Furthermore, evidence related to employability and personal development will also be provided, and on the basis of this assessment, a personal development plan will be developed. </w:t>
      </w:r>
    </w:p>
    <w:p w14:paraId="7D140027" w14:textId="77777777" w:rsidR="000C5631" w:rsidRPr="00115735" w:rsidRDefault="00AF30D2" w:rsidP="00115735">
      <w:pPr>
        <w:rPr>
          <w:rFonts w:eastAsia="Times New Roman"/>
          <w:b/>
          <w:bCs/>
          <w:szCs w:val="24"/>
        </w:rPr>
      </w:pPr>
      <w:r w:rsidRPr="00115735">
        <w:br w:type="page"/>
      </w:r>
    </w:p>
    <w:p w14:paraId="0356E676" w14:textId="77777777" w:rsidR="000C5631" w:rsidRPr="00115735" w:rsidRDefault="00AF30D2" w:rsidP="002D46FC">
      <w:pPr>
        <w:pStyle w:val="Heading1"/>
      </w:pPr>
      <w:bookmarkStart w:id="1" w:name="_Toc235374012"/>
      <w:r w:rsidRPr="00115735">
        <w:t>Task A</w:t>
      </w:r>
      <w:bookmarkEnd w:id="1"/>
    </w:p>
    <w:p w14:paraId="37D3EDF2" w14:textId="77777777" w:rsidR="000C5631" w:rsidRPr="00115735" w:rsidRDefault="00AF30D2" w:rsidP="002D46FC">
      <w:pPr>
        <w:pStyle w:val="Heading2"/>
      </w:pPr>
      <w:bookmarkStart w:id="2" w:name="_Toc235374013"/>
      <w:r w:rsidRPr="00115735">
        <w:t>Job Adverts and Key Skills</w:t>
      </w:r>
      <w:bookmarkEnd w:id="2"/>
    </w:p>
    <w:p w14:paraId="585C35C7" w14:textId="77777777" w:rsidR="000C5631" w:rsidRPr="00115735" w:rsidRDefault="00AF30D2" w:rsidP="00115735">
      <w:pPr>
        <w:rPr>
          <w:rFonts w:eastAsia="Times New Roman"/>
          <w:szCs w:val="24"/>
        </w:rPr>
      </w:pPr>
      <w:r w:rsidRPr="00115735">
        <w:rPr>
          <w:rFonts w:eastAsia="Times New Roman"/>
          <w:szCs w:val="24"/>
        </w:rPr>
        <w:t xml:space="preserve">Both job advertisements have been found for the role of marketing manager, as I have an interest in this field to develop my career. </w:t>
      </w:r>
    </w:p>
    <w:p w14:paraId="6487FD77" w14:textId="77777777" w:rsidR="000C5631" w:rsidRDefault="00AF30D2" w:rsidP="00115735">
      <w:pPr>
        <w:rPr>
          <w:rFonts w:eastAsia="Times New Roman"/>
          <w:b/>
          <w:bCs/>
          <w:szCs w:val="24"/>
        </w:rPr>
      </w:pPr>
      <w:r w:rsidRPr="00115735">
        <w:rPr>
          <w:rFonts w:eastAsia="Times New Roman"/>
          <w:b/>
          <w:bCs/>
          <w:szCs w:val="24"/>
        </w:rPr>
        <w:t>Advertisement 1</w:t>
      </w:r>
    </w:p>
    <w:p w14:paraId="44FF02CC" w14:textId="0BC49F39" w:rsidR="00115735" w:rsidRDefault="00115735" w:rsidP="00115735">
      <w:pPr>
        <w:jc w:val="center"/>
        <w:rPr>
          <w:rFonts w:eastAsia="Times New Roman"/>
          <w:b/>
          <w:bCs/>
          <w:szCs w:val="24"/>
        </w:rPr>
      </w:pPr>
      <w:r w:rsidRPr="00115735">
        <w:rPr>
          <w:rFonts w:eastAsia="Times New Roman"/>
          <w:b/>
          <w:bCs/>
          <w:noProof/>
          <w:szCs w:val="24"/>
        </w:rPr>
        <w:drawing>
          <wp:inline distT="0" distB="0" distL="0" distR="0" wp14:anchorId="111D1232" wp14:editId="45391157">
            <wp:extent cx="2773680" cy="4880497"/>
            <wp:effectExtent l="0" t="0" r="7620" b="0"/>
            <wp:docPr id="902709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709754" name=""/>
                    <pic:cNvPicPr/>
                  </pic:nvPicPr>
                  <pic:blipFill>
                    <a:blip r:embed="rId7"/>
                    <a:stretch>
                      <a:fillRect/>
                    </a:stretch>
                  </pic:blipFill>
                  <pic:spPr>
                    <a:xfrm>
                      <a:off x="0" y="0"/>
                      <a:ext cx="2779129" cy="4890085"/>
                    </a:xfrm>
                    <a:prstGeom prst="rect">
                      <a:avLst/>
                    </a:prstGeom>
                  </pic:spPr>
                </pic:pic>
              </a:graphicData>
            </a:graphic>
          </wp:inline>
        </w:drawing>
      </w:r>
    </w:p>
    <w:p w14:paraId="746D8446" w14:textId="521F1D87" w:rsidR="00115735" w:rsidRPr="00115735" w:rsidRDefault="00115735" w:rsidP="00115735">
      <w:pPr>
        <w:jc w:val="center"/>
        <w:rPr>
          <w:rFonts w:eastAsia="Times New Roman"/>
          <w:b/>
          <w:bCs/>
          <w:szCs w:val="24"/>
        </w:rPr>
      </w:pPr>
      <w:r>
        <w:rPr>
          <w:rFonts w:eastAsia="Times New Roman"/>
          <w:b/>
          <w:bCs/>
          <w:szCs w:val="24"/>
        </w:rPr>
        <w:t>Figure: Job advertisement</w:t>
      </w:r>
      <w:r>
        <w:rPr>
          <w:rFonts w:eastAsia="Times New Roman"/>
          <w:b/>
          <w:bCs/>
          <w:szCs w:val="24"/>
        </w:rPr>
        <w:br/>
        <w:t xml:space="preserve">Source: </w:t>
      </w:r>
      <w:sdt>
        <w:sdtPr>
          <w:rPr>
            <w:rFonts w:eastAsia="Times New Roman"/>
            <w:b/>
            <w:bCs/>
            <w:szCs w:val="24"/>
          </w:rPr>
          <w:id w:val="2097511892"/>
          <w:citation/>
        </w:sdtPr>
        <w:sdtContent>
          <w:r>
            <w:rPr>
              <w:rFonts w:eastAsia="Times New Roman"/>
              <w:b/>
              <w:bCs/>
              <w:szCs w:val="24"/>
            </w:rPr>
            <w:fldChar w:fldCharType="begin"/>
          </w:r>
          <w:r>
            <w:rPr>
              <w:rFonts w:eastAsia="Times New Roman"/>
              <w:b/>
              <w:bCs/>
              <w:szCs w:val="24"/>
              <w:lang w:val="en-US"/>
            </w:rPr>
            <w:instrText xml:space="preserve"> CITATION Ind26 \l 1033 </w:instrText>
          </w:r>
          <w:r>
            <w:rPr>
              <w:rFonts w:eastAsia="Times New Roman"/>
              <w:b/>
              <w:bCs/>
              <w:szCs w:val="24"/>
            </w:rPr>
            <w:fldChar w:fldCharType="separate"/>
          </w:r>
          <w:r w:rsidRPr="00115735">
            <w:rPr>
              <w:rFonts w:eastAsia="Times New Roman"/>
              <w:noProof/>
              <w:szCs w:val="24"/>
              <w:lang w:val="en-US"/>
            </w:rPr>
            <w:t>(Indeed, 2026)</w:t>
          </w:r>
          <w:r>
            <w:rPr>
              <w:rFonts w:eastAsia="Times New Roman"/>
              <w:b/>
              <w:bCs/>
              <w:szCs w:val="24"/>
            </w:rPr>
            <w:fldChar w:fldCharType="end"/>
          </w:r>
        </w:sdtContent>
      </w:sdt>
    </w:p>
    <w:p w14:paraId="5013A6D4" w14:textId="5EABBB08" w:rsidR="000C5631" w:rsidRPr="00115735" w:rsidRDefault="00AF30D2" w:rsidP="00115735">
      <w:pPr>
        <w:rPr>
          <w:rFonts w:eastAsia="Times New Roman"/>
          <w:szCs w:val="24"/>
        </w:rPr>
      </w:pPr>
      <w:r w:rsidRPr="00115735">
        <w:rPr>
          <w:rFonts w:eastAsia="Times New Roman"/>
          <w:szCs w:val="24"/>
        </w:rPr>
        <w:t>The first advertisement is found for the role of a commercial marketing manager at Greene King Corporate, and the responsibility in this role is to deliver the end-to-end development of food and drink, as well as promotional activities across the premium venture estate. The key skills mentioned in the job description are leadership skills to lead the development of customer-led food, drink and promotional propositions that drive commercial growth. Proper management skills and communication skills to translate guest, business and market insights into clear and actionable proposition strategies are also mentioned in the job description. Planning and delivering promotional activities, use of data, EPOS systems ad insights and development of a collaborative team culture are also the key skills for this role</w:t>
      </w:r>
      <w:r w:rsidR="00115735">
        <w:rPr>
          <w:rFonts w:eastAsia="Times New Roman"/>
          <w:szCs w:val="24"/>
        </w:rPr>
        <w:t xml:space="preserve"> </w:t>
      </w:r>
      <w:sdt>
        <w:sdtPr>
          <w:rPr>
            <w:rFonts w:eastAsia="Times New Roman"/>
            <w:szCs w:val="24"/>
          </w:rPr>
          <w:id w:val="-388581153"/>
          <w:citation/>
        </w:sdtPr>
        <w:sdtContent>
          <w:r w:rsidR="00115735">
            <w:rPr>
              <w:rFonts w:eastAsia="Times New Roman"/>
              <w:szCs w:val="24"/>
            </w:rPr>
            <w:fldChar w:fldCharType="begin"/>
          </w:r>
          <w:r w:rsidR="00115735">
            <w:rPr>
              <w:rFonts w:eastAsia="Times New Roman"/>
              <w:szCs w:val="24"/>
              <w:lang w:val="en-US"/>
            </w:rPr>
            <w:instrText xml:space="preserve"> CITATION Ind26 \l 1033 </w:instrText>
          </w:r>
          <w:r w:rsidR="00115735">
            <w:rPr>
              <w:rFonts w:eastAsia="Times New Roman"/>
              <w:szCs w:val="24"/>
            </w:rPr>
            <w:fldChar w:fldCharType="separate"/>
          </w:r>
          <w:r w:rsidR="00115735" w:rsidRPr="00115735">
            <w:rPr>
              <w:rFonts w:eastAsia="Times New Roman"/>
              <w:noProof/>
              <w:szCs w:val="24"/>
              <w:lang w:val="en-US"/>
            </w:rPr>
            <w:t>(Indeed, 2026)</w:t>
          </w:r>
          <w:r w:rsidR="00115735">
            <w:rPr>
              <w:rFonts w:eastAsia="Times New Roman"/>
              <w:szCs w:val="24"/>
            </w:rPr>
            <w:fldChar w:fldCharType="end"/>
          </w:r>
        </w:sdtContent>
      </w:sdt>
      <w:r w:rsidRPr="00115735">
        <w:rPr>
          <w:rFonts w:eastAsia="Times New Roman"/>
          <w:szCs w:val="24"/>
        </w:rPr>
        <w:t xml:space="preserve">. </w:t>
      </w:r>
    </w:p>
    <w:p w14:paraId="1CF402BC" w14:textId="77777777" w:rsidR="000C5631" w:rsidRDefault="00AF30D2" w:rsidP="00115735">
      <w:pPr>
        <w:rPr>
          <w:rFonts w:eastAsia="Times New Roman"/>
          <w:b/>
          <w:bCs/>
          <w:szCs w:val="24"/>
        </w:rPr>
      </w:pPr>
      <w:r w:rsidRPr="00115735">
        <w:rPr>
          <w:rFonts w:eastAsia="Times New Roman"/>
          <w:b/>
          <w:bCs/>
          <w:szCs w:val="24"/>
        </w:rPr>
        <w:t>Advertisement 2</w:t>
      </w:r>
    </w:p>
    <w:p w14:paraId="7518B7BC" w14:textId="7C1EBFFB" w:rsidR="00115735" w:rsidRDefault="00115735" w:rsidP="00115735">
      <w:pPr>
        <w:jc w:val="center"/>
        <w:rPr>
          <w:rFonts w:eastAsia="Times New Roman"/>
          <w:b/>
          <w:bCs/>
          <w:szCs w:val="24"/>
        </w:rPr>
      </w:pPr>
      <w:r w:rsidRPr="00115735">
        <w:rPr>
          <w:rFonts w:eastAsia="Times New Roman"/>
          <w:b/>
          <w:bCs/>
          <w:noProof/>
          <w:szCs w:val="24"/>
        </w:rPr>
        <w:drawing>
          <wp:inline distT="0" distB="0" distL="0" distR="0" wp14:anchorId="42B80781" wp14:editId="25844714">
            <wp:extent cx="2513391" cy="4526280"/>
            <wp:effectExtent l="0" t="0" r="1270" b="7620"/>
            <wp:docPr id="156521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1247" name=""/>
                    <pic:cNvPicPr/>
                  </pic:nvPicPr>
                  <pic:blipFill>
                    <a:blip r:embed="rId8"/>
                    <a:stretch>
                      <a:fillRect/>
                    </a:stretch>
                  </pic:blipFill>
                  <pic:spPr>
                    <a:xfrm>
                      <a:off x="0" y="0"/>
                      <a:ext cx="2519083" cy="4536531"/>
                    </a:xfrm>
                    <a:prstGeom prst="rect">
                      <a:avLst/>
                    </a:prstGeom>
                  </pic:spPr>
                </pic:pic>
              </a:graphicData>
            </a:graphic>
          </wp:inline>
        </w:drawing>
      </w:r>
    </w:p>
    <w:p w14:paraId="5F77DB2E" w14:textId="2B18B97C" w:rsidR="00115735" w:rsidRPr="00115735" w:rsidRDefault="00115735" w:rsidP="00115735">
      <w:pPr>
        <w:jc w:val="center"/>
        <w:rPr>
          <w:rFonts w:eastAsia="Times New Roman"/>
          <w:b/>
          <w:bCs/>
          <w:szCs w:val="24"/>
        </w:rPr>
      </w:pPr>
      <w:r>
        <w:rPr>
          <w:rFonts w:eastAsia="Times New Roman"/>
          <w:b/>
          <w:bCs/>
          <w:szCs w:val="24"/>
        </w:rPr>
        <w:t>Figure: Job advertisement</w:t>
      </w:r>
      <w:r>
        <w:rPr>
          <w:rFonts w:eastAsia="Times New Roman"/>
          <w:b/>
          <w:bCs/>
          <w:szCs w:val="24"/>
        </w:rPr>
        <w:br/>
        <w:t xml:space="preserve">Source: </w:t>
      </w:r>
      <w:sdt>
        <w:sdtPr>
          <w:rPr>
            <w:rFonts w:eastAsia="Times New Roman"/>
            <w:b/>
            <w:bCs/>
            <w:szCs w:val="24"/>
          </w:rPr>
          <w:id w:val="268133513"/>
          <w:citation/>
        </w:sdtPr>
        <w:sdtContent>
          <w:r>
            <w:rPr>
              <w:rFonts w:eastAsia="Times New Roman"/>
              <w:b/>
              <w:bCs/>
              <w:szCs w:val="24"/>
            </w:rPr>
            <w:fldChar w:fldCharType="begin"/>
          </w:r>
          <w:r>
            <w:rPr>
              <w:rFonts w:eastAsia="Times New Roman"/>
              <w:b/>
              <w:bCs/>
              <w:szCs w:val="24"/>
              <w:lang w:val="en-US"/>
            </w:rPr>
            <w:instrText xml:space="preserve"> CITATION Ind26 \l 1033 </w:instrText>
          </w:r>
          <w:r>
            <w:rPr>
              <w:rFonts w:eastAsia="Times New Roman"/>
              <w:b/>
              <w:bCs/>
              <w:szCs w:val="24"/>
            </w:rPr>
            <w:fldChar w:fldCharType="separate"/>
          </w:r>
          <w:r w:rsidRPr="00115735">
            <w:rPr>
              <w:rFonts w:eastAsia="Times New Roman"/>
              <w:noProof/>
              <w:szCs w:val="24"/>
              <w:lang w:val="en-US"/>
            </w:rPr>
            <w:t>(Indeed, 2026)</w:t>
          </w:r>
          <w:r>
            <w:rPr>
              <w:rFonts w:eastAsia="Times New Roman"/>
              <w:b/>
              <w:bCs/>
              <w:szCs w:val="24"/>
            </w:rPr>
            <w:fldChar w:fldCharType="end"/>
          </w:r>
        </w:sdtContent>
      </w:sdt>
    </w:p>
    <w:p w14:paraId="5819B977" w14:textId="6C6AB0C0" w:rsidR="000C5631" w:rsidRPr="00115735" w:rsidRDefault="00AF30D2" w:rsidP="00115735">
      <w:pPr>
        <w:rPr>
          <w:rFonts w:eastAsia="Times New Roman"/>
          <w:szCs w:val="24"/>
        </w:rPr>
      </w:pPr>
      <w:r w:rsidRPr="00115735">
        <w:rPr>
          <w:rFonts w:eastAsia="Times New Roman"/>
          <w:szCs w:val="24"/>
        </w:rPr>
        <w:t>The second job advertisement is for the role of marketing manager at RGH</w:t>
      </w:r>
      <w:r w:rsidRPr="00115735">
        <w:rPr>
          <w:rFonts w:ascii="Cambria Math" w:eastAsia="Times New Roman" w:hAnsi="Cambria Math" w:cs="Cambria Math"/>
          <w:szCs w:val="24"/>
        </w:rPr>
        <w:t>‑</w:t>
      </w:r>
      <w:r w:rsidRPr="00115735">
        <w:rPr>
          <w:rFonts w:eastAsia="Times New Roman"/>
          <w:szCs w:val="24"/>
        </w:rPr>
        <w:t xml:space="preserve">Global Limited, London. The key skills mentioned in the job description are </w:t>
      </w:r>
      <w:r w:rsidR="00115735">
        <w:rPr>
          <w:rFonts w:eastAsia="Times New Roman"/>
          <w:szCs w:val="24"/>
        </w:rPr>
        <w:t xml:space="preserve">the </w:t>
      </w:r>
      <w:r w:rsidRPr="00115735">
        <w:rPr>
          <w:rFonts w:eastAsia="Times New Roman"/>
          <w:szCs w:val="24"/>
        </w:rPr>
        <w:t xml:space="preserve">day-to-day management of a team of marketing and event professionals and </w:t>
      </w:r>
      <w:r w:rsidR="00115735">
        <w:rPr>
          <w:rFonts w:eastAsia="Times New Roman"/>
          <w:szCs w:val="24"/>
        </w:rPr>
        <w:t xml:space="preserve">the </w:t>
      </w:r>
      <w:r w:rsidRPr="00115735">
        <w:rPr>
          <w:rFonts w:eastAsia="Times New Roman"/>
          <w:szCs w:val="24"/>
        </w:rPr>
        <w:t xml:space="preserve">maintenance of proper coordination and correspondence between </w:t>
      </w:r>
      <w:r w:rsidR="00115735">
        <w:rPr>
          <w:rFonts w:eastAsia="Times New Roman"/>
          <w:szCs w:val="24"/>
        </w:rPr>
        <w:t>business</w:t>
      </w:r>
      <w:r w:rsidRPr="00115735">
        <w:rPr>
          <w:rFonts w:eastAsia="Times New Roman"/>
          <w:szCs w:val="24"/>
        </w:rPr>
        <w:t xml:space="preserve"> development plans. Several other skills are the evaluation of the return on investment for the marketing campaigns and adaptation of future activities. It is crucial to have effective communication skills to keep the key </w:t>
      </w:r>
      <w:r w:rsidR="00115735">
        <w:rPr>
          <w:rFonts w:eastAsia="Times New Roman"/>
          <w:szCs w:val="24"/>
        </w:rPr>
        <w:t>audiences</w:t>
      </w:r>
      <w:r w:rsidRPr="00115735">
        <w:rPr>
          <w:rFonts w:eastAsia="Times New Roman"/>
          <w:szCs w:val="24"/>
        </w:rPr>
        <w:t xml:space="preserve"> engaged and to support the overall marketing goals. The job description mentions skills such as research, drafting internal and external announcements, and developing commercial relationships</w:t>
      </w:r>
      <w:r w:rsidR="00115735">
        <w:rPr>
          <w:rFonts w:eastAsia="Times New Roman"/>
          <w:szCs w:val="24"/>
        </w:rPr>
        <w:t xml:space="preserve"> </w:t>
      </w:r>
      <w:sdt>
        <w:sdtPr>
          <w:rPr>
            <w:rFonts w:eastAsia="Times New Roman"/>
            <w:szCs w:val="24"/>
          </w:rPr>
          <w:id w:val="-273639534"/>
          <w:citation/>
        </w:sdtPr>
        <w:sdtContent>
          <w:r w:rsidR="00115735">
            <w:rPr>
              <w:rFonts w:eastAsia="Times New Roman"/>
              <w:szCs w:val="24"/>
            </w:rPr>
            <w:fldChar w:fldCharType="begin"/>
          </w:r>
          <w:r w:rsidR="00115735">
            <w:rPr>
              <w:rFonts w:eastAsia="Times New Roman"/>
              <w:szCs w:val="24"/>
              <w:lang w:val="en-US"/>
            </w:rPr>
            <w:instrText xml:space="preserve"> CITATION Ind26 \l 1033 </w:instrText>
          </w:r>
          <w:r w:rsidR="00115735">
            <w:rPr>
              <w:rFonts w:eastAsia="Times New Roman"/>
              <w:szCs w:val="24"/>
            </w:rPr>
            <w:fldChar w:fldCharType="separate"/>
          </w:r>
          <w:r w:rsidR="00115735" w:rsidRPr="00115735">
            <w:rPr>
              <w:rFonts w:eastAsia="Times New Roman"/>
              <w:noProof/>
              <w:szCs w:val="24"/>
              <w:lang w:val="en-US"/>
            </w:rPr>
            <w:t>(Indeed, 2026)</w:t>
          </w:r>
          <w:r w:rsidR="00115735">
            <w:rPr>
              <w:rFonts w:eastAsia="Times New Roman"/>
              <w:szCs w:val="24"/>
            </w:rPr>
            <w:fldChar w:fldCharType="end"/>
          </w:r>
        </w:sdtContent>
      </w:sdt>
      <w:r w:rsidRPr="00115735">
        <w:rPr>
          <w:rFonts w:eastAsia="Times New Roman"/>
          <w:szCs w:val="24"/>
        </w:rPr>
        <w:t xml:space="preserve">. </w:t>
      </w:r>
    </w:p>
    <w:p w14:paraId="6DECFBE5" w14:textId="77777777" w:rsidR="000C5631" w:rsidRPr="00115735" w:rsidRDefault="00AF30D2" w:rsidP="002D46FC">
      <w:pPr>
        <w:pStyle w:val="Heading2"/>
      </w:pPr>
      <w:bookmarkStart w:id="3" w:name="_Toc235374014"/>
      <w:r w:rsidRPr="00115735">
        <w:t>Common skills and knowledge areas</w:t>
      </w:r>
      <w:bookmarkEnd w:id="3"/>
    </w:p>
    <w:p w14:paraId="37886F16" w14:textId="77777777" w:rsidR="000C5631" w:rsidRPr="00115735" w:rsidRDefault="00AF30D2" w:rsidP="00115735">
      <w:pPr>
        <w:rPr>
          <w:rFonts w:eastAsia="Times New Roman"/>
          <w:szCs w:val="24"/>
        </w:rPr>
      </w:pPr>
      <w:r w:rsidRPr="00115735">
        <w:rPr>
          <w:rFonts w:eastAsia="Times New Roman"/>
          <w:szCs w:val="24"/>
        </w:rPr>
        <w:t xml:space="preserve">Considering both the job advertisements, it can be said that both of them demand the skills of communication and leadership to execute the responsibilities in the role of a marketing manager. Another common skill mentioned in the advertisements is the skill to develop commercial relationships, collaboration, and a positive workplace culture for the team members. </w:t>
      </w:r>
    </w:p>
    <w:p w14:paraId="081A723E" w14:textId="77777777" w:rsidR="000C5631" w:rsidRPr="00115735" w:rsidRDefault="00AF30D2" w:rsidP="002D46FC">
      <w:pPr>
        <w:pStyle w:val="Heading2"/>
      </w:pPr>
      <w:bookmarkStart w:id="4" w:name="_Toc235374015"/>
      <w:r w:rsidRPr="00115735">
        <w:t>Use one of these key skills in a future role of employment</w:t>
      </w:r>
      <w:bookmarkEnd w:id="4"/>
    </w:p>
    <w:p w14:paraId="799D606E" w14:textId="77777777" w:rsidR="000C5631" w:rsidRPr="00115735" w:rsidRDefault="00AF30D2" w:rsidP="00115735">
      <w:pPr>
        <w:rPr>
          <w:rFonts w:eastAsia="Times New Roman"/>
          <w:szCs w:val="24"/>
        </w:rPr>
      </w:pPr>
      <w:r w:rsidRPr="00115735">
        <w:rPr>
          <w:rFonts w:eastAsia="Times New Roman"/>
          <w:szCs w:val="24"/>
        </w:rPr>
        <w:t xml:space="preserve">Communication skills are one of these skills that I can use in my future career, as I have developed this skill through my experience and studies. I have the ability to convey my thoughts and perspective to others without any type of error. I know that the job market in the UK has become quite competitive, and communication skills are crucial for the role of marketing manager. This is the reason why I will try to implement my communication skills to get my desired role of a marketing manager. </w:t>
      </w:r>
    </w:p>
    <w:p w14:paraId="258946BC" w14:textId="77777777" w:rsidR="000C5631" w:rsidRPr="00115735" w:rsidRDefault="00AF30D2" w:rsidP="00115735">
      <w:pPr>
        <w:rPr>
          <w:rFonts w:eastAsia="Times New Roman"/>
          <w:b/>
          <w:bCs/>
          <w:szCs w:val="24"/>
        </w:rPr>
      </w:pPr>
      <w:r w:rsidRPr="00115735">
        <w:br w:type="page"/>
      </w:r>
    </w:p>
    <w:p w14:paraId="1E6B6DFF" w14:textId="77777777" w:rsidR="000C5631" w:rsidRPr="00115735" w:rsidRDefault="00AF30D2" w:rsidP="002D46FC">
      <w:pPr>
        <w:pStyle w:val="Heading1"/>
      </w:pPr>
      <w:bookmarkStart w:id="5" w:name="_Toc235374016"/>
      <w:r w:rsidRPr="00115735">
        <w:t>Task B</w:t>
      </w:r>
      <w:bookmarkEnd w:id="5"/>
    </w:p>
    <w:p w14:paraId="1A677EFE" w14:textId="77777777" w:rsidR="000C5631" w:rsidRPr="00115735" w:rsidRDefault="00AF30D2" w:rsidP="002D46FC">
      <w:pPr>
        <w:pStyle w:val="Heading2"/>
      </w:pPr>
      <w:bookmarkStart w:id="6" w:name="_Toc235374017"/>
      <w:r w:rsidRPr="00115735">
        <w:t>Self-Assessment</w:t>
      </w:r>
      <w:bookmarkEnd w:id="6"/>
    </w:p>
    <w:p w14:paraId="0F7FA853" w14:textId="77777777" w:rsidR="000C5631" w:rsidRPr="00115735" w:rsidRDefault="00AF30D2" w:rsidP="00115735">
      <w:pPr>
        <w:rPr>
          <w:rFonts w:eastAsia="Times New Roman"/>
          <w:b/>
          <w:bCs/>
          <w:szCs w:val="24"/>
        </w:rPr>
      </w:pPr>
      <w:r w:rsidRPr="00115735">
        <w:rPr>
          <w:rFonts w:eastAsia="Times New Roman"/>
          <w:b/>
          <w:bCs/>
          <w:szCs w:val="24"/>
        </w:rPr>
        <w:t>SWOT Analysis</w:t>
      </w:r>
    </w:p>
    <w:p w14:paraId="2F6927A9" w14:textId="26367D26" w:rsidR="000C5631" w:rsidRPr="00115735" w:rsidRDefault="00AF30D2" w:rsidP="00115735">
      <w:pPr>
        <w:rPr>
          <w:rFonts w:eastAsia="Times New Roman"/>
          <w:szCs w:val="24"/>
        </w:rPr>
      </w:pPr>
      <w:r w:rsidRPr="00115735">
        <w:rPr>
          <w:rFonts w:eastAsia="Times New Roman"/>
          <w:b/>
          <w:bCs/>
          <w:szCs w:val="24"/>
        </w:rPr>
        <w:t xml:space="preserve">Strengths: </w:t>
      </w:r>
      <w:r w:rsidRPr="00115735">
        <w:rPr>
          <w:rFonts w:eastAsia="Times New Roman"/>
          <w:szCs w:val="24"/>
        </w:rPr>
        <w:t>My communication skills are one of my key strengths, as it enables me to convey my thoughts and perspective to others</w:t>
      </w:r>
      <w:r w:rsidR="00115735">
        <w:rPr>
          <w:rFonts w:eastAsia="Times New Roman"/>
          <w:szCs w:val="24"/>
        </w:rPr>
        <w:t xml:space="preserve"> </w:t>
      </w:r>
      <w:sdt>
        <w:sdtPr>
          <w:rPr>
            <w:rFonts w:eastAsia="Times New Roman"/>
            <w:szCs w:val="24"/>
          </w:rPr>
          <w:id w:val="1171222301"/>
          <w:citation/>
        </w:sdtPr>
        <w:sdtContent>
          <w:r w:rsidR="00115735">
            <w:rPr>
              <w:rFonts w:eastAsia="Times New Roman"/>
              <w:szCs w:val="24"/>
            </w:rPr>
            <w:fldChar w:fldCharType="begin"/>
          </w:r>
          <w:r w:rsidR="00115735">
            <w:rPr>
              <w:rFonts w:eastAsia="Times New Roman"/>
              <w:szCs w:val="24"/>
              <w:lang w:val="en-US"/>
            </w:rPr>
            <w:instrText xml:space="preserve"> CITATION Tra237 \l 1033 </w:instrText>
          </w:r>
          <w:r w:rsidR="00115735">
            <w:rPr>
              <w:rFonts w:eastAsia="Times New Roman"/>
              <w:szCs w:val="24"/>
            </w:rPr>
            <w:fldChar w:fldCharType="separate"/>
          </w:r>
          <w:r w:rsidR="00115735" w:rsidRPr="00115735">
            <w:rPr>
              <w:rFonts w:eastAsia="Times New Roman"/>
              <w:noProof/>
              <w:szCs w:val="24"/>
              <w:lang w:val="en-US"/>
            </w:rPr>
            <w:t>(Brower, 2023)</w:t>
          </w:r>
          <w:r w:rsidR="00115735">
            <w:rPr>
              <w:rFonts w:eastAsia="Times New Roman"/>
              <w:szCs w:val="24"/>
            </w:rPr>
            <w:fldChar w:fldCharType="end"/>
          </w:r>
        </w:sdtContent>
      </w:sdt>
      <w:r w:rsidRPr="00115735">
        <w:rPr>
          <w:rFonts w:eastAsia="Times New Roman"/>
          <w:szCs w:val="24"/>
        </w:rPr>
        <w:t>. In addition to this, I have efficient time management skills to manage my time properly</w:t>
      </w:r>
      <w:r w:rsidR="00115735">
        <w:rPr>
          <w:rFonts w:eastAsia="Times New Roman"/>
          <w:szCs w:val="24"/>
        </w:rPr>
        <w:t>,</w:t>
      </w:r>
      <w:r w:rsidRPr="00115735">
        <w:rPr>
          <w:rFonts w:eastAsia="Times New Roman"/>
          <w:szCs w:val="24"/>
        </w:rPr>
        <w:t xml:space="preserve"> as per the priority and requirements of tasks</w:t>
      </w:r>
      <w:r w:rsidR="00115735">
        <w:rPr>
          <w:rFonts w:eastAsia="Times New Roman"/>
          <w:szCs w:val="24"/>
        </w:rPr>
        <w:t xml:space="preserve"> </w:t>
      </w:r>
      <w:sdt>
        <w:sdtPr>
          <w:rPr>
            <w:rFonts w:eastAsia="Times New Roman"/>
            <w:szCs w:val="24"/>
          </w:rPr>
          <w:id w:val="-483622686"/>
          <w:citation/>
        </w:sdtPr>
        <w:sdtContent>
          <w:r w:rsidR="00115735">
            <w:rPr>
              <w:rFonts w:eastAsia="Times New Roman"/>
              <w:szCs w:val="24"/>
            </w:rPr>
            <w:fldChar w:fldCharType="begin"/>
          </w:r>
          <w:r w:rsidR="00115735">
            <w:rPr>
              <w:rFonts w:eastAsia="Times New Roman"/>
              <w:szCs w:val="24"/>
              <w:lang w:val="en-US"/>
            </w:rPr>
            <w:instrText xml:space="preserve"> CITATION Han243 \l 1033 </w:instrText>
          </w:r>
          <w:r w:rsidR="00115735">
            <w:rPr>
              <w:rFonts w:eastAsia="Times New Roman"/>
              <w:szCs w:val="24"/>
            </w:rPr>
            <w:fldChar w:fldCharType="separate"/>
          </w:r>
          <w:r w:rsidR="00115735" w:rsidRPr="00115735">
            <w:rPr>
              <w:rFonts w:eastAsia="Times New Roman"/>
              <w:noProof/>
              <w:szCs w:val="24"/>
              <w:lang w:val="en-US"/>
            </w:rPr>
            <w:t>(Hart, 2024)</w:t>
          </w:r>
          <w:r w:rsidR="00115735">
            <w:rPr>
              <w:rFonts w:eastAsia="Times New Roman"/>
              <w:szCs w:val="24"/>
            </w:rPr>
            <w:fldChar w:fldCharType="end"/>
          </w:r>
        </w:sdtContent>
      </w:sdt>
      <w:r w:rsidRPr="00115735">
        <w:rPr>
          <w:rFonts w:eastAsia="Times New Roman"/>
          <w:szCs w:val="24"/>
        </w:rPr>
        <w:t>. I have effective problem-solving skills as well, as I try to find the root causes of the problems that come my way and overcome them. This type of aspect helps me to reduce the chances of the same problems arising again and again</w:t>
      </w:r>
      <w:r w:rsidR="00115735">
        <w:rPr>
          <w:rFonts w:eastAsia="Times New Roman"/>
          <w:szCs w:val="24"/>
        </w:rPr>
        <w:t xml:space="preserve"> </w:t>
      </w:r>
      <w:sdt>
        <w:sdtPr>
          <w:rPr>
            <w:rFonts w:eastAsia="Times New Roman"/>
            <w:szCs w:val="24"/>
          </w:rPr>
          <w:id w:val="-2134857095"/>
          <w:citation/>
        </w:sdtPr>
        <w:sdtContent>
          <w:r w:rsidR="00115735">
            <w:rPr>
              <w:rFonts w:eastAsia="Times New Roman"/>
              <w:szCs w:val="24"/>
            </w:rPr>
            <w:fldChar w:fldCharType="begin"/>
          </w:r>
          <w:r w:rsidR="00115735">
            <w:rPr>
              <w:rFonts w:eastAsia="Times New Roman"/>
              <w:szCs w:val="24"/>
              <w:lang w:val="en-US"/>
            </w:rPr>
            <w:instrText xml:space="preserve"> CITATION And241 \l 1033 </w:instrText>
          </w:r>
          <w:r w:rsidR="00115735">
            <w:rPr>
              <w:rFonts w:eastAsia="Times New Roman"/>
              <w:szCs w:val="24"/>
            </w:rPr>
            <w:fldChar w:fldCharType="separate"/>
          </w:r>
          <w:r w:rsidR="00115735" w:rsidRPr="00115735">
            <w:rPr>
              <w:rFonts w:eastAsia="Times New Roman"/>
              <w:noProof/>
              <w:szCs w:val="24"/>
              <w:lang w:val="en-US"/>
            </w:rPr>
            <w:t>(Eboli, 2024)</w:t>
          </w:r>
          <w:r w:rsidR="00115735">
            <w:rPr>
              <w:rFonts w:eastAsia="Times New Roman"/>
              <w:szCs w:val="24"/>
            </w:rPr>
            <w:fldChar w:fldCharType="end"/>
          </w:r>
        </w:sdtContent>
      </w:sdt>
      <w:r w:rsidRPr="00115735">
        <w:rPr>
          <w:rFonts w:eastAsia="Times New Roman"/>
          <w:szCs w:val="24"/>
        </w:rPr>
        <w:t xml:space="preserve">. I want to mention my research skills as another strength, as it helps me to gather knowledge regarding different areas and implement them properly. </w:t>
      </w:r>
    </w:p>
    <w:p w14:paraId="70233803" w14:textId="77777777" w:rsidR="000C5631" w:rsidRPr="00115735" w:rsidRDefault="00AF30D2" w:rsidP="00115735">
      <w:pPr>
        <w:rPr>
          <w:rFonts w:eastAsia="Times New Roman"/>
          <w:szCs w:val="24"/>
        </w:rPr>
      </w:pPr>
      <w:r w:rsidRPr="00115735">
        <w:rPr>
          <w:rFonts w:eastAsia="Times New Roman"/>
          <w:b/>
          <w:bCs/>
          <w:szCs w:val="24"/>
        </w:rPr>
        <w:t xml:space="preserve">Weaknesses: </w:t>
      </w:r>
      <w:r w:rsidRPr="00115735">
        <w:rPr>
          <w:rFonts w:eastAsia="Times New Roman"/>
          <w:szCs w:val="24"/>
        </w:rPr>
        <w:t xml:space="preserve">Apart from the strengths, I have several weaknesses as well, as I have a lack of adaptability skills. This is the reason why I face difficulties adapting to changes and respond accordingly, and due to this, I often face complexities in my studies. Though there is a high demand for digital literacy, I have a gap in digital literacy, which can raise difficulties for my career path. Furthermore, my collaboration and teamworking skills are also inefficient, and there is an area for development. In order to achieve the desired role for marketing manager, I need to work on these areas and address the gaps. </w:t>
      </w:r>
    </w:p>
    <w:p w14:paraId="1228BF15" w14:textId="595A6E9B" w:rsidR="000C5631" w:rsidRPr="00115735" w:rsidRDefault="00AF30D2" w:rsidP="00115735">
      <w:pPr>
        <w:rPr>
          <w:rFonts w:eastAsia="Times New Roman"/>
          <w:szCs w:val="24"/>
        </w:rPr>
      </w:pPr>
      <w:r w:rsidRPr="00115735">
        <w:rPr>
          <w:rFonts w:eastAsia="Times New Roman"/>
          <w:b/>
          <w:bCs/>
          <w:szCs w:val="24"/>
        </w:rPr>
        <w:t xml:space="preserve">Opportunities: </w:t>
      </w:r>
      <w:r w:rsidRPr="00115735">
        <w:rPr>
          <w:rFonts w:eastAsia="Times New Roman"/>
          <w:szCs w:val="24"/>
        </w:rPr>
        <w:t>I have an opportunity to enrol in a short-term digital literacy development course so that I become more eligible for my desired role. I can work in a marketing executive role so that I can develop experience and knowledge regarding this field and implement them in my future career growth</w:t>
      </w:r>
      <w:r w:rsidR="002D46FC">
        <w:rPr>
          <w:rFonts w:eastAsia="Times New Roman"/>
          <w:szCs w:val="24"/>
        </w:rPr>
        <w:t xml:space="preserve"> (</w:t>
      </w:r>
      <w:r w:rsidR="002D46FC" w:rsidRPr="002D46FC">
        <w:rPr>
          <w:rFonts w:eastAsia="Times New Roman"/>
          <w:szCs w:val="24"/>
        </w:rPr>
        <w:t>Palazzo, 2024</w:t>
      </w:r>
      <w:r w:rsidR="002D46FC">
        <w:rPr>
          <w:rFonts w:eastAsia="Times New Roman"/>
          <w:szCs w:val="24"/>
        </w:rPr>
        <w:t>)</w:t>
      </w:r>
      <w:r w:rsidRPr="00115735">
        <w:rPr>
          <w:rFonts w:eastAsia="Times New Roman"/>
          <w:szCs w:val="24"/>
        </w:rPr>
        <w:t xml:space="preserve">. Through the development of all the areas of gaps, I can get the opportunity to get the desired role of marketing manager. </w:t>
      </w:r>
    </w:p>
    <w:p w14:paraId="40374300" w14:textId="1A615983" w:rsidR="000C5631" w:rsidRPr="00115735" w:rsidRDefault="00AF30D2" w:rsidP="00115735">
      <w:pPr>
        <w:rPr>
          <w:rFonts w:eastAsia="Times New Roman"/>
          <w:szCs w:val="24"/>
        </w:rPr>
      </w:pPr>
      <w:r w:rsidRPr="00115735">
        <w:rPr>
          <w:rFonts w:eastAsia="Times New Roman"/>
          <w:b/>
          <w:bCs/>
          <w:szCs w:val="24"/>
        </w:rPr>
        <w:t xml:space="preserve">Threats: </w:t>
      </w:r>
      <w:r w:rsidRPr="00115735">
        <w:rPr>
          <w:rFonts w:eastAsia="Times New Roman"/>
          <w:szCs w:val="24"/>
        </w:rPr>
        <w:t xml:space="preserve">The increasing competition in the job market will be a key threat for me, and due to gaps in several skills, I </w:t>
      </w:r>
      <w:r w:rsidR="002D46FC">
        <w:rPr>
          <w:rFonts w:eastAsia="Times New Roman"/>
          <w:szCs w:val="24"/>
        </w:rPr>
        <w:t>may</w:t>
      </w:r>
      <w:r w:rsidRPr="00115735">
        <w:rPr>
          <w:rFonts w:eastAsia="Times New Roman"/>
          <w:szCs w:val="24"/>
        </w:rPr>
        <w:t xml:space="preserve"> not be eligible for the role of marketing manager</w:t>
      </w:r>
      <w:r w:rsidR="002D46FC">
        <w:rPr>
          <w:rFonts w:eastAsia="Times New Roman"/>
          <w:szCs w:val="24"/>
        </w:rPr>
        <w:t xml:space="preserve"> </w:t>
      </w:r>
      <w:sdt>
        <w:sdtPr>
          <w:rPr>
            <w:rFonts w:eastAsia="Times New Roman"/>
            <w:szCs w:val="24"/>
          </w:rPr>
          <w:id w:val="-81227635"/>
          <w:citation/>
        </w:sdtPr>
        <w:sdtContent>
          <w:r w:rsidR="002D46FC">
            <w:rPr>
              <w:rFonts w:eastAsia="Times New Roman"/>
              <w:szCs w:val="24"/>
            </w:rPr>
            <w:fldChar w:fldCharType="begin"/>
          </w:r>
          <w:r w:rsidR="002D46FC">
            <w:rPr>
              <w:rFonts w:eastAsia="Times New Roman"/>
              <w:szCs w:val="24"/>
              <w:lang w:val="en-US"/>
            </w:rPr>
            <w:instrText xml:space="preserve"> CITATION Joa26 \l 1033 </w:instrText>
          </w:r>
          <w:r w:rsidR="002D46FC">
            <w:rPr>
              <w:rFonts w:eastAsia="Times New Roman"/>
              <w:szCs w:val="24"/>
            </w:rPr>
            <w:fldChar w:fldCharType="separate"/>
          </w:r>
          <w:r w:rsidR="002D46FC" w:rsidRPr="002D46FC">
            <w:rPr>
              <w:rFonts w:eastAsia="Times New Roman"/>
              <w:noProof/>
              <w:szCs w:val="24"/>
              <w:lang w:val="en-US"/>
            </w:rPr>
            <w:t>(Partridge, 2026)</w:t>
          </w:r>
          <w:r w:rsidR="002D46FC">
            <w:rPr>
              <w:rFonts w:eastAsia="Times New Roman"/>
              <w:szCs w:val="24"/>
            </w:rPr>
            <w:fldChar w:fldCharType="end"/>
          </w:r>
        </w:sdtContent>
      </w:sdt>
      <w:r w:rsidRPr="00115735">
        <w:rPr>
          <w:rFonts w:eastAsia="Times New Roman"/>
          <w:szCs w:val="24"/>
        </w:rPr>
        <w:t>. In addition to this, digital literacy is a key requirement for every job role. However, a gap in this area can reduce the chances of my career growth to a great extent</w:t>
      </w:r>
      <w:r w:rsidR="002D46FC">
        <w:rPr>
          <w:rFonts w:eastAsia="Times New Roman"/>
          <w:szCs w:val="24"/>
        </w:rPr>
        <w:t xml:space="preserve"> (</w:t>
      </w:r>
      <w:proofErr w:type="spellStart"/>
      <w:r w:rsidR="002D46FC" w:rsidRPr="002D46FC">
        <w:rPr>
          <w:rFonts w:eastAsia="Times New Roman"/>
          <w:szCs w:val="24"/>
        </w:rPr>
        <w:t>Puyt</w:t>
      </w:r>
      <w:proofErr w:type="spellEnd"/>
      <w:r w:rsidR="002D46FC">
        <w:rPr>
          <w:rFonts w:eastAsia="Times New Roman"/>
          <w:szCs w:val="24"/>
        </w:rPr>
        <w:t xml:space="preserve"> et al., 2023)</w:t>
      </w:r>
      <w:r w:rsidRPr="00115735">
        <w:rPr>
          <w:rFonts w:eastAsia="Times New Roman"/>
          <w:szCs w:val="24"/>
        </w:rPr>
        <w:t xml:space="preserve">. Furthermore, increasing inflation in the UK and political changes can also affect my career aspirations in a negative way. </w:t>
      </w:r>
    </w:p>
    <w:p w14:paraId="23121D96" w14:textId="77777777" w:rsidR="000C5631" w:rsidRPr="00115735" w:rsidRDefault="00AF30D2" w:rsidP="002D46FC">
      <w:pPr>
        <w:pStyle w:val="Heading2"/>
      </w:pPr>
      <w:bookmarkStart w:id="7" w:name="_Toc235374018"/>
      <w:r w:rsidRPr="00115735">
        <w:t>Evidence of Readiness</w:t>
      </w:r>
      <w:bookmarkEnd w:id="7"/>
    </w:p>
    <w:p w14:paraId="0905BB05" w14:textId="77777777" w:rsidR="000C5631" w:rsidRPr="00115735" w:rsidRDefault="00AF30D2" w:rsidP="00115735">
      <w:pPr>
        <w:rPr>
          <w:rFonts w:eastAsia="Times New Roman"/>
          <w:szCs w:val="24"/>
        </w:rPr>
      </w:pPr>
      <w:r w:rsidRPr="00115735">
        <w:rPr>
          <w:rFonts w:eastAsia="Times New Roman"/>
          <w:b/>
          <w:bCs/>
          <w:szCs w:val="24"/>
        </w:rPr>
        <w:t xml:space="preserve">Academic achievements: </w:t>
      </w:r>
      <w:r w:rsidRPr="00115735">
        <w:rPr>
          <w:rFonts w:eastAsia="Times New Roman"/>
          <w:szCs w:val="24"/>
        </w:rPr>
        <w:t xml:space="preserve">My academic tasks and activities have provided me with the opportunity to participate in group activities and understand the importance of a collaborative culture. Through the tasks, my communication skills, time management and research skills have been developed to a great extent. My academic tasks and assignments have contributed to developing my research skills to a great extent. This is the reason why I always try to conduct detailed research about business areas with the purpose of gathering efficient and valuable knowledge. </w:t>
      </w:r>
    </w:p>
    <w:p w14:paraId="3BE452C8" w14:textId="77777777" w:rsidR="000C5631" w:rsidRPr="00115735" w:rsidRDefault="00AF30D2" w:rsidP="00115735">
      <w:pPr>
        <w:rPr>
          <w:rFonts w:eastAsia="Times New Roman"/>
          <w:szCs w:val="24"/>
        </w:rPr>
      </w:pPr>
      <w:r w:rsidRPr="00115735">
        <w:rPr>
          <w:rFonts w:eastAsia="Times New Roman"/>
          <w:b/>
          <w:bCs/>
          <w:szCs w:val="24"/>
        </w:rPr>
        <w:t>Work Experience:</w:t>
      </w:r>
      <w:r w:rsidRPr="00115735">
        <w:rPr>
          <w:rFonts w:eastAsia="Times New Roman"/>
          <w:szCs w:val="24"/>
        </w:rPr>
        <w:t xml:space="preserve"> I have worked in the field of customer service, and this work experience has helped me to understand the different preferences, needs and expectations of customers. I have a strong belief that understanding customers’ expectations will help me in the desired role of marketing manager as well. I want to gain experience in the field of marketing so that I can become eligible for the role of marketing manager. </w:t>
      </w:r>
    </w:p>
    <w:p w14:paraId="4148A3B0" w14:textId="77777777" w:rsidR="000C5631" w:rsidRPr="00115735" w:rsidRDefault="00AF30D2" w:rsidP="00115735">
      <w:pPr>
        <w:rPr>
          <w:rFonts w:eastAsia="Times New Roman"/>
          <w:b/>
          <w:bCs/>
          <w:szCs w:val="24"/>
        </w:rPr>
      </w:pPr>
      <w:r w:rsidRPr="00115735">
        <w:rPr>
          <w:rFonts w:eastAsia="Times New Roman"/>
          <w:b/>
          <w:bCs/>
          <w:szCs w:val="24"/>
        </w:rPr>
        <w:t xml:space="preserve">Extracurricular activities: </w:t>
      </w:r>
      <w:r w:rsidRPr="00115735">
        <w:rPr>
          <w:rFonts w:eastAsia="Times New Roman"/>
          <w:szCs w:val="24"/>
        </w:rPr>
        <w:t xml:space="preserve">Apart from this, as part of the extracurricular activities, I have participated in seminars and workshops. These activities have helped me to gather required and valuable information regarding the business area, and these will be beneficial in my future career path at the same time. </w:t>
      </w:r>
      <w:r w:rsidRPr="00115735">
        <w:rPr>
          <w:rFonts w:eastAsia="Times New Roman"/>
          <w:b/>
          <w:bCs/>
          <w:szCs w:val="24"/>
        </w:rPr>
        <w:tab/>
      </w:r>
    </w:p>
    <w:p w14:paraId="1ABC7965" w14:textId="77777777" w:rsidR="000C5631" w:rsidRPr="00115735" w:rsidRDefault="00AF30D2" w:rsidP="00115735">
      <w:pPr>
        <w:rPr>
          <w:rFonts w:eastAsia="Times New Roman"/>
          <w:szCs w:val="24"/>
        </w:rPr>
      </w:pPr>
      <w:r w:rsidRPr="00115735">
        <w:rPr>
          <w:rFonts w:eastAsia="Times New Roman"/>
          <w:b/>
          <w:bCs/>
          <w:szCs w:val="24"/>
        </w:rPr>
        <w:t xml:space="preserve">Feedback from mentors and peers: </w:t>
      </w:r>
      <w:r w:rsidRPr="00115735">
        <w:rPr>
          <w:rFonts w:eastAsia="Times New Roman"/>
          <w:szCs w:val="24"/>
        </w:rPr>
        <w:t xml:space="preserve">In order to identify the areas of gap, I have always gathered feedback from my mentors and peers. My peers have helped me to understand that I need to work on my team working skill so that I can understand the views and perspectives of others. In addition to this, as per the advice from my tutors, there is a requirement for development in the digital literacy area. </w:t>
      </w:r>
    </w:p>
    <w:p w14:paraId="4B89E518" w14:textId="77777777" w:rsidR="000C5631" w:rsidRPr="00115735" w:rsidRDefault="00AF30D2" w:rsidP="00115735">
      <w:pPr>
        <w:rPr>
          <w:rFonts w:eastAsia="Times New Roman"/>
          <w:b/>
          <w:bCs/>
          <w:szCs w:val="24"/>
        </w:rPr>
      </w:pPr>
      <w:r w:rsidRPr="00115735">
        <w:br w:type="page"/>
      </w:r>
    </w:p>
    <w:p w14:paraId="0426958D" w14:textId="77777777" w:rsidR="000C5631" w:rsidRPr="00115735" w:rsidRDefault="00AF30D2" w:rsidP="002D46FC">
      <w:pPr>
        <w:pStyle w:val="Heading1"/>
      </w:pPr>
      <w:bookmarkStart w:id="8" w:name="_Toc235374019"/>
      <w:r w:rsidRPr="00115735">
        <w:t>Task C</w:t>
      </w:r>
      <w:bookmarkEnd w:id="8"/>
    </w:p>
    <w:p w14:paraId="5743EECE" w14:textId="77777777" w:rsidR="000C5631" w:rsidRPr="00115735" w:rsidRDefault="00AF30D2" w:rsidP="002D46FC">
      <w:pPr>
        <w:pStyle w:val="Heading2"/>
      </w:pPr>
      <w:bookmarkStart w:id="9" w:name="_Toc235374020"/>
      <w:r w:rsidRPr="00115735">
        <w:t>Employment Goals</w:t>
      </w:r>
      <w:bookmarkEnd w:id="9"/>
    </w:p>
    <w:p w14:paraId="642D3198" w14:textId="77777777" w:rsidR="000C5631" w:rsidRPr="00115735" w:rsidRDefault="00AF30D2" w:rsidP="00115735">
      <w:pPr>
        <w:rPr>
          <w:rFonts w:eastAsia="Times New Roman"/>
          <w:b/>
          <w:bCs/>
          <w:szCs w:val="24"/>
        </w:rPr>
      </w:pPr>
      <w:r w:rsidRPr="00115735">
        <w:rPr>
          <w:rFonts w:eastAsia="Times New Roman"/>
          <w:b/>
          <w:bCs/>
          <w:szCs w:val="24"/>
        </w:rPr>
        <w:t>Short-term employment goals</w:t>
      </w:r>
    </w:p>
    <w:p w14:paraId="34D48F7A" w14:textId="77777777" w:rsidR="000C5631" w:rsidRPr="00115735" w:rsidRDefault="00AF30D2" w:rsidP="00115735">
      <w:pPr>
        <w:rPr>
          <w:rFonts w:eastAsia="Times New Roman"/>
          <w:szCs w:val="24"/>
        </w:rPr>
      </w:pPr>
      <w:r w:rsidRPr="00115735">
        <w:rPr>
          <w:rFonts w:eastAsia="Times New Roman"/>
          <w:szCs w:val="24"/>
        </w:rPr>
        <w:t>To develop digital literacy relevant to the role of digital marketing through an online course within the time frame of 1 year</w:t>
      </w:r>
    </w:p>
    <w:p w14:paraId="59910D71" w14:textId="77777777" w:rsidR="000C5631" w:rsidRPr="00115735" w:rsidRDefault="00AF30D2" w:rsidP="00115735">
      <w:pPr>
        <w:rPr>
          <w:rFonts w:eastAsia="Times New Roman"/>
          <w:szCs w:val="24"/>
        </w:rPr>
      </w:pPr>
      <w:r w:rsidRPr="00115735">
        <w:rPr>
          <w:rFonts w:eastAsia="Times New Roman"/>
          <w:szCs w:val="24"/>
        </w:rPr>
        <w:t>To attend marketing-related conferences to connect with professionals and improve networking over the next 2 years</w:t>
      </w:r>
    </w:p>
    <w:p w14:paraId="2CBD84E3" w14:textId="77777777" w:rsidR="000C5631" w:rsidRPr="00115735" w:rsidRDefault="00AF30D2" w:rsidP="00115735">
      <w:pPr>
        <w:rPr>
          <w:rFonts w:eastAsia="Times New Roman"/>
          <w:szCs w:val="24"/>
        </w:rPr>
      </w:pPr>
      <w:r w:rsidRPr="00115735">
        <w:rPr>
          <w:rFonts w:eastAsia="Times New Roman"/>
          <w:szCs w:val="24"/>
        </w:rPr>
        <w:t>To improve the adaptability skills by getting feedback from tutors within the time frame of 1 year</w:t>
      </w:r>
    </w:p>
    <w:p w14:paraId="7D9FD453" w14:textId="77777777" w:rsidR="000C5631" w:rsidRPr="00115735" w:rsidRDefault="00AF30D2" w:rsidP="00115735">
      <w:pPr>
        <w:rPr>
          <w:rFonts w:eastAsia="Times New Roman"/>
          <w:b/>
          <w:bCs/>
          <w:szCs w:val="24"/>
        </w:rPr>
      </w:pPr>
      <w:r w:rsidRPr="00115735">
        <w:rPr>
          <w:rFonts w:eastAsia="Times New Roman"/>
          <w:b/>
          <w:bCs/>
          <w:szCs w:val="24"/>
        </w:rPr>
        <w:t>Long-term employment goals</w:t>
      </w:r>
    </w:p>
    <w:p w14:paraId="77A16883" w14:textId="77777777" w:rsidR="000C5631" w:rsidRPr="00115735" w:rsidRDefault="00AF30D2" w:rsidP="00115735">
      <w:pPr>
        <w:rPr>
          <w:rFonts w:eastAsia="Times New Roman"/>
          <w:szCs w:val="24"/>
        </w:rPr>
      </w:pPr>
      <w:r w:rsidRPr="00115735">
        <w:rPr>
          <w:rFonts w:eastAsia="Times New Roman"/>
          <w:szCs w:val="24"/>
        </w:rPr>
        <w:t>To achieve the role of marketing manager and achieve specialised expertise in this position within 5 years</w:t>
      </w:r>
    </w:p>
    <w:p w14:paraId="06336D3E" w14:textId="77777777" w:rsidR="000C5631" w:rsidRPr="00115735" w:rsidRDefault="00AF30D2" w:rsidP="00115735">
      <w:pPr>
        <w:rPr>
          <w:rFonts w:eastAsia="Times New Roman"/>
          <w:szCs w:val="24"/>
        </w:rPr>
      </w:pPr>
      <w:r w:rsidRPr="00115735">
        <w:rPr>
          <w:rFonts w:eastAsia="Times New Roman"/>
          <w:szCs w:val="24"/>
        </w:rPr>
        <w:t>To become able to mentor junior staff and help to develop the team strategies within 3 years</w:t>
      </w:r>
    </w:p>
    <w:p w14:paraId="7DF29C8A" w14:textId="77777777" w:rsidR="000C5631" w:rsidRPr="00115735" w:rsidRDefault="00AF30D2" w:rsidP="002D46FC">
      <w:pPr>
        <w:pStyle w:val="Heading2"/>
      </w:pPr>
      <w:bookmarkStart w:id="10" w:name="_Toc235374021"/>
      <w:r w:rsidRPr="00115735">
        <w:t>A Personal Development Plan</w:t>
      </w:r>
      <w:bookmarkEnd w:id="10"/>
    </w:p>
    <w:tbl>
      <w:tblPr>
        <w:tblStyle w:val="a"/>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2550"/>
        <w:gridCol w:w="2355"/>
        <w:gridCol w:w="2235"/>
      </w:tblGrid>
      <w:tr w:rsidR="000C5631" w:rsidRPr="00115735" w14:paraId="2D651715" w14:textId="77777777">
        <w:tc>
          <w:tcPr>
            <w:tcW w:w="1800" w:type="dxa"/>
            <w:tcMar>
              <w:top w:w="100" w:type="dxa"/>
              <w:left w:w="100" w:type="dxa"/>
              <w:bottom w:w="100" w:type="dxa"/>
              <w:right w:w="100" w:type="dxa"/>
            </w:tcMar>
          </w:tcPr>
          <w:p w14:paraId="5F6C631A" w14:textId="77777777" w:rsidR="000C5631" w:rsidRPr="00115735" w:rsidRDefault="00AF30D2" w:rsidP="00115735">
            <w:pPr>
              <w:widowControl w:val="0"/>
              <w:pBdr>
                <w:top w:val="nil"/>
                <w:left w:val="nil"/>
                <w:bottom w:val="nil"/>
                <w:right w:val="nil"/>
                <w:between w:val="nil"/>
              </w:pBdr>
              <w:rPr>
                <w:rFonts w:eastAsia="Times New Roman"/>
                <w:b/>
                <w:bCs/>
                <w:szCs w:val="24"/>
              </w:rPr>
            </w:pPr>
            <w:r w:rsidRPr="00115735">
              <w:rPr>
                <w:rFonts w:eastAsia="Times New Roman"/>
                <w:b/>
                <w:bCs/>
                <w:szCs w:val="24"/>
              </w:rPr>
              <w:t>Skills</w:t>
            </w:r>
          </w:p>
        </w:tc>
        <w:tc>
          <w:tcPr>
            <w:tcW w:w="2550" w:type="dxa"/>
            <w:tcMar>
              <w:top w:w="100" w:type="dxa"/>
              <w:left w:w="100" w:type="dxa"/>
              <w:bottom w:w="100" w:type="dxa"/>
              <w:right w:w="100" w:type="dxa"/>
            </w:tcMar>
          </w:tcPr>
          <w:p w14:paraId="5C22B7C8" w14:textId="77777777" w:rsidR="000C5631" w:rsidRPr="00115735" w:rsidRDefault="00AF30D2" w:rsidP="00115735">
            <w:pPr>
              <w:widowControl w:val="0"/>
              <w:pBdr>
                <w:top w:val="nil"/>
                <w:left w:val="nil"/>
                <w:bottom w:val="nil"/>
                <w:right w:val="nil"/>
                <w:between w:val="nil"/>
              </w:pBdr>
              <w:rPr>
                <w:rFonts w:eastAsia="Times New Roman"/>
                <w:b/>
                <w:bCs/>
                <w:szCs w:val="24"/>
              </w:rPr>
            </w:pPr>
            <w:r w:rsidRPr="00115735">
              <w:rPr>
                <w:rFonts w:eastAsia="Times New Roman"/>
                <w:b/>
                <w:bCs/>
                <w:szCs w:val="24"/>
              </w:rPr>
              <w:t>Resources</w:t>
            </w:r>
          </w:p>
        </w:tc>
        <w:tc>
          <w:tcPr>
            <w:tcW w:w="2355" w:type="dxa"/>
            <w:tcMar>
              <w:top w:w="100" w:type="dxa"/>
              <w:left w:w="100" w:type="dxa"/>
              <w:bottom w:w="100" w:type="dxa"/>
              <w:right w:w="100" w:type="dxa"/>
            </w:tcMar>
          </w:tcPr>
          <w:p w14:paraId="3AF15D9B" w14:textId="77777777" w:rsidR="000C5631" w:rsidRPr="00115735" w:rsidRDefault="00AF30D2" w:rsidP="00115735">
            <w:pPr>
              <w:widowControl w:val="0"/>
              <w:pBdr>
                <w:top w:val="nil"/>
                <w:left w:val="nil"/>
                <w:bottom w:val="nil"/>
                <w:right w:val="nil"/>
                <w:between w:val="nil"/>
              </w:pBdr>
              <w:rPr>
                <w:rFonts w:eastAsia="Times New Roman"/>
                <w:b/>
                <w:bCs/>
                <w:szCs w:val="24"/>
              </w:rPr>
            </w:pPr>
            <w:r w:rsidRPr="00115735">
              <w:rPr>
                <w:rFonts w:eastAsia="Times New Roman"/>
                <w:b/>
                <w:bCs/>
                <w:szCs w:val="24"/>
              </w:rPr>
              <w:t xml:space="preserve">Way of measurement </w:t>
            </w:r>
          </w:p>
        </w:tc>
        <w:tc>
          <w:tcPr>
            <w:tcW w:w="2235" w:type="dxa"/>
            <w:tcMar>
              <w:top w:w="100" w:type="dxa"/>
              <w:left w:w="100" w:type="dxa"/>
              <w:bottom w:w="100" w:type="dxa"/>
              <w:right w:w="100" w:type="dxa"/>
            </w:tcMar>
          </w:tcPr>
          <w:p w14:paraId="58A0D701" w14:textId="77777777" w:rsidR="000C5631" w:rsidRPr="00115735" w:rsidRDefault="00AF30D2" w:rsidP="00115735">
            <w:pPr>
              <w:widowControl w:val="0"/>
              <w:pBdr>
                <w:top w:val="nil"/>
                <w:left w:val="nil"/>
                <w:bottom w:val="nil"/>
                <w:right w:val="nil"/>
                <w:between w:val="nil"/>
              </w:pBdr>
              <w:rPr>
                <w:rFonts w:eastAsia="Times New Roman"/>
                <w:b/>
                <w:bCs/>
                <w:szCs w:val="24"/>
              </w:rPr>
            </w:pPr>
            <w:r w:rsidRPr="00115735">
              <w:rPr>
                <w:rFonts w:eastAsia="Times New Roman"/>
                <w:b/>
                <w:bCs/>
                <w:szCs w:val="24"/>
              </w:rPr>
              <w:t>Timeline</w:t>
            </w:r>
          </w:p>
        </w:tc>
      </w:tr>
      <w:tr w:rsidR="000C5631" w:rsidRPr="00115735" w14:paraId="474FF44A" w14:textId="77777777">
        <w:tc>
          <w:tcPr>
            <w:tcW w:w="1800" w:type="dxa"/>
            <w:tcMar>
              <w:top w:w="100" w:type="dxa"/>
              <w:left w:w="100" w:type="dxa"/>
              <w:bottom w:w="100" w:type="dxa"/>
              <w:right w:w="100" w:type="dxa"/>
            </w:tcMar>
          </w:tcPr>
          <w:p w14:paraId="1A3352AE" w14:textId="77777777" w:rsidR="000C5631" w:rsidRPr="00115735" w:rsidRDefault="00AF30D2" w:rsidP="00115735">
            <w:pPr>
              <w:widowControl w:val="0"/>
              <w:pBdr>
                <w:top w:val="nil"/>
                <w:left w:val="nil"/>
                <w:bottom w:val="nil"/>
                <w:right w:val="nil"/>
                <w:between w:val="nil"/>
              </w:pBdr>
              <w:rPr>
                <w:rFonts w:eastAsia="Times New Roman"/>
                <w:b/>
                <w:bCs/>
                <w:szCs w:val="24"/>
              </w:rPr>
            </w:pPr>
            <w:r w:rsidRPr="00115735">
              <w:rPr>
                <w:rFonts w:eastAsia="Times New Roman"/>
                <w:b/>
                <w:bCs/>
                <w:szCs w:val="24"/>
              </w:rPr>
              <w:t>Adaptability skills</w:t>
            </w:r>
          </w:p>
        </w:tc>
        <w:tc>
          <w:tcPr>
            <w:tcW w:w="2550" w:type="dxa"/>
            <w:tcMar>
              <w:top w:w="100" w:type="dxa"/>
              <w:left w:w="100" w:type="dxa"/>
              <w:bottom w:w="100" w:type="dxa"/>
              <w:right w:w="100" w:type="dxa"/>
            </w:tcMar>
          </w:tcPr>
          <w:p w14:paraId="3DF78CB7" w14:textId="4A101C6A" w:rsidR="000C5631" w:rsidRPr="00115735" w:rsidRDefault="00AF30D2" w:rsidP="00115735">
            <w:pPr>
              <w:widowControl w:val="0"/>
              <w:pBdr>
                <w:top w:val="nil"/>
                <w:left w:val="nil"/>
                <w:bottom w:val="nil"/>
                <w:right w:val="nil"/>
                <w:between w:val="nil"/>
              </w:pBdr>
              <w:rPr>
                <w:rFonts w:eastAsia="Times New Roman"/>
                <w:szCs w:val="24"/>
              </w:rPr>
            </w:pPr>
            <w:r w:rsidRPr="00115735">
              <w:rPr>
                <w:rFonts w:eastAsia="Times New Roman"/>
                <w:szCs w:val="24"/>
              </w:rPr>
              <w:t>E-learning courses and workshops will help develop the skill of adaptability</w:t>
            </w:r>
            <w:r w:rsidR="002D46FC">
              <w:rPr>
                <w:rFonts w:eastAsia="Times New Roman"/>
                <w:szCs w:val="24"/>
              </w:rPr>
              <w:t xml:space="preserve"> </w:t>
            </w:r>
            <w:sdt>
              <w:sdtPr>
                <w:rPr>
                  <w:rFonts w:eastAsia="Times New Roman"/>
                  <w:szCs w:val="24"/>
                </w:rPr>
                <w:id w:val="-491727929"/>
                <w:citation/>
              </w:sdtPr>
              <w:sdtContent>
                <w:r w:rsidR="002D46FC">
                  <w:rPr>
                    <w:rFonts w:eastAsia="Times New Roman"/>
                    <w:szCs w:val="24"/>
                  </w:rPr>
                  <w:fldChar w:fldCharType="begin"/>
                </w:r>
                <w:r w:rsidR="002D46FC">
                  <w:rPr>
                    <w:rFonts w:eastAsia="Times New Roman"/>
                    <w:szCs w:val="24"/>
                    <w:lang w:val="en-US"/>
                  </w:rPr>
                  <w:instrText xml:space="preserve"> CITATION Joh254 \l 1033 </w:instrText>
                </w:r>
                <w:r w:rsidR="002D46FC">
                  <w:rPr>
                    <w:rFonts w:eastAsia="Times New Roman"/>
                    <w:szCs w:val="24"/>
                  </w:rPr>
                  <w:fldChar w:fldCharType="separate"/>
                </w:r>
                <w:r w:rsidR="002D46FC" w:rsidRPr="002D46FC">
                  <w:rPr>
                    <w:rFonts w:eastAsia="Times New Roman"/>
                    <w:noProof/>
                    <w:szCs w:val="24"/>
                    <w:lang w:val="en-US"/>
                  </w:rPr>
                  <w:t>(Jr, 2025)</w:t>
                </w:r>
                <w:r w:rsidR="002D46FC">
                  <w:rPr>
                    <w:rFonts w:eastAsia="Times New Roman"/>
                    <w:szCs w:val="24"/>
                  </w:rPr>
                  <w:fldChar w:fldCharType="end"/>
                </w:r>
              </w:sdtContent>
            </w:sdt>
            <w:r w:rsidR="002D46FC">
              <w:rPr>
                <w:rFonts w:eastAsia="Times New Roman"/>
                <w:szCs w:val="24"/>
              </w:rPr>
              <w:t>.</w:t>
            </w:r>
          </w:p>
        </w:tc>
        <w:tc>
          <w:tcPr>
            <w:tcW w:w="2355" w:type="dxa"/>
            <w:tcMar>
              <w:top w:w="100" w:type="dxa"/>
              <w:left w:w="100" w:type="dxa"/>
              <w:bottom w:w="100" w:type="dxa"/>
              <w:right w:w="100" w:type="dxa"/>
            </w:tcMar>
          </w:tcPr>
          <w:p w14:paraId="5CDE2876" w14:textId="77777777" w:rsidR="000C5631" w:rsidRPr="00115735" w:rsidRDefault="00AF30D2" w:rsidP="00115735">
            <w:pPr>
              <w:widowControl w:val="0"/>
              <w:pBdr>
                <w:top w:val="nil"/>
                <w:left w:val="nil"/>
                <w:bottom w:val="nil"/>
                <w:right w:val="nil"/>
                <w:between w:val="nil"/>
              </w:pBdr>
              <w:rPr>
                <w:rFonts w:eastAsia="Times New Roman"/>
                <w:szCs w:val="24"/>
              </w:rPr>
            </w:pPr>
            <w:r w:rsidRPr="00115735">
              <w:rPr>
                <w:rFonts w:eastAsia="Times New Roman"/>
                <w:szCs w:val="24"/>
              </w:rPr>
              <w:t>Being able to adapt and respond to the changes will be the metric for measurement</w:t>
            </w:r>
          </w:p>
        </w:tc>
        <w:tc>
          <w:tcPr>
            <w:tcW w:w="2235" w:type="dxa"/>
            <w:tcMar>
              <w:top w:w="100" w:type="dxa"/>
              <w:left w:w="100" w:type="dxa"/>
              <w:bottom w:w="100" w:type="dxa"/>
              <w:right w:w="100" w:type="dxa"/>
            </w:tcMar>
          </w:tcPr>
          <w:p w14:paraId="51C32ADB" w14:textId="77777777" w:rsidR="000C5631" w:rsidRPr="00115735" w:rsidRDefault="00AF30D2" w:rsidP="00115735">
            <w:pPr>
              <w:widowControl w:val="0"/>
              <w:pBdr>
                <w:top w:val="nil"/>
                <w:left w:val="nil"/>
                <w:bottom w:val="nil"/>
                <w:right w:val="nil"/>
                <w:between w:val="nil"/>
              </w:pBdr>
              <w:rPr>
                <w:rFonts w:eastAsia="Times New Roman"/>
                <w:szCs w:val="24"/>
              </w:rPr>
            </w:pPr>
            <w:r w:rsidRPr="00115735">
              <w:rPr>
                <w:rFonts w:eastAsia="Times New Roman"/>
                <w:szCs w:val="24"/>
              </w:rPr>
              <w:t xml:space="preserve">A timeline of 1 year will be enough </w:t>
            </w:r>
          </w:p>
        </w:tc>
      </w:tr>
      <w:tr w:rsidR="000C5631" w:rsidRPr="00115735" w14:paraId="5AC5AFD3" w14:textId="77777777">
        <w:tc>
          <w:tcPr>
            <w:tcW w:w="1800" w:type="dxa"/>
            <w:tcMar>
              <w:top w:w="100" w:type="dxa"/>
              <w:left w:w="100" w:type="dxa"/>
              <w:bottom w:w="100" w:type="dxa"/>
              <w:right w:w="100" w:type="dxa"/>
            </w:tcMar>
          </w:tcPr>
          <w:p w14:paraId="615BA7D4" w14:textId="77777777" w:rsidR="000C5631" w:rsidRPr="00115735" w:rsidRDefault="00AF30D2" w:rsidP="00115735">
            <w:pPr>
              <w:widowControl w:val="0"/>
              <w:pBdr>
                <w:top w:val="nil"/>
                <w:left w:val="nil"/>
                <w:bottom w:val="nil"/>
                <w:right w:val="nil"/>
                <w:between w:val="nil"/>
              </w:pBdr>
              <w:rPr>
                <w:rFonts w:eastAsia="Times New Roman"/>
                <w:b/>
                <w:bCs/>
                <w:szCs w:val="24"/>
              </w:rPr>
            </w:pPr>
            <w:r w:rsidRPr="00115735">
              <w:rPr>
                <w:rFonts w:eastAsia="Times New Roman"/>
                <w:b/>
                <w:bCs/>
                <w:szCs w:val="24"/>
              </w:rPr>
              <w:t xml:space="preserve">Collaboration and teamworking </w:t>
            </w:r>
          </w:p>
        </w:tc>
        <w:tc>
          <w:tcPr>
            <w:tcW w:w="2550" w:type="dxa"/>
            <w:tcMar>
              <w:top w:w="100" w:type="dxa"/>
              <w:left w:w="100" w:type="dxa"/>
              <w:bottom w:w="100" w:type="dxa"/>
              <w:right w:w="100" w:type="dxa"/>
            </w:tcMar>
          </w:tcPr>
          <w:p w14:paraId="14424DE7" w14:textId="5CBED3C2" w:rsidR="000C5631" w:rsidRPr="00115735" w:rsidRDefault="00AF30D2" w:rsidP="00115735">
            <w:pPr>
              <w:widowControl w:val="0"/>
              <w:pBdr>
                <w:top w:val="nil"/>
                <w:left w:val="nil"/>
                <w:bottom w:val="nil"/>
                <w:right w:val="nil"/>
                <w:between w:val="nil"/>
              </w:pBdr>
              <w:rPr>
                <w:rFonts w:eastAsia="Times New Roman"/>
                <w:szCs w:val="24"/>
              </w:rPr>
            </w:pPr>
            <w:r w:rsidRPr="00115735">
              <w:rPr>
                <w:rFonts w:eastAsia="Times New Roman"/>
                <w:szCs w:val="24"/>
              </w:rPr>
              <w:t>Teambuilding and application-related workshops and digital tools will contribute to the development of collaboration and teamworking skills</w:t>
            </w:r>
            <w:r w:rsidR="002D46FC">
              <w:rPr>
                <w:rFonts w:eastAsia="Times New Roman"/>
                <w:szCs w:val="24"/>
              </w:rPr>
              <w:t xml:space="preserve"> </w:t>
            </w:r>
            <w:sdt>
              <w:sdtPr>
                <w:rPr>
                  <w:rFonts w:eastAsia="Times New Roman"/>
                  <w:szCs w:val="24"/>
                </w:rPr>
                <w:id w:val="-2062544771"/>
                <w:citation/>
              </w:sdtPr>
              <w:sdtContent>
                <w:r w:rsidR="002D46FC">
                  <w:rPr>
                    <w:rFonts w:eastAsia="Times New Roman"/>
                    <w:szCs w:val="24"/>
                  </w:rPr>
                  <w:fldChar w:fldCharType="begin"/>
                </w:r>
                <w:r w:rsidR="002D46FC">
                  <w:rPr>
                    <w:rFonts w:eastAsia="Times New Roman"/>
                    <w:szCs w:val="24"/>
                    <w:lang w:val="en-US"/>
                  </w:rPr>
                  <w:instrText xml:space="preserve"> CITATION Rod26 \l 1033 </w:instrText>
                </w:r>
                <w:r w:rsidR="002D46FC">
                  <w:rPr>
                    <w:rFonts w:eastAsia="Times New Roman"/>
                    <w:szCs w:val="24"/>
                  </w:rPr>
                  <w:fldChar w:fldCharType="separate"/>
                </w:r>
                <w:r w:rsidR="002D46FC" w:rsidRPr="002D46FC">
                  <w:rPr>
                    <w:rFonts w:eastAsia="Times New Roman"/>
                    <w:noProof/>
                    <w:szCs w:val="24"/>
                    <w:lang w:val="en-US"/>
                  </w:rPr>
                  <w:t>(Adkins, 2026)</w:t>
                </w:r>
                <w:r w:rsidR="002D46FC">
                  <w:rPr>
                    <w:rFonts w:eastAsia="Times New Roman"/>
                    <w:szCs w:val="24"/>
                  </w:rPr>
                  <w:fldChar w:fldCharType="end"/>
                </w:r>
              </w:sdtContent>
            </w:sdt>
            <w:r w:rsidRPr="00115735">
              <w:rPr>
                <w:rFonts w:eastAsia="Times New Roman"/>
                <w:szCs w:val="24"/>
              </w:rPr>
              <w:t xml:space="preserve">. </w:t>
            </w:r>
          </w:p>
        </w:tc>
        <w:tc>
          <w:tcPr>
            <w:tcW w:w="2355" w:type="dxa"/>
            <w:tcMar>
              <w:top w:w="100" w:type="dxa"/>
              <w:left w:w="100" w:type="dxa"/>
              <w:bottom w:w="100" w:type="dxa"/>
              <w:right w:w="100" w:type="dxa"/>
            </w:tcMar>
          </w:tcPr>
          <w:p w14:paraId="4EB3613F" w14:textId="336E6C96" w:rsidR="000C5631" w:rsidRPr="00115735" w:rsidRDefault="00AF30D2" w:rsidP="00115735">
            <w:pPr>
              <w:widowControl w:val="0"/>
              <w:pBdr>
                <w:top w:val="nil"/>
                <w:left w:val="nil"/>
                <w:bottom w:val="nil"/>
                <w:right w:val="nil"/>
                <w:between w:val="nil"/>
              </w:pBdr>
              <w:rPr>
                <w:rFonts w:eastAsia="Times New Roman"/>
                <w:szCs w:val="24"/>
              </w:rPr>
            </w:pPr>
            <w:r w:rsidRPr="00115735">
              <w:rPr>
                <w:rFonts w:eastAsia="Times New Roman"/>
                <w:szCs w:val="24"/>
              </w:rPr>
              <w:t xml:space="preserve">When I am able to collaborate with my team members in an appropriate way, then I will understand that I have developed my collaboration and </w:t>
            </w:r>
            <w:r w:rsidR="003233A8">
              <w:rPr>
                <w:rFonts w:eastAsia="Times New Roman"/>
                <w:szCs w:val="24"/>
              </w:rPr>
              <w:t>teamwork</w:t>
            </w:r>
            <w:r w:rsidRPr="00115735">
              <w:rPr>
                <w:rFonts w:eastAsia="Times New Roman"/>
                <w:szCs w:val="24"/>
              </w:rPr>
              <w:t xml:space="preserve"> skills.  </w:t>
            </w:r>
          </w:p>
        </w:tc>
        <w:tc>
          <w:tcPr>
            <w:tcW w:w="2235" w:type="dxa"/>
            <w:tcMar>
              <w:top w:w="100" w:type="dxa"/>
              <w:left w:w="100" w:type="dxa"/>
              <w:bottom w:w="100" w:type="dxa"/>
              <w:right w:w="100" w:type="dxa"/>
            </w:tcMar>
          </w:tcPr>
          <w:p w14:paraId="52A68EEB" w14:textId="77777777" w:rsidR="000C5631" w:rsidRPr="00115735" w:rsidRDefault="00AF30D2" w:rsidP="00115735">
            <w:pPr>
              <w:widowControl w:val="0"/>
              <w:pBdr>
                <w:top w:val="nil"/>
                <w:left w:val="nil"/>
                <w:bottom w:val="nil"/>
                <w:right w:val="nil"/>
                <w:between w:val="nil"/>
              </w:pBdr>
              <w:rPr>
                <w:rFonts w:eastAsia="Times New Roman"/>
                <w:szCs w:val="24"/>
              </w:rPr>
            </w:pPr>
            <w:r w:rsidRPr="00115735">
              <w:rPr>
                <w:rFonts w:eastAsia="Times New Roman"/>
                <w:szCs w:val="24"/>
              </w:rPr>
              <w:t xml:space="preserve">I will need a timeframe of 1 year to develop the collaboration and teamwork skills. </w:t>
            </w:r>
          </w:p>
        </w:tc>
      </w:tr>
      <w:tr w:rsidR="000C5631" w:rsidRPr="00115735" w14:paraId="6FC7783C" w14:textId="77777777">
        <w:tc>
          <w:tcPr>
            <w:tcW w:w="1800" w:type="dxa"/>
            <w:tcMar>
              <w:top w:w="100" w:type="dxa"/>
              <w:left w:w="100" w:type="dxa"/>
              <w:bottom w:w="100" w:type="dxa"/>
              <w:right w:w="100" w:type="dxa"/>
            </w:tcMar>
          </w:tcPr>
          <w:p w14:paraId="6CF7256A" w14:textId="77777777" w:rsidR="000C5631" w:rsidRPr="00115735" w:rsidRDefault="00AF30D2" w:rsidP="00115735">
            <w:pPr>
              <w:widowControl w:val="0"/>
              <w:pBdr>
                <w:top w:val="nil"/>
                <w:left w:val="nil"/>
                <w:bottom w:val="nil"/>
                <w:right w:val="nil"/>
                <w:between w:val="nil"/>
              </w:pBdr>
              <w:rPr>
                <w:rFonts w:eastAsia="Times New Roman"/>
                <w:b/>
                <w:bCs/>
                <w:szCs w:val="24"/>
              </w:rPr>
            </w:pPr>
            <w:r w:rsidRPr="00115735">
              <w:rPr>
                <w:rFonts w:eastAsia="Times New Roman"/>
                <w:b/>
                <w:bCs/>
                <w:szCs w:val="24"/>
              </w:rPr>
              <w:t>Digital literacy</w:t>
            </w:r>
          </w:p>
        </w:tc>
        <w:tc>
          <w:tcPr>
            <w:tcW w:w="2550" w:type="dxa"/>
            <w:tcMar>
              <w:top w:w="100" w:type="dxa"/>
              <w:left w:w="100" w:type="dxa"/>
              <w:bottom w:w="100" w:type="dxa"/>
              <w:right w:w="100" w:type="dxa"/>
            </w:tcMar>
          </w:tcPr>
          <w:p w14:paraId="606345B2" w14:textId="12CEAB9B" w:rsidR="000C5631" w:rsidRPr="00115735" w:rsidRDefault="00AF30D2" w:rsidP="00115735">
            <w:pPr>
              <w:widowControl w:val="0"/>
              <w:pBdr>
                <w:top w:val="nil"/>
                <w:left w:val="nil"/>
                <w:bottom w:val="nil"/>
                <w:right w:val="nil"/>
                <w:between w:val="nil"/>
              </w:pBdr>
              <w:rPr>
                <w:rFonts w:eastAsia="Times New Roman"/>
                <w:szCs w:val="24"/>
              </w:rPr>
            </w:pPr>
            <w:r w:rsidRPr="00115735">
              <w:rPr>
                <w:rFonts w:eastAsia="Times New Roman"/>
                <w:szCs w:val="24"/>
              </w:rPr>
              <w:t>I will use digital literacy books, journals, and articles and will enrol on a short-term online course</w:t>
            </w:r>
            <w:r w:rsidR="002D46FC">
              <w:rPr>
                <w:rFonts w:eastAsia="Times New Roman"/>
                <w:szCs w:val="24"/>
              </w:rPr>
              <w:t xml:space="preserve"> </w:t>
            </w:r>
            <w:sdt>
              <w:sdtPr>
                <w:rPr>
                  <w:rFonts w:eastAsia="Times New Roman"/>
                  <w:szCs w:val="24"/>
                </w:rPr>
                <w:id w:val="1977642005"/>
                <w:citation/>
              </w:sdtPr>
              <w:sdtContent>
                <w:r w:rsidR="002D46FC">
                  <w:rPr>
                    <w:rFonts w:eastAsia="Times New Roman"/>
                    <w:szCs w:val="24"/>
                  </w:rPr>
                  <w:fldChar w:fldCharType="begin"/>
                </w:r>
                <w:r w:rsidR="002D46FC">
                  <w:rPr>
                    <w:rFonts w:eastAsia="Times New Roman"/>
                    <w:szCs w:val="24"/>
                    <w:lang w:val="en-US"/>
                  </w:rPr>
                  <w:instrText xml:space="preserve"> CITATION Ber223 \l 1033 </w:instrText>
                </w:r>
                <w:r w:rsidR="002D46FC">
                  <w:rPr>
                    <w:rFonts w:eastAsia="Times New Roman"/>
                    <w:szCs w:val="24"/>
                  </w:rPr>
                  <w:fldChar w:fldCharType="separate"/>
                </w:r>
                <w:r w:rsidR="002D46FC" w:rsidRPr="002D46FC">
                  <w:rPr>
                    <w:rFonts w:eastAsia="Times New Roman"/>
                    <w:noProof/>
                    <w:szCs w:val="24"/>
                    <w:lang w:val="en-US"/>
                  </w:rPr>
                  <w:t>(Marr, 2022)</w:t>
                </w:r>
                <w:r w:rsidR="002D46FC">
                  <w:rPr>
                    <w:rFonts w:eastAsia="Times New Roman"/>
                    <w:szCs w:val="24"/>
                  </w:rPr>
                  <w:fldChar w:fldCharType="end"/>
                </w:r>
              </w:sdtContent>
            </w:sdt>
            <w:r w:rsidRPr="00115735">
              <w:rPr>
                <w:rFonts w:eastAsia="Times New Roman"/>
                <w:szCs w:val="24"/>
              </w:rPr>
              <w:t xml:space="preserve">. </w:t>
            </w:r>
          </w:p>
        </w:tc>
        <w:tc>
          <w:tcPr>
            <w:tcW w:w="2355" w:type="dxa"/>
            <w:tcMar>
              <w:top w:w="100" w:type="dxa"/>
              <w:left w:w="100" w:type="dxa"/>
              <w:bottom w:w="100" w:type="dxa"/>
              <w:right w:w="100" w:type="dxa"/>
            </w:tcMar>
          </w:tcPr>
          <w:p w14:paraId="5B75B6F9" w14:textId="77777777" w:rsidR="000C5631" w:rsidRPr="00115735" w:rsidRDefault="00AF30D2" w:rsidP="00115735">
            <w:pPr>
              <w:widowControl w:val="0"/>
              <w:pBdr>
                <w:top w:val="nil"/>
                <w:left w:val="nil"/>
                <w:bottom w:val="nil"/>
                <w:right w:val="nil"/>
                <w:between w:val="nil"/>
              </w:pBdr>
              <w:rPr>
                <w:rFonts w:eastAsia="Times New Roman"/>
                <w:szCs w:val="24"/>
              </w:rPr>
            </w:pPr>
            <w:r w:rsidRPr="00115735">
              <w:rPr>
                <w:rFonts w:eastAsia="Times New Roman"/>
                <w:szCs w:val="24"/>
              </w:rPr>
              <w:t xml:space="preserve">Being able to acquire digital technology and tools, related knowledge and using them will be a way of measuring growth. </w:t>
            </w:r>
          </w:p>
        </w:tc>
        <w:tc>
          <w:tcPr>
            <w:tcW w:w="2235" w:type="dxa"/>
            <w:tcMar>
              <w:top w:w="100" w:type="dxa"/>
              <w:left w:w="100" w:type="dxa"/>
              <w:bottom w:w="100" w:type="dxa"/>
              <w:right w:w="100" w:type="dxa"/>
            </w:tcMar>
          </w:tcPr>
          <w:p w14:paraId="4DF94B38" w14:textId="77777777" w:rsidR="000C5631" w:rsidRPr="00115735" w:rsidRDefault="00AF30D2" w:rsidP="00115735">
            <w:pPr>
              <w:widowControl w:val="0"/>
              <w:pBdr>
                <w:top w:val="nil"/>
                <w:left w:val="nil"/>
                <w:bottom w:val="nil"/>
                <w:right w:val="nil"/>
                <w:between w:val="nil"/>
              </w:pBdr>
              <w:rPr>
                <w:rFonts w:eastAsia="Times New Roman"/>
                <w:szCs w:val="24"/>
              </w:rPr>
            </w:pPr>
            <w:r w:rsidRPr="00115735">
              <w:rPr>
                <w:rFonts w:eastAsia="Times New Roman"/>
                <w:szCs w:val="24"/>
              </w:rPr>
              <w:t xml:space="preserve">A time frame of 1 year will be enough for the development of digital literacy to the desired extent. </w:t>
            </w:r>
          </w:p>
        </w:tc>
      </w:tr>
    </w:tbl>
    <w:p w14:paraId="525C8E48" w14:textId="77777777" w:rsidR="000C5631" w:rsidRPr="00115735" w:rsidRDefault="000C5631" w:rsidP="00115735">
      <w:pPr>
        <w:rPr>
          <w:rFonts w:eastAsia="Times New Roman"/>
          <w:b/>
          <w:bCs/>
          <w:szCs w:val="24"/>
        </w:rPr>
      </w:pPr>
    </w:p>
    <w:p w14:paraId="43CB3CFE" w14:textId="77777777" w:rsidR="000C5631" w:rsidRPr="00115735" w:rsidRDefault="00AF30D2" w:rsidP="00115735">
      <w:pPr>
        <w:rPr>
          <w:rFonts w:eastAsia="Times New Roman"/>
          <w:b/>
          <w:bCs/>
          <w:szCs w:val="24"/>
        </w:rPr>
      </w:pPr>
      <w:r w:rsidRPr="00115735">
        <w:br w:type="page"/>
      </w:r>
    </w:p>
    <w:p w14:paraId="66EFB822" w14:textId="30757FF0" w:rsidR="000C5631" w:rsidRPr="00115735" w:rsidRDefault="00AF30D2" w:rsidP="002D46FC">
      <w:pPr>
        <w:pStyle w:val="Heading1"/>
      </w:pPr>
      <w:bookmarkStart w:id="11" w:name="_Toc235374022"/>
      <w:r w:rsidRPr="00115735">
        <w:t>Conclusion</w:t>
      </w:r>
      <w:bookmarkEnd w:id="11"/>
    </w:p>
    <w:p w14:paraId="1577E4B8" w14:textId="06C61668" w:rsidR="002D46FC" w:rsidRDefault="00AF30D2" w:rsidP="00115735">
      <w:pPr>
        <w:rPr>
          <w:rFonts w:eastAsia="Times New Roman"/>
          <w:szCs w:val="24"/>
        </w:rPr>
      </w:pPr>
      <w:r w:rsidRPr="00115735">
        <w:rPr>
          <w:rFonts w:eastAsia="Times New Roman"/>
          <w:szCs w:val="24"/>
        </w:rPr>
        <w:t xml:space="preserve">There are strengths in the areas of communication, research and time management; however, there is a need to develop adaptability and digital literacy. This development can help to become more eligible for the desired role of marketing manager. Through the application of the personal development plan, it can be easier to work on the areas of weakness. </w:t>
      </w:r>
    </w:p>
    <w:p w14:paraId="78563EB6" w14:textId="77777777" w:rsidR="002D46FC" w:rsidRDefault="002D46FC">
      <w:pPr>
        <w:spacing w:line="276" w:lineRule="auto"/>
        <w:jc w:val="left"/>
        <w:rPr>
          <w:rFonts w:eastAsia="Times New Roman"/>
          <w:szCs w:val="24"/>
        </w:rPr>
      </w:pPr>
      <w:r>
        <w:rPr>
          <w:rFonts w:eastAsia="Times New Roman"/>
          <w:szCs w:val="24"/>
        </w:rPr>
        <w:br w:type="page"/>
      </w:r>
    </w:p>
    <w:p w14:paraId="3C4D9125" w14:textId="6E62CB1C" w:rsidR="000C5631" w:rsidRDefault="002D46FC" w:rsidP="002D46FC">
      <w:pPr>
        <w:pStyle w:val="Heading1"/>
      </w:pPr>
      <w:bookmarkStart w:id="12" w:name="_Toc235374023"/>
      <w:r>
        <w:t>References</w:t>
      </w:r>
      <w:bookmarkEnd w:id="12"/>
    </w:p>
    <w:p w14:paraId="018EECD3" w14:textId="77777777" w:rsidR="003233A8" w:rsidRPr="003233A8" w:rsidRDefault="003233A8" w:rsidP="002D46FC">
      <w:pPr>
        <w:rPr>
          <w:szCs w:val="24"/>
        </w:rPr>
      </w:pPr>
      <w:r w:rsidRPr="003233A8">
        <w:rPr>
          <w:szCs w:val="24"/>
        </w:rPr>
        <w:t xml:space="preserve">Adkins, R. C., (2026). </w:t>
      </w:r>
      <w:r w:rsidRPr="003233A8">
        <w:rPr>
          <w:i/>
          <w:iCs/>
          <w:szCs w:val="24"/>
        </w:rPr>
        <w:t>Building Success Through Teamwork And Collaboration</w:t>
      </w:r>
      <w:r w:rsidRPr="003233A8">
        <w:rPr>
          <w:szCs w:val="24"/>
        </w:rPr>
        <w:t>. [Online] Available at: https://www.forbes.com/sites/forbesbooksauthors/2026/07/14/building-success-through-teamwork-and-collaboration/ [Accessed 16 July 2026].</w:t>
      </w:r>
    </w:p>
    <w:p w14:paraId="632003B6" w14:textId="77777777" w:rsidR="003233A8" w:rsidRPr="003233A8" w:rsidRDefault="003233A8" w:rsidP="002D46FC">
      <w:pPr>
        <w:rPr>
          <w:szCs w:val="24"/>
        </w:rPr>
      </w:pPr>
      <w:r w:rsidRPr="003233A8">
        <w:rPr>
          <w:szCs w:val="24"/>
        </w:rPr>
        <w:t xml:space="preserve">Brower, T., (2023). </w:t>
      </w:r>
      <w:r w:rsidRPr="003233A8">
        <w:rPr>
          <w:i/>
          <w:iCs/>
          <w:szCs w:val="24"/>
        </w:rPr>
        <w:t>Powerful Strategies To Improve Your Communication Skills</w:t>
      </w:r>
      <w:r w:rsidRPr="003233A8">
        <w:rPr>
          <w:szCs w:val="24"/>
        </w:rPr>
        <w:t>. [Online] Available at: https://www.forbes.com/sites/tracybrower/2023/08/27/powerful-strategies-to-improve-your-communication-skills/ [Accessed 16 July 2026].</w:t>
      </w:r>
    </w:p>
    <w:p w14:paraId="5E3B4BA3" w14:textId="77777777" w:rsidR="003233A8" w:rsidRPr="003233A8" w:rsidRDefault="003233A8" w:rsidP="002D46FC">
      <w:pPr>
        <w:rPr>
          <w:szCs w:val="24"/>
        </w:rPr>
      </w:pPr>
      <w:r w:rsidRPr="003233A8">
        <w:rPr>
          <w:szCs w:val="24"/>
        </w:rPr>
        <w:t xml:space="preserve">Eboli, A., (2024). </w:t>
      </w:r>
      <w:r w:rsidRPr="003233A8">
        <w:rPr>
          <w:i/>
          <w:iCs/>
          <w:szCs w:val="24"/>
        </w:rPr>
        <w:t>Problem-Solving: Exploring Three Diverse Approaches</w:t>
      </w:r>
      <w:r w:rsidRPr="003233A8">
        <w:rPr>
          <w:szCs w:val="24"/>
        </w:rPr>
        <w:t>. [Online] Available at: https://www.forbes.com/councils/forbesbusinesscouncil/2024/01/16/problem-solving-exploring-three-diverse-approaches/ [Accessed 16 July 2026].</w:t>
      </w:r>
    </w:p>
    <w:p w14:paraId="23D18E73" w14:textId="77777777" w:rsidR="003233A8" w:rsidRPr="003233A8" w:rsidRDefault="003233A8" w:rsidP="002D46FC">
      <w:pPr>
        <w:rPr>
          <w:szCs w:val="24"/>
        </w:rPr>
      </w:pPr>
      <w:r w:rsidRPr="003233A8">
        <w:rPr>
          <w:szCs w:val="24"/>
        </w:rPr>
        <w:t xml:space="preserve">Hart, H., (2024). </w:t>
      </w:r>
      <w:r w:rsidRPr="003233A8">
        <w:rPr>
          <w:i/>
          <w:iCs/>
          <w:szCs w:val="24"/>
        </w:rPr>
        <w:t>Productivity And The Hard Truth About Time Management</w:t>
      </w:r>
      <w:r w:rsidRPr="003233A8">
        <w:rPr>
          <w:szCs w:val="24"/>
        </w:rPr>
        <w:t>. [Online] Available at: https://www.forbes.com/sites/hannahart/2024/01/25/productivity-and-the-hard-truth-about-time-management/ [Accessed 16 July 2026].</w:t>
      </w:r>
    </w:p>
    <w:p w14:paraId="39528A46" w14:textId="77777777" w:rsidR="003233A8" w:rsidRPr="003233A8" w:rsidRDefault="003233A8" w:rsidP="002D46FC">
      <w:pPr>
        <w:rPr>
          <w:szCs w:val="24"/>
        </w:rPr>
      </w:pPr>
      <w:r w:rsidRPr="003233A8">
        <w:rPr>
          <w:szCs w:val="24"/>
        </w:rPr>
        <w:t xml:space="preserve">Indeed, (2026). </w:t>
      </w:r>
      <w:r w:rsidRPr="003233A8">
        <w:rPr>
          <w:i/>
          <w:iCs/>
          <w:szCs w:val="24"/>
        </w:rPr>
        <w:t>Marketing manager</w:t>
      </w:r>
      <w:r w:rsidRPr="003233A8">
        <w:rPr>
          <w:szCs w:val="24"/>
        </w:rPr>
        <w:t>. [Online] Available at: https://uk.indeed.com/q-marketing-manager-jobs.html?vjk=9171373736ae225e&amp;gclsrc=aw.ds&amp;aceid=&amp;gad_source=1&amp;gad_campaignid=22920057519&amp;gbraid=0AAAAADe30jN7a1_MUhoiY9lk-njd7V2jI&amp;gclid=Cj0KCQjw6_HSBhCpARIsANvVltas42EJjCmAzxIHILiZyvyEWkOY2M_1JotLnnCOahdfUDukjV [Accessed 16 July 2026].</w:t>
      </w:r>
    </w:p>
    <w:p w14:paraId="2E8F779F" w14:textId="77777777" w:rsidR="003233A8" w:rsidRPr="003233A8" w:rsidRDefault="003233A8" w:rsidP="002D46FC">
      <w:pPr>
        <w:rPr>
          <w:szCs w:val="24"/>
        </w:rPr>
      </w:pPr>
      <w:r w:rsidRPr="003233A8">
        <w:rPr>
          <w:szCs w:val="24"/>
        </w:rPr>
        <w:t xml:space="preserve">Jr, J. G., (2025). </w:t>
      </w:r>
      <w:r w:rsidRPr="003233A8">
        <w:rPr>
          <w:i/>
          <w:iCs/>
          <w:szCs w:val="24"/>
        </w:rPr>
        <w:t>Adaptability: The One Skill You Need To Maximize Job Security Right Now</w:t>
      </w:r>
      <w:r w:rsidRPr="003233A8">
        <w:rPr>
          <w:szCs w:val="24"/>
        </w:rPr>
        <w:t>. [Online] Available at: https://www.forbes.com/councils/forbesbusinesscouncil/2025/06/11/adaptability-the-one-skill-you-need-to-maximise-job-security-right-now/ [Accessed 16 July 2026].</w:t>
      </w:r>
    </w:p>
    <w:p w14:paraId="50ECE095" w14:textId="77777777" w:rsidR="003233A8" w:rsidRPr="003233A8" w:rsidRDefault="003233A8" w:rsidP="002D46FC">
      <w:pPr>
        <w:rPr>
          <w:szCs w:val="24"/>
        </w:rPr>
      </w:pPr>
      <w:r w:rsidRPr="003233A8">
        <w:rPr>
          <w:szCs w:val="24"/>
        </w:rPr>
        <w:t xml:space="preserve">Marr, B., (2022). </w:t>
      </w:r>
      <w:r w:rsidRPr="003233A8">
        <w:rPr>
          <w:i/>
          <w:iCs/>
          <w:szCs w:val="24"/>
        </w:rPr>
        <w:t>The 4 Digital Skills Everyone Will Need For The Future Of Work</w:t>
      </w:r>
      <w:r w:rsidRPr="003233A8">
        <w:rPr>
          <w:szCs w:val="24"/>
        </w:rPr>
        <w:t>. [Online] Available at: https://www.forbes.com/sites/bernardmarr/2022/07/22/the-4-digital-skills-everyone-will-need-for-the-future-of-work/ [Accessed 16 July 2026].</w:t>
      </w:r>
    </w:p>
    <w:p w14:paraId="2A709B75" w14:textId="77777777" w:rsidR="003233A8" w:rsidRPr="003233A8" w:rsidRDefault="003233A8" w:rsidP="00115735">
      <w:pPr>
        <w:rPr>
          <w:rFonts w:eastAsia="Times New Roman"/>
          <w:szCs w:val="24"/>
        </w:rPr>
      </w:pPr>
      <w:r w:rsidRPr="003233A8">
        <w:rPr>
          <w:rFonts w:eastAsia="Times New Roman"/>
          <w:szCs w:val="24"/>
        </w:rPr>
        <w:t>Palazzo, M., (2024). The SWOT analysis: An evolving decision-making model. In </w:t>
      </w:r>
      <w:r w:rsidRPr="003233A8">
        <w:rPr>
          <w:rFonts w:eastAsia="Times New Roman"/>
          <w:i/>
          <w:iCs/>
          <w:szCs w:val="24"/>
        </w:rPr>
        <w:t>Rethinking decision-making strategies and tools: Emerging research and opportunities</w:t>
      </w:r>
      <w:r w:rsidRPr="003233A8">
        <w:rPr>
          <w:rFonts w:eastAsia="Times New Roman"/>
          <w:szCs w:val="24"/>
        </w:rPr>
        <w:t> (pp. 53-70). Emerald Publishing Limited.</w:t>
      </w:r>
    </w:p>
    <w:p w14:paraId="3D089D7D" w14:textId="77777777" w:rsidR="003233A8" w:rsidRPr="003233A8" w:rsidRDefault="003233A8" w:rsidP="002D46FC">
      <w:pPr>
        <w:rPr>
          <w:szCs w:val="24"/>
        </w:rPr>
      </w:pPr>
      <w:r w:rsidRPr="003233A8">
        <w:rPr>
          <w:szCs w:val="24"/>
        </w:rPr>
        <w:t xml:space="preserve">Partridge, J., (2026). </w:t>
      </w:r>
      <w:r w:rsidRPr="003233A8">
        <w:rPr>
          <w:i/>
          <w:iCs/>
          <w:szCs w:val="24"/>
        </w:rPr>
        <w:t>UK job vacancies ‘fall to lowest level since pandemic’</w:t>
      </w:r>
      <w:r w:rsidRPr="003233A8">
        <w:rPr>
          <w:szCs w:val="24"/>
        </w:rPr>
        <w:t>. [Online] Available at: https://www.theguardian.com/business/2026/feb/23/uk-job-vacancies-fall-to-lowest-level-since-pandemic [Accessed 16 July 2026].</w:t>
      </w:r>
    </w:p>
    <w:p w14:paraId="0E8E90EA" w14:textId="77777777" w:rsidR="003233A8" w:rsidRPr="003233A8" w:rsidRDefault="003233A8" w:rsidP="00115735">
      <w:pPr>
        <w:rPr>
          <w:rFonts w:eastAsia="Times New Roman"/>
          <w:szCs w:val="24"/>
        </w:rPr>
      </w:pPr>
      <w:r w:rsidRPr="003233A8">
        <w:rPr>
          <w:rFonts w:eastAsia="Times New Roman"/>
          <w:szCs w:val="24"/>
        </w:rPr>
        <w:t xml:space="preserve">Puyt, R.W., Lie, F.B. and </w:t>
      </w:r>
      <w:proofErr w:type="spellStart"/>
      <w:r w:rsidRPr="003233A8">
        <w:rPr>
          <w:rFonts w:eastAsia="Times New Roman"/>
          <w:szCs w:val="24"/>
        </w:rPr>
        <w:t>Wilderom</w:t>
      </w:r>
      <w:proofErr w:type="spellEnd"/>
      <w:r w:rsidRPr="003233A8">
        <w:rPr>
          <w:rFonts w:eastAsia="Times New Roman"/>
          <w:szCs w:val="24"/>
        </w:rPr>
        <w:t>, C.P., (2023). The origins of SWOT analysis. </w:t>
      </w:r>
      <w:r w:rsidRPr="003233A8">
        <w:rPr>
          <w:rFonts w:eastAsia="Times New Roman"/>
          <w:i/>
          <w:iCs/>
          <w:szCs w:val="24"/>
        </w:rPr>
        <w:t>Long range planning</w:t>
      </w:r>
      <w:r w:rsidRPr="003233A8">
        <w:rPr>
          <w:rFonts w:eastAsia="Times New Roman"/>
          <w:szCs w:val="24"/>
        </w:rPr>
        <w:t>, </w:t>
      </w:r>
      <w:r w:rsidRPr="003233A8">
        <w:rPr>
          <w:rFonts w:eastAsia="Times New Roman"/>
          <w:i/>
          <w:iCs/>
          <w:szCs w:val="24"/>
        </w:rPr>
        <w:t>56</w:t>
      </w:r>
      <w:r w:rsidRPr="003233A8">
        <w:rPr>
          <w:rFonts w:eastAsia="Times New Roman"/>
          <w:szCs w:val="24"/>
        </w:rPr>
        <w:t>(3), p.102304.</w:t>
      </w:r>
    </w:p>
    <w:p w14:paraId="1F4D0D10" w14:textId="68DFB151" w:rsidR="002D46FC" w:rsidRDefault="002D46FC" w:rsidP="002D46FC"/>
    <w:p w14:paraId="7F3B55F6" w14:textId="77777777" w:rsidR="002D46FC" w:rsidRPr="00115735" w:rsidRDefault="002D46FC" w:rsidP="00115735">
      <w:pPr>
        <w:rPr>
          <w:rFonts w:eastAsia="Times New Roman"/>
          <w:szCs w:val="24"/>
        </w:rPr>
      </w:pPr>
    </w:p>
    <w:sectPr w:rsidR="002D46FC" w:rsidRPr="00115735" w:rsidSect="002D46FC">
      <w:headerReference w:type="default" r:id="rId9"/>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177A06" w14:textId="77777777" w:rsidR="009D6275" w:rsidRDefault="009D6275" w:rsidP="002D46FC">
      <w:pPr>
        <w:spacing w:line="240" w:lineRule="auto"/>
      </w:pPr>
      <w:r>
        <w:separator/>
      </w:r>
    </w:p>
  </w:endnote>
  <w:endnote w:type="continuationSeparator" w:id="0">
    <w:p w14:paraId="3ED9E059" w14:textId="77777777" w:rsidR="009D6275" w:rsidRDefault="009D6275" w:rsidP="002D46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41D5847A-5E39-4D66-9F16-9FCD81487FF5}"/>
  </w:font>
  <w:font w:name="Vrinda">
    <w:panose1 w:val="020B0502040204020203"/>
    <w:charset w:val="00"/>
    <w:family w:val="swiss"/>
    <w:pitch w:val="variable"/>
    <w:sig w:usb0="00010003" w:usb1="00000000" w:usb2="00000000" w:usb3="00000000" w:csb0="00000001" w:csb1="00000000"/>
    <w:embedRegular r:id="rId2" w:fontKey="{DEEED236-697D-EC46-A005-B770EFFD56CF}"/>
  </w:font>
  <w:font w:name="Cambria Math">
    <w:panose1 w:val="02040503050406030204"/>
    <w:charset w:val="00"/>
    <w:family w:val="roman"/>
    <w:pitch w:val="variable"/>
    <w:sig w:usb0="E00006FF" w:usb1="420024FF" w:usb2="02000000" w:usb3="00000000" w:csb0="0000019F" w:csb1="00000000"/>
    <w:embedRegular r:id="rId3" w:fontKey="{34007F86-E13C-644D-99D1-5ED36DF25A23}"/>
  </w:font>
  <w:font w:name="Cambria">
    <w:panose1 w:val="02040503050406030204"/>
    <w:charset w:val="00"/>
    <w:family w:val="roman"/>
    <w:pitch w:val="variable"/>
    <w:sig w:usb0="E00006FF" w:usb1="420024FF" w:usb2="02000000" w:usb3="00000000" w:csb0="0000019F" w:csb1="00000000"/>
    <w:embedRegular r:id="rId4" w:fontKey="{C9C3E70F-817E-544A-8DA0-568C4419E9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b/>
        <w:bCs/>
      </w:rPr>
      <w:id w:val="-1316865411"/>
      <w:docPartObj>
        <w:docPartGallery w:val="Page Numbers (Bottom of Page)"/>
        <w:docPartUnique/>
      </w:docPartObj>
    </w:sdtPr>
    <w:sdtContent>
      <w:sdt>
        <w:sdtPr>
          <w:rPr>
            <w:b/>
            <w:bCs/>
          </w:rPr>
          <w:id w:val="-1769616900"/>
          <w:docPartObj>
            <w:docPartGallery w:val="Page Numbers (Top of Page)"/>
            <w:docPartUnique/>
          </w:docPartObj>
        </w:sdtPr>
        <w:sdtContent>
          <w:p w14:paraId="5CEA3B8C" w14:textId="651E5C24" w:rsidR="002D46FC" w:rsidRPr="002D46FC" w:rsidRDefault="002D46FC">
            <w:pPr>
              <w:pStyle w:val="Footer"/>
              <w:jc w:val="right"/>
              <w:rPr>
                <w:b/>
                <w:bCs/>
              </w:rPr>
            </w:pPr>
            <w:r w:rsidRPr="002D46FC">
              <w:rPr>
                <w:b/>
                <w:bCs/>
              </w:rPr>
              <w:t xml:space="preserve">Page </w:t>
            </w:r>
            <w:r w:rsidRPr="002D46FC">
              <w:rPr>
                <w:b/>
                <w:bCs/>
                <w:szCs w:val="24"/>
              </w:rPr>
              <w:fldChar w:fldCharType="begin"/>
            </w:r>
            <w:r w:rsidRPr="002D46FC">
              <w:rPr>
                <w:b/>
                <w:bCs/>
              </w:rPr>
              <w:instrText xml:space="preserve"> PAGE </w:instrText>
            </w:r>
            <w:r w:rsidRPr="002D46FC">
              <w:rPr>
                <w:b/>
                <w:bCs/>
                <w:szCs w:val="24"/>
              </w:rPr>
              <w:fldChar w:fldCharType="separate"/>
            </w:r>
            <w:r w:rsidRPr="002D46FC">
              <w:rPr>
                <w:b/>
                <w:bCs/>
                <w:noProof/>
              </w:rPr>
              <w:t>2</w:t>
            </w:r>
            <w:r w:rsidRPr="002D46FC">
              <w:rPr>
                <w:b/>
                <w:bCs/>
                <w:szCs w:val="24"/>
              </w:rPr>
              <w:fldChar w:fldCharType="end"/>
            </w:r>
            <w:r w:rsidRPr="002D46FC">
              <w:rPr>
                <w:b/>
                <w:bCs/>
              </w:rPr>
              <w:t xml:space="preserve"> of </w:t>
            </w:r>
            <w:r w:rsidRPr="002D46FC">
              <w:rPr>
                <w:b/>
                <w:bCs/>
                <w:szCs w:val="24"/>
              </w:rPr>
              <w:fldChar w:fldCharType="begin"/>
            </w:r>
            <w:r w:rsidRPr="002D46FC">
              <w:rPr>
                <w:b/>
                <w:bCs/>
              </w:rPr>
              <w:instrText xml:space="preserve"> NUMPAGES  </w:instrText>
            </w:r>
            <w:r w:rsidRPr="002D46FC">
              <w:rPr>
                <w:b/>
                <w:bCs/>
                <w:szCs w:val="24"/>
              </w:rPr>
              <w:fldChar w:fldCharType="separate"/>
            </w:r>
            <w:r w:rsidRPr="002D46FC">
              <w:rPr>
                <w:b/>
                <w:bCs/>
                <w:noProof/>
              </w:rPr>
              <w:t>2</w:t>
            </w:r>
            <w:r w:rsidRPr="002D46FC">
              <w:rPr>
                <w:b/>
                <w:bCs/>
                <w:szCs w:val="24"/>
              </w:rPr>
              <w:fldChar w:fldCharType="end"/>
            </w:r>
          </w:p>
        </w:sdtContent>
      </w:sdt>
    </w:sdtContent>
  </w:sdt>
  <w:p w14:paraId="11000692" w14:textId="77777777" w:rsidR="002D46FC" w:rsidRDefault="002D4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7ACF717" w14:textId="77777777" w:rsidR="009D6275" w:rsidRDefault="009D6275" w:rsidP="002D46FC">
      <w:pPr>
        <w:spacing w:line="240" w:lineRule="auto"/>
      </w:pPr>
      <w:r>
        <w:separator/>
      </w:r>
    </w:p>
  </w:footnote>
  <w:footnote w:type="continuationSeparator" w:id="0">
    <w:p w14:paraId="548F48EB" w14:textId="77777777" w:rsidR="009D6275" w:rsidRDefault="009D6275" w:rsidP="002D46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9CA092" w14:textId="1E4CEF75" w:rsidR="002D46FC" w:rsidRPr="002D46FC" w:rsidRDefault="002D46FC" w:rsidP="002D46FC">
    <w:pPr>
      <w:pStyle w:val="Header"/>
      <w:jc w:val="right"/>
      <w:rPr>
        <w:sz w:val="20"/>
        <w:szCs w:val="24"/>
      </w:rPr>
    </w:pPr>
    <w:r w:rsidRPr="002D46FC">
      <w:rPr>
        <w:rFonts w:eastAsia="Times New Roman"/>
        <w:b/>
        <w:bCs/>
        <w:sz w:val="22"/>
        <w:szCs w:val="22"/>
      </w:rPr>
      <w:t>Employability and Career Development</w:t>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631"/>
    <w:rsid w:val="000C5631"/>
    <w:rsid w:val="00115735"/>
    <w:rsid w:val="0023546E"/>
    <w:rsid w:val="00292591"/>
    <w:rsid w:val="002D46FC"/>
    <w:rsid w:val="003233A8"/>
    <w:rsid w:val="009D6275"/>
    <w:rsid w:val="00AF30D2"/>
    <w:rsid w:val="00B524A2"/>
    <w:rsid w:val="00BE5378"/>
    <w:rsid w:val="00E037D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3E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3A8"/>
    <w:pPr>
      <w:spacing w:line="360" w:lineRule="auto"/>
      <w:jc w:val="both"/>
    </w:pPr>
    <w:rPr>
      <w:sz w:val="24"/>
    </w:rPr>
  </w:style>
  <w:style w:type="paragraph" w:styleId="Heading1">
    <w:name w:val="heading 1"/>
    <w:basedOn w:val="Normal"/>
    <w:next w:val="Normal"/>
    <w:link w:val="Heading1Char"/>
    <w:uiPriority w:val="9"/>
    <w:qFormat/>
    <w:rsid w:val="00115735"/>
    <w:pPr>
      <w:keepNext/>
      <w:keepLines/>
      <w:outlineLvl w:val="0"/>
    </w:pPr>
    <w:rPr>
      <w:b/>
      <w:sz w:val="28"/>
      <w:szCs w:val="40"/>
    </w:rPr>
  </w:style>
  <w:style w:type="paragraph" w:styleId="Heading2">
    <w:name w:val="heading 2"/>
    <w:basedOn w:val="Normal"/>
    <w:next w:val="Normal"/>
    <w:uiPriority w:val="9"/>
    <w:unhideWhenUsed/>
    <w:qFormat/>
    <w:rsid w:val="00115735"/>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character" w:customStyle="1" w:styleId="Heading1Char">
    <w:name w:val="Heading 1 Char"/>
    <w:basedOn w:val="DefaultParagraphFont"/>
    <w:link w:val="Heading1"/>
    <w:uiPriority w:val="9"/>
    <w:rsid w:val="002D46FC"/>
    <w:rPr>
      <w:b/>
      <w:sz w:val="28"/>
      <w:szCs w:val="40"/>
    </w:rPr>
  </w:style>
  <w:style w:type="paragraph" w:styleId="Bibliography">
    <w:name w:val="Bibliography"/>
    <w:basedOn w:val="Normal"/>
    <w:next w:val="Normal"/>
    <w:uiPriority w:val="37"/>
    <w:unhideWhenUsed/>
    <w:rsid w:val="002D46FC"/>
    <w:rPr>
      <w:szCs w:val="28"/>
    </w:rPr>
  </w:style>
  <w:style w:type="character" w:styleId="Hyperlink">
    <w:name w:val="Hyperlink"/>
    <w:basedOn w:val="DefaultParagraphFont"/>
    <w:uiPriority w:val="99"/>
    <w:unhideWhenUsed/>
    <w:rsid w:val="002D46FC"/>
    <w:rPr>
      <w:color w:val="0000FF" w:themeColor="hyperlink"/>
      <w:u w:val="single"/>
    </w:rPr>
  </w:style>
  <w:style w:type="character" w:styleId="UnresolvedMention">
    <w:name w:val="Unresolved Mention"/>
    <w:basedOn w:val="DefaultParagraphFont"/>
    <w:uiPriority w:val="99"/>
    <w:semiHidden/>
    <w:unhideWhenUsed/>
    <w:rsid w:val="002D46FC"/>
    <w:rPr>
      <w:color w:val="605E5C"/>
      <w:shd w:val="clear" w:color="auto" w:fill="E1DFDD"/>
    </w:rPr>
  </w:style>
  <w:style w:type="paragraph" w:styleId="Header">
    <w:name w:val="header"/>
    <w:basedOn w:val="Normal"/>
    <w:link w:val="HeaderChar"/>
    <w:uiPriority w:val="99"/>
    <w:unhideWhenUsed/>
    <w:rsid w:val="002D46FC"/>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2D46FC"/>
    <w:rPr>
      <w:szCs w:val="28"/>
    </w:rPr>
  </w:style>
  <w:style w:type="paragraph" w:styleId="Footer">
    <w:name w:val="footer"/>
    <w:basedOn w:val="Normal"/>
    <w:link w:val="FooterChar"/>
    <w:uiPriority w:val="99"/>
    <w:unhideWhenUsed/>
    <w:rsid w:val="002D46FC"/>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2D46FC"/>
    <w:rPr>
      <w:szCs w:val="28"/>
    </w:rPr>
  </w:style>
  <w:style w:type="paragraph" w:styleId="TOCHeading">
    <w:name w:val="TOC Heading"/>
    <w:basedOn w:val="Heading1"/>
    <w:next w:val="Normal"/>
    <w:uiPriority w:val="39"/>
    <w:unhideWhenUsed/>
    <w:qFormat/>
    <w:rsid w:val="002D46F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2D46FC"/>
    <w:pPr>
      <w:spacing w:after="100"/>
    </w:pPr>
    <w:rPr>
      <w:szCs w:val="28"/>
    </w:rPr>
  </w:style>
  <w:style w:type="paragraph" w:styleId="TOC2">
    <w:name w:val="toc 2"/>
    <w:basedOn w:val="Normal"/>
    <w:next w:val="Normal"/>
    <w:autoRedefine/>
    <w:uiPriority w:val="39"/>
    <w:unhideWhenUsed/>
    <w:rsid w:val="002D46FC"/>
    <w:pPr>
      <w:spacing w:after="100"/>
      <w:ind w:left="22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61055221">
      <w:bodyDiv w:val="1"/>
      <w:marLeft w:val="0"/>
      <w:marRight w:val="0"/>
      <w:marTop w:val="0"/>
      <w:marBottom w:val="0"/>
      <w:divBdr>
        <w:top w:val="none" w:sz="0" w:space="0" w:color="auto"/>
        <w:left w:val="none" w:sz="0" w:space="0" w:color="auto"/>
        <w:bottom w:val="none" w:sz="0" w:space="0" w:color="auto"/>
        <w:right w:val="none" w:sz="0" w:space="0" w:color="auto"/>
      </w:divBdr>
    </w:div>
    <w:div w:id="366487684">
      <w:bodyDiv w:val="1"/>
      <w:marLeft w:val="0"/>
      <w:marRight w:val="0"/>
      <w:marTop w:val="0"/>
      <w:marBottom w:val="0"/>
      <w:divBdr>
        <w:top w:val="none" w:sz="0" w:space="0" w:color="auto"/>
        <w:left w:val="none" w:sz="0" w:space="0" w:color="auto"/>
        <w:bottom w:val="none" w:sz="0" w:space="0" w:color="auto"/>
        <w:right w:val="none" w:sz="0" w:space="0" w:color="auto"/>
      </w:divBdr>
    </w:div>
    <w:div w:id="547106517">
      <w:bodyDiv w:val="1"/>
      <w:marLeft w:val="0"/>
      <w:marRight w:val="0"/>
      <w:marTop w:val="0"/>
      <w:marBottom w:val="0"/>
      <w:divBdr>
        <w:top w:val="none" w:sz="0" w:space="0" w:color="auto"/>
        <w:left w:val="none" w:sz="0" w:space="0" w:color="auto"/>
        <w:bottom w:val="none" w:sz="0" w:space="0" w:color="auto"/>
        <w:right w:val="none" w:sz="0" w:space="0" w:color="auto"/>
      </w:divBdr>
    </w:div>
    <w:div w:id="550532937">
      <w:bodyDiv w:val="1"/>
      <w:marLeft w:val="0"/>
      <w:marRight w:val="0"/>
      <w:marTop w:val="0"/>
      <w:marBottom w:val="0"/>
      <w:divBdr>
        <w:top w:val="none" w:sz="0" w:space="0" w:color="auto"/>
        <w:left w:val="none" w:sz="0" w:space="0" w:color="auto"/>
        <w:bottom w:val="none" w:sz="0" w:space="0" w:color="auto"/>
        <w:right w:val="none" w:sz="0" w:space="0" w:color="auto"/>
      </w:divBdr>
    </w:div>
    <w:div w:id="713768631">
      <w:bodyDiv w:val="1"/>
      <w:marLeft w:val="0"/>
      <w:marRight w:val="0"/>
      <w:marTop w:val="0"/>
      <w:marBottom w:val="0"/>
      <w:divBdr>
        <w:top w:val="none" w:sz="0" w:space="0" w:color="auto"/>
        <w:left w:val="none" w:sz="0" w:space="0" w:color="auto"/>
        <w:bottom w:val="none" w:sz="0" w:space="0" w:color="auto"/>
        <w:right w:val="none" w:sz="0" w:space="0" w:color="auto"/>
      </w:divBdr>
    </w:div>
    <w:div w:id="753860710">
      <w:bodyDiv w:val="1"/>
      <w:marLeft w:val="0"/>
      <w:marRight w:val="0"/>
      <w:marTop w:val="0"/>
      <w:marBottom w:val="0"/>
      <w:divBdr>
        <w:top w:val="none" w:sz="0" w:space="0" w:color="auto"/>
        <w:left w:val="none" w:sz="0" w:space="0" w:color="auto"/>
        <w:bottom w:val="none" w:sz="0" w:space="0" w:color="auto"/>
        <w:right w:val="none" w:sz="0" w:space="0" w:color="auto"/>
      </w:divBdr>
    </w:div>
    <w:div w:id="803810255">
      <w:bodyDiv w:val="1"/>
      <w:marLeft w:val="0"/>
      <w:marRight w:val="0"/>
      <w:marTop w:val="0"/>
      <w:marBottom w:val="0"/>
      <w:divBdr>
        <w:top w:val="none" w:sz="0" w:space="0" w:color="auto"/>
        <w:left w:val="none" w:sz="0" w:space="0" w:color="auto"/>
        <w:bottom w:val="none" w:sz="0" w:space="0" w:color="auto"/>
        <w:right w:val="none" w:sz="0" w:space="0" w:color="auto"/>
      </w:divBdr>
    </w:div>
    <w:div w:id="1791506520">
      <w:bodyDiv w:val="1"/>
      <w:marLeft w:val="0"/>
      <w:marRight w:val="0"/>
      <w:marTop w:val="0"/>
      <w:marBottom w:val="0"/>
      <w:divBdr>
        <w:top w:val="none" w:sz="0" w:space="0" w:color="auto"/>
        <w:left w:val="none" w:sz="0" w:space="0" w:color="auto"/>
        <w:bottom w:val="none" w:sz="0" w:space="0" w:color="auto"/>
        <w:right w:val="none" w:sz="0" w:space="0" w:color="auto"/>
      </w:divBdr>
    </w:div>
    <w:div w:id="1819953076">
      <w:bodyDiv w:val="1"/>
      <w:marLeft w:val="0"/>
      <w:marRight w:val="0"/>
      <w:marTop w:val="0"/>
      <w:marBottom w:val="0"/>
      <w:divBdr>
        <w:top w:val="none" w:sz="0" w:space="0" w:color="auto"/>
        <w:left w:val="none" w:sz="0" w:space="0" w:color="auto"/>
        <w:bottom w:val="none" w:sz="0" w:space="0" w:color="auto"/>
        <w:right w:val="none" w:sz="0" w:space="0" w:color="auto"/>
      </w:divBdr>
    </w:div>
    <w:div w:id="1837921690">
      <w:bodyDiv w:val="1"/>
      <w:marLeft w:val="0"/>
      <w:marRight w:val="0"/>
      <w:marTop w:val="0"/>
      <w:marBottom w:val="0"/>
      <w:divBdr>
        <w:top w:val="none" w:sz="0" w:space="0" w:color="auto"/>
        <w:left w:val="none" w:sz="0" w:space="0" w:color="auto"/>
        <w:bottom w:val="none" w:sz="0" w:space="0" w:color="auto"/>
        <w:right w:val="none" w:sz="0" w:space="0" w:color="auto"/>
      </w:divBdr>
    </w:div>
    <w:div w:id="2047021244">
      <w:bodyDiv w:val="1"/>
      <w:marLeft w:val="0"/>
      <w:marRight w:val="0"/>
      <w:marTop w:val="0"/>
      <w:marBottom w:val="0"/>
      <w:divBdr>
        <w:top w:val="none" w:sz="0" w:space="0" w:color="auto"/>
        <w:left w:val="none" w:sz="0" w:space="0" w:color="auto"/>
        <w:bottom w:val="none" w:sz="0" w:space="0" w:color="auto"/>
        <w:right w:val="none" w:sz="0" w:space="0" w:color="auto"/>
      </w:divBdr>
    </w:div>
    <w:div w:id="2100371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Ind26</b:Tag>
    <b:SourceType>InternetSite</b:SourceType>
    <b:Guid>{0683C183-8D60-4203-808D-06E8AD40D7DD}</b:Guid>
    <b:Author>
      <b:Author>
        <b:Corporate>Indeed</b:Corporate>
      </b:Author>
    </b:Author>
    <b:Title>Marketing manager</b:Title>
    <b:Year>2026</b:Year>
    <b:YearAccessed>2026</b:YearAccessed>
    <b:MonthAccessed>July</b:MonthAccessed>
    <b:DayAccessed>16</b:DayAccessed>
    <b:URL>https://uk.indeed.com/q-marketing-manager-jobs.html?vjk=9171373736ae225e&amp;gclsrc=aw.ds&amp;aceid=&amp;gad_source=1&amp;gad_campaignid=22920057519&amp;gbraid=0AAAAADe30jN7a1_MUhoiY9lk-njd7V2jI&amp;gclid=Cj0KCQjw6_HSBhCpARIsANvVltas42EJjCmAzxIHILiZyvyEWkOY2M_1JotLnnCOahdfUDukjV</b:URL>
    <b:RefOrder>1</b:RefOrder>
  </b:Source>
  <b:Source>
    <b:Tag>Tra237</b:Tag>
    <b:SourceType>InternetSite</b:SourceType>
    <b:Guid>{E9B90DD6-09EA-449F-A4AB-B544826B5C48}</b:Guid>
    <b:Author>
      <b:Author>
        <b:NameList>
          <b:Person>
            <b:Last>Brower</b:Last>
            <b:First>Tracy</b:First>
          </b:Person>
        </b:NameList>
      </b:Author>
    </b:Author>
    <b:Title>Powerful Strategies To Improve Your Communication Skills</b:Title>
    <b:Year>2023</b:Year>
    <b:YearAccessed>2026</b:YearAccessed>
    <b:MonthAccessed>July</b:MonthAccessed>
    <b:DayAccessed>16</b:DayAccessed>
    <b:URL>https://www.forbes.com/sites/tracybrower/2023/08/27/powerful-strategies-to-improve-your-communication-skills/</b:URL>
    <b:RefOrder>2</b:RefOrder>
  </b:Source>
  <b:Source>
    <b:Tag>Han243</b:Tag>
    <b:SourceType>InternetSite</b:SourceType>
    <b:Guid>{C0A46B0C-D7F5-4A8E-AF1F-A2C8C75C10EB}</b:Guid>
    <b:Author>
      <b:Author>
        <b:NameList>
          <b:Person>
            <b:Last>Hart</b:Last>
            <b:First>Hanna</b:First>
          </b:Person>
        </b:NameList>
      </b:Author>
    </b:Author>
    <b:Title>Productivity And The Hard Truth About Time Management</b:Title>
    <b:Year>2024</b:Year>
    <b:YearAccessed>2026</b:YearAccessed>
    <b:MonthAccessed>July</b:MonthAccessed>
    <b:DayAccessed>16</b:DayAccessed>
    <b:URL>https://www.forbes.com/sites/hannahart/2024/01/25/productivity-and-the-hard-truth-about-time-management/</b:URL>
    <b:RefOrder>3</b:RefOrder>
  </b:Source>
  <b:Source>
    <b:Tag>And241</b:Tag>
    <b:SourceType>InternetSite</b:SourceType>
    <b:Guid>{7B5A28F0-C0DC-47D0-A118-BAF59CD969D6}</b:Guid>
    <b:Author>
      <b:Author>
        <b:NameList>
          <b:Person>
            <b:Last>Eboli</b:Last>
            <b:First>Andrea</b:First>
          </b:Person>
        </b:NameList>
      </b:Author>
    </b:Author>
    <b:Title>Problem-Solving: Exploring Three Diverse Approaches</b:Title>
    <b:Year>2024</b:Year>
    <b:YearAccessed>2026</b:YearAccessed>
    <b:MonthAccessed>July</b:MonthAccessed>
    <b:DayAccessed>16</b:DayAccessed>
    <b:URL>https://www.forbes.com/councils/forbesbusinesscouncil/2024/01/16/problem-solving-exploring-three-diverse-approaches/</b:URL>
    <b:RefOrder>4</b:RefOrder>
  </b:Source>
  <b:Source>
    <b:Tag>Joa26</b:Tag>
    <b:SourceType>InternetSite</b:SourceType>
    <b:Guid>{B9CE516C-6BE8-4BEE-A504-EB7B7191E463}</b:Guid>
    <b:Author>
      <b:Author>
        <b:NameList>
          <b:Person>
            <b:Last>Partridge</b:Last>
            <b:First>Joanna</b:First>
          </b:Person>
        </b:NameList>
      </b:Author>
    </b:Author>
    <b:Title>UK job vacancies ‘fall to lowest level since pandemic’</b:Title>
    <b:Year>2026</b:Year>
    <b:YearAccessed>2026</b:YearAccessed>
    <b:MonthAccessed>July</b:MonthAccessed>
    <b:DayAccessed>16</b:DayAccessed>
    <b:URL>https://www.theguardian.com/business/2026/feb/23/uk-job-vacancies-fall-to-lowest-level-since-pandemic</b:URL>
    <b:RefOrder>5</b:RefOrder>
  </b:Source>
  <b:Source>
    <b:Tag>Joh254</b:Tag>
    <b:SourceType>InternetSite</b:SourceType>
    <b:Guid>{DB74E38F-30AD-4767-A5B5-DF378325E08E}</b:Guid>
    <b:Author>
      <b:Author>
        <b:NameList>
          <b:Person>
            <b:Last>Jr</b:Last>
            <b:First>John</b:First>
            <b:Middle>Gallucci</b:Middle>
          </b:Person>
        </b:NameList>
      </b:Author>
    </b:Author>
    <b:Title>Adaptability: The One Skill You Need To Maximize Job Security Right Now</b:Title>
    <b:Year>2025</b:Year>
    <b:YearAccessed>2026</b:YearAccessed>
    <b:MonthAccessed>July</b:MonthAccessed>
    <b:DayAccessed>16</b:DayAccessed>
    <b:URL>https://www.forbes.com/councils/forbesbusinesscouncil/2025/06/11/adaptability-the-one-skill-you-need-to-maximize-job-security-right-now/</b:URL>
    <b:RefOrder>6</b:RefOrder>
  </b:Source>
  <b:Source>
    <b:Tag>Rod26</b:Tag>
    <b:SourceType>InternetSite</b:SourceType>
    <b:Guid>{307AACE1-F785-4431-BED1-CEB3DAC2A7DE}</b:Guid>
    <b:Author>
      <b:Author>
        <b:NameList>
          <b:Person>
            <b:Last>Adkins</b:Last>
            <b:First>Rodney</b:First>
            <b:Middle>C.</b:Middle>
          </b:Person>
        </b:NameList>
      </b:Author>
    </b:Author>
    <b:Title>Building Success Through Teamwork And Collaboration</b:Title>
    <b:Year>2026</b:Year>
    <b:YearAccessed>2026</b:YearAccessed>
    <b:MonthAccessed>July</b:MonthAccessed>
    <b:DayAccessed>16</b:DayAccessed>
    <b:URL>https://www.forbes.com/sites/forbesbooksauthors/2026/07/14/building-success-through-teamwork-and-collaboration/</b:URL>
    <b:RefOrder>7</b:RefOrder>
  </b:Source>
  <b:Source>
    <b:Tag>Ber223</b:Tag>
    <b:SourceType>InternetSite</b:SourceType>
    <b:Guid>{C62E30B9-FA7F-44A1-8F23-78C0916957D0}</b:Guid>
    <b:Author>
      <b:Author>
        <b:NameList>
          <b:Person>
            <b:Last>Marr</b:Last>
            <b:First>Bernard</b:First>
          </b:Person>
        </b:NameList>
      </b:Author>
    </b:Author>
    <b:Title>The 4 Digital Skills Everyone Will Need For The Future Of Work</b:Title>
    <b:Year>2022</b:Year>
    <b:YearAccessed>2026</b:YearAccessed>
    <b:MonthAccessed>July</b:MonthAccessed>
    <b:DayAccessed>16</b:DayAccessed>
    <b:URL>https://www.forbes.com/sites/bernardmarr/2022/07/22/the-4-digital-skills-everyone-will-need-for-the-future-of-work/</b:URL>
    <b:RefOrder>8</b:RefOrder>
  </b:Source>
</b:Sources>
</file>

<file path=customXml/itemProps1.xml><?xml version="1.0" encoding="utf-8"?>
<ds:datastoreItem xmlns:ds="http://schemas.openxmlformats.org/officeDocument/2006/customXml" ds:itemID="{6FB555FF-5351-484E-AA46-AF7EEDBEC6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2000</Words>
  <Characters>11404</Characters>
  <Application>Microsoft Office Word</Application>
  <DocSecurity>0</DocSecurity>
  <Lines>95</Lines>
  <Paragraphs>26</Paragraphs>
  <ScaleCrop>false</ScaleCrop>
  <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2026-07-19T11:54:00Z</dcterms:created>
  <dcterms:modified xsi:type="dcterms:W3CDTF">2026-07-19T18:42:00Z</dcterms:modified>
</cp:coreProperties>
</file>