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845825373"/>
        <w:docPartObj>
          <w:docPartGallery w:val="Cover Pages"/>
          <w:docPartUnique/>
        </w:docPartObj>
      </w:sdtPr>
      <w:sdtEndPr>
        <w:rPr>
          <w:b/>
          <w:bCs/>
        </w:rPr>
      </w:sdtEndPr>
      <w:sdtContent>
        <w:p w14:paraId="3F69DE95" w14:textId="001B6BCB" w:rsidR="000500B6" w:rsidRDefault="000500B6"/>
        <w:tbl>
          <w:tblPr>
            <w:tblpPr w:leftFromText="187" w:rightFromText="187" w:horzAnchor="margin" w:tblpXSpec="center" w:tblpY="2881"/>
            <w:tblW w:w="4437" w:type="pct"/>
            <w:tblBorders>
              <w:left w:val="single" w:sz="12" w:space="0" w:color="4472C4" w:themeColor="accent1"/>
            </w:tblBorders>
            <w:tblCellMar>
              <w:left w:w="144" w:type="dxa"/>
              <w:right w:w="115" w:type="dxa"/>
            </w:tblCellMar>
            <w:tblLook w:val="04A0" w:firstRow="1" w:lastRow="0" w:firstColumn="1" w:lastColumn="0" w:noHBand="0" w:noVBand="1"/>
          </w:tblPr>
          <w:tblGrid>
            <w:gridCol w:w="7996"/>
          </w:tblGrid>
          <w:tr w:rsidR="000500B6" w14:paraId="440E89E1" w14:textId="77777777" w:rsidTr="0030271B">
            <w:trPr>
              <w:trHeight w:val="231"/>
            </w:trPr>
            <w:tc>
              <w:tcPr>
                <w:tcW w:w="7996" w:type="dxa"/>
                <w:tcMar>
                  <w:top w:w="216" w:type="dxa"/>
                  <w:left w:w="115" w:type="dxa"/>
                  <w:bottom w:w="216" w:type="dxa"/>
                  <w:right w:w="115" w:type="dxa"/>
                </w:tcMar>
              </w:tcPr>
              <w:p w14:paraId="5B8CCFD8" w14:textId="7B532249" w:rsidR="000500B6" w:rsidRDefault="000500B6">
                <w:pPr>
                  <w:pStyle w:val="NoSpacing"/>
                  <w:rPr>
                    <w:color w:val="2F5496" w:themeColor="accent1" w:themeShade="BF"/>
                    <w:sz w:val="24"/>
                  </w:rPr>
                </w:pPr>
              </w:p>
            </w:tc>
          </w:tr>
          <w:tr w:rsidR="000500B6" w14:paraId="4589E44B" w14:textId="77777777" w:rsidTr="0030271B">
            <w:trPr>
              <w:trHeight w:val="2983"/>
            </w:trPr>
            <w:tc>
              <w:tcPr>
                <w:tcW w:w="7996" w:type="dxa"/>
              </w:tcPr>
              <w:sdt>
                <w:sdtPr>
                  <w:rPr>
                    <w:rFonts w:asciiTheme="majorHAnsi" w:eastAsiaTheme="majorEastAsia" w:hAnsiTheme="majorHAnsi" w:cstheme="majorBidi"/>
                    <w:color w:val="4472C4" w:themeColor="accent1"/>
                    <w:sz w:val="88"/>
                    <w:szCs w:val="88"/>
                  </w:rPr>
                  <w:alias w:val="Title"/>
                  <w:id w:val="13406919"/>
                  <w:placeholder>
                    <w:docPart w:val="DE96A80637AA4F0DB958FBDDE1DE27C9"/>
                  </w:placeholder>
                  <w:dataBinding w:prefixMappings="xmlns:ns0='http://schemas.openxmlformats.org/package/2006/metadata/core-properties' xmlns:ns1='http://purl.org/dc/elements/1.1/'" w:xpath="/ns0:coreProperties[1]/ns1:title[1]" w:storeItemID="{6C3C8BC8-F283-45AE-878A-BAB7291924A1}"/>
                  <w:text/>
                </w:sdtPr>
                <w:sdtContent>
                  <w:p w14:paraId="7CCC529A" w14:textId="43EBCF60" w:rsidR="000500B6" w:rsidRDefault="000500B6">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Digital Skills</w:t>
                    </w:r>
                    <w:r w:rsidR="00696886">
                      <w:rPr>
                        <w:rFonts w:asciiTheme="majorHAnsi" w:eastAsiaTheme="majorEastAsia" w:hAnsiTheme="majorHAnsi" w:cstheme="majorBidi"/>
                        <w:color w:val="4472C4" w:themeColor="accent1"/>
                        <w:sz w:val="88"/>
                        <w:szCs w:val="88"/>
                      </w:rPr>
                      <w:t xml:space="preserve"> </w:t>
                    </w:r>
                    <w:r>
                      <w:rPr>
                        <w:rFonts w:asciiTheme="majorHAnsi" w:eastAsiaTheme="majorEastAsia" w:hAnsiTheme="majorHAnsi" w:cstheme="majorBidi"/>
                        <w:color w:val="4472C4" w:themeColor="accent1"/>
                        <w:sz w:val="88"/>
                        <w:szCs w:val="88"/>
                      </w:rPr>
                      <w:t>and Research Methods</w:t>
                    </w:r>
                    <w:r w:rsidR="0030271B">
                      <w:rPr>
                        <w:rFonts w:asciiTheme="majorHAnsi" w:eastAsiaTheme="majorEastAsia" w:hAnsiTheme="majorHAnsi" w:cstheme="majorBidi"/>
                        <w:color w:val="4472C4" w:themeColor="accent1"/>
                        <w:sz w:val="88"/>
                        <w:szCs w:val="88"/>
                      </w:rPr>
                      <w:t xml:space="preserve"> Assignment 1 Task 2</w:t>
                    </w:r>
                  </w:p>
                </w:sdtContent>
              </w:sdt>
            </w:tc>
          </w:tr>
          <w:tr w:rsidR="000500B6" w14:paraId="0700D19E" w14:textId="77777777" w:rsidTr="0030271B">
            <w:trPr>
              <w:trHeight w:val="231"/>
            </w:trPr>
            <w:sdt>
              <w:sdtPr>
                <w:rPr>
                  <w:color w:val="2F5496" w:themeColor="accent1" w:themeShade="BF"/>
                  <w:sz w:val="24"/>
                  <w:szCs w:val="24"/>
                </w:rPr>
                <w:alias w:val="Subtitle"/>
                <w:id w:val="13406923"/>
                <w:placeholder>
                  <w:docPart w:val="058E74A524FE4B51847A78552836B9FA"/>
                </w:placeholder>
                <w:dataBinding w:prefixMappings="xmlns:ns0='http://schemas.openxmlformats.org/package/2006/metadata/core-properties' xmlns:ns1='http://purl.org/dc/elements/1.1/'" w:xpath="/ns0:coreProperties[1]/ns1:subject[1]" w:storeItemID="{6C3C8BC8-F283-45AE-878A-BAB7291924A1}"/>
                <w:text/>
              </w:sdtPr>
              <w:sdtContent>
                <w:tc>
                  <w:tcPr>
                    <w:tcW w:w="7996" w:type="dxa"/>
                    <w:tcMar>
                      <w:top w:w="216" w:type="dxa"/>
                      <w:left w:w="115" w:type="dxa"/>
                      <w:bottom w:w="216" w:type="dxa"/>
                      <w:right w:w="115" w:type="dxa"/>
                    </w:tcMar>
                  </w:tcPr>
                  <w:p w14:paraId="5607DEF2" w14:textId="11A7747A" w:rsidR="000500B6" w:rsidRDefault="0030271B">
                    <w:pPr>
                      <w:pStyle w:val="NoSpacing"/>
                      <w:rPr>
                        <w:color w:val="2F5496" w:themeColor="accent1" w:themeShade="BF"/>
                        <w:sz w:val="24"/>
                      </w:rPr>
                    </w:pPr>
                    <w:r>
                      <w:rPr>
                        <w:color w:val="2F5496" w:themeColor="accent1" w:themeShade="BF"/>
                        <w:sz w:val="24"/>
                        <w:szCs w:val="24"/>
                      </w:rPr>
                      <w:t>BMSW4003 – Lecturer: Suneth Fernando</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0500B6" w14:paraId="61926987"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4BAF6379456A48F88AE93FE7E701394B"/>
                  </w:placeholder>
                  <w:dataBinding w:prefixMappings="xmlns:ns0='http://schemas.openxmlformats.org/package/2006/metadata/core-properties' xmlns:ns1='http://purl.org/dc/elements/1.1/'" w:xpath="/ns0:coreProperties[1]/ns1:creator[1]" w:storeItemID="{6C3C8BC8-F283-45AE-878A-BAB7291924A1}"/>
                  <w:text/>
                </w:sdtPr>
                <w:sdtContent>
                  <w:p w14:paraId="45765CDC" w14:textId="768080A1" w:rsidR="000500B6" w:rsidRDefault="000500B6">
                    <w:pPr>
                      <w:pStyle w:val="NoSpacing"/>
                      <w:rPr>
                        <w:color w:val="4472C4" w:themeColor="accent1"/>
                        <w:sz w:val="28"/>
                        <w:szCs w:val="28"/>
                      </w:rPr>
                    </w:pPr>
                    <w:r>
                      <w:rPr>
                        <w:color w:val="4472C4" w:themeColor="accent1"/>
                        <w:sz w:val="28"/>
                        <w:szCs w:val="28"/>
                      </w:rPr>
                      <w:t xml:space="preserve">Daniele Hamza Fathallah </w:t>
                    </w:r>
                  </w:p>
                </w:sdtContent>
              </w:sdt>
              <w:sdt>
                <w:sdtPr>
                  <w:rPr>
                    <w:color w:val="4472C4" w:themeColor="accent1"/>
                    <w:sz w:val="28"/>
                    <w:szCs w:val="28"/>
                  </w:rPr>
                  <w:alias w:val="Date"/>
                  <w:tag w:val="Date"/>
                  <w:id w:val="13406932"/>
                  <w:placeholder>
                    <w:docPart w:val="5A71E5EA5CC44C0BB04CDE77C93B357A"/>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68D5422E" w14:textId="269479F6" w:rsidR="000500B6" w:rsidRDefault="00C334BB">
                    <w:pPr>
                      <w:pStyle w:val="NoSpacing"/>
                      <w:rPr>
                        <w:color w:val="4472C4" w:themeColor="accent1"/>
                        <w:sz w:val="28"/>
                        <w:szCs w:val="28"/>
                      </w:rPr>
                    </w:pPr>
                    <w:r>
                      <w:rPr>
                        <w:color w:val="4472C4" w:themeColor="accent1"/>
                        <w:sz w:val="28"/>
                        <w:szCs w:val="28"/>
                      </w:rPr>
                      <w:t>(2011264)</w:t>
                    </w:r>
                  </w:p>
                </w:sdtContent>
              </w:sdt>
              <w:p w14:paraId="5858CBE1" w14:textId="77777777" w:rsidR="000500B6" w:rsidRDefault="000500B6">
                <w:pPr>
                  <w:pStyle w:val="NoSpacing"/>
                  <w:rPr>
                    <w:color w:val="4472C4" w:themeColor="accent1"/>
                  </w:rPr>
                </w:pPr>
              </w:p>
            </w:tc>
          </w:tr>
        </w:tbl>
        <w:p w14:paraId="49F4623F" w14:textId="4401475C" w:rsidR="000500B6" w:rsidRDefault="000500B6">
          <w:pPr>
            <w:rPr>
              <w:b/>
              <w:bCs/>
            </w:rPr>
          </w:pPr>
          <w:r>
            <w:rPr>
              <w:b/>
              <w:bCs/>
            </w:rPr>
            <w:br w:type="page"/>
          </w:r>
        </w:p>
      </w:sdtContent>
    </w:sdt>
    <w:sdt>
      <w:sdtPr>
        <w:id w:val="104957666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2CFC2F3" w14:textId="2FCB2499" w:rsidR="00E7102E" w:rsidRDefault="00E7102E">
          <w:pPr>
            <w:pStyle w:val="TOCHeading"/>
          </w:pPr>
          <w:r>
            <w:t>Table of Contents</w:t>
          </w:r>
        </w:p>
        <w:p w14:paraId="500683D0" w14:textId="712C0006" w:rsidR="00E7102E" w:rsidRDefault="00E7102E">
          <w:pPr>
            <w:pStyle w:val="TOC1"/>
            <w:tabs>
              <w:tab w:val="right" w:leader="dot" w:pos="9016"/>
            </w:tabs>
            <w:rPr>
              <w:noProof/>
            </w:rPr>
          </w:pPr>
          <w:r>
            <w:fldChar w:fldCharType="begin"/>
          </w:r>
          <w:r>
            <w:instrText xml:space="preserve"> TOC \o "1-3" \h \z \u </w:instrText>
          </w:r>
          <w:r>
            <w:fldChar w:fldCharType="separate"/>
          </w:r>
          <w:hyperlink w:anchor="_Toc60779500" w:history="1">
            <w:r w:rsidRPr="006E0F54">
              <w:rPr>
                <w:rStyle w:val="Hyperlink"/>
                <w:noProof/>
              </w:rPr>
              <w:t>INTRODUCTION</w:t>
            </w:r>
            <w:r>
              <w:rPr>
                <w:noProof/>
                <w:webHidden/>
              </w:rPr>
              <w:tab/>
            </w:r>
            <w:r>
              <w:rPr>
                <w:noProof/>
                <w:webHidden/>
              </w:rPr>
              <w:fldChar w:fldCharType="begin"/>
            </w:r>
            <w:r>
              <w:rPr>
                <w:noProof/>
                <w:webHidden/>
              </w:rPr>
              <w:instrText xml:space="preserve"> PAGEREF _Toc60779500 \h </w:instrText>
            </w:r>
            <w:r>
              <w:rPr>
                <w:noProof/>
                <w:webHidden/>
              </w:rPr>
            </w:r>
            <w:r>
              <w:rPr>
                <w:noProof/>
                <w:webHidden/>
              </w:rPr>
              <w:fldChar w:fldCharType="separate"/>
            </w:r>
            <w:r w:rsidR="004074F5">
              <w:rPr>
                <w:noProof/>
                <w:webHidden/>
              </w:rPr>
              <w:t>2</w:t>
            </w:r>
            <w:r>
              <w:rPr>
                <w:noProof/>
                <w:webHidden/>
              </w:rPr>
              <w:fldChar w:fldCharType="end"/>
            </w:r>
          </w:hyperlink>
        </w:p>
        <w:p w14:paraId="24FB986F" w14:textId="54FDC4C3" w:rsidR="00E7102E" w:rsidRDefault="00E7102E">
          <w:pPr>
            <w:pStyle w:val="TOC1"/>
            <w:tabs>
              <w:tab w:val="right" w:leader="dot" w:pos="9016"/>
            </w:tabs>
            <w:rPr>
              <w:noProof/>
            </w:rPr>
          </w:pPr>
          <w:hyperlink w:anchor="_Toc60779501" w:history="1">
            <w:r w:rsidRPr="006E0F54">
              <w:rPr>
                <w:rStyle w:val="Hyperlink"/>
                <w:noProof/>
              </w:rPr>
              <w:t>BACKGROUND</w:t>
            </w:r>
            <w:r>
              <w:rPr>
                <w:noProof/>
                <w:webHidden/>
              </w:rPr>
              <w:tab/>
            </w:r>
            <w:r>
              <w:rPr>
                <w:noProof/>
                <w:webHidden/>
              </w:rPr>
              <w:fldChar w:fldCharType="begin"/>
            </w:r>
            <w:r>
              <w:rPr>
                <w:noProof/>
                <w:webHidden/>
              </w:rPr>
              <w:instrText xml:space="preserve"> PAGEREF _Toc60779501 \h </w:instrText>
            </w:r>
            <w:r>
              <w:rPr>
                <w:noProof/>
                <w:webHidden/>
              </w:rPr>
            </w:r>
            <w:r>
              <w:rPr>
                <w:noProof/>
                <w:webHidden/>
              </w:rPr>
              <w:fldChar w:fldCharType="separate"/>
            </w:r>
            <w:r w:rsidR="004074F5">
              <w:rPr>
                <w:noProof/>
                <w:webHidden/>
              </w:rPr>
              <w:t>2</w:t>
            </w:r>
            <w:r>
              <w:rPr>
                <w:noProof/>
                <w:webHidden/>
              </w:rPr>
              <w:fldChar w:fldCharType="end"/>
            </w:r>
          </w:hyperlink>
        </w:p>
        <w:p w14:paraId="631393F1" w14:textId="097E6DD8" w:rsidR="00E7102E" w:rsidRDefault="00E7102E">
          <w:pPr>
            <w:pStyle w:val="TOC2"/>
            <w:tabs>
              <w:tab w:val="right" w:leader="dot" w:pos="9016"/>
            </w:tabs>
            <w:rPr>
              <w:noProof/>
            </w:rPr>
          </w:pPr>
          <w:hyperlink w:anchor="_Toc60779502" w:history="1">
            <w:r w:rsidRPr="006E0F54">
              <w:rPr>
                <w:rStyle w:val="Hyperlink"/>
                <w:noProof/>
                <w:lang w:val="en-US"/>
              </w:rPr>
              <w:t>Services</w:t>
            </w:r>
            <w:r>
              <w:rPr>
                <w:noProof/>
                <w:webHidden/>
              </w:rPr>
              <w:tab/>
            </w:r>
            <w:r>
              <w:rPr>
                <w:noProof/>
                <w:webHidden/>
              </w:rPr>
              <w:fldChar w:fldCharType="begin"/>
            </w:r>
            <w:r>
              <w:rPr>
                <w:noProof/>
                <w:webHidden/>
              </w:rPr>
              <w:instrText xml:space="preserve"> PAGEREF _Toc60779502 \h </w:instrText>
            </w:r>
            <w:r>
              <w:rPr>
                <w:noProof/>
                <w:webHidden/>
              </w:rPr>
            </w:r>
            <w:r>
              <w:rPr>
                <w:noProof/>
                <w:webHidden/>
              </w:rPr>
              <w:fldChar w:fldCharType="separate"/>
            </w:r>
            <w:r w:rsidR="004074F5">
              <w:rPr>
                <w:noProof/>
                <w:webHidden/>
              </w:rPr>
              <w:t>2</w:t>
            </w:r>
            <w:r>
              <w:rPr>
                <w:noProof/>
                <w:webHidden/>
              </w:rPr>
              <w:fldChar w:fldCharType="end"/>
            </w:r>
          </w:hyperlink>
        </w:p>
        <w:p w14:paraId="011F788B" w14:textId="47AAC4E8" w:rsidR="00E7102E" w:rsidRDefault="00E7102E">
          <w:pPr>
            <w:pStyle w:val="TOC2"/>
            <w:tabs>
              <w:tab w:val="right" w:leader="dot" w:pos="9016"/>
            </w:tabs>
            <w:rPr>
              <w:noProof/>
            </w:rPr>
          </w:pPr>
          <w:hyperlink w:anchor="_Toc60779503" w:history="1">
            <w:r w:rsidRPr="006E0F54">
              <w:rPr>
                <w:rStyle w:val="Hyperlink"/>
                <w:noProof/>
              </w:rPr>
              <w:t>Technology</w:t>
            </w:r>
            <w:r>
              <w:rPr>
                <w:noProof/>
                <w:webHidden/>
              </w:rPr>
              <w:tab/>
            </w:r>
            <w:r>
              <w:rPr>
                <w:noProof/>
                <w:webHidden/>
              </w:rPr>
              <w:fldChar w:fldCharType="begin"/>
            </w:r>
            <w:r>
              <w:rPr>
                <w:noProof/>
                <w:webHidden/>
              </w:rPr>
              <w:instrText xml:space="preserve"> PAGEREF _Toc60779503 \h </w:instrText>
            </w:r>
            <w:r>
              <w:rPr>
                <w:noProof/>
                <w:webHidden/>
              </w:rPr>
            </w:r>
            <w:r>
              <w:rPr>
                <w:noProof/>
                <w:webHidden/>
              </w:rPr>
              <w:fldChar w:fldCharType="separate"/>
            </w:r>
            <w:r w:rsidR="004074F5">
              <w:rPr>
                <w:noProof/>
                <w:webHidden/>
              </w:rPr>
              <w:t>2</w:t>
            </w:r>
            <w:r>
              <w:rPr>
                <w:noProof/>
                <w:webHidden/>
              </w:rPr>
              <w:fldChar w:fldCharType="end"/>
            </w:r>
          </w:hyperlink>
        </w:p>
        <w:p w14:paraId="2F6026DE" w14:textId="20E75D72" w:rsidR="00E7102E" w:rsidRDefault="00E7102E">
          <w:pPr>
            <w:pStyle w:val="TOC2"/>
            <w:tabs>
              <w:tab w:val="right" w:leader="dot" w:pos="9016"/>
            </w:tabs>
            <w:rPr>
              <w:noProof/>
            </w:rPr>
          </w:pPr>
          <w:hyperlink w:anchor="_Toc60779504" w:history="1">
            <w:r w:rsidRPr="006E0F54">
              <w:rPr>
                <w:rStyle w:val="Hyperlink"/>
                <w:noProof/>
              </w:rPr>
              <w:t>Benefits</w:t>
            </w:r>
            <w:r>
              <w:rPr>
                <w:noProof/>
                <w:webHidden/>
              </w:rPr>
              <w:tab/>
            </w:r>
            <w:r>
              <w:rPr>
                <w:noProof/>
                <w:webHidden/>
              </w:rPr>
              <w:fldChar w:fldCharType="begin"/>
            </w:r>
            <w:r>
              <w:rPr>
                <w:noProof/>
                <w:webHidden/>
              </w:rPr>
              <w:instrText xml:space="preserve"> PAGEREF _Toc60779504 \h </w:instrText>
            </w:r>
            <w:r>
              <w:rPr>
                <w:noProof/>
                <w:webHidden/>
              </w:rPr>
            </w:r>
            <w:r>
              <w:rPr>
                <w:noProof/>
                <w:webHidden/>
              </w:rPr>
              <w:fldChar w:fldCharType="separate"/>
            </w:r>
            <w:r w:rsidR="004074F5">
              <w:rPr>
                <w:noProof/>
                <w:webHidden/>
              </w:rPr>
              <w:t>5</w:t>
            </w:r>
            <w:r>
              <w:rPr>
                <w:noProof/>
                <w:webHidden/>
              </w:rPr>
              <w:fldChar w:fldCharType="end"/>
            </w:r>
          </w:hyperlink>
        </w:p>
        <w:p w14:paraId="16BFD93C" w14:textId="6985E38C" w:rsidR="00E7102E" w:rsidRDefault="00E7102E">
          <w:pPr>
            <w:pStyle w:val="TOC2"/>
            <w:tabs>
              <w:tab w:val="right" w:leader="dot" w:pos="9016"/>
            </w:tabs>
            <w:rPr>
              <w:noProof/>
            </w:rPr>
          </w:pPr>
          <w:hyperlink w:anchor="_Toc60779505" w:history="1">
            <w:r w:rsidRPr="006E0F54">
              <w:rPr>
                <w:rStyle w:val="Hyperlink"/>
                <w:noProof/>
              </w:rPr>
              <w:t>Challenges</w:t>
            </w:r>
            <w:r>
              <w:rPr>
                <w:noProof/>
                <w:webHidden/>
              </w:rPr>
              <w:tab/>
            </w:r>
            <w:r>
              <w:rPr>
                <w:noProof/>
                <w:webHidden/>
              </w:rPr>
              <w:fldChar w:fldCharType="begin"/>
            </w:r>
            <w:r>
              <w:rPr>
                <w:noProof/>
                <w:webHidden/>
              </w:rPr>
              <w:instrText xml:space="preserve"> PAGEREF _Toc60779505 \h </w:instrText>
            </w:r>
            <w:r>
              <w:rPr>
                <w:noProof/>
                <w:webHidden/>
              </w:rPr>
            </w:r>
            <w:r>
              <w:rPr>
                <w:noProof/>
                <w:webHidden/>
              </w:rPr>
              <w:fldChar w:fldCharType="separate"/>
            </w:r>
            <w:r w:rsidR="004074F5">
              <w:rPr>
                <w:noProof/>
                <w:webHidden/>
              </w:rPr>
              <w:t>5</w:t>
            </w:r>
            <w:r>
              <w:rPr>
                <w:noProof/>
                <w:webHidden/>
              </w:rPr>
              <w:fldChar w:fldCharType="end"/>
            </w:r>
          </w:hyperlink>
        </w:p>
        <w:p w14:paraId="58FD95D2" w14:textId="11A49E62" w:rsidR="00E7102E" w:rsidRDefault="00E7102E">
          <w:pPr>
            <w:pStyle w:val="TOC2"/>
            <w:tabs>
              <w:tab w:val="right" w:leader="dot" w:pos="9016"/>
            </w:tabs>
            <w:rPr>
              <w:noProof/>
            </w:rPr>
          </w:pPr>
          <w:hyperlink w:anchor="_Toc60779506" w:history="1">
            <w:r w:rsidRPr="006E0F54">
              <w:rPr>
                <w:rStyle w:val="Hyperlink"/>
                <w:noProof/>
              </w:rPr>
              <w:t>Opportunities</w:t>
            </w:r>
            <w:r>
              <w:rPr>
                <w:noProof/>
                <w:webHidden/>
              </w:rPr>
              <w:tab/>
            </w:r>
            <w:r>
              <w:rPr>
                <w:noProof/>
                <w:webHidden/>
              </w:rPr>
              <w:fldChar w:fldCharType="begin"/>
            </w:r>
            <w:r>
              <w:rPr>
                <w:noProof/>
                <w:webHidden/>
              </w:rPr>
              <w:instrText xml:space="preserve"> PAGEREF _Toc60779506 \h </w:instrText>
            </w:r>
            <w:r>
              <w:rPr>
                <w:noProof/>
                <w:webHidden/>
              </w:rPr>
            </w:r>
            <w:r>
              <w:rPr>
                <w:noProof/>
                <w:webHidden/>
              </w:rPr>
              <w:fldChar w:fldCharType="separate"/>
            </w:r>
            <w:r w:rsidR="004074F5">
              <w:rPr>
                <w:noProof/>
                <w:webHidden/>
              </w:rPr>
              <w:t>5</w:t>
            </w:r>
            <w:r>
              <w:rPr>
                <w:noProof/>
                <w:webHidden/>
              </w:rPr>
              <w:fldChar w:fldCharType="end"/>
            </w:r>
          </w:hyperlink>
        </w:p>
        <w:p w14:paraId="13697245" w14:textId="4BF67AC7" w:rsidR="00E7102E" w:rsidRDefault="00E7102E">
          <w:pPr>
            <w:pStyle w:val="TOC2"/>
            <w:tabs>
              <w:tab w:val="right" w:leader="dot" w:pos="9016"/>
            </w:tabs>
            <w:rPr>
              <w:noProof/>
            </w:rPr>
          </w:pPr>
          <w:hyperlink w:anchor="_Toc60779507" w:history="1">
            <w:r w:rsidRPr="006E0F54">
              <w:rPr>
                <w:rStyle w:val="Hyperlink"/>
                <w:noProof/>
              </w:rPr>
              <w:t>Risks</w:t>
            </w:r>
            <w:r>
              <w:rPr>
                <w:noProof/>
                <w:webHidden/>
              </w:rPr>
              <w:tab/>
            </w:r>
            <w:r>
              <w:rPr>
                <w:noProof/>
                <w:webHidden/>
              </w:rPr>
              <w:fldChar w:fldCharType="begin"/>
            </w:r>
            <w:r>
              <w:rPr>
                <w:noProof/>
                <w:webHidden/>
              </w:rPr>
              <w:instrText xml:space="preserve"> PAGEREF _Toc60779507 \h </w:instrText>
            </w:r>
            <w:r>
              <w:rPr>
                <w:noProof/>
                <w:webHidden/>
              </w:rPr>
            </w:r>
            <w:r>
              <w:rPr>
                <w:noProof/>
                <w:webHidden/>
              </w:rPr>
              <w:fldChar w:fldCharType="separate"/>
            </w:r>
            <w:r w:rsidR="004074F5">
              <w:rPr>
                <w:noProof/>
                <w:webHidden/>
              </w:rPr>
              <w:t>6</w:t>
            </w:r>
            <w:r>
              <w:rPr>
                <w:noProof/>
                <w:webHidden/>
              </w:rPr>
              <w:fldChar w:fldCharType="end"/>
            </w:r>
          </w:hyperlink>
        </w:p>
        <w:p w14:paraId="4F517C1C" w14:textId="742A9392" w:rsidR="00E7102E" w:rsidRDefault="00E7102E">
          <w:pPr>
            <w:pStyle w:val="TOC2"/>
            <w:tabs>
              <w:tab w:val="right" w:leader="dot" w:pos="9016"/>
            </w:tabs>
            <w:rPr>
              <w:noProof/>
            </w:rPr>
          </w:pPr>
          <w:hyperlink w:anchor="_Toc60779508" w:history="1">
            <w:r w:rsidRPr="006E0F54">
              <w:rPr>
                <w:rStyle w:val="Hyperlink"/>
                <w:noProof/>
              </w:rPr>
              <w:t>Legislations</w:t>
            </w:r>
            <w:r>
              <w:rPr>
                <w:noProof/>
                <w:webHidden/>
              </w:rPr>
              <w:tab/>
            </w:r>
            <w:r>
              <w:rPr>
                <w:noProof/>
                <w:webHidden/>
              </w:rPr>
              <w:fldChar w:fldCharType="begin"/>
            </w:r>
            <w:r>
              <w:rPr>
                <w:noProof/>
                <w:webHidden/>
              </w:rPr>
              <w:instrText xml:space="preserve"> PAGEREF _Toc60779508 \h </w:instrText>
            </w:r>
            <w:r>
              <w:rPr>
                <w:noProof/>
                <w:webHidden/>
              </w:rPr>
            </w:r>
            <w:r>
              <w:rPr>
                <w:noProof/>
                <w:webHidden/>
              </w:rPr>
              <w:fldChar w:fldCharType="separate"/>
            </w:r>
            <w:r w:rsidR="004074F5">
              <w:rPr>
                <w:noProof/>
                <w:webHidden/>
              </w:rPr>
              <w:t>6</w:t>
            </w:r>
            <w:r>
              <w:rPr>
                <w:noProof/>
                <w:webHidden/>
              </w:rPr>
              <w:fldChar w:fldCharType="end"/>
            </w:r>
          </w:hyperlink>
        </w:p>
        <w:p w14:paraId="04131D1C" w14:textId="7167AEF2" w:rsidR="00E7102E" w:rsidRDefault="00E7102E">
          <w:pPr>
            <w:pStyle w:val="TOC1"/>
            <w:tabs>
              <w:tab w:val="right" w:leader="dot" w:pos="9016"/>
            </w:tabs>
            <w:rPr>
              <w:noProof/>
            </w:rPr>
          </w:pPr>
          <w:hyperlink w:anchor="_Toc60779509" w:history="1">
            <w:r w:rsidRPr="006E0F54">
              <w:rPr>
                <w:rStyle w:val="Hyperlink"/>
                <w:noProof/>
              </w:rPr>
              <w:t>AIMS AND OBJECTIVES</w:t>
            </w:r>
            <w:r>
              <w:rPr>
                <w:noProof/>
                <w:webHidden/>
              </w:rPr>
              <w:tab/>
            </w:r>
            <w:r>
              <w:rPr>
                <w:noProof/>
                <w:webHidden/>
              </w:rPr>
              <w:fldChar w:fldCharType="begin"/>
            </w:r>
            <w:r>
              <w:rPr>
                <w:noProof/>
                <w:webHidden/>
              </w:rPr>
              <w:instrText xml:space="preserve"> PAGEREF _Toc60779509 \h </w:instrText>
            </w:r>
            <w:r>
              <w:rPr>
                <w:noProof/>
                <w:webHidden/>
              </w:rPr>
            </w:r>
            <w:r>
              <w:rPr>
                <w:noProof/>
                <w:webHidden/>
              </w:rPr>
              <w:fldChar w:fldCharType="separate"/>
            </w:r>
            <w:r w:rsidR="004074F5">
              <w:rPr>
                <w:noProof/>
                <w:webHidden/>
              </w:rPr>
              <w:t>6</w:t>
            </w:r>
            <w:r>
              <w:rPr>
                <w:noProof/>
                <w:webHidden/>
              </w:rPr>
              <w:fldChar w:fldCharType="end"/>
            </w:r>
          </w:hyperlink>
        </w:p>
        <w:p w14:paraId="6C5073F7" w14:textId="31BC1BCA" w:rsidR="00E7102E" w:rsidRDefault="00E7102E">
          <w:pPr>
            <w:pStyle w:val="TOC1"/>
            <w:tabs>
              <w:tab w:val="right" w:leader="dot" w:pos="9016"/>
            </w:tabs>
            <w:rPr>
              <w:noProof/>
            </w:rPr>
          </w:pPr>
          <w:hyperlink w:anchor="_Toc60779510" w:history="1">
            <w:r w:rsidRPr="006E0F54">
              <w:rPr>
                <w:rStyle w:val="Hyperlink"/>
                <w:noProof/>
              </w:rPr>
              <w:t>METHOD</w:t>
            </w:r>
            <w:r>
              <w:rPr>
                <w:noProof/>
                <w:webHidden/>
              </w:rPr>
              <w:tab/>
            </w:r>
            <w:r>
              <w:rPr>
                <w:noProof/>
                <w:webHidden/>
              </w:rPr>
              <w:fldChar w:fldCharType="begin"/>
            </w:r>
            <w:r>
              <w:rPr>
                <w:noProof/>
                <w:webHidden/>
              </w:rPr>
              <w:instrText xml:space="preserve"> PAGEREF _Toc60779510 \h </w:instrText>
            </w:r>
            <w:r>
              <w:rPr>
                <w:noProof/>
                <w:webHidden/>
              </w:rPr>
            </w:r>
            <w:r>
              <w:rPr>
                <w:noProof/>
                <w:webHidden/>
              </w:rPr>
              <w:fldChar w:fldCharType="separate"/>
            </w:r>
            <w:r w:rsidR="004074F5">
              <w:rPr>
                <w:noProof/>
                <w:webHidden/>
              </w:rPr>
              <w:t>6</w:t>
            </w:r>
            <w:r>
              <w:rPr>
                <w:noProof/>
                <w:webHidden/>
              </w:rPr>
              <w:fldChar w:fldCharType="end"/>
            </w:r>
          </w:hyperlink>
        </w:p>
        <w:p w14:paraId="657DBECB" w14:textId="719AF6A5" w:rsidR="00E7102E" w:rsidRDefault="00E7102E">
          <w:pPr>
            <w:pStyle w:val="TOC1"/>
            <w:tabs>
              <w:tab w:val="right" w:leader="dot" w:pos="9016"/>
            </w:tabs>
            <w:rPr>
              <w:noProof/>
            </w:rPr>
          </w:pPr>
          <w:hyperlink w:anchor="_Toc60779511" w:history="1">
            <w:r w:rsidRPr="006E0F54">
              <w:rPr>
                <w:rStyle w:val="Hyperlink"/>
                <w:noProof/>
              </w:rPr>
              <w:t>RESULTS</w:t>
            </w:r>
            <w:r>
              <w:rPr>
                <w:noProof/>
                <w:webHidden/>
              </w:rPr>
              <w:tab/>
            </w:r>
            <w:r>
              <w:rPr>
                <w:noProof/>
                <w:webHidden/>
              </w:rPr>
              <w:fldChar w:fldCharType="begin"/>
            </w:r>
            <w:r>
              <w:rPr>
                <w:noProof/>
                <w:webHidden/>
              </w:rPr>
              <w:instrText xml:space="preserve"> PAGEREF _Toc60779511 \h </w:instrText>
            </w:r>
            <w:r>
              <w:rPr>
                <w:noProof/>
                <w:webHidden/>
              </w:rPr>
            </w:r>
            <w:r>
              <w:rPr>
                <w:noProof/>
                <w:webHidden/>
              </w:rPr>
              <w:fldChar w:fldCharType="separate"/>
            </w:r>
            <w:r w:rsidR="004074F5">
              <w:rPr>
                <w:noProof/>
                <w:webHidden/>
              </w:rPr>
              <w:t>7</w:t>
            </w:r>
            <w:r>
              <w:rPr>
                <w:noProof/>
                <w:webHidden/>
              </w:rPr>
              <w:fldChar w:fldCharType="end"/>
            </w:r>
          </w:hyperlink>
        </w:p>
        <w:p w14:paraId="240D5986" w14:textId="32FD1406" w:rsidR="00E7102E" w:rsidRDefault="00E7102E">
          <w:pPr>
            <w:pStyle w:val="TOC2"/>
            <w:tabs>
              <w:tab w:val="right" w:leader="dot" w:pos="9016"/>
            </w:tabs>
            <w:rPr>
              <w:noProof/>
            </w:rPr>
          </w:pPr>
          <w:hyperlink w:anchor="_Toc60779512" w:history="1">
            <w:r w:rsidRPr="006E0F54">
              <w:rPr>
                <w:rStyle w:val="Hyperlink"/>
                <w:noProof/>
              </w:rPr>
              <w:t>Responses for questions Q1 and Q2</w:t>
            </w:r>
            <w:r>
              <w:rPr>
                <w:noProof/>
                <w:webHidden/>
              </w:rPr>
              <w:tab/>
            </w:r>
            <w:r>
              <w:rPr>
                <w:noProof/>
                <w:webHidden/>
              </w:rPr>
              <w:fldChar w:fldCharType="begin"/>
            </w:r>
            <w:r>
              <w:rPr>
                <w:noProof/>
                <w:webHidden/>
              </w:rPr>
              <w:instrText xml:space="preserve"> PAGEREF _Toc60779512 \h </w:instrText>
            </w:r>
            <w:r>
              <w:rPr>
                <w:noProof/>
                <w:webHidden/>
              </w:rPr>
            </w:r>
            <w:r>
              <w:rPr>
                <w:noProof/>
                <w:webHidden/>
              </w:rPr>
              <w:fldChar w:fldCharType="separate"/>
            </w:r>
            <w:r w:rsidR="004074F5">
              <w:rPr>
                <w:noProof/>
                <w:webHidden/>
              </w:rPr>
              <w:t>7</w:t>
            </w:r>
            <w:r>
              <w:rPr>
                <w:noProof/>
                <w:webHidden/>
              </w:rPr>
              <w:fldChar w:fldCharType="end"/>
            </w:r>
          </w:hyperlink>
        </w:p>
        <w:p w14:paraId="2F30331C" w14:textId="4413BBDD" w:rsidR="00E7102E" w:rsidRDefault="00E7102E">
          <w:pPr>
            <w:pStyle w:val="TOC2"/>
            <w:tabs>
              <w:tab w:val="right" w:leader="dot" w:pos="9016"/>
            </w:tabs>
            <w:rPr>
              <w:noProof/>
            </w:rPr>
          </w:pPr>
          <w:hyperlink w:anchor="_Toc60779513" w:history="1">
            <w:r w:rsidRPr="006E0F54">
              <w:rPr>
                <w:rStyle w:val="Hyperlink"/>
                <w:noProof/>
              </w:rPr>
              <w:t>Responses for questions Q3 and Q4.</w:t>
            </w:r>
            <w:r>
              <w:rPr>
                <w:noProof/>
                <w:webHidden/>
              </w:rPr>
              <w:tab/>
            </w:r>
            <w:r>
              <w:rPr>
                <w:noProof/>
                <w:webHidden/>
              </w:rPr>
              <w:fldChar w:fldCharType="begin"/>
            </w:r>
            <w:r>
              <w:rPr>
                <w:noProof/>
                <w:webHidden/>
              </w:rPr>
              <w:instrText xml:space="preserve"> PAGEREF _Toc60779513 \h </w:instrText>
            </w:r>
            <w:r>
              <w:rPr>
                <w:noProof/>
                <w:webHidden/>
              </w:rPr>
            </w:r>
            <w:r>
              <w:rPr>
                <w:noProof/>
                <w:webHidden/>
              </w:rPr>
              <w:fldChar w:fldCharType="separate"/>
            </w:r>
            <w:r w:rsidR="004074F5">
              <w:rPr>
                <w:noProof/>
                <w:webHidden/>
              </w:rPr>
              <w:t>7</w:t>
            </w:r>
            <w:r>
              <w:rPr>
                <w:noProof/>
                <w:webHidden/>
              </w:rPr>
              <w:fldChar w:fldCharType="end"/>
            </w:r>
          </w:hyperlink>
        </w:p>
        <w:p w14:paraId="6725934F" w14:textId="54AC049E" w:rsidR="00E7102E" w:rsidRDefault="00E7102E">
          <w:pPr>
            <w:pStyle w:val="TOC2"/>
            <w:tabs>
              <w:tab w:val="right" w:leader="dot" w:pos="9016"/>
            </w:tabs>
            <w:rPr>
              <w:noProof/>
            </w:rPr>
          </w:pPr>
          <w:hyperlink w:anchor="_Toc60779514" w:history="1">
            <w:r w:rsidRPr="006E0F54">
              <w:rPr>
                <w:rStyle w:val="Hyperlink"/>
                <w:noProof/>
              </w:rPr>
              <w:t>Responses for questions Q5 and Q7.</w:t>
            </w:r>
            <w:r>
              <w:rPr>
                <w:noProof/>
                <w:webHidden/>
              </w:rPr>
              <w:tab/>
            </w:r>
            <w:r>
              <w:rPr>
                <w:noProof/>
                <w:webHidden/>
              </w:rPr>
              <w:fldChar w:fldCharType="begin"/>
            </w:r>
            <w:r>
              <w:rPr>
                <w:noProof/>
                <w:webHidden/>
              </w:rPr>
              <w:instrText xml:space="preserve"> PAGEREF _Toc60779514 \h </w:instrText>
            </w:r>
            <w:r>
              <w:rPr>
                <w:noProof/>
                <w:webHidden/>
              </w:rPr>
            </w:r>
            <w:r>
              <w:rPr>
                <w:noProof/>
                <w:webHidden/>
              </w:rPr>
              <w:fldChar w:fldCharType="separate"/>
            </w:r>
            <w:r w:rsidR="004074F5">
              <w:rPr>
                <w:noProof/>
                <w:webHidden/>
              </w:rPr>
              <w:t>8</w:t>
            </w:r>
            <w:r>
              <w:rPr>
                <w:noProof/>
                <w:webHidden/>
              </w:rPr>
              <w:fldChar w:fldCharType="end"/>
            </w:r>
          </w:hyperlink>
        </w:p>
        <w:p w14:paraId="27912B3F" w14:textId="5C5C22D1" w:rsidR="00E7102E" w:rsidRDefault="00E7102E">
          <w:pPr>
            <w:pStyle w:val="TOC2"/>
            <w:tabs>
              <w:tab w:val="right" w:leader="dot" w:pos="9016"/>
            </w:tabs>
            <w:rPr>
              <w:noProof/>
            </w:rPr>
          </w:pPr>
          <w:hyperlink w:anchor="_Toc60779515" w:history="1">
            <w:r w:rsidRPr="006E0F54">
              <w:rPr>
                <w:rStyle w:val="Hyperlink"/>
                <w:noProof/>
              </w:rPr>
              <w:t>Responses for questions Q&amp; and Q8.</w:t>
            </w:r>
            <w:r>
              <w:rPr>
                <w:noProof/>
                <w:webHidden/>
              </w:rPr>
              <w:tab/>
            </w:r>
            <w:r>
              <w:rPr>
                <w:noProof/>
                <w:webHidden/>
              </w:rPr>
              <w:fldChar w:fldCharType="begin"/>
            </w:r>
            <w:r>
              <w:rPr>
                <w:noProof/>
                <w:webHidden/>
              </w:rPr>
              <w:instrText xml:space="preserve"> PAGEREF _Toc60779515 \h </w:instrText>
            </w:r>
            <w:r>
              <w:rPr>
                <w:noProof/>
                <w:webHidden/>
              </w:rPr>
            </w:r>
            <w:r>
              <w:rPr>
                <w:noProof/>
                <w:webHidden/>
              </w:rPr>
              <w:fldChar w:fldCharType="separate"/>
            </w:r>
            <w:r w:rsidR="004074F5">
              <w:rPr>
                <w:noProof/>
                <w:webHidden/>
              </w:rPr>
              <w:t>8</w:t>
            </w:r>
            <w:r>
              <w:rPr>
                <w:noProof/>
                <w:webHidden/>
              </w:rPr>
              <w:fldChar w:fldCharType="end"/>
            </w:r>
          </w:hyperlink>
        </w:p>
        <w:p w14:paraId="0734D8CC" w14:textId="7444311E" w:rsidR="00E7102E" w:rsidRDefault="00E7102E">
          <w:pPr>
            <w:pStyle w:val="TOC2"/>
            <w:tabs>
              <w:tab w:val="right" w:leader="dot" w:pos="9016"/>
            </w:tabs>
            <w:rPr>
              <w:noProof/>
            </w:rPr>
          </w:pPr>
          <w:hyperlink w:anchor="_Toc60779516" w:history="1">
            <w:r w:rsidRPr="006E0F54">
              <w:rPr>
                <w:rStyle w:val="Hyperlink"/>
                <w:noProof/>
              </w:rPr>
              <w:t>Responses for question Q9.</w:t>
            </w:r>
            <w:r>
              <w:rPr>
                <w:noProof/>
                <w:webHidden/>
              </w:rPr>
              <w:tab/>
            </w:r>
            <w:r>
              <w:rPr>
                <w:noProof/>
                <w:webHidden/>
              </w:rPr>
              <w:fldChar w:fldCharType="begin"/>
            </w:r>
            <w:r>
              <w:rPr>
                <w:noProof/>
                <w:webHidden/>
              </w:rPr>
              <w:instrText xml:space="preserve"> PAGEREF _Toc60779516 \h </w:instrText>
            </w:r>
            <w:r>
              <w:rPr>
                <w:noProof/>
                <w:webHidden/>
              </w:rPr>
            </w:r>
            <w:r>
              <w:rPr>
                <w:noProof/>
                <w:webHidden/>
              </w:rPr>
              <w:fldChar w:fldCharType="separate"/>
            </w:r>
            <w:r w:rsidR="004074F5">
              <w:rPr>
                <w:noProof/>
                <w:webHidden/>
              </w:rPr>
              <w:t>8</w:t>
            </w:r>
            <w:r>
              <w:rPr>
                <w:noProof/>
                <w:webHidden/>
              </w:rPr>
              <w:fldChar w:fldCharType="end"/>
            </w:r>
          </w:hyperlink>
        </w:p>
        <w:p w14:paraId="116DB379" w14:textId="370F1506" w:rsidR="00E7102E" w:rsidRDefault="00E7102E">
          <w:pPr>
            <w:pStyle w:val="TOC2"/>
            <w:tabs>
              <w:tab w:val="right" w:leader="dot" w:pos="9016"/>
            </w:tabs>
            <w:rPr>
              <w:noProof/>
            </w:rPr>
          </w:pPr>
          <w:hyperlink w:anchor="_Toc60779517" w:history="1">
            <w:r w:rsidRPr="006E0F54">
              <w:rPr>
                <w:rStyle w:val="Hyperlink"/>
                <w:noProof/>
              </w:rPr>
              <w:t>Responses for question Q10.</w:t>
            </w:r>
            <w:r>
              <w:rPr>
                <w:noProof/>
                <w:webHidden/>
              </w:rPr>
              <w:tab/>
            </w:r>
            <w:r>
              <w:rPr>
                <w:noProof/>
                <w:webHidden/>
              </w:rPr>
              <w:fldChar w:fldCharType="begin"/>
            </w:r>
            <w:r>
              <w:rPr>
                <w:noProof/>
                <w:webHidden/>
              </w:rPr>
              <w:instrText xml:space="preserve"> PAGEREF _Toc60779517 \h </w:instrText>
            </w:r>
            <w:r>
              <w:rPr>
                <w:noProof/>
                <w:webHidden/>
              </w:rPr>
            </w:r>
            <w:r>
              <w:rPr>
                <w:noProof/>
                <w:webHidden/>
              </w:rPr>
              <w:fldChar w:fldCharType="separate"/>
            </w:r>
            <w:r w:rsidR="004074F5">
              <w:rPr>
                <w:noProof/>
                <w:webHidden/>
              </w:rPr>
              <w:t>9</w:t>
            </w:r>
            <w:r>
              <w:rPr>
                <w:noProof/>
                <w:webHidden/>
              </w:rPr>
              <w:fldChar w:fldCharType="end"/>
            </w:r>
          </w:hyperlink>
        </w:p>
        <w:p w14:paraId="388AE6A0" w14:textId="7E63F6D6" w:rsidR="00E7102E" w:rsidRDefault="00E7102E">
          <w:pPr>
            <w:pStyle w:val="TOC1"/>
            <w:tabs>
              <w:tab w:val="right" w:leader="dot" w:pos="9016"/>
            </w:tabs>
            <w:rPr>
              <w:noProof/>
            </w:rPr>
          </w:pPr>
          <w:hyperlink w:anchor="_Toc60779518" w:history="1">
            <w:r w:rsidRPr="006E0F54">
              <w:rPr>
                <w:rStyle w:val="Hyperlink"/>
                <w:noProof/>
              </w:rPr>
              <w:t>DISCUSSION</w:t>
            </w:r>
            <w:r>
              <w:rPr>
                <w:noProof/>
                <w:webHidden/>
              </w:rPr>
              <w:tab/>
            </w:r>
            <w:r>
              <w:rPr>
                <w:noProof/>
                <w:webHidden/>
              </w:rPr>
              <w:fldChar w:fldCharType="begin"/>
            </w:r>
            <w:r>
              <w:rPr>
                <w:noProof/>
                <w:webHidden/>
              </w:rPr>
              <w:instrText xml:space="preserve"> PAGEREF _Toc60779518 \h </w:instrText>
            </w:r>
            <w:r>
              <w:rPr>
                <w:noProof/>
                <w:webHidden/>
              </w:rPr>
            </w:r>
            <w:r>
              <w:rPr>
                <w:noProof/>
                <w:webHidden/>
              </w:rPr>
              <w:fldChar w:fldCharType="separate"/>
            </w:r>
            <w:r w:rsidR="004074F5">
              <w:rPr>
                <w:noProof/>
                <w:webHidden/>
              </w:rPr>
              <w:t>9</w:t>
            </w:r>
            <w:r>
              <w:rPr>
                <w:noProof/>
                <w:webHidden/>
              </w:rPr>
              <w:fldChar w:fldCharType="end"/>
            </w:r>
          </w:hyperlink>
        </w:p>
        <w:p w14:paraId="43BE4E68" w14:textId="3B564983" w:rsidR="00E7102E" w:rsidRDefault="00E7102E">
          <w:pPr>
            <w:pStyle w:val="TOC1"/>
            <w:tabs>
              <w:tab w:val="right" w:leader="dot" w:pos="9016"/>
            </w:tabs>
            <w:rPr>
              <w:noProof/>
            </w:rPr>
          </w:pPr>
          <w:hyperlink w:anchor="_Toc60779519" w:history="1">
            <w:r w:rsidRPr="006E0F54">
              <w:rPr>
                <w:rStyle w:val="Hyperlink"/>
                <w:noProof/>
              </w:rPr>
              <w:t>7.0 CONCLUSION</w:t>
            </w:r>
            <w:r>
              <w:rPr>
                <w:noProof/>
                <w:webHidden/>
              </w:rPr>
              <w:tab/>
            </w:r>
            <w:r>
              <w:rPr>
                <w:noProof/>
                <w:webHidden/>
              </w:rPr>
              <w:fldChar w:fldCharType="begin"/>
            </w:r>
            <w:r>
              <w:rPr>
                <w:noProof/>
                <w:webHidden/>
              </w:rPr>
              <w:instrText xml:space="preserve"> PAGEREF _Toc60779519 \h </w:instrText>
            </w:r>
            <w:r>
              <w:rPr>
                <w:noProof/>
                <w:webHidden/>
              </w:rPr>
            </w:r>
            <w:r>
              <w:rPr>
                <w:noProof/>
                <w:webHidden/>
              </w:rPr>
              <w:fldChar w:fldCharType="separate"/>
            </w:r>
            <w:r w:rsidR="004074F5">
              <w:rPr>
                <w:noProof/>
                <w:webHidden/>
              </w:rPr>
              <w:t>10</w:t>
            </w:r>
            <w:r>
              <w:rPr>
                <w:noProof/>
                <w:webHidden/>
              </w:rPr>
              <w:fldChar w:fldCharType="end"/>
            </w:r>
          </w:hyperlink>
        </w:p>
        <w:p w14:paraId="76D2D427" w14:textId="06AE51B8" w:rsidR="00E7102E" w:rsidRDefault="00E7102E">
          <w:pPr>
            <w:pStyle w:val="TOC1"/>
            <w:tabs>
              <w:tab w:val="right" w:leader="dot" w:pos="9016"/>
            </w:tabs>
            <w:rPr>
              <w:noProof/>
            </w:rPr>
          </w:pPr>
          <w:hyperlink w:anchor="_Toc60779520" w:history="1">
            <w:r w:rsidRPr="006E0F54">
              <w:rPr>
                <w:rStyle w:val="Hyperlink"/>
                <w:noProof/>
              </w:rPr>
              <w:t>References</w:t>
            </w:r>
            <w:r>
              <w:rPr>
                <w:noProof/>
                <w:webHidden/>
              </w:rPr>
              <w:tab/>
            </w:r>
            <w:r>
              <w:rPr>
                <w:noProof/>
                <w:webHidden/>
              </w:rPr>
              <w:fldChar w:fldCharType="begin"/>
            </w:r>
            <w:r>
              <w:rPr>
                <w:noProof/>
                <w:webHidden/>
              </w:rPr>
              <w:instrText xml:space="preserve"> PAGEREF _Toc60779520 \h </w:instrText>
            </w:r>
            <w:r>
              <w:rPr>
                <w:noProof/>
                <w:webHidden/>
              </w:rPr>
            </w:r>
            <w:r>
              <w:rPr>
                <w:noProof/>
                <w:webHidden/>
              </w:rPr>
              <w:fldChar w:fldCharType="separate"/>
            </w:r>
            <w:r w:rsidR="004074F5">
              <w:rPr>
                <w:noProof/>
                <w:webHidden/>
              </w:rPr>
              <w:t>11</w:t>
            </w:r>
            <w:r>
              <w:rPr>
                <w:noProof/>
                <w:webHidden/>
              </w:rPr>
              <w:fldChar w:fldCharType="end"/>
            </w:r>
          </w:hyperlink>
        </w:p>
        <w:p w14:paraId="1121DD59" w14:textId="528FA50C" w:rsidR="00E7102E" w:rsidRDefault="00E7102E">
          <w:pPr>
            <w:pStyle w:val="TOC1"/>
            <w:tabs>
              <w:tab w:val="right" w:leader="dot" w:pos="9016"/>
            </w:tabs>
            <w:rPr>
              <w:noProof/>
            </w:rPr>
          </w:pPr>
          <w:hyperlink w:anchor="_Toc60779521" w:history="1">
            <w:r w:rsidRPr="006E0F54">
              <w:rPr>
                <w:rStyle w:val="Hyperlink"/>
                <w:noProof/>
              </w:rPr>
              <w:t>Appendix</w:t>
            </w:r>
            <w:r>
              <w:rPr>
                <w:noProof/>
                <w:webHidden/>
              </w:rPr>
              <w:tab/>
            </w:r>
            <w:r>
              <w:rPr>
                <w:noProof/>
                <w:webHidden/>
              </w:rPr>
              <w:fldChar w:fldCharType="begin"/>
            </w:r>
            <w:r>
              <w:rPr>
                <w:noProof/>
                <w:webHidden/>
              </w:rPr>
              <w:instrText xml:space="preserve"> PAGEREF _Toc60779521 \h </w:instrText>
            </w:r>
            <w:r>
              <w:rPr>
                <w:noProof/>
                <w:webHidden/>
              </w:rPr>
            </w:r>
            <w:r>
              <w:rPr>
                <w:noProof/>
                <w:webHidden/>
              </w:rPr>
              <w:fldChar w:fldCharType="separate"/>
            </w:r>
            <w:r w:rsidR="004074F5">
              <w:rPr>
                <w:noProof/>
                <w:webHidden/>
              </w:rPr>
              <w:t>12</w:t>
            </w:r>
            <w:r>
              <w:rPr>
                <w:noProof/>
                <w:webHidden/>
              </w:rPr>
              <w:fldChar w:fldCharType="end"/>
            </w:r>
          </w:hyperlink>
        </w:p>
        <w:p w14:paraId="4776A324" w14:textId="21C22326" w:rsidR="00E7102E" w:rsidRDefault="00E7102E">
          <w:r>
            <w:rPr>
              <w:b/>
              <w:bCs/>
              <w:noProof/>
            </w:rPr>
            <w:fldChar w:fldCharType="end"/>
          </w:r>
        </w:p>
      </w:sdtContent>
    </w:sdt>
    <w:p w14:paraId="3B5C2831" w14:textId="10ABCF84" w:rsidR="00566CF2" w:rsidRDefault="00566CF2" w:rsidP="00566CF2">
      <w:pPr>
        <w:pStyle w:val="ListParagraph"/>
        <w:ind w:left="0"/>
        <w:rPr>
          <w:b/>
          <w:bCs/>
        </w:rPr>
      </w:pPr>
    </w:p>
    <w:p w14:paraId="2A44BF70" w14:textId="2A710647" w:rsidR="00E7102E" w:rsidRDefault="00E7102E" w:rsidP="00566CF2">
      <w:pPr>
        <w:pStyle w:val="ListParagraph"/>
        <w:ind w:left="0"/>
        <w:rPr>
          <w:b/>
          <w:bCs/>
        </w:rPr>
      </w:pPr>
    </w:p>
    <w:p w14:paraId="4D0A9C6C" w14:textId="1E7B8C9B" w:rsidR="00E7102E" w:rsidRDefault="00E7102E" w:rsidP="00566CF2">
      <w:pPr>
        <w:pStyle w:val="ListParagraph"/>
        <w:ind w:left="0"/>
        <w:rPr>
          <w:b/>
          <w:bCs/>
        </w:rPr>
      </w:pPr>
    </w:p>
    <w:p w14:paraId="04CDD421" w14:textId="37A57082" w:rsidR="00E7102E" w:rsidRDefault="00E7102E" w:rsidP="00566CF2">
      <w:pPr>
        <w:pStyle w:val="ListParagraph"/>
        <w:ind w:left="0"/>
        <w:rPr>
          <w:b/>
          <w:bCs/>
        </w:rPr>
      </w:pPr>
    </w:p>
    <w:p w14:paraId="60DA03DD" w14:textId="52A299B0" w:rsidR="00E7102E" w:rsidRDefault="00E7102E" w:rsidP="00566CF2">
      <w:pPr>
        <w:pStyle w:val="ListParagraph"/>
        <w:ind w:left="0"/>
        <w:rPr>
          <w:b/>
          <w:bCs/>
        </w:rPr>
      </w:pPr>
    </w:p>
    <w:p w14:paraId="42EED2AC" w14:textId="23E80808" w:rsidR="00E7102E" w:rsidRDefault="00E7102E" w:rsidP="00566CF2">
      <w:pPr>
        <w:pStyle w:val="ListParagraph"/>
        <w:ind w:left="0"/>
        <w:rPr>
          <w:b/>
          <w:bCs/>
        </w:rPr>
      </w:pPr>
    </w:p>
    <w:p w14:paraId="1788EF5A" w14:textId="0B05ACCF" w:rsidR="00E7102E" w:rsidRDefault="00E7102E" w:rsidP="00566CF2">
      <w:pPr>
        <w:pStyle w:val="ListParagraph"/>
        <w:ind w:left="0"/>
        <w:rPr>
          <w:b/>
          <w:bCs/>
        </w:rPr>
      </w:pPr>
    </w:p>
    <w:p w14:paraId="73C344EE" w14:textId="6C6E46D9" w:rsidR="00E7102E" w:rsidRDefault="00E7102E" w:rsidP="00566CF2">
      <w:pPr>
        <w:pStyle w:val="ListParagraph"/>
        <w:ind w:left="0"/>
        <w:rPr>
          <w:b/>
          <w:bCs/>
        </w:rPr>
      </w:pPr>
    </w:p>
    <w:p w14:paraId="5DA0E40C" w14:textId="7F43C41C" w:rsidR="00E7102E" w:rsidRDefault="00E7102E" w:rsidP="00566CF2">
      <w:pPr>
        <w:pStyle w:val="ListParagraph"/>
        <w:ind w:left="0"/>
        <w:rPr>
          <w:b/>
          <w:bCs/>
        </w:rPr>
      </w:pPr>
    </w:p>
    <w:p w14:paraId="65C774D2" w14:textId="5E9C9BCA" w:rsidR="00E7102E" w:rsidRDefault="00E7102E" w:rsidP="00566CF2">
      <w:pPr>
        <w:pStyle w:val="ListParagraph"/>
        <w:ind w:left="0"/>
        <w:rPr>
          <w:b/>
          <w:bCs/>
        </w:rPr>
      </w:pPr>
    </w:p>
    <w:p w14:paraId="39116C33" w14:textId="3D8F7564" w:rsidR="00E7102E" w:rsidRDefault="00E7102E" w:rsidP="00566CF2">
      <w:pPr>
        <w:pStyle w:val="ListParagraph"/>
        <w:ind w:left="0"/>
        <w:rPr>
          <w:b/>
          <w:bCs/>
        </w:rPr>
      </w:pPr>
    </w:p>
    <w:p w14:paraId="43974303" w14:textId="77777777" w:rsidR="00E7102E" w:rsidRDefault="00E7102E" w:rsidP="00566CF2">
      <w:pPr>
        <w:pStyle w:val="ListParagraph"/>
        <w:ind w:left="0"/>
        <w:rPr>
          <w:b/>
          <w:bCs/>
        </w:rPr>
      </w:pPr>
    </w:p>
    <w:p w14:paraId="78ADC333" w14:textId="4EE8283A" w:rsidR="00B3275B" w:rsidRDefault="00B3275B" w:rsidP="00566CF2">
      <w:pPr>
        <w:pStyle w:val="Heading1"/>
      </w:pPr>
      <w:bookmarkStart w:id="0" w:name="_Toc60779500"/>
      <w:r w:rsidRPr="00DF537A">
        <w:t>INTRODUCTION</w:t>
      </w:r>
      <w:bookmarkEnd w:id="0"/>
      <w:r w:rsidRPr="00DF537A">
        <w:t xml:space="preserve"> </w:t>
      </w:r>
    </w:p>
    <w:p w14:paraId="3D2665C7" w14:textId="346C4CF0" w:rsidR="00B3275B" w:rsidRDefault="00B3275B" w:rsidP="00803568">
      <w:r w:rsidRPr="000F7283">
        <w:t xml:space="preserve">In this report will be discussed the impact </w:t>
      </w:r>
      <w:r>
        <w:t>“</w:t>
      </w:r>
      <w:r w:rsidRPr="000F7283">
        <w:t xml:space="preserve">Virtual Learning </w:t>
      </w:r>
      <w:r>
        <w:t>E</w:t>
      </w:r>
      <w:r w:rsidRPr="000F7283">
        <w:t>nvironment</w:t>
      </w:r>
      <w:r>
        <w:t>”</w:t>
      </w:r>
      <w:r w:rsidR="009B27D3">
        <w:t xml:space="preserve"> </w:t>
      </w:r>
      <w:r>
        <w:t>(VLE) or “e-learning”</w:t>
      </w:r>
      <w:r w:rsidRPr="000F7283">
        <w:t xml:space="preserve"> has on students learning experiences</w:t>
      </w:r>
      <w:r>
        <w:t xml:space="preserve">. The term e-learning was introduced in the late 90s and there are many definitions of it as it comes in several forms. However, its comprehensive definition is: </w:t>
      </w:r>
    </w:p>
    <w:p w14:paraId="051B5A4A" w14:textId="77777777" w:rsidR="00B3275B" w:rsidRDefault="00B3275B" w:rsidP="00803568">
      <w:r w:rsidRPr="001123BE">
        <w:t>“all forms of electronic supported learning and teaching, which are procedural in character and aim to effect the construction of knowledge with reference to individual experience, practice and knowledge of the learner. Information and communication systems, whether networked or not, serve as specific media …to implement the learning process</w:t>
      </w:r>
      <w:r>
        <w:t>”</w:t>
      </w:r>
      <w:sdt>
        <w:sdtPr>
          <w:id w:val="-973146305"/>
          <w:citation/>
        </w:sdtPr>
        <w:sdtContent>
          <w:r>
            <w:fldChar w:fldCharType="begin"/>
          </w:r>
          <w:r>
            <w:instrText xml:space="preserve"> CITATION Cra12 \l 2057 </w:instrText>
          </w:r>
          <w:r>
            <w:fldChar w:fldCharType="separate"/>
          </w:r>
          <w:r>
            <w:rPr>
              <w:noProof/>
            </w:rPr>
            <w:t xml:space="preserve"> </w:t>
          </w:r>
          <w:r w:rsidRPr="00305C29">
            <w:rPr>
              <w:noProof/>
            </w:rPr>
            <w:t>(Craig, et al., 2012)</w:t>
          </w:r>
          <w:r>
            <w:fldChar w:fldCharType="end"/>
          </w:r>
        </w:sdtContent>
      </w:sdt>
      <w:r>
        <w:t>.</w:t>
      </w:r>
    </w:p>
    <w:p w14:paraId="056377F1" w14:textId="29A4DAD8" w:rsidR="00B3275B" w:rsidRDefault="00B3275B" w:rsidP="00803568">
      <w:r>
        <w:t xml:space="preserve"> VLE was supposed to be the best solution to overcome the drawback of classrooms capacity at academic institutions and avoid the implied costs of building new school facilities, even so it is now used by many higher education institutions all-over the world in response to the recent global pandemic, as classrooms are now potential causes of mass contamination. Though, anyone with a </w:t>
      </w:r>
      <w:r>
        <w:lastRenderedPageBreak/>
        <w:t>computer or sma</w:t>
      </w:r>
      <w:r w:rsidR="009B27D3">
        <w:t>r</w:t>
      </w:r>
      <w:r>
        <w:t>tphone and access to the internet can benefit of the services offered by many on the Web.</w:t>
      </w:r>
    </w:p>
    <w:p w14:paraId="36D48D8D" w14:textId="0BE9663F" w:rsidR="00B3275B" w:rsidRDefault="00B3275B" w:rsidP="00566CF2">
      <w:pPr>
        <w:pStyle w:val="Heading1"/>
      </w:pPr>
      <w:bookmarkStart w:id="1" w:name="_Toc60779501"/>
      <w:r w:rsidRPr="00F476F9">
        <w:t>BACKGROUND</w:t>
      </w:r>
      <w:bookmarkEnd w:id="1"/>
      <w:r w:rsidRPr="00F476F9">
        <w:t xml:space="preserve"> </w:t>
      </w:r>
    </w:p>
    <w:p w14:paraId="1404349D" w14:textId="3812990B" w:rsidR="00BA4B93" w:rsidRPr="00BA4B93" w:rsidRDefault="00CD764A" w:rsidP="000A495D">
      <w:pPr>
        <w:pStyle w:val="Heading2"/>
        <w:rPr>
          <w:lang w:val="en-US"/>
        </w:rPr>
      </w:pPr>
      <w:bookmarkStart w:id="2" w:name="_Toc60779502"/>
      <w:r>
        <w:rPr>
          <w:lang w:val="en-US"/>
        </w:rPr>
        <w:t>Services</w:t>
      </w:r>
      <w:bookmarkEnd w:id="2"/>
    </w:p>
    <w:p w14:paraId="13471D36" w14:textId="5248B0C1" w:rsidR="00B3275B" w:rsidRDefault="00B3275B" w:rsidP="00803568">
      <w:r>
        <w:t xml:space="preserve">As said before, virtual learning exists in many forms. </w:t>
      </w:r>
      <w:r w:rsidRPr="009F2E9F">
        <w:t xml:space="preserve">For example, there is “computer-based”, which involves the student to learn through a software </w:t>
      </w:r>
      <w:r>
        <w:t xml:space="preserve">stored </w:t>
      </w:r>
      <w:r w:rsidRPr="009F2E9F">
        <w:t xml:space="preserve">on a local computer or server, or “Internet-based” that is similarly learning through a device, but the information is streamed using the Web </w:t>
      </w:r>
      <w:sdt>
        <w:sdtPr>
          <w:id w:val="-185757064"/>
          <w:citation/>
        </w:sdtPr>
        <w:sdtContent>
          <w:r>
            <w:fldChar w:fldCharType="begin"/>
          </w:r>
          <w:r>
            <w:instrText xml:space="preserve"> CITATION Nej12 \l 2057 </w:instrText>
          </w:r>
          <w:r>
            <w:fldChar w:fldCharType="separate"/>
          </w:r>
          <w:r w:rsidRPr="00170C68">
            <w:rPr>
              <w:noProof/>
            </w:rPr>
            <w:t>(Nejad &amp; Nejad, 2012)</w:t>
          </w:r>
          <w:r>
            <w:fldChar w:fldCharType="end"/>
          </w:r>
        </w:sdtContent>
      </w:sdt>
      <w:r>
        <w:t>. Someone could hire a “remote teacher online” and this teacher would interact with his student through online video chats and or instant messaging. There is also “blended learning” which is an amalgamation the original classroom learning, computer-based learning, internet-based learning</w:t>
      </w:r>
      <w:r w:rsidR="009B27D3">
        <w:t>,</w:t>
      </w:r>
      <w:r>
        <w:t xml:space="preserve"> and remote teacher online. </w:t>
      </w:r>
    </w:p>
    <w:p w14:paraId="2A3862EE" w14:textId="768589BE" w:rsidR="00B3275B" w:rsidRDefault="00B3275B" w:rsidP="00803568">
      <w:r>
        <w:t>A similar combination to blended learning would be “facilitated virtual learning”, where the classroom learning is replaced with a “human” facilitator who supports the student during his learning process, and that could be physically present with the student or communicating with him through electronic communication. “Online learning” is any kind of study that is done over the internet. Last is “full-time online learning” which is a blend of internet-based learning and remote teacher online</w:t>
      </w:r>
      <w:sdt>
        <w:sdtPr>
          <w:id w:val="188966105"/>
          <w:citation/>
        </w:sdtPr>
        <w:sdtContent>
          <w:r>
            <w:fldChar w:fldCharType="begin"/>
          </w:r>
          <w:r>
            <w:instrText xml:space="preserve"> CITATION Kan18 \l 2057 </w:instrText>
          </w:r>
          <w:r>
            <w:fldChar w:fldCharType="separate"/>
          </w:r>
          <w:r>
            <w:rPr>
              <w:noProof/>
            </w:rPr>
            <w:t xml:space="preserve"> </w:t>
          </w:r>
          <w:r w:rsidRPr="00FA3F69">
            <w:rPr>
              <w:noProof/>
            </w:rPr>
            <w:t>(Kanimozhi, 2018)</w:t>
          </w:r>
          <w:r>
            <w:fldChar w:fldCharType="end"/>
          </w:r>
        </w:sdtContent>
      </w:sdt>
      <w:r>
        <w:t>.</w:t>
      </w:r>
    </w:p>
    <w:p w14:paraId="7C022B91" w14:textId="457D7249" w:rsidR="000A495D" w:rsidRPr="00AA788E" w:rsidRDefault="000A495D" w:rsidP="000A495D">
      <w:pPr>
        <w:pStyle w:val="Heading2"/>
      </w:pPr>
      <w:bookmarkStart w:id="3" w:name="_Toc60779503"/>
      <w:r>
        <w:t>Technology</w:t>
      </w:r>
      <w:bookmarkEnd w:id="3"/>
    </w:p>
    <w:p w14:paraId="12823212" w14:textId="05DA7AC7" w:rsidR="00B3275B" w:rsidRDefault="00B3275B" w:rsidP="00803568">
      <w:r>
        <w:t xml:space="preserve">Technology is the main pillar that led to the realisation of Virtual Learning </w:t>
      </w:r>
      <w:r w:rsidR="009B27D3">
        <w:t>Environments;</w:t>
      </w:r>
      <w:r>
        <w:t xml:space="preserve"> </w:t>
      </w:r>
      <w:r w:rsidR="009B27D3">
        <w:t>indeed,</w:t>
      </w:r>
      <w:r>
        <w:t xml:space="preserve"> it is thanks to recent technology advancement that the world population is able to use superfast internet connection and buy laptops with high resolution cameras already installed within them. </w:t>
      </w:r>
      <w:r w:rsidR="00334E37">
        <w:t xml:space="preserve">Since these are pretty common things </w:t>
      </w:r>
      <w:r w:rsidR="00061EC0">
        <w:t>that almost everyone has or can get, this is</w:t>
      </w:r>
      <w:r w:rsidR="00334E37">
        <w:t xml:space="preserve"> </w:t>
      </w:r>
      <w:r>
        <w:t>why and how it is possible nowadays to communicate with someone at the other end of the world in a matter of seconds.</w:t>
      </w:r>
      <w:sdt>
        <w:sdtPr>
          <w:id w:val="-74910483"/>
          <w:citation/>
        </w:sdtPr>
        <w:sdtContent>
          <w:r w:rsidR="003572FB">
            <w:fldChar w:fldCharType="begin"/>
          </w:r>
          <w:r w:rsidR="003572FB">
            <w:instrText xml:space="preserve"> CITATION Kan18 \l 2057 </w:instrText>
          </w:r>
          <w:r w:rsidR="003572FB">
            <w:fldChar w:fldCharType="separate"/>
          </w:r>
          <w:r w:rsidR="003572FB">
            <w:rPr>
              <w:noProof/>
            </w:rPr>
            <w:t xml:space="preserve"> </w:t>
          </w:r>
          <w:r w:rsidR="003572FB" w:rsidRPr="003572FB">
            <w:rPr>
              <w:noProof/>
            </w:rPr>
            <w:t>(Kanimozhi, 2018)</w:t>
          </w:r>
          <w:r w:rsidR="003572FB">
            <w:fldChar w:fldCharType="end"/>
          </w:r>
        </w:sdtContent>
      </w:sdt>
    </w:p>
    <w:p w14:paraId="7E04E619" w14:textId="67747F0A" w:rsidR="00C6770D" w:rsidRDefault="00473F5B" w:rsidP="00803568">
      <w:r>
        <w:t>Therefore</w:t>
      </w:r>
      <w:r w:rsidR="008161CC">
        <w:t>,</w:t>
      </w:r>
      <w:r>
        <w:t xml:space="preserve"> </w:t>
      </w:r>
      <w:r w:rsidR="00656588">
        <w:t>a computer</w:t>
      </w:r>
      <w:r w:rsidR="008161CC">
        <w:t xml:space="preserve"> </w:t>
      </w:r>
      <w:r w:rsidR="00656588">
        <w:t>and a</w:t>
      </w:r>
      <w:r w:rsidR="006245E8">
        <w:t>n</w:t>
      </w:r>
      <w:r w:rsidR="00656588">
        <w:t xml:space="preserve"> internet connection</w:t>
      </w:r>
      <w:r w:rsidR="008161CC">
        <w:t xml:space="preserve"> </w:t>
      </w:r>
      <w:r w:rsidR="00656588">
        <w:t xml:space="preserve">(preferably </w:t>
      </w:r>
      <w:r w:rsidR="006245E8">
        <w:t xml:space="preserve">fast) are the main requirements to access any VLE, although some </w:t>
      </w:r>
      <w:r w:rsidR="00070C4E">
        <w:t xml:space="preserve">institutions </w:t>
      </w:r>
      <w:r w:rsidR="00471DEE">
        <w:t xml:space="preserve">may </w:t>
      </w:r>
      <w:r w:rsidR="00070C4E">
        <w:t xml:space="preserve">require </w:t>
      </w:r>
      <w:r w:rsidR="00471DEE">
        <w:t xml:space="preserve">their students to install </w:t>
      </w:r>
      <w:r w:rsidR="005A10BA">
        <w:t xml:space="preserve">a software or an application, </w:t>
      </w:r>
      <w:r w:rsidR="00D0455B">
        <w:t>accordingly</w:t>
      </w:r>
      <w:r w:rsidR="00A712DC">
        <w:t>,</w:t>
      </w:r>
      <w:r w:rsidR="00D0455B">
        <w:t xml:space="preserve"> it is important to check for compatibility </w:t>
      </w:r>
      <w:r w:rsidR="00552C71">
        <w:t>with the computer that is intended to be used.</w:t>
      </w:r>
      <w:r w:rsidR="004F3E3F">
        <w:t xml:space="preserve"> These software</w:t>
      </w:r>
      <w:r w:rsidR="00A712DC">
        <w:t xml:space="preserve"> are usually </w:t>
      </w:r>
      <w:r w:rsidR="006F154F">
        <w:t>“Learning Management Systems”</w:t>
      </w:r>
      <w:r w:rsidR="009B27D3">
        <w:t xml:space="preserve"> </w:t>
      </w:r>
      <w:r w:rsidR="006F154F">
        <w:t>(LMS)</w:t>
      </w:r>
      <w:r w:rsidR="00760C9C">
        <w:t xml:space="preserve">. These assist with teaching activities and </w:t>
      </w:r>
      <w:r w:rsidR="00CA22BC">
        <w:t>are categorized by the fe</w:t>
      </w:r>
      <w:r w:rsidR="00760C9C">
        <w:t>atures</w:t>
      </w:r>
      <w:r w:rsidR="00CA22BC">
        <w:t xml:space="preserve"> they support</w:t>
      </w:r>
      <w:r w:rsidR="00961B36">
        <w:t>,</w:t>
      </w:r>
      <w:r w:rsidR="00760C9C">
        <w:t xml:space="preserve"> such as</w:t>
      </w:r>
      <w:r w:rsidR="003B7510">
        <w:t xml:space="preserve"> course management, class management, communication tools, student tools</w:t>
      </w:r>
      <w:r w:rsidR="00731EE8">
        <w:t>, content management and school-management</w:t>
      </w:r>
      <w:sdt>
        <w:sdtPr>
          <w:id w:val="210853002"/>
          <w:citation/>
        </w:sdtPr>
        <w:sdtContent>
          <w:r w:rsidR="008053DB">
            <w:fldChar w:fldCharType="begin"/>
          </w:r>
          <w:r w:rsidR="008053DB">
            <w:instrText xml:space="preserve"> CITATION Ben15 \l 2057 </w:instrText>
          </w:r>
          <w:r w:rsidR="008053DB">
            <w:fldChar w:fldCharType="separate"/>
          </w:r>
          <w:r w:rsidR="008053DB">
            <w:rPr>
              <w:noProof/>
            </w:rPr>
            <w:t xml:space="preserve"> </w:t>
          </w:r>
          <w:r w:rsidR="008053DB" w:rsidRPr="008053DB">
            <w:rPr>
              <w:noProof/>
            </w:rPr>
            <w:t>(Benta, et al., 2015)</w:t>
          </w:r>
          <w:r w:rsidR="008053DB">
            <w:fldChar w:fldCharType="end"/>
          </w:r>
        </w:sdtContent>
      </w:sdt>
      <w:r w:rsidR="00731EE8">
        <w:t xml:space="preserve">. </w:t>
      </w:r>
    </w:p>
    <w:p w14:paraId="7D0E47FE" w14:textId="0BB8E2A3" w:rsidR="00D050C0" w:rsidRDefault="00D050C0" w:rsidP="00803568">
      <w:r>
        <w:t xml:space="preserve">In this report will be </w:t>
      </w:r>
      <w:r w:rsidR="00C041D1">
        <w:t>explored in detail the</w:t>
      </w:r>
      <w:r w:rsidR="00E0743C">
        <w:t xml:space="preserve"> course management system</w:t>
      </w:r>
      <w:r w:rsidR="003B153F">
        <w:t xml:space="preserve"> </w:t>
      </w:r>
      <w:r w:rsidR="005F47E2">
        <w:t>(CMS)</w:t>
      </w:r>
      <w:r w:rsidR="00E0743C">
        <w:t xml:space="preserve"> </w:t>
      </w:r>
      <w:r w:rsidR="00961B36">
        <w:t>called “Moodle</w:t>
      </w:r>
      <w:r w:rsidR="006265D0">
        <w:t xml:space="preserve">” </w:t>
      </w:r>
      <w:r w:rsidR="00C962B0">
        <w:t>as a result of it being recognised by many authors as a very productive CMS</w:t>
      </w:r>
      <w:r w:rsidR="00492DD2">
        <w:t xml:space="preserve"> </w:t>
      </w:r>
      <w:sdt>
        <w:sdtPr>
          <w:id w:val="-214591429"/>
          <w:citation/>
        </w:sdtPr>
        <w:sdtContent>
          <w:r w:rsidR="00271FFF">
            <w:fldChar w:fldCharType="begin"/>
          </w:r>
          <w:r w:rsidR="00271FFF">
            <w:instrText xml:space="preserve"> CITATION Ben15 \l 2057 </w:instrText>
          </w:r>
          <w:r w:rsidR="00271FFF">
            <w:fldChar w:fldCharType="separate"/>
          </w:r>
          <w:r w:rsidR="00271FFF" w:rsidRPr="00271FFF">
            <w:rPr>
              <w:noProof/>
            </w:rPr>
            <w:t>(Benta, et al., 2015)</w:t>
          </w:r>
          <w:r w:rsidR="00271FFF">
            <w:fldChar w:fldCharType="end"/>
          </w:r>
        </w:sdtContent>
      </w:sdt>
      <w:r w:rsidR="00271FFF">
        <w:t xml:space="preserve">. It was also chosen </w:t>
      </w:r>
      <w:r w:rsidR="0085759E">
        <w:t>because</w:t>
      </w:r>
      <w:r w:rsidR="00271FFF">
        <w:t xml:space="preserve"> it is being used by </w:t>
      </w:r>
      <w:r w:rsidR="006106AF">
        <w:t>my University</w:t>
      </w:r>
      <w:r w:rsidR="0085759E">
        <w:t>,</w:t>
      </w:r>
      <w:r w:rsidR="006106AF">
        <w:t xml:space="preserve"> and this allowed the </w:t>
      </w:r>
      <w:r w:rsidR="008C5FFB">
        <w:t>conduction of primary research, that will be presented later in this report.</w:t>
      </w:r>
    </w:p>
    <w:p w14:paraId="72A155E9" w14:textId="77777777" w:rsidR="00F5555B" w:rsidRDefault="00F5555B" w:rsidP="00803568"/>
    <w:p w14:paraId="0DF62C34" w14:textId="27BB6D3B" w:rsidR="005136A3" w:rsidRDefault="008D0C9F" w:rsidP="00803568">
      <w:r>
        <w:rPr>
          <w:noProof/>
        </w:rPr>
        <w:lastRenderedPageBreak/>
        <mc:AlternateContent>
          <mc:Choice Requires="wps">
            <w:drawing>
              <wp:anchor distT="0" distB="0" distL="114300" distR="114300" simplePos="0" relativeHeight="251664384" behindDoc="0" locked="0" layoutInCell="1" allowOverlap="1" wp14:anchorId="1F1803EB" wp14:editId="19984CE7">
                <wp:simplePos x="0" y="0"/>
                <wp:positionH relativeFrom="column">
                  <wp:posOffset>3951798</wp:posOffset>
                </wp:positionH>
                <wp:positionV relativeFrom="paragraph">
                  <wp:posOffset>101793</wp:posOffset>
                </wp:positionV>
                <wp:extent cx="938254" cy="79513"/>
                <wp:effectExtent l="0" t="0" r="14605" b="15875"/>
                <wp:wrapNone/>
                <wp:docPr id="7" name="Rectangle 7"/>
                <wp:cNvGraphicFramePr/>
                <a:graphic xmlns:a="http://schemas.openxmlformats.org/drawingml/2006/main">
                  <a:graphicData uri="http://schemas.microsoft.com/office/word/2010/wordprocessingShape">
                    <wps:wsp>
                      <wps:cNvSpPr/>
                      <wps:spPr>
                        <a:xfrm>
                          <a:off x="0" y="0"/>
                          <a:ext cx="938254" cy="79513"/>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506598" id="Rectangle 7" o:spid="_x0000_s1026" style="position:absolute;margin-left:311.15pt;margin-top:8pt;width:73.9pt;height:6.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" fillcolor="black [3213]" strokecolor="#1f3763 [1604]" strokeweight="1pt"/>
            </w:pict>
          </mc:Fallback>
        </mc:AlternateContent>
      </w:r>
      <w:r w:rsidR="00D53357">
        <w:rPr>
          <w:noProof/>
        </w:rPr>
        <w:drawing>
          <wp:inline distT="0" distB="0" distL="0" distR="0" wp14:anchorId="4FEA6FCC" wp14:editId="2BACCC3B">
            <wp:extent cx="5295569" cy="2917967"/>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27870" r="52415" b="25516"/>
                    <a:stretch/>
                  </pic:blipFill>
                  <pic:spPr bwMode="auto">
                    <a:xfrm>
                      <a:off x="0" y="0"/>
                      <a:ext cx="5310610" cy="2926255"/>
                    </a:xfrm>
                    <a:prstGeom prst="rect">
                      <a:avLst/>
                    </a:prstGeom>
                    <a:ln>
                      <a:noFill/>
                    </a:ln>
                    <a:extLst>
                      <a:ext uri="{53640926-AAD7-44D8-BBD7-CCE9431645EC}">
                        <a14:shadowObscured xmlns:a14="http://schemas.microsoft.com/office/drawing/2010/main"/>
                      </a:ext>
                    </a:extLst>
                  </pic:spPr>
                </pic:pic>
              </a:graphicData>
            </a:graphic>
          </wp:inline>
        </w:drawing>
      </w:r>
    </w:p>
    <w:p w14:paraId="5C5A2B40" w14:textId="3BDFE7E4" w:rsidR="00F37672" w:rsidRDefault="00A150BD" w:rsidP="00803568">
      <w:r>
        <w:t xml:space="preserve">The image above is a screenshot of </w:t>
      </w:r>
      <w:r w:rsidR="00C473FC">
        <w:t xml:space="preserve">the homepage of </w:t>
      </w:r>
      <w:r>
        <w:t>my student account</w:t>
      </w:r>
      <w:r w:rsidR="00C473FC">
        <w:t xml:space="preserve"> on Moodle. </w:t>
      </w:r>
      <w:r w:rsidR="00CF5581">
        <w:t xml:space="preserve">At the top </w:t>
      </w:r>
      <w:r w:rsidR="002C06BA">
        <w:t xml:space="preserve">can be seen a tool bar that gives access to the homepage, the modules of the student, and in case the scholar has </w:t>
      </w:r>
      <w:r w:rsidR="004573C0">
        <w:t xml:space="preserve">been at the institution for more </w:t>
      </w:r>
      <w:r w:rsidR="002621DE">
        <w:t>than</w:t>
      </w:r>
      <w:r w:rsidR="004573C0">
        <w:t xml:space="preserve"> one year, they can access the contents and modules form the previous years through the archives</w:t>
      </w:r>
      <w:r w:rsidR="00A03BD7">
        <w:t xml:space="preserve">. </w:t>
      </w:r>
      <w:r w:rsidR="000633CB">
        <w:t xml:space="preserve">The </w:t>
      </w:r>
      <w:r w:rsidR="002621DE">
        <w:t>language can also be changed between</w:t>
      </w:r>
      <w:r w:rsidR="007551F2">
        <w:t xml:space="preserve"> 4 differ</w:t>
      </w:r>
      <w:r w:rsidR="00317624">
        <w:t>e</w:t>
      </w:r>
      <w:r w:rsidR="007551F2">
        <w:t>nt languages</w:t>
      </w:r>
      <w:r w:rsidR="002621DE">
        <w:t>.</w:t>
      </w:r>
    </w:p>
    <w:p w14:paraId="17CFDB37" w14:textId="4696583D" w:rsidR="00C926AC" w:rsidRDefault="00C926AC" w:rsidP="00803568">
      <w:r>
        <w:t xml:space="preserve">In the middle of the page </w:t>
      </w:r>
      <w:r w:rsidR="002E009A">
        <w:t xml:space="preserve">there are some useful links. “Calendar” </w:t>
      </w:r>
      <w:r w:rsidR="00D053EF">
        <w:t xml:space="preserve">brings the user </w:t>
      </w:r>
      <w:r w:rsidR="002E009A">
        <w:t xml:space="preserve">to a calendar </w:t>
      </w:r>
      <w:r w:rsidR="00A64C69">
        <w:t xml:space="preserve">where are displayed any upcoming </w:t>
      </w:r>
      <w:r w:rsidR="009A0275">
        <w:t>lessons or deadlines. “Email” redirects you to your student email</w:t>
      </w:r>
      <w:r w:rsidR="000B2DF8">
        <w:t xml:space="preserve"> account where you can communicate with your colleagues and teacher, as well as get feedback from them.</w:t>
      </w:r>
      <w:r w:rsidR="00ED0B16">
        <w:t xml:space="preserve"> “Library” gives to the student access to the </w:t>
      </w:r>
      <w:r w:rsidR="00306AC5">
        <w:t>institution library online.</w:t>
      </w:r>
      <w:r w:rsidR="00F077BB">
        <w:t xml:space="preserve"> “MyTSD” </w:t>
      </w:r>
      <w:r w:rsidR="00404B5C">
        <w:t xml:space="preserve">shows the student’s personal information such as attendance </w:t>
      </w:r>
      <w:r w:rsidR="009377BA">
        <w:t>and letters received.</w:t>
      </w:r>
      <w:r w:rsidR="00465EFF">
        <w:t xml:space="preserve"> </w:t>
      </w:r>
      <w:r w:rsidR="00243747">
        <w:t xml:space="preserve">Through “Hwb” the student can access </w:t>
      </w:r>
      <w:r w:rsidR="002A7D78">
        <w:t>the institutions website where can be found general information about the unive</w:t>
      </w:r>
      <w:r w:rsidR="00C539BF">
        <w:t>r</w:t>
      </w:r>
      <w:r w:rsidR="002A7D78">
        <w:t>sity</w:t>
      </w:r>
      <w:r w:rsidR="00C539BF">
        <w:t xml:space="preserve">. “Service Desk” allows the student to contact </w:t>
      </w:r>
      <w:r w:rsidR="00A7142D">
        <w:t xml:space="preserve">the school’s helpdesk and support-centre where an operator will assist the student with any </w:t>
      </w:r>
      <w:r w:rsidR="00C87896">
        <w:t>technical issues they might have.</w:t>
      </w:r>
    </w:p>
    <w:p w14:paraId="10C40477" w14:textId="162E812C" w:rsidR="00D901D4" w:rsidRDefault="00FD3531" w:rsidP="00803568">
      <w:r w:rsidRPr="00FD3531">
        <w:drawing>
          <wp:anchor distT="0" distB="0" distL="114300" distR="114300" simplePos="0" relativeHeight="251665408" behindDoc="1" locked="0" layoutInCell="1" allowOverlap="1" wp14:anchorId="74CC6532" wp14:editId="2217181F">
            <wp:simplePos x="0" y="0"/>
            <wp:positionH relativeFrom="margin">
              <wp:posOffset>3561688</wp:posOffset>
            </wp:positionH>
            <wp:positionV relativeFrom="paragraph">
              <wp:posOffset>314132</wp:posOffset>
            </wp:positionV>
            <wp:extent cx="2769214" cy="1065474"/>
            <wp:effectExtent l="0" t="0" r="0" b="1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36347" t="49821" r="39508" b="33651"/>
                    <a:stretch/>
                  </pic:blipFill>
                  <pic:spPr bwMode="auto">
                    <a:xfrm>
                      <a:off x="0" y="0"/>
                      <a:ext cx="2769214" cy="106547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901D4" w:rsidRPr="00D901D4">
        <w:drawing>
          <wp:inline distT="0" distB="0" distL="0" distR="0" wp14:anchorId="1016FE33" wp14:editId="722D4D8E">
            <wp:extent cx="3307743" cy="2174997"/>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6450" t="13674" r="47646" b="32663"/>
                    <a:stretch/>
                  </pic:blipFill>
                  <pic:spPr bwMode="auto">
                    <a:xfrm>
                      <a:off x="0" y="0"/>
                      <a:ext cx="3322750" cy="2184865"/>
                    </a:xfrm>
                    <a:prstGeom prst="rect">
                      <a:avLst/>
                    </a:prstGeom>
                    <a:ln>
                      <a:noFill/>
                    </a:ln>
                    <a:extLst>
                      <a:ext uri="{53640926-AAD7-44D8-BBD7-CCE9431645EC}">
                        <a14:shadowObscured xmlns:a14="http://schemas.microsoft.com/office/drawing/2010/main"/>
                      </a:ext>
                    </a:extLst>
                  </pic:spPr>
                </pic:pic>
              </a:graphicData>
            </a:graphic>
          </wp:inline>
        </w:drawing>
      </w:r>
      <w:r w:rsidRPr="00FD3531">
        <w:rPr>
          <w:noProof/>
        </w:rPr>
        <w:t xml:space="preserve"> </w:t>
      </w:r>
    </w:p>
    <w:p w14:paraId="6338ABD7" w14:textId="48B62E1D" w:rsidR="00AE6871" w:rsidRDefault="00AE3F78" w:rsidP="00803568">
      <w:r>
        <w:t>For</w:t>
      </w:r>
      <w:r w:rsidR="004B7D5D">
        <w:t xml:space="preserve"> each </w:t>
      </w:r>
      <w:r w:rsidR="003114FD">
        <w:t>module,</w:t>
      </w:r>
      <w:r w:rsidR="004B7D5D">
        <w:t xml:space="preserve"> the student is provided with </w:t>
      </w:r>
      <w:r w:rsidR="00FD3531">
        <w:t xml:space="preserve">assessment briefs </w:t>
      </w:r>
      <w:r w:rsidR="00707338">
        <w:t xml:space="preserve">that explain the guidelines for the assessments, and </w:t>
      </w:r>
      <w:r w:rsidR="00711563">
        <w:t xml:space="preserve">a link to “Turnitin” </w:t>
      </w:r>
      <w:r w:rsidR="00F26A44">
        <w:t xml:space="preserve">the most widely used </w:t>
      </w:r>
      <w:r w:rsidR="008677CD">
        <w:t>plagiarism detection software</w:t>
      </w:r>
      <w:sdt>
        <w:sdtPr>
          <w:id w:val="376592208"/>
          <w:citation/>
        </w:sdtPr>
        <w:sdtContent>
          <w:r w:rsidR="008677CD">
            <w:fldChar w:fldCharType="begin"/>
          </w:r>
          <w:r w:rsidR="008677CD">
            <w:instrText xml:space="preserve"> CITATION Cra12 \l 2057 </w:instrText>
          </w:r>
          <w:r w:rsidR="008677CD">
            <w:fldChar w:fldCharType="separate"/>
          </w:r>
          <w:r w:rsidR="008677CD">
            <w:rPr>
              <w:noProof/>
            </w:rPr>
            <w:t xml:space="preserve"> </w:t>
          </w:r>
          <w:r w:rsidR="008677CD" w:rsidRPr="008677CD">
            <w:rPr>
              <w:noProof/>
            </w:rPr>
            <w:t>(Craig, et al., 2012)</w:t>
          </w:r>
          <w:r w:rsidR="008677CD">
            <w:fldChar w:fldCharType="end"/>
          </w:r>
        </w:sdtContent>
      </w:sdt>
      <w:r w:rsidR="008677CD">
        <w:t xml:space="preserve"> </w:t>
      </w:r>
      <w:r w:rsidR="00711563">
        <w:t>where the students upload their assignments for review and grading.</w:t>
      </w:r>
    </w:p>
    <w:p w14:paraId="28BE615C" w14:textId="4DEB9ED2" w:rsidR="00AE6871" w:rsidRDefault="00AE6871" w:rsidP="00803568">
      <w:r w:rsidRPr="00AE6871">
        <w:lastRenderedPageBreak/>
        <w:drawing>
          <wp:inline distT="0" distB="0" distL="0" distR="0" wp14:anchorId="78DBC46D" wp14:editId="2BA91282">
            <wp:extent cx="4595854" cy="2870421"/>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77" t="6413" r="19513" b="4524"/>
                    <a:stretch/>
                  </pic:blipFill>
                  <pic:spPr bwMode="auto">
                    <a:xfrm>
                      <a:off x="0" y="0"/>
                      <a:ext cx="4597241" cy="2871287"/>
                    </a:xfrm>
                    <a:prstGeom prst="rect">
                      <a:avLst/>
                    </a:prstGeom>
                    <a:ln>
                      <a:noFill/>
                    </a:ln>
                    <a:extLst>
                      <a:ext uri="{53640926-AAD7-44D8-BBD7-CCE9431645EC}">
                        <a14:shadowObscured xmlns:a14="http://schemas.microsoft.com/office/drawing/2010/main"/>
                      </a:ext>
                    </a:extLst>
                  </pic:spPr>
                </pic:pic>
              </a:graphicData>
            </a:graphic>
          </wp:inline>
        </w:drawing>
      </w:r>
    </w:p>
    <w:p w14:paraId="3E87B406" w14:textId="27A40A7B" w:rsidR="00AE6871" w:rsidRDefault="002132E2" w:rsidP="00803568">
      <w:r>
        <w:t>For each module can also be found a number of lessons</w:t>
      </w:r>
      <w:r w:rsidR="008D5D78">
        <w:t xml:space="preserve"> that are prepared by the teachers before the beginning of the </w:t>
      </w:r>
      <w:r w:rsidR="00EC511D">
        <w:t xml:space="preserve">academic year, </w:t>
      </w:r>
      <w:r w:rsidR="00C84DEE">
        <w:t xml:space="preserve">with the </w:t>
      </w:r>
      <w:r w:rsidR="00F22313">
        <w:t xml:space="preserve">support from Service Desk, </w:t>
      </w:r>
      <w:r w:rsidR="00EC511D">
        <w:t xml:space="preserve">and for each lesson </w:t>
      </w:r>
      <w:r w:rsidR="000C4D7D">
        <w:t>is provided a PowerPoint Presentatio</w:t>
      </w:r>
      <w:r w:rsidR="00073EF1">
        <w:t>n, Word documents, articles from journals and</w:t>
      </w:r>
      <w:r w:rsidR="000D2AF1">
        <w:t>/or videos to implement different types of information available to the learner.</w:t>
      </w:r>
    </w:p>
    <w:p w14:paraId="71EB46A0" w14:textId="2EBDFAB2" w:rsidR="007A65C0" w:rsidRDefault="007A65C0" w:rsidP="00803568">
      <w:r w:rsidRPr="007A65C0">
        <w:drawing>
          <wp:inline distT="0" distB="0" distL="0" distR="0" wp14:anchorId="49475907" wp14:editId="0F60E340">
            <wp:extent cx="3983603" cy="3422533"/>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38" t="5919" r="40757" b="3803"/>
                    <a:stretch/>
                  </pic:blipFill>
                  <pic:spPr bwMode="auto">
                    <a:xfrm>
                      <a:off x="0" y="0"/>
                      <a:ext cx="3993983" cy="3431451"/>
                    </a:xfrm>
                    <a:prstGeom prst="rect">
                      <a:avLst/>
                    </a:prstGeom>
                    <a:ln>
                      <a:noFill/>
                    </a:ln>
                    <a:extLst>
                      <a:ext uri="{53640926-AAD7-44D8-BBD7-CCE9431645EC}">
                        <a14:shadowObscured xmlns:a14="http://schemas.microsoft.com/office/drawing/2010/main"/>
                      </a:ext>
                    </a:extLst>
                  </pic:spPr>
                </pic:pic>
              </a:graphicData>
            </a:graphic>
          </wp:inline>
        </w:drawing>
      </w:r>
    </w:p>
    <w:p w14:paraId="4E82E482" w14:textId="12FD7CC6" w:rsidR="007A65C0" w:rsidRDefault="000A495D" w:rsidP="000A495D">
      <w:pPr>
        <w:pStyle w:val="Heading2"/>
      </w:pPr>
      <w:bookmarkStart w:id="4" w:name="_Toc60779504"/>
      <w:r>
        <w:t>Benefits</w:t>
      </w:r>
      <w:bookmarkEnd w:id="4"/>
    </w:p>
    <w:p w14:paraId="1C418424" w14:textId="77777777" w:rsidR="00C05FBE" w:rsidRDefault="00EA1669" w:rsidP="00803568">
      <w:r>
        <w:t>There are many benefits that come from the use of VLE</w:t>
      </w:r>
      <w:r w:rsidR="00BB44F5">
        <w:t xml:space="preserve"> at universities. For the institutions </w:t>
      </w:r>
      <w:r w:rsidR="00531D44">
        <w:t xml:space="preserve">training </w:t>
      </w:r>
      <w:r w:rsidR="00414D12">
        <w:t>courses costs decrease exponentially</w:t>
      </w:r>
      <w:r w:rsidR="00264646">
        <w:t xml:space="preserve"> and it is easier to manage </w:t>
      </w:r>
      <w:r w:rsidR="002F0EA4">
        <w:t>e-learning programs for</w:t>
      </w:r>
      <w:r w:rsidR="00602177">
        <w:t xml:space="preserve"> </w:t>
      </w:r>
      <w:r w:rsidR="002F0EA4">
        <w:t xml:space="preserve">large numbers </w:t>
      </w:r>
      <w:r w:rsidR="00602177">
        <w:t>groups of students</w:t>
      </w:r>
      <w:r w:rsidR="00264646">
        <w:t xml:space="preserve"> </w:t>
      </w:r>
      <w:r w:rsidR="00602177">
        <w:t>rather than traditional classes</w:t>
      </w:r>
      <w:sdt>
        <w:sdtPr>
          <w:id w:val="279460696"/>
          <w:citation/>
        </w:sdtPr>
        <w:sdtContent>
          <w:r w:rsidR="00AA1EEF">
            <w:fldChar w:fldCharType="begin"/>
          </w:r>
          <w:r w:rsidR="00AA1EEF">
            <w:instrText xml:space="preserve"> CITATION Nej12 \l 2057 </w:instrText>
          </w:r>
          <w:r w:rsidR="00AA1EEF">
            <w:fldChar w:fldCharType="separate"/>
          </w:r>
          <w:r w:rsidR="00AA1EEF">
            <w:rPr>
              <w:noProof/>
            </w:rPr>
            <w:t xml:space="preserve"> </w:t>
          </w:r>
          <w:r w:rsidR="00AA1EEF" w:rsidRPr="00AA1EEF">
            <w:rPr>
              <w:noProof/>
            </w:rPr>
            <w:t>(Nejad &amp; Nejad, 2012)</w:t>
          </w:r>
          <w:r w:rsidR="00AA1EEF">
            <w:fldChar w:fldCharType="end"/>
          </w:r>
        </w:sdtContent>
      </w:sdt>
      <w:r w:rsidR="00602177">
        <w:t>.</w:t>
      </w:r>
      <w:r w:rsidR="0005226D">
        <w:t xml:space="preserve"> The students can adjust </w:t>
      </w:r>
      <w:r w:rsidR="00B076F7">
        <w:t xml:space="preserve">to their learning program and speed, and also </w:t>
      </w:r>
      <w:r w:rsidR="00D948F9">
        <w:t>eliminate unnecessary and costly travel to attend classrooms</w:t>
      </w:r>
      <w:sdt>
        <w:sdtPr>
          <w:id w:val="-1525391048"/>
          <w:citation/>
        </w:sdtPr>
        <w:sdtContent>
          <w:r w:rsidR="0022138C">
            <w:fldChar w:fldCharType="begin"/>
          </w:r>
          <w:r w:rsidR="0022138C">
            <w:instrText xml:space="preserve"> CITATION Nej12 \l 2057 </w:instrText>
          </w:r>
          <w:r w:rsidR="0022138C">
            <w:fldChar w:fldCharType="separate"/>
          </w:r>
          <w:r w:rsidR="0022138C">
            <w:rPr>
              <w:noProof/>
            </w:rPr>
            <w:t xml:space="preserve"> </w:t>
          </w:r>
          <w:r w:rsidR="0022138C" w:rsidRPr="0022138C">
            <w:rPr>
              <w:noProof/>
            </w:rPr>
            <w:t>(Nejad &amp; Nejad, 2012)</w:t>
          </w:r>
          <w:r w:rsidR="0022138C">
            <w:fldChar w:fldCharType="end"/>
          </w:r>
        </w:sdtContent>
      </w:sdt>
      <w:r w:rsidR="0022138C">
        <w:t>.</w:t>
      </w:r>
      <w:r w:rsidR="00BC46AE">
        <w:t xml:space="preserve"> It is also recorded that the use of VLE </w:t>
      </w:r>
      <w:r w:rsidR="00C536D0">
        <w:t xml:space="preserve">improves the quality </w:t>
      </w:r>
      <w:r w:rsidR="00C536D0">
        <w:lastRenderedPageBreak/>
        <w:t>of teaching and learning</w:t>
      </w:r>
      <w:r w:rsidR="00BE7288">
        <w:t xml:space="preserve"> by attacking the lost interest from the students towards their </w:t>
      </w:r>
      <w:r w:rsidR="005A3F80">
        <w:t xml:space="preserve">homework tasks and course </w:t>
      </w:r>
      <w:r w:rsidR="0019641A">
        <w:t xml:space="preserve">participation. </w:t>
      </w:r>
    </w:p>
    <w:p w14:paraId="143008AA" w14:textId="212A06AC" w:rsidR="006A2199" w:rsidRDefault="0019641A" w:rsidP="00803568">
      <w:r>
        <w:t>In fact</w:t>
      </w:r>
      <w:r w:rsidR="00594B4C">
        <w:t>,</w:t>
      </w:r>
      <w:r>
        <w:t xml:space="preserve"> a stud</w:t>
      </w:r>
      <w:r w:rsidR="00884F22">
        <w:t>y</w:t>
      </w:r>
      <w:r w:rsidR="0087327A">
        <w:t xml:space="preserve"> </w:t>
      </w:r>
      <w:r w:rsidR="003B0232">
        <w:t xml:space="preserve">carried out during spring 2012 </w:t>
      </w:r>
      <w:r w:rsidR="009E3AC1">
        <w:t>to compare traditional teaching and e-learning</w:t>
      </w:r>
      <w:r w:rsidR="003B0232">
        <w:t xml:space="preserve"> h</w:t>
      </w:r>
      <w:r w:rsidR="0087327A">
        <w:t>as sho</w:t>
      </w:r>
      <w:r w:rsidR="00884F22">
        <w:t xml:space="preserve">wn that </w:t>
      </w:r>
      <w:r w:rsidR="007910B9">
        <w:t xml:space="preserve">82% of the student using VLE </w:t>
      </w:r>
      <w:r w:rsidR="00791A89">
        <w:t xml:space="preserve">were able to submit their work, where a </w:t>
      </w:r>
      <w:r w:rsidR="002A7C72">
        <w:t>56</w:t>
      </w:r>
      <w:r w:rsidR="00791A89">
        <w:t>% of student</w:t>
      </w:r>
      <w:r w:rsidR="0085051F">
        <w:t xml:space="preserve">s taught via traditional </w:t>
      </w:r>
      <w:r w:rsidR="002A7C72">
        <w:t>learning did not submit their work in time</w:t>
      </w:r>
      <w:r w:rsidR="00B95315">
        <w:t xml:space="preserve">. </w:t>
      </w:r>
      <w:r w:rsidR="000525B2">
        <w:t>In addition</w:t>
      </w:r>
      <w:r w:rsidR="00C11D10">
        <w:t>,</w:t>
      </w:r>
      <w:r w:rsidR="0013176B">
        <w:t xml:space="preserve"> </w:t>
      </w:r>
      <w:r w:rsidR="00C05FBE">
        <w:t>VLE learners also had a higher percentage of student</w:t>
      </w:r>
      <w:r w:rsidR="000525B2">
        <w:t>s attend</w:t>
      </w:r>
      <w:r w:rsidR="00C11D10">
        <w:t>ing the lessons</w:t>
      </w:r>
      <w:r w:rsidR="00B95315">
        <w:t xml:space="preserve"> by a good 15%</w:t>
      </w:r>
      <w:sdt>
        <w:sdtPr>
          <w:id w:val="-1694139946"/>
          <w:citation/>
        </w:sdtPr>
        <w:sdtContent>
          <w:r w:rsidR="00B95315">
            <w:fldChar w:fldCharType="begin"/>
          </w:r>
          <w:r w:rsidR="00B95315">
            <w:instrText xml:space="preserve"> CITATION Ben15 \l 2057 </w:instrText>
          </w:r>
          <w:r w:rsidR="00B95315">
            <w:fldChar w:fldCharType="separate"/>
          </w:r>
          <w:r w:rsidR="00B95315">
            <w:rPr>
              <w:noProof/>
            </w:rPr>
            <w:t xml:space="preserve"> </w:t>
          </w:r>
          <w:r w:rsidR="00B95315" w:rsidRPr="00B95315">
            <w:rPr>
              <w:noProof/>
            </w:rPr>
            <w:t>(Benta, et al., 2015)</w:t>
          </w:r>
          <w:r w:rsidR="00B95315">
            <w:fldChar w:fldCharType="end"/>
          </w:r>
        </w:sdtContent>
      </w:sdt>
      <w:r w:rsidR="00B95315">
        <w:t>.</w:t>
      </w:r>
    </w:p>
    <w:p w14:paraId="644EC2B5" w14:textId="44ED63F8" w:rsidR="00652E4B" w:rsidRDefault="00652E4B" w:rsidP="00652E4B">
      <w:pPr>
        <w:pStyle w:val="Heading2"/>
      </w:pPr>
      <w:bookmarkStart w:id="5" w:name="_Toc60779505"/>
      <w:r>
        <w:t>Challenges</w:t>
      </w:r>
      <w:bookmarkEnd w:id="5"/>
    </w:p>
    <w:p w14:paraId="6D021B61" w14:textId="00611B60" w:rsidR="009F030F" w:rsidRDefault="004D337A" w:rsidP="00803568">
      <w:r>
        <w:t xml:space="preserve">The main challenge </w:t>
      </w:r>
      <w:r w:rsidR="0049764C">
        <w:t>in VLEs is</w:t>
      </w:r>
      <w:r w:rsidR="00D6196A">
        <w:t xml:space="preserve"> the </w:t>
      </w:r>
      <w:r w:rsidR="008A131F">
        <w:t>student’s</w:t>
      </w:r>
      <w:r w:rsidR="00D6196A">
        <w:t xml:space="preserve"> </w:t>
      </w:r>
      <w:r w:rsidR="00AD1844">
        <w:t xml:space="preserve">ability </w:t>
      </w:r>
      <w:r w:rsidR="00D6196A">
        <w:t>to manage their time in order to meet set deadlines</w:t>
      </w:r>
      <w:r w:rsidR="00AD1844">
        <w:t>,</w:t>
      </w:r>
      <w:r w:rsidR="00D6196A">
        <w:t xml:space="preserve"> </w:t>
      </w:r>
      <w:r w:rsidR="00C442EA">
        <w:t xml:space="preserve">and </w:t>
      </w:r>
      <w:r w:rsidR="005E636D">
        <w:t>the level of skills of each individual with computers</w:t>
      </w:r>
      <w:r w:rsidR="000C5E22">
        <w:t>, however this can be overcome very easily by teaching those subjects first, like my univers</w:t>
      </w:r>
      <w:r w:rsidR="0068721A">
        <w:t>ity has done with me.</w:t>
      </w:r>
    </w:p>
    <w:p w14:paraId="2863ED5F" w14:textId="23CD7912" w:rsidR="00652E4B" w:rsidRDefault="00652E4B" w:rsidP="00652E4B">
      <w:pPr>
        <w:pStyle w:val="Heading2"/>
      </w:pPr>
      <w:bookmarkStart w:id="6" w:name="_Toc60779506"/>
      <w:r>
        <w:t>Opportunities</w:t>
      </w:r>
      <w:bookmarkEnd w:id="6"/>
    </w:p>
    <w:p w14:paraId="3B999EC5" w14:textId="31FCF990" w:rsidR="007550D8" w:rsidRDefault="00610AD9" w:rsidP="00803568">
      <w:r>
        <w:t xml:space="preserve">The opportunities to improve </w:t>
      </w:r>
      <w:r w:rsidR="00F412CB">
        <w:t xml:space="preserve">the VLE services </w:t>
      </w:r>
      <w:r w:rsidR="00B44119">
        <w:t xml:space="preserve">can be found out by </w:t>
      </w:r>
      <w:r w:rsidR="00FB38A5">
        <w:t xml:space="preserve">gathering reviews from the students, teachers and administrators </w:t>
      </w:r>
      <w:r w:rsidR="007E0597">
        <w:t xml:space="preserve">and </w:t>
      </w:r>
      <w:r w:rsidR="00C82C2C">
        <w:t xml:space="preserve">use </w:t>
      </w:r>
      <w:r w:rsidR="00EC09C9">
        <w:t>them</w:t>
      </w:r>
      <w:r w:rsidR="00C82C2C">
        <w:t xml:space="preserve"> to adjust </w:t>
      </w:r>
      <w:r w:rsidR="008D0D13">
        <w:t xml:space="preserve">any </w:t>
      </w:r>
      <w:r w:rsidR="00C82C2C">
        <w:t>software malfunction,</w:t>
      </w:r>
      <w:r w:rsidR="008D0D13">
        <w:t xml:space="preserve"> teaching instruction </w:t>
      </w:r>
      <w:r w:rsidR="001260C6">
        <w:t xml:space="preserve">or issue that may be brought up. However, it is up to the </w:t>
      </w:r>
      <w:r w:rsidR="00137667">
        <w:t>institution to collect those feedbacks and anal</w:t>
      </w:r>
      <w:r w:rsidR="00D05012">
        <w:t>yse them</w:t>
      </w:r>
      <w:r w:rsidR="00C471A1">
        <w:t xml:space="preserve"> to create opportunities</w:t>
      </w:r>
      <w:r w:rsidR="00D05012">
        <w:t>, like for e</w:t>
      </w:r>
      <w:r w:rsidR="00C471A1">
        <w:t xml:space="preserve">xample, </w:t>
      </w:r>
      <w:r w:rsidR="00D00F03">
        <w:t xml:space="preserve">the academic office of </w:t>
      </w:r>
      <w:r w:rsidR="00C471A1">
        <w:t xml:space="preserve">my university regularly </w:t>
      </w:r>
      <w:r w:rsidR="00721D27">
        <w:t xml:space="preserve">sends an email when approaching the end of </w:t>
      </w:r>
      <w:r w:rsidR="0038151A">
        <w:t xml:space="preserve">each term. This email </w:t>
      </w:r>
      <w:r w:rsidR="009A5511">
        <w:t>invites</w:t>
      </w:r>
      <w:r w:rsidR="0038151A">
        <w:t xml:space="preserve"> the students to </w:t>
      </w:r>
      <w:r w:rsidR="00624F45">
        <w:t xml:space="preserve">complete an evaluation questionnaire </w:t>
      </w:r>
      <w:r w:rsidR="00214845">
        <w:t xml:space="preserve">where is asked </w:t>
      </w:r>
      <w:r w:rsidR="009A5511">
        <w:t>the</w:t>
      </w:r>
      <w:r w:rsidR="00553410">
        <w:t>ir opinio</w:t>
      </w:r>
      <w:r w:rsidR="00070033">
        <w:t xml:space="preserve">n </w:t>
      </w:r>
      <w:r w:rsidR="00A57026">
        <w:t>on the different aspects of the modules</w:t>
      </w:r>
      <w:r w:rsidR="00070033">
        <w:t xml:space="preserve">. </w:t>
      </w:r>
      <w:r w:rsidR="006319DB">
        <w:t xml:space="preserve">The university academic office team also confirms in the same email that the answers </w:t>
      </w:r>
      <w:r w:rsidR="008C201C">
        <w:t xml:space="preserve">are going to help </w:t>
      </w:r>
      <w:r w:rsidR="00D84686">
        <w:t xml:space="preserve">the teaching teams to make more informed decisions </w:t>
      </w:r>
      <w:r w:rsidR="001F453A">
        <w:t>on how to improve moving forwards.</w:t>
      </w:r>
    </w:p>
    <w:p w14:paraId="1708050F" w14:textId="24DA869C" w:rsidR="00652E4B" w:rsidRDefault="00652E4B" w:rsidP="00652E4B">
      <w:pPr>
        <w:pStyle w:val="Heading2"/>
      </w:pPr>
      <w:bookmarkStart w:id="7" w:name="_Toc60779507"/>
      <w:r>
        <w:t>Risks</w:t>
      </w:r>
      <w:bookmarkEnd w:id="7"/>
    </w:p>
    <w:p w14:paraId="78212145" w14:textId="1920B68D" w:rsidR="0068721A" w:rsidRDefault="00D31E88" w:rsidP="00803568">
      <w:r>
        <w:t xml:space="preserve">The risks of </w:t>
      </w:r>
      <w:r w:rsidR="00691CA2">
        <w:t xml:space="preserve">using VLE come </w:t>
      </w:r>
      <w:r w:rsidR="00930253">
        <w:t xml:space="preserve">mainly </w:t>
      </w:r>
      <w:r w:rsidR="00691CA2">
        <w:t>from the users and the dev</w:t>
      </w:r>
      <w:r w:rsidR="00930253">
        <w:t>elopers.</w:t>
      </w:r>
      <w:r w:rsidR="001E251C">
        <w:t xml:space="preserve"> As a matter of fact, they all must be aware of hackers</w:t>
      </w:r>
      <w:r w:rsidR="00C811A8">
        <w:t xml:space="preserve"> and/or </w:t>
      </w:r>
      <w:r w:rsidR="00F8574F">
        <w:t xml:space="preserve">other </w:t>
      </w:r>
      <w:r w:rsidR="00C811A8">
        <w:t>users with malicious intents</w:t>
      </w:r>
      <w:r w:rsidR="00486411">
        <w:t xml:space="preserve"> </w:t>
      </w:r>
      <w:r w:rsidR="007C2B58">
        <w:t>like modification or des</w:t>
      </w:r>
      <w:r w:rsidR="00F474FB">
        <w:t>truction of assignments</w:t>
      </w:r>
      <w:r w:rsidR="007A0457">
        <w:t>, or passwords theft</w:t>
      </w:r>
      <w:r w:rsidR="00DA1B5F">
        <w:t>.</w:t>
      </w:r>
      <w:r w:rsidR="00486411">
        <w:t xml:space="preserve"> </w:t>
      </w:r>
      <w:r w:rsidR="00DA1B5F">
        <w:t>I</w:t>
      </w:r>
      <w:r w:rsidR="00486411">
        <w:t xml:space="preserve">n spite of this the developers must </w:t>
      </w:r>
      <w:r w:rsidR="00FE2ED5">
        <w:t xml:space="preserve">create software </w:t>
      </w:r>
      <w:r w:rsidR="00912CC3">
        <w:t xml:space="preserve">with robust security features </w:t>
      </w:r>
      <w:r w:rsidR="00FE2ED5">
        <w:t xml:space="preserve">that are able to </w:t>
      </w:r>
      <w:r w:rsidR="003A6477">
        <w:t>defend against these hacking attacks</w:t>
      </w:r>
      <w:r w:rsidR="006B4040">
        <w:t xml:space="preserve"> or viruses</w:t>
      </w:r>
      <w:r w:rsidR="00346517">
        <w:t>/malwares</w:t>
      </w:r>
      <w:r w:rsidR="003A6477">
        <w:t>.</w:t>
      </w:r>
      <w:r w:rsidR="00912CC3">
        <w:t xml:space="preserve"> </w:t>
      </w:r>
      <w:r w:rsidR="00127E96">
        <w:t>The users</w:t>
      </w:r>
      <w:r w:rsidR="00346517">
        <w:t>,</w:t>
      </w:r>
      <w:r w:rsidR="00127E96">
        <w:t xml:space="preserve"> on the other hand</w:t>
      </w:r>
      <w:r w:rsidR="00346517">
        <w:t>,</w:t>
      </w:r>
      <w:r w:rsidR="00127E96">
        <w:t xml:space="preserve"> must be </w:t>
      </w:r>
      <w:r w:rsidR="00035E5F">
        <w:t>able</w:t>
      </w:r>
      <w:r w:rsidR="000A4145">
        <w:t xml:space="preserve"> to recognise fraudulent activities </w:t>
      </w:r>
      <w:r w:rsidR="00035E5F">
        <w:t xml:space="preserve">in order to avoid </w:t>
      </w:r>
      <w:r w:rsidR="00247E7B">
        <w:t xml:space="preserve">them </w:t>
      </w:r>
      <w:r w:rsidR="000A4145">
        <w:t xml:space="preserve">when online and </w:t>
      </w:r>
      <w:r w:rsidR="00035E5F">
        <w:t xml:space="preserve">be aware of </w:t>
      </w:r>
      <w:r w:rsidR="00247E7B">
        <w:t>the various types of strikes that hacker might use</w:t>
      </w:r>
      <w:r w:rsidR="0032153C">
        <w:t xml:space="preserve">, and this is valid for all users; students, </w:t>
      </w:r>
      <w:r w:rsidR="00330C0D">
        <w:t>teachers,</w:t>
      </w:r>
      <w:r w:rsidR="0032153C">
        <w:t xml:space="preserve"> and administrators</w:t>
      </w:r>
      <w:r w:rsidR="00330C0D">
        <w:t>.</w:t>
      </w:r>
      <w:sdt>
        <w:sdtPr>
          <w:id w:val="-12393066"/>
          <w:citation/>
        </w:sdtPr>
        <w:sdtContent>
          <w:r w:rsidR="00330C0D">
            <w:fldChar w:fldCharType="begin"/>
          </w:r>
          <w:r w:rsidR="00330C0D">
            <w:instrText xml:space="preserve"> CITATION Sha12 \l 2057 </w:instrText>
          </w:r>
          <w:r w:rsidR="00330C0D">
            <w:fldChar w:fldCharType="separate"/>
          </w:r>
          <w:r w:rsidR="00330C0D">
            <w:rPr>
              <w:noProof/>
            </w:rPr>
            <w:t xml:space="preserve"> </w:t>
          </w:r>
          <w:r w:rsidR="00330C0D" w:rsidRPr="00330C0D">
            <w:rPr>
              <w:noProof/>
            </w:rPr>
            <w:t>(Sharma, et al., 2012)</w:t>
          </w:r>
          <w:r w:rsidR="00330C0D">
            <w:fldChar w:fldCharType="end"/>
          </w:r>
        </w:sdtContent>
      </w:sdt>
    </w:p>
    <w:p w14:paraId="3B91BAC4" w14:textId="3E3D3182" w:rsidR="00652E4B" w:rsidRDefault="00652E4B" w:rsidP="00652E4B">
      <w:pPr>
        <w:pStyle w:val="Heading2"/>
      </w:pPr>
      <w:bookmarkStart w:id="8" w:name="_Toc60779508"/>
      <w:r>
        <w:t>Legislations</w:t>
      </w:r>
      <w:bookmarkEnd w:id="8"/>
    </w:p>
    <w:p w14:paraId="24A23A27" w14:textId="03F726A2" w:rsidR="00B3275B" w:rsidRDefault="003F2646" w:rsidP="00803568">
      <w:r>
        <w:t xml:space="preserve">The last </w:t>
      </w:r>
      <w:r w:rsidR="00D87216">
        <w:t xml:space="preserve">part </w:t>
      </w:r>
      <w:r>
        <w:t xml:space="preserve">of this report’s section </w:t>
      </w:r>
      <w:r w:rsidR="001029B1">
        <w:t xml:space="preserve">concerns </w:t>
      </w:r>
      <w:r>
        <w:t xml:space="preserve">the </w:t>
      </w:r>
      <w:r w:rsidR="00D87216">
        <w:t>legislations associated with e-learning</w:t>
      </w:r>
      <w:r w:rsidR="000E2A21">
        <w:t>. The Defence Awarding Organisation (DAO)</w:t>
      </w:r>
      <w:r w:rsidR="004E3FF8">
        <w:t xml:space="preserve"> is a</w:t>
      </w:r>
      <w:r w:rsidR="008E6927">
        <w:t xml:space="preserve"> powerful establishment </w:t>
      </w:r>
      <w:r w:rsidR="00B8715B">
        <w:t xml:space="preserve">approved </w:t>
      </w:r>
      <w:r w:rsidR="008E6927">
        <w:t xml:space="preserve">from </w:t>
      </w:r>
      <w:r w:rsidR="00B8715B">
        <w:t>the O</w:t>
      </w:r>
      <w:r w:rsidR="00684F3D">
        <w:t>f</w:t>
      </w:r>
      <w:r w:rsidR="00B8715B">
        <w:t>fice of Qualifi</w:t>
      </w:r>
      <w:r w:rsidR="00684F3D">
        <w:t>cations and Examinations Regulations</w:t>
      </w:r>
      <w:r w:rsidR="00334893">
        <w:t xml:space="preserve"> (Ofqual) that develops and provides </w:t>
      </w:r>
      <w:r w:rsidR="00426992">
        <w:t xml:space="preserve">nationally recognised qualifications </w:t>
      </w:r>
      <w:r w:rsidR="0008702C">
        <w:t xml:space="preserve">to </w:t>
      </w:r>
      <w:r w:rsidR="003E13C7">
        <w:t xml:space="preserve">the defence </w:t>
      </w:r>
      <w:r w:rsidR="0008702C">
        <w:t>communities</w:t>
      </w:r>
      <w:sdt>
        <w:sdtPr>
          <w:id w:val="-846171286"/>
          <w:citation/>
        </w:sdtPr>
        <w:sdtContent>
          <w:r w:rsidR="006722A9">
            <w:fldChar w:fldCharType="begin"/>
          </w:r>
          <w:r w:rsidR="006722A9">
            <w:instrText xml:space="preserve"> CITATION Ser20 \l 2057 </w:instrText>
          </w:r>
          <w:r w:rsidR="006722A9">
            <w:fldChar w:fldCharType="separate"/>
          </w:r>
          <w:r w:rsidR="006722A9">
            <w:rPr>
              <w:noProof/>
            </w:rPr>
            <w:t xml:space="preserve"> </w:t>
          </w:r>
          <w:r w:rsidR="006722A9" w:rsidRPr="006722A9">
            <w:rPr>
              <w:noProof/>
            </w:rPr>
            <w:t>(Government Digital Service, n.d.)</w:t>
          </w:r>
          <w:r w:rsidR="006722A9">
            <w:fldChar w:fldCharType="end"/>
          </w:r>
        </w:sdtContent>
      </w:sdt>
      <w:r w:rsidR="006722A9">
        <w:t>.</w:t>
      </w:r>
      <w:r w:rsidR="00983E72">
        <w:t xml:space="preserve"> Th</w:t>
      </w:r>
      <w:r w:rsidR="003663FA">
        <w:t xml:space="preserve">e DAO aim is to enable students to study via e-learning </w:t>
      </w:r>
      <w:r w:rsidR="00825169">
        <w:t>without being disadvantaged by the implementation of VLE</w:t>
      </w:r>
      <w:r w:rsidR="0075572B">
        <w:t xml:space="preserve">s, and so they have </w:t>
      </w:r>
      <w:r w:rsidR="00A80592">
        <w:t xml:space="preserve">adopted </w:t>
      </w:r>
      <w:r w:rsidR="0075572B">
        <w:t>seve</w:t>
      </w:r>
      <w:r w:rsidR="00D12375">
        <w:t>n</w:t>
      </w:r>
      <w:r w:rsidR="0075572B">
        <w:t xml:space="preserve"> </w:t>
      </w:r>
      <w:r w:rsidR="00D12375">
        <w:t>principles</w:t>
      </w:r>
      <w:r w:rsidR="00A80592">
        <w:t xml:space="preserve"> to support this aim</w:t>
      </w:r>
      <w:r w:rsidR="00E62880">
        <w:t xml:space="preserve"> </w:t>
      </w:r>
      <w:r w:rsidR="00797339">
        <w:t>and other policies and legislations</w:t>
      </w:r>
      <w:r w:rsidR="008D5F35">
        <w:t xml:space="preserve"> associated with e-learning</w:t>
      </w:r>
      <w:sdt>
        <w:sdtPr>
          <w:id w:val="469095907"/>
          <w:citation/>
        </w:sdtPr>
        <w:sdtContent>
          <w:r w:rsidR="00A80592">
            <w:fldChar w:fldCharType="begin"/>
          </w:r>
          <w:r w:rsidR="00A80592">
            <w:instrText xml:space="preserve"> CITATION Gov20 \l 2057 </w:instrText>
          </w:r>
          <w:r w:rsidR="00A80592">
            <w:fldChar w:fldCharType="separate"/>
          </w:r>
          <w:r w:rsidR="00A80592">
            <w:rPr>
              <w:noProof/>
            </w:rPr>
            <w:t xml:space="preserve"> </w:t>
          </w:r>
          <w:r w:rsidR="00A80592" w:rsidRPr="00A80592">
            <w:rPr>
              <w:noProof/>
            </w:rPr>
            <w:t>(Government Digital Service, n.d.)</w:t>
          </w:r>
          <w:r w:rsidR="00A80592">
            <w:fldChar w:fldCharType="end"/>
          </w:r>
        </w:sdtContent>
      </w:sdt>
      <w:r w:rsidR="008D5F35">
        <w:t xml:space="preserve">, more information can be found </w:t>
      </w:r>
      <w:hyperlink r:id="rId17" w:history="1">
        <w:r w:rsidR="008D5F35" w:rsidRPr="008A2591">
          <w:rPr>
            <w:rStyle w:val="Hyperlink"/>
          </w:rPr>
          <w:t>here</w:t>
        </w:r>
      </w:hyperlink>
      <w:r w:rsidR="008D5F35">
        <w:t>.</w:t>
      </w:r>
    </w:p>
    <w:p w14:paraId="6D2F02E6" w14:textId="77777777" w:rsidR="006722A9" w:rsidRDefault="006722A9" w:rsidP="00803568"/>
    <w:p w14:paraId="1EA9A7A4" w14:textId="77777777" w:rsidR="00B3275B" w:rsidRDefault="00B3275B" w:rsidP="00652E4B">
      <w:pPr>
        <w:pStyle w:val="Heading1"/>
      </w:pPr>
      <w:bookmarkStart w:id="9" w:name="_Hlk44946663"/>
      <w:bookmarkStart w:id="10" w:name="_Toc60779509"/>
      <w:r w:rsidRPr="00A74E69">
        <w:t>AIMS AND OBJECTIVES</w:t>
      </w:r>
      <w:bookmarkEnd w:id="10"/>
    </w:p>
    <w:p w14:paraId="35F1934C" w14:textId="19AD647D" w:rsidR="00B61CBB" w:rsidRPr="00B61CBB" w:rsidRDefault="00B61CBB" w:rsidP="00803568">
      <w:r>
        <w:t xml:space="preserve">The aim of this report is to find the </w:t>
      </w:r>
      <w:r w:rsidR="00417EB9">
        <w:t xml:space="preserve">positive and negative aspects of the impact </w:t>
      </w:r>
      <w:r w:rsidR="00E3451F">
        <w:t>virtual learning services</w:t>
      </w:r>
      <w:r w:rsidR="00417EB9">
        <w:t xml:space="preserve"> had on </w:t>
      </w:r>
      <w:r w:rsidR="00757572">
        <w:t xml:space="preserve">academic </w:t>
      </w:r>
      <w:r w:rsidR="00417EB9">
        <w:t xml:space="preserve">institutions </w:t>
      </w:r>
      <w:r w:rsidR="00757572">
        <w:t xml:space="preserve">in the UK, </w:t>
      </w:r>
      <w:r w:rsidR="001D5C55">
        <w:t>identify possible opportunities</w:t>
      </w:r>
      <w:r w:rsidR="00252B70">
        <w:t xml:space="preserve"> to</w:t>
      </w:r>
      <w:r w:rsidR="001D5C55">
        <w:t xml:space="preserve"> improve</w:t>
      </w:r>
      <w:r w:rsidR="00252B70">
        <w:t xml:space="preserve"> it, and </w:t>
      </w:r>
      <w:r w:rsidR="00C57D7E">
        <w:lastRenderedPageBreak/>
        <w:t>gain knowledge about the VLEs.</w:t>
      </w:r>
      <w:r w:rsidR="007361A7">
        <w:t xml:space="preserve"> To achieve these aims</w:t>
      </w:r>
      <w:r w:rsidR="00A04B35">
        <w:t xml:space="preserve"> was conducted </w:t>
      </w:r>
      <w:r w:rsidR="00390CE2">
        <w:t xml:space="preserve">research on the topic </w:t>
      </w:r>
      <w:r w:rsidR="00A04B35">
        <w:t xml:space="preserve">to collect </w:t>
      </w:r>
      <w:r w:rsidR="003E6CAE">
        <w:t xml:space="preserve">data, </w:t>
      </w:r>
      <w:r w:rsidR="00390CE2">
        <w:t xml:space="preserve">various sources </w:t>
      </w:r>
      <w:r w:rsidR="008D61E8">
        <w:t>were</w:t>
      </w:r>
      <w:r w:rsidR="004F1A98">
        <w:t xml:space="preserve"> </w:t>
      </w:r>
      <w:r w:rsidR="00E621AA">
        <w:t>explore</w:t>
      </w:r>
      <w:r w:rsidR="004F1A98">
        <w:t>d</w:t>
      </w:r>
      <w:r w:rsidR="00586577">
        <w:t>,</w:t>
      </w:r>
      <w:r w:rsidR="008D61E8">
        <w:t xml:space="preserve"> </w:t>
      </w:r>
      <w:r w:rsidR="003E6CAE">
        <w:t xml:space="preserve">then the </w:t>
      </w:r>
      <w:r w:rsidR="002468E8">
        <w:t>information collected was analysed</w:t>
      </w:r>
      <w:r w:rsidR="00586577">
        <w:t>.</w:t>
      </w:r>
    </w:p>
    <w:p w14:paraId="7C63F980" w14:textId="77777777" w:rsidR="00B3275B" w:rsidRPr="00684CCE" w:rsidRDefault="00B3275B" w:rsidP="00652E4B">
      <w:pPr>
        <w:pStyle w:val="Heading1"/>
      </w:pPr>
      <w:bookmarkStart w:id="11" w:name="_Toc60779510"/>
      <w:bookmarkEnd w:id="9"/>
      <w:r w:rsidRPr="00684CCE">
        <w:t>METHOD</w:t>
      </w:r>
      <w:bookmarkEnd w:id="11"/>
      <w:r w:rsidRPr="00684CCE">
        <w:t xml:space="preserve"> </w:t>
      </w:r>
    </w:p>
    <w:p w14:paraId="15B4F151" w14:textId="545666A0" w:rsidR="00803568" w:rsidRDefault="002C74C8" w:rsidP="00803568">
      <w:pPr>
        <w:pStyle w:val="ListParagraph"/>
        <w:ind w:left="0"/>
      </w:pPr>
      <w:r w:rsidRPr="002C74C8">
        <w:t>For this report was</w:t>
      </w:r>
      <w:r>
        <w:t xml:space="preserve"> </w:t>
      </w:r>
      <w:r w:rsidR="00BB134A">
        <w:t xml:space="preserve">performed initially performed secondary </w:t>
      </w:r>
      <w:r w:rsidR="00883118">
        <w:t xml:space="preserve">research to collect quantitative and qualitative data in order to come to an understanding of </w:t>
      </w:r>
      <w:r w:rsidR="00AA4820">
        <w:t>what services does VLE</w:t>
      </w:r>
      <w:r w:rsidR="00767C5B">
        <w:t>s</w:t>
      </w:r>
      <w:r w:rsidR="00AA4820">
        <w:t xml:space="preserve"> offer, </w:t>
      </w:r>
      <w:r w:rsidR="00767C5B">
        <w:t>the technologies required to use them, and all the benefits</w:t>
      </w:r>
      <w:r w:rsidR="00033DC8">
        <w:t xml:space="preserve">, opportunities, risks, and legislations that come from using VLEs. </w:t>
      </w:r>
      <w:r w:rsidR="00260CCD">
        <w:t xml:space="preserve">To be more precise, </w:t>
      </w:r>
      <w:r w:rsidR="00BB32CD">
        <w:t xml:space="preserve">in </w:t>
      </w:r>
      <w:r w:rsidR="00260CCD">
        <w:t>this report</w:t>
      </w:r>
      <w:r w:rsidR="00BB32CD">
        <w:t xml:space="preserve"> various</w:t>
      </w:r>
      <w:r w:rsidR="003E2A4A">
        <w:t xml:space="preserve"> reliable</w:t>
      </w:r>
      <w:r w:rsidR="00BB32CD">
        <w:t xml:space="preserve"> journals articles</w:t>
      </w:r>
      <w:r w:rsidR="007326AE">
        <w:t>, conference papers</w:t>
      </w:r>
      <w:r w:rsidR="00BB32CD">
        <w:t xml:space="preserve"> and</w:t>
      </w:r>
      <w:r w:rsidR="003E2A4A">
        <w:t xml:space="preserve"> websites were mentioned</w:t>
      </w:r>
      <w:r w:rsidR="00610BCB">
        <w:t xml:space="preserve">. </w:t>
      </w:r>
      <w:r w:rsidR="002803C0">
        <w:t>In addition, the university’s Moodle was accessed to collect the screenshots and information relevant to the study of the topic</w:t>
      </w:r>
      <w:r w:rsidR="005C2224">
        <w:t>.</w:t>
      </w:r>
    </w:p>
    <w:p w14:paraId="096A9D0A" w14:textId="2D93476F" w:rsidR="00C158F3" w:rsidRDefault="005C2224" w:rsidP="00803568">
      <w:r>
        <w:t>Next, was conducted a primary research approach</w:t>
      </w:r>
      <w:r w:rsidR="001962B9">
        <w:t xml:space="preserve"> to collect quantitative and qualitative data related to my university’s VLE</w:t>
      </w:r>
      <w:r w:rsidR="00E83F1A">
        <w:t>. For that reason</w:t>
      </w:r>
      <w:r w:rsidR="004E1074">
        <w:t>,</w:t>
      </w:r>
      <w:r w:rsidR="00E83F1A">
        <w:t xml:space="preserve"> </w:t>
      </w:r>
      <w:r w:rsidR="00901871">
        <w:t xml:space="preserve">the online </w:t>
      </w:r>
      <w:r w:rsidR="00507A57">
        <w:t xml:space="preserve">software tool, Google Forms, was used to create an online </w:t>
      </w:r>
      <w:r w:rsidR="00B97045">
        <w:t>questionnaire</w:t>
      </w:r>
      <w:r w:rsidR="00507A57">
        <w:t xml:space="preserve"> </w:t>
      </w:r>
      <w:r w:rsidR="00C4714F">
        <w:t>that includes 10 questions</w:t>
      </w:r>
      <w:r w:rsidR="004E1074">
        <w:t xml:space="preserve"> related to </w:t>
      </w:r>
      <w:r w:rsidR="00033B7B">
        <w:t xml:space="preserve">the VLE used by my university and </w:t>
      </w:r>
      <w:r w:rsidR="00E44252">
        <w:t xml:space="preserve">then it was shared with </w:t>
      </w:r>
      <w:r w:rsidR="00F3501B">
        <w:t xml:space="preserve">colleagues and friends who </w:t>
      </w:r>
      <w:r w:rsidR="007A3516">
        <w:t xml:space="preserve">were </w:t>
      </w:r>
      <w:r w:rsidR="00F3501B">
        <w:t xml:space="preserve">using </w:t>
      </w:r>
      <w:r w:rsidR="00956166">
        <w:t>the same VLE</w:t>
      </w:r>
      <w:r w:rsidR="00144CE9">
        <w:t xml:space="preserve"> via email and WhatsApp link</w:t>
      </w:r>
      <w:r w:rsidR="00815BAA">
        <w:t>, to gather their feedback.</w:t>
      </w:r>
      <w:r w:rsidR="00707EFB">
        <w:t xml:space="preserve"> MS Excel was used to charts</w:t>
      </w:r>
      <w:r w:rsidR="00A7085F">
        <w:t>.</w:t>
      </w:r>
      <w:r w:rsidR="00144CE9">
        <w:t xml:space="preserve"> The </w:t>
      </w:r>
      <w:r w:rsidR="00DE46D9">
        <w:t xml:space="preserve">survey consisted in 8 multiple choice questions and 2 </w:t>
      </w:r>
      <w:r w:rsidR="006A2D00">
        <w:t>open-end questions.</w:t>
      </w:r>
    </w:p>
    <w:p w14:paraId="3484C310" w14:textId="77777777" w:rsidR="002803C0" w:rsidRPr="002C74C8" w:rsidRDefault="002803C0" w:rsidP="00803568">
      <w:pPr>
        <w:pStyle w:val="ListParagraph"/>
        <w:ind w:left="0"/>
      </w:pPr>
    </w:p>
    <w:p w14:paraId="36944DD9" w14:textId="77777777" w:rsidR="00652E4B" w:rsidRDefault="00652E4B" w:rsidP="00803568">
      <w:pPr>
        <w:rPr>
          <w:rStyle w:val="Heading1Char"/>
        </w:rPr>
      </w:pPr>
    </w:p>
    <w:p w14:paraId="0055395E" w14:textId="77777777" w:rsidR="00652E4B" w:rsidRDefault="00652E4B" w:rsidP="00803568">
      <w:pPr>
        <w:rPr>
          <w:rStyle w:val="Heading1Char"/>
        </w:rPr>
      </w:pPr>
    </w:p>
    <w:p w14:paraId="238F07F9" w14:textId="77777777" w:rsidR="00652E4B" w:rsidRDefault="00652E4B" w:rsidP="00803568">
      <w:pPr>
        <w:rPr>
          <w:rStyle w:val="Heading1Char"/>
        </w:rPr>
      </w:pPr>
    </w:p>
    <w:p w14:paraId="038BB5C3" w14:textId="60868451" w:rsidR="00B3275B" w:rsidRPr="001012E5" w:rsidRDefault="00B3275B" w:rsidP="00803568">
      <w:pPr>
        <w:rPr>
          <w:b/>
          <w:bCs/>
        </w:rPr>
      </w:pPr>
      <w:bookmarkStart w:id="12" w:name="_Toc60779511"/>
      <w:r w:rsidRPr="00652E4B">
        <w:rPr>
          <w:rStyle w:val="Heading1Char"/>
        </w:rPr>
        <w:t>RESULTS</w:t>
      </w:r>
      <w:bookmarkEnd w:id="12"/>
      <w:r w:rsidRPr="001012E5">
        <w:rPr>
          <w:b/>
          <w:bCs/>
        </w:rPr>
        <w:t xml:space="preserve"> </w:t>
      </w:r>
    </w:p>
    <w:p w14:paraId="612CDE37" w14:textId="5A6DE21C" w:rsidR="00B3275B" w:rsidRDefault="00B3275B" w:rsidP="00803568">
      <w:pPr>
        <w:rPr>
          <w:b/>
          <w:bCs/>
          <w:color w:val="4472C4" w:themeColor="accent1"/>
        </w:rPr>
      </w:pPr>
      <w:bookmarkStart w:id="13" w:name="_Toc60779512"/>
      <w:r w:rsidRPr="00652E4B">
        <w:rPr>
          <w:rStyle w:val="Heading2Char"/>
        </w:rPr>
        <w:t>Responses for questions Q1 and Q2</w:t>
      </w:r>
      <w:bookmarkEnd w:id="13"/>
    </w:p>
    <w:tbl>
      <w:tblPr>
        <w:tblStyle w:val="TableGrid"/>
        <w:tblW w:w="0" w:type="auto"/>
        <w:tblLook w:val="04A0" w:firstRow="1" w:lastRow="0" w:firstColumn="1" w:lastColumn="0" w:noHBand="0" w:noVBand="1"/>
      </w:tblPr>
      <w:tblGrid>
        <w:gridCol w:w="2254"/>
        <w:gridCol w:w="2254"/>
        <w:gridCol w:w="2254"/>
        <w:gridCol w:w="2254"/>
      </w:tblGrid>
      <w:tr w:rsidR="00B3275B" w14:paraId="75911F1F" w14:textId="77777777" w:rsidTr="00CD764A">
        <w:tc>
          <w:tcPr>
            <w:tcW w:w="2254" w:type="dxa"/>
          </w:tcPr>
          <w:p w14:paraId="1155C8FD" w14:textId="77777777" w:rsidR="00B3275B" w:rsidRPr="0036193D" w:rsidRDefault="00B3275B" w:rsidP="00803568">
            <w:pPr>
              <w:rPr>
                <w:b/>
                <w:bCs/>
                <w:color w:val="000000" w:themeColor="text1"/>
              </w:rPr>
            </w:pPr>
            <w:r w:rsidRPr="0036193D">
              <w:rPr>
                <w:b/>
                <w:bCs/>
                <w:color w:val="000000" w:themeColor="text1"/>
              </w:rPr>
              <w:t>Question</w:t>
            </w:r>
          </w:p>
        </w:tc>
        <w:tc>
          <w:tcPr>
            <w:tcW w:w="2254" w:type="dxa"/>
          </w:tcPr>
          <w:p w14:paraId="230C3FB2" w14:textId="77777777" w:rsidR="00B3275B" w:rsidRPr="0036193D" w:rsidRDefault="00B3275B" w:rsidP="00803568">
            <w:pPr>
              <w:rPr>
                <w:b/>
                <w:bCs/>
                <w:color w:val="000000" w:themeColor="text1"/>
              </w:rPr>
            </w:pPr>
            <w:r w:rsidRPr="0036193D">
              <w:rPr>
                <w:b/>
                <w:bCs/>
                <w:color w:val="000000" w:themeColor="text1"/>
              </w:rPr>
              <w:t>Yes</w:t>
            </w:r>
          </w:p>
        </w:tc>
        <w:tc>
          <w:tcPr>
            <w:tcW w:w="2254" w:type="dxa"/>
          </w:tcPr>
          <w:p w14:paraId="27F44278" w14:textId="77777777" w:rsidR="00B3275B" w:rsidRPr="0036193D" w:rsidRDefault="00B3275B" w:rsidP="00803568">
            <w:pPr>
              <w:rPr>
                <w:b/>
                <w:bCs/>
                <w:color w:val="000000" w:themeColor="text1"/>
              </w:rPr>
            </w:pPr>
            <w:r>
              <w:rPr>
                <w:b/>
                <w:bCs/>
                <w:color w:val="000000" w:themeColor="text1"/>
              </w:rPr>
              <w:t>No</w:t>
            </w:r>
          </w:p>
        </w:tc>
        <w:tc>
          <w:tcPr>
            <w:tcW w:w="2254" w:type="dxa"/>
          </w:tcPr>
          <w:p w14:paraId="60A6AEEA" w14:textId="77777777" w:rsidR="00B3275B" w:rsidRPr="0036193D" w:rsidRDefault="00B3275B" w:rsidP="00803568">
            <w:pPr>
              <w:rPr>
                <w:b/>
                <w:bCs/>
                <w:color w:val="000000" w:themeColor="text1"/>
              </w:rPr>
            </w:pPr>
            <w:r>
              <w:rPr>
                <w:b/>
                <w:bCs/>
                <w:color w:val="000000" w:themeColor="text1"/>
              </w:rPr>
              <w:t>Not sure</w:t>
            </w:r>
          </w:p>
        </w:tc>
      </w:tr>
      <w:tr w:rsidR="00B3275B" w14:paraId="37710754" w14:textId="77777777" w:rsidTr="00CD764A">
        <w:tc>
          <w:tcPr>
            <w:tcW w:w="2254" w:type="dxa"/>
          </w:tcPr>
          <w:p w14:paraId="5B63D97A" w14:textId="77777777" w:rsidR="00B3275B" w:rsidRPr="0036193D" w:rsidRDefault="00B3275B" w:rsidP="00803568">
            <w:pPr>
              <w:rPr>
                <w:b/>
                <w:bCs/>
                <w:color w:val="000000" w:themeColor="text1"/>
              </w:rPr>
            </w:pPr>
            <w:r>
              <w:rPr>
                <w:b/>
                <w:bCs/>
                <w:color w:val="000000" w:themeColor="text1"/>
              </w:rPr>
              <w:t>Q1</w:t>
            </w:r>
          </w:p>
        </w:tc>
        <w:tc>
          <w:tcPr>
            <w:tcW w:w="2254" w:type="dxa"/>
          </w:tcPr>
          <w:p w14:paraId="209B08D8" w14:textId="77777777" w:rsidR="00B3275B" w:rsidRPr="0036193D" w:rsidRDefault="00B3275B" w:rsidP="00803568">
            <w:pPr>
              <w:rPr>
                <w:b/>
                <w:bCs/>
                <w:color w:val="000000" w:themeColor="text1"/>
              </w:rPr>
            </w:pPr>
            <w:r>
              <w:rPr>
                <w:b/>
                <w:bCs/>
                <w:color w:val="000000" w:themeColor="text1"/>
              </w:rPr>
              <w:t>19</w:t>
            </w:r>
          </w:p>
        </w:tc>
        <w:tc>
          <w:tcPr>
            <w:tcW w:w="2254" w:type="dxa"/>
          </w:tcPr>
          <w:p w14:paraId="76AF130B" w14:textId="77777777" w:rsidR="00B3275B" w:rsidRPr="0036193D" w:rsidRDefault="00B3275B" w:rsidP="00803568">
            <w:pPr>
              <w:rPr>
                <w:b/>
                <w:bCs/>
                <w:color w:val="000000" w:themeColor="text1"/>
              </w:rPr>
            </w:pPr>
            <w:r>
              <w:rPr>
                <w:b/>
                <w:bCs/>
                <w:color w:val="000000" w:themeColor="text1"/>
              </w:rPr>
              <w:t>0</w:t>
            </w:r>
          </w:p>
        </w:tc>
        <w:tc>
          <w:tcPr>
            <w:tcW w:w="2254" w:type="dxa"/>
          </w:tcPr>
          <w:p w14:paraId="357A7F43" w14:textId="77777777" w:rsidR="00B3275B" w:rsidRPr="0036193D" w:rsidRDefault="00B3275B" w:rsidP="00803568">
            <w:pPr>
              <w:rPr>
                <w:b/>
                <w:bCs/>
                <w:color w:val="000000" w:themeColor="text1"/>
              </w:rPr>
            </w:pPr>
            <w:r>
              <w:rPr>
                <w:b/>
                <w:bCs/>
                <w:color w:val="000000" w:themeColor="text1"/>
              </w:rPr>
              <w:t>0</w:t>
            </w:r>
          </w:p>
        </w:tc>
      </w:tr>
      <w:tr w:rsidR="00B3275B" w14:paraId="525BA825" w14:textId="77777777" w:rsidTr="00CD764A">
        <w:tc>
          <w:tcPr>
            <w:tcW w:w="2254" w:type="dxa"/>
          </w:tcPr>
          <w:p w14:paraId="06330121" w14:textId="77777777" w:rsidR="00B3275B" w:rsidRPr="0036193D" w:rsidRDefault="00B3275B" w:rsidP="00803568">
            <w:pPr>
              <w:rPr>
                <w:b/>
                <w:bCs/>
                <w:color w:val="000000" w:themeColor="text1"/>
              </w:rPr>
            </w:pPr>
            <w:r>
              <w:rPr>
                <w:b/>
                <w:bCs/>
                <w:color w:val="000000" w:themeColor="text1"/>
              </w:rPr>
              <w:t>Q2</w:t>
            </w:r>
          </w:p>
        </w:tc>
        <w:tc>
          <w:tcPr>
            <w:tcW w:w="2254" w:type="dxa"/>
          </w:tcPr>
          <w:p w14:paraId="6DBEF9C5" w14:textId="77777777" w:rsidR="00B3275B" w:rsidRPr="0036193D" w:rsidRDefault="00B3275B" w:rsidP="00803568">
            <w:pPr>
              <w:rPr>
                <w:b/>
                <w:bCs/>
                <w:color w:val="000000" w:themeColor="text1"/>
              </w:rPr>
            </w:pPr>
            <w:r>
              <w:rPr>
                <w:b/>
                <w:bCs/>
                <w:color w:val="000000" w:themeColor="text1"/>
              </w:rPr>
              <w:t>11</w:t>
            </w:r>
          </w:p>
        </w:tc>
        <w:tc>
          <w:tcPr>
            <w:tcW w:w="2254" w:type="dxa"/>
          </w:tcPr>
          <w:p w14:paraId="5280EFE7" w14:textId="77777777" w:rsidR="00B3275B" w:rsidRPr="0036193D" w:rsidRDefault="00B3275B" w:rsidP="00803568">
            <w:pPr>
              <w:rPr>
                <w:b/>
                <w:bCs/>
                <w:color w:val="000000" w:themeColor="text1"/>
              </w:rPr>
            </w:pPr>
            <w:r>
              <w:rPr>
                <w:b/>
                <w:bCs/>
                <w:color w:val="000000" w:themeColor="text1"/>
              </w:rPr>
              <w:t>5</w:t>
            </w:r>
          </w:p>
        </w:tc>
        <w:tc>
          <w:tcPr>
            <w:tcW w:w="2254" w:type="dxa"/>
          </w:tcPr>
          <w:p w14:paraId="37805C24" w14:textId="77777777" w:rsidR="00B3275B" w:rsidRPr="0036193D" w:rsidRDefault="00B3275B" w:rsidP="00803568">
            <w:pPr>
              <w:rPr>
                <w:b/>
                <w:bCs/>
                <w:color w:val="000000" w:themeColor="text1"/>
              </w:rPr>
            </w:pPr>
            <w:r>
              <w:rPr>
                <w:b/>
                <w:bCs/>
                <w:color w:val="000000" w:themeColor="text1"/>
              </w:rPr>
              <w:t>3</w:t>
            </w:r>
          </w:p>
        </w:tc>
      </w:tr>
    </w:tbl>
    <w:p w14:paraId="214E6FD5" w14:textId="77777777" w:rsidR="00B3275B" w:rsidRDefault="00B3275B" w:rsidP="00803568">
      <w:pPr>
        <w:rPr>
          <w:b/>
          <w:bCs/>
        </w:rPr>
      </w:pPr>
      <w:r>
        <w:rPr>
          <w:noProof/>
        </w:rPr>
        <w:drawing>
          <wp:inline distT="0" distB="0" distL="0" distR="0" wp14:anchorId="616DBA51" wp14:editId="49919D20">
            <wp:extent cx="4572000" cy="2743200"/>
            <wp:effectExtent l="0" t="0" r="0" b="0"/>
            <wp:docPr id="14" name="Chart 14">
              <a:extLst xmlns:a="http://schemas.openxmlformats.org/drawingml/2006/main">
                <a:ext uri="{FF2B5EF4-FFF2-40B4-BE49-F238E27FC236}">
                  <a16:creationId xmlns:a16="http://schemas.microsoft.com/office/drawing/2014/main" id="{CE2767D1-EE55-4660-A513-1EA3ABBE15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924F06E" w14:textId="77777777" w:rsidR="00B3275B" w:rsidRPr="00571B7F" w:rsidRDefault="00B3275B" w:rsidP="00803568">
      <w:r w:rsidRPr="00571B7F">
        <w:lastRenderedPageBreak/>
        <w:t>Since the responses of questions 1 and 2 have</w:t>
      </w:r>
      <w:r>
        <w:t xml:space="preserve"> been</w:t>
      </w:r>
      <w:r w:rsidRPr="00571B7F">
        <w:t xml:space="preserve"> taken and analysed, it i</w:t>
      </w:r>
      <w:r>
        <w:t>s</w:t>
      </w:r>
      <w:r w:rsidRPr="00571B7F">
        <w:t xml:space="preserve"> noted that the majority of the students are currently studying via VLE and find</w:t>
      </w:r>
      <w:r>
        <w:t>s</w:t>
      </w:r>
      <w:r w:rsidRPr="00571B7F">
        <w:t xml:space="preserve"> it easy to use</w:t>
      </w:r>
      <w:r>
        <w:t>.</w:t>
      </w:r>
    </w:p>
    <w:p w14:paraId="792892AF" w14:textId="77777777" w:rsidR="00B3275B" w:rsidRDefault="00B3275B" w:rsidP="00652E4B">
      <w:pPr>
        <w:pStyle w:val="Heading2"/>
      </w:pPr>
      <w:bookmarkStart w:id="14" w:name="_Toc60779513"/>
      <w:r>
        <w:t>Responses for questions Q3 and Q4.</w:t>
      </w:r>
      <w:bookmarkEnd w:id="14"/>
    </w:p>
    <w:tbl>
      <w:tblPr>
        <w:tblStyle w:val="TableGrid"/>
        <w:tblW w:w="0" w:type="auto"/>
        <w:tblLook w:val="04A0" w:firstRow="1" w:lastRow="0" w:firstColumn="1" w:lastColumn="0" w:noHBand="0" w:noVBand="1"/>
      </w:tblPr>
      <w:tblGrid>
        <w:gridCol w:w="1803"/>
        <w:gridCol w:w="1803"/>
        <w:gridCol w:w="1803"/>
        <w:gridCol w:w="1803"/>
        <w:gridCol w:w="1804"/>
      </w:tblGrid>
      <w:tr w:rsidR="00B3275B" w14:paraId="0C355272" w14:textId="77777777" w:rsidTr="00CD764A">
        <w:tc>
          <w:tcPr>
            <w:tcW w:w="1803" w:type="dxa"/>
          </w:tcPr>
          <w:p w14:paraId="249044E7" w14:textId="77777777" w:rsidR="00B3275B" w:rsidRDefault="00B3275B" w:rsidP="00803568">
            <w:pPr>
              <w:rPr>
                <w:b/>
                <w:bCs/>
              </w:rPr>
            </w:pPr>
            <w:r>
              <w:rPr>
                <w:b/>
                <w:bCs/>
              </w:rPr>
              <w:t>Questions</w:t>
            </w:r>
          </w:p>
        </w:tc>
        <w:tc>
          <w:tcPr>
            <w:tcW w:w="1803" w:type="dxa"/>
          </w:tcPr>
          <w:p w14:paraId="4DB0192D" w14:textId="77777777" w:rsidR="00B3275B" w:rsidRDefault="00B3275B" w:rsidP="00803568">
            <w:pPr>
              <w:rPr>
                <w:b/>
                <w:bCs/>
              </w:rPr>
            </w:pPr>
            <w:r>
              <w:rPr>
                <w:b/>
                <w:bCs/>
              </w:rPr>
              <w:t>Strongly disagree</w:t>
            </w:r>
          </w:p>
        </w:tc>
        <w:tc>
          <w:tcPr>
            <w:tcW w:w="1803" w:type="dxa"/>
          </w:tcPr>
          <w:p w14:paraId="77C2A338" w14:textId="77777777" w:rsidR="00B3275B" w:rsidRDefault="00B3275B" w:rsidP="00803568">
            <w:pPr>
              <w:rPr>
                <w:b/>
                <w:bCs/>
              </w:rPr>
            </w:pPr>
            <w:r>
              <w:rPr>
                <w:b/>
                <w:bCs/>
              </w:rPr>
              <w:t>Disagree</w:t>
            </w:r>
          </w:p>
        </w:tc>
        <w:tc>
          <w:tcPr>
            <w:tcW w:w="1803" w:type="dxa"/>
          </w:tcPr>
          <w:p w14:paraId="00FC8D50" w14:textId="77777777" w:rsidR="00B3275B" w:rsidRDefault="00B3275B" w:rsidP="00803568">
            <w:pPr>
              <w:rPr>
                <w:b/>
                <w:bCs/>
              </w:rPr>
            </w:pPr>
            <w:r>
              <w:rPr>
                <w:b/>
                <w:bCs/>
              </w:rPr>
              <w:t>Agree</w:t>
            </w:r>
          </w:p>
        </w:tc>
        <w:tc>
          <w:tcPr>
            <w:tcW w:w="1804" w:type="dxa"/>
          </w:tcPr>
          <w:p w14:paraId="73C5F42D" w14:textId="77777777" w:rsidR="00B3275B" w:rsidRDefault="00B3275B" w:rsidP="00803568">
            <w:pPr>
              <w:rPr>
                <w:b/>
                <w:bCs/>
              </w:rPr>
            </w:pPr>
            <w:r>
              <w:rPr>
                <w:b/>
                <w:bCs/>
              </w:rPr>
              <w:t>Strongly agree</w:t>
            </w:r>
          </w:p>
        </w:tc>
      </w:tr>
      <w:tr w:rsidR="00B3275B" w14:paraId="7EE68EB1" w14:textId="77777777" w:rsidTr="00CD764A">
        <w:tc>
          <w:tcPr>
            <w:tcW w:w="1803" w:type="dxa"/>
          </w:tcPr>
          <w:p w14:paraId="74A8943C" w14:textId="77777777" w:rsidR="00B3275B" w:rsidRDefault="00B3275B" w:rsidP="00803568">
            <w:pPr>
              <w:rPr>
                <w:b/>
                <w:bCs/>
              </w:rPr>
            </w:pPr>
            <w:r>
              <w:rPr>
                <w:b/>
                <w:bCs/>
              </w:rPr>
              <w:t>Q3</w:t>
            </w:r>
          </w:p>
        </w:tc>
        <w:tc>
          <w:tcPr>
            <w:tcW w:w="1803" w:type="dxa"/>
          </w:tcPr>
          <w:p w14:paraId="024BC42D" w14:textId="77777777" w:rsidR="00B3275B" w:rsidRDefault="00B3275B" w:rsidP="00803568">
            <w:pPr>
              <w:rPr>
                <w:b/>
                <w:bCs/>
              </w:rPr>
            </w:pPr>
            <w:r>
              <w:rPr>
                <w:b/>
                <w:bCs/>
              </w:rPr>
              <w:t>3</w:t>
            </w:r>
          </w:p>
        </w:tc>
        <w:tc>
          <w:tcPr>
            <w:tcW w:w="1803" w:type="dxa"/>
          </w:tcPr>
          <w:p w14:paraId="2FB1A7EC" w14:textId="77777777" w:rsidR="00B3275B" w:rsidRDefault="00B3275B" w:rsidP="00803568">
            <w:pPr>
              <w:rPr>
                <w:b/>
                <w:bCs/>
              </w:rPr>
            </w:pPr>
            <w:r>
              <w:rPr>
                <w:b/>
                <w:bCs/>
              </w:rPr>
              <w:t>7</w:t>
            </w:r>
          </w:p>
        </w:tc>
        <w:tc>
          <w:tcPr>
            <w:tcW w:w="1803" w:type="dxa"/>
          </w:tcPr>
          <w:p w14:paraId="4D83DDB4" w14:textId="77777777" w:rsidR="00B3275B" w:rsidRDefault="00B3275B" w:rsidP="00803568">
            <w:pPr>
              <w:rPr>
                <w:b/>
                <w:bCs/>
              </w:rPr>
            </w:pPr>
            <w:r>
              <w:rPr>
                <w:b/>
                <w:bCs/>
              </w:rPr>
              <w:t>7</w:t>
            </w:r>
          </w:p>
        </w:tc>
        <w:tc>
          <w:tcPr>
            <w:tcW w:w="1804" w:type="dxa"/>
          </w:tcPr>
          <w:p w14:paraId="56DD327B" w14:textId="77777777" w:rsidR="00B3275B" w:rsidRDefault="00B3275B" w:rsidP="00803568">
            <w:pPr>
              <w:rPr>
                <w:b/>
                <w:bCs/>
              </w:rPr>
            </w:pPr>
            <w:r>
              <w:rPr>
                <w:b/>
                <w:bCs/>
              </w:rPr>
              <w:t>2</w:t>
            </w:r>
          </w:p>
        </w:tc>
      </w:tr>
      <w:tr w:rsidR="00B3275B" w14:paraId="6C075059" w14:textId="77777777" w:rsidTr="00CD764A">
        <w:tc>
          <w:tcPr>
            <w:tcW w:w="1803" w:type="dxa"/>
          </w:tcPr>
          <w:p w14:paraId="6DFD1FB9" w14:textId="77777777" w:rsidR="00B3275B" w:rsidRDefault="00B3275B" w:rsidP="00803568">
            <w:pPr>
              <w:rPr>
                <w:b/>
                <w:bCs/>
              </w:rPr>
            </w:pPr>
            <w:r>
              <w:rPr>
                <w:b/>
                <w:bCs/>
              </w:rPr>
              <w:t>Q4</w:t>
            </w:r>
          </w:p>
        </w:tc>
        <w:tc>
          <w:tcPr>
            <w:tcW w:w="1803" w:type="dxa"/>
          </w:tcPr>
          <w:p w14:paraId="22B6ED20" w14:textId="77777777" w:rsidR="00B3275B" w:rsidRDefault="00B3275B" w:rsidP="00803568">
            <w:pPr>
              <w:rPr>
                <w:b/>
                <w:bCs/>
              </w:rPr>
            </w:pPr>
            <w:r>
              <w:rPr>
                <w:b/>
                <w:bCs/>
              </w:rPr>
              <w:t>0</w:t>
            </w:r>
          </w:p>
        </w:tc>
        <w:tc>
          <w:tcPr>
            <w:tcW w:w="1803" w:type="dxa"/>
          </w:tcPr>
          <w:p w14:paraId="5EB3B446" w14:textId="77777777" w:rsidR="00B3275B" w:rsidRDefault="00B3275B" w:rsidP="00803568">
            <w:pPr>
              <w:rPr>
                <w:b/>
                <w:bCs/>
              </w:rPr>
            </w:pPr>
            <w:r>
              <w:rPr>
                <w:b/>
                <w:bCs/>
              </w:rPr>
              <w:t>1</w:t>
            </w:r>
          </w:p>
        </w:tc>
        <w:tc>
          <w:tcPr>
            <w:tcW w:w="1803" w:type="dxa"/>
          </w:tcPr>
          <w:p w14:paraId="2F17BE7E" w14:textId="77777777" w:rsidR="00B3275B" w:rsidRDefault="00B3275B" w:rsidP="00803568">
            <w:pPr>
              <w:rPr>
                <w:b/>
                <w:bCs/>
              </w:rPr>
            </w:pPr>
            <w:r>
              <w:rPr>
                <w:b/>
                <w:bCs/>
              </w:rPr>
              <w:t>17</w:t>
            </w:r>
          </w:p>
        </w:tc>
        <w:tc>
          <w:tcPr>
            <w:tcW w:w="1804" w:type="dxa"/>
          </w:tcPr>
          <w:p w14:paraId="3CF3B22E" w14:textId="77777777" w:rsidR="00B3275B" w:rsidRDefault="00B3275B" w:rsidP="00803568">
            <w:pPr>
              <w:rPr>
                <w:b/>
                <w:bCs/>
              </w:rPr>
            </w:pPr>
            <w:r>
              <w:rPr>
                <w:b/>
                <w:bCs/>
              </w:rPr>
              <w:t>1</w:t>
            </w:r>
          </w:p>
        </w:tc>
      </w:tr>
    </w:tbl>
    <w:p w14:paraId="6FA244AA" w14:textId="77777777" w:rsidR="00B3275B" w:rsidRDefault="00B3275B" w:rsidP="00803568">
      <w:pPr>
        <w:rPr>
          <w:b/>
          <w:bCs/>
        </w:rPr>
      </w:pPr>
      <w:r>
        <w:rPr>
          <w:noProof/>
        </w:rPr>
        <w:drawing>
          <wp:inline distT="0" distB="0" distL="0" distR="0" wp14:anchorId="7245BD72" wp14:editId="7881C309">
            <wp:extent cx="4572000" cy="2743200"/>
            <wp:effectExtent l="0" t="0" r="0" b="0"/>
            <wp:docPr id="13" name="Chart 13">
              <a:extLst xmlns:a="http://schemas.openxmlformats.org/drawingml/2006/main">
                <a:ext uri="{FF2B5EF4-FFF2-40B4-BE49-F238E27FC236}">
                  <a16:creationId xmlns:a16="http://schemas.microsoft.com/office/drawing/2014/main" id="{1BC75FEA-3862-4298-BBB9-0D25567EEAD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F3121F9" w14:textId="6F64948B" w:rsidR="00B3275B" w:rsidRDefault="00E8129F" w:rsidP="00803568">
      <w:r w:rsidRPr="00E8129F">
        <w:t>There seems</w:t>
      </w:r>
      <w:r>
        <w:t xml:space="preserve"> to be a disagreement on </w:t>
      </w:r>
      <w:r w:rsidR="00F13E1E">
        <w:t xml:space="preserve">whether or not the students would like to complete their studies with VLEs, however, </w:t>
      </w:r>
      <w:r w:rsidR="00EA1CE8">
        <w:t xml:space="preserve">the majority of the </w:t>
      </w:r>
      <w:r w:rsidR="00770D48">
        <w:t xml:space="preserve">respondents </w:t>
      </w:r>
      <w:r w:rsidR="00A60218">
        <w:t xml:space="preserve">would continue to use VLE to communicate with friends and </w:t>
      </w:r>
      <w:r w:rsidR="00131DBF">
        <w:t>lecturers.</w:t>
      </w:r>
    </w:p>
    <w:p w14:paraId="00A37EDA" w14:textId="73C501DC" w:rsidR="00652E4B" w:rsidRPr="00E8129F" w:rsidRDefault="00652E4B" w:rsidP="001E39B2">
      <w:pPr>
        <w:pStyle w:val="Heading2"/>
      </w:pPr>
      <w:bookmarkStart w:id="15" w:name="_Toc60779514"/>
      <w:r>
        <w:t xml:space="preserve">Responses for </w:t>
      </w:r>
      <w:r w:rsidR="001E39B2">
        <w:t>questions Q5 and Q7.</w:t>
      </w:r>
      <w:bookmarkEnd w:id="15"/>
    </w:p>
    <w:tbl>
      <w:tblPr>
        <w:tblStyle w:val="TableGrid"/>
        <w:tblW w:w="0" w:type="auto"/>
        <w:tblLook w:val="04A0" w:firstRow="1" w:lastRow="0" w:firstColumn="1" w:lastColumn="0" w:noHBand="0" w:noVBand="1"/>
      </w:tblPr>
      <w:tblGrid>
        <w:gridCol w:w="1502"/>
        <w:gridCol w:w="1502"/>
        <w:gridCol w:w="1503"/>
        <w:gridCol w:w="1503"/>
        <w:gridCol w:w="1503"/>
        <w:gridCol w:w="1503"/>
      </w:tblGrid>
      <w:tr w:rsidR="00B3275B" w14:paraId="2BBCD953" w14:textId="77777777" w:rsidTr="00CD764A">
        <w:tc>
          <w:tcPr>
            <w:tcW w:w="1502" w:type="dxa"/>
          </w:tcPr>
          <w:p w14:paraId="5AF11CCE" w14:textId="77777777" w:rsidR="00B3275B" w:rsidRDefault="00B3275B" w:rsidP="00803568">
            <w:pPr>
              <w:rPr>
                <w:b/>
                <w:bCs/>
              </w:rPr>
            </w:pPr>
            <w:r>
              <w:rPr>
                <w:b/>
                <w:bCs/>
              </w:rPr>
              <w:t>Questions</w:t>
            </w:r>
          </w:p>
        </w:tc>
        <w:tc>
          <w:tcPr>
            <w:tcW w:w="1502" w:type="dxa"/>
          </w:tcPr>
          <w:p w14:paraId="6EEAF262" w14:textId="77777777" w:rsidR="00B3275B" w:rsidRDefault="00B3275B" w:rsidP="00803568">
            <w:pPr>
              <w:rPr>
                <w:b/>
                <w:bCs/>
              </w:rPr>
            </w:pPr>
            <w:r>
              <w:rPr>
                <w:b/>
                <w:bCs/>
              </w:rPr>
              <w:t>1(Poor)</w:t>
            </w:r>
          </w:p>
        </w:tc>
        <w:tc>
          <w:tcPr>
            <w:tcW w:w="1503" w:type="dxa"/>
          </w:tcPr>
          <w:p w14:paraId="46619ADA" w14:textId="77777777" w:rsidR="00B3275B" w:rsidRDefault="00B3275B" w:rsidP="00803568">
            <w:pPr>
              <w:rPr>
                <w:b/>
                <w:bCs/>
              </w:rPr>
            </w:pPr>
            <w:r>
              <w:rPr>
                <w:b/>
                <w:bCs/>
              </w:rPr>
              <w:t>2</w:t>
            </w:r>
          </w:p>
        </w:tc>
        <w:tc>
          <w:tcPr>
            <w:tcW w:w="1503" w:type="dxa"/>
          </w:tcPr>
          <w:p w14:paraId="297E83C6" w14:textId="77777777" w:rsidR="00B3275B" w:rsidRDefault="00B3275B" w:rsidP="00803568">
            <w:pPr>
              <w:rPr>
                <w:b/>
                <w:bCs/>
              </w:rPr>
            </w:pPr>
            <w:r>
              <w:rPr>
                <w:b/>
                <w:bCs/>
              </w:rPr>
              <w:t>3</w:t>
            </w:r>
          </w:p>
        </w:tc>
        <w:tc>
          <w:tcPr>
            <w:tcW w:w="1503" w:type="dxa"/>
          </w:tcPr>
          <w:p w14:paraId="75920FF4" w14:textId="77777777" w:rsidR="00B3275B" w:rsidRDefault="00B3275B" w:rsidP="00803568">
            <w:pPr>
              <w:rPr>
                <w:b/>
                <w:bCs/>
              </w:rPr>
            </w:pPr>
            <w:r>
              <w:rPr>
                <w:b/>
                <w:bCs/>
              </w:rPr>
              <w:t>4</w:t>
            </w:r>
          </w:p>
        </w:tc>
        <w:tc>
          <w:tcPr>
            <w:tcW w:w="1503" w:type="dxa"/>
          </w:tcPr>
          <w:p w14:paraId="7F7AF959" w14:textId="77777777" w:rsidR="00B3275B" w:rsidRDefault="00B3275B" w:rsidP="00803568">
            <w:pPr>
              <w:rPr>
                <w:b/>
                <w:bCs/>
              </w:rPr>
            </w:pPr>
            <w:r>
              <w:rPr>
                <w:b/>
                <w:bCs/>
              </w:rPr>
              <w:t>5(High)</w:t>
            </w:r>
          </w:p>
        </w:tc>
      </w:tr>
      <w:tr w:rsidR="00B3275B" w14:paraId="571530A6" w14:textId="77777777" w:rsidTr="00CD764A">
        <w:tc>
          <w:tcPr>
            <w:tcW w:w="1502" w:type="dxa"/>
          </w:tcPr>
          <w:p w14:paraId="06EA00B9" w14:textId="77777777" w:rsidR="00B3275B" w:rsidRDefault="00B3275B" w:rsidP="00803568">
            <w:pPr>
              <w:rPr>
                <w:b/>
                <w:bCs/>
              </w:rPr>
            </w:pPr>
            <w:r>
              <w:rPr>
                <w:b/>
                <w:bCs/>
              </w:rPr>
              <w:t>Q5</w:t>
            </w:r>
          </w:p>
        </w:tc>
        <w:tc>
          <w:tcPr>
            <w:tcW w:w="1502" w:type="dxa"/>
          </w:tcPr>
          <w:p w14:paraId="5A2A7C31" w14:textId="77777777" w:rsidR="00B3275B" w:rsidRDefault="00B3275B" w:rsidP="00803568">
            <w:pPr>
              <w:rPr>
                <w:b/>
                <w:bCs/>
              </w:rPr>
            </w:pPr>
            <w:r>
              <w:rPr>
                <w:b/>
                <w:bCs/>
              </w:rPr>
              <w:t>0</w:t>
            </w:r>
          </w:p>
        </w:tc>
        <w:tc>
          <w:tcPr>
            <w:tcW w:w="1503" w:type="dxa"/>
          </w:tcPr>
          <w:p w14:paraId="2AEB4C7A" w14:textId="77777777" w:rsidR="00B3275B" w:rsidRDefault="00B3275B" w:rsidP="00803568">
            <w:pPr>
              <w:rPr>
                <w:b/>
                <w:bCs/>
              </w:rPr>
            </w:pPr>
            <w:r>
              <w:rPr>
                <w:b/>
                <w:bCs/>
              </w:rPr>
              <w:t>1</w:t>
            </w:r>
          </w:p>
        </w:tc>
        <w:tc>
          <w:tcPr>
            <w:tcW w:w="1503" w:type="dxa"/>
          </w:tcPr>
          <w:p w14:paraId="1FE1B4A5" w14:textId="77777777" w:rsidR="00B3275B" w:rsidRDefault="00B3275B" w:rsidP="00803568">
            <w:pPr>
              <w:rPr>
                <w:b/>
                <w:bCs/>
              </w:rPr>
            </w:pPr>
            <w:r>
              <w:rPr>
                <w:b/>
                <w:bCs/>
              </w:rPr>
              <w:t>1</w:t>
            </w:r>
          </w:p>
        </w:tc>
        <w:tc>
          <w:tcPr>
            <w:tcW w:w="1503" w:type="dxa"/>
          </w:tcPr>
          <w:p w14:paraId="30DBECFE" w14:textId="77777777" w:rsidR="00B3275B" w:rsidRDefault="00B3275B" w:rsidP="00803568">
            <w:pPr>
              <w:rPr>
                <w:b/>
                <w:bCs/>
              </w:rPr>
            </w:pPr>
            <w:r>
              <w:rPr>
                <w:b/>
                <w:bCs/>
              </w:rPr>
              <w:t>8</w:t>
            </w:r>
          </w:p>
        </w:tc>
        <w:tc>
          <w:tcPr>
            <w:tcW w:w="1503" w:type="dxa"/>
          </w:tcPr>
          <w:p w14:paraId="001F97F5" w14:textId="77777777" w:rsidR="00B3275B" w:rsidRDefault="00B3275B" w:rsidP="00803568">
            <w:pPr>
              <w:rPr>
                <w:b/>
                <w:bCs/>
              </w:rPr>
            </w:pPr>
            <w:r>
              <w:rPr>
                <w:b/>
                <w:bCs/>
              </w:rPr>
              <w:t>9</w:t>
            </w:r>
          </w:p>
        </w:tc>
      </w:tr>
      <w:tr w:rsidR="00B3275B" w14:paraId="494C3AE9" w14:textId="77777777" w:rsidTr="00CD764A">
        <w:tc>
          <w:tcPr>
            <w:tcW w:w="1502" w:type="dxa"/>
          </w:tcPr>
          <w:p w14:paraId="62F8354F" w14:textId="77777777" w:rsidR="00B3275B" w:rsidRDefault="00B3275B" w:rsidP="00803568">
            <w:pPr>
              <w:rPr>
                <w:b/>
                <w:bCs/>
              </w:rPr>
            </w:pPr>
            <w:r>
              <w:rPr>
                <w:b/>
                <w:bCs/>
              </w:rPr>
              <w:t>Q6</w:t>
            </w:r>
          </w:p>
        </w:tc>
        <w:tc>
          <w:tcPr>
            <w:tcW w:w="1502" w:type="dxa"/>
          </w:tcPr>
          <w:p w14:paraId="6721FA3A" w14:textId="77777777" w:rsidR="00B3275B" w:rsidRDefault="00B3275B" w:rsidP="00803568">
            <w:pPr>
              <w:rPr>
                <w:b/>
                <w:bCs/>
              </w:rPr>
            </w:pPr>
            <w:r>
              <w:rPr>
                <w:b/>
                <w:bCs/>
              </w:rPr>
              <w:t>0</w:t>
            </w:r>
          </w:p>
        </w:tc>
        <w:tc>
          <w:tcPr>
            <w:tcW w:w="1503" w:type="dxa"/>
          </w:tcPr>
          <w:p w14:paraId="1D897DCE" w14:textId="77777777" w:rsidR="00B3275B" w:rsidRDefault="00B3275B" w:rsidP="00803568">
            <w:pPr>
              <w:rPr>
                <w:b/>
                <w:bCs/>
              </w:rPr>
            </w:pPr>
            <w:r>
              <w:rPr>
                <w:b/>
                <w:bCs/>
              </w:rPr>
              <w:t>0</w:t>
            </w:r>
          </w:p>
        </w:tc>
        <w:tc>
          <w:tcPr>
            <w:tcW w:w="1503" w:type="dxa"/>
          </w:tcPr>
          <w:p w14:paraId="3EAC0F8B" w14:textId="77777777" w:rsidR="00B3275B" w:rsidRDefault="00B3275B" w:rsidP="00803568">
            <w:pPr>
              <w:rPr>
                <w:b/>
                <w:bCs/>
              </w:rPr>
            </w:pPr>
            <w:r>
              <w:rPr>
                <w:b/>
                <w:bCs/>
              </w:rPr>
              <w:t>2</w:t>
            </w:r>
          </w:p>
        </w:tc>
        <w:tc>
          <w:tcPr>
            <w:tcW w:w="1503" w:type="dxa"/>
          </w:tcPr>
          <w:p w14:paraId="69DD1AD0" w14:textId="77777777" w:rsidR="00B3275B" w:rsidRDefault="00B3275B" w:rsidP="00803568">
            <w:pPr>
              <w:rPr>
                <w:b/>
                <w:bCs/>
              </w:rPr>
            </w:pPr>
            <w:r>
              <w:rPr>
                <w:b/>
                <w:bCs/>
              </w:rPr>
              <w:t>8</w:t>
            </w:r>
          </w:p>
        </w:tc>
        <w:tc>
          <w:tcPr>
            <w:tcW w:w="1503" w:type="dxa"/>
          </w:tcPr>
          <w:p w14:paraId="625A9D2A" w14:textId="77777777" w:rsidR="00B3275B" w:rsidRDefault="00B3275B" w:rsidP="00803568">
            <w:pPr>
              <w:rPr>
                <w:b/>
                <w:bCs/>
              </w:rPr>
            </w:pPr>
            <w:r>
              <w:rPr>
                <w:b/>
                <w:bCs/>
              </w:rPr>
              <w:t>9</w:t>
            </w:r>
          </w:p>
        </w:tc>
      </w:tr>
    </w:tbl>
    <w:p w14:paraId="0C7CD0A5" w14:textId="77777777" w:rsidR="00B3275B" w:rsidRDefault="00B3275B" w:rsidP="00803568">
      <w:pPr>
        <w:rPr>
          <w:b/>
          <w:bCs/>
        </w:rPr>
      </w:pPr>
      <w:r>
        <w:rPr>
          <w:noProof/>
        </w:rPr>
        <w:drawing>
          <wp:inline distT="0" distB="0" distL="0" distR="0" wp14:anchorId="25241D98" wp14:editId="7590044A">
            <wp:extent cx="4572000" cy="2743200"/>
            <wp:effectExtent l="0" t="0" r="0" b="0"/>
            <wp:docPr id="11" name="Chart 11">
              <a:extLst xmlns:a="http://schemas.openxmlformats.org/drawingml/2006/main">
                <a:ext uri="{FF2B5EF4-FFF2-40B4-BE49-F238E27FC236}">
                  <a16:creationId xmlns:a16="http://schemas.microsoft.com/office/drawing/2014/main" id="{2E3162CB-6181-40E1-BB94-7228FFE3F1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B5CEECF" w14:textId="59309D41" w:rsidR="00B3275B" w:rsidRDefault="00E8717C" w:rsidP="00803568">
      <w:r>
        <w:t xml:space="preserve">Almost all the students rated the performance and the services </w:t>
      </w:r>
      <w:r w:rsidR="002612ED">
        <w:t>of the VLE they are using as high or very high.</w:t>
      </w:r>
    </w:p>
    <w:p w14:paraId="390DBBF4" w14:textId="2CCAC4E6" w:rsidR="001E39B2" w:rsidRPr="00E8717C" w:rsidRDefault="001E39B2" w:rsidP="00E7102E">
      <w:pPr>
        <w:pStyle w:val="Heading2"/>
      </w:pPr>
      <w:bookmarkStart w:id="16" w:name="_Toc60779515"/>
      <w:r>
        <w:lastRenderedPageBreak/>
        <w:t xml:space="preserve">Responses for questions </w:t>
      </w:r>
      <w:r w:rsidR="00E7102E">
        <w:t>Q&amp; and Q8.</w:t>
      </w:r>
      <w:bookmarkEnd w:id="16"/>
    </w:p>
    <w:tbl>
      <w:tblPr>
        <w:tblStyle w:val="TableGrid"/>
        <w:tblW w:w="0" w:type="auto"/>
        <w:tblLook w:val="04A0" w:firstRow="1" w:lastRow="0" w:firstColumn="1" w:lastColumn="0" w:noHBand="0" w:noVBand="1"/>
      </w:tblPr>
      <w:tblGrid>
        <w:gridCol w:w="1501"/>
        <w:gridCol w:w="1751"/>
        <w:gridCol w:w="1264"/>
        <w:gridCol w:w="1500"/>
        <w:gridCol w:w="1500"/>
        <w:gridCol w:w="1500"/>
      </w:tblGrid>
      <w:tr w:rsidR="00B3275B" w14:paraId="4654442E" w14:textId="77777777" w:rsidTr="00CD764A">
        <w:tc>
          <w:tcPr>
            <w:tcW w:w="1501" w:type="dxa"/>
          </w:tcPr>
          <w:p w14:paraId="27423CC3" w14:textId="77777777" w:rsidR="00B3275B" w:rsidRDefault="00B3275B" w:rsidP="00803568">
            <w:pPr>
              <w:rPr>
                <w:b/>
                <w:bCs/>
              </w:rPr>
            </w:pPr>
            <w:r>
              <w:rPr>
                <w:b/>
                <w:bCs/>
              </w:rPr>
              <w:t>Questions</w:t>
            </w:r>
          </w:p>
        </w:tc>
        <w:tc>
          <w:tcPr>
            <w:tcW w:w="1751" w:type="dxa"/>
          </w:tcPr>
          <w:p w14:paraId="3321DC35" w14:textId="77777777" w:rsidR="00B3275B" w:rsidRDefault="00B3275B" w:rsidP="00803568">
            <w:pPr>
              <w:rPr>
                <w:b/>
                <w:bCs/>
              </w:rPr>
            </w:pPr>
            <w:r>
              <w:rPr>
                <w:b/>
                <w:bCs/>
              </w:rPr>
              <w:t>Very dissatisfied</w:t>
            </w:r>
          </w:p>
        </w:tc>
        <w:tc>
          <w:tcPr>
            <w:tcW w:w="1264" w:type="dxa"/>
          </w:tcPr>
          <w:p w14:paraId="3509AF27" w14:textId="77777777" w:rsidR="00B3275B" w:rsidRDefault="00B3275B" w:rsidP="00803568">
            <w:pPr>
              <w:rPr>
                <w:b/>
                <w:bCs/>
              </w:rPr>
            </w:pPr>
            <w:r>
              <w:rPr>
                <w:b/>
                <w:bCs/>
              </w:rPr>
              <w:t>Dissatisfied</w:t>
            </w:r>
          </w:p>
        </w:tc>
        <w:tc>
          <w:tcPr>
            <w:tcW w:w="1500" w:type="dxa"/>
          </w:tcPr>
          <w:p w14:paraId="4F913319" w14:textId="77777777" w:rsidR="00B3275B" w:rsidRDefault="00B3275B" w:rsidP="00803568">
            <w:pPr>
              <w:rPr>
                <w:b/>
                <w:bCs/>
              </w:rPr>
            </w:pPr>
            <w:r>
              <w:rPr>
                <w:b/>
                <w:bCs/>
              </w:rPr>
              <w:t>Neutral</w:t>
            </w:r>
          </w:p>
        </w:tc>
        <w:tc>
          <w:tcPr>
            <w:tcW w:w="1500" w:type="dxa"/>
          </w:tcPr>
          <w:p w14:paraId="10622E4F" w14:textId="77777777" w:rsidR="00B3275B" w:rsidRDefault="00B3275B" w:rsidP="00803568">
            <w:pPr>
              <w:rPr>
                <w:b/>
                <w:bCs/>
              </w:rPr>
            </w:pPr>
            <w:r>
              <w:rPr>
                <w:b/>
                <w:bCs/>
              </w:rPr>
              <w:t>Satisfied</w:t>
            </w:r>
          </w:p>
        </w:tc>
        <w:tc>
          <w:tcPr>
            <w:tcW w:w="1500" w:type="dxa"/>
          </w:tcPr>
          <w:p w14:paraId="21975994" w14:textId="77777777" w:rsidR="00B3275B" w:rsidRDefault="00B3275B" w:rsidP="00803568">
            <w:pPr>
              <w:rPr>
                <w:b/>
                <w:bCs/>
              </w:rPr>
            </w:pPr>
            <w:r>
              <w:rPr>
                <w:b/>
                <w:bCs/>
              </w:rPr>
              <w:t>Very satisfied</w:t>
            </w:r>
          </w:p>
        </w:tc>
      </w:tr>
      <w:tr w:rsidR="00B3275B" w14:paraId="356EBE5C" w14:textId="77777777" w:rsidTr="00CD764A">
        <w:tc>
          <w:tcPr>
            <w:tcW w:w="1501" w:type="dxa"/>
          </w:tcPr>
          <w:p w14:paraId="29C86224" w14:textId="77777777" w:rsidR="00B3275B" w:rsidRDefault="00B3275B" w:rsidP="00803568">
            <w:pPr>
              <w:rPr>
                <w:b/>
                <w:bCs/>
              </w:rPr>
            </w:pPr>
            <w:r>
              <w:rPr>
                <w:b/>
                <w:bCs/>
              </w:rPr>
              <w:t>Q7</w:t>
            </w:r>
          </w:p>
        </w:tc>
        <w:tc>
          <w:tcPr>
            <w:tcW w:w="1751" w:type="dxa"/>
          </w:tcPr>
          <w:p w14:paraId="0769D938" w14:textId="77777777" w:rsidR="00B3275B" w:rsidRDefault="00B3275B" w:rsidP="00803568">
            <w:pPr>
              <w:rPr>
                <w:b/>
                <w:bCs/>
              </w:rPr>
            </w:pPr>
            <w:r>
              <w:rPr>
                <w:b/>
                <w:bCs/>
              </w:rPr>
              <w:t>0</w:t>
            </w:r>
          </w:p>
        </w:tc>
        <w:tc>
          <w:tcPr>
            <w:tcW w:w="1264" w:type="dxa"/>
          </w:tcPr>
          <w:p w14:paraId="02BF0088" w14:textId="77777777" w:rsidR="00B3275B" w:rsidRDefault="00B3275B" w:rsidP="00803568">
            <w:pPr>
              <w:rPr>
                <w:b/>
                <w:bCs/>
              </w:rPr>
            </w:pPr>
            <w:r>
              <w:rPr>
                <w:b/>
                <w:bCs/>
              </w:rPr>
              <w:t>0</w:t>
            </w:r>
          </w:p>
        </w:tc>
        <w:tc>
          <w:tcPr>
            <w:tcW w:w="1500" w:type="dxa"/>
          </w:tcPr>
          <w:p w14:paraId="748403F2" w14:textId="77777777" w:rsidR="00B3275B" w:rsidRDefault="00B3275B" w:rsidP="00803568">
            <w:pPr>
              <w:rPr>
                <w:b/>
                <w:bCs/>
              </w:rPr>
            </w:pPr>
            <w:r>
              <w:rPr>
                <w:b/>
                <w:bCs/>
              </w:rPr>
              <w:t>5</w:t>
            </w:r>
          </w:p>
        </w:tc>
        <w:tc>
          <w:tcPr>
            <w:tcW w:w="1500" w:type="dxa"/>
          </w:tcPr>
          <w:p w14:paraId="07985102" w14:textId="77777777" w:rsidR="00B3275B" w:rsidRDefault="00B3275B" w:rsidP="00803568">
            <w:pPr>
              <w:rPr>
                <w:b/>
                <w:bCs/>
              </w:rPr>
            </w:pPr>
            <w:r>
              <w:rPr>
                <w:b/>
                <w:bCs/>
              </w:rPr>
              <w:t>10</w:t>
            </w:r>
          </w:p>
        </w:tc>
        <w:tc>
          <w:tcPr>
            <w:tcW w:w="1500" w:type="dxa"/>
          </w:tcPr>
          <w:p w14:paraId="7968681B" w14:textId="77777777" w:rsidR="00B3275B" w:rsidRDefault="00B3275B" w:rsidP="00803568">
            <w:pPr>
              <w:rPr>
                <w:b/>
                <w:bCs/>
              </w:rPr>
            </w:pPr>
            <w:r>
              <w:rPr>
                <w:b/>
                <w:bCs/>
              </w:rPr>
              <w:t>4</w:t>
            </w:r>
          </w:p>
        </w:tc>
      </w:tr>
      <w:tr w:rsidR="00B3275B" w14:paraId="0F3A4AB5" w14:textId="77777777" w:rsidTr="00CD764A">
        <w:tc>
          <w:tcPr>
            <w:tcW w:w="1501" w:type="dxa"/>
          </w:tcPr>
          <w:p w14:paraId="74898E49" w14:textId="77777777" w:rsidR="00B3275B" w:rsidRDefault="00B3275B" w:rsidP="00803568">
            <w:pPr>
              <w:rPr>
                <w:b/>
                <w:bCs/>
              </w:rPr>
            </w:pPr>
            <w:r>
              <w:rPr>
                <w:b/>
                <w:bCs/>
              </w:rPr>
              <w:t>Q8</w:t>
            </w:r>
          </w:p>
        </w:tc>
        <w:tc>
          <w:tcPr>
            <w:tcW w:w="1751" w:type="dxa"/>
          </w:tcPr>
          <w:p w14:paraId="5C246F91" w14:textId="77777777" w:rsidR="00B3275B" w:rsidRDefault="00B3275B" w:rsidP="00803568">
            <w:pPr>
              <w:rPr>
                <w:b/>
                <w:bCs/>
              </w:rPr>
            </w:pPr>
            <w:r>
              <w:rPr>
                <w:b/>
                <w:bCs/>
              </w:rPr>
              <w:t>0</w:t>
            </w:r>
          </w:p>
        </w:tc>
        <w:tc>
          <w:tcPr>
            <w:tcW w:w="1264" w:type="dxa"/>
          </w:tcPr>
          <w:p w14:paraId="7CD900FD" w14:textId="77777777" w:rsidR="00B3275B" w:rsidRDefault="00B3275B" w:rsidP="00803568">
            <w:pPr>
              <w:rPr>
                <w:b/>
                <w:bCs/>
              </w:rPr>
            </w:pPr>
            <w:r>
              <w:rPr>
                <w:b/>
                <w:bCs/>
              </w:rPr>
              <w:t>0</w:t>
            </w:r>
          </w:p>
        </w:tc>
        <w:tc>
          <w:tcPr>
            <w:tcW w:w="1500" w:type="dxa"/>
          </w:tcPr>
          <w:p w14:paraId="2C07D8A8" w14:textId="77777777" w:rsidR="00B3275B" w:rsidRDefault="00B3275B" w:rsidP="00803568">
            <w:pPr>
              <w:rPr>
                <w:b/>
                <w:bCs/>
              </w:rPr>
            </w:pPr>
            <w:r>
              <w:rPr>
                <w:b/>
                <w:bCs/>
              </w:rPr>
              <w:t>6</w:t>
            </w:r>
          </w:p>
        </w:tc>
        <w:tc>
          <w:tcPr>
            <w:tcW w:w="1500" w:type="dxa"/>
          </w:tcPr>
          <w:p w14:paraId="440F6A7D" w14:textId="77777777" w:rsidR="00B3275B" w:rsidRDefault="00B3275B" w:rsidP="00803568">
            <w:pPr>
              <w:rPr>
                <w:b/>
                <w:bCs/>
              </w:rPr>
            </w:pPr>
            <w:r>
              <w:rPr>
                <w:b/>
                <w:bCs/>
              </w:rPr>
              <w:t>9</w:t>
            </w:r>
          </w:p>
        </w:tc>
        <w:tc>
          <w:tcPr>
            <w:tcW w:w="1500" w:type="dxa"/>
          </w:tcPr>
          <w:p w14:paraId="1E7525DD" w14:textId="77777777" w:rsidR="00B3275B" w:rsidRDefault="00B3275B" w:rsidP="00803568">
            <w:pPr>
              <w:rPr>
                <w:b/>
                <w:bCs/>
              </w:rPr>
            </w:pPr>
            <w:r>
              <w:rPr>
                <w:b/>
                <w:bCs/>
              </w:rPr>
              <w:t>4</w:t>
            </w:r>
          </w:p>
        </w:tc>
      </w:tr>
    </w:tbl>
    <w:p w14:paraId="4A50B6CE" w14:textId="77777777" w:rsidR="00B3275B" w:rsidRDefault="00B3275B" w:rsidP="00803568">
      <w:pPr>
        <w:rPr>
          <w:b/>
          <w:bCs/>
        </w:rPr>
      </w:pPr>
      <w:r>
        <w:rPr>
          <w:noProof/>
        </w:rPr>
        <w:drawing>
          <wp:inline distT="0" distB="0" distL="0" distR="0" wp14:anchorId="3101944D" wp14:editId="24A32CE9">
            <wp:extent cx="4572000" cy="2743200"/>
            <wp:effectExtent l="0" t="0" r="0" b="0"/>
            <wp:docPr id="12" name="Chart 12">
              <a:extLst xmlns:a="http://schemas.openxmlformats.org/drawingml/2006/main">
                <a:ext uri="{FF2B5EF4-FFF2-40B4-BE49-F238E27FC236}">
                  <a16:creationId xmlns:a16="http://schemas.microsoft.com/office/drawing/2014/main" id="{92B86495-F4E3-4E54-8581-26CF1AAFB7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581C764" w14:textId="4E92BF2B" w:rsidR="00B3275B" w:rsidRDefault="003D52D9" w:rsidP="00803568">
      <w:r w:rsidRPr="003D52D9">
        <w:t>From these responses</w:t>
      </w:r>
      <w:r>
        <w:t xml:space="preserve"> we can </w:t>
      </w:r>
      <w:r w:rsidR="0042753F">
        <w:t xml:space="preserve">establish that not one student was dissatisfied </w:t>
      </w:r>
      <w:r w:rsidR="00E626EE">
        <w:t>from the support received from the university staff, or from the resolution of technical issues by the IT Support team.</w:t>
      </w:r>
    </w:p>
    <w:p w14:paraId="6EBCA9F6" w14:textId="60171C5C" w:rsidR="00E7102E" w:rsidRPr="003D52D9" w:rsidRDefault="00E7102E" w:rsidP="00E7102E">
      <w:pPr>
        <w:pStyle w:val="Heading2"/>
      </w:pPr>
      <w:bookmarkStart w:id="17" w:name="_Toc60779516"/>
      <w:r>
        <w:t>Responses for question Q9.</w:t>
      </w:r>
      <w:bookmarkEnd w:id="17"/>
    </w:p>
    <w:tbl>
      <w:tblPr>
        <w:tblStyle w:val="TableGrid"/>
        <w:tblW w:w="0" w:type="auto"/>
        <w:tblLook w:val="04A0" w:firstRow="1" w:lastRow="0" w:firstColumn="1" w:lastColumn="0" w:noHBand="0" w:noVBand="1"/>
      </w:tblPr>
      <w:tblGrid>
        <w:gridCol w:w="3005"/>
        <w:gridCol w:w="3005"/>
        <w:gridCol w:w="3006"/>
      </w:tblGrid>
      <w:tr w:rsidR="00B3275B" w14:paraId="08A88DAA" w14:textId="77777777" w:rsidTr="00CD764A">
        <w:tc>
          <w:tcPr>
            <w:tcW w:w="3005" w:type="dxa"/>
          </w:tcPr>
          <w:p w14:paraId="2ECB16E7" w14:textId="77777777" w:rsidR="00B3275B" w:rsidRDefault="00B3275B" w:rsidP="00803568">
            <w:pPr>
              <w:rPr>
                <w:b/>
                <w:bCs/>
              </w:rPr>
            </w:pPr>
            <w:r>
              <w:rPr>
                <w:b/>
                <w:bCs/>
              </w:rPr>
              <w:t>Questions</w:t>
            </w:r>
          </w:p>
        </w:tc>
        <w:tc>
          <w:tcPr>
            <w:tcW w:w="3005" w:type="dxa"/>
          </w:tcPr>
          <w:p w14:paraId="403A7203" w14:textId="77777777" w:rsidR="00B3275B" w:rsidRDefault="00B3275B" w:rsidP="00803568">
            <w:pPr>
              <w:rPr>
                <w:b/>
                <w:bCs/>
              </w:rPr>
            </w:pPr>
            <w:r>
              <w:rPr>
                <w:b/>
                <w:bCs/>
              </w:rPr>
              <w:t>Positive</w:t>
            </w:r>
          </w:p>
        </w:tc>
        <w:tc>
          <w:tcPr>
            <w:tcW w:w="3006" w:type="dxa"/>
          </w:tcPr>
          <w:p w14:paraId="1D34AB9E" w14:textId="77777777" w:rsidR="00B3275B" w:rsidRDefault="00B3275B" w:rsidP="00803568">
            <w:pPr>
              <w:rPr>
                <w:b/>
                <w:bCs/>
              </w:rPr>
            </w:pPr>
            <w:r>
              <w:rPr>
                <w:b/>
                <w:bCs/>
              </w:rPr>
              <w:t>Negative</w:t>
            </w:r>
          </w:p>
        </w:tc>
      </w:tr>
      <w:tr w:rsidR="00B3275B" w14:paraId="2CF2A078" w14:textId="77777777" w:rsidTr="00CD764A">
        <w:tc>
          <w:tcPr>
            <w:tcW w:w="3005" w:type="dxa"/>
          </w:tcPr>
          <w:p w14:paraId="454F6E40" w14:textId="77777777" w:rsidR="00B3275B" w:rsidRDefault="00B3275B" w:rsidP="00803568">
            <w:pPr>
              <w:rPr>
                <w:b/>
                <w:bCs/>
              </w:rPr>
            </w:pPr>
            <w:r>
              <w:rPr>
                <w:b/>
                <w:bCs/>
              </w:rPr>
              <w:t>Q9</w:t>
            </w:r>
          </w:p>
        </w:tc>
        <w:tc>
          <w:tcPr>
            <w:tcW w:w="3005" w:type="dxa"/>
          </w:tcPr>
          <w:p w14:paraId="13456FA2" w14:textId="77777777" w:rsidR="00B3275B" w:rsidRDefault="00B3275B" w:rsidP="00803568">
            <w:pPr>
              <w:rPr>
                <w:b/>
                <w:bCs/>
              </w:rPr>
            </w:pPr>
            <w:r>
              <w:rPr>
                <w:b/>
                <w:bCs/>
              </w:rPr>
              <w:t>17</w:t>
            </w:r>
          </w:p>
        </w:tc>
        <w:tc>
          <w:tcPr>
            <w:tcW w:w="3006" w:type="dxa"/>
          </w:tcPr>
          <w:p w14:paraId="69D86048" w14:textId="77777777" w:rsidR="00B3275B" w:rsidRDefault="00B3275B" w:rsidP="00803568">
            <w:pPr>
              <w:rPr>
                <w:b/>
                <w:bCs/>
              </w:rPr>
            </w:pPr>
            <w:r>
              <w:rPr>
                <w:b/>
                <w:bCs/>
              </w:rPr>
              <w:t>2</w:t>
            </w:r>
          </w:p>
        </w:tc>
      </w:tr>
    </w:tbl>
    <w:p w14:paraId="7302EE29" w14:textId="77777777" w:rsidR="00B3275B" w:rsidRDefault="00B3275B" w:rsidP="00803568">
      <w:pPr>
        <w:rPr>
          <w:b/>
          <w:bCs/>
        </w:rPr>
      </w:pPr>
      <w:r>
        <w:rPr>
          <w:noProof/>
        </w:rPr>
        <w:drawing>
          <wp:inline distT="0" distB="0" distL="0" distR="0" wp14:anchorId="22FE9F71" wp14:editId="1D377FC1">
            <wp:extent cx="2795586" cy="2686050"/>
            <wp:effectExtent l="0" t="0" r="5080" b="0"/>
            <wp:docPr id="15" name="Chart 15">
              <a:extLst xmlns:a="http://schemas.openxmlformats.org/drawingml/2006/main">
                <a:ext uri="{FF2B5EF4-FFF2-40B4-BE49-F238E27FC236}">
                  <a16:creationId xmlns:a16="http://schemas.microsoft.com/office/drawing/2014/main" id="{8689120F-AC9C-4B58-AD64-1FB6BEC0DB2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277A18A" w14:textId="1F4136EA" w:rsidR="00B3275B" w:rsidRDefault="002D4282" w:rsidP="00803568">
      <w:r w:rsidRPr="00000934">
        <w:t xml:space="preserve">This chart confirms that the majority of the students have had a positive experience </w:t>
      </w:r>
      <w:r w:rsidR="00000934" w:rsidRPr="00000934">
        <w:t>with VLE.</w:t>
      </w:r>
    </w:p>
    <w:p w14:paraId="23E466C2" w14:textId="69F08F5B" w:rsidR="00E7102E" w:rsidRPr="00000934" w:rsidRDefault="00E7102E" w:rsidP="00E7102E">
      <w:pPr>
        <w:pStyle w:val="Heading2"/>
      </w:pPr>
      <w:bookmarkStart w:id="18" w:name="_Toc60779517"/>
      <w:r>
        <w:t>Responses for question Q10.</w:t>
      </w:r>
      <w:bookmarkEnd w:id="18"/>
    </w:p>
    <w:tbl>
      <w:tblPr>
        <w:tblStyle w:val="TableGrid"/>
        <w:tblW w:w="0" w:type="auto"/>
        <w:tblLook w:val="04A0" w:firstRow="1" w:lastRow="0" w:firstColumn="1" w:lastColumn="0" w:noHBand="0" w:noVBand="1"/>
      </w:tblPr>
      <w:tblGrid>
        <w:gridCol w:w="1696"/>
        <w:gridCol w:w="2410"/>
        <w:gridCol w:w="2693"/>
      </w:tblGrid>
      <w:tr w:rsidR="00B3275B" w14:paraId="1855A70C" w14:textId="77777777" w:rsidTr="00CD764A">
        <w:tc>
          <w:tcPr>
            <w:tcW w:w="1696" w:type="dxa"/>
          </w:tcPr>
          <w:p w14:paraId="527D14B5" w14:textId="77777777" w:rsidR="00B3275B" w:rsidRDefault="00B3275B" w:rsidP="00803568">
            <w:pPr>
              <w:rPr>
                <w:b/>
                <w:bCs/>
              </w:rPr>
            </w:pPr>
            <w:r>
              <w:rPr>
                <w:b/>
                <w:bCs/>
              </w:rPr>
              <w:t>Questions</w:t>
            </w:r>
          </w:p>
        </w:tc>
        <w:tc>
          <w:tcPr>
            <w:tcW w:w="2410" w:type="dxa"/>
          </w:tcPr>
          <w:p w14:paraId="23903AF9" w14:textId="77777777" w:rsidR="00B3275B" w:rsidRDefault="00B3275B" w:rsidP="00803568">
            <w:pPr>
              <w:rPr>
                <w:b/>
                <w:bCs/>
              </w:rPr>
            </w:pPr>
            <w:r>
              <w:rPr>
                <w:b/>
                <w:bCs/>
              </w:rPr>
              <w:t>Improvements needed</w:t>
            </w:r>
          </w:p>
        </w:tc>
        <w:tc>
          <w:tcPr>
            <w:tcW w:w="2693" w:type="dxa"/>
          </w:tcPr>
          <w:p w14:paraId="6F33266A" w14:textId="77777777" w:rsidR="00B3275B" w:rsidRDefault="00B3275B" w:rsidP="00803568">
            <w:pPr>
              <w:rPr>
                <w:b/>
                <w:bCs/>
              </w:rPr>
            </w:pPr>
            <w:r>
              <w:rPr>
                <w:b/>
                <w:bCs/>
              </w:rPr>
              <w:t>Improvements not needed</w:t>
            </w:r>
          </w:p>
        </w:tc>
      </w:tr>
      <w:tr w:rsidR="00B3275B" w14:paraId="29AEE717" w14:textId="77777777" w:rsidTr="00CD764A">
        <w:tc>
          <w:tcPr>
            <w:tcW w:w="1696" w:type="dxa"/>
          </w:tcPr>
          <w:p w14:paraId="28F638A0" w14:textId="77777777" w:rsidR="00B3275B" w:rsidRDefault="00B3275B" w:rsidP="00803568">
            <w:pPr>
              <w:rPr>
                <w:b/>
                <w:bCs/>
              </w:rPr>
            </w:pPr>
            <w:r>
              <w:rPr>
                <w:b/>
                <w:bCs/>
              </w:rPr>
              <w:t>Q10</w:t>
            </w:r>
          </w:p>
        </w:tc>
        <w:tc>
          <w:tcPr>
            <w:tcW w:w="2410" w:type="dxa"/>
          </w:tcPr>
          <w:p w14:paraId="08E70D9F" w14:textId="77777777" w:rsidR="00B3275B" w:rsidRDefault="00B3275B" w:rsidP="00803568">
            <w:pPr>
              <w:jc w:val="center"/>
              <w:rPr>
                <w:b/>
                <w:bCs/>
              </w:rPr>
            </w:pPr>
            <w:r>
              <w:rPr>
                <w:b/>
                <w:bCs/>
              </w:rPr>
              <w:t>9</w:t>
            </w:r>
          </w:p>
        </w:tc>
        <w:tc>
          <w:tcPr>
            <w:tcW w:w="2693" w:type="dxa"/>
          </w:tcPr>
          <w:p w14:paraId="230248C8" w14:textId="77777777" w:rsidR="00B3275B" w:rsidRDefault="00B3275B" w:rsidP="00803568">
            <w:pPr>
              <w:rPr>
                <w:b/>
                <w:bCs/>
              </w:rPr>
            </w:pPr>
            <w:r>
              <w:rPr>
                <w:b/>
                <w:bCs/>
              </w:rPr>
              <w:t>10</w:t>
            </w:r>
          </w:p>
        </w:tc>
      </w:tr>
    </w:tbl>
    <w:p w14:paraId="35E42D4E" w14:textId="6488E8A9" w:rsidR="00B3275B" w:rsidRDefault="00B3275B" w:rsidP="00803568">
      <w:pPr>
        <w:rPr>
          <w:b/>
          <w:bCs/>
        </w:rPr>
      </w:pPr>
      <w:r>
        <w:rPr>
          <w:noProof/>
        </w:rPr>
        <w:lastRenderedPageBreak/>
        <w:drawing>
          <wp:inline distT="0" distB="0" distL="0" distR="0" wp14:anchorId="752CD073" wp14:editId="5345B49A">
            <wp:extent cx="2814762" cy="2600077"/>
            <wp:effectExtent l="0" t="0" r="5080" b="0"/>
            <wp:docPr id="16" name="Chart 16">
              <a:extLst xmlns:a="http://schemas.openxmlformats.org/drawingml/2006/main">
                <a:ext uri="{FF2B5EF4-FFF2-40B4-BE49-F238E27FC236}">
                  <a16:creationId xmlns:a16="http://schemas.microsoft.com/office/drawing/2014/main" id="{0D4BC504-8C24-4364-A524-68E635110B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3528AF6" w14:textId="4C0C002B" w:rsidR="00000934" w:rsidRPr="005951B9" w:rsidRDefault="005951B9" w:rsidP="00803568">
      <w:r w:rsidRPr="005951B9">
        <w:t>There were still quite a good number of improvements deemed to be necessary by the respondents.</w:t>
      </w:r>
    </w:p>
    <w:p w14:paraId="0DAADBE9" w14:textId="7BE2D9A5" w:rsidR="00B3275B" w:rsidRPr="001012E5" w:rsidRDefault="00E7102E" w:rsidP="00E7102E">
      <w:pPr>
        <w:pStyle w:val="Heading1"/>
      </w:pPr>
      <w:bookmarkStart w:id="19" w:name="_Toc60779518"/>
      <w:r w:rsidRPr="001012E5">
        <w:t>DISCUSSION</w:t>
      </w:r>
      <w:bookmarkEnd w:id="19"/>
    </w:p>
    <w:p w14:paraId="24BBFB41" w14:textId="6490AF82" w:rsidR="0034019C" w:rsidRDefault="00856BDD" w:rsidP="00803568">
      <w:r>
        <w:t xml:space="preserve">From the completed survey we are able to </w:t>
      </w:r>
      <w:r w:rsidR="0083689C">
        <w:t xml:space="preserve">identify that </w:t>
      </w:r>
      <w:r w:rsidR="006955BC">
        <w:t>the respondents are currently studying via VLE</w:t>
      </w:r>
      <w:r w:rsidR="005E2505">
        <w:t xml:space="preserve"> and that it is easy for them to use it</w:t>
      </w:r>
      <w:r w:rsidR="00465DED">
        <w:t xml:space="preserve">. </w:t>
      </w:r>
      <w:r w:rsidR="001114E0">
        <w:t xml:space="preserve">In spite of this, there is a </w:t>
      </w:r>
      <w:r w:rsidR="00D26ADE">
        <w:t xml:space="preserve">large </w:t>
      </w:r>
      <w:r w:rsidR="001114E0">
        <w:t xml:space="preserve">part of the </w:t>
      </w:r>
      <w:r w:rsidR="00994997">
        <w:t xml:space="preserve">respondents would not continue to use VLEs for their studies, though, they would use it to communicate with their </w:t>
      </w:r>
      <w:r w:rsidR="00D77121">
        <w:t>colleagues and lecturers.</w:t>
      </w:r>
      <w:r w:rsidR="00F47B31">
        <w:t xml:space="preserve"> </w:t>
      </w:r>
      <w:r w:rsidR="00392F7A">
        <w:t xml:space="preserve">They also </w:t>
      </w:r>
      <w:r w:rsidR="00ED185C">
        <w:t xml:space="preserve">rated the performance and the service offered </w:t>
      </w:r>
      <w:r w:rsidR="002B0815">
        <w:t xml:space="preserve">via the VLE as high or very high. </w:t>
      </w:r>
      <w:r w:rsidR="00F47B31">
        <w:t xml:space="preserve">The support provided by the IT Support Team and </w:t>
      </w:r>
      <w:r w:rsidR="00A358E8">
        <w:t>university staff</w:t>
      </w:r>
      <w:r w:rsidR="000E523A">
        <w:t xml:space="preserve"> has</w:t>
      </w:r>
      <w:r w:rsidR="002B0815">
        <w:t xml:space="preserve"> also</w:t>
      </w:r>
      <w:r w:rsidR="000E523A">
        <w:t xml:space="preserve"> </w:t>
      </w:r>
      <w:r w:rsidR="0087226A">
        <w:t>been ack</w:t>
      </w:r>
      <w:r w:rsidR="005B7A97">
        <w:t>n</w:t>
      </w:r>
      <w:r w:rsidR="0087226A">
        <w:t xml:space="preserve">owledged </w:t>
      </w:r>
      <w:r w:rsidR="005B7A97">
        <w:t>and praised</w:t>
      </w:r>
      <w:r w:rsidR="00F855B8">
        <w:t xml:space="preserve"> by </w:t>
      </w:r>
      <w:r w:rsidR="00392F7A">
        <w:t>the respondents.</w:t>
      </w:r>
      <w:r w:rsidR="00E43A48">
        <w:t xml:space="preserve"> There were still </w:t>
      </w:r>
      <w:r w:rsidR="00E7102E">
        <w:t xml:space="preserve">many </w:t>
      </w:r>
      <w:r w:rsidR="00345D38">
        <w:t>feedback</w:t>
      </w:r>
      <w:r w:rsidR="00A03935">
        <w:t>s</w:t>
      </w:r>
      <w:r w:rsidR="00345D38">
        <w:t xml:space="preserve"> regarding improvements that could be done to </w:t>
      </w:r>
      <w:r w:rsidR="004B1120">
        <w:t>the VLE and there were some very similar</w:t>
      </w:r>
      <w:r w:rsidR="00373F58">
        <w:t xml:space="preserve"> like the need for </w:t>
      </w:r>
      <w:r w:rsidR="00AE09A3">
        <w:t>M</w:t>
      </w:r>
      <w:r w:rsidR="00373F58">
        <w:t>oodle to be more interactive</w:t>
      </w:r>
      <w:r w:rsidR="009D3C1C">
        <w:t xml:space="preserve">, or the need of </w:t>
      </w:r>
      <w:r w:rsidR="00AE09A3">
        <w:t>books in</w:t>
      </w:r>
      <w:r w:rsidR="00345D38">
        <w:t xml:space="preserve"> </w:t>
      </w:r>
      <w:r w:rsidR="00AE09A3">
        <w:t xml:space="preserve">paper-copy rather than </w:t>
      </w:r>
      <w:r w:rsidR="00AA50DC">
        <w:t>e-books.</w:t>
      </w:r>
    </w:p>
    <w:p w14:paraId="325A9B53" w14:textId="572A47E0" w:rsidR="00AA50DC" w:rsidRDefault="00AA50DC" w:rsidP="00803568">
      <w:r>
        <w:t xml:space="preserve">I do not find myself agreeing </w:t>
      </w:r>
      <w:r w:rsidR="00E16159">
        <w:t xml:space="preserve">with my colleagues only for this last part, even so, </w:t>
      </w:r>
      <w:r w:rsidR="00CD7D96">
        <w:t xml:space="preserve">since it was not only one person who brought up those </w:t>
      </w:r>
      <w:r w:rsidR="00CA002B">
        <w:t>improvement opportunities, those might actually be neede</w:t>
      </w:r>
      <w:r w:rsidR="005E3249">
        <w:t>d</w:t>
      </w:r>
      <w:r w:rsidR="00CA002B">
        <w:t xml:space="preserve"> by some</w:t>
      </w:r>
      <w:r w:rsidR="005E3249">
        <w:t xml:space="preserve"> students.</w:t>
      </w:r>
      <w:r w:rsidR="00BB712C">
        <w:t xml:space="preserve"> With this said, I found my self </w:t>
      </w:r>
      <w:r w:rsidR="00B21D6F">
        <w:t xml:space="preserve">very </w:t>
      </w:r>
      <w:r w:rsidR="007F4AA4">
        <w:t xml:space="preserve">comfortable using the VLE provided by my university and did not </w:t>
      </w:r>
      <w:r w:rsidR="00B37542">
        <w:t>find any difficulties whatsoever.</w:t>
      </w:r>
    </w:p>
    <w:p w14:paraId="6A3BF7BD" w14:textId="205DF038" w:rsidR="00B3275B" w:rsidRDefault="00B3275B" w:rsidP="00E7102E">
      <w:pPr>
        <w:pStyle w:val="Heading1"/>
      </w:pPr>
      <w:bookmarkStart w:id="20" w:name="_Toc60779519"/>
      <w:r w:rsidRPr="001012E5">
        <w:t>7.0 CONCLUSION</w:t>
      </w:r>
      <w:bookmarkEnd w:id="20"/>
      <w:r w:rsidRPr="001012E5">
        <w:t xml:space="preserve"> </w:t>
      </w:r>
    </w:p>
    <w:p w14:paraId="4ED56604" w14:textId="0C94E6BE" w:rsidR="0057352C" w:rsidRPr="0057352C" w:rsidRDefault="0057352C" w:rsidP="00803568">
      <w:r w:rsidRPr="0057352C">
        <w:t xml:space="preserve">Throughout </w:t>
      </w:r>
      <w:r>
        <w:t xml:space="preserve">this report was conducted </w:t>
      </w:r>
      <w:r w:rsidR="00842C5D">
        <w:t xml:space="preserve">primary and secondary research to find and explore various aspects of </w:t>
      </w:r>
      <w:r w:rsidR="004F778B">
        <w:t>the VLE used by the universities.</w:t>
      </w:r>
      <w:r w:rsidR="00AF39F6">
        <w:t xml:space="preserve"> The result of the research was collected, </w:t>
      </w:r>
      <w:r w:rsidR="00BD32C4">
        <w:t>saved</w:t>
      </w:r>
      <w:r w:rsidR="0091582F">
        <w:t>,</w:t>
      </w:r>
      <w:r w:rsidR="00BD32C4">
        <w:t xml:space="preserve"> and examined </w:t>
      </w:r>
      <w:r w:rsidR="00181CD2">
        <w:t xml:space="preserve">with the operation of appropriate software tools </w:t>
      </w:r>
      <w:r w:rsidR="007E2F30">
        <w:t>and it was then used to provide suggestions and opportunities for the</w:t>
      </w:r>
      <w:r w:rsidR="0091582F">
        <w:t xml:space="preserve"> improvement of VLE.</w:t>
      </w:r>
    </w:p>
    <w:p w14:paraId="64D87F88" w14:textId="7C12320D" w:rsidR="00B3275B" w:rsidRDefault="00B3275B" w:rsidP="00803568">
      <w:r>
        <w:br w:type="page"/>
      </w:r>
    </w:p>
    <w:bookmarkStart w:id="21" w:name="_Toc60779520" w:displacedByCustomXml="next"/>
    <w:sdt>
      <w:sdtPr>
        <w:id w:val="-1114447181"/>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C32ACC8" w14:textId="6AFF4A12" w:rsidR="0091582F" w:rsidRDefault="0091582F">
          <w:pPr>
            <w:pStyle w:val="Heading1"/>
          </w:pPr>
          <w:r>
            <w:t>References</w:t>
          </w:r>
          <w:bookmarkEnd w:id="21"/>
        </w:p>
        <w:sdt>
          <w:sdtPr>
            <w:id w:val="-573587230"/>
            <w:bibliography/>
          </w:sdtPr>
          <w:sdtContent>
            <w:p w14:paraId="3317102F" w14:textId="2D10476B" w:rsidR="0091582F" w:rsidRDefault="0091582F" w:rsidP="0091582F">
              <w:pPr>
                <w:pStyle w:val="Bibliography"/>
                <w:rPr>
                  <w:noProof/>
                  <w:sz w:val="24"/>
                  <w:szCs w:val="24"/>
                  <w:lang w:val="en-US"/>
                </w:rPr>
              </w:pPr>
              <w:r>
                <w:fldChar w:fldCharType="begin"/>
              </w:r>
              <w:r>
                <w:instrText xml:space="preserve"> BIBLIOGRAPHY </w:instrText>
              </w:r>
              <w:r>
                <w:fldChar w:fldCharType="separate"/>
              </w:r>
              <w:r>
                <w:rPr>
                  <w:noProof/>
                  <w:lang w:val="en-US"/>
                </w:rPr>
                <w:t xml:space="preserve">Benta, D., Bologa, G., Dzitac, S. &amp; Dzitac, I., 2015. University Level Learning and Teaching via E-Learning Platforms. </w:t>
              </w:r>
              <w:r>
                <w:rPr>
                  <w:i/>
                  <w:iCs/>
                  <w:noProof/>
                  <w:lang w:val="en-US"/>
                </w:rPr>
                <w:t>Procedia Computer Science</w:t>
              </w:r>
              <w:r>
                <w:rPr>
                  <w:noProof/>
                  <w:lang w:val="en-US"/>
                </w:rPr>
                <w:t>, Volume 55, pp. 1366-1373.</w:t>
              </w:r>
            </w:p>
            <w:p w14:paraId="16D4B6A4" w14:textId="77777777" w:rsidR="0091582F" w:rsidRDefault="0091582F" w:rsidP="0091582F">
              <w:pPr>
                <w:pStyle w:val="Bibliography"/>
                <w:rPr>
                  <w:noProof/>
                  <w:lang w:val="en-US"/>
                </w:rPr>
              </w:pPr>
              <w:r>
                <w:rPr>
                  <w:noProof/>
                  <w:lang w:val="en-US"/>
                </w:rPr>
                <w:t xml:space="preserve">Craig, A., Coldwell-Neilson, J., Goold, A. &amp; Beekhuyzen, J., 2012. </w:t>
              </w:r>
              <w:r>
                <w:rPr>
                  <w:i/>
                  <w:iCs/>
                  <w:noProof/>
                  <w:lang w:val="en-US"/>
                </w:rPr>
                <w:t xml:space="preserve">A Review of E-Learning Technologies: Opportunites for Teaching and Learning. </w:t>
              </w:r>
              <w:r>
                <w:rPr>
                  <w:noProof/>
                  <w:lang w:val="en-US"/>
                </w:rPr>
                <w:t>Porto, INSTICC.</w:t>
              </w:r>
            </w:p>
            <w:p w14:paraId="796F63B4" w14:textId="77777777" w:rsidR="0091582F" w:rsidRDefault="0091582F" w:rsidP="0091582F">
              <w:pPr>
                <w:pStyle w:val="Bibliography"/>
                <w:rPr>
                  <w:noProof/>
                  <w:lang w:val="en-US"/>
                </w:rPr>
              </w:pPr>
              <w:r>
                <w:rPr>
                  <w:noProof/>
                  <w:lang w:val="en-US"/>
                </w:rPr>
                <w:t xml:space="preserve">Government Digital Service, n.d. </w:t>
              </w:r>
              <w:r>
                <w:rPr>
                  <w:i/>
                  <w:iCs/>
                  <w:noProof/>
                  <w:lang w:val="en-US"/>
                </w:rPr>
                <w:t xml:space="preserve">DAO online learning policy. </w:t>
              </w:r>
              <w:r>
                <w:rPr>
                  <w:noProof/>
                  <w:lang w:val="en-US"/>
                </w:rPr>
                <w:t xml:space="preserve">[Online] </w:t>
              </w:r>
              <w:r>
                <w:rPr>
                  <w:noProof/>
                  <w:lang w:val="en-US"/>
                </w:rPr>
                <w:br/>
                <w:t xml:space="preserve">Available at: </w:t>
              </w:r>
              <w:r>
                <w:rPr>
                  <w:noProof/>
                  <w:u w:val="single"/>
                  <w:lang w:val="en-US"/>
                </w:rPr>
                <w:t>https://www.gov.uk/government/publications/dao-policies/dao-learning-policy#e-learning</w:t>
              </w:r>
              <w:r>
                <w:rPr>
                  <w:noProof/>
                  <w:lang w:val="en-US"/>
                </w:rPr>
                <w:br/>
                <w:t>[Accessed 14 December 2020].</w:t>
              </w:r>
            </w:p>
            <w:p w14:paraId="4150DE16" w14:textId="77777777" w:rsidR="0091582F" w:rsidRDefault="0091582F" w:rsidP="0091582F">
              <w:pPr>
                <w:pStyle w:val="Bibliography"/>
                <w:rPr>
                  <w:noProof/>
                  <w:lang w:val="en-US"/>
                </w:rPr>
              </w:pPr>
              <w:r>
                <w:rPr>
                  <w:noProof/>
                  <w:lang w:val="en-US"/>
                </w:rPr>
                <w:t xml:space="preserve">Government Digital Service, n.d. </w:t>
              </w:r>
              <w:r>
                <w:rPr>
                  <w:i/>
                  <w:iCs/>
                  <w:noProof/>
                  <w:lang w:val="en-US"/>
                </w:rPr>
                <w:t xml:space="preserve">Defence Awarding Organisation. </w:t>
              </w:r>
              <w:r>
                <w:rPr>
                  <w:noProof/>
                  <w:lang w:val="en-US"/>
                </w:rPr>
                <w:t xml:space="preserve">[Online] </w:t>
              </w:r>
              <w:r>
                <w:rPr>
                  <w:noProof/>
                  <w:lang w:val="en-US"/>
                </w:rPr>
                <w:br/>
                <w:t xml:space="preserve">Available at: </w:t>
              </w:r>
              <w:r>
                <w:rPr>
                  <w:noProof/>
                  <w:u w:val="single"/>
                  <w:lang w:val="en-US"/>
                </w:rPr>
                <w:t>https://www.gov.uk/government/groups/defence-awarding-organisation#:~:text=The%20Defence%20Awarding%20Organisation's%20mission,exploit%20accreditation%20opportunities%20across%20the</w:t>
              </w:r>
              <w:r>
                <w:rPr>
                  <w:noProof/>
                  <w:lang w:val="en-US"/>
                </w:rPr>
                <w:br/>
                <w:t>[Accessed 14 December 2020].</w:t>
              </w:r>
            </w:p>
            <w:p w14:paraId="5664C8D5" w14:textId="77777777" w:rsidR="0091582F" w:rsidRDefault="0091582F" w:rsidP="0091582F">
              <w:pPr>
                <w:pStyle w:val="Bibliography"/>
                <w:rPr>
                  <w:noProof/>
                  <w:lang w:val="en-US"/>
                </w:rPr>
              </w:pPr>
              <w:r>
                <w:rPr>
                  <w:noProof/>
                  <w:lang w:val="en-US"/>
                </w:rPr>
                <w:t xml:space="preserve">Kanimozhi, 2018. Virtual Learning Enviroment. </w:t>
              </w:r>
              <w:r>
                <w:rPr>
                  <w:i/>
                  <w:iCs/>
                  <w:noProof/>
                  <w:lang w:val="en-US"/>
                </w:rPr>
                <w:t>International Journal</w:t>
              </w:r>
              <w:r>
                <w:rPr>
                  <w:noProof/>
                  <w:lang w:val="en-US"/>
                </w:rPr>
                <w:t>, 23-24 February, pp. 11-14.</w:t>
              </w:r>
            </w:p>
            <w:p w14:paraId="73798139" w14:textId="77777777" w:rsidR="0091582F" w:rsidRDefault="0091582F" w:rsidP="0091582F">
              <w:pPr>
                <w:pStyle w:val="Bibliography"/>
                <w:rPr>
                  <w:noProof/>
                  <w:lang w:val="en-US"/>
                </w:rPr>
              </w:pPr>
              <w:r>
                <w:rPr>
                  <w:noProof/>
                  <w:lang w:val="en-US"/>
                </w:rPr>
                <w:t xml:space="preserve">Nejad, M. B. &amp; Nejad, E. B., 2012. Impact of E-Learning and Realizing Information Society. </w:t>
              </w:r>
              <w:r>
                <w:rPr>
                  <w:i/>
                  <w:iCs/>
                  <w:noProof/>
                  <w:lang w:val="en-US"/>
                </w:rPr>
                <w:t>Research Journal of Applied Sciences, Engeneering and Technology</w:t>
              </w:r>
              <w:r>
                <w:rPr>
                  <w:noProof/>
                  <w:lang w:val="en-US"/>
                </w:rPr>
                <w:t>, 1 December, 4(23).</w:t>
              </w:r>
            </w:p>
            <w:p w14:paraId="175F4C7D" w14:textId="77777777" w:rsidR="0091582F" w:rsidRDefault="0091582F" w:rsidP="0091582F">
              <w:pPr>
                <w:pStyle w:val="Bibliography"/>
                <w:rPr>
                  <w:noProof/>
                  <w:lang w:val="en-US"/>
                </w:rPr>
              </w:pPr>
              <w:r>
                <w:rPr>
                  <w:noProof/>
                  <w:lang w:val="en-US"/>
                </w:rPr>
                <w:t xml:space="preserve">Sharma, D., Karforma, S. &amp; Barik, N., 2012. Risks and Remedies in E-Learning System. </w:t>
              </w:r>
              <w:r>
                <w:rPr>
                  <w:i/>
                  <w:iCs/>
                  <w:noProof/>
                  <w:lang w:val="en-US"/>
                </w:rPr>
                <w:t xml:space="preserve">International Journal of Network Security &amp; Its Applications, </w:t>
              </w:r>
              <w:r>
                <w:rPr>
                  <w:noProof/>
                  <w:lang w:val="en-US"/>
                </w:rPr>
                <w:t>January, 4(1), pp. 51-59.</w:t>
              </w:r>
            </w:p>
            <w:p w14:paraId="3F1B69EB" w14:textId="1C6F0AD5" w:rsidR="0091582F" w:rsidRDefault="0091582F" w:rsidP="0091582F">
              <w:r>
                <w:rPr>
                  <w:b/>
                  <w:bCs/>
                  <w:noProof/>
                </w:rPr>
                <w:fldChar w:fldCharType="end"/>
              </w:r>
            </w:p>
          </w:sdtContent>
        </w:sdt>
      </w:sdtContent>
    </w:sdt>
    <w:p w14:paraId="3734871E" w14:textId="77777777" w:rsidR="00B3275B" w:rsidRDefault="00B3275B" w:rsidP="00803568">
      <w:pPr>
        <w:rPr>
          <w:b/>
          <w:bCs/>
        </w:rPr>
      </w:pPr>
    </w:p>
    <w:p w14:paraId="75305A4B" w14:textId="77777777" w:rsidR="00B3275B" w:rsidRDefault="00B3275B" w:rsidP="00803568">
      <w:pPr>
        <w:rPr>
          <w:b/>
          <w:bCs/>
        </w:rPr>
      </w:pPr>
    </w:p>
    <w:p w14:paraId="5B04EBA0" w14:textId="77777777" w:rsidR="00B3275B" w:rsidRDefault="00B3275B" w:rsidP="00803568">
      <w:pPr>
        <w:rPr>
          <w:b/>
          <w:bCs/>
        </w:rPr>
      </w:pPr>
    </w:p>
    <w:p w14:paraId="050D5338" w14:textId="77777777" w:rsidR="00E7102E" w:rsidRDefault="00E7102E" w:rsidP="00803568">
      <w:pPr>
        <w:rPr>
          <w:rStyle w:val="Heading1Char"/>
        </w:rPr>
      </w:pPr>
    </w:p>
    <w:p w14:paraId="4E72AAA8" w14:textId="77777777" w:rsidR="00E7102E" w:rsidRDefault="00E7102E" w:rsidP="00803568">
      <w:pPr>
        <w:rPr>
          <w:rStyle w:val="Heading1Char"/>
        </w:rPr>
      </w:pPr>
    </w:p>
    <w:p w14:paraId="35CA3DE3" w14:textId="77777777" w:rsidR="00E7102E" w:rsidRDefault="00E7102E" w:rsidP="00803568">
      <w:pPr>
        <w:rPr>
          <w:rStyle w:val="Heading1Char"/>
        </w:rPr>
      </w:pPr>
    </w:p>
    <w:p w14:paraId="7C875CC8" w14:textId="77777777" w:rsidR="00E7102E" w:rsidRDefault="00E7102E" w:rsidP="00803568">
      <w:pPr>
        <w:rPr>
          <w:rStyle w:val="Heading1Char"/>
        </w:rPr>
      </w:pPr>
    </w:p>
    <w:p w14:paraId="34571776" w14:textId="77777777" w:rsidR="00E7102E" w:rsidRDefault="00E7102E" w:rsidP="00803568">
      <w:pPr>
        <w:rPr>
          <w:rStyle w:val="Heading1Char"/>
        </w:rPr>
      </w:pPr>
    </w:p>
    <w:p w14:paraId="0AE26765" w14:textId="77777777" w:rsidR="00E7102E" w:rsidRDefault="00E7102E" w:rsidP="00803568">
      <w:pPr>
        <w:rPr>
          <w:rStyle w:val="Heading1Char"/>
        </w:rPr>
      </w:pPr>
    </w:p>
    <w:p w14:paraId="217F97C2" w14:textId="77777777" w:rsidR="00E7102E" w:rsidRDefault="00E7102E" w:rsidP="00803568">
      <w:pPr>
        <w:rPr>
          <w:rStyle w:val="Heading1Char"/>
        </w:rPr>
      </w:pPr>
    </w:p>
    <w:p w14:paraId="5A6EC6D2" w14:textId="77777777" w:rsidR="00E7102E" w:rsidRDefault="00E7102E" w:rsidP="00803568">
      <w:pPr>
        <w:rPr>
          <w:rStyle w:val="Heading1Char"/>
        </w:rPr>
      </w:pPr>
    </w:p>
    <w:p w14:paraId="14CC1DA4" w14:textId="77777777" w:rsidR="00E7102E" w:rsidRDefault="00E7102E" w:rsidP="00803568">
      <w:pPr>
        <w:rPr>
          <w:rStyle w:val="Heading1Char"/>
        </w:rPr>
      </w:pPr>
    </w:p>
    <w:p w14:paraId="66D0470B" w14:textId="66CE5628" w:rsidR="00B3275B" w:rsidRDefault="00B3275B" w:rsidP="00803568">
      <w:pPr>
        <w:rPr>
          <w:b/>
          <w:bCs/>
        </w:rPr>
      </w:pPr>
      <w:r w:rsidRPr="00E7102E">
        <w:rPr>
          <w:rStyle w:val="Heading1Char"/>
        </w:rPr>
        <w:lastRenderedPageBreak/>
        <w:drawing>
          <wp:anchor distT="0" distB="0" distL="114300" distR="114300" simplePos="0" relativeHeight="251661312" behindDoc="1" locked="0" layoutInCell="1" allowOverlap="1" wp14:anchorId="342E5648" wp14:editId="657C05FB">
            <wp:simplePos x="0" y="0"/>
            <wp:positionH relativeFrom="page">
              <wp:align>left</wp:align>
            </wp:positionH>
            <wp:positionV relativeFrom="paragraph">
              <wp:posOffset>278296</wp:posOffset>
            </wp:positionV>
            <wp:extent cx="3919993" cy="4290062"/>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53966" t="14551" r="4824" b="5257"/>
                    <a:stretch/>
                  </pic:blipFill>
                  <pic:spPr bwMode="auto">
                    <a:xfrm>
                      <a:off x="0" y="0"/>
                      <a:ext cx="3926956" cy="429768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Start w:id="22" w:name="_Toc60779521"/>
      <w:r w:rsidRPr="00E7102E">
        <w:rPr>
          <w:rStyle w:val="Heading1Char"/>
        </w:rPr>
        <w:t>Appendix</w:t>
      </w:r>
      <w:bookmarkEnd w:id="22"/>
      <w:r>
        <w:rPr>
          <w:b/>
          <w:bCs/>
        </w:rPr>
        <w:t>:</w:t>
      </w:r>
    </w:p>
    <w:p w14:paraId="5F425CBE" w14:textId="77777777" w:rsidR="00B3275B" w:rsidRDefault="00B3275B" w:rsidP="00803568">
      <w:pPr>
        <w:rPr>
          <w:b/>
          <w:bCs/>
        </w:rPr>
      </w:pPr>
      <w:r>
        <w:rPr>
          <w:noProof/>
        </w:rPr>
        <w:drawing>
          <wp:anchor distT="0" distB="0" distL="114300" distR="114300" simplePos="0" relativeHeight="251662336" behindDoc="1" locked="0" layoutInCell="1" allowOverlap="1" wp14:anchorId="4B0BFA21" wp14:editId="6DE70D67">
            <wp:simplePos x="0" y="0"/>
            <wp:positionH relativeFrom="page">
              <wp:posOffset>3921760</wp:posOffset>
            </wp:positionH>
            <wp:positionV relativeFrom="paragraph">
              <wp:posOffset>59248</wp:posOffset>
            </wp:positionV>
            <wp:extent cx="3633746" cy="3997109"/>
            <wp:effectExtent l="0" t="0" r="5080" b="38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l="54104" t="17511" r="5659" b="3810"/>
                    <a:stretch/>
                  </pic:blipFill>
                  <pic:spPr bwMode="auto">
                    <a:xfrm>
                      <a:off x="0" y="0"/>
                      <a:ext cx="3633746" cy="399710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ECC682" w14:textId="77777777" w:rsidR="00B3275B" w:rsidRDefault="00B3275B" w:rsidP="00803568">
      <w:pPr>
        <w:rPr>
          <w:b/>
          <w:bCs/>
        </w:rPr>
      </w:pPr>
    </w:p>
    <w:p w14:paraId="098828C5" w14:textId="77777777" w:rsidR="00B3275B" w:rsidRDefault="00B3275B" w:rsidP="00803568">
      <w:pPr>
        <w:rPr>
          <w:b/>
          <w:bCs/>
        </w:rPr>
      </w:pPr>
    </w:p>
    <w:p w14:paraId="4790C23E" w14:textId="77777777" w:rsidR="00B3275B" w:rsidRDefault="00B3275B" w:rsidP="00803568">
      <w:pPr>
        <w:rPr>
          <w:b/>
          <w:bCs/>
        </w:rPr>
      </w:pPr>
    </w:p>
    <w:p w14:paraId="1778929A" w14:textId="77777777" w:rsidR="00B3275B" w:rsidRDefault="00B3275B" w:rsidP="00803568">
      <w:pPr>
        <w:rPr>
          <w:b/>
          <w:bCs/>
        </w:rPr>
      </w:pPr>
    </w:p>
    <w:p w14:paraId="079CDBC4" w14:textId="77777777" w:rsidR="00B3275B" w:rsidRDefault="00B3275B" w:rsidP="00803568">
      <w:pPr>
        <w:rPr>
          <w:b/>
          <w:bCs/>
        </w:rPr>
      </w:pPr>
    </w:p>
    <w:p w14:paraId="27A79C10" w14:textId="77777777" w:rsidR="00B3275B" w:rsidRDefault="00B3275B" w:rsidP="00803568">
      <w:pPr>
        <w:rPr>
          <w:b/>
          <w:bCs/>
        </w:rPr>
      </w:pPr>
    </w:p>
    <w:p w14:paraId="641ACB95" w14:textId="77777777" w:rsidR="00B3275B" w:rsidRDefault="00B3275B" w:rsidP="00803568">
      <w:pPr>
        <w:rPr>
          <w:b/>
          <w:bCs/>
        </w:rPr>
      </w:pPr>
    </w:p>
    <w:p w14:paraId="7300EEB0" w14:textId="77777777" w:rsidR="00B3275B" w:rsidRDefault="00B3275B" w:rsidP="00803568">
      <w:pPr>
        <w:rPr>
          <w:b/>
          <w:bCs/>
        </w:rPr>
      </w:pPr>
    </w:p>
    <w:p w14:paraId="05D1D4CC" w14:textId="77777777" w:rsidR="00B3275B" w:rsidRDefault="00B3275B" w:rsidP="00803568">
      <w:pPr>
        <w:rPr>
          <w:b/>
          <w:bCs/>
        </w:rPr>
      </w:pPr>
    </w:p>
    <w:p w14:paraId="5DDD3727" w14:textId="5F05BBA0" w:rsidR="00B3275B" w:rsidRDefault="00B3275B" w:rsidP="00803568">
      <w:pPr>
        <w:rPr>
          <w:b/>
          <w:bCs/>
        </w:rPr>
      </w:pPr>
    </w:p>
    <w:p w14:paraId="0A99B0FB" w14:textId="2C4F4F3C" w:rsidR="00B3275B" w:rsidRDefault="00B3275B" w:rsidP="00803568">
      <w:pPr>
        <w:rPr>
          <w:b/>
          <w:bCs/>
        </w:rPr>
      </w:pPr>
    </w:p>
    <w:p w14:paraId="4527508B" w14:textId="6B99B0C5" w:rsidR="00B3275B" w:rsidRDefault="00B3275B" w:rsidP="00803568">
      <w:pPr>
        <w:rPr>
          <w:b/>
          <w:bCs/>
        </w:rPr>
      </w:pPr>
    </w:p>
    <w:p w14:paraId="1049C9A7" w14:textId="51925A0F" w:rsidR="00B3275B" w:rsidRDefault="00B3275B" w:rsidP="00803568">
      <w:pPr>
        <w:rPr>
          <w:b/>
          <w:bCs/>
        </w:rPr>
      </w:pPr>
    </w:p>
    <w:p w14:paraId="79C9C762" w14:textId="1963EE3C" w:rsidR="00B3275B" w:rsidRDefault="00A03935" w:rsidP="00803568">
      <w:pPr>
        <w:rPr>
          <w:b/>
          <w:bCs/>
        </w:rPr>
      </w:pPr>
      <w:r w:rsidRPr="00DF3443">
        <w:rPr>
          <w:noProof/>
        </w:rPr>
        <w:drawing>
          <wp:anchor distT="0" distB="0" distL="114300" distR="114300" simplePos="0" relativeHeight="251659264" behindDoc="1" locked="0" layoutInCell="1" allowOverlap="1" wp14:anchorId="60624CCE" wp14:editId="57ED395F">
            <wp:simplePos x="0" y="0"/>
            <wp:positionH relativeFrom="page">
              <wp:align>left</wp:align>
            </wp:positionH>
            <wp:positionV relativeFrom="paragraph">
              <wp:posOffset>199666</wp:posOffset>
            </wp:positionV>
            <wp:extent cx="3908425" cy="399097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l="29689" t="16525" r="29803" b="9935"/>
                    <a:stretch/>
                  </pic:blipFill>
                  <pic:spPr bwMode="auto">
                    <a:xfrm>
                      <a:off x="0" y="0"/>
                      <a:ext cx="3913072" cy="399575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92831" w:rsidRPr="00130C80">
        <w:rPr>
          <w:noProof/>
        </w:rPr>
        <w:drawing>
          <wp:anchor distT="0" distB="0" distL="114300" distR="114300" simplePos="0" relativeHeight="251660288" behindDoc="1" locked="0" layoutInCell="1" allowOverlap="1" wp14:anchorId="6C62AE58" wp14:editId="29B73B21">
            <wp:simplePos x="0" y="0"/>
            <wp:positionH relativeFrom="page">
              <wp:posOffset>3912041</wp:posOffset>
            </wp:positionH>
            <wp:positionV relativeFrom="paragraph">
              <wp:posOffset>60712</wp:posOffset>
            </wp:positionV>
            <wp:extent cx="3625795" cy="1385868"/>
            <wp:effectExtent l="0" t="0" r="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extLst>
                        <a:ext uri="{28A0092B-C50C-407E-A947-70E740481C1C}">
                          <a14:useLocalDpi xmlns:a14="http://schemas.microsoft.com/office/drawing/2010/main" val="0"/>
                        </a:ext>
                      </a:extLst>
                    </a:blip>
                    <a:srcRect l="29272" t="63385" r="30061" b="8978"/>
                    <a:stretch/>
                  </pic:blipFill>
                  <pic:spPr bwMode="auto">
                    <a:xfrm>
                      <a:off x="0" y="0"/>
                      <a:ext cx="3629613" cy="138732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F2F1E3" w14:textId="51468267" w:rsidR="00B3275B" w:rsidRDefault="00B3275B" w:rsidP="00803568">
      <w:pPr>
        <w:rPr>
          <w:b/>
          <w:bCs/>
        </w:rPr>
      </w:pPr>
    </w:p>
    <w:p w14:paraId="1F3671E6" w14:textId="77777777" w:rsidR="00B3275B" w:rsidRDefault="00B3275B" w:rsidP="00803568">
      <w:pPr>
        <w:rPr>
          <w:b/>
          <w:bCs/>
        </w:rPr>
      </w:pPr>
    </w:p>
    <w:p w14:paraId="06BC55A2" w14:textId="77777777" w:rsidR="00B3275B" w:rsidRDefault="00B3275B" w:rsidP="00803568">
      <w:pPr>
        <w:rPr>
          <w:b/>
          <w:bCs/>
        </w:rPr>
      </w:pPr>
    </w:p>
    <w:p w14:paraId="022DC980" w14:textId="77777777" w:rsidR="00B3275B" w:rsidRDefault="00B3275B" w:rsidP="00803568">
      <w:pPr>
        <w:rPr>
          <w:b/>
          <w:bCs/>
        </w:rPr>
      </w:pPr>
    </w:p>
    <w:p w14:paraId="3197D5F8" w14:textId="77777777" w:rsidR="00B3275B" w:rsidRDefault="00B3275B" w:rsidP="00803568">
      <w:pPr>
        <w:rPr>
          <w:b/>
          <w:bCs/>
        </w:rPr>
      </w:pPr>
    </w:p>
    <w:p w14:paraId="28F853DA" w14:textId="77777777" w:rsidR="00B3275B" w:rsidRDefault="00B3275B" w:rsidP="00803568">
      <w:pPr>
        <w:rPr>
          <w:b/>
          <w:bCs/>
        </w:rPr>
      </w:pPr>
    </w:p>
    <w:p w14:paraId="59B5AAFC" w14:textId="77777777" w:rsidR="00B3275B" w:rsidRDefault="00B3275B" w:rsidP="00803568">
      <w:pPr>
        <w:rPr>
          <w:b/>
          <w:bCs/>
        </w:rPr>
      </w:pPr>
    </w:p>
    <w:p w14:paraId="16692CA6" w14:textId="77777777" w:rsidR="00B3275B" w:rsidRDefault="00B3275B" w:rsidP="00803568">
      <w:pPr>
        <w:rPr>
          <w:b/>
          <w:bCs/>
        </w:rPr>
      </w:pPr>
    </w:p>
    <w:p w14:paraId="5BE2A2F6" w14:textId="77777777" w:rsidR="00B3275B" w:rsidRDefault="00B3275B" w:rsidP="00803568">
      <w:pPr>
        <w:rPr>
          <w:b/>
          <w:bCs/>
        </w:rPr>
      </w:pPr>
    </w:p>
    <w:p w14:paraId="20929C39" w14:textId="77777777" w:rsidR="00B3275B" w:rsidRPr="001012E5" w:rsidRDefault="00B3275B" w:rsidP="00803568">
      <w:pPr>
        <w:rPr>
          <w:b/>
          <w:bCs/>
        </w:rPr>
      </w:pPr>
    </w:p>
    <w:p w14:paraId="4A3298D3" w14:textId="77777777" w:rsidR="00CD764A" w:rsidRDefault="00CD764A" w:rsidP="00803568"/>
    <w:sectPr w:rsidR="00CD764A" w:rsidSect="00CD764A">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9359D5" w14:textId="77777777" w:rsidR="002D2C96" w:rsidRDefault="002D2C96" w:rsidP="002D2C96">
      <w:pPr>
        <w:spacing w:after="0" w:line="240" w:lineRule="auto"/>
      </w:pPr>
      <w:r>
        <w:separator/>
      </w:r>
    </w:p>
  </w:endnote>
  <w:endnote w:type="continuationSeparator" w:id="0">
    <w:p w14:paraId="47C2F55F" w14:textId="77777777" w:rsidR="002D2C96" w:rsidRDefault="002D2C96" w:rsidP="002D2C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75113980"/>
      <w:docPartObj>
        <w:docPartGallery w:val="Page Numbers (Bottom of Page)"/>
        <w:docPartUnique/>
      </w:docPartObj>
    </w:sdtPr>
    <w:sdtEndPr>
      <w:rPr>
        <w:noProof/>
      </w:rPr>
    </w:sdtEndPr>
    <w:sdtContent>
      <w:p w14:paraId="1994DB0A" w14:textId="6D1529ED" w:rsidR="002D2C96" w:rsidRDefault="002D2C9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431F04" w14:textId="77777777" w:rsidR="002D2C96" w:rsidRDefault="002D2C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F53AB9" w14:textId="77777777" w:rsidR="002D2C96" w:rsidRDefault="002D2C96" w:rsidP="002D2C96">
      <w:pPr>
        <w:spacing w:after="0" w:line="240" w:lineRule="auto"/>
      </w:pPr>
      <w:r>
        <w:separator/>
      </w:r>
    </w:p>
  </w:footnote>
  <w:footnote w:type="continuationSeparator" w:id="0">
    <w:p w14:paraId="15D9B6A6" w14:textId="77777777" w:rsidR="002D2C96" w:rsidRDefault="002D2C96" w:rsidP="002D2C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9E3D22"/>
    <w:multiLevelType w:val="hybridMultilevel"/>
    <w:tmpl w:val="FFC8329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57E523B"/>
    <w:multiLevelType w:val="hybridMultilevel"/>
    <w:tmpl w:val="B0B0C9EA"/>
    <w:lvl w:ilvl="0" w:tplc="1CAEC71A">
      <w:start w:val="1"/>
      <w:numFmt w:val="decimal"/>
      <w:lvlText w:val="%1.0"/>
      <w:lvlJc w:val="left"/>
      <w:pPr>
        <w:ind w:left="360" w:hanging="360"/>
      </w:pPr>
      <w:rPr>
        <w:rFonts w:hint="default"/>
      </w:rPr>
    </w:lvl>
    <w:lvl w:ilvl="1" w:tplc="A98AB576">
      <w:start w:val="1"/>
      <w:numFmt w:val="decimal"/>
      <w:lvlText w:val="%1.%2"/>
      <w:lvlJc w:val="left"/>
      <w:pPr>
        <w:ind w:left="1080" w:hanging="360"/>
      </w:pPr>
      <w:rPr>
        <w:rFonts w:hint="default"/>
      </w:rPr>
    </w:lvl>
    <w:lvl w:ilvl="2" w:tplc="FDAC7964">
      <w:start w:val="1"/>
      <w:numFmt w:val="decimal"/>
      <w:lvlText w:val="%1.%2.%3"/>
      <w:lvlJc w:val="left"/>
      <w:pPr>
        <w:ind w:left="2160" w:hanging="720"/>
      </w:pPr>
      <w:rPr>
        <w:rFonts w:hint="default"/>
      </w:rPr>
    </w:lvl>
    <w:lvl w:ilvl="3" w:tplc="920441E4">
      <w:start w:val="1"/>
      <w:numFmt w:val="decimal"/>
      <w:lvlText w:val="%1.%2.%3.%4"/>
      <w:lvlJc w:val="left"/>
      <w:pPr>
        <w:ind w:left="2880" w:hanging="720"/>
      </w:pPr>
      <w:rPr>
        <w:rFonts w:hint="default"/>
      </w:rPr>
    </w:lvl>
    <w:lvl w:ilvl="4" w:tplc="120002C2">
      <w:start w:val="1"/>
      <w:numFmt w:val="decimal"/>
      <w:lvlText w:val="%1.%2.%3.%4.%5"/>
      <w:lvlJc w:val="left"/>
      <w:pPr>
        <w:ind w:left="3960" w:hanging="1080"/>
      </w:pPr>
      <w:rPr>
        <w:rFonts w:hint="default"/>
      </w:rPr>
    </w:lvl>
    <w:lvl w:ilvl="5" w:tplc="2B58354E">
      <w:start w:val="1"/>
      <w:numFmt w:val="decimal"/>
      <w:lvlText w:val="%1.%2.%3.%4.%5.%6"/>
      <w:lvlJc w:val="left"/>
      <w:pPr>
        <w:ind w:left="4680" w:hanging="1080"/>
      </w:pPr>
      <w:rPr>
        <w:rFonts w:hint="default"/>
      </w:rPr>
    </w:lvl>
    <w:lvl w:ilvl="6" w:tplc="506C8D8E">
      <w:start w:val="1"/>
      <w:numFmt w:val="decimal"/>
      <w:lvlText w:val="%1.%2.%3.%4.%5.%6.%7"/>
      <w:lvlJc w:val="left"/>
      <w:pPr>
        <w:ind w:left="5760" w:hanging="1440"/>
      </w:pPr>
      <w:rPr>
        <w:rFonts w:hint="default"/>
      </w:rPr>
    </w:lvl>
    <w:lvl w:ilvl="7" w:tplc="F4C00504">
      <w:start w:val="1"/>
      <w:numFmt w:val="decimal"/>
      <w:lvlText w:val="%1.%2.%3.%4.%5.%6.%7.%8"/>
      <w:lvlJc w:val="left"/>
      <w:pPr>
        <w:ind w:left="6480" w:hanging="1440"/>
      </w:pPr>
      <w:rPr>
        <w:rFonts w:hint="default"/>
      </w:rPr>
    </w:lvl>
    <w:lvl w:ilvl="8" w:tplc="CE0ADC60">
      <w:start w:val="1"/>
      <w:numFmt w:val="decimal"/>
      <w:lvlText w:val="%1.%2.%3.%4.%5.%6.%7.%8.%9"/>
      <w:lvlJc w:val="left"/>
      <w:pPr>
        <w:ind w:left="7560" w:hanging="1800"/>
      </w:pPr>
      <w:rPr>
        <w:rFonts w:hint="default"/>
      </w:rPr>
    </w:lvl>
  </w:abstractNum>
  <w:abstractNum w:abstractNumId="2" w15:restartNumberingAfterBreak="0">
    <w:nsid w:val="576E6BBF"/>
    <w:multiLevelType w:val="hybridMultilevel"/>
    <w:tmpl w:val="B412BF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1F7E7B"/>
    <w:multiLevelType w:val="hybridMultilevel"/>
    <w:tmpl w:val="F26A762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79516D48"/>
    <w:multiLevelType w:val="hybridMultilevel"/>
    <w:tmpl w:val="8410DF2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7A975071"/>
    <w:multiLevelType w:val="hybridMultilevel"/>
    <w:tmpl w:val="A3D47CD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5"/>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75B"/>
    <w:rsid w:val="00000934"/>
    <w:rsid w:val="00033B7B"/>
    <w:rsid w:val="00033DC8"/>
    <w:rsid w:val="00035E5F"/>
    <w:rsid w:val="000500B6"/>
    <w:rsid w:val="0005226D"/>
    <w:rsid w:val="000525B2"/>
    <w:rsid w:val="00061EC0"/>
    <w:rsid w:val="000633CB"/>
    <w:rsid w:val="00070033"/>
    <w:rsid w:val="00070C4E"/>
    <w:rsid w:val="00071ED9"/>
    <w:rsid w:val="00073EF1"/>
    <w:rsid w:val="0008702C"/>
    <w:rsid w:val="000A4145"/>
    <w:rsid w:val="000A495D"/>
    <w:rsid w:val="000B2DF8"/>
    <w:rsid w:val="000C4D7D"/>
    <w:rsid w:val="000C5E22"/>
    <w:rsid w:val="000D2AF1"/>
    <w:rsid w:val="000E2A21"/>
    <w:rsid w:val="000E523A"/>
    <w:rsid w:val="0010016A"/>
    <w:rsid w:val="001029B1"/>
    <w:rsid w:val="001114E0"/>
    <w:rsid w:val="001260C6"/>
    <w:rsid w:val="00127E96"/>
    <w:rsid w:val="0013176B"/>
    <w:rsid w:val="00131DBF"/>
    <w:rsid w:val="00137667"/>
    <w:rsid w:val="00144CE9"/>
    <w:rsid w:val="00181CD2"/>
    <w:rsid w:val="00184154"/>
    <w:rsid w:val="001962B9"/>
    <w:rsid w:val="0019641A"/>
    <w:rsid w:val="001D45C7"/>
    <w:rsid w:val="001D49A2"/>
    <w:rsid w:val="001D5C55"/>
    <w:rsid w:val="001E251C"/>
    <w:rsid w:val="001E39B2"/>
    <w:rsid w:val="001E5F8A"/>
    <w:rsid w:val="001F40C5"/>
    <w:rsid w:val="001F453A"/>
    <w:rsid w:val="002132E2"/>
    <w:rsid w:val="00214845"/>
    <w:rsid w:val="0022138C"/>
    <w:rsid w:val="002247D2"/>
    <w:rsid w:val="00243747"/>
    <w:rsid w:val="002468E8"/>
    <w:rsid w:val="00247E7B"/>
    <w:rsid w:val="00252B70"/>
    <w:rsid w:val="00260CCD"/>
    <w:rsid w:val="002612ED"/>
    <w:rsid w:val="002621DE"/>
    <w:rsid w:val="00264646"/>
    <w:rsid w:val="00271FFF"/>
    <w:rsid w:val="002803C0"/>
    <w:rsid w:val="002A7C72"/>
    <w:rsid w:val="002A7D78"/>
    <w:rsid w:val="002B0815"/>
    <w:rsid w:val="002C06BA"/>
    <w:rsid w:val="002C74C8"/>
    <w:rsid w:val="002D2C96"/>
    <w:rsid w:val="002D4282"/>
    <w:rsid w:val="002E009A"/>
    <w:rsid w:val="002E48F9"/>
    <w:rsid w:val="002F0EA4"/>
    <w:rsid w:val="0030271B"/>
    <w:rsid w:val="00306AC5"/>
    <w:rsid w:val="003114FD"/>
    <w:rsid w:val="00317624"/>
    <w:rsid w:val="0032153C"/>
    <w:rsid w:val="00323AF9"/>
    <w:rsid w:val="00330C0D"/>
    <w:rsid w:val="00334893"/>
    <w:rsid w:val="00334E37"/>
    <w:rsid w:val="0034019C"/>
    <w:rsid w:val="00345D38"/>
    <w:rsid w:val="00346517"/>
    <w:rsid w:val="003572FB"/>
    <w:rsid w:val="003663FA"/>
    <w:rsid w:val="00373F58"/>
    <w:rsid w:val="0038151A"/>
    <w:rsid w:val="00390CE2"/>
    <w:rsid w:val="00392F7A"/>
    <w:rsid w:val="003A6477"/>
    <w:rsid w:val="003B0232"/>
    <w:rsid w:val="003B153F"/>
    <w:rsid w:val="003B7510"/>
    <w:rsid w:val="003B7671"/>
    <w:rsid w:val="003D52D9"/>
    <w:rsid w:val="003E13C7"/>
    <w:rsid w:val="003E2A4A"/>
    <w:rsid w:val="003E6CAE"/>
    <w:rsid w:val="003F2646"/>
    <w:rsid w:val="00404B5C"/>
    <w:rsid w:val="004074F5"/>
    <w:rsid w:val="00414D12"/>
    <w:rsid w:val="00417EB9"/>
    <w:rsid w:val="00426992"/>
    <w:rsid w:val="0042753F"/>
    <w:rsid w:val="004573C0"/>
    <w:rsid w:val="00465DED"/>
    <w:rsid w:val="00465EFF"/>
    <w:rsid w:val="00471DEE"/>
    <w:rsid w:val="00473F5B"/>
    <w:rsid w:val="00486411"/>
    <w:rsid w:val="00492DD2"/>
    <w:rsid w:val="0049764C"/>
    <w:rsid w:val="004B1120"/>
    <w:rsid w:val="004B7D5D"/>
    <w:rsid w:val="004D337A"/>
    <w:rsid w:val="004E1074"/>
    <w:rsid w:val="004E1FE4"/>
    <w:rsid w:val="004E3FF8"/>
    <w:rsid w:val="004F1A98"/>
    <w:rsid w:val="004F3E3F"/>
    <w:rsid w:val="004F778B"/>
    <w:rsid w:val="00507A57"/>
    <w:rsid w:val="005136A3"/>
    <w:rsid w:val="00531D44"/>
    <w:rsid w:val="00552C71"/>
    <w:rsid w:val="00553410"/>
    <w:rsid w:val="0056031A"/>
    <w:rsid w:val="00566CF2"/>
    <w:rsid w:val="0057352C"/>
    <w:rsid w:val="00584DA8"/>
    <w:rsid w:val="00586577"/>
    <w:rsid w:val="00594B4C"/>
    <w:rsid w:val="005951B9"/>
    <w:rsid w:val="005A10BA"/>
    <w:rsid w:val="005A3F80"/>
    <w:rsid w:val="005B7A97"/>
    <w:rsid w:val="005C2224"/>
    <w:rsid w:val="005E2505"/>
    <w:rsid w:val="005E3249"/>
    <w:rsid w:val="005E636D"/>
    <w:rsid w:val="005F47E2"/>
    <w:rsid w:val="00602177"/>
    <w:rsid w:val="006106AF"/>
    <w:rsid w:val="00610AD9"/>
    <w:rsid w:val="00610BCB"/>
    <w:rsid w:val="00611BCD"/>
    <w:rsid w:val="006245E8"/>
    <w:rsid w:val="00624F45"/>
    <w:rsid w:val="006265D0"/>
    <w:rsid w:val="006319DB"/>
    <w:rsid w:val="00637200"/>
    <w:rsid w:val="00645661"/>
    <w:rsid w:val="00652E4B"/>
    <w:rsid w:val="00656588"/>
    <w:rsid w:val="006722A9"/>
    <w:rsid w:val="00684F3D"/>
    <w:rsid w:val="0068721A"/>
    <w:rsid w:val="00690A85"/>
    <w:rsid w:val="00691CA2"/>
    <w:rsid w:val="00693F75"/>
    <w:rsid w:val="006955BC"/>
    <w:rsid w:val="00696886"/>
    <w:rsid w:val="006A2199"/>
    <w:rsid w:val="006A2D00"/>
    <w:rsid w:val="006B4040"/>
    <w:rsid w:val="006F154F"/>
    <w:rsid w:val="00707338"/>
    <w:rsid w:val="00707EFB"/>
    <w:rsid w:val="00711563"/>
    <w:rsid w:val="007173F8"/>
    <w:rsid w:val="00721D27"/>
    <w:rsid w:val="00731EE8"/>
    <w:rsid w:val="007326AE"/>
    <w:rsid w:val="007361A7"/>
    <w:rsid w:val="00753F19"/>
    <w:rsid w:val="007550D8"/>
    <w:rsid w:val="007551F2"/>
    <w:rsid w:val="0075572B"/>
    <w:rsid w:val="00757572"/>
    <w:rsid w:val="00760C9C"/>
    <w:rsid w:val="00767C5B"/>
    <w:rsid w:val="00770D48"/>
    <w:rsid w:val="007910B9"/>
    <w:rsid w:val="00791A89"/>
    <w:rsid w:val="00792831"/>
    <w:rsid w:val="00797339"/>
    <w:rsid w:val="007A0457"/>
    <w:rsid w:val="007A3516"/>
    <w:rsid w:val="007A65C0"/>
    <w:rsid w:val="007C2B58"/>
    <w:rsid w:val="007C71B4"/>
    <w:rsid w:val="007E0597"/>
    <w:rsid w:val="007E1782"/>
    <w:rsid w:val="007E2F30"/>
    <w:rsid w:val="007F4AA4"/>
    <w:rsid w:val="00803568"/>
    <w:rsid w:val="008053DB"/>
    <w:rsid w:val="00815BAA"/>
    <w:rsid w:val="008161CC"/>
    <w:rsid w:val="00825169"/>
    <w:rsid w:val="0083689C"/>
    <w:rsid w:val="00842C5D"/>
    <w:rsid w:val="0085051F"/>
    <w:rsid w:val="00856BDD"/>
    <w:rsid w:val="0085759E"/>
    <w:rsid w:val="008677CD"/>
    <w:rsid w:val="0087226A"/>
    <w:rsid w:val="0087327A"/>
    <w:rsid w:val="00883118"/>
    <w:rsid w:val="00884F22"/>
    <w:rsid w:val="008A131F"/>
    <w:rsid w:val="008A2591"/>
    <w:rsid w:val="008C201C"/>
    <w:rsid w:val="008C5FFB"/>
    <w:rsid w:val="008D0C9F"/>
    <w:rsid w:val="008D0D13"/>
    <w:rsid w:val="008D5D78"/>
    <w:rsid w:val="008D5F35"/>
    <w:rsid w:val="008D61E8"/>
    <w:rsid w:val="008E6927"/>
    <w:rsid w:val="00901871"/>
    <w:rsid w:val="00912CC3"/>
    <w:rsid w:val="0091582F"/>
    <w:rsid w:val="00930253"/>
    <w:rsid w:val="009377BA"/>
    <w:rsid w:val="00956166"/>
    <w:rsid w:val="00961B36"/>
    <w:rsid w:val="00983E72"/>
    <w:rsid w:val="00994997"/>
    <w:rsid w:val="009A0275"/>
    <w:rsid w:val="009A5511"/>
    <w:rsid w:val="009B27D3"/>
    <w:rsid w:val="009D3C1C"/>
    <w:rsid w:val="009E3AC1"/>
    <w:rsid w:val="009F030F"/>
    <w:rsid w:val="00A03935"/>
    <w:rsid w:val="00A03BD7"/>
    <w:rsid w:val="00A04B35"/>
    <w:rsid w:val="00A150BD"/>
    <w:rsid w:val="00A358E8"/>
    <w:rsid w:val="00A57026"/>
    <w:rsid w:val="00A60218"/>
    <w:rsid w:val="00A64C69"/>
    <w:rsid w:val="00A7023C"/>
    <w:rsid w:val="00A7085F"/>
    <w:rsid w:val="00A712DC"/>
    <w:rsid w:val="00A7142D"/>
    <w:rsid w:val="00A80592"/>
    <w:rsid w:val="00A9215B"/>
    <w:rsid w:val="00A9374F"/>
    <w:rsid w:val="00AA1EEF"/>
    <w:rsid w:val="00AA4820"/>
    <w:rsid w:val="00AA50DC"/>
    <w:rsid w:val="00AD1844"/>
    <w:rsid w:val="00AE09A3"/>
    <w:rsid w:val="00AE3F78"/>
    <w:rsid w:val="00AE6871"/>
    <w:rsid w:val="00AF39F6"/>
    <w:rsid w:val="00B076F7"/>
    <w:rsid w:val="00B21D6F"/>
    <w:rsid w:val="00B2235F"/>
    <w:rsid w:val="00B3275B"/>
    <w:rsid w:val="00B37542"/>
    <w:rsid w:val="00B44119"/>
    <w:rsid w:val="00B518AB"/>
    <w:rsid w:val="00B61CBB"/>
    <w:rsid w:val="00B65AF3"/>
    <w:rsid w:val="00B8715B"/>
    <w:rsid w:val="00B95315"/>
    <w:rsid w:val="00B97045"/>
    <w:rsid w:val="00BA4B93"/>
    <w:rsid w:val="00BB134A"/>
    <w:rsid w:val="00BB32CD"/>
    <w:rsid w:val="00BB44F5"/>
    <w:rsid w:val="00BB712C"/>
    <w:rsid w:val="00BC46AE"/>
    <w:rsid w:val="00BC4923"/>
    <w:rsid w:val="00BD32C4"/>
    <w:rsid w:val="00BE7288"/>
    <w:rsid w:val="00C041D1"/>
    <w:rsid w:val="00C05FBE"/>
    <w:rsid w:val="00C11D10"/>
    <w:rsid w:val="00C158F3"/>
    <w:rsid w:val="00C334BB"/>
    <w:rsid w:val="00C442EA"/>
    <w:rsid w:val="00C4714F"/>
    <w:rsid w:val="00C471A1"/>
    <w:rsid w:val="00C473FC"/>
    <w:rsid w:val="00C536D0"/>
    <w:rsid w:val="00C539BF"/>
    <w:rsid w:val="00C57D7E"/>
    <w:rsid w:val="00C6770D"/>
    <w:rsid w:val="00C811A8"/>
    <w:rsid w:val="00C82C2C"/>
    <w:rsid w:val="00C84DEE"/>
    <w:rsid w:val="00C87896"/>
    <w:rsid w:val="00C926AC"/>
    <w:rsid w:val="00C962B0"/>
    <w:rsid w:val="00CA002B"/>
    <w:rsid w:val="00CA22BC"/>
    <w:rsid w:val="00CD764A"/>
    <w:rsid w:val="00CD7D96"/>
    <w:rsid w:val="00CF5581"/>
    <w:rsid w:val="00D00F03"/>
    <w:rsid w:val="00D0455B"/>
    <w:rsid w:val="00D05012"/>
    <w:rsid w:val="00D050C0"/>
    <w:rsid w:val="00D053EF"/>
    <w:rsid w:val="00D12375"/>
    <w:rsid w:val="00D26ADE"/>
    <w:rsid w:val="00D31E88"/>
    <w:rsid w:val="00D50780"/>
    <w:rsid w:val="00D53357"/>
    <w:rsid w:val="00D6196A"/>
    <w:rsid w:val="00D77121"/>
    <w:rsid w:val="00D84686"/>
    <w:rsid w:val="00D87216"/>
    <w:rsid w:val="00D901D4"/>
    <w:rsid w:val="00D948F9"/>
    <w:rsid w:val="00DA1B5F"/>
    <w:rsid w:val="00DE46D9"/>
    <w:rsid w:val="00E0743C"/>
    <w:rsid w:val="00E16159"/>
    <w:rsid w:val="00E3451F"/>
    <w:rsid w:val="00E43A48"/>
    <w:rsid w:val="00E44252"/>
    <w:rsid w:val="00E46277"/>
    <w:rsid w:val="00E621AA"/>
    <w:rsid w:val="00E626EE"/>
    <w:rsid w:val="00E62880"/>
    <w:rsid w:val="00E7102E"/>
    <w:rsid w:val="00E8129F"/>
    <w:rsid w:val="00E83F1A"/>
    <w:rsid w:val="00E8717C"/>
    <w:rsid w:val="00EA1669"/>
    <w:rsid w:val="00EA1CE8"/>
    <w:rsid w:val="00EC09C9"/>
    <w:rsid w:val="00EC511D"/>
    <w:rsid w:val="00EC5709"/>
    <w:rsid w:val="00ED0B16"/>
    <w:rsid w:val="00ED185C"/>
    <w:rsid w:val="00F077BB"/>
    <w:rsid w:val="00F13E1E"/>
    <w:rsid w:val="00F22313"/>
    <w:rsid w:val="00F26A44"/>
    <w:rsid w:val="00F3501B"/>
    <w:rsid w:val="00F37672"/>
    <w:rsid w:val="00F412CB"/>
    <w:rsid w:val="00F474FB"/>
    <w:rsid w:val="00F47B31"/>
    <w:rsid w:val="00F5555B"/>
    <w:rsid w:val="00F60E33"/>
    <w:rsid w:val="00F855B8"/>
    <w:rsid w:val="00F8574F"/>
    <w:rsid w:val="00FB38A5"/>
    <w:rsid w:val="00FD3531"/>
    <w:rsid w:val="00FE2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C9D2F"/>
  <w15:chartTrackingRefBased/>
  <w15:docId w15:val="{D805A3DD-6D7B-4E33-BE22-C059FEA8B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75B"/>
  </w:style>
  <w:style w:type="paragraph" w:styleId="Heading1">
    <w:name w:val="heading 1"/>
    <w:basedOn w:val="Normal"/>
    <w:next w:val="Normal"/>
    <w:link w:val="Heading1Char"/>
    <w:uiPriority w:val="9"/>
    <w:qFormat/>
    <w:rsid w:val="0091582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0A495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275B"/>
    <w:pPr>
      <w:ind w:left="720"/>
      <w:contextualSpacing/>
    </w:pPr>
  </w:style>
  <w:style w:type="table" w:styleId="TableGrid">
    <w:name w:val="Table Grid"/>
    <w:basedOn w:val="TableNormal"/>
    <w:uiPriority w:val="39"/>
    <w:rsid w:val="00B32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A2591"/>
    <w:rPr>
      <w:color w:val="0563C1" w:themeColor="hyperlink"/>
      <w:u w:val="single"/>
    </w:rPr>
  </w:style>
  <w:style w:type="character" w:styleId="UnresolvedMention">
    <w:name w:val="Unresolved Mention"/>
    <w:basedOn w:val="DefaultParagraphFont"/>
    <w:uiPriority w:val="99"/>
    <w:semiHidden/>
    <w:unhideWhenUsed/>
    <w:rsid w:val="008A2591"/>
    <w:rPr>
      <w:color w:val="605E5C"/>
      <w:shd w:val="clear" w:color="auto" w:fill="E1DFDD"/>
    </w:rPr>
  </w:style>
  <w:style w:type="character" w:customStyle="1" w:styleId="Heading1Char">
    <w:name w:val="Heading 1 Char"/>
    <w:basedOn w:val="DefaultParagraphFont"/>
    <w:link w:val="Heading1"/>
    <w:uiPriority w:val="9"/>
    <w:rsid w:val="0091582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1582F"/>
  </w:style>
  <w:style w:type="paragraph" w:styleId="NoSpacing">
    <w:name w:val="No Spacing"/>
    <w:link w:val="NoSpacingChar"/>
    <w:uiPriority w:val="1"/>
    <w:qFormat/>
    <w:rsid w:val="000500B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500B6"/>
    <w:rPr>
      <w:rFonts w:eastAsiaTheme="minorEastAsia"/>
      <w:lang w:val="en-US"/>
    </w:rPr>
  </w:style>
  <w:style w:type="character" w:customStyle="1" w:styleId="Heading2Char">
    <w:name w:val="Heading 2 Char"/>
    <w:basedOn w:val="DefaultParagraphFont"/>
    <w:link w:val="Heading2"/>
    <w:uiPriority w:val="9"/>
    <w:rsid w:val="000A495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7102E"/>
    <w:pPr>
      <w:outlineLvl w:val="9"/>
    </w:pPr>
  </w:style>
  <w:style w:type="paragraph" w:styleId="TOC1">
    <w:name w:val="toc 1"/>
    <w:basedOn w:val="Normal"/>
    <w:next w:val="Normal"/>
    <w:autoRedefine/>
    <w:uiPriority w:val="39"/>
    <w:unhideWhenUsed/>
    <w:rsid w:val="00E7102E"/>
    <w:pPr>
      <w:spacing w:after="100"/>
    </w:pPr>
  </w:style>
  <w:style w:type="paragraph" w:styleId="TOC2">
    <w:name w:val="toc 2"/>
    <w:basedOn w:val="Normal"/>
    <w:next w:val="Normal"/>
    <w:autoRedefine/>
    <w:uiPriority w:val="39"/>
    <w:unhideWhenUsed/>
    <w:rsid w:val="00E7102E"/>
    <w:pPr>
      <w:spacing w:after="100"/>
      <w:ind w:left="220"/>
    </w:pPr>
  </w:style>
  <w:style w:type="paragraph" w:styleId="Header">
    <w:name w:val="header"/>
    <w:basedOn w:val="Normal"/>
    <w:link w:val="HeaderChar"/>
    <w:uiPriority w:val="99"/>
    <w:unhideWhenUsed/>
    <w:rsid w:val="002D2C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2C96"/>
  </w:style>
  <w:style w:type="paragraph" w:styleId="Footer">
    <w:name w:val="footer"/>
    <w:basedOn w:val="Normal"/>
    <w:link w:val="FooterChar"/>
    <w:uiPriority w:val="99"/>
    <w:unhideWhenUsed/>
    <w:rsid w:val="002D2C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2C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49143">
      <w:bodyDiv w:val="1"/>
      <w:marLeft w:val="0"/>
      <w:marRight w:val="0"/>
      <w:marTop w:val="0"/>
      <w:marBottom w:val="0"/>
      <w:divBdr>
        <w:top w:val="none" w:sz="0" w:space="0" w:color="auto"/>
        <w:left w:val="none" w:sz="0" w:space="0" w:color="auto"/>
        <w:bottom w:val="none" w:sz="0" w:space="0" w:color="auto"/>
        <w:right w:val="none" w:sz="0" w:space="0" w:color="auto"/>
      </w:divBdr>
    </w:div>
    <w:div w:id="283972262">
      <w:bodyDiv w:val="1"/>
      <w:marLeft w:val="0"/>
      <w:marRight w:val="0"/>
      <w:marTop w:val="0"/>
      <w:marBottom w:val="0"/>
      <w:divBdr>
        <w:top w:val="none" w:sz="0" w:space="0" w:color="auto"/>
        <w:left w:val="none" w:sz="0" w:space="0" w:color="auto"/>
        <w:bottom w:val="none" w:sz="0" w:space="0" w:color="auto"/>
        <w:right w:val="none" w:sz="0" w:space="0" w:color="auto"/>
      </w:divBdr>
    </w:div>
    <w:div w:id="366296256">
      <w:bodyDiv w:val="1"/>
      <w:marLeft w:val="0"/>
      <w:marRight w:val="0"/>
      <w:marTop w:val="0"/>
      <w:marBottom w:val="0"/>
      <w:divBdr>
        <w:top w:val="none" w:sz="0" w:space="0" w:color="auto"/>
        <w:left w:val="none" w:sz="0" w:space="0" w:color="auto"/>
        <w:bottom w:val="none" w:sz="0" w:space="0" w:color="auto"/>
        <w:right w:val="none" w:sz="0" w:space="0" w:color="auto"/>
      </w:divBdr>
    </w:div>
    <w:div w:id="415445123">
      <w:bodyDiv w:val="1"/>
      <w:marLeft w:val="0"/>
      <w:marRight w:val="0"/>
      <w:marTop w:val="0"/>
      <w:marBottom w:val="0"/>
      <w:divBdr>
        <w:top w:val="none" w:sz="0" w:space="0" w:color="auto"/>
        <w:left w:val="none" w:sz="0" w:space="0" w:color="auto"/>
        <w:bottom w:val="none" w:sz="0" w:space="0" w:color="auto"/>
        <w:right w:val="none" w:sz="0" w:space="0" w:color="auto"/>
      </w:divBdr>
    </w:div>
    <w:div w:id="431701928">
      <w:bodyDiv w:val="1"/>
      <w:marLeft w:val="0"/>
      <w:marRight w:val="0"/>
      <w:marTop w:val="0"/>
      <w:marBottom w:val="0"/>
      <w:divBdr>
        <w:top w:val="none" w:sz="0" w:space="0" w:color="auto"/>
        <w:left w:val="none" w:sz="0" w:space="0" w:color="auto"/>
        <w:bottom w:val="none" w:sz="0" w:space="0" w:color="auto"/>
        <w:right w:val="none" w:sz="0" w:space="0" w:color="auto"/>
      </w:divBdr>
    </w:div>
    <w:div w:id="877353363">
      <w:bodyDiv w:val="1"/>
      <w:marLeft w:val="0"/>
      <w:marRight w:val="0"/>
      <w:marTop w:val="0"/>
      <w:marBottom w:val="0"/>
      <w:divBdr>
        <w:top w:val="none" w:sz="0" w:space="0" w:color="auto"/>
        <w:left w:val="none" w:sz="0" w:space="0" w:color="auto"/>
        <w:bottom w:val="none" w:sz="0" w:space="0" w:color="auto"/>
        <w:right w:val="none" w:sz="0" w:space="0" w:color="auto"/>
      </w:divBdr>
    </w:div>
    <w:div w:id="905380870">
      <w:bodyDiv w:val="1"/>
      <w:marLeft w:val="0"/>
      <w:marRight w:val="0"/>
      <w:marTop w:val="0"/>
      <w:marBottom w:val="0"/>
      <w:divBdr>
        <w:top w:val="none" w:sz="0" w:space="0" w:color="auto"/>
        <w:left w:val="none" w:sz="0" w:space="0" w:color="auto"/>
        <w:bottom w:val="none" w:sz="0" w:space="0" w:color="auto"/>
        <w:right w:val="none" w:sz="0" w:space="0" w:color="auto"/>
      </w:divBdr>
    </w:div>
    <w:div w:id="1146584401">
      <w:bodyDiv w:val="1"/>
      <w:marLeft w:val="0"/>
      <w:marRight w:val="0"/>
      <w:marTop w:val="0"/>
      <w:marBottom w:val="0"/>
      <w:divBdr>
        <w:top w:val="none" w:sz="0" w:space="0" w:color="auto"/>
        <w:left w:val="none" w:sz="0" w:space="0" w:color="auto"/>
        <w:bottom w:val="none" w:sz="0" w:space="0" w:color="auto"/>
        <w:right w:val="none" w:sz="0" w:space="0" w:color="auto"/>
      </w:divBdr>
    </w:div>
    <w:div w:id="1179657198">
      <w:bodyDiv w:val="1"/>
      <w:marLeft w:val="0"/>
      <w:marRight w:val="0"/>
      <w:marTop w:val="0"/>
      <w:marBottom w:val="0"/>
      <w:divBdr>
        <w:top w:val="none" w:sz="0" w:space="0" w:color="auto"/>
        <w:left w:val="none" w:sz="0" w:space="0" w:color="auto"/>
        <w:bottom w:val="none" w:sz="0" w:space="0" w:color="auto"/>
        <w:right w:val="none" w:sz="0" w:space="0" w:color="auto"/>
      </w:divBdr>
    </w:div>
    <w:div w:id="1257133614">
      <w:bodyDiv w:val="1"/>
      <w:marLeft w:val="0"/>
      <w:marRight w:val="0"/>
      <w:marTop w:val="0"/>
      <w:marBottom w:val="0"/>
      <w:divBdr>
        <w:top w:val="none" w:sz="0" w:space="0" w:color="auto"/>
        <w:left w:val="none" w:sz="0" w:space="0" w:color="auto"/>
        <w:bottom w:val="none" w:sz="0" w:space="0" w:color="auto"/>
        <w:right w:val="none" w:sz="0" w:space="0" w:color="auto"/>
      </w:divBdr>
    </w:div>
    <w:div w:id="1709841174">
      <w:bodyDiv w:val="1"/>
      <w:marLeft w:val="0"/>
      <w:marRight w:val="0"/>
      <w:marTop w:val="0"/>
      <w:marBottom w:val="0"/>
      <w:divBdr>
        <w:top w:val="none" w:sz="0" w:space="0" w:color="auto"/>
        <w:left w:val="none" w:sz="0" w:space="0" w:color="auto"/>
        <w:bottom w:val="none" w:sz="0" w:space="0" w:color="auto"/>
        <w:right w:val="none" w:sz="0" w:space="0" w:color="auto"/>
      </w:divBdr>
    </w:div>
    <w:div w:id="1740984382">
      <w:bodyDiv w:val="1"/>
      <w:marLeft w:val="0"/>
      <w:marRight w:val="0"/>
      <w:marTop w:val="0"/>
      <w:marBottom w:val="0"/>
      <w:divBdr>
        <w:top w:val="none" w:sz="0" w:space="0" w:color="auto"/>
        <w:left w:val="none" w:sz="0" w:space="0" w:color="auto"/>
        <w:bottom w:val="none" w:sz="0" w:space="0" w:color="auto"/>
        <w:right w:val="none" w:sz="0" w:space="0" w:color="auto"/>
      </w:divBdr>
    </w:div>
    <w:div w:id="2016569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chart" Target="charts/chart1.xml"/><Relationship Id="rId26"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chart" Target="charts/chart4.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gov.uk/government/publications/dao-policies/dao-learning-policy#e-learning" TargetMode="External"/><Relationship Id="rId25"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chart" Target="charts/chart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chart" Target="charts/chart6.xml"/><Relationship Id="rId28"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chart" Target="charts/chart2.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chart" Target="charts/chart5.xml"/><Relationship Id="rId27" Type="http://schemas.openxmlformats.org/officeDocument/2006/relationships/image" Target="media/image9.png"/><Relationship Id="rId30"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3.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Sheet1!$H$2</c:f>
              <c:strCache>
                <c:ptCount val="1"/>
                <c:pt idx="0">
                  <c:v>Q1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Sheet1!$I$1:$K$1</c:f>
              <c:strCache>
                <c:ptCount val="3"/>
                <c:pt idx="0">
                  <c:v>Yes</c:v>
                </c:pt>
                <c:pt idx="1">
                  <c:v>No</c:v>
                </c:pt>
                <c:pt idx="2">
                  <c:v>Not sure</c:v>
                </c:pt>
              </c:strCache>
            </c:strRef>
          </c:cat>
          <c:val>
            <c:numRef>
              <c:f>Sheet1!$I$2:$K$2</c:f>
              <c:numCache>
                <c:formatCode>General</c:formatCode>
                <c:ptCount val="3"/>
                <c:pt idx="0">
                  <c:v>19</c:v>
                </c:pt>
                <c:pt idx="1">
                  <c:v>0</c:v>
                </c:pt>
                <c:pt idx="2">
                  <c:v>0</c:v>
                </c:pt>
              </c:numCache>
            </c:numRef>
          </c:val>
          <c:extLst>
            <c:ext xmlns:c16="http://schemas.microsoft.com/office/drawing/2014/chart" uri="{C3380CC4-5D6E-409C-BE32-E72D297353CC}">
              <c16:uniqueId val="{00000000-E9AB-45B9-8BAB-0AAB980F9E39}"/>
            </c:ext>
          </c:extLst>
        </c:ser>
        <c:ser>
          <c:idx val="1"/>
          <c:order val="1"/>
          <c:tx>
            <c:strRef>
              <c:f>Sheet1!$H$3</c:f>
              <c:strCache>
                <c:ptCount val="1"/>
                <c:pt idx="0">
                  <c:v>Q2</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Sheet1!$I$1:$K$1</c:f>
              <c:strCache>
                <c:ptCount val="3"/>
                <c:pt idx="0">
                  <c:v>Yes</c:v>
                </c:pt>
                <c:pt idx="1">
                  <c:v>No</c:v>
                </c:pt>
                <c:pt idx="2">
                  <c:v>Not sure</c:v>
                </c:pt>
              </c:strCache>
            </c:strRef>
          </c:cat>
          <c:val>
            <c:numRef>
              <c:f>Sheet1!$I$3:$K$3</c:f>
              <c:numCache>
                <c:formatCode>General</c:formatCode>
                <c:ptCount val="3"/>
                <c:pt idx="0">
                  <c:v>11</c:v>
                </c:pt>
                <c:pt idx="1">
                  <c:v>5</c:v>
                </c:pt>
                <c:pt idx="2">
                  <c:v>3</c:v>
                </c:pt>
              </c:numCache>
            </c:numRef>
          </c:val>
          <c:extLst>
            <c:ext xmlns:c16="http://schemas.microsoft.com/office/drawing/2014/chart" uri="{C3380CC4-5D6E-409C-BE32-E72D297353CC}">
              <c16:uniqueId val="{00000001-E9AB-45B9-8BAB-0AAB980F9E39}"/>
            </c:ext>
          </c:extLst>
        </c:ser>
        <c:dLbls>
          <c:showLegendKey val="0"/>
          <c:showVal val="1"/>
          <c:showCatName val="0"/>
          <c:showSerName val="0"/>
          <c:showPercent val="0"/>
          <c:showBubbleSize val="0"/>
        </c:dLbls>
        <c:gapWidth val="150"/>
        <c:shape val="box"/>
        <c:axId val="516536720"/>
        <c:axId val="516537360"/>
        <c:axId val="0"/>
      </c:bar3DChart>
      <c:catAx>
        <c:axId val="5165367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16537360"/>
        <c:crosses val="autoZero"/>
        <c:auto val="1"/>
        <c:lblAlgn val="ctr"/>
        <c:lblOffset val="100"/>
        <c:noMultiLvlLbl val="0"/>
      </c:catAx>
      <c:valAx>
        <c:axId val="516537360"/>
        <c:scaling>
          <c:orientation val="minMax"/>
        </c:scaling>
        <c:delete val="0"/>
        <c:axPos val="l"/>
        <c:majorGridlines>
          <c:spPr>
            <a:ln w="9525" cap="flat" cmpd="sng" algn="ctr">
              <a:solidFill>
                <a:schemeClr val="dk1">
                  <a:lumMod val="50000"/>
                  <a:lumOff val="50000"/>
                </a:schemeClr>
              </a:solidFill>
              <a:round/>
            </a:ln>
            <a:effectLst/>
          </c:spPr>
        </c:majorGridlines>
        <c:minorGridlines>
          <c:spPr>
            <a:ln>
              <a:solidFill>
                <a:schemeClr val="dk1">
                  <a:lumMod val="60000"/>
                  <a:lumOff val="40000"/>
                </a:schemeClr>
              </a:solidFill>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165367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Sheet1!$A$2</c:f>
              <c:strCache>
                <c:ptCount val="1"/>
                <c:pt idx="0">
                  <c:v>Q3</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Sheet1!$B$1:$E$1</c:f>
              <c:strCache>
                <c:ptCount val="4"/>
                <c:pt idx="0">
                  <c:v>Strongly disagree</c:v>
                </c:pt>
                <c:pt idx="1">
                  <c:v>Disagree</c:v>
                </c:pt>
                <c:pt idx="2">
                  <c:v>Agree</c:v>
                </c:pt>
                <c:pt idx="3">
                  <c:v>Strongly agree</c:v>
                </c:pt>
              </c:strCache>
            </c:strRef>
          </c:cat>
          <c:val>
            <c:numRef>
              <c:f>Sheet1!$B$2:$E$2</c:f>
              <c:numCache>
                <c:formatCode>General</c:formatCode>
                <c:ptCount val="4"/>
                <c:pt idx="0">
                  <c:v>3</c:v>
                </c:pt>
                <c:pt idx="1">
                  <c:v>7</c:v>
                </c:pt>
                <c:pt idx="2">
                  <c:v>7</c:v>
                </c:pt>
                <c:pt idx="3">
                  <c:v>2</c:v>
                </c:pt>
              </c:numCache>
            </c:numRef>
          </c:val>
          <c:extLst>
            <c:ext xmlns:c16="http://schemas.microsoft.com/office/drawing/2014/chart" uri="{C3380CC4-5D6E-409C-BE32-E72D297353CC}">
              <c16:uniqueId val="{00000000-D353-45E4-A5B8-420992C69A99}"/>
            </c:ext>
          </c:extLst>
        </c:ser>
        <c:ser>
          <c:idx val="1"/>
          <c:order val="1"/>
          <c:tx>
            <c:strRef>
              <c:f>Sheet1!$A$3</c:f>
              <c:strCache>
                <c:ptCount val="1"/>
                <c:pt idx="0">
                  <c:v>Q4</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Sheet1!$B$1:$E$1</c:f>
              <c:strCache>
                <c:ptCount val="4"/>
                <c:pt idx="0">
                  <c:v>Strongly disagree</c:v>
                </c:pt>
                <c:pt idx="1">
                  <c:v>Disagree</c:v>
                </c:pt>
                <c:pt idx="2">
                  <c:v>Agree</c:v>
                </c:pt>
                <c:pt idx="3">
                  <c:v>Strongly agree</c:v>
                </c:pt>
              </c:strCache>
            </c:strRef>
          </c:cat>
          <c:val>
            <c:numRef>
              <c:f>Sheet1!$B$3:$E$3</c:f>
              <c:numCache>
                <c:formatCode>General</c:formatCode>
                <c:ptCount val="4"/>
                <c:pt idx="0">
                  <c:v>0</c:v>
                </c:pt>
                <c:pt idx="1">
                  <c:v>1</c:v>
                </c:pt>
                <c:pt idx="2">
                  <c:v>17</c:v>
                </c:pt>
                <c:pt idx="3">
                  <c:v>1</c:v>
                </c:pt>
              </c:numCache>
            </c:numRef>
          </c:val>
          <c:extLst>
            <c:ext xmlns:c16="http://schemas.microsoft.com/office/drawing/2014/chart" uri="{C3380CC4-5D6E-409C-BE32-E72D297353CC}">
              <c16:uniqueId val="{00000001-D353-45E4-A5B8-420992C69A99}"/>
            </c:ext>
          </c:extLst>
        </c:ser>
        <c:dLbls>
          <c:showLegendKey val="0"/>
          <c:showVal val="1"/>
          <c:showCatName val="0"/>
          <c:showSerName val="0"/>
          <c:showPercent val="0"/>
          <c:showBubbleSize val="0"/>
        </c:dLbls>
        <c:gapWidth val="150"/>
        <c:shape val="box"/>
        <c:axId val="516532240"/>
        <c:axId val="516536080"/>
        <c:axId val="0"/>
      </c:bar3DChart>
      <c:catAx>
        <c:axId val="516532240"/>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16536080"/>
        <c:crosses val="autoZero"/>
        <c:auto val="1"/>
        <c:lblAlgn val="ctr"/>
        <c:lblOffset val="100"/>
        <c:noMultiLvlLbl val="0"/>
      </c:catAx>
      <c:valAx>
        <c:axId val="516536080"/>
        <c:scaling>
          <c:orientation val="minMax"/>
        </c:scaling>
        <c:delete val="0"/>
        <c:axPos val="b"/>
        <c:majorGridlines>
          <c:spPr>
            <a:ln w="9525" cap="flat" cmpd="sng" algn="ctr">
              <a:solidFill>
                <a:schemeClr val="dk1">
                  <a:lumMod val="50000"/>
                  <a:lumOff val="50000"/>
                </a:schemeClr>
              </a:solidFill>
              <a:round/>
            </a:ln>
            <a:effectLst/>
          </c:spPr>
        </c:majorGridlines>
        <c:minorGridlines>
          <c:spPr>
            <a:ln>
              <a:solidFill>
                <a:schemeClr val="dk1">
                  <a:lumMod val="60000"/>
                  <a:lumOff val="40000"/>
                </a:schemeClr>
              </a:solidFill>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165322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Sheet1!$A$6</c:f>
              <c:strCache>
                <c:ptCount val="1"/>
                <c:pt idx="0">
                  <c:v>Q5</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Sheet1!$B$5:$F$5</c:f>
              <c:strCache>
                <c:ptCount val="5"/>
                <c:pt idx="0">
                  <c:v>1(Poor)</c:v>
                </c:pt>
                <c:pt idx="1">
                  <c:v>2</c:v>
                </c:pt>
                <c:pt idx="2">
                  <c:v>3</c:v>
                </c:pt>
                <c:pt idx="3">
                  <c:v>4</c:v>
                </c:pt>
                <c:pt idx="4">
                  <c:v>5(High)</c:v>
                </c:pt>
              </c:strCache>
            </c:strRef>
          </c:cat>
          <c:val>
            <c:numRef>
              <c:f>Sheet1!$B$6:$F$6</c:f>
              <c:numCache>
                <c:formatCode>General</c:formatCode>
                <c:ptCount val="5"/>
                <c:pt idx="0">
                  <c:v>0</c:v>
                </c:pt>
                <c:pt idx="1">
                  <c:v>1</c:v>
                </c:pt>
                <c:pt idx="2">
                  <c:v>1</c:v>
                </c:pt>
                <c:pt idx="3">
                  <c:v>8</c:v>
                </c:pt>
                <c:pt idx="4">
                  <c:v>9</c:v>
                </c:pt>
              </c:numCache>
            </c:numRef>
          </c:val>
          <c:extLst>
            <c:ext xmlns:c16="http://schemas.microsoft.com/office/drawing/2014/chart" uri="{C3380CC4-5D6E-409C-BE32-E72D297353CC}">
              <c16:uniqueId val="{00000000-45C1-4CD0-9061-0513CE683CBB}"/>
            </c:ext>
          </c:extLst>
        </c:ser>
        <c:ser>
          <c:idx val="1"/>
          <c:order val="1"/>
          <c:tx>
            <c:strRef>
              <c:f>Sheet1!$A$7</c:f>
              <c:strCache>
                <c:ptCount val="1"/>
                <c:pt idx="0">
                  <c:v>Q6</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Sheet1!$B$5:$F$5</c:f>
              <c:strCache>
                <c:ptCount val="5"/>
                <c:pt idx="0">
                  <c:v>1(Poor)</c:v>
                </c:pt>
                <c:pt idx="1">
                  <c:v>2</c:v>
                </c:pt>
                <c:pt idx="2">
                  <c:v>3</c:v>
                </c:pt>
                <c:pt idx="3">
                  <c:v>4</c:v>
                </c:pt>
                <c:pt idx="4">
                  <c:v>5(High)</c:v>
                </c:pt>
              </c:strCache>
            </c:strRef>
          </c:cat>
          <c:val>
            <c:numRef>
              <c:f>Sheet1!$B$7:$F$7</c:f>
              <c:numCache>
                <c:formatCode>General</c:formatCode>
                <c:ptCount val="5"/>
                <c:pt idx="0">
                  <c:v>0</c:v>
                </c:pt>
                <c:pt idx="1">
                  <c:v>0</c:v>
                </c:pt>
                <c:pt idx="2">
                  <c:v>2</c:v>
                </c:pt>
                <c:pt idx="3">
                  <c:v>8</c:v>
                </c:pt>
                <c:pt idx="4">
                  <c:v>9</c:v>
                </c:pt>
              </c:numCache>
            </c:numRef>
          </c:val>
          <c:extLst>
            <c:ext xmlns:c16="http://schemas.microsoft.com/office/drawing/2014/chart" uri="{C3380CC4-5D6E-409C-BE32-E72D297353CC}">
              <c16:uniqueId val="{00000001-45C1-4CD0-9061-0513CE683CBB}"/>
            </c:ext>
          </c:extLst>
        </c:ser>
        <c:dLbls>
          <c:showLegendKey val="0"/>
          <c:showVal val="1"/>
          <c:showCatName val="0"/>
          <c:showSerName val="0"/>
          <c:showPercent val="0"/>
          <c:showBubbleSize val="0"/>
        </c:dLbls>
        <c:gapWidth val="150"/>
        <c:shape val="box"/>
        <c:axId val="488506512"/>
        <c:axId val="488503952"/>
        <c:axId val="0"/>
      </c:bar3DChart>
      <c:catAx>
        <c:axId val="48850651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88503952"/>
        <c:crosses val="autoZero"/>
        <c:auto val="1"/>
        <c:lblAlgn val="ctr"/>
        <c:lblOffset val="100"/>
        <c:noMultiLvlLbl val="0"/>
      </c:catAx>
      <c:valAx>
        <c:axId val="488503952"/>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88506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Sheet1!$A$10</c:f>
              <c:strCache>
                <c:ptCount val="1"/>
                <c:pt idx="0">
                  <c:v>Q7</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Sheet1!$B$9:$F$9</c:f>
              <c:strCache>
                <c:ptCount val="5"/>
                <c:pt idx="0">
                  <c:v>Very dissatisfied</c:v>
                </c:pt>
                <c:pt idx="1">
                  <c:v>Dissatisfied</c:v>
                </c:pt>
                <c:pt idx="2">
                  <c:v>Neutral</c:v>
                </c:pt>
                <c:pt idx="3">
                  <c:v>Satisfied</c:v>
                </c:pt>
                <c:pt idx="4">
                  <c:v>Very satisfied</c:v>
                </c:pt>
              </c:strCache>
            </c:strRef>
          </c:cat>
          <c:val>
            <c:numRef>
              <c:f>Sheet1!$B$10:$F$10</c:f>
              <c:numCache>
                <c:formatCode>General</c:formatCode>
                <c:ptCount val="5"/>
                <c:pt idx="0">
                  <c:v>0</c:v>
                </c:pt>
                <c:pt idx="1">
                  <c:v>0</c:v>
                </c:pt>
                <c:pt idx="2">
                  <c:v>5</c:v>
                </c:pt>
                <c:pt idx="3">
                  <c:v>10</c:v>
                </c:pt>
                <c:pt idx="4">
                  <c:v>4</c:v>
                </c:pt>
              </c:numCache>
            </c:numRef>
          </c:val>
          <c:extLst>
            <c:ext xmlns:c16="http://schemas.microsoft.com/office/drawing/2014/chart" uri="{C3380CC4-5D6E-409C-BE32-E72D297353CC}">
              <c16:uniqueId val="{00000000-47F0-4DC7-BA6A-E6DE1CB22469}"/>
            </c:ext>
          </c:extLst>
        </c:ser>
        <c:ser>
          <c:idx val="1"/>
          <c:order val="1"/>
          <c:tx>
            <c:strRef>
              <c:f>Sheet1!$A$11</c:f>
              <c:strCache>
                <c:ptCount val="1"/>
                <c:pt idx="0">
                  <c:v>Q8</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Sheet1!$B$9:$F$9</c:f>
              <c:strCache>
                <c:ptCount val="5"/>
                <c:pt idx="0">
                  <c:v>Very dissatisfied</c:v>
                </c:pt>
                <c:pt idx="1">
                  <c:v>Dissatisfied</c:v>
                </c:pt>
                <c:pt idx="2">
                  <c:v>Neutral</c:v>
                </c:pt>
                <c:pt idx="3">
                  <c:v>Satisfied</c:v>
                </c:pt>
                <c:pt idx="4">
                  <c:v>Very satisfied</c:v>
                </c:pt>
              </c:strCache>
            </c:strRef>
          </c:cat>
          <c:val>
            <c:numRef>
              <c:f>Sheet1!$B$11:$F$11</c:f>
              <c:numCache>
                <c:formatCode>General</c:formatCode>
                <c:ptCount val="5"/>
                <c:pt idx="0">
                  <c:v>0</c:v>
                </c:pt>
                <c:pt idx="1">
                  <c:v>0</c:v>
                </c:pt>
                <c:pt idx="2">
                  <c:v>6</c:v>
                </c:pt>
                <c:pt idx="3">
                  <c:v>9</c:v>
                </c:pt>
                <c:pt idx="4">
                  <c:v>4</c:v>
                </c:pt>
              </c:numCache>
            </c:numRef>
          </c:val>
          <c:extLst>
            <c:ext xmlns:c16="http://schemas.microsoft.com/office/drawing/2014/chart" uri="{C3380CC4-5D6E-409C-BE32-E72D297353CC}">
              <c16:uniqueId val="{00000001-47F0-4DC7-BA6A-E6DE1CB22469}"/>
            </c:ext>
          </c:extLst>
        </c:ser>
        <c:dLbls>
          <c:showLegendKey val="0"/>
          <c:showVal val="1"/>
          <c:showCatName val="0"/>
          <c:showSerName val="0"/>
          <c:showPercent val="0"/>
          <c:showBubbleSize val="0"/>
        </c:dLbls>
        <c:gapWidth val="150"/>
        <c:shape val="box"/>
        <c:axId val="246747256"/>
        <c:axId val="246744056"/>
        <c:axId val="0"/>
      </c:bar3DChart>
      <c:catAx>
        <c:axId val="24674725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46744056"/>
        <c:crosses val="autoZero"/>
        <c:auto val="1"/>
        <c:lblAlgn val="ctr"/>
        <c:lblOffset val="100"/>
        <c:noMultiLvlLbl val="0"/>
      </c:catAx>
      <c:valAx>
        <c:axId val="246744056"/>
        <c:scaling>
          <c:orientation val="minMax"/>
        </c:scaling>
        <c:delete val="0"/>
        <c:axPos val="b"/>
        <c:majorGridlines>
          <c:spPr>
            <a:ln w="9525" cap="flat" cmpd="sng" algn="ctr">
              <a:solidFill>
                <a:schemeClr val="dk1">
                  <a:lumMod val="50000"/>
                  <a:lumOff val="50000"/>
                </a:schemeClr>
              </a:solidFill>
              <a:round/>
            </a:ln>
            <a:effectLst/>
          </c:spPr>
        </c:majorGridlines>
        <c:minorGridlines>
          <c:spPr>
            <a:ln>
              <a:solidFill>
                <a:schemeClr val="dk1">
                  <a:lumMod val="60000"/>
                  <a:lumOff val="40000"/>
                </a:schemeClr>
              </a:solidFill>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46747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Sheet1!$M$2</c:f>
              <c:strCache>
                <c:ptCount val="1"/>
                <c:pt idx="0">
                  <c:v>Q9</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2B30-4788-B9C9-6C27C373653A}"/>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2B30-4788-B9C9-6C27C373653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Sheet1!$N$1:$O$1</c:f>
              <c:strCache>
                <c:ptCount val="2"/>
                <c:pt idx="0">
                  <c:v>Positive</c:v>
                </c:pt>
                <c:pt idx="1">
                  <c:v>Negative</c:v>
                </c:pt>
              </c:strCache>
            </c:strRef>
          </c:cat>
          <c:val>
            <c:numRef>
              <c:f>Sheet1!$N$2:$O$2</c:f>
              <c:numCache>
                <c:formatCode>General</c:formatCode>
                <c:ptCount val="2"/>
                <c:pt idx="0">
                  <c:v>17</c:v>
                </c:pt>
                <c:pt idx="1">
                  <c:v>2</c:v>
                </c:pt>
              </c:numCache>
            </c:numRef>
          </c:val>
          <c:extLst>
            <c:ext xmlns:c16="http://schemas.microsoft.com/office/drawing/2014/chart" uri="{C3380CC4-5D6E-409C-BE32-E72D297353CC}">
              <c16:uniqueId val="{00000004-2B30-4788-B9C9-6C27C373653A}"/>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Sheet1!$H$6</c:f>
              <c:strCache>
                <c:ptCount val="1"/>
                <c:pt idx="0">
                  <c:v>Q10</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7B89-4BB7-BC2F-1A45BE48624C}"/>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7B89-4BB7-BC2F-1A45BE48624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Sheet1!$I$5:$J$5</c:f>
              <c:strCache>
                <c:ptCount val="2"/>
                <c:pt idx="0">
                  <c:v>Improvements needed</c:v>
                </c:pt>
                <c:pt idx="1">
                  <c:v>Improvements not needed</c:v>
                </c:pt>
              </c:strCache>
            </c:strRef>
          </c:cat>
          <c:val>
            <c:numRef>
              <c:f>Sheet1!$I$6:$J$6</c:f>
              <c:numCache>
                <c:formatCode>General</c:formatCode>
                <c:ptCount val="2"/>
                <c:pt idx="0">
                  <c:v>9</c:v>
                </c:pt>
                <c:pt idx="1">
                  <c:v>10</c:v>
                </c:pt>
              </c:numCache>
            </c:numRef>
          </c:val>
          <c:extLst>
            <c:ext xmlns:c16="http://schemas.microsoft.com/office/drawing/2014/chart" uri="{C3380CC4-5D6E-409C-BE32-E72D297353CC}">
              <c16:uniqueId val="{00000004-7B89-4BB7-BC2F-1A45BE48624C}"/>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96A80637AA4F0DB958FBDDE1DE27C9"/>
        <w:category>
          <w:name w:val="General"/>
          <w:gallery w:val="placeholder"/>
        </w:category>
        <w:types>
          <w:type w:val="bbPlcHdr"/>
        </w:types>
        <w:behaviors>
          <w:behavior w:val="content"/>
        </w:behaviors>
        <w:guid w:val="{B2A4E0F7-34A3-4257-BD21-E270DB3D1CF5}"/>
      </w:docPartPr>
      <w:docPartBody>
        <w:p w:rsidR="00BC267E" w:rsidRDefault="00BC267E" w:rsidP="00BC267E">
          <w:pPr>
            <w:pStyle w:val="DE96A80637AA4F0DB958FBDDE1DE27C9"/>
          </w:pPr>
          <w:r>
            <w:rPr>
              <w:rFonts w:asciiTheme="majorHAnsi" w:eastAsiaTheme="majorEastAsia" w:hAnsiTheme="majorHAnsi" w:cstheme="majorBidi"/>
              <w:color w:val="4472C4" w:themeColor="accent1"/>
              <w:sz w:val="88"/>
              <w:szCs w:val="88"/>
            </w:rPr>
            <w:t>[Document title]</w:t>
          </w:r>
        </w:p>
      </w:docPartBody>
    </w:docPart>
    <w:docPart>
      <w:docPartPr>
        <w:name w:val="058E74A524FE4B51847A78552836B9FA"/>
        <w:category>
          <w:name w:val="General"/>
          <w:gallery w:val="placeholder"/>
        </w:category>
        <w:types>
          <w:type w:val="bbPlcHdr"/>
        </w:types>
        <w:behaviors>
          <w:behavior w:val="content"/>
        </w:behaviors>
        <w:guid w:val="{01E4C592-073E-4091-8F17-4CE8045BE40D}"/>
      </w:docPartPr>
      <w:docPartBody>
        <w:p w:rsidR="00BC267E" w:rsidRDefault="00BC267E" w:rsidP="00BC267E">
          <w:pPr>
            <w:pStyle w:val="058E74A524FE4B51847A78552836B9FA"/>
          </w:pPr>
          <w:r>
            <w:rPr>
              <w:color w:val="2F5496" w:themeColor="accent1" w:themeShade="BF"/>
              <w:sz w:val="24"/>
              <w:szCs w:val="24"/>
            </w:rPr>
            <w:t>[Document subtitle]</w:t>
          </w:r>
        </w:p>
      </w:docPartBody>
    </w:docPart>
    <w:docPart>
      <w:docPartPr>
        <w:name w:val="4BAF6379456A48F88AE93FE7E701394B"/>
        <w:category>
          <w:name w:val="General"/>
          <w:gallery w:val="placeholder"/>
        </w:category>
        <w:types>
          <w:type w:val="bbPlcHdr"/>
        </w:types>
        <w:behaviors>
          <w:behavior w:val="content"/>
        </w:behaviors>
        <w:guid w:val="{A7F838B3-16A4-429A-BB3B-147ED6816600}"/>
      </w:docPartPr>
      <w:docPartBody>
        <w:p w:rsidR="00BC267E" w:rsidRDefault="00BC267E" w:rsidP="00BC267E">
          <w:pPr>
            <w:pStyle w:val="4BAF6379456A48F88AE93FE7E701394B"/>
          </w:pPr>
          <w:r>
            <w:rPr>
              <w:color w:val="4472C4" w:themeColor="accent1"/>
              <w:sz w:val="28"/>
              <w:szCs w:val="28"/>
            </w:rPr>
            <w:t>[Author name]</w:t>
          </w:r>
        </w:p>
      </w:docPartBody>
    </w:docPart>
    <w:docPart>
      <w:docPartPr>
        <w:name w:val="5A71E5EA5CC44C0BB04CDE77C93B357A"/>
        <w:category>
          <w:name w:val="General"/>
          <w:gallery w:val="placeholder"/>
        </w:category>
        <w:types>
          <w:type w:val="bbPlcHdr"/>
        </w:types>
        <w:behaviors>
          <w:behavior w:val="content"/>
        </w:behaviors>
        <w:guid w:val="{7A9CFAD9-7CB0-4CA2-9DA3-DE3945C3CE7D}"/>
      </w:docPartPr>
      <w:docPartBody>
        <w:p w:rsidR="00BC267E" w:rsidRDefault="00BC267E" w:rsidP="00BC267E">
          <w:pPr>
            <w:pStyle w:val="5A71E5EA5CC44C0BB04CDE77C93B357A"/>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67E"/>
    <w:rsid w:val="00BC26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66A6D32649497DA421FCBB6AA99232">
    <w:name w:val="0666A6D32649497DA421FCBB6AA99232"/>
    <w:rsid w:val="00BC267E"/>
  </w:style>
  <w:style w:type="paragraph" w:customStyle="1" w:styleId="DE96A80637AA4F0DB958FBDDE1DE27C9">
    <w:name w:val="DE96A80637AA4F0DB958FBDDE1DE27C9"/>
    <w:rsid w:val="00BC267E"/>
  </w:style>
  <w:style w:type="paragraph" w:customStyle="1" w:styleId="058E74A524FE4B51847A78552836B9FA">
    <w:name w:val="058E74A524FE4B51847A78552836B9FA"/>
    <w:rsid w:val="00BC267E"/>
  </w:style>
  <w:style w:type="paragraph" w:customStyle="1" w:styleId="4BAF6379456A48F88AE93FE7E701394B">
    <w:name w:val="4BAF6379456A48F88AE93FE7E701394B"/>
    <w:rsid w:val="00BC267E"/>
  </w:style>
  <w:style w:type="paragraph" w:customStyle="1" w:styleId="5A71E5EA5CC44C0BB04CDE77C93B357A">
    <w:name w:val="5A71E5EA5CC44C0BB04CDE77C93B357A"/>
    <w:rsid w:val="00BC267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(2011264)</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4" ma:contentTypeDescription="Create a new document." ma:contentTypeScope="" ma:versionID="cfe7d7d66f5e85415b4d3db485b279ab">
  <xsd:schema xmlns:xsd="http://www.w3.org/2001/XMLSchema" xmlns:xs="http://www.w3.org/2001/XMLSchema" xmlns:p="http://schemas.microsoft.com/office/2006/metadata/properties" xmlns:ns3="1b88a2b3-a887-4da5-bc58-1cd6fd79184b" targetNamespace="http://schemas.microsoft.com/office/2006/metadata/properties" ma:root="true" ma:fieldsID="47455febd27c25adb7781b0a15a3ff4e" ns3:_="">
    <xsd:import namespace="1b88a2b3-a887-4da5-bc58-1cd6fd79184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Cra12</b:Tag>
    <b:SourceType>ConferenceProceedings</b:SourceType>
    <b:Guid>{894D9065-75C5-473D-8E5A-0348DD4C7EF3}</b:Guid>
    <b:Author>
      <b:Author>
        <b:NameList>
          <b:Person>
            <b:Last>Craig</b:Last>
            <b:First>Annemieke</b:First>
          </b:Person>
          <b:Person>
            <b:Last>Coldwell-Neilson</b:Last>
            <b:First>Jo</b:First>
          </b:Person>
          <b:Person>
            <b:Last>Goold</b:Last>
            <b:First>Annegret</b:First>
          </b:Person>
          <b:Person>
            <b:Last>Beekhuyzen</b:Last>
            <b:First>Jenine</b:First>
          </b:Person>
        </b:NameList>
      </b:Author>
    </b:Author>
    <b:Title>A Review of E-Learning Technologies: Opportunites for Teaching and Learning</b:Title>
    <b:Year>2012</b:Year>
    <b:City>Porto</b:City>
    <b:Publisher>INSTICC</b:Publisher>
    <b:ConferenceName>4th International Conference on Coomputer Supported Education</b:ConferenceName>
    <b:YearAccessed>2020</b:YearAccessed>
    <b:MonthAccessed>December</b:MonthAccessed>
    <b:DayAccessed>14</b:DayAccessed>
    <b:URL>http://dro.deakin.edu.au/view/DU:30044909</b:URL>
    <b:RefOrder>1</b:RefOrder>
  </b:Source>
  <b:Source>
    <b:Tag>Nej12</b:Tag>
    <b:SourceType>ArticleInAPeriodical</b:SourceType>
    <b:Guid>{AC74B690-09D3-481E-B683-7FFE1A9A1491}</b:Guid>
    <b:Author>
      <b:Author>
        <b:NameList>
          <b:Person>
            <b:Last>Nejad</b:Last>
            <b:First>Mohammad</b:First>
            <b:Middle>Behrouzian</b:Middle>
          </b:Person>
          <b:Person>
            <b:Last>Nejad</b:Last>
            <b:Middle>Behrouzian</b:Middle>
            <b:First>Ebrahim</b:First>
          </b:Person>
        </b:NameList>
      </b:Author>
    </b:Author>
    <b:Title>Impact of E-Learning and Realizing Information Society</b:Title>
    <b:PeriodicalTitle>Research Journal of Applied Sciences, Engeneering and Technology</b:PeriodicalTitle>
    <b:Year>2012</b:Year>
    <b:Month>December</b:Month>
    <b:Day>1</b:Day>
    <b:YearAccessed>2020</b:YearAccessed>
    <b:MonthAccessed>12</b:MonthAccessed>
    <b:DayAccessed>14</b:DayAccessed>
    <b:Volume>4</b:Volume>
    <b:Issue>23</b:Issue>
    <b:URL>https://maxwellsci.com/jp/abstract.php?jid=RJASET&amp;no=234&amp;abs=13</b:URL>
    <b:RefOrder>2</b:RefOrder>
  </b:Source>
  <b:Source>
    <b:Tag>Kan18</b:Tag>
    <b:SourceType>ArticleInAPeriodical</b:SourceType>
    <b:Guid>{773D62A4-41B8-48C2-BD83-708F3339790A}</b:Guid>
    <b:Author>
      <b:Author>
        <b:NameList>
          <b:Person>
            <b:Last>Kanimozhi</b:Last>
          </b:Person>
        </b:NameList>
      </b:Author>
    </b:Author>
    <b:Title>Virtual Learning Enviroment</b:Title>
    <b:PeriodicalTitle>International Journal</b:PeriodicalTitle>
    <b:Year>2018</b:Year>
    <b:Month>February</b:Month>
    <b:Day>23-24</b:Day>
    <b:YearAccessed>2020</b:YearAccessed>
    <b:MonthAccessed>December</b:MonthAccessed>
    <b:DayAccessed>14</b:DayAccessed>
    <b:URL>http://www.ijarcs.info/index.php/Ijarcs/article/view/5601</b:URL>
    <b:JournalName>International Journal of Advanced Research in Computer Science</b:JournalName>
    <b:Pages>11-14</b:Pages>
    <b:RefOrder>3</b:RefOrder>
  </b:Source>
  <b:Source>
    <b:Tag>Ben15</b:Tag>
    <b:SourceType>ArticleInAPeriodical</b:SourceType>
    <b:Guid>{93E695AB-8635-48C8-A047-B36EDA3FD46D}</b:Guid>
    <b:Title>University Level Learning and Teaching via E-Learning Platforms</b:Title>
    <b:PeriodicalTitle>Procedia Computer Science</b:PeriodicalTitle>
    <b:Year>2015</b:Year>
    <b:Pages>1366-1373</b:Pages>
    <b:Author>
      <b:Author>
        <b:NameList>
          <b:Person>
            <b:Last>Benta</b:Last>
            <b:First>D</b:First>
          </b:Person>
          <b:Person>
            <b:Last>Bologa</b:Last>
            <b:First>G</b:First>
          </b:Person>
          <b:Person>
            <b:Last>Dzitac</b:Last>
            <b:First>S</b:First>
          </b:Person>
          <b:Person>
            <b:Last>Dzitac</b:Last>
            <b:First>I</b:First>
          </b:Person>
        </b:NameList>
      </b:Author>
    </b:Author>
    <b:Volume>55</b:Volume>
    <b:URL>https://www.sciencedirect.com/journal/procedia-computer-science/vol/55/suppl/C?page=2</b:URL>
    <b:YearAccessed>2020</b:YearAccessed>
    <b:MonthAccessed>December</b:MonthAccessed>
    <b:DayAccessed>14</b:DayAccessed>
    <b:RefOrder>4</b:RefOrder>
  </b:Source>
  <b:Source>
    <b:Tag>Sha12</b:Tag>
    <b:SourceType>JournalArticle</b:SourceType>
    <b:Guid>{2028242C-F92C-48BC-98EA-206160263CA0}</b:Guid>
    <b:Title>Risks and Remedies in E-Learning System</b:Title>
    <b:Year>2012</b:Year>
    <b:JournalName>International Journal of Network Security &amp; Its Applications</b:JournalName>
    <b:Pages>51-59</b:Pages>
    <b:Volume>4</b:Volume>
    <b:Issue>1</b:Issue>
    <b:Author>
      <b:Author>
        <b:NameList>
          <b:Person>
            <b:Last>Sharma</b:Last>
            <b:First>Debasish</b:First>
          </b:Person>
          <b:Person>
            <b:Last>Karforma</b:Last>
            <b:First>Sunil</b:First>
          </b:Person>
          <b:Person>
            <b:Last>Barik</b:Last>
            <b:First>Nikhilesh</b:First>
          </b:Person>
        </b:NameList>
      </b:Author>
    </b:Author>
    <b:Month>January</b:Month>
    <b:YearAccessed>2020</b:YearAccessed>
    <b:MonthAccessed>December</b:MonthAccessed>
    <b:DayAccessed>14</b:DayAccessed>
    <b:URL>http://airccse.org/journal/nsa/0112nsa05.pdf</b:URL>
    <b:RefOrder>5</b:RefOrder>
  </b:Source>
  <b:Source>
    <b:Tag>Ser20</b:Tag>
    <b:SourceType>InternetSite</b:SourceType>
    <b:Guid>{F4FACA34-953A-4040-9C9F-34ED495556A5}</b:Guid>
    <b:Title>Defence Awarding Organisation</b:Title>
    <b:Author>
      <b:Author>
        <b:NameList>
          <b:Person>
            <b:Last>Government Digital Service</b:Last>
          </b:Person>
        </b:NameList>
      </b:Author>
    </b:Author>
    <b:YearAccessed>2020</b:YearAccessed>
    <b:MonthAccessed>December</b:MonthAccessed>
    <b:DayAccessed>14</b:DayAccessed>
    <b:URL>https://www.gov.uk/government/groups/defence-awarding-organisation#:~:text=The%20Defence%20Awarding%20Organisation's%20mission,exploit%20accreditation%20opportunities%20across%20the</b:URL>
    <b:InternetSiteTitle>GOV.UK</b:InternetSiteTitle>
    <b:RefOrder>6</b:RefOrder>
  </b:Source>
  <b:Source>
    <b:Tag>Gov20</b:Tag>
    <b:SourceType>InternetSite</b:SourceType>
    <b:Guid>{89F07113-62BF-499A-82A5-857D272BC0F7}</b:Guid>
    <b:Title>DAO online learning policy</b:Title>
    <b:YearAccessed>2020</b:YearAccessed>
    <b:MonthAccessed>December</b:MonthAccessed>
    <b:DayAccessed>14</b:DayAccessed>
    <b:URL>https://www.gov.uk/government/publications/dao-policies/dao-learning-policy#e-learning</b:URL>
    <b:Author>
      <b:Author>
        <b:NameList>
          <b:Person>
            <b:Last>Government Digital Service</b:Last>
          </b:Person>
        </b:NameList>
      </b:Author>
    </b:Author>
    <b:InternetSiteTitle>GOV.UK</b:InternetSiteTitle>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543FA47-57B3-4122-83B2-88ACFD8B58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BD4A0E-9D17-483A-AB4E-988D67676F5D}">
  <ds:schemaRefs>
    <ds:schemaRef ds:uri="http://schemas.microsoft.com/sharepoint/v3/contenttype/forms"/>
  </ds:schemaRefs>
</ds:datastoreItem>
</file>

<file path=customXml/itemProps4.xml><?xml version="1.0" encoding="utf-8"?>
<ds:datastoreItem xmlns:ds="http://schemas.openxmlformats.org/officeDocument/2006/customXml" ds:itemID="{B0C16079-AF78-44F9-B40A-9FF6EC64F8FB}">
  <ds:schemaRefs>
    <ds:schemaRef ds:uri="http://purl.org/dc/dcmitype/"/>
    <ds:schemaRef ds:uri="http://schemas.microsoft.com/office/infopath/2007/PartnerControls"/>
    <ds:schemaRef ds:uri="http://schemas.microsoft.com/office/2006/metadata/properties"/>
    <ds:schemaRef ds:uri="http://schemas.microsoft.com/office/2006/documentManagement/types"/>
    <ds:schemaRef ds:uri="http://purl.org/dc/terms/"/>
    <ds:schemaRef ds:uri="http://www.w3.org/XML/1998/namespace"/>
    <ds:schemaRef ds:uri="http://purl.org/dc/elements/1.1/"/>
    <ds:schemaRef ds:uri="http://schemas.openxmlformats.org/package/2006/metadata/core-properties"/>
    <ds:schemaRef ds:uri="1b88a2b3-a887-4da5-bc58-1cd6fd79184b"/>
  </ds:schemaRefs>
</ds:datastoreItem>
</file>

<file path=customXml/itemProps5.xml><?xml version="1.0" encoding="utf-8"?>
<ds:datastoreItem xmlns:ds="http://schemas.openxmlformats.org/officeDocument/2006/customXml" ds:itemID="{DBC56762-DB64-4018-A4EA-B89C2A655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13</Pages>
  <Words>2603</Words>
  <Characters>14838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Digital Skills and Research Methods Assignment 1 Task 2</vt:lpstr>
    </vt:vector>
  </TitlesOfParts>
  <Company/>
  <LinksUpToDate>false</LinksUpToDate>
  <CharactersWithSpaces>17407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 Assignment 1 Task 2</dc:title>
  <dc:subject>BMSW4003 – Lecturer: Suneth Fernando</dc:subject>
  <dc:creator>Daniele Hamza Fathallah</dc:creator>
  <cp:keywords/>
  <dc:description/>
  <cp:lastModifiedBy>Daniele Hamza Fathallah (2011264)</cp:lastModifiedBy>
  <cp:revision>350</cp:revision>
  <dcterms:created xsi:type="dcterms:W3CDTF">2021-01-05T15:16:00Z</dcterms:created>
  <dcterms:modified xsi:type="dcterms:W3CDTF">2021-01-05T23:00:00Z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