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3E0D8" w14:textId="77777777" w:rsidR="00816DC5" w:rsidRDefault="00816DC5"/>
    <w:p w14:paraId="42B5A113" w14:textId="77777777" w:rsidR="00816DC5" w:rsidRDefault="00816DC5"/>
    <w:p w14:paraId="4CF1313D" w14:textId="77777777" w:rsidR="00816DC5" w:rsidRDefault="00816DC5"/>
    <w:p w14:paraId="5BFADB1B" w14:textId="77777777" w:rsidR="00816DC5" w:rsidRDefault="00816DC5"/>
    <w:p w14:paraId="41B494DE" w14:textId="77777777" w:rsidR="00816DC5" w:rsidRDefault="00816DC5"/>
    <w:p w14:paraId="47BFDE5E" w14:textId="77777777" w:rsidR="00816DC5" w:rsidRDefault="00816DC5"/>
    <w:p w14:paraId="26C28E32" w14:textId="77777777" w:rsidR="00816DC5" w:rsidRDefault="00816DC5"/>
    <w:p w14:paraId="10D5EA09" w14:textId="77777777" w:rsidR="00816DC5" w:rsidRDefault="00816DC5"/>
    <w:p w14:paraId="798014E3" w14:textId="77777777" w:rsidR="00816DC5" w:rsidRDefault="00816DC5"/>
    <w:p w14:paraId="41AE3C74" w14:textId="77777777" w:rsidR="00816DC5" w:rsidRDefault="00816DC5"/>
    <w:p w14:paraId="54520EDF" w14:textId="77777777" w:rsidR="00816DC5" w:rsidRDefault="00816DC5"/>
    <w:p w14:paraId="6B116DF5" w14:textId="77777777" w:rsidR="00816DC5" w:rsidRDefault="00816DC5"/>
    <w:p w14:paraId="16B42DE4" w14:textId="77777777" w:rsidR="00816DC5" w:rsidRDefault="00816DC5"/>
    <w:p w14:paraId="19514E3C" w14:textId="042CF888" w:rsidR="00816DC5" w:rsidRPr="00816DC5" w:rsidRDefault="00816DC5" w:rsidP="00816DC5">
      <w:pPr>
        <w:jc w:val="center"/>
        <w:rPr>
          <w:rFonts w:ascii="Arial" w:hAnsi="Arial" w:cs="Arial"/>
          <w:color w:val="000000"/>
          <w:sz w:val="22"/>
        </w:rPr>
      </w:pPr>
      <w:r w:rsidRPr="00816DC5">
        <w:rPr>
          <w:rFonts w:ascii="Arial" w:hAnsi="Arial" w:cs="Arial"/>
          <w:color w:val="000000"/>
          <w:sz w:val="22"/>
        </w:rPr>
        <w:t>Student Name:</w:t>
      </w:r>
      <w:r w:rsidR="001C533C">
        <w:rPr>
          <w:rFonts w:ascii="Arial" w:hAnsi="Arial" w:cs="Arial"/>
          <w:color w:val="000000"/>
          <w:sz w:val="22"/>
        </w:rPr>
        <w:t>Mihai Bucur</w:t>
      </w:r>
    </w:p>
    <w:p w14:paraId="5F33156F" w14:textId="20C7CBEA" w:rsidR="00816DC5" w:rsidRPr="00816DC5" w:rsidRDefault="00816DC5" w:rsidP="00816DC5">
      <w:pPr>
        <w:jc w:val="center"/>
        <w:rPr>
          <w:rFonts w:ascii="Arial" w:hAnsi="Arial" w:cs="Arial"/>
          <w:color w:val="000000"/>
          <w:sz w:val="22"/>
        </w:rPr>
      </w:pPr>
      <w:r w:rsidRPr="00816DC5">
        <w:rPr>
          <w:rFonts w:ascii="Arial" w:hAnsi="Arial" w:cs="Arial"/>
          <w:color w:val="000000"/>
          <w:sz w:val="22"/>
        </w:rPr>
        <w:t>Student ID:</w:t>
      </w:r>
      <w:r w:rsidR="001C533C">
        <w:rPr>
          <w:rFonts w:ascii="Arial" w:hAnsi="Arial" w:cs="Arial"/>
          <w:color w:val="000000"/>
          <w:sz w:val="22"/>
        </w:rPr>
        <w:t>2112110</w:t>
      </w:r>
    </w:p>
    <w:p w14:paraId="45CA21A9" w14:textId="260D468B" w:rsidR="00816DC5" w:rsidRPr="00816DC5" w:rsidRDefault="00816DC5" w:rsidP="00816DC5">
      <w:pPr>
        <w:jc w:val="center"/>
        <w:rPr>
          <w:rFonts w:ascii="Arial" w:hAnsi="Arial" w:cs="Arial"/>
          <w:color w:val="000000"/>
          <w:sz w:val="22"/>
        </w:rPr>
      </w:pPr>
      <w:r w:rsidRPr="00816DC5">
        <w:rPr>
          <w:rFonts w:ascii="Arial" w:hAnsi="Arial" w:cs="Arial"/>
          <w:color w:val="000000"/>
          <w:sz w:val="22"/>
        </w:rPr>
        <w:t>Date of Submission:</w:t>
      </w:r>
      <w:r w:rsidR="001C533C">
        <w:rPr>
          <w:rFonts w:ascii="Arial" w:hAnsi="Arial" w:cs="Arial"/>
          <w:color w:val="000000"/>
          <w:sz w:val="22"/>
        </w:rPr>
        <w:t>28/10/2022</w:t>
      </w:r>
    </w:p>
    <w:p w14:paraId="767A1E2B" w14:textId="735CDA0D" w:rsidR="00816DC5" w:rsidRPr="00816DC5" w:rsidRDefault="00816DC5" w:rsidP="00816DC5">
      <w:pPr>
        <w:jc w:val="center"/>
        <w:rPr>
          <w:rFonts w:ascii="Arial" w:hAnsi="Arial" w:cs="Arial"/>
          <w:color w:val="000000"/>
          <w:sz w:val="22"/>
        </w:rPr>
      </w:pPr>
    </w:p>
    <w:p w14:paraId="45E4464A" w14:textId="77777777" w:rsidR="00816DC5" w:rsidRPr="00816DC5" w:rsidRDefault="00816DC5" w:rsidP="00816DC5">
      <w:pPr>
        <w:jc w:val="center"/>
        <w:rPr>
          <w:rFonts w:ascii="Arial" w:hAnsi="Arial" w:cs="Arial"/>
          <w:sz w:val="22"/>
        </w:rPr>
      </w:pPr>
    </w:p>
    <w:p w14:paraId="616969A9" w14:textId="77777777" w:rsidR="00816DC5" w:rsidRPr="00816DC5" w:rsidRDefault="00816DC5">
      <w:pPr>
        <w:rPr>
          <w:rFonts w:ascii="Arial" w:hAnsi="Arial" w:cs="Arial"/>
          <w:sz w:val="22"/>
        </w:rPr>
      </w:pPr>
    </w:p>
    <w:p w14:paraId="24075E00" w14:textId="77777777" w:rsidR="00816DC5" w:rsidRPr="00816DC5" w:rsidRDefault="00816DC5">
      <w:pPr>
        <w:rPr>
          <w:rFonts w:ascii="Arial" w:hAnsi="Arial" w:cs="Arial"/>
          <w:sz w:val="22"/>
        </w:rPr>
      </w:pPr>
    </w:p>
    <w:p w14:paraId="49ADE52A" w14:textId="77777777" w:rsidR="00816DC5" w:rsidRPr="00816DC5" w:rsidRDefault="00816DC5">
      <w:pPr>
        <w:rPr>
          <w:rFonts w:ascii="Arial" w:hAnsi="Arial" w:cs="Arial"/>
          <w:sz w:val="22"/>
        </w:rPr>
      </w:pPr>
    </w:p>
    <w:p w14:paraId="2F3D5AD2" w14:textId="77777777" w:rsidR="00816DC5" w:rsidRPr="00816DC5" w:rsidRDefault="00816DC5">
      <w:pPr>
        <w:rPr>
          <w:rFonts w:ascii="Arial" w:hAnsi="Arial" w:cs="Arial"/>
          <w:sz w:val="22"/>
        </w:rPr>
      </w:pPr>
    </w:p>
    <w:p w14:paraId="5FD1E69B" w14:textId="77777777" w:rsidR="00816DC5" w:rsidRPr="00816DC5" w:rsidRDefault="00816DC5">
      <w:pPr>
        <w:rPr>
          <w:rFonts w:ascii="Arial" w:hAnsi="Arial" w:cs="Arial"/>
          <w:sz w:val="22"/>
        </w:rPr>
      </w:pPr>
    </w:p>
    <w:p w14:paraId="1288AA9E" w14:textId="77777777" w:rsidR="001B7275" w:rsidRPr="00816DC5" w:rsidRDefault="001B7275" w:rsidP="004C7655">
      <w:r w:rsidRPr="00816DC5">
        <w:t>In recent years, we have experienced a complete lockdown due to the covid-19 pandemic which was considered to be a wringer for the industry. As time goes by the situation for the industries comes back to normal, during this period you may have experienced some shortage of staff members in the hotel restaurants, recruitment for the positions in the restaurant should be shifted and effective to reduce the time consumed and for effective recruitment (Susan Johnston Taylor, 2022). This means composing an accurate description for the specific job in the restaurant that will include some key points on the rules and duties followed by the worker to obtain the opportunity.</w:t>
      </w:r>
    </w:p>
    <w:p w14:paraId="20062EDD" w14:textId="77777777" w:rsidR="00905BBF" w:rsidRPr="00816DC5" w:rsidRDefault="00905BBF" w:rsidP="004C7655">
      <w:r w:rsidRPr="00816DC5">
        <w:t>Roles and responsibilities in the restaurant:</w:t>
      </w:r>
    </w:p>
    <w:p w14:paraId="2840A85B" w14:textId="77777777" w:rsidR="00905BBF" w:rsidRPr="00816DC5" w:rsidRDefault="00905BBF" w:rsidP="004C7655">
      <w:r w:rsidRPr="00816DC5">
        <w:t>The duties and responsibilities for an area and restaurant are completed by an individual who is titled as bar manager, general manager, restaurant manager, bartender, waiter, waitress, server, chef, or cook. Some of the rules and responsibilities which should be followed by a Barista is a beverage specialist who is responsible for serving some refreshing drinks such as coffee or tea to the customer and taking orders accordingly to prepare drinks and finally settle the payment, Barista should always welcome the guest into the property or restaurant and inform briefly about the items served on the menu for the day, they have to prepare beverages different type of sandwiches for components and wet products</w:t>
      </w:r>
      <w:r w:rsidR="00396B09" w:rsidRPr="00816DC5">
        <w:t xml:space="preserve"> </w:t>
      </w:r>
      <w:r w:rsidR="007213C8" w:rsidRPr="00816DC5">
        <w:t>(</w:t>
      </w:r>
      <w:r w:rsidR="007213C8" w:rsidRPr="00816DC5">
        <w:rPr>
          <w:iCs/>
        </w:rPr>
        <w:t>Key roles and responsibilities in bar and restaurant</w:t>
      </w:r>
      <w:r w:rsidR="007213C8" w:rsidRPr="00816DC5">
        <w:t>, 2022)</w:t>
      </w:r>
      <w:r w:rsidRPr="00816DC5">
        <w:t>. They have to stock and clean the serving area and the dining area in the restaurant to which he is the sign. Giving the right information if a customer asks questions, suggesting some recommendations to the customer, and insuring that the customer is satisfied with the service and the food</w:t>
      </w:r>
      <w:r w:rsidR="00396B09" w:rsidRPr="00816DC5">
        <w:t xml:space="preserve"> (The Restaurant Times, 2021)</w:t>
      </w:r>
      <w:r w:rsidRPr="00816DC5">
        <w:t>. They have to ensure the safety regulations for the food and to check the quality before serving it to the guest, updating the marketing material and the signage for the restaurant.</w:t>
      </w:r>
    </w:p>
    <w:p w14:paraId="53877D41" w14:textId="77777777" w:rsidR="00905BBF" w:rsidRPr="00816DC5" w:rsidRDefault="00905BBF" w:rsidP="004C7655">
      <w:r w:rsidRPr="00816DC5">
        <w:t>Management of restaurants and types of service:</w:t>
      </w:r>
    </w:p>
    <w:p w14:paraId="0FDD0A6C" w14:textId="77777777" w:rsidR="00CF478E" w:rsidRPr="00816DC5" w:rsidRDefault="00D63A0B" w:rsidP="004C7655">
      <w:r w:rsidRPr="00816DC5">
        <w:t>Glancing over the restaurant management operations for the leadership of the staff, you can say that it is important to set some long-term and short-term goals for the management to follow, by setting some benchmarks for what an organisation wants and its current leader, we should include that in the goals for restaurant manager should. In the short-term goals, we can include some setup skills which will improve the leadership quality and ability to manage the restaurant and assist in achieving the long-term</w:t>
      </w:r>
      <w:r w:rsidR="00396B09" w:rsidRPr="00816DC5">
        <w:t xml:space="preserve"> goals effectively (Smith, R.P. and Mackenzie, M, 2021).</w:t>
      </w:r>
      <w:r w:rsidRPr="00816DC5">
        <w:t xml:space="preserve"> the short-term goals include some factors such as improving communication skills to avoid misunderstandings, ensuring that one can solve problems to avoid conflict and maintain peace which is also known as problem-solving skills, to become an expert in the management of inventory and sales, to grabs some knowledge about the finance part for the restaurant which can be beneficial to understand some important factors and activities carried on the restaurant, sharpening the team building skills and leadership skills to maintain a pitch of command over the staff.  This includes some skills such as improving the level of satisfaction </w:t>
      </w:r>
      <w:r w:rsidR="00CF478E" w:rsidRPr="00816DC5">
        <w:t>experienced</w:t>
      </w:r>
      <w:r w:rsidRPr="00816DC5">
        <w:t xml:space="preserve"> by </w:t>
      </w:r>
      <w:r w:rsidR="00CF478E" w:rsidRPr="00816DC5">
        <w:t>customers</w:t>
      </w:r>
      <w:r w:rsidRPr="00816DC5">
        <w:t xml:space="preserve">, by providing a good experience to a customer ensuring repeat business, and gaining some awareness about the local and online brands, I am proving the satisfaction of the staff and their morals, and last but not the least effectively trying to resolve any issues that a customer may have. And one can manage a restaurant by just falling step by step instructions and when front-of-the-house staff is in requirement of some support, but due to fact, the stars should be able to solve their own problems by the own and develop a feeling of ownership </w:t>
      </w:r>
      <w:r w:rsidR="00CF478E" w:rsidRPr="00816DC5">
        <w:t>of</w:t>
      </w:r>
      <w:r w:rsidRPr="00816DC5">
        <w:t xml:space="preserve"> the work that </w:t>
      </w:r>
      <w:r w:rsidR="00CF478E" w:rsidRPr="00816DC5">
        <w:t xml:space="preserve">is </w:t>
      </w:r>
      <w:r w:rsidRPr="00816DC5">
        <w:t>generally left alone and let them solve their own problems as they prefer. If an occurrence of unwanted optical occurs then the issue is discussed with the restaurant manager or general manager after the shift is ended and the audit is done</w:t>
      </w:r>
    </w:p>
    <w:p w14:paraId="2DE5829D" w14:textId="77777777" w:rsidR="00905BBF" w:rsidRPr="00816DC5" w:rsidRDefault="00CF478E" w:rsidP="004C7655">
      <w:r w:rsidRPr="00816DC5">
        <w:t>Types of service:</w:t>
      </w:r>
    </w:p>
    <w:p w14:paraId="58D08F69" w14:textId="77777777" w:rsidR="00CF478E" w:rsidRPr="00816DC5" w:rsidRDefault="00CF478E" w:rsidP="004C7655">
      <w:r w:rsidRPr="00816DC5">
        <w:t xml:space="preserve">In total 8 types of service in </w:t>
      </w:r>
      <w:r w:rsidR="00E9600C" w:rsidRPr="00816DC5">
        <w:t>the</w:t>
      </w:r>
      <w:r w:rsidRPr="00816DC5">
        <w:t xml:space="preserve"> food and beverage service sector </w:t>
      </w:r>
      <w:r w:rsidR="00E9600C" w:rsidRPr="00816DC5">
        <w:t>include</w:t>
      </w:r>
      <w:r w:rsidRPr="00816DC5">
        <w:t xml:space="preserve"> silver service, American service, buffet service, French service, Russian service, </w:t>
      </w:r>
      <w:r w:rsidR="00E9600C" w:rsidRPr="00816DC5">
        <w:t>guerdon</w:t>
      </w:r>
      <w:r w:rsidRPr="00816DC5">
        <w:t xml:space="preserve"> service, </w:t>
      </w:r>
      <w:r w:rsidR="00E9600C" w:rsidRPr="00816DC5">
        <w:t>tray</w:t>
      </w:r>
      <w:r w:rsidRPr="00816DC5">
        <w:t xml:space="preserve"> service, </w:t>
      </w:r>
      <w:r w:rsidR="00E9600C" w:rsidRPr="00816DC5">
        <w:t>self-service,</w:t>
      </w:r>
      <w:r w:rsidRPr="00816DC5">
        <w:t xml:space="preserve"> and last but not least cafeteria service</w:t>
      </w:r>
      <w:r w:rsidR="00396B09" w:rsidRPr="00816DC5">
        <w:t xml:space="preserve"> (</w:t>
      </w:r>
      <w:proofErr w:type="spellStart"/>
      <w:r w:rsidR="00396B09" w:rsidRPr="00816DC5">
        <w:t>Mondal</w:t>
      </w:r>
      <w:proofErr w:type="spellEnd"/>
      <w:r w:rsidR="00396B09" w:rsidRPr="00816DC5">
        <w:t>, D, 2022)</w:t>
      </w:r>
      <w:r w:rsidRPr="00816DC5">
        <w:t>.</w:t>
      </w:r>
    </w:p>
    <w:p w14:paraId="541A88D5" w14:textId="77777777" w:rsidR="00CF478E" w:rsidRPr="00816DC5" w:rsidRDefault="00CF478E" w:rsidP="004C7655">
      <w:r w:rsidRPr="00816DC5">
        <w:t>Silver service</w:t>
      </w:r>
    </w:p>
    <w:p w14:paraId="19003D7B" w14:textId="77777777" w:rsidR="00CF478E" w:rsidRPr="00816DC5" w:rsidRDefault="00CF478E" w:rsidP="004C7655">
      <w:r w:rsidRPr="00816DC5">
        <w:t xml:space="preserve">It is one of the </w:t>
      </w:r>
      <w:r w:rsidR="00E9600C" w:rsidRPr="00816DC5">
        <w:t>methods</w:t>
      </w:r>
      <w:r w:rsidRPr="00816DC5">
        <w:t xml:space="preserve"> for serving Ford in which the order is presented and transferred from the waiter to the guest on the platter using a service </w:t>
      </w:r>
      <w:r w:rsidR="00E9600C" w:rsidRPr="00816DC5">
        <w:t>Gear</w:t>
      </w:r>
      <w:r w:rsidRPr="00816DC5">
        <w:t xml:space="preserve"> which is basically a spoon and </w:t>
      </w:r>
      <w:r w:rsidR="00E9600C" w:rsidRPr="00816DC5">
        <w:t>fork</w:t>
      </w:r>
      <w:r w:rsidRPr="00816DC5">
        <w:t xml:space="preserve"> holder in the left hand while beverages are served to the guest from the </w:t>
      </w:r>
      <w:r w:rsidR="00E9600C" w:rsidRPr="00816DC5">
        <w:t>right-hand</w:t>
      </w:r>
      <w:r w:rsidRPr="00816DC5">
        <w:t xml:space="preserve"> side. It is also known as </w:t>
      </w:r>
      <w:r w:rsidR="00E9600C" w:rsidRPr="00816DC5">
        <w:t>an</w:t>
      </w:r>
      <w:r w:rsidRPr="00816DC5">
        <w:t xml:space="preserve"> English service in which the service is done in a clockwork direction and the services are used in upscale restaurants</w:t>
      </w:r>
      <w:r w:rsidR="007213C8" w:rsidRPr="00816DC5">
        <w:t xml:space="preserve"> (</w:t>
      </w:r>
      <w:r w:rsidR="007213C8" w:rsidRPr="00816DC5">
        <w:rPr>
          <w:iCs/>
        </w:rPr>
        <w:t>Home of great events, offers and trusted businesses, and local info</w:t>
      </w:r>
      <w:r w:rsidR="007213C8" w:rsidRPr="00816DC5">
        <w:t>, 2022)</w:t>
      </w:r>
      <w:r w:rsidRPr="00816DC5">
        <w:t>.</w:t>
      </w:r>
    </w:p>
    <w:p w14:paraId="394352F4" w14:textId="77777777" w:rsidR="00CF478E" w:rsidRPr="00816DC5" w:rsidRDefault="00CF478E" w:rsidP="004C7655">
      <w:r w:rsidRPr="00816DC5">
        <w:t>American service</w:t>
      </w:r>
    </w:p>
    <w:p w14:paraId="66D2281D" w14:textId="77777777" w:rsidR="00CF478E" w:rsidRPr="00816DC5" w:rsidRDefault="00CF478E" w:rsidP="004C7655">
      <w:r w:rsidRPr="00816DC5">
        <w:t>American service is also known as plated service which is the simple and informal way of serving a guest, in this</w:t>
      </w:r>
      <w:r w:rsidR="00E9600C" w:rsidRPr="00816DC5">
        <w:t>,</w:t>
      </w:r>
      <w:r w:rsidRPr="00816DC5">
        <w:t xml:space="preserve"> the dishes are neatly prepared in the kitchen by the kitchen sta</w:t>
      </w:r>
      <w:r w:rsidR="00E9600C" w:rsidRPr="00816DC5">
        <w:t>ff and his done carried by the wai</w:t>
      </w:r>
      <w:r w:rsidRPr="00816DC5">
        <w:t>ter</w:t>
      </w:r>
      <w:r w:rsidR="00E9600C" w:rsidRPr="00816DC5">
        <w:t>,</w:t>
      </w:r>
      <w:r w:rsidRPr="00816DC5">
        <w:t xml:space="preserve"> and placed in front of the guest</w:t>
      </w:r>
      <w:r w:rsidR="00E9600C" w:rsidRPr="00816DC5">
        <w:t xml:space="preserve"> from the right-hand side. In this</w:t>
      </w:r>
      <w:r w:rsidRPr="00816DC5">
        <w:t xml:space="preserve"> kind of service</w:t>
      </w:r>
      <w:r w:rsidR="00E9600C" w:rsidRPr="00816DC5">
        <w:t>,</w:t>
      </w:r>
      <w:r w:rsidRPr="00816DC5">
        <w:t xml:space="preserve"> the waiter should at least be able to carry three dishes to reduce </w:t>
      </w:r>
      <w:r w:rsidR="007213C8" w:rsidRPr="00816DC5">
        <w:t xml:space="preserve">the </w:t>
      </w:r>
      <w:r w:rsidRPr="00816DC5">
        <w:t>serving time</w:t>
      </w:r>
      <w:r w:rsidR="007213C8" w:rsidRPr="00816DC5">
        <w:t xml:space="preserve"> (</w:t>
      </w:r>
      <w:proofErr w:type="spellStart"/>
      <w:r w:rsidR="007213C8" w:rsidRPr="00816DC5">
        <w:rPr>
          <w:iCs/>
        </w:rPr>
        <w:t>Ihm</w:t>
      </w:r>
      <w:proofErr w:type="spellEnd"/>
      <w:r w:rsidR="007213C8" w:rsidRPr="00816DC5">
        <w:rPr>
          <w:iCs/>
        </w:rPr>
        <w:t xml:space="preserve"> notes</w:t>
      </w:r>
      <w:r w:rsidR="007213C8" w:rsidRPr="00816DC5">
        <w:t>, 2022)</w:t>
      </w:r>
      <w:r w:rsidRPr="00816DC5">
        <w:t>.</w:t>
      </w:r>
    </w:p>
    <w:p w14:paraId="2759D9B2" w14:textId="77777777" w:rsidR="00E9600C" w:rsidRPr="00816DC5" w:rsidRDefault="00E9600C" w:rsidP="004C7655">
      <w:r w:rsidRPr="00816DC5">
        <w:t>Buffet Service</w:t>
      </w:r>
    </w:p>
    <w:p w14:paraId="3D01507D" w14:textId="77777777" w:rsidR="00E9600C" w:rsidRPr="00816DC5" w:rsidRDefault="00E9600C" w:rsidP="004C7655">
      <w:r w:rsidRPr="00816DC5">
        <w:t>It is a cell service where a guest has to help himself or herself by choosing from the foods which are displayed on the table, the guest has to take plates from the place where it is tact at the beginning of the table and proceed with requesting the buffet section attendance to serve them or to help themselves, in an upstand buffet the guest is required to stand in the particular place with the standing table provided and eat in that specific place</w:t>
      </w:r>
      <w:r w:rsidR="007213C8" w:rsidRPr="00816DC5">
        <w:t xml:space="preserve"> (</w:t>
      </w:r>
      <w:proofErr w:type="spellStart"/>
      <w:r w:rsidR="007213C8" w:rsidRPr="00816DC5">
        <w:t>Tanji</w:t>
      </w:r>
      <w:proofErr w:type="spellEnd"/>
      <w:r w:rsidR="007213C8" w:rsidRPr="00816DC5">
        <w:t>, H, 2019)</w:t>
      </w:r>
    </w:p>
    <w:p w14:paraId="7679A88B" w14:textId="77777777" w:rsidR="00E9600C" w:rsidRPr="00816DC5" w:rsidRDefault="00E9600C" w:rsidP="004C7655">
      <w:r w:rsidRPr="00816DC5">
        <w:t>French service</w:t>
      </w:r>
    </w:p>
    <w:p w14:paraId="3443D43C" w14:textId="77777777" w:rsidR="00E9600C" w:rsidRPr="00816DC5" w:rsidRDefault="00E9600C" w:rsidP="004C7655">
      <w:r w:rsidRPr="00816DC5">
        <w:t>French service can also be called as family service, the service the dishes are presented to the gas pre-plated from the left-hand side to help themselves, it is ideal for small parties where there is 2 to 3 guest present. The prepaid dishes are ordered by the gas and placed by the waiter on the table with the implementation of service and plates for the customer to help himself or herself</w:t>
      </w:r>
      <w:r w:rsidR="005D3A6F" w:rsidRPr="00816DC5">
        <w:t xml:space="preserve"> (Ihmnotes.in, 2022.)</w:t>
      </w:r>
      <w:r w:rsidRPr="00816DC5">
        <w:t>.</w:t>
      </w:r>
    </w:p>
    <w:p w14:paraId="2931BF77" w14:textId="77777777" w:rsidR="00E9600C" w:rsidRDefault="00E9600C" w:rsidP="00E9600C">
      <w:pPr>
        <w:rPr>
          <w:rFonts w:ascii="Arial" w:hAnsi="Arial" w:cs="Arial"/>
          <w:sz w:val="22"/>
        </w:rPr>
      </w:pPr>
    </w:p>
    <w:p w14:paraId="748AFE83" w14:textId="77777777" w:rsidR="001B7275" w:rsidRDefault="001B7275" w:rsidP="00E9600C">
      <w:pPr>
        <w:rPr>
          <w:rFonts w:ascii="Arial" w:hAnsi="Arial" w:cs="Arial"/>
          <w:sz w:val="22"/>
        </w:rPr>
      </w:pPr>
    </w:p>
    <w:p w14:paraId="1352CFF8" w14:textId="77777777" w:rsidR="001B7275" w:rsidRDefault="001B7275" w:rsidP="00E9600C">
      <w:pPr>
        <w:rPr>
          <w:rFonts w:ascii="Arial" w:hAnsi="Arial" w:cs="Arial"/>
          <w:sz w:val="22"/>
        </w:rPr>
      </w:pPr>
    </w:p>
    <w:p w14:paraId="6B01119E" w14:textId="77777777" w:rsidR="001B7275" w:rsidRDefault="001B7275" w:rsidP="00E9600C">
      <w:pPr>
        <w:rPr>
          <w:rFonts w:ascii="Arial" w:hAnsi="Arial" w:cs="Arial"/>
          <w:sz w:val="22"/>
        </w:rPr>
      </w:pPr>
    </w:p>
    <w:p w14:paraId="230DC0E7" w14:textId="77777777" w:rsidR="001B7275" w:rsidRDefault="001B7275" w:rsidP="00E9600C">
      <w:pPr>
        <w:rPr>
          <w:rFonts w:ascii="Arial" w:hAnsi="Arial" w:cs="Arial"/>
          <w:sz w:val="22"/>
        </w:rPr>
      </w:pPr>
    </w:p>
    <w:p w14:paraId="61AE23F9" w14:textId="77777777" w:rsidR="001B7275" w:rsidRDefault="001B7275" w:rsidP="00E9600C">
      <w:pPr>
        <w:rPr>
          <w:rFonts w:ascii="Arial" w:hAnsi="Arial" w:cs="Arial"/>
          <w:sz w:val="22"/>
        </w:rPr>
      </w:pPr>
    </w:p>
    <w:p w14:paraId="70A7014A" w14:textId="77777777" w:rsidR="001B7275" w:rsidRDefault="001B7275" w:rsidP="00E9600C">
      <w:pPr>
        <w:rPr>
          <w:rFonts w:ascii="Arial" w:hAnsi="Arial" w:cs="Arial"/>
          <w:sz w:val="22"/>
        </w:rPr>
      </w:pPr>
    </w:p>
    <w:p w14:paraId="51E95B0F" w14:textId="77777777" w:rsidR="001B7275" w:rsidRDefault="001B7275" w:rsidP="00E9600C">
      <w:pPr>
        <w:rPr>
          <w:rFonts w:ascii="Arial" w:hAnsi="Arial" w:cs="Arial"/>
          <w:sz w:val="22"/>
        </w:rPr>
      </w:pPr>
    </w:p>
    <w:p w14:paraId="00572CF0" w14:textId="77777777" w:rsidR="001B7275" w:rsidRDefault="001B7275" w:rsidP="00E9600C">
      <w:pPr>
        <w:rPr>
          <w:rFonts w:ascii="Arial" w:hAnsi="Arial" w:cs="Arial"/>
          <w:sz w:val="22"/>
        </w:rPr>
      </w:pPr>
    </w:p>
    <w:p w14:paraId="2B63A88A" w14:textId="77777777" w:rsidR="001B7275" w:rsidRDefault="001B7275" w:rsidP="00E9600C">
      <w:pPr>
        <w:rPr>
          <w:rFonts w:ascii="Arial" w:hAnsi="Arial" w:cs="Arial"/>
          <w:sz w:val="22"/>
        </w:rPr>
      </w:pPr>
    </w:p>
    <w:p w14:paraId="29457633" w14:textId="77777777" w:rsidR="001B7275" w:rsidRDefault="001B7275" w:rsidP="00E9600C">
      <w:pPr>
        <w:rPr>
          <w:rFonts w:ascii="Arial" w:hAnsi="Arial" w:cs="Arial"/>
          <w:sz w:val="22"/>
        </w:rPr>
      </w:pPr>
    </w:p>
    <w:p w14:paraId="68D45000" w14:textId="77777777" w:rsidR="001B7275" w:rsidRDefault="001B7275" w:rsidP="00E9600C">
      <w:pPr>
        <w:rPr>
          <w:rFonts w:ascii="Arial" w:hAnsi="Arial" w:cs="Arial"/>
          <w:sz w:val="22"/>
        </w:rPr>
      </w:pPr>
    </w:p>
    <w:p w14:paraId="340E0929" w14:textId="77777777" w:rsidR="001B7275" w:rsidRDefault="001B7275" w:rsidP="00E9600C">
      <w:pPr>
        <w:rPr>
          <w:rFonts w:ascii="Arial" w:hAnsi="Arial" w:cs="Arial"/>
          <w:sz w:val="22"/>
        </w:rPr>
      </w:pPr>
    </w:p>
    <w:p w14:paraId="198238B9" w14:textId="77777777" w:rsidR="00E9600C" w:rsidRPr="00816DC5" w:rsidRDefault="00E9600C" w:rsidP="004C7655">
      <w:pPr>
        <w:pStyle w:val="Heading1"/>
      </w:pPr>
      <w:r w:rsidRPr="00816DC5">
        <w:t>Reference:</w:t>
      </w:r>
    </w:p>
    <w:p w14:paraId="33C6C7FB" w14:textId="77777777" w:rsidR="009304FA" w:rsidRPr="00816DC5" w:rsidRDefault="009304FA" w:rsidP="007213C8">
      <w:pPr>
        <w:pStyle w:val="NormalWeb"/>
        <w:ind w:left="567" w:hanging="567"/>
        <w:rPr>
          <w:rFonts w:ascii="Arial" w:hAnsi="Arial" w:cs="Arial"/>
          <w:sz w:val="22"/>
          <w:szCs w:val="22"/>
        </w:rPr>
      </w:pPr>
      <w:r w:rsidRPr="00816DC5">
        <w:rPr>
          <w:rFonts w:ascii="Arial" w:hAnsi="Arial" w:cs="Arial"/>
          <w:i/>
          <w:iCs/>
          <w:sz w:val="22"/>
          <w:szCs w:val="22"/>
        </w:rPr>
        <w:t>Home of great events, offers and trusted businesses and local info</w:t>
      </w:r>
      <w:r w:rsidRPr="00816DC5">
        <w:rPr>
          <w:rFonts w:ascii="Arial" w:hAnsi="Arial" w:cs="Arial"/>
          <w:sz w:val="22"/>
          <w:szCs w:val="22"/>
        </w:rPr>
        <w:t xml:space="preserve"> (2022) </w:t>
      </w:r>
      <w:proofErr w:type="spellStart"/>
      <w:r w:rsidRPr="00816DC5">
        <w:rPr>
          <w:rFonts w:ascii="Arial" w:hAnsi="Arial" w:cs="Arial"/>
          <w:i/>
          <w:iCs/>
          <w:sz w:val="22"/>
          <w:szCs w:val="22"/>
        </w:rPr>
        <w:t>Thebestof</w:t>
      </w:r>
      <w:proofErr w:type="spellEnd"/>
      <w:r w:rsidRPr="00816DC5">
        <w:rPr>
          <w:rFonts w:ascii="Arial" w:hAnsi="Arial" w:cs="Arial"/>
          <w:sz w:val="22"/>
          <w:szCs w:val="22"/>
        </w:rPr>
        <w:t xml:space="preserve">. Available at: https://www.thebestof.co.uk/ (Accessed: October 28, 2022). </w:t>
      </w:r>
    </w:p>
    <w:p w14:paraId="6BF2B98E" w14:textId="77777777" w:rsidR="009304FA" w:rsidRPr="00816DC5" w:rsidRDefault="009304FA" w:rsidP="007213C8">
      <w:pPr>
        <w:pStyle w:val="NormalWeb"/>
        <w:ind w:left="567" w:hanging="567"/>
        <w:rPr>
          <w:rFonts w:ascii="Arial" w:hAnsi="Arial" w:cs="Arial"/>
          <w:sz w:val="22"/>
          <w:szCs w:val="22"/>
        </w:rPr>
      </w:pPr>
      <w:proofErr w:type="spellStart"/>
      <w:r w:rsidRPr="00816DC5">
        <w:rPr>
          <w:rFonts w:ascii="Arial" w:hAnsi="Arial" w:cs="Arial"/>
          <w:i/>
          <w:iCs/>
          <w:sz w:val="22"/>
          <w:szCs w:val="22"/>
        </w:rPr>
        <w:t>Ihm</w:t>
      </w:r>
      <w:proofErr w:type="spellEnd"/>
      <w:r w:rsidRPr="00816DC5">
        <w:rPr>
          <w:rFonts w:ascii="Arial" w:hAnsi="Arial" w:cs="Arial"/>
          <w:i/>
          <w:iCs/>
          <w:sz w:val="22"/>
          <w:szCs w:val="22"/>
        </w:rPr>
        <w:t xml:space="preserve"> notes | Shri Shyam documents</w:t>
      </w:r>
      <w:r w:rsidRPr="00816DC5">
        <w:rPr>
          <w:rFonts w:ascii="Arial" w:hAnsi="Arial" w:cs="Arial"/>
          <w:sz w:val="22"/>
          <w:szCs w:val="22"/>
        </w:rPr>
        <w:t xml:space="preserve"> (2022). Available at: https://www.ihmnotes.in/assets/Docs/Books/9780199464685.pdf (Accessed: October 28, 2022). </w:t>
      </w:r>
    </w:p>
    <w:p w14:paraId="59C56077" w14:textId="77777777" w:rsidR="009304FA" w:rsidRPr="00816DC5" w:rsidRDefault="009304FA" w:rsidP="009304FA">
      <w:pPr>
        <w:ind w:left="720" w:hanging="720"/>
        <w:rPr>
          <w:rFonts w:ascii="Arial" w:hAnsi="Arial" w:cs="Arial"/>
          <w:sz w:val="22"/>
        </w:rPr>
      </w:pPr>
      <w:r w:rsidRPr="00816DC5">
        <w:rPr>
          <w:rFonts w:ascii="Arial" w:hAnsi="Arial" w:cs="Arial"/>
          <w:sz w:val="22"/>
        </w:rPr>
        <w:t xml:space="preserve">Ihmnotes.in. 2022. </w:t>
      </w:r>
      <w:r w:rsidRPr="00816DC5">
        <w:rPr>
          <w:rFonts w:ascii="Arial" w:hAnsi="Arial" w:cs="Arial"/>
          <w:i/>
          <w:sz w:val="22"/>
        </w:rPr>
        <w:t xml:space="preserve">Food and Beverage Service. </w:t>
      </w:r>
      <w:r w:rsidRPr="00816DC5">
        <w:rPr>
          <w:rFonts w:ascii="Arial" w:hAnsi="Arial" w:cs="Arial"/>
          <w:sz w:val="22"/>
        </w:rPr>
        <w:t>[online] Available At: &lt; https://www.ihmnotes.in/assets/Docs/Books/9780199464685.pdf&gt; [Accessed October 28, 2022]</w:t>
      </w:r>
    </w:p>
    <w:p w14:paraId="04129405" w14:textId="77777777" w:rsidR="009304FA" w:rsidRPr="00816DC5" w:rsidRDefault="009304FA" w:rsidP="007213C8">
      <w:pPr>
        <w:pStyle w:val="NormalWeb"/>
        <w:ind w:left="567" w:hanging="567"/>
        <w:rPr>
          <w:rFonts w:ascii="Arial" w:hAnsi="Arial" w:cs="Arial"/>
          <w:sz w:val="22"/>
          <w:szCs w:val="22"/>
        </w:rPr>
      </w:pPr>
      <w:r w:rsidRPr="00816DC5">
        <w:rPr>
          <w:rFonts w:ascii="Arial" w:hAnsi="Arial" w:cs="Arial"/>
          <w:i/>
          <w:iCs/>
          <w:sz w:val="22"/>
          <w:szCs w:val="22"/>
        </w:rPr>
        <w:t>Key roles and responsibilities in bar and restaurant</w:t>
      </w:r>
      <w:r w:rsidRPr="00816DC5">
        <w:rPr>
          <w:rFonts w:ascii="Arial" w:hAnsi="Arial" w:cs="Arial"/>
          <w:sz w:val="22"/>
          <w:szCs w:val="22"/>
        </w:rPr>
        <w:t xml:space="preserve"> (2022) </w:t>
      </w:r>
      <w:r w:rsidRPr="00816DC5">
        <w:rPr>
          <w:rFonts w:ascii="Arial" w:hAnsi="Arial" w:cs="Arial"/>
          <w:i/>
          <w:iCs/>
          <w:sz w:val="22"/>
          <w:szCs w:val="22"/>
        </w:rPr>
        <w:t>Hiring People</w:t>
      </w:r>
      <w:r w:rsidRPr="00816DC5">
        <w:rPr>
          <w:rFonts w:ascii="Arial" w:hAnsi="Arial" w:cs="Arial"/>
          <w:sz w:val="22"/>
          <w:szCs w:val="22"/>
        </w:rPr>
        <w:t xml:space="preserve">. Available at: https://www.hiringpeople.co.uk/blog/key-bar-and-restaurant-roles/ (Accessed: October 28, 2022). </w:t>
      </w:r>
    </w:p>
    <w:p w14:paraId="57C52EAD" w14:textId="77777777" w:rsidR="009304FA" w:rsidRPr="00816DC5" w:rsidRDefault="009304FA" w:rsidP="00396B09">
      <w:pPr>
        <w:pStyle w:val="NormalWeb"/>
        <w:ind w:left="567" w:hanging="567"/>
        <w:rPr>
          <w:rFonts w:ascii="Arial" w:hAnsi="Arial" w:cs="Arial"/>
          <w:sz w:val="22"/>
          <w:szCs w:val="22"/>
        </w:rPr>
      </w:pPr>
      <w:r w:rsidRPr="00816DC5">
        <w:rPr>
          <w:rFonts w:ascii="Arial" w:hAnsi="Arial" w:cs="Arial"/>
          <w:sz w:val="22"/>
          <w:szCs w:val="22"/>
        </w:rPr>
        <w:t xml:space="preserve">Mondal, D. (2022) </w:t>
      </w:r>
      <w:r w:rsidRPr="00816DC5">
        <w:rPr>
          <w:rFonts w:ascii="Arial" w:hAnsi="Arial" w:cs="Arial"/>
          <w:i/>
          <w:iCs/>
          <w:sz w:val="22"/>
          <w:szCs w:val="22"/>
        </w:rPr>
        <w:t>8 different types of food service styles in Hotel</w:t>
      </w:r>
      <w:r w:rsidRPr="00816DC5">
        <w:rPr>
          <w:rFonts w:ascii="Arial" w:hAnsi="Arial" w:cs="Arial"/>
          <w:sz w:val="22"/>
          <w:szCs w:val="22"/>
        </w:rPr>
        <w:t xml:space="preserve">, </w:t>
      </w:r>
      <w:r w:rsidRPr="00816DC5">
        <w:rPr>
          <w:rFonts w:ascii="Arial" w:hAnsi="Arial" w:cs="Arial"/>
          <w:i/>
          <w:iCs/>
          <w:sz w:val="22"/>
          <w:szCs w:val="22"/>
        </w:rPr>
        <w:t>Hotel Management Tips</w:t>
      </w:r>
      <w:r w:rsidRPr="00816DC5">
        <w:rPr>
          <w:rFonts w:ascii="Arial" w:hAnsi="Arial" w:cs="Arial"/>
          <w:sz w:val="22"/>
          <w:szCs w:val="22"/>
        </w:rPr>
        <w:t xml:space="preserve">. Available at: https://www.hotelmanagementtips.com/types-of-food-service-styles/ (Accessed: October 28, 2022). </w:t>
      </w:r>
    </w:p>
    <w:p w14:paraId="429C78CA" w14:textId="77777777" w:rsidR="009304FA" w:rsidRPr="00816DC5" w:rsidRDefault="009304FA" w:rsidP="00396B09">
      <w:pPr>
        <w:pStyle w:val="NormalWeb"/>
        <w:ind w:left="567" w:hanging="567"/>
        <w:rPr>
          <w:rFonts w:ascii="Arial" w:hAnsi="Arial" w:cs="Arial"/>
          <w:sz w:val="22"/>
          <w:szCs w:val="22"/>
        </w:rPr>
      </w:pPr>
      <w:r w:rsidRPr="00816DC5">
        <w:rPr>
          <w:rFonts w:ascii="Arial" w:hAnsi="Arial" w:cs="Arial"/>
          <w:sz w:val="22"/>
          <w:szCs w:val="22"/>
        </w:rPr>
        <w:t xml:space="preserve">Smith, R.P. and Mackenzie, M. (2021) </w:t>
      </w:r>
      <w:r w:rsidRPr="00816DC5">
        <w:rPr>
          <w:rFonts w:ascii="Arial" w:hAnsi="Arial" w:cs="Arial"/>
          <w:i/>
          <w:iCs/>
          <w:sz w:val="22"/>
          <w:szCs w:val="22"/>
        </w:rPr>
        <w:t>Chapter 10: Food and beverage training facilities within hospitality education: Operational and managerial nightmares</w:t>
      </w:r>
      <w:r w:rsidRPr="00816DC5">
        <w:rPr>
          <w:rFonts w:ascii="Arial" w:hAnsi="Arial" w:cs="Arial"/>
          <w:sz w:val="22"/>
          <w:szCs w:val="22"/>
        </w:rPr>
        <w:t xml:space="preserve">, </w:t>
      </w:r>
      <w:r w:rsidRPr="00816DC5">
        <w:rPr>
          <w:rFonts w:ascii="Arial" w:hAnsi="Arial" w:cs="Arial"/>
          <w:i/>
          <w:iCs/>
          <w:sz w:val="22"/>
          <w:szCs w:val="22"/>
        </w:rPr>
        <w:t>Practical Learning in Hospitality Education</w:t>
      </w:r>
      <w:r w:rsidRPr="00816DC5">
        <w:rPr>
          <w:rFonts w:ascii="Arial" w:hAnsi="Arial" w:cs="Arial"/>
          <w:sz w:val="22"/>
          <w:szCs w:val="22"/>
        </w:rPr>
        <w:t xml:space="preserve">. The University of Queensland. Available at: https://uq.pressbooks.pub/hospitalityeducation/chapter/chapter-10-food-and-beverage-training-facilities-within-hospitality-education-operational-and-managerial-nightmares/ (Accessed: October 28, 2022). </w:t>
      </w:r>
    </w:p>
    <w:p w14:paraId="07D2C457" w14:textId="77777777" w:rsidR="009304FA" w:rsidRPr="00816DC5" w:rsidRDefault="009304FA" w:rsidP="00396B09">
      <w:pPr>
        <w:pStyle w:val="NormalWeb"/>
        <w:ind w:left="567" w:hanging="567"/>
        <w:rPr>
          <w:rFonts w:ascii="Arial" w:hAnsi="Arial" w:cs="Arial"/>
          <w:sz w:val="22"/>
          <w:szCs w:val="22"/>
        </w:rPr>
      </w:pPr>
      <w:r w:rsidRPr="00816DC5">
        <w:rPr>
          <w:rFonts w:ascii="Arial" w:hAnsi="Arial" w:cs="Arial"/>
          <w:sz w:val="22"/>
          <w:szCs w:val="22"/>
        </w:rPr>
        <w:t xml:space="preserve">Susan Johnston Taylor 25-03-2021 </w:t>
      </w:r>
      <w:r w:rsidRPr="00816DC5">
        <w:rPr>
          <w:rFonts w:ascii="Arial" w:hAnsi="Arial" w:cs="Arial"/>
          <w:i/>
          <w:iCs/>
          <w:sz w:val="22"/>
          <w:szCs w:val="22"/>
        </w:rPr>
        <w:t>et al.</w:t>
      </w:r>
      <w:r w:rsidRPr="00816DC5">
        <w:rPr>
          <w:rFonts w:ascii="Arial" w:hAnsi="Arial" w:cs="Arial"/>
          <w:sz w:val="22"/>
          <w:szCs w:val="22"/>
        </w:rPr>
        <w:t xml:space="preserve"> (2022) </w:t>
      </w:r>
      <w:r w:rsidRPr="00816DC5">
        <w:rPr>
          <w:rFonts w:ascii="Arial" w:hAnsi="Arial" w:cs="Arial"/>
          <w:i/>
          <w:iCs/>
          <w:sz w:val="22"/>
          <w:szCs w:val="22"/>
        </w:rPr>
        <w:t>How to be a successful restaurant manager</w:t>
      </w:r>
      <w:r w:rsidRPr="00816DC5">
        <w:rPr>
          <w:rFonts w:ascii="Arial" w:hAnsi="Arial" w:cs="Arial"/>
          <w:sz w:val="22"/>
          <w:szCs w:val="22"/>
        </w:rPr>
        <w:t xml:space="preserve">, </w:t>
      </w:r>
      <w:proofErr w:type="spellStart"/>
      <w:r w:rsidRPr="00816DC5">
        <w:rPr>
          <w:rFonts w:ascii="Arial" w:hAnsi="Arial" w:cs="Arial"/>
          <w:i/>
          <w:iCs/>
          <w:sz w:val="22"/>
          <w:szCs w:val="22"/>
        </w:rPr>
        <w:t>Lightspeed</w:t>
      </w:r>
      <w:proofErr w:type="spellEnd"/>
      <w:r w:rsidRPr="00816DC5">
        <w:rPr>
          <w:rFonts w:ascii="Arial" w:hAnsi="Arial" w:cs="Arial"/>
          <w:sz w:val="22"/>
          <w:szCs w:val="22"/>
        </w:rPr>
        <w:t xml:space="preserve">. Available at: https://www.lightspeedhq.co.uk/blog/restaurant-management/ (Accessed: October 28, 2022). </w:t>
      </w:r>
    </w:p>
    <w:p w14:paraId="3BC2E0BF" w14:textId="77777777" w:rsidR="009304FA" w:rsidRPr="00816DC5" w:rsidRDefault="009304FA" w:rsidP="007213C8">
      <w:pPr>
        <w:pStyle w:val="NormalWeb"/>
        <w:ind w:left="567" w:hanging="567"/>
        <w:rPr>
          <w:rFonts w:ascii="Arial" w:hAnsi="Arial" w:cs="Arial"/>
          <w:sz w:val="22"/>
          <w:szCs w:val="22"/>
        </w:rPr>
      </w:pPr>
      <w:proofErr w:type="spellStart"/>
      <w:r w:rsidRPr="00816DC5">
        <w:rPr>
          <w:rFonts w:ascii="Arial" w:hAnsi="Arial" w:cs="Arial"/>
          <w:sz w:val="22"/>
          <w:szCs w:val="22"/>
        </w:rPr>
        <w:t>Tanji</w:t>
      </w:r>
      <w:proofErr w:type="spellEnd"/>
      <w:r w:rsidRPr="00816DC5">
        <w:rPr>
          <w:rFonts w:ascii="Arial" w:hAnsi="Arial" w:cs="Arial"/>
          <w:sz w:val="22"/>
          <w:szCs w:val="22"/>
        </w:rPr>
        <w:t xml:space="preserve">, H. (2019) </w:t>
      </w:r>
      <w:r w:rsidRPr="00816DC5">
        <w:rPr>
          <w:rFonts w:ascii="Arial" w:hAnsi="Arial" w:cs="Arial"/>
          <w:i/>
          <w:iCs/>
          <w:sz w:val="22"/>
          <w:szCs w:val="22"/>
        </w:rPr>
        <w:t>Buffet style service - meaning, table setting (only guide you must read)</w:t>
      </w:r>
      <w:r w:rsidRPr="00816DC5">
        <w:rPr>
          <w:rFonts w:ascii="Arial" w:hAnsi="Arial" w:cs="Arial"/>
          <w:sz w:val="22"/>
          <w:szCs w:val="22"/>
        </w:rPr>
        <w:t xml:space="preserve">, </w:t>
      </w:r>
      <w:r w:rsidRPr="00816DC5">
        <w:rPr>
          <w:rFonts w:ascii="Arial" w:hAnsi="Arial" w:cs="Arial"/>
          <w:i/>
          <w:iCs/>
          <w:sz w:val="22"/>
          <w:szCs w:val="22"/>
        </w:rPr>
        <w:t>Hospitality Management - Free Waiter, Front Office,Housekeeping, Hotel job Training Tutorials</w:t>
      </w:r>
      <w:r w:rsidRPr="00816DC5">
        <w:rPr>
          <w:rFonts w:ascii="Arial" w:hAnsi="Arial" w:cs="Arial"/>
          <w:sz w:val="22"/>
          <w:szCs w:val="22"/>
        </w:rPr>
        <w:t xml:space="preserve">. Available at: https://www.hospitality-school.com/buffet-meaning-table-setting/ (Accessed: October 28, 2022). </w:t>
      </w:r>
    </w:p>
    <w:p w14:paraId="3E34E07F" w14:textId="77777777" w:rsidR="009304FA" w:rsidRPr="00816DC5" w:rsidRDefault="009304FA" w:rsidP="00396B09">
      <w:pPr>
        <w:pStyle w:val="NormalWeb"/>
        <w:ind w:left="567" w:hanging="567"/>
        <w:rPr>
          <w:rFonts w:ascii="Arial" w:hAnsi="Arial" w:cs="Arial"/>
          <w:sz w:val="22"/>
          <w:szCs w:val="22"/>
        </w:rPr>
      </w:pPr>
      <w:r w:rsidRPr="00816DC5">
        <w:rPr>
          <w:rFonts w:ascii="Arial" w:hAnsi="Arial" w:cs="Arial"/>
          <w:sz w:val="22"/>
          <w:szCs w:val="22"/>
        </w:rPr>
        <w:t xml:space="preserve">The Restaurant Times (2021) </w:t>
      </w:r>
      <w:r w:rsidRPr="00816DC5">
        <w:rPr>
          <w:rFonts w:ascii="Arial" w:hAnsi="Arial" w:cs="Arial"/>
          <w:i/>
          <w:iCs/>
          <w:sz w:val="22"/>
          <w:szCs w:val="22"/>
        </w:rPr>
        <w:t>The ultimate 2021 guide to restaurant staff management - all you need to know</w:t>
      </w:r>
      <w:r w:rsidRPr="00816DC5">
        <w:rPr>
          <w:rFonts w:ascii="Arial" w:hAnsi="Arial" w:cs="Arial"/>
          <w:sz w:val="22"/>
          <w:szCs w:val="22"/>
        </w:rPr>
        <w:t xml:space="preserve">, </w:t>
      </w:r>
      <w:r w:rsidRPr="00816DC5">
        <w:rPr>
          <w:rFonts w:ascii="Arial" w:hAnsi="Arial" w:cs="Arial"/>
          <w:i/>
          <w:iCs/>
          <w:sz w:val="22"/>
          <w:szCs w:val="22"/>
        </w:rPr>
        <w:t>The Restaurant Times</w:t>
      </w:r>
      <w:r w:rsidRPr="00816DC5">
        <w:rPr>
          <w:rFonts w:ascii="Arial" w:hAnsi="Arial" w:cs="Arial"/>
          <w:sz w:val="22"/>
          <w:szCs w:val="22"/>
        </w:rPr>
        <w:t xml:space="preserve">. Available at: https://www.posist.com/restaurant-times/resources/restaurant-staff-management.html (Accessed: October 28, 2022). </w:t>
      </w:r>
    </w:p>
    <w:sectPr w:rsidR="009304FA" w:rsidRPr="00816D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5C71"/>
    <w:rsid w:val="001B7275"/>
    <w:rsid w:val="001C533C"/>
    <w:rsid w:val="00250066"/>
    <w:rsid w:val="002F1236"/>
    <w:rsid w:val="00390FF1"/>
    <w:rsid w:val="00396B09"/>
    <w:rsid w:val="0046629A"/>
    <w:rsid w:val="004C7655"/>
    <w:rsid w:val="005D3A6F"/>
    <w:rsid w:val="006D51C8"/>
    <w:rsid w:val="007213C8"/>
    <w:rsid w:val="00775C71"/>
    <w:rsid w:val="00816DC5"/>
    <w:rsid w:val="00861BE8"/>
    <w:rsid w:val="00905BBF"/>
    <w:rsid w:val="009304FA"/>
    <w:rsid w:val="00CF478E"/>
    <w:rsid w:val="00D63A0B"/>
    <w:rsid w:val="00DE59C6"/>
    <w:rsid w:val="00E960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70CCF"/>
  <w15:docId w15:val="{29047EF8-0EEC-7641-9F9C-7FD3FD9E8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4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066"/>
    <w:pPr>
      <w:spacing w:after="200"/>
      <w:jc w:val="left"/>
    </w:pPr>
    <w:rPr>
      <w:rFonts w:ascii="Times New Roman" w:hAnsi="Times New Roman"/>
      <w:sz w:val="24"/>
      <w:lang w:val="en-GB"/>
    </w:rPr>
  </w:style>
  <w:style w:type="paragraph" w:styleId="Heading1">
    <w:name w:val="heading 1"/>
    <w:basedOn w:val="Normal"/>
    <w:next w:val="Normal"/>
    <w:link w:val="Heading1Char"/>
    <w:uiPriority w:val="9"/>
    <w:qFormat/>
    <w:rsid w:val="006D51C8"/>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D51C8"/>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51C8"/>
    <w:rPr>
      <w:rFonts w:ascii="Times New Roman" w:eastAsiaTheme="majorEastAsia" w:hAnsi="Times New Roman" w:cstheme="majorBidi"/>
      <w:sz w:val="24"/>
      <w:szCs w:val="26"/>
      <w:lang w:val="en-GB"/>
    </w:rPr>
  </w:style>
  <w:style w:type="paragraph" w:styleId="Title">
    <w:name w:val="Title"/>
    <w:basedOn w:val="Normal"/>
    <w:next w:val="Normal"/>
    <w:link w:val="TitleChar"/>
    <w:uiPriority w:val="10"/>
    <w:qFormat/>
    <w:rsid w:val="00DE59C6"/>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DE59C6"/>
    <w:rPr>
      <w:rFonts w:ascii="Times New Roman" w:eastAsiaTheme="majorEastAsia" w:hAnsi="Times New Roman" w:cstheme="majorBidi"/>
      <w:b/>
      <w:spacing w:val="-10"/>
      <w:kern w:val="28"/>
      <w:sz w:val="36"/>
      <w:szCs w:val="56"/>
      <w:lang w:val="en-GB"/>
    </w:rPr>
  </w:style>
  <w:style w:type="character" w:customStyle="1" w:styleId="Heading1Char">
    <w:name w:val="Heading 1 Char"/>
    <w:basedOn w:val="DefaultParagraphFont"/>
    <w:link w:val="Heading1"/>
    <w:uiPriority w:val="9"/>
    <w:rsid w:val="006D51C8"/>
    <w:rPr>
      <w:rFonts w:ascii="Times New Roman" w:eastAsiaTheme="majorEastAsia" w:hAnsi="Times New Roman" w:cstheme="majorBidi"/>
      <w:b/>
      <w:sz w:val="24"/>
      <w:szCs w:val="32"/>
      <w:lang w:val="en-GB"/>
    </w:rPr>
  </w:style>
  <w:style w:type="paragraph" w:styleId="NormalWeb">
    <w:name w:val="Normal (Web)"/>
    <w:basedOn w:val="Normal"/>
    <w:uiPriority w:val="99"/>
    <w:semiHidden/>
    <w:unhideWhenUsed/>
    <w:rsid w:val="00E9600C"/>
    <w:pPr>
      <w:spacing w:before="100" w:beforeAutospacing="1" w:after="100" w:afterAutospacing="1" w:line="240" w:lineRule="auto"/>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96919">
      <w:bodyDiv w:val="1"/>
      <w:marLeft w:val="0"/>
      <w:marRight w:val="0"/>
      <w:marTop w:val="0"/>
      <w:marBottom w:val="0"/>
      <w:divBdr>
        <w:top w:val="none" w:sz="0" w:space="0" w:color="auto"/>
        <w:left w:val="none" w:sz="0" w:space="0" w:color="auto"/>
        <w:bottom w:val="none" w:sz="0" w:space="0" w:color="auto"/>
        <w:right w:val="none" w:sz="0" w:space="0" w:color="auto"/>
      </w:divBdr>
    </w:div>
    <w:div w:id="221066216">
      <w:bodyDiv w:val="1"/>
      <w:marLeft w:val="0"/>
      <w:marRight w:val="0"/>
      <w:marTop w:val="0"/>
      <w:marBottom w:val="0"/>
      <w:divBdr>
        <w:top w:val="none" w:sz="0" w:space="0" w:color="auto"/>
        <w:left w:val="none" w:sz="0" w:space="0" w:color="auto"/>
        <w:bottom w:val="none" w:sz="0" w:space="0" w:color="auto"/>
        <w:right w:val="none" w:sz="0" w:space="0" w:color="auto"/>
      </w:divBdr>
    </w:div>
    <w:div w:id="279921238">
      <w:bodyDiv w:val="1"/>
      <w:marLeft w:val="0"/>
      <w:marRight w:val="0"/>
      <w:marTop w:val="0"/>
      <w:marBottom w:val="0"/>
      <w:divBdr>
        <w:top w:val="none" w:sz="0" w:space="0" w:color="auto"/>
        <w:left w:val="none" w:sz="0" w:space="0" w:color="auto"/>
        <w:bottom w:val="none" w:sz="0" w:space="0" w:color="auto"/>
        <w:right w:val="none" w:sz="0" w:space="0" w:color="auto"/>
      </w:divBdr>
    </w:div>
    <w:div w:id="397023277">
      <w:bodyDiv w:val="1"/>
      <w:marLeft w:val="0"/>
      <w:marRight w:val="0"/>
      <w:marTop w:val="0"/>
      <w:marBottom w:val="0"/>
      <w:divBdr>
        <w:top w:val="none" w:sz="0" w:space="0" w:color="auto"/>
        <w:left w:val="none" w:sz="0" w:space="0" w:color="auto"/>
        <w:bottom w:val="none" w:sz="0" w:space="0" w:color="auto"/>
        <w:right w:val="none" w:sz="0" w:space="0" w:color="auto"/>
      </w:divBdr>
    </w:div>
    <w:div w:id="581185641">
      <w:bodyDiv w:val="1"/>
      <w:marLeft w:val="0"/>
      <w:marRight w:val="0"/>
      <w:marTop w:val="0"/>
      <w:marBottom w:val="0"/>
      <w:divBdr>
        <w:top w:val="none" w:sz="0" w:space="0" w:color="auto"/>
        <w:left w:val="none" w:sz="0" w:space="0" w:color="auto"/>
        <w:bottom w:val="none" w:sz="0" w:space="0" w:color="auto"/>
        <w:right w:val="none" w:sz="0" w:space="0" w:color="auto"/>
      </w:divBdr>
    </w:div>
    <w:div w:id="691155001">
      <w:bodyDiv w:val="1"/>
      <w:marLeft w:val="0"/>
      <w:marRight w:val="0"/>
      <w:marTop w:val="0"/>
      <w:marBottom w:val="0"/>
      <w:divBdr>
        <w:top w:val="none" w:sz="0" w:space="0" w:color="auto"/>
        <w:left w:val="none" w:sz="0" w:space="0" w:color="auto"/>
        <w:bottom w:val="none" w:sz="0" w:space="0" w:color="auto"/>
        <w:right w:val="none" w:sz="0" w:space="0" w:color="auto"/>
      </w:divBdr>
    </w:div>
    <w:div w:id="735275187">
      <w:bodyDiv w:val="1"/>
      <w:marLeft w:val="0"/>
      <w:marRight w:val="0"/>
      <w:marTop w:val="0"/>
      <w:marBottom w:val="0"/>
      <w:divBdr>
        <w:top w:val="none" w:sz="0" w:space="0" w:color="auto"/>
        <w:left w:val="none" w:sz="0" w:space="0" w:color="auto"/>
        <w:bottom w:val="none" w:sz="0" w:space="0" w:color="auto"/>
        <w:right w:val="none" w:sz="0" w:space="0" w:color="auto"/>
      </w:divBdr>
    </w:div>
    <w:div w:id="751436256">
      <w:bodyDiv w:val="1"/>
      <w:marLeft w:val="0"/>
      <w:marRight w:val="0"/>
      <w:marTop w:val="0"/>
      <w:marBottom w:val="0"/>
      <w:divBdr>
        <w:top w:val="none" w:sz="0" w:space="0" w:color="auto"/>
        <w:left w:val="none" w:sz="0" w:space="0" w:color="auto"/>
        <w:bottom w:val="none" w:sz="0" w:space="0" w:color="auto"/>
        <w:right w:val="none" w:sz="0" w:space="0" w:color="auto"/>
      </w:divBdr>
    </w:div>
    <w:div w:id="1373577957">
      <w:bodyDiv w:val="1"/>
      <w:marLeft w:val="0"/>
      <w:marRight w:val="0"/>
      <w:marTop w:val="0"/>
      <w:marBottom w:val="0"/>
      <w:divBdr>
        <w:top w:val="none" w:sz="0" w:space="0" w:color="auto"/>
        <w:left w:val="none" w:sz="0" w:space="0" w:color="auto"/>
        <w:bottom w:val="none" w:sz="0" w:space="0" w:color="auto"/>
        <w:right w:val="none" w:sz="0" w:space="0" w:color="auto"/>
      </w:divBdr>
    </w:div>
    <w:div w:id="1509565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Pages>
  <Words>1253</Words>
  <Characters>7147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Bucur (2112110)</cp:lastModifiedBy>
  <cp:revision>7</cp:revision>
  <dcterms:created xsi:type="dcterms:W3CDTF">2022-10-28T02:38:00Z</dcterms:created>
  <dcterms:modified xsi:type="dcterms:W3CDTF">2022-10-28T12:58:00Z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8f5165d34647041b621c1fae026d2e53d63eb0c818b6c907ec6a0013af43b0d4</vt:lpwstr>
  </property>
</Properties>
</file>