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A7CF4" w14:textId="77777777" w:rsidR="006A08D4" w:rsidRDefault="00CB0D13">
      <w:pPr>
        <w:spacing w:before="120" w:after="120"/>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anchor distT="0" distB="0" distL="114300" distR="114300" simplePos="0" relativeHeight="251658240" behindDoc="0" locked="0" layoutInCell="1" hidden="0" allowOverlap="1" wp14:anchorId="2828F815" wp14:editId="46C21525">
            <wp:simplePos x="0" y="0"/>
            <wp:positionH relativeFrom="margin">
              <wp:align>center</wp:align>
            </wp:positionH>
            <wp:positionV relativeFrom="page">
              <wp:posOffset>787400</wp:posOffset>
            </wp:positionV>
            <wp:extent cx="2608580" cy="723833"/>
            <wp:effectExtent l="0" t="0" r="127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608580" cy="723833"/>
                    </a:xfrm>
                    <a:prstGeom prst="rect">
                      <a:avLst/>
                    </a:prstGeom>
                    <a:ln/>
                  </pic:spPr>
                </pic:pic>
              </a:graphicData>
            </a:graphic>
            <wp14:sizeRelH relativeFrom="margin">
              <wp14:pctWidth>0</wp14:pctWidth>
            </wp14:sizeRelH>
          </wp:anchor>
        </w:drawing>
      </w:r>
    </w:p>
    <w:p w14:paraId="30E893B4" w14:textId="77777777" w:rsidR="006A08D4" w:rsidRDefault="006A08D4">
      <w:pPr>
        <w:spacing w:before="120" w:after="120"/>
        <w:jc w:val="center"/>
        <w:rPr>
          <w:rFonts w:ascii="Times New Roman" w:eastAsia="Times New Roman" w:hAnsi="Times New Roman" w:cs="Times New Roman"/>
          <w:b/>
          <w:sz w:val="32"/>
          <w:szCs w:val="32"/>
        </w:rPr>
      </w:pPr>
    </w:p>
    <w:p w14:paraId="27DCB3CF" w14:textId="77777777" w:rsidR="006A08D4" w:rsidRDefault="006A08D4" w:rsidP="00A4346E">
      <w:pPr>
        <w:spacing w:before="120" w:after="120"/>
        <w:rPr>
          <w:rFonts w:ascii="Times New Roman" w:eastAsia="Times New Roman" w:hAnsi="Times New Roman" w:cs="Times New Roman"/>
          <w:b/>
          <w:sz w:val="32"/>
          <w:szCs w:val="32"/>
        </w:rPr>
      </w:pPr>
    </w:p>
    <w:p w14:paraId="58EAD315" w14:textId="77777777" w:rsidR="006A08D4" w:rsidRDefault="006A08D4">
      <w:pPr>
        <w:spacing w:before="120" w:after="120"/>
        <w:jc w:val="center"/>
        <w:rPr>
          <w:rFonts w:ascii="Times New Roman" w:eastAsia="Times New Roman" w:hAnsi="Times New Roman" w:cs="Times New Roman"/>
          <w:b/>
          <w:sz w:val="32"/>
          <w:szCs w:val="32"/>
        </w:rPr>
      </w:pPr>
    </w:p>
    <w:p w14:paraId="077E24F0" w14:textId="0F2FF393" w:rsidR="006A08D4" w:rsidRPr="00247C6E" w:rsidRDefault="00247C6E" w:rsidP="00A4346E">
      <w:pPr>
        <w:spacing w:before="120" w:after="120"/>
        <w:jc w:val="center"/>
        <w:rPr>
          <w:rFonts w:ascii="Times New Roman" w:eastAsia="Times New Roman" w:hAnsi="Times New Roman" w:cs="Times New Roman"/>
          <w:b/>
          <w:sz w:val="32"/>
          <w:szCs w:val="32"/>
        </w:rPr>
      </w:pPr>
      <w:r w:rsidRPr="00247C6E">
        <w:rPr>
          <w:rFonts w:ascii="Times New Roman" w:eastAsia="Times New Roman" w:hAnsi="Times New Roman" w:cs="Times New Roman"/>
          <w:b/>
          <w:sz w:val="32"/>
          <w:szCs w:val="32"/>
        </w:rPr>
        <w:t>MODULE CODE: BMIH4005 REWOR</w:t>
      </w:r>
      <w:r w:rsidR="00A4346E">
        <w:rPr>
          <w:rFonts w:ascii="Times New Roman" w:eastAsia="Times New Roman" w:hAnsi="Times New Roman" w:cs="Times New Roman"/>
          <w:b/>
          <w:sz w:val="32"/>
          <w:szCs w:val="32"/>
        </w:rPr>
        <w:t>K</w:t>
      </w:r>
    </w:p>
    <w:p w14:paraId="0D5BB826" w14:textId="77777777" w:rsidR="006A08D4" w:rsidRPr="00247C6E" w:rsidRDefault="006A08D4">
      <w:pPr>
        <w:spacing w:before="120" w:after="120"/>
        <w:jc w:val="center"/>
        <w:rPr>
          <w:rFonts w:ascii="Times New Roman" w:eastAsia="Times New Roman" w:hAnsi="Times New Roman" w:cs="Times New Roman"/>
          <w:b/>
          <w:sz w:val="32"/>
          <w:szCs w:val="32"/>
        </w:rPr>
      </w:pPr>
    </w:p>
    <w:p w14:paraId="12B43CAF" w14:textId="77777777" w:rsidR="006A08D4" w:rsidRPr="00247C6E" w:rsidRDefault="006A08D4">
      <w:pPr>
        <w:spacing w:before="120" w:after="120"/>
        <w:jc w:val="center"/>
        <w:rPr>
          <w:rFonts w:ascii="Times New Roman" w:eastAsia="Times New Roman" w:hAnsi="Times New Roman" w:cs="Times New Roman"/>
          <w:b/>
          <w:sz w:val="32"/>
          <w:szCs w:val="32"/>
        </w:rPr>
      </w:pPr>
    </w:p>
    <w:p w14:paraId="2788C5DD" w14:textId="77777777" w:rsidR="006A08D4" w:rsidRPr="00247C6E" w:rsidRDefault="006A08D4">
      <w:pPr>
        <w:spacing w:before="120" w:after="120"/>
        <w:jc w:val="center"/>
        <w:rPr>
          <w:rFonts w:ascii="Times New Roman" w:eastAsia="Times New Roman" w:hAnsi="Times New Roman" w:cs="Times New Roman"/>
          <w:b/>
          <w:sz w:val="32"/>
          <w:szCs w:val="32"/>
        </w:rPr>
      </w:pPr>
    </w:p>
    <w:p w14:paraId="451B8348" w14:textId="77777777" w:rsidR="006A08D4" w:rsidRPr="00247C6E" w:rsidRDefault="00247C6E">
      <w:pPr>
        <w:spacing w:before="120" w:after="120"/>
        <w:jc w:val="center"/>
        <w:rPr>
          <w:rFonts w:ascii="Times New Roman" w:eastAsia="Times New Roman" w:hAnsi="Times New Roman" w:cs="Times New Roman"/>
          <w:b/>
          <w:sz w:val="48"/>
          <w:szCs w:val="48"/>
        </w:rPr>
      </w:pPr>
      <w:r w:rsidRPr="00247C6E">
        <w:rPr>
          <w:rFonts w:ascii="Times New Roman" w:eastAsia="Times New Roman" w:hAnsi="Times New Roman" w:cs="Times New Roman"/>
          <w:b/>
          <w:sz w:val="48"/>
          <w:szCs w:val="48"/>
        </w:rPr>
        <w:t>ESSAY</w:t>
      </w:r>
    </w:p>
    <w:p w14:paraId="4B882C62" w14:textId="77777777" w:rsidR="006A08D4" w:rsidRPr="00247C6E" w:rsidRDefault="00247C6E">
      <w:pPr>
        <w:spacing w:before="120" w:after="120"/>
        <w:jc w:val="center"/>
        <w:rPr>
          <w:rFonts w:ascii="Times New Roman" w:eastAsia="Times New Roman" w:hAnsi="Times New Roman" w:cs="Times New Roman"/>
          <w:b/>
          <w:i/>
          <w:sz w:val="24"/>
          <w:szCs w:val="24"/>
        </w:rPr>
      </w:pPr>
      <w:r w:rsidRPr="00247C6E">
        <w:rPr>
          <w:rFonts w:ascii="Times New Roman" w:eastAsia="Times New Roman" w:hAnsi="Times New Roman" w:cs="Times New Roman"/>
          <w:b/>
          <w:i/>
          <w:sz w:val="24"/>
          <w:szCs w:val="24"/>
        </w:rPr>
        <w:t>“A COMPARISON OF MARKETING STRATEGIES AND TACTICS BETWEEN MOXY AND SIX SENSES”</w:t>
      </w:r>
    </w:p>
    <w:p w14:paraId="421B9387" w14:textId="77777777" w:rsidR="006A08D4" w:rsidRPr="00247C6E" w:rsidRDefault="006A08D4">
      <w:pPr>
        <w:spacing w:before="120" w:after="120"/>
        <w:jc w:val="center"/>
        <w:rPr>
          <w:rFonts w:ascii="Times New Roman" w:eastAsia="Times New Roman" w:hAnsi="Times New Roman" w:cs="Times New Roman"/>
          <w:b/>
          <w:i/>
          <w:sz w:val="24"/>
          <w:szCs w:val="24"/>
          <w:u w:val="single"/>
        </w:rPr>
      </w:pPr>
    </w:p>
    <w:p w14:paraId="36F77969" w14:textId="77777777" w:rsidR="006A08D4" w:rsidRPr="00247C6E" w:rsidRDefault="006A08D4">
      <w:pPr>
        <w:spacing w:before="120" w:after="120"/>
        <w:rPr>
          <w:rFonts w:ascii="Times New Roman" w:eastAsia="Times New Roman" w:hAnsi="Times New Roman" w:cs="Times New Roman"/>
          <w:b/>
          <w:i/>
          <w:sz w:val="24"/>
          <w:szCs w:val="24"/>
          <w:u w:val="single"/>
        </w:rPr>
      </w:pPr>
      <w:bookmarkStart w:id="0" w:name="_heading=h.uqqlxe6buail" w:colFirst="0" w:colLast="0"/>
      <w:bookmarkEnd w:id="0"/>
    </w:p>
    <w:p w14:paraId="4EF9830A" w14:textId="77777777" w:rsidR="006A08D4" w:rsidRPr="00247C6E" w:rsidRDefault="006A08D4">
      <w:pPr>
        <w:spacing w:before="120" w:after="120"/>
        <w:rPr>
          <w:rFonts w:ascii="Times New Roman" w:eastAsia="Times New Roman" w:hAnsi="Times New Roman" w:cs="Times New Roman"/>
          <w:b/>
          <w:i/>
          <w:sz w:val="24"/>
          <w:szCs w:val="24"/>
          <w:u w:val="single"/>
        </w:rPr>
      </w:pPr>
      <w:bookmarkStart w:id="1" w:name="_heading=h.akaiwg6khra8" w:colFirst="0" w:colLast="0"/>
      <w:bookmarkStart w:id="2" w:name="_heading=h.30j0zll" w:colFirst="0" w:colLast="0"/>
      <w:bookmarkEnd w:id="1"/>
      <w:bookmarkEnd w:id="2"/>
    </w:p>
    <w:p w14:paraId="552504ED" w14:textId="77777777" w:rsidR="006A08D4" w:rsidRPr="00247C6E" w:rsidRDefault="006A08D4">
      <w:pPr>
        <w:spacing w:before="120" w:after="120"/>
        <w:jc w:val="center"/>
        <w:rPr>
          <w:rFonts w:ascii="Times New Roman" w:eastAsia="Times New Roman" w:hAnsi="Times New Roman" w:cs="Times New Roman"/>
          <w:b/>
          <w:i/>
          <w:sz w:val="24"/>
          <w:szCs w:val="24"/>
          <w:u w:val="single"/>
        </w:rPr>
      </w:pPr>
    </w:p>
    <w:p w14:paraId="083AE054" w14:textId="4DA386B3" w:rsidR="006A08D4" w:rsidRPr="00247C6E" w:rsidRDefault="00247C6E">
      <w:pPr>
        <w:spacing w:before="120" w:after="120"/>
        <w:jc w:val="center"/>
        <w:rPr>
          <w:rFonts w:ascii="Times New Roman" w:eastAsia="Times New Roman" w:hAnsi="Times New Roman" w:cs="Times New Roman"/>
          <w:b/>
          <w:sz w:val="24"/>
          <w:szCs w:val="24"/>
        </w:rPr>
      </w:pPr>
      <w:r w:rsidRPr="00247C6E">
        <w:rPr>
          <w:rFonts w:ascii="Times New Roman" w:eastAsia="Times New Roman" w:hAnsi="Times New Roman" w:cs="Times New Roman"/>
          <w:b/>
          <w:sz w:val="24"/>
          <w:szCs w:val="24"/>
        </w:rPr>
        <w:t>STUDENT NAME:</w:t>
      </w:r>
      <w:r w:rsidR="00853D4C">
        <w:rPr>
          <w:rFonts w:ascii="Times New Roman" w:eastAsia="Times New Roman" w:hAnsi="Times New Roman" w:cs="Times New Roman"/>
          <w:b/>
          <w:sz w:val="24"/>
          <w:szCs w:val="24"/>
        </w:rPr>
        <w:t xml:space="preserve"> Laura Balu </w:t>
      </w:r>
    </w:p>
    <w:p w14:paraId="55BC9D07" w14:textId="3098AB50" w:rsidR="006A08D4" w:rsidRPr="00247C6E" w:rsidRDefault="00247C6E">
      <w:pPr>
        <w:spacing w:before="120" w:after="120"/>
        <w:jc w:val="center"/>
        <w:rPr>
          <w:rFonts w:ascii="Times New Roman" w:eastAsia="Times New Roman" w:hAnsi="Times New Roman" w:cs="Times New Roman"/>
          <w:b/>
          <w:sz w:val="24"/>
          <w:szCs w:val="24"/>
        </w:rPr>
      </w:pPr>
      <w:r w:rsidRPr="00247C6E">
        <w:rPr>
          <w:rFonts w:ascii="Times New Roman" w:eastAsia="Times New Roman" w:hAnsi="Times New Roman" w:cs="Times New Roman"/>
          <w:b/>
          <w:sz w:val="24"/>
          <w:szCs w:val="24"/>
        </w:rPr>
        <w:t>STUDENT ID:</w:t>
      </w:r>
      <w:r w:rsidR="00853D4C">
        <w:rPr>
          <w:rFonts w:ascii="Times New Roman" w:eastAsia="Times New Roman" w:hAnsi="Times New Roman" w:cs="Times New Roman"/>
          <w:b/>
          <w:sz w:val="24"/>
          <w:szCs w:val="24"/>
        </w:rPr>
        <w:t>2232556</w:t>
      </w:r>
    </w:p>
    <w:p w14:paraId="649BBFC3" w14:textId="485C782C" w:rsidR="00853D4C" w:rsidRPr="00853D4C" w:rsidRDefault="00853D4C" w:rsidP="00853D4C">
      <w:pPr>
        <w:jc w:val="center"/>
        <w:rPr>
          <w:rFonts w:ascii="Times New Roman" w:eastAsia="Times New Roman" w:hAnsi="Times New Roman" w:cs="Times New Roman"/>
          <w:b/>
          <w:sz w:val="28"/>
          <w:szCs w:val="28"/>
        </w:rPr>
      </w:pPr>
      <w:r w:rsidRPr="00853D4C">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ECTURER</w:t>
      </w:r>
      <w:r>
        <w:rPr>
          <w:rFonts w:ascii="Times New Roman" w:eastAsia="Times New Roman" w:hAnsi="Times New Roman" w:cs="Times New Roman"/>
          <w:b/>
          <w:sz w:val="28"/>
          <w:szCs w:val="28"/>
        </w:rPr>
        <w:t>: Chris Wilkin</w:t>
      </w:r>
    </w:p>
    <w:p w14:paraId="3562FC38" w14:textId="25187F57" w:rsidR="006A08D4" w:rsidRDefault="00247C6E">
      <w:pPr>
        <w:jc w:val="center"/>
        <w:rPr>
          <w:rFonts w:ascii="Times New Roman" w:eastAsia="Times New Roman" w:hAnsi="Times New Roman" w:cs="Times New Roman"/>
          <w:b/>
          <w:sz w:val="24"/>
          <w:szCs w:val="24"/>
        </w:rPr>
      </w:pPr>
      <w:r w:rsidRPr="00247C6E">
        <w:rPr>
          <w:rFonts w:ascii="Times New Roman" w:eastAsia="Times New Roman" w:hAnsi="Times New Roman" w:cs="Times New Roman"/>
          <w:b/>
          <w:sz w:val="24"/>
          <w:szCs w:val="24"/>
        </w:rPr>
        <w:t>WORD COUNT:</w:t>
      </w:r>
      <w:r w:rsidR="00853D4C">
        <w:rPr>
          <w:rFonts w:ascii="Times New Roman" w:eastAsia="Times New Roman" w:hAnsi="Times New Roman" w:cs="Times New Roman"/>
          <w:b/>
          <w:sz w:val="24"/>
          <w:szCs w:val="24"/>
        </w:rPr>
        <w:t>1</w:t>
      </w:r>
      <w:r w:rsidR="00D46939">
        <w:rPr>
          <w:rFonts w:ascii="Times New Roman" w:eastAsia="Times New Roman" w:hAnsi="Times New Roman" w:cs="Times New Roman"/>
          <w:b/>
          <w:sz w:val="24"/>
          <w:szCs w:val="24"/>
        </w:rPr>
        <w:t>519</w:t>
      </w:r>
      <w:r w:rsidR="00CB0D13">
        <w:br w:type="page"/>
      </w:r>
    </w:p>
    <w:p w14:paraId="5FA48957" w14:textId="5BE40200" w:rsidR="006A08D4" w:rsidRPr="00F10EB0" w:rsidRDefault="006A08D4" w:rsidP="00F10EB0">
      <w:pPr>
        <w:spacing w:line="360" w:lineRule="auto"/>
        <w:jc w:val="both"/>
        <w:rPr>
          <w:rFonts w:ascii="Times New Roman" w:eastAsia="Times New Roman" w:hAnsi="Times New Roman" w:cs="Times New Roman"/>
          <w:b/>
          <w:color w:val="000000"/>
          <w:sz w:val="24"/>
          <w:szCs w:val="24"/>
        </w:rPr>
      </w:pPr>
    </w:p>
    <w:p w14:paraId="7FCB55DA" w14:textId="77777777" w:rsidR="00A74CA7" w:rsidRDefault="00A74CA7" w:rsidP="00A74C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sidR="00CB0D13">
        <w:rPr>
          <w:rFonts w:ascii="Times New Roman" w:eastAsia="Times New Roman" w:hAnsi="Times New Roman" w:cs="Times New Roman"/>
          <w:sz w:val="24"/>
          <w:szCs w:val="24"/>
          <w:highlight w:val="white"/>
        </w:rPr>
        <w:t xml:space="preserve">As in today’s world, the competition is getting steeper, hotels from various nations use numerous strategies in order to draw as well as to retain their customer base. This essay particularly </w:t>
      </w:r>
      <w:r>
        <w:rPr>
          <w:rFonts w:ascii="Times New Roman" w:eastAsia="Times New Roman" w:hAnsi="Times New Roman" w:cs="Times New Roman"/>
          <w:sz w:val="24"/>
          <w:szCs w:val="24"/>
          <w:highlight w:val="white"/>
        </w:rPr>
        <w:t>emphasizes</w:t>
      </w:r>
      <w:r w:rsidR="00CB0D13">
        <w:rPr>
          <w:rFonts w:ascii="Times New Roman" w:eastAsia="Times New Roman" w:hAnsi="Times New Roman" w:cs="Times New Roman"/>
          <w:sz w:val="24"/>
          <w:szCs w:val="24"/>
          <w:highlight w:val="white"/>
        </w:rPr>
        <w:t xml:space="preserve"> two </w:t>
      </w:r>
      <w:proofErr w:type="gramStart"/>
      <w:r w:rsidR="00CB0D13">
        <w:rPr>
          <w:rFonts w:ascii="Times New Roman" w:eastAsia="Times New Roman" w:hAnsi="Times New Roman" w:cs="Times New Roman"/>
          <w:sz w:val="24"/>
          <w:szCs w:val="24"/>
          <w:highlight w:val="white"/>
        </w:rPr>
        <w:t>major breakthrough</w:t>
      </w:r>
      <w:proofErr w:type="gramEnd"/>
      <w:r w:rsidR="00CB0D13">
        <w:rPr>
          <w:rFonts w:ascii="Times New Roman" w:eastAsia="Times New Roman" w:hAnsi="Times New Roman" w:cs="Times New Roman"/>
          <w:sz w:val="24"/>
          <w:szCs w:val="24"/>
          <w:highlight w:val="white"/>
        </w:rPr>
        <w:t xml:space="preserve"> hotels in the United Kingdom, namely Moxy, Six Senses. Their marketing approaches are critically examined alongside their efficacy, the objective is to acquire a sizable quantity of data to evaluate the efficacy of different advertising strategies.  With a focus on their historical evolution, present standing in the business, marketing </w:t>
      </w:r>
      <w:r>
        <w:rPr>
          <w:rFonts w:ascii="Times New Roman" w:eastAsia="Times New Roman" w:hAnsi="Times New Roman" w:cs="Times New Roman"/>
          <w:sz w:val="24"/>
          <w:szCs w:val="24"/>
          <w:highlight w:val="white"/>
        </w:rPr>
        <w:t>endeavors</w:t>
      </w:r>
      <w:r w:rsidR="00CB0D13">
        <w:rPr>
          <w:rFonts w:ascii="Times New Roman" w:eastAsia="Times New Roman" w:hAnsi="Times New Roman" w:cs="Times New Roman"/>
          <w:sz w:val="24"/>
          <w:szCs w:val="24"/>
          <w:highlight w:val="white"/>
        </w:rPr>
        <w:t>, and knowledge of environmental concerns, the purpose of this essay is to undertake a complete examination of the strategies used by hotels in this respect.</w:t>
      </w:r>
      <w:bookmarkStart w:id="3" w:name="_Toc135722539"/>
    </w:p>
    <w:p w14:paraId="21B2946C" w14:textId="77777777" w:rsidR="00A74CA7" w:rsidRDefault="00A74CA7" w:rsidP="00A74CA7">
      <w:pPr>
        <w:spacing w:line="360" w:lineRule="auto"/>
        <w:jc w:val="both"/>
        <w:rPr>
          <w:rFonts w:ascii="Times New Roman" w:eastAsia="Times New Roman" w:hAnsi="Times New Roman" w:cs="Times New Roman"/>
          <w:sz w:val="24"/>
          <w:szCs w:val="24"/>
        </w:rPr>
      </w:pPr>
    </w:p>
    <w:p w14:paraId="19D859EC" w14:textId="3BD89B51" w:rsidR="006A08D4" w:rsidRPr="00A74CA7" w:rsidRDefault="00CB0D13" w:rsidP="00A74CA7">
      <w:pPr>
        <w:spacing w:line="360" w:lineRule="auto"/>
        <w:jc w:val="both"/>
        <w:rPr>
          <w:rFonts w:ascii="Times New Roman" w:eastAsia="Times New Roman" w:hAnsi="Times New Roman" w:cs="Times New Roman"/>
          <w:b/>
          <w:bCs/>
          <w:sz w:val="24"/>
          <w:szCs w:val="24"/>
        </w:rPr>
      </w:pPr>
      <w:r w:rsidRPr="00A74CA7">
        <w:rPr>
          <w:b/>
          <w:bCs/>
        </w:rPr>
        <w:t>Historical Background and Marketing Evolution</w:t>
      </w:r>
      <w:bookmarkEnd w:id="3"/>
    </w:p>
    <w:p w14:paraId="1BFE7174" w14:textId="10D5E1C7" w:rsidR="006A08D4" w:rsidRDefault="00A74C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B0D13">
        <w:rPr>
          <w:rFonts w:ascii="Times New Roman" w:eastAsia="Times New Roman" w:hAnsi="Times New Roman" w:cs="Times New Roman"/>
          <w:sz w:val="24"/>
          <w:szCs w:val="24"/>
        </w:rPr>
        <w:t xml:space="preserve">In order to more effectively target their various customer niches and set themselves apart from rivals, </w:t>
      </w:r>
      <w:r w:rsidR="00CB0D13">
        <w:rPr>
          <w:rFonts w:ascii="Times New Roman" w:eastAsia="Times New Roman" w:hAnsi="Times New Roman" w:cs="Times New Roman"/>
          <w:b/>
          <w:i/>
          <w:sz w:val="24"/>
          <w:szCs w:val="24"/>
        </w:rPr>
        <w:t>Moxy and Six Senses</w:t>
      </w:r>
      <w:r w:rsidR="00CB0D13">
        <w:rPr>
          <w:rFonts w:ascii="Times New Roman" w:eastAsia="Times New Roman" w:hAnsi="Times New Roman" w:cs="Times New Roman"/>
          <w:sz w:val="24"/>
          <w:szCs w:val="24"/>
        </w:rPr>
        <w:t xml:space="preserve"> have honed their marketing strategies over time. By providing a modern, urban atmosphere that is in line with the values of the millennial age. Moxy has effectively positioned itself as a brand that caters to the preferences of young </w:t>
      </w:r>
      <w:r>
        <w:rPr>
          <w:rFonts w:ascii="Times New Roman" w:eastAsia="Times New Roman" w:hAnsi="Times New Roman" w:cs="Times New Roman"/>
          <w:sz w:val="24"/>
          <w:szCs w:val="24"/>
        </w:rPr>
        <w:t>travelers</w:t>
      </w:r>
      <w:r w:rsidR="00CB0D13">
        <w:rPr>
          <w:rFonts w:ascii="Times New Roman" w:eastAsia="Times New Roman" w:hAnsi="Times New Roman" w:cs="Times New Roman"/>
          <w:sz w:val="24"/>
          <w:szCs w:val="24"/>
        </w:rPr>
        <w:t xml:space="preserve"> seeking a dynamic and socially interactive hotel stay. Their achievement was a result of strategically positioning their 25 unique hotel businesses throughout the United Kingdom region.</w:t>
      </w:r>
      <w:r w:rsidR="004B5749">
        <w:rPr>
          <w:rFonts w:ascii="Times New Roman" w:eastAsia="Times New Roman" w:hAnsi="Times New Roman" w:cs="Times New Roman"/>
          <w:sz w:val="24"/>
          <w:szCs w:val="24"/>
        </w:rPr>
        <w:t xml:space="preserve"> </w:t>
      </w:r>
      <w:r w:rsidR="004B5749" w:rsidRPr="004B5749">
        <w:rPr>
          <w:rFonts w:ascii="Times New Roman" w:eastAsia="Times New Roman" w:hAnsi="Times New Roman" w:cs="Times New Roman"/>
          <w:sz w:val="24"/>
          <w:szCs w:val="24"/>
        </w:rPr>
        <w:t>Locations under the Moxy umbrella “bring bold yet playful elements to guests” through unique amenities, bright décor, and stylish communal spaces (Huard, 2018)</w:t>
      </w:r>
      <w:r w:rsidR="00CB0D13">
        <w:rPr>
          <w:rFonts w:ascii="Times New Roman" w:eastAsia="Times New Roman" w:hAnsi="Times New Roman" w:cs="Times New Roman"/>
          <w:sz w:val="24"/>
          <w:szCs w:val="24"/>
        </w:rPr>
        <w:t xml:space="preserve"> The brand's focus on providing amenities such as </w:t>
      </w:r>
      <w:r w:rsidR="00CB0D13">
        <w:rPr>
          <w:rFonts w:ascii="Times New Roman" w:eastAsia="Times New Roman" w:hAnsi="Times New Roman" w:cs="Times New Roman"/>
          <w:b/>
          <w:i/>
          <w:sz w:val="24"/>
          <w:szCs w:val="24"/>
        </w:rPr>
        <w:t>gaming rooms</w:t>
      </w:r>
      <w:r w:rsidR="00CB0D13">
        <w:rPr>
          <w:rFonts w:ascii="Times New Roman" w:eastAsia="Times New Roman" w:hAnsi="Times New Roman" w:cs="Times New Roman"/>
          <w:sz w:val="24"/>
          <w:szCs w:val="24"/>
        </w:rPr>
        <w:t xml:space="preserve">, </w:t>
      </w:r>
      <w:r w:rsidR="00CB0D13">
        <w:rPr>
          <w:rFonts w:ascii="Times New Roman" w:eastAsia="Times New Roman" w:hAnsi="Times New Roman" w:cs="Times New Roman"/>
          <w:b/>
          <w:i/>
          <w:sz w:val="24"/>
          <w:szCs w:val="24"/>
        </w:rPr>
        <w:t>live music venues</w:t>
      </w:r>
      <w:r w:rsidR="00CB0D13">
        <w:rPr>
          <w:rFonts w:ascii="Times New Roman" w:eastAsia="Times New Roman" w:hAnsi="Times New Roman" w:cs="Times New Roman"/>
          <w:sz w:val="24"/>
          <w:szCs w:val="24"/>
        </w:rPr>
        <w:t xml:space="preserve">, and </w:t>
      </w:r>
      <w:r w:rsidR="00CB0D13">
        <w:rPr>
          <w:rFonts w:ascii="Times New Roman" w:eastAsia="Times New Roman" w:hAnsi="Times New Roman" w:cs="Times New Roman"/>
          <w:b/>
          <w:i/>
          <w:sz w:val="24"/>
          <w:szCs w:val="24"/>
        </w:rPr>
        <w:t>rooftop pubs</w:t>
      </w:r>
      <w:r w:rsidR="00CB0D13">
        <w:rPr>
          <w:rFonts w:ascii="Times New Roman" w:eastAsia="Times New Roman" w:hAnsi="Times New Roman" w:cs="Times New Roman"/>
          <w:sz w:val="24"/>
          <w:szCs w:val="24"/>
        </w:rPr>
        <w:t xml:space="preserve"> </w:t>
      </w:r>
      <w:r w:rsidR="00CB0D13">
        <w:rPr>
          <w:rFonts w:ascii="Times New Roman" w:eastAsia="Times New Roman" w:hAnsi="Times New Roman" w:cs="Times New Roman"/>
          <w:b/>
          <w:i/>
          <w:sz w:val="24"/>
          <w:szCs w:val="24"/>
        </w:rPr>
        <w:t>with game tables</w:t>
      </w:r>
      <w:r w:rsidR="00CB0D13">
        <w:rPr>
          <w:rFonts w:ascii="Times New Roman" w:eastAsia="Times New Roman" w:hAnsi="Times New Roman" w:cs="Times New Roman"/>
          <w:sz w:val="24"/>
          <w:szCs w:val="24"/>
        </w:rPr>
        <w:t xml:space="preserve"> </w:t>
      </w:r>
      <w:proofErr w:type="gramStart"/>
      <w:r w:rsidR="00CB0D13">
        <w:rPr>
          <w:rFonts w:ascii="Times New Roman" w:eastAsia="Times New Roman" w:hAnsi="Times New Roman" w:cs="Times New Roman"/>
          <w:sz w:val="24"/>
          <w:szCs w:val="24"/>
        </w:rPr>
        <w:t>is a reflection of</w:t>
      </w:r>
      <w:proofErr w:type="gramEnd"/>
      <w:r w:rsidR="00CB0D13">
        <w:rPr>
          <w:rFonts w:ascii="Times New Roman" w:eastAsia="Times New Roman" w:hAnsi="Times New Roman" w:cs="Times New Roman"/>
          <w:sz w:val="24"/>
          <w:szCs w:val="24"/>
        </w:rPr>
        <w:t xml:space="preserve"> the today’s generation's preference for social and interactive activities. Moxy has distinguished itself from other conventional hotel brands by crafting a vibrant and energetic ambiance. As a result, the brand has effectively appealed to a younger audience who are inclined towards discovering distinctive and inventive </w:t>
      </w:r>
      <w:proofErr w:type="gramStart"/>
      <w:r w:rsidR="00FD11A9">
        <w:rPr>
          <w:rFonts w:ascii="Times New Roman" w:eastAsia="Times New Roman" w:hAnsi="Times New Roman" w:cs="Times New Roman"/>
          <w:sz w:val="24"/>
          <w:szCs w:val="24"/>
        </w:rPr>
        <w:t>experiences</w:t>
      </w:r>
      <w:proofErr w:type="gramEnd"/>
      <w:r w:rsidR="00FD11A9">
        <w:rPr>
          <w:rFonts w:ascii="Times New Roman" w:eastAsia="Times New Roman" w:hAnsi="Times New Roman" w:cs="Times New Roman"/>
          <w:sz w:val="24"/>
          <w:szCs w:val="24"/>
        </w:rPr>
        <w:t xml:space="preserve"> </w:t>
      </w:r>
    </w:p>
    <w:p w14:paraId="0B5323E5" w14:textId="116D922A" w:rsidR="006A08D4" w:rsidRDefault="00CB0D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is a luxury brand that specifically targets affluent </w:t>
      </w:r>
      <w:r w:rsidR="00A74CA7">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seeking exclusive and extraordinary experiences. Their comparative analysis clearly demonstrates th</w:t>
      </w:r>
      <w:r w:rsidR="000956A4">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 xml:space="preserve">Six Senses has effectively increased its worldwide reach by carefully choosing distinctive and isolated destinations that offer visitors an exceptional feeling of </w:t>
      </w:r>
      <w:r w:rsidR="00A74CA7">
        <w:rPr>
          <w:rFonts w:ascii="Times New Roman" w:eastAsia="Times New Roman" w:hAnsi="Times New Roman" w:cs="Times New Roman"/>
          <w:sz w:val="24"/>
          <w:szCs w:val="24"/>
        </w:rPr>
        <w:t>tranquility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Lotfi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Guix</w:t>
      </w:r>
      <w:proofErr w:type="spellEnd"/>
      <w:r>
        <w:rPr>
          <w:rFonts w:ascii="Times New Roman" w:eastAsia="Times New Roman" w:hAnsi="Times New Roman" w:cs="Times New Roman"/>
          <w:color w:val="222222"/>
          <w:sz w:val="24"/>
          <w:szCs w:val="24"/>
          <w:highlight w:val="white"/>
        </w:rPr>
        <w:t xml:space="preserve"> Navarrete, 2023)</w:t>
      </w:r>
      <w:r>
        <w:rPr>
          <w:rFonts w:ascii="Times New Roman" w:eastAsia="Times New Roman" w:hAnsi="Times New Roman" w:cs="Times New Roman"/>
          <w:sz w:val="24"/>
          <w:szCs w:val="24"/>
        </w:rPr>
        <w:t xml:space="preserve">. The brand currently has a collection of 60 hotels. The </w:t>
      </w:r>
      <w:r w:rsidR="00A74CA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effectively strengthened its position in the market by implementing this strategy. The marketing strategy of the brand focuses on promoting well-being and delivering a comprehensive experience to its </w:t>
      </w:r>
      <w:r>
        <w:rPr>
          <w:rFonts w:ascii="Times New Roman" w:eastAsia="Times New Roman" w:hAnsi="Times New Roman" w:cs="Times New Roman"/>
          <w:sz w:val="24"/>
          <w:szCs w:val="24"/>
        </w:rPr>
        <w:lastRenderedPageBreak/>
        <w:t xml:space="preserve">affluent travel audience. This </w:t>
      </w:r>
      <w:proofErr w:type="gramStart"/>
      <w:r>
        <w:rPr>
          <w:rFonts w:ascii="Times New Roman" w:eastAsia="Times New Roman" w:hAnsi="Times New Roman" w:cs="Times New Roman"/>
          <w:sz w:val="24"/>
          <w:szCs w:val="24"/>
        </w:rPr>
        <w:t>particular group</w:t>
      </w:r>
      <w:proofErr w:type="gramEnd"/>
      <w:r>
        <w:rPr>
          <w:rFonts w:ascii="Times New Roman" w:eastAsia="Times New Roman" w:hAnsi="Times New Roman" w:cs="Times New Roman"/>
          <w:sz w:val="24"/>
          <w:szCs w:val="24"/>
        </w:rPr>
        <w:t xml:space="preserve"> of individuals exhibits a significant inclination towards travelling (</w:t>
      </w:r>
      <w:r>
        <w:rPr>
          <w:rFonts w:ascii="Times New Roman" w:eastAsia="Times New Roman" w:hAnsi="Times New Roman" w:cs="Times New Roman"/>
          <w:sz w:val="24"/>
          <w:szCs w:val="24"/>
          <w:highlight w:val="white"/>
        </w:rPr>
        <w:t xml:space="preserve">Manns, 2020, p.217). </w:t>
      </w:r>
      <w:r>
        <w:rPr>
          <w:rFonts w:ascii="Times New Roman" w:eastAsia="Times New Roman" w:hAnsi="Times New Roman" w:cs="Times New Roman"/>
          <w:sz w:val="24"/>
          <w:szCs w:val="24"/>
        </w:rPr>
        <w:t xml:space="preserve">The Six Senses brand caters to individuals who </w:t>
      </w:r>
      <w:r w:rsidR="00A74CA7">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relaxation, rejuvenation, and self-care as integral parts of their travel experience. The focus is placed on activities like </w:t>
      </w:r>
      <w:r>
        <w:rPr>
          <w:rFonts w:ascii="Times New Roman" w:eastAsia="Times New Roman" w:hAnsi="Times New Roman" w:cs="Times New Roman"/>
          <w:b/>
          <w:i/>
          <w:sz w:val="24"/>
          <w:szCs w:val="24"/>
        </w:rPr>
        <w:t>yoga</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meditation</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spa treatments</w:t>
      </w:r>
      <w:r>
        <w:rPr>
          <w:rFonts w:ascii="Times New Roman" w:eastAsia="Times New Roman" w:hAnsi="Times New Roman" w:cs="Times New Roman"/>
          <w:sz w:val="24"/>
          <w:szCs w:val="24"/>
        </w:rPr>
        <w:t xml:space="preserve"> to achieve this. The focus on </w:t>
      </w:r>
      <w:r>
        <w:rPr>
          <w:rFonts w:ascii="Times New Roman" w:eastAsia="Times New Roman" w:hAnsi="Times New Roman" w:cs="Times New Roman"/>
          <w:b/>
          <w:i/>
          <w:sz w:val="24"/>
          <w:szCs w:val="24"/>
        </w:rPr>
        <w:t xml:space="preserve">wellness </w:t>
      </w:r>
      <w:r>
        <w:rPr>
          <w:rFonts w:ascii="Times New Roman" w:eastAsia="Times New Roman" w:hAnsi="Times New Roman" w:cs="Times New Roman"/>
          <w:sz w:val="24"/>
          <w:szCs w:val="24"/>
        </w:rPr>
        <w:t xml:space="preserve">aligns with the increasing trend of </w:t>
      </w:r>
      <w:r w:rsidR="00A74CA7">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searching for comprehensive and life-changing experiences.</w:t>
      </w:r>
    </w:p>
    <w:p w14:paraId="0F94B6E0" w14:textId="77777777" w:rsidR="006A08D4" w:rsidRDefault="00CB0D13" w:rsidP="00F10EB0">
      <w:pPr>
        <w:pStyle w:val="Heading2"/>
        <w:spacing w:before="0"/>
      </w:pPr>
      <w:bookmarkStart w:id="4" w:name="_Toc135722540"/>
      <w:r>
        <w:t>Current Market Positions</w:t>
      </w:r>
      <w:bookmarkEnd w:id="4"/>
    </w:p>
    <w:p w14:paraId="57386912" w14:textId="245DACCD" w:rsidR="006A08D4" w:rsidRDefault="000956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B0D13">
        <w:rPr>
          <w:rFonts w:ascii="Times New Roman" w:eastAsia="Times New Roman" w:hAnsi="Times New Roman" w:cs="Times New Roman"/>
          <w:sz w:val="24"/>
          <w:szCs w:val="24"/>
        </w:rPr>
        <w:t xml:space="preserve">Moxy brand has effectively captured the attention of a consumer group that </w:t>
      </w:r>
      <w:r w:rsidR="00A74CA7">
        <w:rPr>
          <w:rFonts w:ascii="Times New Roman" w:eastAsia="Times New Roman" w:hAnsi="Times New Roman" w:cs="Times New Roman"/>
          <w:sz w:val="24"/>
          <w:szCs w:val="24"/>
        </w:rPr>
        <w:t>prioritizes</w:t>
      </w:r>
      <w:r w:rsidR="00CB0D13">
        <w:rPr>
          <w:rFonts w:ascii="Times New Roman" w:eastAsia="Times New Roman" w:hAnsi="Times New Roman" w:cs="Times New Roman"/>
          <w:sz w:val="24"/>
          <w:szCs w:val="24"/>
        </w:rPr>
        <w:t xml:space="preserve"> experiential pursuits over material possessions, by providing them with affordable and comfortable accommodations that cater to their preferences (</w:t>
      </w:r>
      <w:r w:rsidR="00CB0D13">
        <w:rPr>
          <w:rFonts w:ascii="Times New Roman" w:eastAsia="Times New Roman" w:hAnsi="Times New Roman" w:cs="Times New Roman"/>
          <w:sz w:val="24"/>
          <w:szCs w:val="24"/>
          <w:highlight w:val="white"/>
        </w:rPr>
        <w:t xml:space="preserve">Page and Connell, 2020, p.218). </w:t>
      </w:r>
      <w:r w:rsidR="00CB0D13">
        <w:rPr>
          <w:rFonts w:ascii="Times New Roman" w:eastAsia="Times New Roman" w:hAnsi="Times New Roman" w:cs="Times New Roman"/>
          <w:sz w:val="24"/>
          <w:szCs w:val="24"/>
        </w:rPr>
        <w:t xml:space="preserve">Moxy is well-liked by the young and fashionable audience because of its cutting-edge structural design, vibrant atmosphere, and community areas. The brand's success may be linked to its emphasis on creating a vibrant and exciting environment, which is shown by the availability of amenities like rooftop bars, recreational areas, and entertainment venues. </w:t>
      </w:r>
      <w:bookmarkStart w:id="5" w:name="_Hlk135773470"/>
      <w:r w:rsidR="00CB0D13">
        <w:rPr>
          <w:rFonts w:ascii="Times New Roman" w:eastAsia="Times New Roman" w:hAnsi="Times New Roman" w:cs="Times New Roman"/>
          <w:sz w:val="24"/>
          <w:szCs w:val="24"/>
        </w:rPr>
        <w:t xml:space="preserve">The success of Moxy may be attributed to its capacity to provide a cutting-edge alternative to conventional hotels, satiating the expanding desire for accessible and interesting lodging options. The claim is substantiated by the </w:t>
      </w:r>
      <w:r w:rsidR="00CB0D13">
        <w:rPr>
          <w:rFonts w:ascii="Times New Roman" w:eastAsia="Times New Roman" w:hAnsi="Times New Roman" w:cs="Times New Roman"/>
          <w:b/>
          <w:i/>
          <w:sz w:val="24"/>
          <w:szCs w:val="24"/>
        </w:rPr>
        <w:t>$200,000,000</w:t>
      </w:r>
      <w:r w:rsidR="00CB0D13">
        <w:rPr>
          <w:rFonts w:ascii="Times New Roman" w:eastAsia="Times New Roman" w:hAnsi="Times New Roman" w:cs="Times New Roman"/>
          <w:sz w:val="24"/>
          <w:szCs w:val="24"/>
        </w:rPr>
        <w:t xml:space="preserve"> in stated revenue (</w:t>
      </w:r>
      <w:proofErr w:type="spellStart"/>
      <w:r w:rsidR="00CB0D13">
        <w:rPr>
          <w:rFonts w:ascii="Times New Roman" w:eastAsia="Times New Roman" w:hAnsi="Times New Roman" w:cs="Times New Roman"/>
          <w:sz w:val="24"/>
          <w:szCs w:val="24"/>
        </w:rPr>
        <w:t>Minner</w:t>
      </w:r>
      <w:proofErr w:type="spellEnd"/>
      <w:r w:rsidR="00CB0D13">
        <w:rPr>
          <w:rFonts w:ascii="Times New Roman" w:eastAsia="Times New Roman" w:hAnsi="Times New Roman" w:cs="Times New Roman"/>
          <w:sz w:val="24"/>
          <w:szCs w:val="24"/>
        </w:rPr>
        <w:t xml:space="preserve"> and Nayak, 2019, March, p.85)</w:t>
      </w:r>
      <w:bookmarkEnd w:id="5"/>
      <w:r w:rsidR="00CB0D13">
        <w:rPr>
          <w:rFonts w:ascii="Times New Roman" w:eastAsia="Times New Roman" w:hAnsi="Times New Roman" w:cs="Times New Roman"/>
          <w:sz w:val="24"/>
          <w:szCs w:val="24"/>
        </w:rPr>
        <w:t>.</w:t>
      </w:r>
    </w:p>
    <w:p w14:paraId="2A23AC22" w14:textId="7FCB87B5" w:rsidR="006A08D4" w:rsidRDefault="00CB0D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Senses has established itself as a high-end luxury brand catering to discerning </w:t>
      </w:r>
      <w:r w:rsidR="00A74CA7">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with refined preferences. The significant factor contributing to the success of the company is its focus on catering to </w:t>
      </w:r>
      <w:r w:rsidR="00A74CA7">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seeking opportunities to relax and rejuvenate during their journeys (Pham, Dhir and Carrier </w:t>
      </w:r>
      <w:proofErr w:type="spellStart"/>
      <w:r>
        <w:rPr>
          <w:rFonts w:ascii="Times New Roman" w:eastAsia="Times New Roman" w:hAnsi="Times New Roman" w:cs="Times New Roman"/>
          <w:sz w:val="24"/>
          <w:szCs w:val="24"/>
        </w:rPr>
        <w:t>Guillomet</w:t>
      </w:r>
      <w:proofErr w:type="spellEnd"/>
      <w:r>
        <w:rPr>
          <w:rFonts w:ascii="Times New Roman" w:eastAsia="Times New Roman" w:hAnsi="Times New Roman" w:cs="Times New Roman"/>
          <w:sz w:val="24"/>
          <w:szCs w:val="24"/>
        </w:rPr>
        <w:t xml:space="preserve">, 2022, p.301). Through strategic placement of its villas in less frequented locations, Within the industry, Six Senses has been successful in carving out a unique niche for itself. People who place a high priority on protecting their personal information and restricting its accessibility are likely to find this strategy appealing since these are some of the most important factors. Sales of the Six Senses brand have surpassed </w:t>
      </w:r>
      <w:r>
        <w:rPr>
          <w:rFonts w:ascii="Times New Roman" w:eastAsia="Times New Roman" w:hAnsi="Times New Roman" w:cs="Times New Roman"/>
          <w:b/>
          <w:i/>
          <w:sz w:val="24"/>
          <w:szCs w:val="24"/>
        </w:rPr>
        <w:t xml:space="preserve">$1 billion </w:t>
      </w:r>
      <w:r>
        <w:rPr>
          <w:rFonts w:ascii="Times New Roman" w:eastAsia="Times New Roman" w:hAnsi="Times New Roman" w:cs="Times New Roman"/>
          <w:sz w:val="24"/>
          <w:szCs w:val="24"/>
        </w:rPr>
        <w:t xml:space="preserve">as a result of its successful exploitation of the high-end market's growing need for distinctive and </w:t>
      </w:r>
      <w:r w:rsidR="00A74CA7">
        <w:rPr>
          <w:rFonts w:ascii="Times New Roman" w:eastAsia="Times New Roman" w:hAnsi="Times New Roman" w:cs="Times New Roman"/>
          <w:sz w:val="24"/>
          <w:szCs w:val="24"/>
        </w:rPr>
        <w:t>customized</w:t>
      </w:r>
      <w:r>
        <w:rPr>
          <w:rFonts w:ascii="Times New Roman" w:eastAsia="Times New Roman" w:hAnsi="Times New Roman" w:cs="Times New Roman"/>
          <w:sz w:val="24"/>
          <w:szCs w:val="24"/>
        </w:rPr>
        <w:t xml:space="preserve"> travel experiences. People who place a high priority on their own health and wellbeing would appreciate the efforts made by the institution to meet their needs by offering a variety of facilities, such as yoga, mindfulness </w:t>
      </w:r>
      <w:r w:rsidR="00A74CA7">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and therapy treatments. These people will likewise think exceedingly highly</w:t>
      </w:r>
      <w:r w:rsidR="00A74C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of the attempts (</w:t>
      </w:r>
      <w:proofErr w:type="spellStart"/>
      <w:r>
        <w:rPr>
          <w:rFonts w:ascii="Times New Roman" w:eastAsia="Times New Roman" w:hAnsi="Times New Roman" w:cs="Times New Roman"/>
          <w:sz w:val="24"/>
          <w:szCs w:val="24"/>
        </w:rPr>
        <w:t>Piuchan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Prachansit</w:t>
      </w:r>
      <w:proofErr w:type="spellEnd"/>
      <w:r>
        <w:rPr>
          <w:rFonts w:ascii="Times New Roman" w:eastAsia="Times New Roman" w:hAnsi="Times New Roman" w:cs="Times New Roman"/>
          <w:sz w:val="24"/>
          <w:szCs w:val="24"/>
        </w:rPr>
        <w:t>, 2019, p.376).</w:t>
      </w:r>
    </w:p>
    <w:p w14:paraId="358F70F7" w14:textId="77777777" w:rsidR="006A08D4" w:rsidRDefault="00CB0D13" w:rsidP="00F10EB0">
      <w:pPr>
        <w:pStyle w:val="Heading2"/>
        <w:spacing w:before="0"/>
      </w:pPr>
      <w:bookmarkStart w:id="6" w:name="_Toc135722541"/>
      <w:r>
        <w:lastRenderedPageBreak/>
        <w:t>Current Marketing Strategies</w:t>
      </w:r>
      <w:bookmarkEnd w:id="6"/>
    </w:p>
    <w:p w14:paraId="5AED7AB0" w14:textId="7777CEE4" w:rsidR="006A08D4" w:rsidRDefault="00CB0D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Moxy targets the demographic of millennials who heavily rely on social media. The brand acknowledges that social media has an impact on consumer engagement. Moxy employs a strategic approach to reach their target audience by leveraging </w:t>
      </w:r>
      <w:r>
        <w:rPr>
          <w:rFonts w:ascii="Times New Roman" w:eastAsia="Times New Roman" w:hAnsi="Times New Roman" w:cs="Times New Roman"/>
          <w:b/>
          <w:i/>
          <w:sz w:val="24"/>
          <w:szCs w:val="24"/>
        </w:rPr>
        <w:t xml:space="preserve">social media influencers </w:t>
      </w:r>
      <w:r>
        <w:rPr>
          <w:rFonts w:ascii="Times New Roman" w:eastAsia="Times New Roman" w:hAnsi="Times New Roman" w:cs="Times New Roman"/>
          <w:sz w:val="24"/>
          <w:szCs w:val="24"/>
        </w:rPr>
        <w:t>who align with their brand values and aesthetic (</w:t>
      </w:r>
      <w:proofErr w:type="spellStart"/>
      <w:r>
        <w:rPr>
          <w:rFonts w:ascii="Times New Roman" w:eastAsia="Times New Roman" w:hAnsi="Times New Roman" w:cs="Times New Roman"/>
          <w:sz w:val="24"/>
          <w:szCs w:val="24"/>
        </w:rPr>
        <w:t>Prmono</w:t>
      </w:r>
      <w:proofErr w:type="spellEnd"/>
      <w:r>
        <w:rPr>
          <w:rFonts w:ascii="Times New Roman" w:eastAsia="Times New Roman" w:hAnsi="Times New Roman" w:cs="Times New Roman"/>
          <w:sz w:val="24"/>
          <w:szCs w:val="24"/>
        </w:rPr>
        <w:t xml:space="preserve">, 2022, p.22). The </w:t>
      </w:r>
      <w:proofErr w:type="gramStart"/>
      <w:r>
        <w:rPr>
          <w:rFonts w:ascii="Times New Roman" w:eastAsia="Times New Roman" w:hAnsi="Times New Roman" w:cs="Times New Roman"/>
          <w:sz w:val="24"/>
          <w:szCs w:val="24"/>
        </w:rPr>
        <w:t>aforementioned characters</w:t>
      </w:r>
      <w:proofErr w:type="gramEnd"/>
      <w:r>
        <w:rPr>
          <w:rFonts w:ascii="Times New Roman" w:eastAsia="Times New Roman" w:hAnsi="Times New Roman" w:cs="Times New Roman"/>
          <w:sz w:val="24"/>
          <w:szCs w:val="24"/>
        </w:rPr>
        <w:t xml:space="preserve"> serve to underscore the lively ambiance, communal events, and distinctive attributes of Moxy hotels. Influencers serve as a means for Moxy to establish a connection with the millennial demographic. Moxy purchases online advertisements that are targeted towards the millennial demographic. Moxy employs a targeting strategy that is informed by data. The advertisements exhibit the vibrant ambiance, communal areas, and engaging activities of Moxy hotels, which are highly valued by the millennial demographic. The marketing efforts of Moxy are fueled by user-generated content (UGC). The brand advocates for the </w:t>
      </w:r>
      <w:r w:rsidR="000956A4">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of hashtags as a means of sharing experiences on social media, thereby fostering a sense of community and promoting user engagement (Shrivastava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p.34). The generation known as Millennials exhibits a tendency to place trust in corporations through the medium of user-generated content.</w:t>
      </w:r>
    </w:p>
    <w:p w14:paraId="63888C4D" w14:textId="4A6EA4AF" w:rsidR="006A08D4" w:rsidRDefault="00FD1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B0D13">
        <w:rPr>
          <w:rFonts w:ascii="Times New Roman" w:eastAsia="Times New Roman" w:hAnsi="Times New Roman" w:cs="Times New Roman"/>
          <w:sz w:val="24"/>
          <w:szCs w:val="24"/>
        </w:rPr>
        <w:t>The marketing strategy of Six Senses</w:t>
      </w:r>
      <w:r w:rsidR="005E47A6" w:rsidRPr="005E47A6">
        <w:rPr>
          <w:rFonts w:ascii="Georgia" w:hAnsi="Georgia"/>
          <w:color w:val="444444"/>
          <w:sz w:val="27"/>
          <w:szCs w:val="27"/>
          <w:shd w:val="clear" w:color="auto" w:fill="FFFFFF"/>
        </w:rPr>
        <w:t xml:space="preserve"> </w:t>
      </w:r>
      <w:r w:rsidR="005E47A6" w:rsidRPr="005E47A6">
        <w:rPr>
          <w:rFonts w:ascii="Times New Roman" w:eastAsia="Times New Roman" w:hAnsi="Times New Roman" w:cs="Times New Roman"/>
          <w:sz w:val="24"/>
          <w:szCs w:val="24"/>
        </w:rPr>
        <w:t>is</w:t>
      </w:r>
      <w:r w:rsidR="003B6F3D">
        <w:rPr>
          <w:rFonts w:ascii="Times New Roman" w:eastAsia="Times New Roman" w:hAnsi="Times New Roman" w:cs="Times New Roman"/>
          <w:sz w:val="24"/>
          <w:szCs w:val="24"/>
        </w:rPr>
        <w:t xml:space="preserve"> </w:t>
      </w:r>
      <w:r w:rsidR="003B6F3D" w:rsidRPr="003B6F3D">
        <w:rPr>
          <w:rFonts w:ascii="Times New Roman" w:eastAsia="Times New Roman" w:hAnsi="Times New Roman" w:cs="Times New Roman"/>
          <w:sz w:val="24"/>
          <w:szCs w:val="24"/>
        </w:rPr>
        <w:t>focused on society. They make it a priority to satisfy customer needs and enhance societal well-being.</w:t>
      </w:r>
      <w:r w:rsidR="003B6F3D" w:rsidRPr="003B6F3D">
        <w:t xml:space="preserve"> </w:t>
      </w:r>
      <w:r w:rsidR="003B6F3D">
        <w:rPr>
          <w:rFonts w:ascii="Times New Roman" w:eastAsia="Times New Roman" w:hAnsi="Times New Roman" w:cs="Times New Roman"/>
          <w:sz w:val="24"/>
          <w:szCs w:val="24"/>
        </w:rPr>
        <w:t>T</w:t>
      </w:r>
      <w:r w:rsidR="003B6F3D" w:rsidRPr="003B6F3D">
        <w:rPr>
          <w:rFonts w:ascii="Times New Roman" w:eastAsia="Times New Roman" w:hAnsi="Times New Roman" w:cs="Times New Roman"/>
          <w:sz w:val="24"/>
          <w:szCs w:val="24"/>
        </w:rPr>
        <w:t>heir sincere goal is</w:t>
      </w:r>
      <w:r w:rsidR="003B6F3D">
        <w:rPr>
          <w:rFonts w:ascii="Times New Roman" w:eastAsia="Times New Roman" w:hAnsi="Times New Roman" w:cs="Times New Roman"/>
          <w:sz w:val="24"/>
          <w:szCs w:val="24"/>
        </w:rPr>
        <w:t xml:space="preserve"> </w:t>
      </w:r>
      <w:r w:rsidR="003B6F3D" w:rsidRPr="003B6F3D">
        <w:rPr>
          <w:rFonts w:ascii="Times New Roman" w:eastAsia="Times New Roman" w:hAnsi="Times New Roman" w:cs="Times New Roman"/>
          <w:sz w:val="24"/>
          <w:szCs w:val="24"/>
        </w:rPr>
        <w:t>“to be honest and keep it real, with genuine actions that merge the two platforms of wellness and sustainability to promote personal health, and the health of our planet” (Six Senses, 2019)</w:t>
      </w:r>
      <w:r w:rsidR="003B6F3D">
        <w:rPr>
          <w:rFonts w:ascii="Times New Roman" w:eastAsia="Times New Roman" w:hAnsi="Times New Roman" w:cs="Times New Roman"/>
          <w:sz w:val="24"/>
          <w:szCs w:val="24"/>
        </w:rPr>
        <w:t xml:space="preserve">. </w:t>
      </w:r>
      <w:r w:rsidR="00CB0D13">
        <w:rPr>
          <w:rFonts w:ascii="Times New Roman" w:eastAsia="Times New Roman" w:hAnsi="Times New Roman" w:cs="Times New Roman"/>
          <w:sz w:val="24"/>
          <w:szCs w:val="24"/>
        </w:rPr>
        <w:t xml:space="preserve">Health and sustainability are themes that should interest the intended readers. Six Senses has made a name for itself because of its ability to </w:t>
      </w:r>
      <w:r>
        <w:rPr>
          <w:rFonts w:ascii="Times New Roman" w:eastAsia="Times New Roman" w:hAnsi="Times New Roman" w:cs="Times New Roman"/>
          <w:sz w:val="24"/>
          <w:szCs w:val="24"/>
        </w:rPr>
        <w:t>personalize</w:t>
      </w:r>
      <w:r w:rsidR="00CB0D13">
        <w:rPr>
          <w:rFonts w:ascii="Times New Roman" w:eastAsia="Times New Roman" w:hAnsi="Times New Roman" w:cs="Times New Roman"/>
          <w:sz w:val="24"/>
          <w:szCs w:val="24"/>
        </w:rPr>
        <w:t xml:space="preserve"> guests' experiences. The goal of catering to affluent customers' unique needs is to more than satisfy them. Six Senses attracts ecotourists due to its emphasis on ecological practices (Sikand, 2020). Six Senses promotes itself via the recommendations of health experts and social media stars. Agreements like this highlight the company's expertise and allure consumers who share the brand's target demographic. Six Senses has made a name for itself in the luxury wellness tourism industry.</w:t>
      </w:r>
    </w:p>
    <w:p w14:paraId="7BA21C5A" w14:textId="286C9614" w:rsidR="006A08D4" w:rsidRDefault="00853D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B0D13">
        <w:rPr>
          <w:rFonts w:ascii="Times New Roman" w:eastAsia="Times New Roman" w:hAnsi="Times New Roman" w:cs="Times New Roman"/>
          <w:sz w:val="24"/>
          <w:szCs w:val="24"/>
        </w:rPr>
        <w:t xml:space="preserve">The increased consciousness of environmental matters among consumers has led to the emergence of sustainability as a crucial consideration for the hospitality sector. Moxy places a strong emphasis on sustainability while catering to the millennial demographic through its contemporary aesthetic and vibrant atmosphere (Sousa, </w:t>
      </w:r>
      <w:proofErr w:type="spellStart"/>
      <w:r w:rsidR="00CB0D13">
        <w:rPr>
          <w:rFonts w:ascii="Times New Roman" w:eastAsia="Times New Roman" w:hAnsi="Times New Roman" w:cs="Times New Roman"/>
          <w:sz w:val="24"/>
          <w:szCs w:val="24"/>
        </w:rPr>
        <w:t>Magalhães</w:t>
      </w:r>
      <w:proofErr w:type="spellEnd"/>
      <w:r w:rsidR="00CB0D13">
        <w:rPr>
          <w:rFonts w:ascii="Times New Roman" w:eastAsia="Times New Roman" w:hAnsi="Times New Roman" w:cs="Times New Roman"/>
          <w:sz w:val="24"/>
          <w:szCs w:val="24"/>
        </w:rPr>
        <w:t xml:space="preserve"> and Soares, 2021, p.224). The </w:t>
      </w:r>
      <w:r w:rsidR="00FD11A9">
        <w:rPr>
          <w:rFonts w:ascii="Times New Roman" w:eastAsia="Times New Roman" w:hAnsi="Times New Roman" w:cs="Times New Roman"/>
          <w:sz w:val="24"/>
          <w:szCs w:val="24"/>
        </w:rPr>
        <w:t>organization</w:t>
      </w:r>
      <w:r w:rsidR="00CB0D13">
        <w:rPr>
          <w:rFonts w:ascii="Times New Roman" w:eastAsia="Times New Roman" w:hAnsi="Times New Roman" w:cs="Times New Roman"/>
          <w:sz w:val="24"/>
          <w:szCs w:val="24"/>
        </w:rPr>
        <w:t xml:space="preserve"> is cognizant of the fact that millennials </w:t>
      </w:r>
      <w:r w:rsidR="00FD11A9">
        <w:rPr>
          <w:rFonts w:ascii="Times New Roman" w:eastAsia="Times New Roman" w:hAnsi="Times New Roman" w:cs="Times New Roman"/>
          <w:sz w:val="24"/>
          <w:szCs w:val="24"/>
        </w:rPr>
        <w:t>prioritize</w:t>
      </w:r>
      <w:r w:rsidR="00CB0D13">
        <w:rPr>
          <w:rFonts w:ascii="Times New Roman" w:eastAsia="Times New Roman" w:hAnsi="Times New Roman" w:cs="Times New Roman"/>
          <w:sz w:val="24"/>
          <w:szCs w:val="24"/>
        </w:rPr>
        <w:t xml:space="preserve"> interactive and sustainable </w:t>
      </w:r>
      <w:r w:rsidR="00CB0D13">
        <w:rPr>
          <w:rFonts w:ascii="Times New Roman" w:eastAsia="Times New Roman" w:hAnsi="Times New Roman" w:cs="Times New Roman"/>
          <w:sz w:val="24"/>
          <w:szCs w:val="24"/>
        </w:rPr>
        <w:lastRenderedPageBreak/>
        <w:t xml:space="preserve">alternatives. Moxy places significant emphasis on sustainability in its marketing efforts to meet the growing consumer demand for environmentally conscious products and services. In order to conserve energy, the corporation advocates for the </w:t>
      </w:r>
      <w:r w:rsidR="00FD11A9">
        <w:rPr>
          <w:rFonts w:ascii="Times New Roman" w:eastAsia="Times New Roman" w:hAnsi="Times New Roman" w:cs="Times New Roman"/>
          <w:sz w:val="24"/>
          <w:szCs w:val="24"/>
        </w:rPr>
        <w:t>utilization</w:t>
      </w:r>
      <w:r w:rsidR="00CB0D13">
        <w:rPr>
          <w:rFonts w:ascii="Times New Roman" w:eastAsia="Times New Roman" w:hAnsi="Times New Roman" w:cs="Times New Roman"/>
          <w:sz w:val="24"/>
          <w:szCs w:val="24"/>
        </w:rPr>
        <w:t xml:space="preserve"> of </w:t>
      </w:r>
      <w:r w:rsidR="00CB0D13">
        <w:rPr>
          <w:rFonts w:ascii="Times New Roman" w:eastAsia="Times New Roman" w:hAnsi="Times New Roman" w:cs="Times New Roman"/>
          <w:b/>
          <w:i/>
          <w:sz w:val="24"/>
          <w:szCs w:val="24"/>
        </w:rPr>
        <w:t xml:space="preserve">LED lighting </w:t>
      </w:r>
      <w:r w:rsidR="00CB0D13">
        <w:rPr>
          <w:rFonts w:ascii="Times New Roman" w:eastAsia="Times New Roman" w:hAnsi="Times New Roman" w:cs="Times New Roman"/>
          <w:sz w:val="24"/>
          <w:szCs w:val="24"/>
        </w:rPr>
        <w:t xml:space="preserve">and </w:t>
      </w:r>
      <w:r w:rsidR="00CB0D13">
        <w:rPr>
          <w:rFonts w:ascii="Times New Roman" w:eastAsia="Times New Roman" w:hAnsi="Times New Roman" w:cs="Times New Roman"/>
          <w:b/>
          <w:i/>
          <w:sz w:val="24"/>
          <w:szCs w:val="24"/>
        </w:rPr>
        <w:t>intelligent thermostats</w:t>
      </w:r>
      <w:r w:rsidR="00CB0D13">
        <w:rPr>
          <w:rFonts w:ascii="Times New Roman" w:eastAsia="Times New Roman" w:hAnsi="Times New Roman" w:cs="Times New Roman"/>
          <w:sz w:val="24"/>
          <w:szCs w:val="24"/>
        </w:rPr>
        <w:t>. Moxy engages in recycling and reduction of single-use plastics. Moxy's adoption of environmentally sustainable practices aligns with the values of the millennial generation, thereby enhancing its appeal.</w:t>
      </w:r>
    </w:p>
    <w:p w14:paraId="15269FE9" w14:textId="7983D0EE" w:rsidR="006A08D4" w:rsidRDefault="00CB0D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luxury brand Six Senses places a high level of importance on the principles of sustainability and conservation. The corporation is cognizant of the necessity to safeguard the natural world whilst simultaneously providing exceptional satisfaction to its affluent consumers.</w:t>
      </w:r>
      <w:r w:rsidR="00D46939" w:rsidRPr="00D46939">
        <w:t xml:space="preserve"> </w:t>
      </w:r>
      <w:r w:rsidR="00D46939">
        <w:t>“</w:t>
      </w:r>
      <w:r w:rsidR="00D46939" w:rsidRPr="00D46939">
        <w:rPr>
          <w:rFonts w:ascii="Times New Roman" w:eastAsia="Times New Roman" w:hAnsi="Times New Roman" w:cs="Times New Roman"/>
          <w:sz w:val="24"/>
          <w:szCs w:val="24"/>
        </w:rPr>
        <w:t>To be self-sustaining, we’re moving towards zero waste to landfill, using existing resources and reducing our carbon</w:t>
      </w:r>
      <w:r w:rsidR="00FD3E05" w:rsidRPr="00FD3E05">
        <w:rPr>
          <w:rFonts w:ascii="Times New Roman" w:eastAsia="Times New Roman" w:hAnsi="Times New Roman" w:cs="Times New Roman"/>
          <w:sz w:val="24"/>
          <w:szCs w:val="24"/>
        </w:rPr>
        <w:t xml:space="preserve"> </w:t>
      </w:r>
      <w:r w:rsidR="00FD3E05">
        <w:rPr>
          <w:rFonts w:ascii="Times New Roman" w:eastAsia="Times New Roman" w:hAnsi="Times New Roman" w:cs="Times New Roman"/>
          <w:sz w:val="24"/>
          <w:szCs w:val="24"/>
        </w:rPr>
        <w:t xml:space="preserve">also </w:t>
      </w:r>
      <w:r w:rsidR="00FD3E05">
        <w:rPr>
          <w:rFonts w:ascii="Times New Roman" w:eastAsia="Times New Roman" w:hAnsi="Times New Roman" w:cs="Times New Roman"/>
          <w:sz w:val="24"/>
          <w:szCs w:val="24"/>
        </w:rPr>
        <w:t>w</w:t>
      </w:r>
      <w:r w:rsidR="00FD3E05" w:rsidRPr="00D46939">
        <w:rPr>
          <w:rFonts w:ascii="Times New Roman" w:eastAsia="Times New Roman" w:hAnsi="Times New Roman" w:cs="Times New Roman"/>
          <w:sz w:val="24"/>
          <w:szCs w:val="24"/>
        </w:rPr>
        <w:t>e’re on our path to becoming plastic free</w:t>
      </w:r>
      <w:r w:rsidR="00FD3E05">
        <w:rPr>
          <w:rFonts w:ascii="Times New Roman" w:eastAsia="Times New Roman" w:hAnsi="Times New Roman" w:cs="Times New Roman"/>
          <w:sz w:val="24"/>
          <w:szCs w:val="24"/>
        </w:rPr>
        <w:t>” (Six Senses 2022)</w:t>
      </w:r>
      <w:r>
        <w:rPr>
          <w:rFonts w:ascii="Times New Roman" w:eastAsia="Times New Roman" w:hAnsi="Times New Roman" w:cs="Times New Roman"/>
          <w:sz w:val="24"/>
          <w:szCs w:val="24"/>
        </w:rPr>
        <w:t xml:space="preserve">. The </w:t>
      </w:r>
      <w:r w:rsidR="00FD11A9">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of solar electricity has the potential to decrease the carbon footprint of the brand</w:t>
      </w:r>
      <w:r w:rsidR="00FD3E05">
        <w:rPr>
          <w:rFonts w:ascii="Times New Roman" w:eastAsia="Times New Roman" w:hAnsi="Times New Roman" w:cs="Times New Roman"/>
          <w:sz w:val="24"/>
          <w:szCs w:val="24"/>
        </w:rPr>
        <w:t>.</w:t>
      </w:r>
      <w:r w:rsidR="00D469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Six Senses appeals to high-end environmentally conscious </w:t>
      </w:r>
      <w:r w:rsidR="00FD11A9">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by incorporating these practices into its marketing </w:t>
      </w:r>
      <w:r w:rsidR="00FD11A9">
        <w:rPr>
          <w:rFonts w:ascii="Times New Roman" w:eastAsia="Times New Roman" w:hAnsi="Times New Roman" w:cs="Times New Roman"/>
          <w:sz w:val="24"/>
          <w:szCs w:val="24"/>
        </w:rPr>
        <w:t>strategies.</w:t>
      </w:r>
      <w:r>
        <w:rPr>
          <w:rFonts w:ascii="Times New Roman" w:eastAsia="Times New Roman" w:hAnsi="Times New Roman" w:cs="Times New Roman"/>
          <w:sz w:val="24"/>
          <w:szCs w:val="24"/>
        </w:rPr>
        <w:t xml:space="preserve"> </w:t>
      </w:r>
      <w:r w:rsidR="00FD11A9">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Both the hotels </w:t>
      </w:r>
      <w:r>
        <w:rPr>
          <w:rFonts w:ascii="Times New Roman" w:eastAsia="Times New Roman" w:hAnsi="Times New Roman" w:cs="Times New Roman"/>
          <w:sz w:val="24"/>
          <w:szCs w:val="24"/>
        </w:rPr>
        <w:t xml:space="preserve">have demonstrated their commitment to environmental responsibility by incorporating sustainability into their marketing strategies. These </w:t>
      </w:r>
      <w:r w:rsidR="00FD3E05">
        <w:rPr>
          <w:rFonts w:ascii="Times New Roman" w:eastAsia="Times New Roman" w:hAnsi="Times New Roman" w:cs="Times New Roman"/>
          <w:sz w:val="24"/>
          <w:szCs w:val="24"/>
        </w:rPr>
        <w:t>attempts</w:t>
      </w:r>
      <w:r>
        <w:rPr>
          <w:rFonts w:ascii="Times New Roman" w:eastAsia="Times New Roman" w:hAnsi="Times New Roman" w:cs="Times New Roman"/>
          <w:sz w:val="24"/>
          <w:szCs w:val="24"/>
        </w:rPr>
        <w:t xml:space="preserve"> appeal to environmentally aware customers and aid in </w:t>
      </w:r>
      <w:r w:rsidR="00FD3E05">
        <w:rPr>
          <w:rFonts w:ascii="Times New Roman" w:eastAsia="Times New Roman" w:hAnsi="Times New Roman" w:cs="Times New Roman"/>
          <w:sz w:val="24"/>
          <w:szCs w:val="24"/>
        </w:rPr>
        <w:t>moderating</w:t>
      </w:r>
      <w:r>
        <w:rPr>
          <w:rFonts w:ascii="Times New Roman" w:eastAsia="Times New Roman" w:hAnsi="Times New Roman" w:cs="Times New Roman"/>
          <w:sz w:val="24"/>
          <w:szCs w:val="24"/>
        </w:rPr>
        <w:t xml:space="preserve"> the ecological impact of the hotel industry (Urmila, Astuti and </w:t>
      </w:r>
      <w:proofErr w:type="spellStart"/>
      <w:r>
        <w:rPr>
          <w:rFonts w:ascii="Times New Roman" w:eastAsia="Times New Roman" w:hAnsi="Times New Roman" w:cs="Times New Roman"/>
          <w:sz w:val="24"/>
          <w:szCs w:val="24"/>
        </w:rPr>
        <w:t>Triyuni</w:t>
      </w:r>
      <w:proofErr w:type="spellEnd"/>
      <w:r>
        <w:rPr>
          <w:rFonts w:ascii="Times New Roman" w:eastAsia="Times New Roman" w:hAnsi="Times New Roman" w:cs="Times New Roman"/>
          <w:sz w:val="24"/>
          <w:szCs w:val="24"/>
        </w:rPr>
        <w:t>, 2023, p.348). Incorporating sustainable practices into their marketing strategies positions businesses as pioneers in the realm of responsible and environmentally conscious hospitality.</w:t>
      </w:r>
    </w:p>
    <w:p w14:paraId="05D160D3" w14:textId="77777777" w:rsidR="006A08D4" w:rsidRDefault="00CB0D13" w:rsidP="00F10EB0">
      <w:pPr>
        <w:pStyle w:val="Heading1"/>
        <w:spacing w:before="0"/>
      </w:pPr>
      <w:bookmarkStart w:id="7" w:name="_Toc135722543"/>
      <w:r>
        <w:t>Conclusion</w:t>
      </w:r>
      <w:bookmarkEnd w:id="7"/>
    </w:p>
    <w:p w14:paraId="4C7C3473" w14:textId="576D9D41" w:rsidR="006A08D4" w:rsidRDefault="00CB0D1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w:t>
      </w:r>
      <w:r w:rsidR="00FD11A9">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s it is evident that both the hotels employ distinct marketing strategies for their hospitality businesses in the United Kingdom. Moxy provides affordable and appealing urban housing options for millennials while positioning itself as a social hub. Six Senses provides exclusive and exceptional experiences to affluent customers in secluded destinations. Both businesses </w:t>
      </w:r>
      <w:r w:rsidR="00FD11A9">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sustainability and eco-friendly communication, which satisfies environmentally conscious customers. Six Senses offers </w:t>
      </w:r>
      <w:r w:rsidR="00FD11A9">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experiences, while Moxy employs digital engagement strategies. Moxy and Six Senses have emerged as significant contenders in the UK hotel industry by </w:t>
      </w:r>
      <w:r w:rsidR="00FD11A9">
        <w:rPr>
          <w:rFonts w:ascii="Times New Roman" w:eastAsia="Times New Roman" w:hAnsi="Times New Roman" w:cs="Times New Roman"/>
          <w:sz w:val="24"/>
          <w:szCs w:val="24"/>
        </w:rPr>
        <w:t>customizing</w:t>
      </w:r>
      <w:r>
        <w:rPr>
          <w:rFonts w:ascii="Times New Roman" w:eastAsia="Times New Roman" w:hAnsi="Times New Roman" w:cs="Times New Roman"/>
          <w:sz w:val="24"/>
          <w:szCs w:val="24"/>
        </w:rPr>
        <w:t xml:space="preserve"> their approaches to their respective target markets and adjusting to the changing preferences of consumers.</w:t>
      </w:r>
      <w:r>
        <w:br w:type="page"/>
      </w:r>
    </w:p>
    <w:p w14:paraId="53F509A6" w14:textId="77777777" w:rsidR="006A08D4" w:rsidRDefault="00CB0D13" w:rsidP="00F10EB0">
      <w:pPr>
        <w:pStyle w:val="Heading1"/>
      </w:pPr>
      <w:bookmarkStart w:id="8" w:name="_Toc135722544"/>
      <w:r>
        <w:lastRenderedPageBreak/>
        <w:t>Reference List</w:t>
      </w:r>
      <w:bookmarkEnd w:id="8"/>
    </w:p>
    <w:p w14:paraId="34F08433" w14:textId="77777777" w:rsidR="003B6F3D" w:rsidRDefault="003B6F3D" w:rsidP="003B6F3D"/>
    <w:p w14:paraId="43918278" w14:textId="12B49623" w:rsidR="003B6F3D" w:rsidRDefault="003B6F3D" w:rsidP="003B6F3D">
      <w:r w:rsidRPr="003B6F3D">
        <w:t xml:space="preserve">About-us, 2019, </w:t>
      </w:r>
      <w:hyperlink r:id="rId8" w:history="1">
        <w:r w:rsidRPr="00386989">
          <w:rPr>
            <w:rStyle w:val="Hyperlink"/>
          </w:rPr>
          <w:t>www.sixsenses.com/en/about-us</w:t>
        </w:r>
      </w:hyperlink>
    </w:p>
    <w:p w14:paraId="6BEEC175" w14:textId="77777777" w:rsidR="003B6F3D" w:rsidRPr="003B6F3D" w:rsidRDefault="003B6F3D" w:rsidP="003B6F3D"/>
    <w:p w14:paraId="58FBC71F" w14:textId="794966B6" w:rsidR="004B5749" w:rsidRPr="004B5749" w:rsidRDefault="004B5749" w:rsidP="004B5749">
      <w:r w:rsidRPr="004B5749">
        <w:t xml:space="preserve">Catchings, </w:t>
      </w:r>
      <w:proofErr w:type="spellStart"/>
      <w:r w:rsidRPr="004B5749">
        <w:t>Daysha</w:t>
      </w:r>
      <w:proofErr w:type="spellEnd"/>
      <w:r w:rsidRPr="004B5749">
        <w:t>, "Building Customer Loyalty with Millennials in the Gaming Entertainment Industry" (2021). UNLV Theses, Dissertations, Professional Papers, and Capstones. 4330.</w:t>
      </w:r>
    </w:p>
    <w:p w14:paraId="7A801864" w14:textId="77777777" w:rsidR="00F10EB0" w:rsidRDefault="00F10EB0" w:rsidP="004F0FB1">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Huang, A., Chao, Y., de la Mora Velasco, E., </w:t>
      </w:r>
      <w:proofErr w:type="spellStart"/>
      <w:r>
        <w:rPr>
          <w:rFonts w:ascii="Times New Roman" w:eastAsia="Times New Roman" w:hAnsi="Times New Roman" w:cs="Times New Roman"/>
          <w:sz w:val="24"/>
          <w:szCs w:val="24"/>
          <w:highlight w:val="white"/>
        </w:rPr>
        <w:t>Bilgihan</w:t>
      </w:r>
      <w:proofErr w:type="spellEnd"/>
      <w:r>
        <w:rPr>
          <w:rFonts w:ascii="Times New Roman" w:eastAsia="Times New Roman" w:hAnsi="Times New Roman" w:cs="Times New Roman"/>
          <w:sz w:val="24"/>
          <w:szCs w:val="24"/>
          <w:highlight w:val="white"/>
        </w:rPr>
        <w:t xml:space="preserve">, A. and Wei, W., 2022. When artificial intelligence meets the hospitality and tourism industry: an assessment framework to inform theory and management. </w:t>
      </w:r>
      <w:r>
        <w:rPr>
          <w:rFonts w:ascii="Times New Roman" w:eastAsia="Times New Roman" w:hAnsi="Times New Roman" w:cs="Times New Roman"/>
          <w:i/>
          <w:sz w:val="24"/>
          <w:szCs w:val="24"/>
          <w:highlight w:val="white"/>
        </w:rPr>
        <w:t>Journal of Hospitality and Tourism Insights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(5), pp.1080-1100.</w:t>
      </w:r>
    </w:p>
    <w:p w14:paraId="1F34B488" w14:textId="77777777" w:rsidR="00F10EB0" w:rsidRDefault="00F10EB0" w:rsidP="004F0FB1">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Hultman</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Papadopoulou</w:t>
      </w:r>
      <w:proofErr w:type="spellEnd"/>
      <w:r>
        <w:rPr>
          <w:rFonts w:ascii="Times New Roman" w:eastAsia="Times New Roman" w:hAnsi="Times New Roman" w:cs="Times New Roman"/>
          <w:sz w:val="24"/>
          <w:szCs w:val="24"/>
          <w:highlight w:val="white"/>
        </w:rPr>
        <w:t xml:space="preserve">, C., </w:t>
      </w:r>
      <w:proofErr w:type="spellStart"/>
      <w:r>
        <w:rPr>
          <w:rFonts w:ascii="Times New Roman" w:eastAsia="Times New Roman" w:hAnsi="Times New Roman" w:cs="Times New Roman"/>
          <w:sz w:val="24"/>
          <w:szCs w:val="24"/>
          <w:highlight w:val="white"/>
        </w:rPr>
        <w:t>Oghazi</w:t>
      </w:r>
      <w:proofErr w:type="spellEnd"/>
      <w:r>
        <w:rPr>
          <w:rFonts w:ascii="Times New Roman" w:eastAsia="Times New Roman" w:hAnsi="Times New Roman" w:cs="Times New Roman"/>
          <w:sz w:val="24"/>
          <w:szCs w:val="24"/>
          <w:highlight w:val="white"/>
        </w:rPr>
        <w:t xml:space="preserve">, P. and Opoku, R., 2021. Branding the hotel industry: The effect of step-up versus step-down brand extensions.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124</w:t>
      </w:r>
      <w:r>
        <w:rPr>
          <w:rFonts w:ascii="Times New Roman" w:eastAsia="Times New Roman" w:hAnsi="Times New Roman" w:cs="Times New Roman"/>
          <w:sz w:val="24"/>
          <w:szCs w:val="24"/>
          <w:highlight w:val="white"/>
        </w:rPr>
        <w:t>, pp.560-570.</w:t>
      </w:r>
    </w:p>
    <w:p w14:paraId="18F99387" w14:textId="77777777" w:rsidR="00F10EB0" w:rsidRDefault="00F10EB0" w:rsidP="004F0FB1">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Lotfi</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Guix</w:t>
      </w:r>
      <w:proofErr w:type="spellEnd"/>
      <w:r>
        <w:rPr>
          <w:rFonts w:ascii="Times New Roman" w:eastAsia="Times New Roman" w:hAnsi="Times New Roman" w:cs="Times New Roman"/>
          <w:color w:val="222222"/>
          <w:sz w:val="24"/>
          <w:szCs w:val="24"/>
          <w:highlight w:val="white"/>
        </w:rPr>
        <w:t xml:space="preserve"> Navarrete, M., 2023. Managing modern slavery risk in asset-light business models: stakeholder perceptions in the hotel industry.</w:t>
      </w:r>
    </w:p>
    <w:p w14:paraId="399D6C26" w14:textId="77777777" w:rsidR="00F10EB0" w:rsidRDefault="00F10EB0" w:rsidP="004F0FB1">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Manns, J., 2020. Growing closer: Reflections on the future of visitor accommodation and the city. </w:t>
      </w:r>
      <w:r>
        <w:rPr>
          <w:rFonts w:ascii="Times New Roman" w:eastAsia="Times New Roman" w:hAnsi="Times New Roman" w:cs="Times New Roman"/>
          <w:i/>
          <w:sz w:val="24"/>
          <w:szCs w:val="24"/>
          <w:highlight w:val="white"/>
        </w:rPr>
        <w:t>Journal of Urban Regeneration &amp; Renewal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(4), pp.357-364.</w:t>
      </w:r>
    </w:p>
    <w:p w14:paraId="674AB9EE" w14:textId="77777777" w:rsidR="00F10EB0" w:rsidRDefault="00F10EB0" w:rsidP="004F0FB1">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Minner</w:t>
      </w:r>
      <w:proofErr w:type="spellEnd"/>
      <w:r>
        <w:rPr>
          <w:rFonts w:ascii="Times New Roman" w:eastAsia="Times New Roman" w:hAnsi="Times New Roman" w:cs="Times New Roman"/>
          <w:sz w:val="24"/>
          <w:szCs w:val="24"/>
        </w:rPr>
        <w:t xml:space="preserve">, M. and Nayak, M., 2019, March. Lifestyle brands in the hotel industry-Critical success factors for Generation Y at the Moxy Frankfurt East. In ISCONTOUR 2019 Tourism Research Perspectives: Proceedings of the International Student Conference in Tourism Research (Vol. 7, p. 85). </w:t>
      </w:r>
      <w:proofErr w:type="spellStart"/>
      <w:r>
        <w:rPr>
          <w:rFonts w:ascii="Times New Roman" w:eastAsia="Times New Roman" w:hAnsi="Times New Roman" w:cs="Times New Roman"/>
          <w:sz w:val="24"/>
          <w:szCs w:val="24"/>
        </w:rPr>
        <w:t>BoD</w:t>
      </w:r>
      <w:proofErr w:type="spellEnd"/>
      <w:r>
        <w:rPr>
          <w:rFonts w:ascii="Times New Roman" w:eastAsia="Times New Roman" w:hAnsi="Times New Roman" w:cs="Times New Roman"/>
          <w:sz w:val="24"/>
          <w:szCs w:val="24"/>
        </w:rPr>
        <w:t>–Books on Demand.</w:t>
      </w:r>
    </w:p>
    <w:p w14:paraId="38CBCE48" w14:textId="77777777" w:rsidR="00F10EB0" w:rsidRDefault="00F10EB0" w:rsidP="004F0FB1">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Page, S.J. and Connell, J., 2020. Tourism accommodation and hospitality services. In </w:t>
      </w:r>
      <w:r>
        <w:rPr>
          <w:rFonts w:ascii="Times New Roman" w:eastAsia="Times New Roman" w:hAnsi="Times New Roman" w:cs="Times New Roman"/>
          <w:i/>
          <w:sz w:val="24"/>
          <w:szCs w:val="24"/>
          <w:highlight w:val="white"/>
        </w:rPr>
        <w:t>Tourism</w:t>
      </w:r>
      <w:r>
        <w:rPr>
          <w:rFonts w:ascii="Times New Roman" w:eastAsia="Times New Roman" w:hAnsi="Times New Roman" w:cs="Times New Roman"/>
          <w:sz w:val="24"/>
          <w:szCs w:val="24"/>
          <w:highlight w:val="white"/>
        </w:rPr>
        <w:t xml:space="preserve"> (pp. 216-241). Routledge.</w:t>
      </w:r>
    </w:p>
    <w:p w14:paraId="7DB56C6E" w14:textId="77777777" w:rsidR="00F10EB0" w:rsidRDefault="00F10EB0" w:rsidP="004F0FB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Pham, Q.M., Dhir, M. and Carrier </w:t>
      </w:r>
      <w:proofErr w:type="spellStart"/>
      <w:r>
        <w:rPr>
          <w:rFonts w:ascii="Times New Roman" w:eastAsia="Times New Roman" w:hAnsi="Times New Roman" w:cs="Times New Roman"/>
          <w:sz w:val="24"/>
          <w:szCs w:val="24"/>
        </w:rPr>
        <w:t>Guillomet</w:t>
      </w:r>
      <w:proofErr w:type="spellEnd"/>
      <w:r>
        <w:rPr>
          <w:rFonts w:ascii="Times New Roman" w:eastAsia="Times New Roman" w:hAnsi="Times New Roman" w:cs="Times New Roman"/>
          <w:sz w:val="24"/>
          <w:szCs w:val="24"/>
        </w:rPr>
        <w:t xml:space="preserve">, T., 2022. How do corporate charitable and economic social responsibility practices help to improve the quality of work life for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Worldwide Hospitality and Tourism Themes, 14(3), pp.300-311.</w:t>
      </w:r>
    </w:p>
    <w:p w14:paraId="340DB4B8" w14:textId="77777777" w:rsidR="00F10EB0" w:rsidRDefault="00F10EB0" w:rsidP="004F0FB1">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Piuchan</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Prachansit</w:t>
      </w:r>
      <w:proofErr w:type="spellEnd"/>
      <w:r>
        <w:rPr>
          <w:rFonts w:ascii="Times New Roman" w:eastAsia="Times New Roman" w:hAnsi="Times New Roman" w:cs="Times New Roman"/>
          <w:sz w:val="24"/>
          <w:szCs w:val="24"/>
        </w:rPr>
        <w:t xml:space="preserve">, S., 2019. Hotel pioneers' leadership styles: A case study on the founders of Oberoi Group and </w:t>
      </w:r>
      <w:proofErr w:type="spellStart"/>
      <w:r>
        <w:rPr>
          <w:rFonts w:ascii="Times New Roman" w:eastAsia="Times New Roman" w:hAnsi="Times New Roman" w:cs="Times New Roman"/>
          <w:sz w:val="24"/>
          <w:szCs w:val="24"/>
        </w:rPr>
        <w:t>Soneva</w:t>
      </w:r>
      <w:proofErr w:type="spellEnd"/>
      <w:r>
        <w:rPr>
          <w:rFonts w:ascii="Times New Roman" w:eastAsia="Times New Roman" w:hAnsi="Times New Roman" w:cs="Times New Roman"/>
          <w:sz w:val="24"/>
          <w:szCs w:val="24"/>
        </w:rPr>
        <w:t xml:space="preserve"> and Six Senses Resort and Spa. Tourism: An International Interdisciplinary Journal, 67(4), pp.375-388.</w:t>
      </w:r>
    </w:p>
    <w:p w14:paraId="0CDABAF5" w14:textId="77777777" w:rsidR="00F10EB0" w:rsidRDefault="00F10EB0" w:rsidP="004F0FB1">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Prmono</w:t>
      </w:r>
      <w:proofErr w:type="spellEnd"/>
      <w:r>
        <w:rPr>
          <w:rFonts w:ascii="Times New Roman" w:eastAsia="Times New Roman" w:hAnsi="Times New Roman" w:cs="Times New Roman"/>
          <w:sz w:val="24"/>
          <w:szCs w:val="24"/>
        </w:rPr>
        <w:t xml:space="preserve">, E., 2022. </w:t>
      </w:r>
      <w:proofErr w:type="spellStart"/>
      <w:r>
        <w:rPr>
          <w:rFonts w:ascii="Times New Roman" w:eastAsia="Times New Roman" w:hAnsi="Times New Roman" w:cs="Times New Roman"/>
          <w:sz w:val="24"/>
          <w:szCs w:val="24"/>
        </w:rPr>
        <w:t>Komunikasi</w:t>
      </w:r>
      <w:proofErr w:type="spellEnd"/>
      <w:r>
        <w:rPr>
          <w:rFonts w:ascii="Times New Roman" w:eastAsia="Times New Roman" w:hAnsi="Times New Roman" w:cs="Times New Roman"/>
          <w:sz w:val="24"/>
          <w:szCs w:val="24"/>
        </w:rPr>
        <w:t xml:space="preserve"> Internal Department Front Office Di Hotel Moxy Bandung.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Pariwisata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Vokasi</w:t>
      </w:r>
      <w:proofErr w:type="spellEnd"/>
      <w:r>
        <w:rPr>
          <w:rFonts w:ascii="Times New Roman" w:eastAsia="Times New Roman" w:hAnsi="Times New Roman" w:cs="Times New Roman"/>
          <w:sz w:val="24"/>
          <w:szCs w:val="24"/>
        </w:rPr>
        <w:t>, 3(2), pp.20-36.</w:t>
      </w:r>
    </w:p>
    <w:p w14:paraId="3E4300C0" w14:textId="77777777" w:rsidR="00F10EB0" w:rsidRDefault="00F10EB0" w:rsidP="004F0FB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Shrivastava, A., </w:t>
      </w:r>
      <w:proofErr w:type="spellStart"/>
      <w:r>
        <w:rPr>
          <w:rFonts w:ascii="Times New Roman" w:eastAsia="Times New Roman" w:hAnsi="Times New Roman" w:cs="Times New Roman"/>
          <w:sz w:val="24"/>
          <w:szCs w:val="24"/>
        </w:rPr>
        <w:t>Jodhana</w:t>
      </w:r>
      <w:proofErr w:type="spellEnd"/>
      <w:r>
        <w:rPr>
          <w:rFonts w:ascii="Times New Roman" w:eastAsia="Times New Roman" w:hAnsi="Times New Roman" w:cs="Times New Roman"/>
          <w:sz w:val="24"/>
          <w:szCs w:val="24"/>
        </w:rPr>
        <w:t xml:space="preserve">, L.S., Chourasia, S. and Verma, B.L., 2019. Analyzing the Effect of Social Media Influencers on the Purchase Decision of Consumers. GURUGRAM UNIVERSITY BUSINESS REVIEW (GUBR), p.34. </w:t>
      </w:r>
    </w:p>
    <w:p w14:paraId="2B80A4FC" w14:textId="77777777" w:rsidR="00F10EB0" w:rsidRDefault="00F10EB0" w:rsidP="004F0FB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Sikand, H., 2020. Exploring The Importance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Service Quality Attributes For Millennials At Boutique Budget Hotels.</w:t>
      </w:r>
    </w:p>
    <w:p w14:paraId="01462C38" w14:textId="77777777" w:rsidR="00F10EB0" w:rsidRDefault="00F10EB0" w:rsidP="004F0FB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Sousa, B.B., </w:t>
      </w:r>
      <w:proofErr w:type="spellStart"/>
      <w:r>
        <w:rPr>
          <w:rFonts w:ascii="Times New Roman" w:eastAsia="Times New Roman" w:hAnsi="Times New Roman" w:cs="Times New Roman"/>
          <w:sz w:val="24"/>
          <w:szCs w:val="24"/>
        </w:rPr>
        <w:t>Magalhães</w:t>
      </w:r>
      <w:proofErr w:type="spellEnd"/>
      <w:r>
        <w:rPr>
          <w:rFonts w:ascii="Times New Roman" w:eastAsia="Times New Roman" w:hAnsi="Times New Roman" w:cs="Times New Roman"/>
          <w:sz w:val="24"/>
          <w:szCs w:val="24"/>
        </w:rPr>
        <w:t>, F.C. and Soares, D.B., 2021. The role of relational marketing in specific contexts of tourism: A luxury hotel management perspective. In Building consumer-brand relationship in luxury brand management (pp. 223-243). IGI Global.</w:t>
      </w:r>
    </w:p>
    <w:p w14:paraId="3F59D323" w14:textId="0909544E" w:rsidR="00D46939" w:rsidRDefault="00D46939" w:rsidP="004F0FB1">
      <w:pPr>
        <w:spacing w:before="240" w:line="360" w:lineRule="auto"/>
        <w:jc w:val="both"/>
        <w:rPr>
          <w:rFonts w:ascii="Times New Roman" w:eastAsia="Times New Roman" w:hAnsi="Times New Roman" w:cs="Times New Roman"/>
          <w:sz w:val="24"/>
          <w:szCs w:val="24"/>
        </w:rPr>
      </w:pPr>
      <w:r w:rsidRPr="00D46939">
        <w:rPr>
          <w:rFonts w:ascii="Times New Roman" w:eastAsia="Times New Roman" w:hAnsi="Times New Roman" w:cs="Times New Roman"/>
          <w:sz w:val="24"/>
          <w:szCs w:val="24"/>
        </w:rPr>
        <w:t xml:space="preserve">Sustainability impacts </w:t>
      </w:r>
      <w:proofErr w:type="gramStart"/>
      <w:r w:rsidRPr="00D46939">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w:t>
      </w:r>
      <w:proofErr w:type="gramEnd"/>
      <w:r w:rsidRPr="00D46939">
        <w:rPr>
          <w:rFonts w:ascii="Times New Roman" w:eastAsia="Times New Roman" w:hAnsi="Times New Roman" w:cs="Times New Roman"/>
          <w:sz w:val="24"/>
          <w:szCs w:val="24"/>
        </w:rPr>
        <w:t>https://www.sixsenses.com/en/sustainability/stories/sustainability-impacts-2022</w:t>
      </w:r>
    </w:p>
    <w:p w14:paraId="3749E027" w14:textId="77777777" w:rsidR="00F10EB0" w:rsidRDefault="00F10EB0" w:rsidP="004F0FB1">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Urmila, N.P.W.D., Astuti, N.N.S. and </w:t>
      </w:r>
      <w:proofErr w:type="spellStart"/>
      <w:r>
        <w:rPr>
          <w:rFonts w:ascii="Times New Roman" w:eastAsia="Times New Roman" w:hAnsi="Times New Roman" w:cs="Times New Roman"/>
          <w:sz w:val="24"/>
          <w:szCs w:val="24"/>
        </w:rPr>
        <w:t>Triyuni</w:t>
      </w:r>
      <w:proofErr w:type="spellEnd"/>
      <w:r>
        <w:rPr>
          <w:rFonts w:ascii="Times New Roman" w:eastAsia="Times New Roman" w:hAnsi="Times New Roman" w:cs="Times New Roman"/>
          <w:sz w:val="24"/>
          <w:szCs w:val="24"/>
        </w:rPr>
        <w:t xml:space="preserve">, N.N., 2023. The Implementation of Zero Waste Concepts in Operational Six Senses </w:t>
      </w:r>
      <w:proofErr w:type="spellStart"/>
      <w:r>
        <w:rPr>
          <w:rFonts w:ascii="Times New Roman" w:eastAsia="Times New Roman" w:hAnsi="Times New Roman" w:cs="Times New Roman"/>
          <w:sz w:val="24"/>
          <w:szCs w:val="24"/>
        </w:rPr>
        <w:t>Uluwatu</w:t>
      </w:r>
      <w:proofErr w:type="spellEnd"/>
      <w:r>
        <w:rPr>
          <w:rFonts w:ascii="Times New Roman" w:eastAsia="Times New Roman" w:hAnsi="Times New Roman" w:cs="Times New Roman"/>
          <w:sz w:val="24"/>
          <w:szCs w:val="24"/>
        </w:rPr>
        <w:t>, Bali. Journal of Business on Hospitality and Tourism, 8(2), pp.345-352.</w:t>
      </w:r>
    </w:p>
    <w:sectPr w:rsidR="00F10EB0" w:rsidSect="00F10EB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CC326" w14:textId="77777777" w:rsidR="00C5305C" w:rsidRDefault="00C5305C">
      <w:pPr>
        <w:spacing w:line="240" w:lineRule="auto"/>
      </w:pPr>
      <w:r>
        <w:separator/>
      </w:r>
    </w:p>
  </w:endnote>
  <w:endnote w:type="continuationSeparator" w:id="0">
    <w:p w14:paraId="31B6A20D" w14:textId="77777777" w:rsidR="00C5305C" w:rsidRDefault="00C530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D4787" w14:textId="77777777" w:rsidR="006A08D4" w:rsidRDefault="00CB0D1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10EB0">
      <w:rPr>
        <w:noProof/>
        <w:color w:val="000000"/>
      </w:rPr>
      <w:t>9</w:t>
    </w:r>
    <w:r>
      <w:rPr>
        <w:color w:val="000000"/>
      </w:rPr>
      <w:fldChar w:fldCharType="end"/>
    </w:r>
  </w:p>
  <w:p w14:paraId="168E0BF1" w14:textId="77777777" w:rsidR="006A08D4" w:rsidRDefault="006A08D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27540" w14:textId="77777777" w:rsidR="00C5305C" w:rsidRDefault="00C5305C">
      <w:pPr>
        <w:spacing w:line="240" w:lineRule="auto"/>
      </w:pPr>
      <w:r>
        <w:separator/>
      </w:r>
    </w:p>
  </w:footnote>
  <w:footnote w:type="continuationSeparator" w:id="0">
    <w:p w14:paraId="74B9E9D1" w14:textId="77777777" w:rsidR="00C5305C" w:rsidRDefault="00C5305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8D4"/>
    <w:rsid w:val="000956A4"/>
    <w:rsid w:val="00176957"/>
    <w:rsid w:val="00247C6E"/>
    <w:rsid w:val="003B6F3D"/>
    <w:rsid w:val="004B5749"/>
    <w:rsid w:val="004D6694"/>
    <w:rsid w:val="004F0FB1"/>
    <w:rsid w:val="005E47A6"/>
    <w:rsid w:val="006A08D4"/>
    <w:rsid w:val="006F3DF6"/>
    <w:rsid w:val="007C6D38"/>
    <w:rsid w:val="00853D4C"/>
    <w:rsid w:val="009E1CEE"/>
    <w:rsid w:val="00A4346E"/>
    <w:rsid w:val="00A440AE"/>
    <w:rsid w:val="00A74CA7"/>
    <w:rsid w:val="00B50FBF"/>
    <w:rsid w:val="00C5305C"/>
    <w:rsid w:val="00CB0D13"/>
    <w:rsid w:val="00CF1A34"/>
    <w:rsid w:val="00D46939"/>
    <w:rsid w:val="00DF16AC"/>
    <w:rsid w:val="00F10EB0"/>
    <w:rsid w:val="00FD11A9"/>
    <w:rsid w:val="00FD3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0160"/>
  <w15:docId w15:val="{CFBB6F71-1512-42E2-8130-03FD3648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12060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autoRedefine/>
    <w:qFormat/>
    <w:rsid w:val="00120609"/>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20609"/>
    <w:pPr>
      <w:tabs>
        <w:tab w:val="center" w:pos="4680"/>
        <w:tab w:val="right" w:pos="9360"/>
      </w:tabs>
      <w:spacing w:line="240" w:lineRule="auto"/>
    </w:pPr>
  </w:style>
  <w:style w:type="character" w:customStyle="1" w:styleId="HeaderChar">
    <w:name w:val="Header Char"/>
    <w:basedOn w:val="DefaultParagraphFont"/>
    <w:link w:val="Header"/>
    <w:uiPriority w:val="99"/>
    <w:rsid w:val="00120609"/>
  </w:style>
  <w:style w:type="paragraph" w:styleId="Footer">
    <w:name w:val="footer"/>
    <w:basedOn w:val="Normal"/>
    <w:link w:val="FooterChar"/>
    <w:uiPriority w:val="99"/>
    <w:unhideWhenUsed/>
    <w:rsid w:val="00120609"/>
    <w:pPr>
      <w:tabs>
        <w:tab w:val="center" w:pos="4680"/>
        <w:tab w:val="right" w:pos="9360"/>
      </w:tabs>
      <w:spacing w:line="240" w:lineRule="auto"/>
    </w:pPr>
  </w:style>
  <w:style w:type="character" w:customStyle="1" w:styleId="FooterChar">
    <w:name w:val="Footer Char"/>
    <w:basedOn w:val="DefaultParagraphFont"/>
    <w:link w:val="Footer"/>
    <w:uiPriority w:val="99"/>
    <w:rsid w:val="00120609"/>
  </w:style>
  <w:style w:type="paragraph" w:styleId="TOCHeading">
    <w:name w:val="TOC Heading"/>
    <w:basedOn w:val="Heading1"/>
    <w:next w:val="Normal"/>
    <w:uiPriority w:val="39"/>
    <w:unhideWhenUsed/>
    <w:qFormat/>
    <w:rsid w:val="0012060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20609"/>
    <w:pPr>
      <w:spacing w:after="100"/>
    </w:pPr>
  </w:style>
  <w:style w:type="paragraph" w:styleId="TOC2">
    <w:name w:val="toc 2"/>
    <w:basedOn w:val="Normal"/>
    <w:next w:val="Normal"/>
    <w:autoRedefine/>
    <w:uiPriority w:val="39"/>
    <w:unhideWhenUsed/>
    <w:rsid w:val="00120609"/>
    <w:pPr>
      <w:spacing w:after="100"/>
      <w:ind w:left="220"/>
    </w:pPr>
  </w:style>
  <w:style w:type="character" w:styleId="Hyperlink">
    <w:name w:val="Hyperlink"/>
    <w:basedOn w:val="DefaultParagraphFont"/>
    <w:uiPriority w:val="99"/>
    <w:unhideWhenUsed/>
    <w:rsid w:val="00120609"/>
    <w:rPr>
      <w:color w:val="0000FF" w:themeColor="hyperlink"/>
      <w:u w:val="single"/>
    </w:rPr>
  </w:style>
  <w:style w:type="character" w:styleId="UnresolvedMention">
    <w:name w:val="Unresolved Mention"/>
    <w:basedOn w:val="DefaultParagraphFont"/>
    <w:uiPriority w:val="99"/>
    <w:semiHidden/>
    <w:unhideWhenUsed/>
    <w:rsid w:val="003B6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151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ixsenses.com/en/about-u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FdaTk6LmiWORRlRXhPIFDN9owA==">CgMxLjAyDmgudXFxbHhlNmJ1YWlsMg5oLmFrYWl3ZzZraHJhODIJaC4zMGowemxsMgloLjFmb2I5dGU4AHIhMVBYT0kzaEJvMHBaMDF1dm9QYlF5OFJGdklBclJ3SkI3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7</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balu</dc:creator>
  <cp:lastModifiedBy>Laura Elena Balu (2232556)</cp:lastModifiedBy>
  <cp:revision>6</cp:revision>
  <dcterms:created xsi:type="dcterms:W3CDTF">2023-05-24T17:07:00Z</dcterms:created>
  <dcterms:modified xsi:type="dcterms:W3CDTF">2023-05-24T21:35:00Z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1dd037486c23dca14f1e892effb1b97750849258bd310399495c63ba52ccbec1</vt:lpwstr>
  </property>
</Properties>
</file>