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B4C30" w:rsidRPr="00270EEB" w:rsidRDefault="00FB4C30" w:rsidP="00FB4C30">
      <w:pPr>
        <w:rPr>
          <w:sz w:val="24"/>
          <w:szCs w:val="24"/>
        </w:rPr>
      </w:pPr>
    </w:p>
    <w:p w:rsidR="00FB4C30" w:rsidRPr="00270EEB" w:rsidRDefault="00FB4C30" w:rsidP="00FB4C30">
      <w:pPr>
        <w:rPr>
          <w:sz w:val="24"/>
          <w:szCs w:val="24"/>
        </w:rPr>
      </w:pPr>
      <w:r>
        <w:rPr>
          <w:noProof/>
          <w:sz w:val="24"/>
          <w:szCs w:val="24"/>
        </w:rPr>
        <w:drawing>
          <wp:inline distT="0" distB="0" distL="0" distR="0" wp14:anchorId="5D41B4C2" wp14:editId="3CC06B37">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rsidR="00FB4C30" w:rsidRPr="00270EEB" w:rsidRDefault="00FB4C30" w:rsidP="00FB4C30">
      <w:pPr>
        <w:rPr>
          <w:sz w:val="24"/>
          <w:szCs w:val="24"/>
        </w:rPr>
      </w:pPr>
    </w:p>
    <w:p w:rsidR="00FB4C30" w:rsidRPr="00270EEB" w:rsidRDefault="00FB4C30" w:rsidP="00FB4C30">
      <w:pPr>
        <w:rPr>
          <w:sz w:val="24"/>
          <w:szCs w:val="24"/>
        </w:rPr>
      </w:pPr>
    </w:p>
    <w:p w:rsidR="00FB4C30" w:rsidRPr="007B491F" w:rsidRDefault="00FB4C30" w:rsidP="00FB4C30">
      <w:pPr>
        <w:ind w:right="-330"/>
        <w:rPr>
          <w:b/>
          <w:sz w:val="36"/>
          <w:szCs w:val="40"/>
        </w:rPr>
      </w:pPr>
      <w:r w:rsidRPr="007B491F">
        <w:rPr>
          <w:b/>
          <w:sz w:val="36"/>
          <w:szCs w:val="40"/>
        </w:rPr>
        <w:t xml:space="preserve">BSc (Hons) Professional Police Practice </w:t>
      </w:r>
    </w:p>
    <w:p w:rsidR="00FB4C30" w:rsidRPr="007B491F" w:rsidRDefault="00FB4C30" w:rsidP="00FB4C30">
      <w:pPr>
        <w:overflowPunct/>
        <w:autoSpaceDE/>
        <w:autoSpaceDN/>
        <w:adjustRightInd/>
        <w:ind w:right="-330"/>
        <w:textAlignment w:val="auto"/>
        <w:rPr>
          <w:b/>
          <w:color w:val="auto"/>
          <w:sz w:val="44"/>
        </w:rPr>
      </w:pPr>
    </w:p>
    <w:p w:rsidR="00FB4C30" w:rsidRPr="007B491F" w:rsidRDefault="00FB4C30" w:rsidP="00FB4C30">
      <w:pPr>
        <w:overflowPunct/>
        <w:autoSpaceDE/>
        <w:autoSpaceDN/>
        <w:adjustRightInd/>
        <w:ind w:right="-330"/>
        <w:textAlignment w:val="auto"/>
        <w:rPr>
          <w:b/>
          <w:color w:val="auto"/>
          <w:sz w:val="44"/>
        </w:rPr>
      </w:pPr>
      <w:r w:rsidRPr="007B491F">
        <w:rPr>
          <w:b/>
          <w:color w:val="auto"/>
          <w:sz w:val="44"/>
        </w:rPr>
        <w:t>LEVEL 4 - 40 Credits</w:t>
      </w:r>
    </w:p>
    <w:p w:rsidR="00FB4C30" w:rsidRPr="007B491F" w:rsidRDefault="00FB4C30" w:rsidP="00FB4C30">
      <w:pPr>
        <w:overflowPunct/>
        <w:autoSpaceDE/>
        <w:autoSpaceDN/>
        <w:adjustRightInd/>
        <w:ind w:right="-330"/>
        <w:textAlignment w:val="auto"/>
        <w:rPr>
          <w:b/>
          <w:color w:val="auto"/>
          <w:sz w:val="44"/>
        </w:rPr>
      </w:pPr>
    </w:p>
    <w:p w:rsidR="00FB4C30" w:rsidRDefault="00FB4C30" w:rsidP="00FB4C30">
      <w:pPr>
        <w:overflowPunct/>
        <w:autoSpaceDE/>
        <w:autoSpaceDN/>
        <w:adjustRightInd/>
        <w:ind w:right="-330"/>
        <w:textAlignment w:val="auto"/>
        <w:rPr>
          <w:b/>
          <w:color w:val="auto"/>
          <w:sz w:val="44"/>
        </w:rPr>
      </w:pPr>
    </w:p>
    <w:p w:rsidR="00FB4C30" w:rsidRPr="00190913" w:rsidRDefault="00FB4C30" w:rsidP="00FB4C30">
      <w:pPr>
        <w:overflowPunct/>
        <w:autoSpaceDE/>
        <w:autoSpaceDN/>
        <w:adjustRightInd/>
        <w:ind w:right="-330"/>
        <w:textAlignment w:val="auto"/>
        <w:rPr>
          <w:b/>
          <w:color w:val="auto"/>
          <w:sz w:val="40"/>
        </w:rPr>
      </w:pPr>
      <w:r w:rsidRPr="005A1BA3">
        <w:rPr>
          <w:b/>
          <w:color w:val="auto"/>
          <w:sz w:val="40"/>
        </w:rPr>
        <w:t xml:space="preserve">Workbook title: Competency Based Workbook </w:t>
      </w:r>
      <w:r>
        <w:rPr>
          <w:b/>
          <w:color w:val="auto"/>
          <w:sz w:val="40"/>
        </w:rPr>
        <w:t>1</w:t>
      </w:r>
      <w:r w:rsidRPr="005A1BA3">
        <w:rPr>
          <w:b/>
          <w:color w:val="auto"/>
          <w:sz w:val="40"/>
        </w:rPr>
        <w:t xml:space="preserve"> (PCDA)</w:t>
      </w:r>
    </w:p>
    <w:p w:rsidR="00FB4C30" w:rsidRDefault="00FB4C30" w:rsidP="00FB4C30">
      <w:pPr>
        <w:overflowPunct/>
        <w:autoSpaceDE/>
        <w:autoSpaceDN/>
        <w:adjustRightInd/>
        <w:ind w:right="-330"/>
        <w:textAlignment w:val="auto"/>
        <w:rPr>
          <w:b/>
          <w:color w:val="auto"/>
          <w:sz w:val="36"/>
        </w:rPr>
      </w:pPr>
    </w:p>
    <w:p w:rsidR="00FB4C30" w:rsidRPr="007B491F" w:rsidRDefault="00FB4C30" w:rsidP="00FB4C30">
      <w:pPr>
        <w:overflowPunct/>
        <w:autoSpaceDE/>
        <w:autoSpaceDN/>
        <w:adjustRightInd/>
        <w:ind w:right="-330"/>
        <w:textAlignment w:val="auto"/>
        <w:rPr>
          <w:b/>
          <w:color w:val="auto"/>
          <w:sz w:val="36"/>
        </w:rPr>
      </w:pPr>
      <w:r w:rsidRPr="007B491F">
        <w:rPr>
          <w:b/>
          <w:color w:val="auto"/>
          <w:sz w:val="36"/>
        </w:rPr>
        <w:t>(SOUTH WALES POLICE, GWENT POLICE AND UWTSD)</w:t>
      </w:r>
    </w:p>
    <w:p w:rsidR="00FB4C30" w:rsidRPr="007B491F" w:rsidRDefault="00FB4C30" w:rsidP="00FB4C30">
      <w:pPr>
        <w:overflowPunct/>
        <w:autoSpaceDE/>
        <w:autoSpaceDN/>
        <w:adjustRightInd/>
        <w:ind w:right="-330"/>
        <w:textAlignment w:val="auto"/>
        <w:rPr>
          <w:b/>
          <w:color w:val="auto"/>
          <w:sz w:val="44"/>
        </w:rPr>
      </w:pPr>
    </w:p>
    <w:p w:rsidR="00FB4C30" w:rsidRPr="007B491F" w:rsidRDefault="00FB4C30" w:rsidP="00FB4C30">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B4C30" w:rsidRPr="009927A1" w:rsidTr="00366987">
        <w:tc>
          <w:tcPr>
            <w:tcW w:w="8500" w:type="dxa"/>
            <w:shd w:val="clear" w:color="auto" w:fill="auto"/>
          </w:tcPr>
          <w:p w:rsidR="00FB4C30" w:rsidRPr="00FB4C30" w:rsidRDefault="00FB4C30" w:rsidP="00366987">
            <w:pPr>
              <w:overflowPunct/>
              <w:autoSpaceDE/>
              <w:autoSpaceDN/>
              <w:adjustRightInd/>
              <w:ind w:right="-330"/>
              <w:textAlignment w:val="auto"/>
              <w:rPr>
                <w:b/>
                <w:color w:val="auto"/>
                <w:sz w:val="32"/>
                <w:u w:val="single"/>
              </w:rPr>
            </w:pPr>
            <w:r w:rsidRPr="008F22BD">
              <w:rPr>
                <w:b/>
                <w:color w:val="auto"/>
                <w:sz w:val="32"/>
              </w:rPr>
              <w:t>Learner name</w:t>
            </w:r>
            <w:r>
              <w:rPr>
                <w:b/>
                <w:color w:val="auto"/>
                <w:sz w:val="32"/>
              </w:rPr>
              <w:t xml:space="preserve">: </w:t>
            </w:r>
            <w:r>
              <w:rPr>
                <w:b/>
                <w:color w:val="auto"/>
                <w:sz w:val="32"/>
                <w:u w:val="single"/>
              </w:rPr>
              <w:t>Carys Mason</w:t>
            </w:r>
          </w:p>
          <w:p w:rsidR="00FB4C30" w:rsidRDefault="00FB4C30" w:rsidP="00366987">
            <w:pPr>
              <w:overflowPunct/>
              <w:autoSpaceDE/>
              <w:autoSpaceDN/>
              <w:adjustRightInd/>
              <w:ind w:right="-330"/>
              <w:textAlignment w:val="auto"/>
              <w:rPr>
                <w:b/>
                <w:color w:val="auto"/>
                <w:sz w:val="32"/>
              </w:rPr>
            </w:pPr>
          </w:p>
          <w:p w:rsidR="00FB4C30" w:rsidRPr="008F22BD" w:rsidRDefault="00FB4C30" w:rsidP="00366987">
            <w:pPr>
              <w:overflowPunct/>
              <w:autoSpaceDE/>
              <w:autoSpaceDN/>
              <w:adjustRightInd/>
              <w:ind w:right="-330"/>
              <w:textAlignment w:val="auto"/>
              <w:rPr>
                <w:b/>
                <w:color w:val="auto"/>
                <w:sz w:val="32"/>
              </w:rPr>
            </w:pPr>
            <w:r w:rsidRPr="008F22BD">
              <w:rPr>
                <w:b/>
                <w:color w:val="auto"/>
                <w:sz w:val="32"/>
              </w:rPr>
              <w:t>Learner’s University Registration Number:</w:t>
            </w:r>
          </w:p>
          <w:p w:rsidR="00FB4C30" w:rsidRPr="00FB4C30" w:rsidRDefault="00FB4C30" w:rsidP="00366987">
            <w:pPr>
              <w:overflowPunct/>
              <w:autoSpaceDE/>
              <w:autoSpaceDN/>
              <w:adjustRightInd/>
              <w:ind w:right="-330"/>
              <w:textAlignment w:val="auto"/>
              <w:rPr>
                <w:b/>
                <w:color w:val="auto"/>
                <w:sz w:val="32"/>
                <w:u w:val="single"/>
              </w:rPr>
            </w:pPr>
            <w:r>
              <w:rPr>
                <w:b/>
                <w:color w:val="auto"/>
                <w:sz w:val="32"/>
                <w:u w:val="single"/>
              </w:rPr>
              <w:t>1800707</w:t>
            </w:r>
          </w:p>
          <w:p w:rsidR="00FB4C30" w:rsidRPr="008F22BD" w:rsidRDefault="00FB4C30" w:rsidP="00366987">
            <w:pPr>
              <w:overflowPunct/>
              <w:autoSpaceDE/>
              <w:autoSpaceDN/>
              <w:adjustRightInd/>
              <w:ind w:right="-330"/>
              <w:textAlignment w:val="auto"/>
              <w:rPr>
                <w:b/>
                <w:color w:val="auto"/>
                <w:sz w:val="32"/>
              </w:rPr>
            </w:pPr>
          </w:p>
        </w:tc>
      </w:tr>
    </w:tbl>
    <w:p w:rsidR="00FB4C30" w:rsidRDefault="00FB4C30" w:rsidP="00FB4C30">
      <w:pPr>
        <w:overflowPunct/>
        <w:autoSpaceDE/>
        <w:autoSpaceDN/>
        <w:adjustRightInd/>
        <w:ind w:right="-330"/>
        <w:textAlignment w:val="auto"/>
        <w:rPr>
          <w:b/>
          <w:color w:val="auto"/>
          <w:sz w:val="36"/>
        </w:rPr>
      </w:pPr>
    </w:p>
    <w:p w:rsidR="00FB4C30" w:rsidRDefault="00FB4C30" w:rsidP="00FB4C30">
      <w:pPr>
        <w:overflowPunct/>
        <w:autoSpaceDE/>
        <w:autoSpaceDN/>
        <w:adjustRightInd/>
        <w:ind w:right="-330"/>
        <w:textAlignment w:val="auto"/>
        <w:rPr>
          <w:b/>
          <w:color w:val="auto"/>
          <w:sz w:val="36"/>
        </w:rPr>
      </w:pPr>
    </w:p>
    <w:p w:rsidR="00FB4C30" w:rsidRPr="00E7374A" w:rsidRDefault="00FB4C30" w:rsidP="00FB4C30">
      <w:pPr>
        <w:overflowPunct/>
        <w:autoSpaceDE/>
        <w:autoSpaceDN/>
        <w:adjustRightInd/>
        <w:ind w:right="-330"/>
        <w:textAlignment w:val="auto"/>
        <w:rPr>
          <w:b/>
          <w:color w:val="auto"/>
          <w:sz w:val="36"/>
        </w:rPr>
      </w:pPr>
    </w:p>
    <w:p w:rsidR="00FB4C30" w:rsidRDefault="00FB4C30" w:rsidP="00FB4C30">
      <w:pPr>
        <w:overflowPunct/>
        <w:autoSpaceDE/>
        <w:autoSpaceDN/>
        <w:adjustRightInd/>
        <w:ind w:right="-957"/>
        <w:textAlignment w:val="auto"/>
        <w:rPr>
          <w:b/>
          <w:color w:val="auto"/>
          <w:sz w:val="40"/>
          <w:szCs w:val="56"/>
        </w:rPr>
      </w:pPr>
      <w:r>
        <w:rPr>
          <w:b/>
          <w:color w:val="auto"/>
          <w:sz w:val="40"/>
          <w:szCs w:val="56"/>
        </w:rPr>
        <w:t>FACULTY OF BUSINESS AND MANAGEMENT</w:t>
      </w:r>
    </w:p>
    <w:p w:rsidR="00FB4C30" w:rsidRPr="00190913" w:rsidRDefault="00FB4C30" w:rsidP="00FB4C30">
      <w:pPr>
        <w:overflowPunct/>
        <w:autoSpaceDE/>
        <w:autoSpaceDN/>
        <w:adjustRightInd/>
        <w:ind w:right="-957"/>
        <w:textAlignment w:val="auto"/>
        <w:rPr>
          <w:b/>
          <w:color w:val="auto"/>
          <w:sz w:val="40"/>
          <w:szCs w:val="56"/>
        </w:rPr>
      </w:pPr>
      <w:r>
        <w:rPr>
          <w:b/>
          <w:color w:val="auto"/>
          <w:sz w:val="40"/>
          <w:szCs w:val="56"/>
        </w:rPr>
        <w:t>PUBLIC SERVICE PROGRAMME</w:t>
      </w:r>
    </w:p>
    <w:p w:rsidR="00FB4C30" w:rsidRDefault="00FB4C30" w:rsidP="00FB4C30">
      <w:pPr>
        <w:overflowPunct/>
        <w:autoSpaceDE/>
        <w:autoSpaceDN/>
        <w:adjustRightInd/>
        <w:textAlignment w:val="auto"/>
        <w:rPr>
          <w:b/>
          <w:i/>
          <w:color w:val="auto"/>
          <w:sz w:val="24"/>
        </w:rPr>
      </w:pPr>
    </w:p>
    <w:p w:rsidR="00FB4C30" w:rsidRPr="00932CCA" w:rsidRDefault="00FB4C30" w:rsidP="00FB4C30">
      <w:pPr>
        <w:overflowPunct/>
        <w:autoSpaceDE/>
        <w:autoSpaceDN/>
        <w:adjustRightInd/>
        <w:textAlignment w:val="auto"/>
        <w:rPr>
          <w:b/>
          <w:i/>
          <w:color w:val="auto"/>
          <w:sz w:val="24"/>
        </w:rPr>
      </w:pPr>
      <w:r w:rsidRPr="00932CCA">
        <w:rPr>
          <w:b/>
          <w:i/>
          <w:color w:val="auto"/>
          <w:sz w:val="24"/>
        </w:rPr>
        <w:t xml:space="preserve">Module title: </w:t>
      </w:r>
      <w:r>
        <w:rPr>
          <w:b/>
          <w:i/>
          <w:color w:val="auto"/>
          <w:sz w:val="24"/>
        </w:rPr>
        <w:t xml:space="preserve">Professional Police Practice </w:t>
      </w:r>
      <w:r w:rsidRPr="00932CCA">
        <w:rPr>
          <w:b/>
          <w:i/>
          <w:color w:val="auto"/>
          <w:sz w:val="24"/>
        </w:rPr>
        <w:t xml:space="preserve">1 (PCDA) </w:t>
      </w:r>
    </w:p>
    <w:p w:rsidR="00F446C6" w:rsidRDefault="00F446C6"/>
    <w:p w:rsidR="00FB4C30" w:rsidRDefault="00FB4C30"/>
    <w:p w:rsidR="00FB4C30" w:rsidRDefault="00FB4C30"/>
    <w:p w:rsidR="00FB4C30" w:rsidRDefault="00FB4C30"/>
    <w:p w:rsidR="00FB4C30" w:rsidRDefault="00FB4C30"/>
    <w:p w:rsidR="00FB4C30" w:rsidRDefault="00FB4C30"/>
    <w:p w:rsidR="00FB4C30" w:rsidRDefault="00FB4C30"/>
    <w:p w:rsidR="00FB4C30" w:rsidRPr="00270EEB" w:rsidRDefault="00FB4C30" w:rsidP="00FB4C30">
      <w:pPr>
        <w:jc w:val="center"/>
        <w:rPr>
          <w:b/>
          <w:bCs/>
          <w:sz w:val="24"/>
          <w:szCs w:val="24"/>
        </w:rPr>
      </w:pPr>
      <w:r w:rsidRPr="64D01D80">
        <w:rPr>
          <w:b/>
          <w:bCs/>
          <w:sz w:val="24"/>
          <w:szCs w:val="24"/>
        </w:rPr>
        <w:t>Task 1</w:t>
      </w:r>
    </w:p>
    <w:p w:rsidR="00FB4C30" w:rsidRPr="00270EEB" w:rsidRDefault="00FB4C30" w:rsidP="00FB4C30">
      <w:pPr>
        <w:jc w:val="both"/>
        <w:rPr>
          <w:b/>
          <w:sz w:val="24"/>
          <w:szCs w:val="24"/>
        </w:rPr>
      </w:pPr>
    </w:p>
    <w:p w:rsidR="00FB4C30" w:rsidRDefault="00FB4C30" w:rsidP="00FB4C30">
      <w:pPr>
        <w:ind w:right="237"/>
        <w:jc w:val="both"/>
        <w:rPr>
          <w:b/>
          <w:color w:val="auto"/>
          <w:sz w:val="24"/>
          <w:szCs w:val="24"/>
        </w:rPr>
      </w:pPr>
      <w:r>
        <w:rPr>
          <w:b/>
          <w:color w:val="auto"/>
          <w:sz w:val="24"/>
          <w:szCs w:val="24"/>
        </w:rPr>
        <w:t xml:space="preserve">Relevant areas of the National Policing Curriculum: </w:t>
      </w:r>
    </w:p>
    <w:p w:rsidR="00FB4C30" w:rsidRPr="00270EEB" w:rsidRDefault="00FB4C30" w:rsidP="00FB4C30">
      <w:pPr>
        <w:jc w:val="both"/>
        <w:rPr>
          <w:b/>
          <w:sz w:val="24"/>
          <w:szCs w:val="24"/>
        </w:rPr>
      </w:pPr>
      <w:r>
        <w:rPr>
          <w:b/>
          <w:sz w:val="24"/>
          <w:szCs w:val="24"/>
        </w:rPr>
        <w:t>Wellbeing and Resilience</w:t>
      </w:r>
    </w:p>
    <w:p w:rsidR="00FB4C30" w:rsidRPr="00270EEB" w:rsidRDefault="00FB4C30" w:rsidP="00FB4C30">
      <w:pPr>
        <w:jc w:val="both"/>
        <w:rPr>
          <w:b/>
          <w:sz w:val="24"/>
          <w:szCs w:val="24"/>
        </w:rPr>
      </w:pPr>
    </w:p>
    <w:p w:rsidR="00FB4C30" w:rsidRPr="00003990" w:rsidRDefault="00FB4C30" w:rsidP="00FB4C30">
      <w:pPr>
        <w:jc w:val="both"/>
        <w:rPr>
          <w:i/>
          <w:sz w:val="24"/>
          <w:szCs w:val="24"/>
        </w:rPr>
      </w:pPr>
      <w:r w:rsidRPr="00003990">
        <w:rPr>
          <w:i/>
          <w:sz w:val="24"/>
          <w:szCs w:val="24"/>
        </w:rPr>
        <w:t xml:space="preserve">Guidance:  </w:t>
      </w:r>
    </w:p>
    <w:p w:rsidR="00FB4C30" w:rsidRPr="00003990" w:rsidRDefault="00FB4C30" w:rsidP="00FB4C30">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FB4C30" w:rsidRPr="00270EEB" w:rsidTr="00366987">
        <w:tc>
          <w:tcPr>
            <w:tcW w:w="9067" w:type="dxa"/>
            <w:shd w:val="clear" w:color="auto" w:fill="auto"/>
          </w:tcPr>
          <w:p w:rsidR="00FB4C30" w:rsidRPr="00003990" w:rsidRDefault="00FB4C30" w:rsidP="00366987">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rsidR="00FB4C30" w:rsidRPr="00003990" w:rsidRDefault="00FB4C30" w:rsidP="00366987">
            <w:pPr>
              <w:jc w:val="both"/>
              <w:rPr>
                <w:b/>
                <w:bCs/>
                <w:sz w:val="24"/>
                <w:szCs w:val="24"/>
              </w:rPr>
            </w:pPr>
          </w:p>
          <w:p w:rsidR="00FB4C30" w:rsidRPr="00270EEB" w:rsidRDefault="00FB4C30" w:rsidP="00366987">
            <w:pPr>
              <w:jc w:val="both"/>
              <w:rPr>
                <w:i/>
                <w:iCs/>
                <w:sz w:val="24"/>
                <w:szCs w:val="24"/>
              </w:rPr>
            </w:pPr>
            <w:r w:rsidRPr="62FE5CAF">
              <w:rPr>
                <w:i/>
                <w:iCs/>
                <w:sz w:val="24"/>
                <w:szCs w:val="24"/>
              </w:rPr>
              <w:t>500 words (+/- 10%: include your actual word count at the end of each section)</w:t>
            </w:r>
          </w:p>
        </w:tc>
      </w:tr>
    </w:tbl>
    <w:p w:rsidR="00FB4C30" w:rsidRDefault="00FB4C30" w:rsidP="00FB4C30">
      <w:pPr>
        <w:jc w:val="both"/>
        <w:rPr>
          <w:b/>
          <w:sz w:val="24"/>
          <w:szCs w:val="24"/>
        </w:rPr>
      </w:pPr>
    </w:p>
    <w:p w:rsidR="00FB4C30" w:rsidRPr="00025650" w:rsidRDefault="00FB4C30" w:rsidP="00FB4C30">
      <w:pPr>
        <w:jc w:val="both"/>
        <w:rPr>
          <w:b/>
          <w:sz w:val="24"/>
          <w:szCs w:val="24"/>
        </w:rPr>
      </w:pPr>
      <w:r w:rsidRPr="00025650">
        <w:rPr>
          <w:b/>
          <w:sz w:val="24"/>
          <w:szCs w:val="24"/>
        </w:rPr>
        <w:t>ANSWER:</w:t>
      </w:r>
    </w:p>
    <w:p w:rsidR="00FB4C30" w:rsidRDefault="00FB4C30" w:rsidP="00FB4C30">
      <w:pPr>
        <w:jc w:val="both"/>
        <w:rPr>
          <w:sz w:val="24"/>
          <w:szCs w:val="24"/>
        </w:rPr>
      </w:pPr>
    </w:p>
    <w:p w:rsidR="001D3305" w:rsidRPr="001D3305" w:rsidRDefault="001D3305" w:rsidP="001D3305">
      <w:pPr>
        <w:overflowPunct/>
        <w:autoSpaceDE/>
        <w:autoSpaceDN/>
        <w:adjustRightInd/>
        <w:spacing w:after="160" w:line="259" w:lineRule="auto"/>
        <w:ind w:firstLine="720"/>
        <w:textAlignment w:val="auto"/>
        <w:rPr>
          <w:rFonts w:asciiTheme="minorHAnsi" w:eastAsiaTheme="minorHAnsi" w:hAnsiTheme="minorHAnsi" w:cstheme="minorBidi"/>
          <w:color w:val="auto"/>
          <w:sz w:val="24"/>
          <w:szCs w:val="22"/>
          <w:lang w:eastAsia="en-US"/>
        </w:rPr>
      </w:pPr>
      <w:r w:rsidRPr="001D3305">
        <w:rPr>
          <w:rFonts w:asciiTheme="minorHAnsi" w:eastAsiaTheme="minorHAnsi" w:hAnsiTheme="minorHAnsi" w:cstheme="minorBidi"/>
          <w:color w:val="auto"/>
          <w:sz w:val="24"/>
          <w:szCs w:val="22"/>
          <w:lang w:eastAsia="en-US"/>
        </w:rPr>
        <w:t>During my six months training I had a great deal of work to complete ranging from revision for exams, statements following practical’s, in class knowledge tests and group presentations and I found it was only increasing. As a result I found that I started to become more stressed than usual. In order to cope with this I decided to develop coping strategies that would lower my stress levels and build my resilience which in turn would allow me to complete my workload.  The coping strategies I found that helped me were, going to the gym, talking about how I felt with family and friends, leaving work at work, setting goals, writing things down and doing practical’s.</w:t>
      </w:r>
    </w:p>
    <w:p w:rsidR="001D3305" w:rsidRPr="001D3305" w:rsidRDefault="001D3305" w:rsidP="001D3305">
      <w:pPr>
        <w:overflowPunct/>
        <w:autoSpaceDE/>
        <w:autoSpaceDN/>
        <w:adjustRightInd/>
        <w:spacing w:after="160" w:line="259" w:lineRule="auto"/>
        <w:ind w:firstLine="720"/>
        <w:textAlignment w:val="auto"/>
        <w:rPr>
          <w:rFonts w:asciiTheme="minorHAnsi" w:eastAsiaTheme="minorHAnsi" w:hAnsiTheme="minorHAnsi" w:cstheme="minorBidi"/>
          <w:color w:val="auto"/>
          <w:sz w:val="24"/>
          <w:szCs w:val="22"/>
          <w:lang w:eastAsia="en-US"/>
        </w:rPr>
      </w:pPr>
      <w:r w:rsidRPr="001D3305">
        <w:rPr>
          <w:rFonts w:asciiTheme="minorHAnsi" w:eastAsiaTheme="minorHAnsi" w:hAnsiTheme="minorHAnsi" w:cstheme="minorBidi"/>
          <w:color w:val="auto"/>
          <w:sz w:val="24"/>
          <w:szCs w:val="22"/>
          <w:lang w:eastAsia="en-US"/>
        </w:rPr>
        <w:t xml:space="preserve">The main strategy that I found helped me was setting myself goals and writing them down as a tick list. I would set small goals and give myself a reasonable timeframe to complete them, for example, learning a definition, to learn a definition I would start by copying it out onto paper then I would begin saying it out loud which then lead to me being able to write it down from memory. I repeated this process until I knew that definition and then I could complete that goal. This helped me because I was expanding my understanding and knowledge of different topics as well as lowering my stress levels. </w:t>
      </w:r>
    </w:p>
    <w:p w:rsidR="001D3305" w:rsidRPr="001D3305" w:rsidRDefault="001D3305" w:rsidP="001D3305">
      <w:pPr>
        <w:overflowPunct/>
        <w:autoSpaceDE/>
        <w:autoSpaceDN/>
        <w:adjustRightInd/>
        <w:spacing w:after="160" w:line="259" w:lineRule="auto"/>
        <w:ind w:firstLine="720"/>
        <w:textAlignment w:val="auto"/>
        <w:rPr>
          <w:rFonts w:asciiTheme="minorHAnsi" w:eastAsiaTheme="minorHAnsi" w:hAnsiTheme="minorHAnsi" w:cstheme="minorBidi"/>
          <w:color w:val="auto"/>
          <w:sz w:val="24"/>
          <w:szCs w:val="22"/>
          <w:lang w:eastAsia="en-US"/>
        </w:rPr>
      </w:pPr>
      <w:r w:rsidRPr="001D3305">
        <w:rPr>
          <w:rFonts w:asciiTheme="minorHAnsi" w:eastAsiaTheme="minorHAnsi" w:hAnsiTheme="minorHAnsi" w:cstheme="minorBidi"/>
          <w:color w:val="auto"/>
          <w:sz w:val="24"/>
          <w:szCs w:val="22"/>
          <w:lang w:eastAsia="en-US"/>
        </w:rPr>
        <w:t>After work I would go to the gym. This would help me because I would forget about work, doing exercise would relieve the stress that was building up from my day and would also give me a fresh mind set. It would give me a different goal to think about and work towards.</w:t>
      </w:r>
    </w:p>
    <w:p w:rsidR="001D3305" w:rsidRPr="001D3305" w:rsidRDefault="001D3305" w:rsidP="001D3305">
      <w:pPr>
        <w:overflowPunct/>
        <w:autoSpaceDE/>
        <w:autoSpaceDN/>
        <w:adjustRightInd/>
        <w:spacing w:after="160" w:line="259" w:lineRule="auto"/>
        <w:ind w:firstLine="720"/>
        <w:textAlignment w:val="auto"/>
        <w:rPr>
          <w:rFonts w:asciiTheme="minorHAnsi" w:eastAsiaTheme="minorHAnsi" w:hAnsiTheme="minorHAnsi" w:cstheme="minorBidi"/>
          <w:color w:val="auto"/>
          <w:sz w:val="24"/>
          <w:szCs w:val="22"/>
          <w:lang w:eastAsia="en-US"/>
        </w:rPr>
      </w:pPr>
      <w:r w:rsidRPr="001D3305">
        <w:rPr>
          <w:rFonts w:asciiTheme="minorHAnsi" w:eastAsiaTheme="minorHAnsi" w:hAnsiTheme="minorHAnsi" w:cstheme="minorBidi"/>
          <w:color w:val="auto"/>
          <w:sz w:val="24"/>
          <w:szCs w:val="22"/>
          <w:lang w:eastAsia="en-US"/>
        </w:rPr>
        <w:t xml:space="preserve">Another strategy that helped was talking about my day and how I felt about it to people inside and outside of work. If I felt like my work was getting on top of me I would confide in someone who I could trust and tell them about how I was feeling, by doing this I was off loading the stress which allowed me to bounce back. This is how I went on to develop my resilience. </w:t>
      </w:r>
    </w:p>
    <w:p w:rsidR="001D3305" w:rsidRPr="001D3305" w:rsidRDefault="001D3305" w:rsidP="001D3305">
      <w:pPr>
        <w:overflowPunct/>
        <w:autoSpaceDE/>
        <w:autoSpaceDN/>
        <w:adjustRightInd/>
        <w:spacing w:after="160" w:line="259" w:lineRule="auto"/>
        <w:ind w:firstLine="720"/>
        <w:textAlignment w:val="auto"/>
        <w:rPr>
          <w:rFonts w:asciiTheme="minorHAnsi" w:eastAsiaTheme="minorHAnsi" w:hAnsiTheme="minorHAnsi" w:cstheme="minorBidi"/>
          <w:color w:val="auto"/>
          <w:sz w:val="24"/>
          <w:szCs w:val="22"/>
          <w:lang w:eastAsia="en-US"/>
        </w:rPr>
      </w:pPr>
      <w:r w:rsidRPr="001D3305">
        <w:rPr>
          <w:rFonts w:asciiTheme="minorHAnsi" w:eastAsiaTheme="minorHAnsi" w:hAnsiTheme="minorHAnsi" w:cstheme="minorBidi"/>
          <w:color w:val="auto"/>
          <w:sz w:val="24"/>
          <w:szCs w:val="22"/>
          <w:lang w:eastAsia="en-US"/>
        </w:rPr>
        <w:t xml:space="preserve">At the start of training I struggled to get the correct work-life balance, however, as the training progressed I found a balance. This meant leaving work at work and making sure that I was socialising with my friends and family, doing this gave me a break from revision </w:t>
      </w:r>
      <w:r w:rsidRPr="001D3305">
        <w:rPr>
          <w:rFonts w:asciiTheme="minorHAnsi" w:eastAsiaTheme="minorHAnsi" w:hAnsiTheme="minorHAnsi" w:cstheme="minorBidi"/>
          <w:color w:val="auto"/>
          <w:sz w:val="24"/>
          <w:szCs w:val="22"/>
          <w:lang w:eastAsia="en-US"/>
        </w:rPr>
        <w:lastRenderedPageBreak/>
        <w:t xml:space="preserve">and I found that I was able to remember much more, in turn lowering my stress levels before my exams. </w:t>
      </w:r>
    </w:p>
    <w:p w:rsidR="001D3305" w:rsidRPr="00270EEB" w:rsidRDefault="001D3305" w:rsidP="001D3305">
      <w:pPr>
        <w:jc w:val="both"/>
        <w:rPr>
          <w:sz w:val="24"/>
          <w:szCs w:val="24"/>
        </w:rPr>
      </w:pPr>
      <w:r w:rsidRPr="001D3305">
        <w:rPr>
          <w:rFonts w:asciiTheme="minorHAnsi" w:eastAsiaTheme="minorHAnsi" w:hAnsiTheme="minorHAnsi" w:cstheme="minorBidi"/>
          <w:color w:val="auto"/>
          <w:sz w:val="24"/>
          <w:szCs w:val="22"/>
          <w:lang w:eastAsia="en-US"/>
        </w:rPr>
        <w:t xml:space="preserve">During training my favourite thing to do was practical’s. I found that being a kinaesthetic learner, this was the best way for me to learn. I would find myself getting stressed and I felt like I didn’t understand class based work but by doing practical’s it allowed me to gather a better understanding as well as putting my knowledge to the test. I was also able to learn from my mistakes, by learning from my mistakes it gave me more confidence when I was expected to put my knowledge to the test in a live incident. Doing </w:t>
      </w:r>
      <w:r w:rsidR="00993D4E" w:rsidRPr="001D3305">
        <w:rPr>
          <w:rFonts w:asciiTheme="minorHAnsi" w:eastAsiaTheme="minorHAnsi" w:hAnsiTheme="minorHAnsi" w:cstheme="minorBidi"/>
          <w:color w:val="auto"/>
          <w:sz w:val="24"/>
          <w:szCs w:val="22"/>
          <w:lang w:eastAsia="en-US"/>
        </w:rPr>
        <w:t>practical’s</w:t>
      </w:r>
      <w:r w:rsidRPr="001D3305">
        <w:rPr>
          <w:rFonts w:asciiTheme="minorHAnsi" w:eastAsiaTheme="minorHAnsi" w:hAnsiTheme="minorHAnsi" w:cstheme="minorBidi"/>
          <w:color w:val="auto"/>
          <w:sz w:val="24"/>
          <w:szCs w:val="22"/>
          <w:lang w:eastAsia="en-US"/>
        </w:rPr>
        <w:t xml:space="preserve"> made me less stressed because it made me realise I was taking the information from the class room in as I was successful in completing all practical situations.</w:t>
      </w:r>
    </w:p>
    <w:p w:rsidR="00FB4C30" w:rsidRDefault="00FB4C30"/>
    <w:p w:rsidR="001D3305" w:rsidRDefault="001D3305">
      <w:r>
        <w:t>(549 words)</w:t>
      </w:r>
    </w:p>
    <w:p w:rsidR="00FB4C30" w:rsidRDefault="00FB4C30"/>
    <w:p w:rsidR="00FB4C30" w:rsidRDefault="00FB4C30"/>
    <w:p w:rsidR="00FB4C30" w:rsidRDefault="00FB4C30"/>
    <w:p w:rsidR="00FB4C30" w:rsidRDefault="00FB4C30"/>
    <w:p w:rsidR="00FB4C30" w:rsidRDefault="00FB4C30"/>
    <w:p w:rsidR="00FB4C30" w:rsidRDefault="00FB4C30"/>
    <w:p w:rsidR="00FB4C30" w:rsidRDefault="00FB4C30"/>
    <w:p w:rsidR="00FB4C30" w:rsidRDefault="00FB4C30"/>
    <w:p w:rsidR="00FB4C30" w:rsidRDefault="00FB4C30"/>
    <w:p w:rsidR="00FB4C30" w:rsidRDefault="00FB4C30"/>
    <w:p w:rsidR="00FB4C30" w:rsidRDefault="00FB4C30"/>
    <w:p w:rsidR="00FB4C30" w:rsidRDefault="00FB4C30"/>
    <w:p w:rsidR="00FB4C30" w:rsidRDefault="00FB4C30"/>
    <w:p w:rsidR="00FB4C30" w:rsidRDefault="00FB4C30"/>
    <w:p w:rsidR="00FB4C30" w:rsidRDefault="00FB4C30"/>
    <w:p w:rsidR="00FB4C30" w:rsidRDefault="00FB4C30"/>
    <w:p w:rsidR="00FB4C30" w:rsidRDefault="00FB4C30"/>
    <w:p w:rsidR="00FB4C30" w:rsidRDefault="00FB4C30"/>
    <w:p w:rsidR="00FB4C30" w:rsidRDefault="00FB4C30"/>
    <w:p w:rsidR="00FB4C30" w:rsidRDefault="00FB4C30"/>
    <w:p w:rsidR="00FB4C30" w:rsidRDefault="00FB4C30"/>
    <w:p w:rsidR="00FB4C30" w:rsidRDefault="00FB4C30"/>
    <w:p w:rsidR="00FB4C30" w:rsidRDefault="00FB4C30"/>
    <w:p w:rsidR="00FB4C30" w:rsidRDefault="00FB4C30"/>
    <w:p w:rsidR="00FB4C30" w:rsidRDefault="00FB4C30"/>
    <w:p w:rsidR="00FB4C30" w:rsidRDefault="00FB4C30"/>
    <w:p w:rsidR="00FB4C30" w:rsidRDefault="00FB4C30"/>
    <w:p w:rsidR="00FB4C30" w:rsidRDefault="00FB4C30"/>
    <w:p w:rsidR="00FB4C30" w:rsidRDefault="00FB4C30"/>
    <w:p w:rsidR="00FB4C30" w:rsidRDefault="00FB4C30"/>
    <w:p w:rsidR="00FB4C30" w:rsidRDefault="00FB4C30"/>
    <w:p w:rsidR="00FB4C30" w:rsidRDefault="00FB4C30"/>
    <w:p w:rsidR="00FB4C30" w:rsidRDefault="00FB4C30"/>
    <w:p w:rsidR="00FB4C30" w:rsidRDefault="00FB4C30"/>
    <w:p w:rsidR="00FB4C30" w:rsidRDefault="00FB4C30"/>
    <w:p w:rsidR="00FB4C30" w:rsidRDefault="00FB4C30"/>
    <w:p w:rsidR="001D3305" w:rsidRDefault="001D3305"/>
    <w:p w:rsidR="001D3305" w:rsidRDefault="001D3305"/>
    <w:p w:rsidR="001D3305" w:rsidRDefault="001D3305"/>
    <w:p w:rsidR="001D3305" w:rsidRDefault="001D3305"/>
    <w:p w:rsidR="00FB4C30" w:rsidRDefault="00FB4C30"/>
    <w:p w:rsidR="00FB4C30" w:rsidRDefault="00FB4C30"/>
    <w:p w:rsidR="00FB4C30" w:rsidRDefault="00FB4C30"/>
    <w:p w:rsidR="00FB4C30" w:rsidRDefault="00FB4C30"/>
    <w:p w:rsidR="00FB4C30" w:rsidRDefault="00FB4C30"/>
    <w:p w:rsidR="00FB4C30" w:rsidRPr="00270EEB" w:rsidRDefault="00FB4C30" w:rsidP="00FB4C30">
      <w:pPr>
        <w:jc w:val="center"/>
        <w:rPr>
          <w:b/>
          <w:bCs/>
          <w:sz w:val="24"/>
          <w:szCs w:val="24"/>
        </w:rPr>
      </w:pPr>
      <w:r w:rsidRPr="64D01D80">
        <w:rPr>
          <w:b/>
          <w:bCs/>
          <w:sz w:val="24"/>
          <w:szCs w:val="24"/>
        </w:rPr>
        <w:t>Task 2</w:t>
      </w:r>
    </w:p>
    <w:p w:rsidR="00FB4C30" w:rsidRPr="00270EEB" w:rsidRDefault="00FB4C30" w:rsidP="00FB4C30">
      <w:pPr>
        <w:jc w:val="both"/>
        <w:rPr>
          <w:b/>
          <w:sz w:val="24"/>
          <w:szCs w:val="24"/>
        </w:rPr>
      </w:pPr>
    </w:p>
    <w:p w:rsidR="00FB4C30" w:rsidRDefault="00FB4C30" w:rsidP="00FB4C30">
      <w:pPr>
        <w:ind w:right="237"/>
        <w:jc w:val="both"/>
        <w:rPr>
          <w:b/>
          <w:color w:val="auto"/>
          <w:sz w:val="24"/>
          <w:szCs w:val="24"/>
        </w:rPr>
      </w:pPr>
      <w:r>
        <w:rPr>
          <w:b/>
          <w:color w:val="auto"/>
          <w:sz w:val="24"/>
          <w:szCs w:val="24"/>
        </w:rPr>
        <w:t xml:space="preserve">Relevant areas of the National Policing Curriculum: </w:t>
      </w:r>
    </w:p>
    <w:p w:rsidR="00FB4C30" w:rsidRPr="00865008" w:rsidRDefault="00FB4C30" w:rsidP="00FB4C30">
      <w:pPr>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rsidR="00FB4C30" w:rsidRPr="00270EEB" w:rsidRDefault="00FB4C30" w:rsidP="00FB4C30">
      <w:pPr>
        <w:jc w:val="both"/>
        <w:rPr>
          <w:sz w:val="24"/>
          <w:szCs w:val="24"/>
        </w:rPr>
      </w:pPr>
    </w:p>
    <w:p w:rsidR="00FB4C30" w:rsidRPr="00270EEB" w:rsidRDefault="00FB4C30" w:rsidP="00FB4C30">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rsidR="00FB4C30" w:rsidRPr="00270EEB" w:rsidRDefault="00FB4C30" w:rsidP="00FB4C30">
      <w:pPr>
        <w:jc w:val="both"/>
        <w:rPr>
          <w:sz w:val="24"/>
          <w:szCs w:val="24"/>
        </w:rPr>
      </w:pPr>
    </w:p>
    <w:p w:rsidR="00FB4C30" w:rsidRPr="00270EEB" w:rsidRDefault="00FB4C30" w:rsidP="00FB4C3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FB4C30" w:rsidRPr="00270EEB" w:rsidTr="00366987">
        <w:tc>
          <w:tcPr>
            <w:tcW w:w="10188" w:type="dxa"/>
            <w:shd w:val="clear" w:color="auto" w:fill="auto"/>
          </w:tcPr>
          <w:p w:rsidR="00FB4C30" w:rsidRDefault="00FB4C30" w:rsidP="00366987">
            <w:pPr>
              <w:rPr>
                <w:sz w:val="24"/>
                <w:szCs w:val="24"/>
              </w:rPr>
            </w:pPr>
          </w:p>
          <w:p w:rsidR="00FB4C30" w:rsidRPr="00270EEB" w:rsidRDefault="00FB4C30" w:rsidP="00366987">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rsidR="00FB4C30" w:rsidRDefault="00FB4C30" w:rsidP="00366987">
            <w:pPr>
              <w:rPr>
                <w:sz w:val="24"/>
                <w:szCs w:val="24"/>
              </w:rPr>
            </w:pPr>
          </w:p>
          <w:p w:rsidR="00FB4C30" w:rsidRDefault="00FB4C30" w:rsidP="00366987">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rsidR="00FB4C30" w:rsidRDefault="00FB4C30" w:rsidP="00366987">
            <w:pPr>
              <w:jc w:val="both"/>
              <w:rPr>
                <w:sz w:val="24"/>
                <w:szCs w:val="24"/>
              </w:rPr>
            </w:pPr>
          </w:p>
          <w:p w:rsidR="00FB4C30" w:rsidRDefault="00FB4C30" w:rsidP="00366987">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rsidR="00FB4C30" w:rsidRDefault="00FB4C30" w:rsidP="00366987">
            <w:pPr>
              <w:jc w:val="both"/>
              <w:rPr>
                <w:sz w:val="24"/>
                <w:szCs w:val="24"/>
              </w:rPr>
            </w:pPr>
          </w:p>
          <w:p w:rsidR="00FB4C30" w:rsidRPr="00270EEB" w:rsidRDefault="00FB4C30" w:rsidP="00366987">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rsidR="00FB4C30" w:rsidRDefault="00FB4C30" w:rsidP="00366987">
            <w:pPr>
              <w:jc w:val="both"/>
              <w:rPr>
                <w:sz w:val="24"/>
                <w:szCs w:val="24"/>
              </w:rPr>
            </w:pPr>
          </w:p>
          <w:p w:rsidR="00FB4C30" w:rsidRPr="00270EEB" w:rsidRDefault="00FB4C30" w:rsidP="00366987">
            <w:pPr>
              <w:jc w:val="both"/>
              <w:rPr>
                <w:sz w:val="24"/>
                <w:szCs w:val="24"/>
              </w:rPr>
            </w:pPr>
          </w:p>
          <w:p w:rsidR="00FB4C30" w:rsidRPr="00270EEB" w:rsidRDefault="00FB4C30" w:rsidP="00366987">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rsidR="00FB4C30" w:rsidRPr="00270EEB" w:rsidRDefault="00FB4C30" w:rsidP="00FB4C30">
      <w:pPr>
        <w:jc w:val="both"/>
        <w:rPr>
          <w:sz w:val="24"/>
          <w:szCs w:val="24"/>
        </w:rPr>
      </w:pPr>
    </w:p>
    <w:p w:rsidR="00FB4C30" w:rsidRDefault="00FB4C30" w:rsidP="00FB4C30">
      <w:pPr>
        <w:jc w:val="both"/>
        <w:rPr>
          <w:b/>
          <w:sz w:val="24"/>
          <w:szCs w:val="24"/>
        </w:rPr>
      </w:pPr>
      <w:r w:rsidRPr="00450C83">
        <w:rPr>
          <w:b/>
          <w:sz w:val="24"/>
          <w:szCs w:val="24"/>
        </w:rPr>
        <w:t>ANSWER:</w:t>
      </w:r>
    </w:p>
    <w:p w:rsidR="001D3305" w:rsidRDefault="001D3305" w:rsidP="00FB4C30">
      <w:pPr>
        <w:jc w:val="both"/>
        <w:rPr>
          <w:b/>
          <w:sz w:val="24"/>
          <w:szCs w:val="24"/>
        </w:rPr>
      </w:pPr>
    </w:p>
    <w:p w:rsidR="001D3305" w:rsidRPr="00A512CF" w:rsidRDefault="001D3305" w:rsidP="001D3305">
      <w:pPr>
        <w:ind w:firstLine="720"/>
        <w:rPr>
          <w:rFonts w:asciiTheme="minorHAnsi" w:hAnsiTheme="minorHAnsi" w:cstheme="minorHAnsi"/>
          <w:sz w:val="24"/>
          <w:szCs w:val="24"/>
        </w:rPr>
      </w:pPr>
      <w:r w:rsidRPr="00A512CF">
        <w:rPr>
          <w:rFonts w:asciiTheme="minorHAnsi" w:hAnsiTheme="minorHAnsi" w:cstheme="minorHAnsi"/>
          <w:sz w:val="24"/>
          <w:szCs w:val="24"/>
        </w:rPr>
        <w:t xml:space="preserve">The incident that I am going to use in this task is about a young subject who is dependent on drugs and suffering from mental health illness. Mental Illness (Mayo Clinic, June 2019) notes that </w:t>
      </w:r>
      <w:r w:rsidR="00993D4E" w:rsidRPr="00A512CF">
        <w:rPr>
          <w:rFonts w:asciiTheme="minorHAnsi" w:hAnsiTheme="minorHAnsi" w:cstheme="minorHAnsi"/>
          <w:sz w:val="24"/>
          <w:szCs w:val="24"/>
        </w:rPr>
        <w:t>mental</w:t>
      </w:r>
      <w:r w:rsidRPr="00A512CF">
        <w:rPr>
          <w:rFonts w:asciiTheme="minorHAnsi" w:hAnsiTheme="minorHAnsi" w:cstheme="minorHAnsi"/>
          <w:sz w:val="24"/>
          <w:szCs w:val="24"/>
        </w:rPr>
        <w:t xml:space="preserve"> health can be referred to as an illness or a disorder. Someone who is suffering from mental health, it can change their way of thinking, their mood and their behaviour. Mental health is a very wide term and covers many different illnesses. </w:t>
      </w:r>
    </w:p>
    <w:p w:rsidR="001D3305" w:rsidRPr="00A512CF" w:rsidRDefault="001D3305" w:rsidP="001D3305">
      <w:pPr>
        <w:ind w:firstLine="720"/>
        <w:rPr>
          <w:rFonts w:asciiTheme="minorHAnsi" w:hAnsiTheme="minorHAnsi" w:cstheme="minorHAnsi"/>
          <w:sz w:val="24"/>
          <w:szCs w:val="24"/>
        </w:rPr>
      </w:pPr>
      <w:r w:rsidRPr="00A512CF">
        <w:rPr>
          <w:rFonts w:asciiTheme="minorHAnsi" w:hAnsiTheme="minorHAnsi" w:cstheme="minorHAnsi"/>
          <w:sz w:val="24"/>
          <w:szCs w:val="24"/>
        </w:rPr>
        <w:t xml:space="preserve"> </w:t>
      </w:r>
    </w:p>
    <w:p w:rsidR="001D3305" w:rsidRPr="00A512CF" w:rsidRDefault="001D3305" w:rsidP="001D3305">
      <w:pPr>
        <w:ind w:firstLine="720"/>
        <w:rPr>
          <w:rFonts w:asciiTheme="minorHAnsi" w:hAnsiTheme="minorHAnsi" w:cstheme="minorHAnsi"/>
          <w:sz w:val="24"/>
          <w:szCs w:val="24"/>
        </w:rPr>
      </w:pPr>
      <w:r w:rsidRPr="00A512CF">
        <w:rPr>
          <w:rFonts w:asciiTheme="minorHAnsi" w:hAnsiTheme="minorHAnsi" w:cstheme="minorHAnsi"/>
          <w:sz w:val="24"/>
          <w:szCs w:val="24"/>
        </w:rPr>
        <w:t xml:space="preserve">On an afternoon shift my colleague and I received a call from the subjects’ relative who is the victim, stating that the subject had been to the victim’s house multiple times that week and was causing the victim upset due to their actions. The subject had been banging on the victim’s door, shouting and demanding for money. The victim had refused the subject entry to the house and any money. The subject who was at the time of this incident, using drugs said that they were going to commit suicide. The subjects’ whereabouts then became unknown. My colleague and I spent the rest of that afternoon trying to locate the subject. The subjects’ whereabouts were still unknown when we finished our shift. The next day my colleague and I was working an afternoon shift again and we received a call from the </w:t>
      </w:r>
      <w:r w:rsidRPr="00A512CF">
        <w:rPr>
          <w:rFonts w:asciiTheme="minorHAnsi" w:hAnsiTheme="minorHAnsi" w:cstheme="minorHAnsi"/>
          <w:sz w:val="24"/>
          <w:szCs w:val="24"/>
        </w:rPr>
        <w:lastRenderedPageBreak/>
        <w:t>victim stating that the subject was in their house and was acting aggressive. Upon arrival my colleague and I received information that the subject was in the kitchen ‘kicking off’ and was potentially in possession of a knife. When my colleague and I entered the house, the subject was still behaving aggressively and was extremely emotional. Due to the information that we received and what my colleague and I had witnessed, the subject was handcuffed to the rear and taken outside to the police van, where the subject was then detained and searched. The subject then remained detained in the back of the van so we could establish what had happened safely. After speaking to the victim I was made aware that the subject had breached their Community Protection Notice and now needed to be arrested. I then arrested the subject and the subject became even more aggressive in the back of the van and started to head-butt the cage. The subject was then taken to police custody. On the way to custody the subject carried on head-butting the back of the cage and was screaming and shouting.</w:t>
      </w:r>
    </w:p>
    <w:p w:rsidR="001D3305" w:rsidRPr="00A512CF" w:rsidRDefault="001D3305" w:rsidP="001D3305">
      <w:pPr>
        <w:ind w:firstLine="720"/>
        <w:rPr>
          <w:rFonts w:asciiTheme="minorHAnsi" w:hAnsiTheme="minorHAnsi" w:cstheme="minorHAnsi"/>
          <w:sz w:val="24"/>
          <w:szCs w:val="24"/>
        </w:rPr>
      </w:pPr>
    </w:p>
    <w:p w:rsidR="001D3305" w:rsidRPr="00A512CF" w:rsidRDefault="001D3305" w:rsidP="001D3305">
      <w:pPr>
        <w:ind w:firstLine="720"/>
        <w:rPr>
          <w:rFonts w:asciiTheme="minorHAnsi" w:hAnsiTheme="minorHAnsi" w:cstheme="minorHAnsi"/>
          <w:sz w:val="24"/>
          <w:szCs w:val="24"/>
        </w:rPr>
      </w:pPr>
      <w:r w:rsidRPr="00A512CF">
        <w:rPr>
          <w:rFonts w:asciiTheme="minorHAnsi" w:hAnsiTheme="minorHAnsi" w:cstheme="minorHAnsi"/>
          <w:sz w:val="24"/>
          <w:szCs w:val="24"/>
        </w:rPr>
        <w:t>Throughout this incident it was very important to try and keep the subject as calm as possible. This was extremely difficult because the subject seemed to be up and down due to their mental health illness. I found myself trying to talk to the subject and trying to get them to take their mind off what was happening and think about something else. I did this by asking a few open questions. If you ask an open question, it gives them the chance to talk freely about the question instead of just answering yes or no to a closed question. When asking these questions, it was important that I did not talk about the offence that the subject had committed. If I was to do that then I would be interviewing the subject and that would be unfair on them.</w:t>
      </w:r>
    </w:p>
    <w:p w:rsidR="001D3305" w:rsidRPr="00A512CF" w:rsidRDefault="001D3305" w:rsidP="001D3305">
      <w:pPr>
        <w:ind w:firstLine="720"/>
        <w:rPr>
          <w:rFonts w:asciiTheme="minorHAnsi" w:hAnsiTheme="minorHAnsi" w:cstheme="minorHAnsi"/>
          <w:sz w:val="24"/>
          <w:szCs w:val="24"/>
        </w:rPr>
      </w:pPr>
    </w:p>
    <w:p w:rsidR="001D3305" w:rsidRPr="00A512CF" w:rsidRDefault="001D3305" w:rsidP="001D3305">
      <w:pPr>
        <w:ind w:firstLine="720"/>
        <w:rPr>
          <w:rFonts w:asciiTheme="minorHAnsi" w:hAnsiTheme="minorHAnsi" w:cstheme="minorHAnsi"/>
          <w:sz w:val="24"/>
          <w:szCs w:val="24"/>
        </w:rPr>
      </w:pPr>
      <w:r w:rsidRPr="00A512CF">
        <w:rPr>
          <w:rFonts w:asciiTheme="minorHAnsi" w:hAnsiTheme="minorHAnsi" w:cstheme="minorHAnsi"/>
          <w:sz w:val="24"/>
          <w:szCs w:val="24"/>
        </w:rPr>
        <w:t>Whilst on the way to custody I tried to let the subject do most of the talking, although I would ask a few questions I let them do most of the talking and I would just listen to them. To show that I was listening I would nod my head and keep eye contact. This is called active listening. This was important because it showed the subject that I was listening to what they were saying and it showed them that I was interested.</w:t>
      </w:r>
    </w:p>
    <w:p w:rsidR="001D3305" w:rsidRPr="00A512CF" w:rsidRDefault="001D3305" w:rsidP="001D3305">
      <w:pPr>
        <w:ind w:firstLine="720"/>
        <w:rPr>
          <w:rFonts w:asciiTheme="minorHAnsi" w:hAnsiTheme="minorHAnsi" w:cstheme="minorHAnsi"/>
          <w:sz w:val="24"/>
          <w:szCs w:val="24"/>
        </w:rPr>
      </w:pPr>
    </w:p>
    <w:p w:rsidR="001D3305" w:rsidRPr="00A512CF" w:rsidRDefault="001D3305" w:rsidP="001D3305">
      <w:pPr>
        <w:ind w:firstLine="720"/>
        <w:rPr>
          <w:rFonts w:asciiTheme="minorHAnsi" w:hAnsiTheme="minorHAnsi" w:cstheme="minorHAnsi"/>
          <w:sz w:val="24"/>
          <w:szCs w:val="24"/>
        </w:rPr>
      </w:pPr>
      <w:r w:rsidRPr="00A512CF">
        <w:rPr>
          <w:rFonts w:asciiTheme="minorHAnsi" w:hAnsiTheme="minorHAnsi" w:cstheme="minorHAnsi"/>
          <w:sz w:val="24"/>
          <w:szCs w:val="24"/>
        </w:rPr>
        <w:t>It was important that I tried to build a rapport with the subject. I think this is important because it is like gaining their trust. I tried to build a rapport with the subject by asking him about himself. By doing this it showed them that I was interested in getting to know a bit about them and their background. I found that this got the subject talking and the subject seemed to calm down. By getting to know the subject you can almost establish what made them do what they did but without asking them directly. Farmer (2019) was a useful source of information about how to build a rapport. I would use this information to help me in the future.</w:t>
      </w:r>
    </w:p>
    <w:p w:rsidR="001D3305" w:rsidRPr="00A512CF" w:rsidRDefault="001D3305" w:rsidP="001D3305">
      <w:pPr>
        <w:ind w:firstLine="720"/>
        <w:rPr>
          <w:rFonts w:asciiTheme="minorHAnsi" w:hAnsiTheme="minorHAnsi" w:cstheme="minorHAnsi"/>
          <w:sz w:val="24"/>
          <w:szCs w:val="24"/>
        </w:rPr>
      </w:pPr>
    </w:p>
    <w:p w:rsidR="001D3305" w:rsidRPr="00A512CF" w:rsidRDefault="001D3305" w:rsidP="001D3305">
      <w:pPr>
        <w:ind w:firstLine="720"/>
        <w:rPr>
          <w:rFonts w:asciiTheme="minorHAnsi" w:hAnsiTheme="minorHAnsi" w:cstheme="minorHAnsi"/>
          <w:sz w:val="24"/>
          <w:szCs w:val="24"/>
        </w:rPr>
      </w:pPr>
      <w:r w:rsidRPr="00A512CF">
        <w:rPr>
          <w:rFonts w:asciiTheme="minorHAnsi" w:hAnsiTheme="minorHAnsi" w:cstheme="minorHAnsi"/>
          <w:sz w:val="24"/>
          <w:szCs w:val="24"/>
        </w:rPr>
        <w:t>I can justify the use of force used in this incident. It was necessary to apply handcuffs to the subject because of his actions and behaviour that my colleague and I had witnessed and receiving the information that the subject potentially had a knife in his possession and the subject was in the kitchen where there was access to multiple knives. I think it was necessary and fully justifiable why the subject was handcuffed. The subject was handcuffed to protect and assure the safety of my colleague, myself and the other people who was inside the house.</w:t>
      </w:r>
    </w:p>
    <w:p w:rsidR="001D3305" w:rsidRPr="00A512CF" w:rsidRDefault="001D3305" w:rsidP="001D3305">
      <w:pPr>
        <w:ind w:firstLine="720"/>
        <w:rPr>
          <w:rFonts w:asciiTheme="minorHAnsi" w:hAnsiTheme="minorHAnsi" w:cstheme="minorHAnsi"/>
          <w:sz w:val="24"/>
          <w:szCs w:val="24"/>
        </w:rPr>
      </w:pPr>
    </w:p>
    <w:p w:rsidR="001D3305" w:rsidRPr="00A512CF" w:rsidRDefault="001D3305" w:rsidP="001D3305">
      <w:pPr>
        <w:ind w:firstLine="720"/>
        <w:rPr>
          <w:rFonts w:asciiTheme="minorHAnsi" w:hAnsiTheme="minorHAnsi" w:cstheme="minorHAnsi"/>
          <w:sz w:val="24"/>
          <w:szCs w:val="24"/>
        </w:rPr>
      </w:pPr>
      <w:r w:rsidRPr="00A512CF">
        <w:rPr>
          <w:rFonts w:asciiTheme="minorHAnsi" w:hAnsiTheme="minorHAnsi" w:cstheme="minorHAnsi"/>
          <w:sz w:val="24"/>
          <w:szCs w:val="24"/>
        </w:rPr>
        <w:lastRenderedPageBreak/>
        <w:t>However, that being said it is important that you always try to deal with an incident as calmly as possible. If they are aggressive and are a level 10 for example you want to go in on a lot lower level. Try and go in at a level 3 say in order to try and bring them down. This will on</w:t>
      </w:r>
      <w:r w:rsidR="00CD2485">
        <w:rPr>
          <w:rFonts w:asciiTheme="minorHAnsi" w:hAnsiTheme="minorHAnsi" w:cstheme="minorHAnsi"/>
          <w:sz w:val="24"/>
          <w:szCs w:val="24"/>
        </w:rPr>
        <w:t>ly work in some incidents. It is</w:t>
      </w:r>
      <w:r w:rsidRPr="00A512CF">
        <w:rPr>
          <w:rFonts w:asciiTheme="minorHAnsi" w:hAnsiTheme="minorHAnsi" w:cstheme="minorHAnsi"/>
          <w:sz w:val="24"/>
          <w:szCs w:val="24"/>
        </w:rPr>
        <w:t xml:space="preserve"> was important that you risk assess any situation before you engage. People tend to copy you and your behaviour. So like I said previously, if you go in at level 3 then they are more likely to come down t</w:t>
      </w:r>
      <w:r w:rsidR="0022588B" w:rsidRPr="00A512CF">
        <w:rPr>
          <w:rFonts w:asciiTheme="minorHAnsi" w:hAnsiTheme="minorHAnsi" w:cstheme="minorHAnsi"/>
          <w:sz w:val="24"/>
          <w:szCs w:val="24"/>
        </w:rPr>
        <w:t>o your level. If you go in at on</w:t>
      </w:r>
      <w:r w:rsidRPr="00A512CF">
        <w:rPr>
          <w:rFonts w:asciiTheme="minorHAnsi" w:hAnsiTheme="minorHAnsi" w:cstheme="minorHAnsi"/>
          <w:sz w:val="24"/>
          <w:szCs w:val="24"/>
        </w:rPr>
        <w:t xml:space="preserve"> the same level as them then there is nowhere to go. You can always go up a level but it is hard to come down a level. A good theory for this is Betari’s Box. Betari’s Box is all about how my attitude affects my behaviour which affects the other person’s attitude which affects their behaviour. Mulder, P. (2018) was a useful source of information. It breaks down the theory into different parts and really goes into depth.</w:t>
      </w:r>
    </w:p>
    <w:p w:rsidR="001D3305" w:rsidRPr="00A512CF" w:rsidRDefault="001D3305" w:rsidP="001D3305">
      <w:pPr>
        <w:ind w:firstLine="720"/>
        <w:rPr>
          <w:rFonts w:asciiTheme="minorHAnsi" w:hAnsiTheme="minorHAnsi" w:cstheme="minorHAnsi"/>
          <w:sz w:val="24"/>
          <w:szCs w:val="24"/>
        </w:rPr>
      </w:pPr>
    </w:p>
    <w:p w:rsidR="001D3305" w:rsidRPr="00A512CF" w:rsidRDefault="001D3305" w:rsidP="001D3305">
      <w:pPr>
        <w:ind w:firstLine="720"/>
        <w:rPr>
          <w:rFonts w:asciiTheme="minorHAnsi" w:hAnsiTheme="minorHAnsi" w:cstheme="minorHAnsi"/>
          <w:sz w:val="24"/>
          <w:szCs w:val="24"/>
        </w:rPr>
      </w:pPr>
      <w:r w:rsidRPr="00A512CF">
        <w:rPr>
          <w:rFonts w:asciiTheme="minorHAnsi" w:hAnsiTheme="minorHAnsi" w:cstheme="minorHAnsi"/>
          <w:sz w:val="24"/>
          <w:szCs w:val="24"/>
        </w:rPr>
        <w:t xml:space="preserve">Reflecting on this incident I think that the end result was positive. The subject was taken into police custody, medically assessed and interviewed. Throughout this incident the subject did have some Human Rights taken away from them. Article 5, the right to liberty and security. When the subject was arrested that Human Right also got taken from the subject as we had taken away his liberty. This could not be avoided as he had committed an offence of breaching his Community Protection Notice several times that week. It was necessary to arrest the subject in order to protect a vulnerable person and prevent further injury. If we had not taken the subject out of that house, then the victim would have not able to protect themselves. </w:t>
      </w:r>
    </w:p>
    <w:p w:rsidR="001D3305" w:rsidRPr="00A512CF" w:rsidRDefault="001D3305" w:rsidP="001D3305">
      <w:pPr>
        <w:ind w:firstLine="720"/>
        <w:rPr>
          <w:rFonts w:asciiTheme="minorHAnsi" w:hAnsiTheme="minorHAnsi" w:cstheme="minorHAnsi"/>
          <w:sz w:val="24"/>
          <w:szCs w:val="24"/>
        </w:rPr>
      </w:pPr>
    </w:p>
    <w:p w:rsidR="001D3305" w:rsidRPr="00A512CF" w:rsidRDefault="001D3305" w:rsidP="001D3305">
      <w:pPr>
        <w:ind w:firstLine="720"/>
        <w:rPr>
          <w:rFonts w:asciiTheme="minorHAnsi" w:hAnsiTheme="minorHAnsi" w:cstheme="minorHAnsi"/>
          <w:sz w:val="24"/>
          <w:szCs w:val="24"/>
        </w:rPr>
      </w:pPr>
      <w:r w:rsidRPr="00A512CF">
        <w:rPr>
          <w:rFonts w:asciiTheme="minorHAnsi" w:hAnsiTheme="minorHAnsi" w:cstheme="minorHAnsi"/>
          <w:sz w:val="24"/>
          <w:szCs w:val="24"/>
        </w:rPr>
        <w:t xml:space="preserve"> Throughout this incident it was very important that I stuck to the Code of Ethics. I can say that I was fair throughout the whole incident. I was always honest and I believe that I done the right thing in arresting the aggressive subject. This was acting in the public’s interest as the subject is no longer causing nuisance or annoyance in the street of the victim. </w:t>
      </w:r>
    </w:p>
    <w:p w:rsidR="001D3305" w:rsidRPr="00A512CF" w:rsidRDefault="001D3305" w:rsidP="001D3305">
      <w:pPr>
        <w:ind w:firstLine="720"/>
        <w:rPr>
          <w:rFonts w:asciiTheme="minorHAnsi" w:hAnsiTheme="minorHAnsi" w:cstheme="minorHAnsi"/>
          <w:sz w:val="24"/>
          <w:szCs w:val="24"/>
        </w:rPr>
      </w:pPr>
    </w:p>
    <w:p w:rsidR="001D3305" w:rsidRPr="00A512CF" w:rsidRDefault="001D3305" w:rsidP="001D3305">
      <w:pPr>
        <w:ind w:firstLine="720"/>
        <w:rPr>
          <w:rFonts w:asciiTheme="minorHAnsi" w:hAnsiTheme="minorHAnsi" w:cstheme="minorHAnsi"/>
          <w:sz w:val="24"/>
          <w:szCs w:val="24"/>
        </w:rPr>
      </w:pPr>
      <w:r w:rsidRPr="00A512CF">
        <w:rPr>
          <w:rFonts w:asciiTheme="minorHAnsi" w:hAnsiTheme="minorHAnsi" w:cstheme="minorHAnsi"/>
          <w:sz w:val="24"/>
          <w:szCs w:val="24"/>
        </w:rPr>
        <w:t>Overall, looking back at this there is not a lot that I would change. I think that I had good communication skills and by the time we got the subject to custody they were a lot calmer then when they were arrested. I believe that I managed the conflict well and avoided further conflict that could have potentially happened. I understand that everyone is different and no two people are the same and I remember that no matter how challenging an incident gets that you’ve got to treat people as fairly and equally as possible.</w:t>
      </w:r>
    </w:p>
    <w:p w:rsidR="001D3305" w:rsidRPr="00A512CF" w:rsidRDefault="001D3305" w:rsidP="001D3305">
      <w:pPr>
        <w:ind w:firstLine="720"/>
        <w:rPr>
          <w:rFonts w:asciiTheme="minorHAnsi" w:hAnsiTheme="minorHAnsi" w:cstheme="minorHAnsi"/>
          <w:sz w:val="24"/>
          <w:szCs w:val="24"/>
        </w:rPr>
      </w:pPr>
    </w:p>
    <w:p w:rsidR="001D3305" w:rsidRPr="00A512CF" w:rsidRDefault="001D3305" w:rsidP="001D3305">
      <w:pPr>
        <w:jc w:val="both"/>
        <w:rPr>
          <w:rFonts w:asciiTheme="minorHAnsi" w:hAnsiTheme="minorHAnsi" w:cstheme="minorHAnsi"/>
          <w:sz w:val="24"/>
          <w:szCs w:val="24"/>
        </w:rPr>
      </w:pPr>
      <w:r w:rsidRPr="00A512CF">
        <w:rPr>
          <w:rFonts w:asciiTheme="minorHAnsi" w:hAnsiTheme="minorHAnsi" w:cstheme="minorHAnsi"/>
          <w:sz w:val="24"/>
          <w:szCs w:val="24"/>
        </w:rPr>
        <w:t>However, if I could do this again I would try and overlook the incident with a more open mind. Be sure not to have made my mind up about how the situation is going to be before I get there. I have learnt that the information that I receive over my radio is not always how it is going to be at the scene.</w:t>
      </w:r>
    </w:p>
    <w:p w:rsidR="001D3305" w:rsidRPr="00A512CF" w:rsidRDefault="001D3305" w:rsidP="001D3305">
      <w:pPr>
        <w:jc w:val="both"/>
        <w:rPr>
          <w:rFonts w:asciiTheme="minorHAnsi" w:hAnsiTheme="minorHAnsi" w:cstheme="minorHAnsi"/>
          <w:sz w:val="24"/>
          <w:szCs w:val="24"/>
        </w:rPr>
      </w:pPr>
    </w:p>
    <w:p w:rsidR="001D3305" w:rsidRPr="00A512CF" w:rsidRDefault="001D3305" w:rsidP="001D3305">
      <w:pPr>
        <w:jc w:val="both"/>
        <w:rPr>
          <w:rFonts w:asciiTheme="minorHAnsi" w:hAnsiTheme="minorHAnsi" w:cstheme="minorHAnsi"/>
          <w:sz w:val="24"/>
          <w:szCs w:val="24"/>
        </w:rPr>
      </w:pPr>
      <w:r w:rsidRPr="00A512CF">
        <w:rPr>
          <w:rFonts w:asciiTheme="minorHAnsi" w:hAnsiTheme="minorHAnsi" w:cstheme="minorHAnsi"/>
          <w:sz w:val="24"/>
          <w:szCs w:val="24"/>
        </w:rPr>
        <w:t>(</w:t>
      </w:r>
      <w:r w:rsidR="00993D4E" w:rsidRPr="00A512CF">
        <w:rPr>
          <w:rFonts w:asciiTheme="minorHAnsi" w:hAnsiTheme="minorHAnsi" w:cstheme="minorHAnsi"/>
          <w:sz w:val="24"/>
          <w:szCs w:val="24"/>
        </w:rPr>
        <w:t>1398 words</w:t>
      </w:r>
      <w:r w:rsidRPr="00A512CF">
        <w:rPr>
          <w:rFonts w:asciiTheme="minorHAnsi" w:hAnsiTheme="minorHAnsi" w:cstheme="minorHAnsi"/>
          <w:sz w:val="24"/>
          <w:szCs w:val="24"/>
        </w:rPr>
        <w:t>)</w:t>
      </w:r>
    </w:p>
    <w:p w:rsidR="001D3305" w:rsidRPr="00450C83" w:rsidRDefault="001D3305" w:rsidP="001D3305">
      <w:pPr>
        <w:jc w:val="both"/>
        <w:rPr>
          <w:b/>
          <w:sz w:val="24"/>
          <w:szCs w:val="24"/>
        </w:rPr>
      </w:pPr>
    </w:p>
    <w:p w:rsidR="00FB4C30" w:rsidRDefault="00FB4C30"/>
    <w:p w:rsidR="00FB4C30" w:rsidRDefault="00FB4C30"/>
    <w:p w:rsidR="00FB4C30" w:rsidRDefault="00FB4C30"/>
    <w:p w:rsidR="00FB4C30" w:rsidRDefault="00FB4C30"/>
    <w:p w:rsidR="00A512CF" w:rsidRDefault="00A512CF" w:rsidP="00A512CF"/>
    <w:p w:rsidR="00A512CF" w:rsidRDefault="00A512CF" w:rsidP="00A512CF"/>
    <w:p w:rsidR="00FB4C30" w:rsidRPr="00270EEB" w:rsidRDefault="00FB4C30" w:rsidP="00A512CF">
      <w:pPr>
        <w:jc w:val="center"/>
        <w:rPr>
          <w:b/>
          <w:bCs/>
          <w:sz w:val="24"/>
          <w:szCs w:val="24"/>
        </w:rPr>
      </w:pPr>
      <w:r w:rsidRPr="64D01D80">
        <w:rPr>
          <w:b/>
          <w:bCs/>
          <w:sz w:val="24"/>
          <w:szCs w:val="24"/>
        </w:rPr>
        <w:lastRenderedPageBreak/>
        <w:t>Task 3</w:t>
      </w:r>
    </w:p>
    <w:p w:rsidR="00FB4C30" w:rsidRPr="00270EEB" w:rsidRDefault="00FB4C30" w:rsidP="00FB4C30">
      <w:pPr>
        <w:jc w:val="both"/>
        <w:rPr>
          <w:b/>
          <w:sz w:val="24"/>
          <w:szCs w:val="24"/>
        </w:rPr>
      </w:pPr>
    </w:p>
    <w:p w:rsidR="00FB4C30" w:rsidRDefault="00FB4C30" w:rsidP="00FB4C30">
      <w:pPr>
        <w:ind w:right="237"/>
        <w:jc w:val="both"/>
        <w:rPr>
          <w:b/>
          <w:color w:val="auto"/>
          <w:sz w:val="24"/>
          <w:szCs w:val="24"/>
        </w:rPr>
      </w:pPr>
      <w:r>
        <w:rPr>
          <w:b/>
          <w:color w:val="auto"/>
          <w:sz w:val="24"/>
          <w:szCs w:val="24"/>
        </w:rPr>
        <w:t xml:space="preserve">Relevant areas of the National Policing Curriculum: </w:t>
      </w:r>
    </w:p>
    <w:p w:rsidR="00FB4C30" w:rsidRDefault="00FB4C30" w:rsidP="00FB4C30">
      <w:pPr>
        <w:jc w:val="both"/>
        <w:rPr>
          <w:b/>
          <w:sz w:val="24"/>
          <w:szCs w:val="24"/>
        </w:rPr>
      </w:pPr>
      <w:r>
        <w:rPr>
          <w:b/>
          <w:sz w:val="24"/>
          <w:szCs w:val="24"/>
        </w:rPr>
        <w:t xml:space="preserve">Criminal Justice, Valuing difference and inclusion </w:t>
      </w:r>
    </w:p>
    <w:p w:rsidR="00FB4C30" w:rsidRDefault="00FB4C30" w:rsidP="00FB4C30">
      <w:pPr>
        <w:jc w:val="both"/>
        <w:rPr>
          <w:sz w:val="24"/>
          <w:szCs w:val="24"/>
          <w:highlight w:val="yellow"/>
        </w:rPr>
      </w:pPr>
    </w:p>
    <w:p w:rsidR="00FB4C30" w:rsidRPr="00270EEB" w:rsidRDefault="00FB4C30" w:rsidP="00FB4C30">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rsidR="00FB4C30" w:rsidRDefault="00FB4C30" w:rsidP="00FB4C30">
      <w:pPr>
        <w:jc w:val="both"/>
        <w:rPr>
          <w:b/>
          <w:sz w:val="24"/>
          <w:szCs w:val="24"/>
          <w:u w:val="single"/>
        </w:rPr>
      </w:pPr>
    </w:p>
    <w:p w:rsidR="00FB4C30" w:rsidRPr="00270EEB" w:rsidRDefault="00FB4C30" w:rsidP="00FB4C3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FB4C30" w:rsidRPr="00270EEB" w:rsidTr="00366987">
        <w:tc>
          <w:tcPr>
            <w:tcW w:w="10188" w:type="dxa"/>
            <w:shd w:val="clear" w:color="auto" w:fill="auto"/>
          </w:tcPr>
          <w:p w:rsidR="00FB4C30" w:rsidRPr="00025650" w:rsidRDefault="00FB4C30" w:rsidP="00366987">
            <w:pPr>
              <w:rPr>
                <w:b/>
                <w:sz w:val="24"/>
                <w:szCs w:val="24"/>
              </w:rPr>
            </w:pPr>
            <w:r w:rsidRPr="00025650">
              <w:rPr>
                <w:b/>
                <w:sz w:val="24"/>
                <w:szCs w:val="24"/>
              </w:rPr>
              <w:t xml:space="preserve"> </w:t>
            </w:r>
          </w:p>
          <w:p w:rsidR="00FB4C30" w:rsidRDefault="00FB4C30" w:rsidP="00366987">
            <w:pPr>
              <w:rPr>
                <w:sz w:val="24"/>
                <w:szCs w:val="24"/>
              </w:rPr>
            </w:pPr>
          </w:p>
          <w:p w:rsidR="00FB4C30" w:rsidRPr="00270EEB" w:rsidRDefault="00FB4C30" w:rsidP="00366987">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rsidR="00FB4C30" w:rsidRDefault="00FB4C30" w:rsidP="00366987">
            <w:pPr>
              <w:rPr>
                <w:sz w:val="24"/>
                <w:szCs w:val="24"/>
              </w:rPr>
            </w:pPr>
          </w:p>
          <w:p w:rsidR="00FB4C30" w:rsidRDefault="00FB4C30" w:rsidP="00366987">
            <w:pPr>
              <w:rPr>
                <w:sz w:val="24"/>
                <w:szCs w:val="24"/>
              </w:rPr>
            </w:pPr>
          </w:p>
          <w:p w:rsidR="00FB4C30" w:rsidRDefault="00FB4C30" w:rsidP="00366987">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rsidR="00FB4C30" w:rsidRDefault="00FB4C30" w:rsidP="00366987">
            <w:pPr>
              <w:rPr>
                <w:sz w:val="24"/>
                <w:szCs w:val="24"/>
              </w:rPr>
            </w:pPr>
          </w:p>
          <w:p w:rsidR="00FB4C30" w:rsidRDefault="00FB4C30" w:rsidP="00366987">
            <w:pPr>
              <w:jc w:val="both"/>
              <w:rPr>
                <w:sz w:val="24"/>
                <w:szCs w:val="24"/>
              </w:rPr>
            </w:pPr>
          </w:p>
          <w:p w:rsidR="00FB4C30" w:rsidRPr="00270EEB" w:rsidRDefault="00FB4C30" w:rsidP="00366987">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rsidR="00FB4C30" w:rsidRPr="00270EEB" w:rsidRDefault="00FB4C30" w:rsidP="00366987">
            <w:pPr>
              <w:rPr>
                <w:sz w:val="24"/>
                <w:szCs w:val="24"/>
              </w:rPr>
            </w:pPr>
          </w:p>
          <w:p w:rsidR="00FB4C30" w:rsidRPr="00270EEB" w:rsidRDefault="00FB4C30" w:rsidP="00366987">
            <w:pPr>
              <w:jc w:val="both"/>
              <w:rPr>
                <w:sz w:val="24"/>
                <w:szCs w:val="24"/>
              </w:rPr>
            </w:pPr>
          </w:p>
          <w:p w:rsidR="00FB4C30" w:rsidRDefault="00FB4C30" w:rsidP="00366987">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rsidR="00FB4C30" w:rsidRPr="00270EEB" w:rsidRDefault="00FB4C30" w:rsidP="00366987">
            <w:pPr>
              <w:jc w:val="both"/>
              <w:rPr>
                <w:sz w:val="24"/>
                <w:szCs w:val="24"/>
              </w:rPr>
            </w:pPr>
          </w:p>
        </w:tc>
      </w:tr>
    </w:tbl>
    <w:p w:rsidR="00FB4C30" w:rsidRPr="00270EEB" w:rsidRDefault="00FB4C30" w:rsidP="00FB4C30">
      <w:pPr>
        <w:jc w:val="both"/>
        <w:rPr>
          <w:sz w:val="24"/>
          <w:szCs w:val="24"/>
        </w:rPr>
      </w:pPr>
    </w:p>
    <w:p w:rsidR="00FB4C30" w:rsidRPr="00450C83" w:rsidRDefault="00FB4C30" w:rsidP="00FB4C30">
      <w:pPr>
        <w:jc w:val="both"/>
        <w:rPr>
          <w:b/>
          <w:sz w:val="24"/>
          <w:szCs w:val="24"/>
        </w:rPr>
      </w:pPr>
      <w:r w:rsidRPr="00450C83">
        <w:rPr>
          <w:b/>
          <w:sz w:val="24"/>
          <w:szCs w:val="24"/>
        </w:rPr>
        <w:t>ANSWER:</w:t>
      </w:r>
    </w:p>
    <w:p w:rsidR="00FB4C30" w:rsidRDefault="00FB4C30"/>
    <w:p w:rsidR="00993D4E" w:rsidRPr="00A512CF" w:rsidRDefault="00993D4E" w:rsidP="00993D4E">
      <w:pPr>
        <w:ind w:firstLine="720"/>
        <w:rPr>
          <w:rFonts w:asciiTheme="minorHAnsi" w:hAnsiTheme="minorHAnsi" w:cstheme="minorHAnsi"/>
          <w:sz w:val="24"/>
        </w:rPr>
      </w:pPr>
      <w:r w:rsidRPr="00A512CF">
        <w:rPr>
          <w:rFonts w:asciiTheme="minorHAnsi" w:hAnsiTheme="minorHAnsi" w:cstheme="minorHAnsi"/>
          <w:sz w:val="24"/>
        </w:rPr>
        <w:t>The incident that I am going to use and talk about is a domestic incident that resulted in physical injuries. On an afternoon shift, I was working with my tutor when we received a call from the reporting person (RP) alleging that they had been assaulted by their partner. The RP alleged that they had been smashed over the back of the head by a glass bottle following a verbal argument with their partner. The RP said that they had been locked outside of their house and were waiting for the police to arrive. Upon police arrival the RP was waiting outside and told officers what had happened. My colleague and I entered the address to get the other side of the story. This is important as it shows that we are being open and transparent. When we entered the address, the alleged aggressor had an open cut to the top of their head and blood dripping down their face. There were smashed glass bottles on the floor and they told my colleague and I that it was the other way around, that they were the victim and the RP was the aggressor. Following on from a verbal argument the RP started to ‘kick off’ and started hitting them. The RP then smashed a glass bottle over their head resulting in a cut to the top of their head and they then pushed the RP out of the house causing them to bang their head and that’s why they had a lump to the back of their head.</w:t>
      </w:r>
    </w:p>
    <w:p w:rsidR="00993D4E" w:rsidRPr="00A512CF" w:rsidRDefault="00993D4E" w:rsidP="00993D4E">
      <w:pPr>
        <w:ind w:firstLine="720"/>
        <w:rPr>
          <w:rFonts w:asciiTheme="minorHAnsi" w:hAnsiTheme="minorHAnsi" w:cstheme="minorHAnsi"/>
          <w:sz w:val="24"/>
        </w:rPr>
      </w:pPr>
    </w:p>
    <w:p w:rsidR="00993D4E" w:rsidRPr="00A512CF" w:rsidRDefault="00993D4E" w:rsidP="00993D4E">
      <w:pPr>
        <w:ind w:firstLine="720"/>
        <w:rPr>
          <w:rFonts w:asciiTheme="minorHAnsi" w:hAnsiTheme="minorHAnsi" w:cstheme="minorHAnsi"/>
          <w:sz w:val="24"/>
        </w:rPr>
      </w:pPr>
      <w:r w:rsidRPr="00A512CF">
        <w:rPr>
          <w:rFonts w:asciiTheme="minorHAnsi" w:hAnsiTheme="minorHAnsi" w:cstheme="minorHAnsi"/>
          <w:sz w:val="24"/>
        </w:rPr>
        <w:t xml:space="preserve">From receiving that information, it was clear that there had been some sort of altercation. The new alleged victim’s story matched the scene and could account for their </w:t>
      </w:r>
      <w:r w:rsidRPr="00A512CF">
        <w:rPr>
          <w:rFonts w:asciiTheme="minorHAnsi" w:hAnsiTheme="minorHAnsi" w:cstheme="minorHAnsi"/>
          <w:sz w:val="24"/>
        </w:rPr>
        <w:lastRenderedPageBreak/>
        <w:t>actions more than the RP/aggressor. Based on that information my colleague and I believed that it would be most appropriate to arrest the aggressor (who was originally the RP) for Domestic Violence related Common Assault. Due to the impact factors surrounding the arrest my tutor arrested the aggressor. As my tutor went to apply handcuffs to the aggressor, they ran off. My tutor and I chased after them on foot. As the aggressor was intoxicated, they fell over resulting in a cut to their right hand. The aggressor was then resisting arrest but my colleague managed to apply handcuffs to the rear and then the aggressor was taken to police custody were their detention was authorised by the custody sergeant. This allowed my tutor and I to gather evidence and get a detailed account of what happened. Unfortunately, due to the victim not willing to provide a statement, no key evidence was gathered.</w:t>
      </w:r>
    </w:p>
    <w:p w:rsidR="00993D4E" w:rsidRPr="00A512CF" w:rsidRDefault="00993D4E" w:rsidP="00993D4E">
      <w:pPr>
        <w:ind w:firstLine="720"/>
        <w:rPr>
          <w:rFonts w:asciiTheme="minorHAnsi" w:hAnsiTheme="minorHAnsi" w:cstheme="minorHAnsi"/>
          <w:sz w:val="24"/>
        </w:rPr>
      </w:pPr>
    </w:p>
    <w:p w:rsidR="00993D4E" w:rsidRPr="00A512CF" w:rsidRDefault="00993D4E" w:rsidP="00993D4E">
      <w:pPr>
        <w:ind w:firstLine="720"/>
        <w:rPr>
          <w:rFonts w:asciiTheme="minorHAnsi" w:hAnsiTheme="minorHAnsi" w:cstheme="minorHAnsi"/>
          <w:sz w:val="24"/>
        </w:rPr>
      </w:pPr>
      <w:r w:rsidRPr="00A512CF">
        <w:rPr>
          <w:rFonts w:asciiTheme="minorHAnsi" w:hAnsiTheme="minorHAnsi" w:cstheme="minorHAnsi"/>
          <w:sz w:val="24"/>
        </w:rPr>
        <w:t>When reflecting on this incident I will be using ‘Gibbs Reflective Cycle Model’. The Gibbs Reflective Cycle is a 5 step cycle. In each step I will reflect on a different aspect of what I have done. I need to reflect on the experience and how I can improve for next time. (Mind Tools Content Team, date unknown).</w:t>
      </w:r>
    </w:p>
    <w:p w:rsidR="00993D4E" w:rsidRPr="00A512CF" w:rsidRDefault="00993D4E" w:rsidP="00993D4E">
      <w:pPr>
        <w:ind w:firstLine="720"/>
        <w:rPr>
          <w:rFonts w:asciiTheme="minorHAnsi" w:hAnsiTheme="minorHAnsi" w:cstheme="minorHAnsi"/>
          <w:sz w:val="24"/>
        </w:rPr>
      </w:pPr>
    </w:p>
    <w:p w:rsidR="00993D4E" w:rsidRPr="00A512CF" w:rsidRDefault="00993D4E" w:rsidP="00993D4E">
      <w:pPr>
        <w:ind w:firstLine="720"/>
        <w:rPr>
          <w:rFonts w:asciiTheme="minorHAnsi" w:hAnsiTheme="minorHAnsi" w:cstheme="minorHAnsi"/>
          <w:sz w:val="24"/>
        </w:rPr>
      </w:pPr>
      <w:r w:rsidRPr="00A512CF">
        <w:rPr>
          <w:rFonts w:asciiTheme="minorHAnsi" w:hAnsiTheme="minorHAnsi" w:cstheme="minorHAnsi"/>
          <w:sz w:val="24"/>
        </w:rPr>
        <w:t xml:space="preserve">My role in this incident was to gather the evidence about what had gone on by asking questions to both sides and get their account of what had happened. It is important that as a police officer I stay impartial. I cannot take a side. Another role I had during this incident was to be the supporting officer during the arrest. </w:t>
      </w:r>
    </w:p>
    <w:p w:rsidR="00993D4E" w:rsidRPr="00A512CF" w:rsidRDefault="00993D4E" w:rsidP="00993D4E">
      <w:pPr>
        <w:ind w:firstLine="720"/>
        <w:rPr>
          <w:rFonts w:asciiTheme="minorHAnsi" w:hAnsiTheme="minorHAnsi" w:cstheme="minorHAnsi"/>
          <w:sz w:val="24"/>
        </w:rPr>
      </w:pPr>
    </w:p>
    <w:p w:rsidR="00993D4E" w:rsidRPr="00A512CF" w:rsidRDefault="00993D4E" w:rsidP="00993D4E">
      <w:pPr>
        <w:ind w:firstLine="720"/>
        <w:rPr>
          <w:rFonts w:asciiTheme="minorHAnsi" w:hAnsiTheme="minorHAnsi" w:cstheme="minorHAnsi"/>
          <w:sz w:val="24"/>
        </w:rPr>
      </w:pPr>
      <w:r w:rsidRPr="00A512CF">
        <w:rPr>
          <w:rFonts w:asciiTheme="minorHAnsi" w:hAnsiTheme="minorHAnsi" w:cstheme="minorHAnsi"/>
          <w:sz w:val="24"/>
        </w:rPr>
        <w:t>During gathering evidence and getting both accounts of what happened, I took the lead role. This took place inside the house of both occupants. I was in the house doing this as it was where the crime took place. It is important that I got to see the scene as the scene is evidence itself. Whilst this was going on my tutor was also present in the house but did not get involved as much as I feel that I was capable of getting an account by myself. After talking to the victim I asked if they were willing to provide a statement and attend court. The victim was not willing to provide a statement or did not wish to go to court. I then explained to the victim that they were now a victim of domestic violence and that we could help to safeguard and protect them by writing a statement. The victim still did not wish to go ahead with police procedures. I also asked the victim if we could take them to the hospital to seek medical attention for the cut that was on their head but the victim did not want medical attention.</w:t>
      </w:r>
    </w:p>
    <w:p w:rsidR="00993D4E" w:rsidRPr="00A512CF" w:rsidRDefault="00993D4E" w:rsidP="00993D4E">
      <w:pPr>
        <w:ind w:firstLine="720"/>
        <w:rPr>
          <w:rFonts w:asciiTheme="minorHAnsi" w:hAnsiTheme="minorHAnsi" w:cstheme="minorHAnsi"/>
          <w:sz w:val="24"/>
        </w:rPr>
      </w:pPr>
    </w:p>
    <w:p w:rsidR="00993D4E" w:rsidRPr="00A512CF" w:rsidRDefault="00993D4E" w:rsidP="00993D4E">
      <w:pPr>
        <w:ind w:firstLine="720"/>
        <w:rPr>
          <w:rFonts w:asciiTheme="minorHAnsi" w:hAnsiTheme="minorHAnsi" w:cstheme="minorHAnsi"/>
          <w:sz w:val="24"/>
        </w:rPr>
      </w:pPr>
      <w:r w:rsidRPr="00A512CF">
        <w:rPr>
          <w:rFonts w:asciiTheme="minorHAnsi" w:hAnsiTheme="minorHAnsi" w:cstheme="minorHAnsi"/>
          <w:sz w:val="24"/>
        </w:rPr>
        <w:t>Before arriving at the incident I felt quite relaxed as I had been to many domestics incidents but when I arrived and heard both sides of the story and seen the scene and injuries I felt slightly confused. The reason for feeling like this was due to the fact that I was unsure if I was making the correct decision as both sides were saying the opposite.  After the aggressor ran from police I believed that I had made the correct decision and felt relived.</w:t>
      </w:r>
    </w:p>
    <w:p w:rsidR="00993D4E" w:rsidRPr="00A512CF" w:rsidRDefault="00993D4E" w:rsidP="00993D4E">
      <w:pPr>
        <w:ind w:firstLine="720"/>
        <w:rPr>
          <w:rFonts w:asciiTheme="minorHAnsi" w:hAnsiTheme="minorHAnsi" w:cstheme="minorHAnsi"/>
          <w:sz w:val="24"/>
        </w:rPr>
      </w:pPr>
    </w:p>
    <w:p w:rsidR="00993D4E" w:rsidRPr="00A512CF" w:rsidRDefault="00993D4E" w:rsidP="00993D4E">
      <w:pPr>
        <w:ind w:firstLine="720"/>
        <w:rPr>
          <w:rFonts w:asciiTheme="minorHAnsi" w:hAnsiTheme="minorHAnsi" w:cstheme="minorHAnsi"/>
          <w:sz w:val="24"/>
        </w:rPr>
      </w:pPr>
      <w:r w:rsidRPr="00A512CF">
        <w:rPr>
          <w:rFonts w:asciiTheme="minorHAnsi" w:hAnsiTheme="minorHAnsi" w:cstheme="minorHAnsi"/>
          <w:sz w:val="24"/>
        </w:rPr>
        <w:t xml:space="preserve">Evaluating this incident, I think that there are many positives and negatives to take from it. Positives to take from this is that I done all that I could to try and safeguard the victim. I was sympathetic and tried to reassure them that by letting us help them it could help to solve the problem. The negative from this incident is that I did not take into </w:t>
      </w:r>
      <w:r w:rsidRPr="00A512CF">
        <w:rPr>
          <w:rFonts w:asciiTheme="minorHAnsi" w:hAnsiTheme="minorHAnsi" w:cstheme="minorHAnsi"/>
          <w:sz w:val="24"/>
        </w:rPr>
        <w:lastRenderedPageBreak/>
        <w:t>consideration that the aggressor had still suffered an injury to their head and they had fallen over whilst trying to escape and I did not offer them medical treatment.</w:t>
      </w:r>
    </w:p>
    <w:p w:rsidR="00993D4E" w:rsidRPr="00A512CF" w:rsidRDefault="00993D4E" w:rsidP="00993D4E">
      <w:pPr>
        <w:rPr>
          <w:rFonts w:asciiTheme="minorHAnsi" w:hAnsiTheme="minorHAnsi" w:cstheme="minorHAnsi"/>
          <w:sz w:val="24"/>
        </w:rPr>
      </w:pPr>
    </w:p>
    <w:p w:rsidR="00993D4E" w:rsidRPr="00A512CF" w:rsidRDefault="00993D4E" w:rsidP="00993D4E">
      <w:pPr>
        <w:ind w:firstLine="720"/>
        <w:rPr>
          <w:rFonts w:asciiTheme="minorHAnsi" w:hAnsiTheme="minorHAnsi" w:cstheme="minorHAnsi"/>
          <w:sz w:val="24"/>
        </w:rPr>
      </w:pPr>
      <w:r w:rsidRPr="00A512CF">
        <w:rPr>
          <w:rFonts w:asciiTheme="minorHAnsi" w:hAnsiTheme="minorHAnsi" w:cstheme="minorHAnsi"/>
          <w:sz w:val="24"/>
        </w:rPr>
        <w:t xml:space="preserve">Throughout this incident the Police Codes of Practice that I used were Code C and Code G. Code C is about the detention, treatment and questioning of suspects. Part of Code C means that we as the police have a duty of care to everyone that we arrest. We must allow the arrested person to have communication time with other people. For example, whilst they are in police custody they have the right to speak to a solicitor and they have the right to let someone know they are in custody.  Code G is your powers of arrest as a police officer. In Code G it outlines that police lawfully arrest people using the correct procedure and taking into account the detained persons human rights. (Bryant. R and Bryant. S, 2019, p.81 82 87 &amp; 82). </w:t>
      </w:r>
    </w:p>
    <w:p w:rsidR="00993D4E" w:rsidRPr="00A512CF" w:rsidRDefault="00993D4E" w:rsidP="00993D4E">
      <w:pPr>
        <w:ind w:firstLine="720"/>
        <w:rPr>
          <w:rFonts w:asciiTheme="minorHAnsi" w:hAnsiTheme="minorHAnsi" w:cstheme="minorHAnsi"/>
          <w:sz w:val="24"/>
        </w:rPr>
      </w:pPr>
    </w:p>
    <w:p w:rsidR="00993D4E" w:rsidRPr="00A512CF" w:rsidRDefault="00993D4E" w:rsidP="00993D4E">
      <w:pPr>
        <w:ind w:firstLine="720"/>
        <w:rPr>
          <w:rFonts w:asciiTheme="minorHAnsi" w:hAnsiTheme="minorHAnsi" w:cstheme="minorHAnsi"/>
          <w:sz w:val="24"/>
        </w:rPr>
      </w:pPr>
      <w:r w:rsidRPr="00A512CF">
        <w:rPr>
          <w:rFonts w:asciiTheme="minorHAnsi" w:hAnsiTheme="minorHAnsi" w:cstheme="minorHAnsi"/>
          <w:sz w:val="24"/>
        </w:rPr>
        <w:t>In the policing system the case is normally victim lead. This means that it is up to the victim what path the police go down in terms of the action they take. However, that being said, in domestic related cases this is not the case. The police can certainly take what the victim says/wants into consideration but police must take positive action. For example, if there was just a verbal argument and no physical violence then one party has to leave for the night and will be allowed to return the next day. If there are indications that physical violence has been used, then the aggressor must be arrested. This is not the victim’s decision to make. If the victim does not want to make a complaint against the aggressor, does not wish to provide a statement or does not want to attend court, then we have a duty of care to the victim and we have a power to still arrest the aggressor and investigate. The decision is then out of the hands of the police and it is down to the Crown Prosecution Service to decide and make the final decision.</w:t>
      </w:r>
    </w:p>
    <w:p w:rsidR="00993D4E" w:rsidRPr="00A512CF" w:rsidRDefault="00993D4E" w:rsidP="00993D4E">
      <w:pPr>
        <w:ind w:firstLine="720"/>
        <w:rPr>
          <w:rFonts w:asciiTheme="minorHAnsi" w:hAnsiTheme="minorHAnsi" w:cstheme="minorHAnsi"/>
          <w:sz w:val="24"/>
        </w:rPr>
      </w:pPr>
    </w:p>
    <w:p w:rsidR="00993D4E" w:rsidRPr="00A512CF" w:rsidRDefault="00993D4E" w:rsidP="00993D4E">
      <w:pPr>
        <w:ind w:firstLine="720"/>
        <w:rPr>
          <w:rFonts w:asciiTheme="minorHAnsi" w:hAnsiTheme="minorHAnsi" w:cstheme="minorHAnsi"/>
          <w:sz w:val="24"/>
        </w:rPr>
      </w:pPr>
      <w:r w:rsidRPr="00A512CF">
        <w:rPr>
          <w:rFonts w:asciiTheme="minorHAnsi" w:hAnsiTheme="minorHAnsi" w:cstheme="minorHAnsi"/>
          <w:sz w:val="24"/>
        </w:rPr>
        <w:t>That being said we still have to support the victim and offer all the help and support that we can, even if they do not wish to take it. In this incident this was achieved. Policing values were engaged by being honest and using integrity throughout. It was important to remain impartial and not to take sides. I was equal and listened to both sides of the story before making the decision on who was going to be arrested.</w:t>
      </w:r>
    </w:p>
    <w:p w:rsidR="00993D4E" w:rsidRPr="00A512CF" w:rsidRDefault="00993D4E" w:rsidP="00993D4E">
      <w:pPr>
        <w:ind w:firstLine="720"/>
        <w:rPr>
          <w:rFonts w:asciiTheme="minorHAnsi" w:hAnsiTheme="minorHAnsi" w:cstheme="minorHAnsi"/>
          <w:sz w:val="24"/>
        </w:rPr>
      </w:pPr>
    </w:p>
    <w:p w:rsidR="00993D4E" w:rsidRPr="00A512CF" w:rsidRDefault="00993D4E" w:rsidP="00993D4E">
      <w:pPr>
        <w:ind w:firstLine="720"/>
        <w:rPr>
          <w:rFonts w:asciiTheme="minorHAnsi" w:hAnsiTheme="minorHAnsi" w:cstheme="minorHAnsi"/>
          <w:sz w:val="24"/>
        </w:rPr>
      </w:pPr>
      <w:r w:rsidRPr="00A512CF">
        <w:rPr>
          <w:rFonts w:asciiTheme="minorHAnsi" w:hAnsiTheme="minorHAnsi" w:cstheme="minorHAnsi"/>
          <w:sz w:val="24"/>
        </w:rPr>
        <w:t xml:space="preserve">There were no other considerations during this incident as both sides could read and write and both sides could speak English. </w:t>
      </w:r>
    </w:p>
    <w:p w:rsidR="00993D4E" w:rsidRPr="00A512CF" w:rsidRDefault="00993D4E" w:rsidP="00993D4E">
      <w:pPr>
        <w:ind w:firstLine="720"/>
        <w:rPr>
          <w:rFonts w:asciiTheme="minorHAnsi" w:hAnsiTheme="minorHAnsi" w:cstheme="minorHAnsi"/>
          <w:sz w:val="24"/>
        </w:rPr>
      </w:pPr>
    </w:p>
    <w:p w:rsidR="00993D4E" w:rsidRPr="00A512CF" w:rsidRDefault="00993D4E" w:rsidP="00993D4E">
      <w:pPr>
        <w:rPr>
          <w:rFonts w:asciiTheme="minorHAnsi" w:hAnsiTheme="minorHAnsi" w:cstheme="minorHAnsi"/>
          <w:sz w:val="24"/>
        </w:rPr>
      </w:pPr>
      <w:r w:rsidRPr="00A512CF">
        <w:rPr>
          <w:rFonts w:asciiTheme="minorHAnsi" w:hAnsiTheme="minorHAnsi" w:cstheme="minorHAnsi"/>
          <w:sz w:val="24"/>
        </w:rPr>
        <w:t>To conclude on this incident, I think that overall it went ok. If I was to do this again I would try to remember that I need to listen to both sides of the story and if I am unsure, I should listen to my gut instinct as most of the time it is right. Don’t doubt myself and always remember to talk to my colleagues to see if we are both on the same page when making decisions.</w:t>
      </w:r>
    </w:p>
    <w:p w:rsidR="00993D4E" w:rsidRPr="00A512CF" w:rsidRDefault="00993D4E" w:rsidP="00993D4E">
      <w:pPr>
        <w:rPr>
          <w:rFonts w:asciiTheme="minorHAnsi" w:hAnsiTheme="minorHAnsi" w:cstheme="minorHAnsi"/>
          <w:sz w:val="24"/>
        </w:rPr>
      </w:pPr>
    </w:p>
    <w:p w:rsidR="00993D4E" w:rsidRPr="00A512CF" w:rsidRDefault="00993D4E" w:rsidP="00993D4E">
      <w:pPr>
        <w:rPr>
          <w:rFonts w:asciiTheme="minorHAnsi" w:hAnsiTheme="minorHAnsi" w:cstheme="minorHAnsi"/>
          <w:sz w:val="24"/>
        </w:rPr>
      </w:pPr>
      <w:r w:rsidRPr="00A512CF">
        <w:rPr>
          <w:rFonts w:asciiTheme="minorHAnsi" w:hAnsiTheme="minorHAnsi" w:cstheme="minorHAnsi"/>
          <w:sz w:val="24"/>
        </w:rPr>
        <w:t>(1447 words)</w:t>
      </w:r>
    </w:p>
    <w:p w:rsidR="00FB4C30" w:rsidRDefault="00FB4C30"/>
    <w:p w:rsidR="00FB4C30" w:rsidRDefault="00FB4C30"/>
    <w:p w:rsidR="00FB4C30" w:rsidRDefault="00FB4C30"/>
    <w:p w:rsidR="00FB4C30" w:rsidRDefault="00FB4C30" w:rsidP="00FB4C30">
      <w:pPr>
        <w:jc w:val="both"/>
      </w:pPr>
    </w:p>
    <w:p w:rsidR="00A512CF" w:rsidRDefault="00A512CF" w:rsidP="00FB4C30">
      <w:pPr>
        <w:jc w:val="both"/>
      </w:pPr>
    </w:p>
    <w:p w:rsidR="00A512CF" w:rsidRPr="00270EEB" w:rsidRDefault="00A512CF" w:rsidP="00FB4C30">
      <w:pPr>
        <w:jc w:val="both"/>
        <w:rPr>
          <w:sz w:val="24"/>
          <w:szCs w:val="24"/>
        </w:rPr>
      </w:pPr>
    </w:p>
    <w:p w:rsidR="00FB4C30" w:rsidRPr="00270EEB" w:rsidRDefault="00FB4C30" w:rsidP="00FB4C30">
      <w:pPr>
        <w:jc w:val="center"/>
        <w:rPr>
          <w:b/>
          <w:bCs/>
          <w:sz w:val="24"/>
          <w:szCs w:val="24"/>
        </w:rPr>
      </w:pPr>
      <w:r w:rsidRPr="64D01D80">
        <w:rPr>
          <w:b/>
          <w:bCs/>
          <w:sz w:val="24"/>
          <w:szCs w:val="24"/>
        </w:rPr>
        <w:lastRenderedPageBreak/>
        <w:t>Task 4</w:t>
      </w:r>
    </w:p>
    <w:p w:rsidR="00FB4C30" w:rsidRPr="00270EEB" w:rsidRDefault="00FB4C30" w:rsidP="00FB4C30">
      <w:pPr>
        <w:jc w:val="both"/>
        <w:rPr>
          <w:b/>
          <w:sz w:val="24"/>
          <w:szCs w:val="24"/>
        </w:rPr>
      </w:pPr>
    </w:p>
    <w:p w:rsidR="00FB4C30" w:rsidRDefault="00FB4C30" w:rsidP="00FB4C30">
      <w:pPr>
        <w:ind w:right="237"/>
        <w:jc w:val="both"/>
        <w:rPr>
          <w:b/>
          <w:color w:val="auto"/>
          <w:sz w:val="24"/>
          <w:szCs w:val="24"/>
        </w:rPr>
      </w:pPr>
      <w:r>
        <w:rPr>
          <w:b/>
          <w:color w:val="auto"/>
          <w:sz w:val="24"/>
          <w:szCs w:val="24"/>
        </w:rPr>
        <w:t xml:space="preserve">Relevant areas of the National Policing Curriculum: </w:t>
      </w:r>
    </w:p>
    <w:p w:rsidR="00FB4C30" w:rsidRDefault="00FB4C30" w:rsidP="00FB4C30">
      <w:pPr>
        <w:jc w:val="both"/>
        <w:rPr>
          <w:b/>
          <w:sz w:val="24"/>
          <w:szCs w:val="24"/>
        </w:rPr>
      </w:pPr>
      <w:r>
        <w:rPr>
          <w:b/>
          <w:sz w:val="24"/>
          <w:szCs w:val="24"/>
        </w:rPr>
        <w:t xml:space="preserve">Decision making and discretion, Conducting Investigations and Criminal Justice (Managing offenders) </w:t>
      </w:r>
    </w:p>
    <w:p w:rsidR="00FB4C30" w:rsidRDefault="00FB4C30" w:rsidP="00FB4C30">
      <w:pPr>
        <w:jc w:val="both"/>
        <w:rPr>
          <w:sz w:val="24"/>
          <w:szCs w:val="24"/>
          <w:highlight w:val="yellow"/>
        </w:rPr>
      </w:pPr>
    </w:p>
    <w:p w:rsidR="00FB4C30" w:rsidRPr="00270EEB" w:rsidRDefault="00FB4C30" w:rsidP="00FB4C30">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rsidR="00FB4C30" w:rsidRPr="00270EEB" w:rsidRDefault="00FB4C30" w:rsidP="00FB4C30">
      <w:pPr>
        <w:jc w:val="both"/>
        <w:rPr>
          <w:sz w:val="24"/>
          <w:szCs w:val="24"/>
        </w:rPr>
      </w:pPr>
    </w:p>
    <w:p w:rsidR="00FB4C30" w:rsidRPr="00270EEB" w:rsidRDefault="00FB4C30" w:rsidP="00FB4C3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FB4C30" w:rsidRPr="00270EEB" w:rsidTr="00366987">
        <w:tc>
          <w:tcPr>
            <w:tcW w:w="10188" w:type="dxa"/>
            <w:shd w:val="clear" w:color="auto" w:fill="auto"/>
          </w:tcPr>
          <w:p w:rsidR="00FB4C30" w:rsidRDefault="00FB4C30" w:rsidP="00366987">
            <w:pPr>
              <w:pStyle w:val="TableParagraph"/>
              <w:tabs>
                <w:tab w:val="left" w:pos="355"/>
              </w:tabs>
              <w:ind w:left="0" w:right="228"/>
              <w:rPr>
                <w:rFonts w:eastAsia="Times New Roman"/>
                <w:color w:val="000000"/>
                <w:sz w:val="24"/>
                <w:szCs w:val="24"/>
                <w:lang w:bidi="ar-SA"/>
              </w:rPr>
            </w:pPr>
          </w:p>
          <w:p w:rsidR="00FB4C30" w:rsidRDefault="00FB4C30" w:rsidP="00366987">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rsidR="00FB4C30" w:rsidRDefault="00FB4C30" w:rsidP="00366987">
            <w:pPr>
              <w:jc w:val="both"/>
              <w:rPr>
                <w:sz w:val="24"/>
                <w:szCs w:val="24"/>
              </w:rPr>
            </w:pPr>
          </w:p>
          <w:p w:rsidR="00FB4C30" w:rsidRDefault="00FB4C30" w:rsidP="00366987">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rsidR="00FB4C30" w:rsidRDefault="00FB4C30" w:rsidP="00366987">
            <w:pPr>
              <w:jc w:val="both"/>
              <w:rPr>
                <w:sz w:val="24"/>
                <w:szCs w:val="24"/>
              </w:rPr>
            </w:pPr>
          </w:p>
          <w:p w:rsidR="00FB4C30" w:rsidRPr="00270EEB" w:rsidRDefault="00FB4C30" w:rsidP="00366987">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rsidR="00FB4C30" w:rsidRPr="00270EEB" w:rsidRDefault="00FB4C30" w:rsidP="00366987">
            <w:pPr>
              <w:rPr>
                <w:sz w:val="24"/>
                <w:szCs w:val="24"/>
              </w:rPr>
            </w:pPr>
          </w:p>
          <w:p w:rsidR="00FB4C30" w:rsidRPr="00270EEB" w:rsidRDefault="00FB4C30" w:rsidP="00366987">
            <w:pPr>
              <w:jc w:val="both"/>
              <w:rPr>
                <w:sz w:val="24"/>
                <w:szCs w:val="24"/>
              </w:rPr>
            </w:pPr>
          </w:p>
          <w:p w:rsidR="00FB4C30" w:rsidRPr="00270EEB" w:rsidRDefault="00FB4C30" w:rsidP="00366987">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rsidR="00FB4C30" w:rsidRPr="00270EEB" w:rsidRDefault="00FB4C30" w:rsidP="00FB4C30">
      <w:pPr>
        <w:jc w:val="both"/>
        <w:rPr>
          <w:sz w:val="24"/>
          <w:szCs w:val="24"/>
        </w:rPr>
      </w:pPr>
    </w:p>
    <w:p w:rsidR="00FB4C30" w:rsidRDefault="00FB4C30" w:rsidP="00FB4C30">
      <w:pPr>
        <w:jc w:val="both"/>
        <w:rPr>
          <w:b/>
          <w:sz w:val="24"/>
          <w:szCs w:val="24"/>
        </w:rPr>
      </w:pPr>
      <w:r w:rsidRPr="00450C83">
        <w:rPr>
          <w:b/>
          <w:sz w:val="24"/>
          <w:szCs w:val="24"/>
        </w:rPr>
        <w:t>ANSWER:</w:t>
      </w:r>
    </w:p>
    <w:p w:rsidR="00993D4E" w:rsidRDefault="00993D4E" w:rsidP="00FB4C30">
      <w:pPr>
        <w:jc w:val="both"/>
        <w:rPr>
          <w:b/>
          <w:sz w:val="24"/>
          <w:szCs w:val="24"/>
        </w:rPr>
      </w:pPr>
    </w:p>
    <w:p w:rsidR="00993D4E" w:rsidRPr="00A512CF" w:rsidRDefault="00993D4E" w:rsidP="00993D4E">
      <w:pPr>
        <w:ind w:firstLine="720"/>
        <w:rPr>
          <w:rFonts w:asciiTheme="minorHAnsi" w:hAnsiTheme="minorHAnsi" w:cstheme="minorHAnsi"/>
          <w:sz w:val="24"/>
        </w:rPr>
      </w:pPr>
      <w:r w:rsidRPr="00A512CF">
        <w:rPr>
          <w:rFonts w:asciiTheme="minorHAnsi" w:hAnsiTheme="minorHAnsi" w:cstheme="minorHAnsi"/>
          <w:sz w:val="24"/>
        </w:rPr>
        <w:t xml:space="preserve">The incident that I am going to use for this is about a domestic incident that happened on a main street in a town in front of members of the public. My colleague and I received a call via our police radios stating that two people seemed to be having an argument in the middle of the street. The reporting person (RP) told the police call handler in the control room that there were two people in the street and one of them is shouting at the other one. The aggressor was grabbing and pushing the victim and the aggressor was becoming quite aggressive. The RP said that members of the public tried to help and had taken the victim around the corner but the aggressor followed and would not leave the victim alone. The RP told the call handler that the victim looked terrified and they were unsure if the victim and the aggressor spoke English. The RP gave two very detailed descriptions of the victim and the aggressor. </w:t>
      </w:r>
    </w:p>
    <w:p w:rsidR="00993D4E" w:rsidRPr="00A512CF" w:rsidRDefault="00993D4E" w:rsidP="00993D4E">
      <w:pPr>
        <w:rPr>
          <w:rFonts w:asciiTheme="minorHAnsi" w:hAnsiTheme="minorHAnsi" w:cstheme="minorHAnsi"/>
          <w:sz w:val="24"/>
        </w:rPr>
      </w:pPr>
    </w:p>
    <w:p w:rsidR="00993D4E" w:rsidRPr="00A512CF" w:rsidRDefault="00993D4E" w:rsidP="00993D4E">
      <w:pPr>
        <w:rPr>
          <w:rFonts w:asciiTheme="minorHAnsi" w:hAnsiTheme="minorHAnsi" w:cstheme="minorHAnsi"/>
          <w:sz w:val="24"/>
        </w:rPr>
      </w:pPr>
      <w:r w:rsidRPr="00A512CF">
        <w:rPr>
          <w:rFonts w:asciiTheme="minorHAnsi" w:hAnsiTheme="minorHAnsi" w:cstheme="minorHAnsi"/>
          <w:sz w:val="24"/>
        </w:rPr>
        <w:tab/>
        <w:t xml:space="preserve">Upon Police arrival members of the public who were with the victim made themselves known to police. I tried to speak to the victim but as the victim did not speak English this was difficult. My colleague stayed with the victim whilst I went around the corner on to the main street and spoke to the RP who was working in a shop directly opposite where the incident took place. The RP told me that the victim and the aggressor came out of the bank, which was opposite their shop and the aggressor started shouting at the victim. The aggressor pulled the victim by their arm and continued to shout at them. The </w:t>
      </w:r>
      <w:r w:rsidRPr="00A512CF">
        <w:rPr>
          <w:rFonts w:asciiTheme="minorHAnsi" w:hAnsiTheme="minorHAnsi" w:cstheme="minorHAnsi"/>
          <w:sz w:val="24"/>
        </w:rPr>
        <w:lastRenderedPageBreak/>
        <w:t xml:space="preserve">aggressor was then seen to have a key in between their fingers and started swinging their fists towards the victims face, trying to hit the victim in the face with the weapon. The aggressor then put their hands in the victim’s pockets and took something out. The RP was unable to see what it was. I asked the RP if they were willing to provide a witness statement and if they were willing to attend court to which the RP said yes. </w:t>
      </w:r>
    </w:p>
    <w:p w:rsidR="00993D4E" w:rsidRPr="00A512CF" w:rsidRDefault="00993D4E" w:rsidP="00993D4E">
      <w:pPr>
        <w:rPr>
          <w:rFonts w:asciiTheme="minorHAnsi" w:hAnsiTheme="minorHAnsi" w:cstheme="minorHAnsi"/>
          <w:sz w:val="24"/>
        </w:rPr>
      </w:pPr>
    </w:p>
    <w:p w:rsidR="00993D4E" w:rsidRPr="00A512CF" w:rsidRDefault="00993D4E" w:rsidP="00993D4E">
      <w:pPr>
        <w:rPr>
          <w:rFonts w:asciiTheme="minorHAnsi" w:hAnsiTheme="minorHAnsi" w:cstheme="minorHAnsi"/>
          <w:sz w:val="24"/>
        </w:rPr>
      </w:pPr>
      <w:r w:rsidRPr="00A512CF">
        <w:rPr>
          <w:rFonts w:asciiTheme="minorHAnsi" w:hAnsiTheme="minorHAnsi" w:cstheme="minorHAnsi"/>
          <w:sz w:val="24"/>
        </w:rPr>
        <w:tab/>
        <w:t xml:space="preserve">As the RP was very forthcoming, I decided that it was best that I dealt with the aggressor first and then went back to take a statement later on, which is what I done. I arrested the victim for domestic violent related common assault. As the aggressor did not speak English I needed to make sure that they understood that they were under arrest. As it was not reasonably practicable to phone language line where I was I made the decision to take the aggressor to police custody where they could speak to someone from language line in the station. I arranged that one of my other colleagues would come and collect the victim and bring them to the station so that I could arrange for an interpreter to attend and take a statement from them. I made this decision using the National Decision Making Model (NDM). </w:t>
      </w:r>
    </w:p>
    <w:p w:rsidR="00993D4E" w:rsidRPr="00A512CF" w:rsidRDefault="00993D4E" w:rsidP="00993D4E">
      <w:pPr>
        <w:rPr>
          <w:rFonts w:asciiTheme="minorHAnsi" w:hAnsiTheme="minorHAnsi" w:cstheme="minorHAnsi"/>
          <w:sz w:val="24"/>
        </w:rPr>
      </w:pPr>
    </w:p>
    <w:p w:rsidR="00993D4E" w:rsidRPr="00A512CF" w:rsidRDefault="00993D4E" w:rsidP="00993D4E">
      <w:pPr>
        <w:rPr>
          <w:rFonts w:asciiTheme="minorHAnsi" w:hAnsiTheme="minorHAnsi" w:cstheme="minorHAnsi"/>
          <w:sz w:val="24"/>
        </w:rPr>
      </w:pPr>
      <w:r w:rsidRPr="00A512CF">
        <w:rPr>
          <w:rFonts w:asciiTheme="minorHAnsi" w:hAnsiTheme="minorHAnsi" w:cstheme="minorHAnsi"/>
          <w:sz w:val="24"/>
        </w:rPr>
        <w:tab/>
        <w:t>The National Decision Making Model is a five step model with the police Code of Ethics in the centre of the model. The police Code of Ethics is 10 policing principles which all individuals who work for the police are expected to abide by. (College of Policing, 2013)</w:t>
      </w:r>
    </w:p>
    <w:p w:rsidR="00993D4E" w:rsidRPr="00A512CF" w:rsidRDefault="00993D4E" w:rsidP="00993D4E">
      <w:pPr>
        <w:rPr>
          <w:rFonts w:asciiTheme="minorHAnsi" w:hAnsiTheme="minorHAnsi" w:cstheme="minorHAnsi"/>
          <w:sz w:val="24"/>
        </w:rPr>
      </w:pPr>
    </w:p>
    <w:p w:rsidR="00993D4E" w:rsidRPr="00A512CF" w:rsidRDefault="00993D4E" w:rsidP="00993D4E">
      <w:pPr>
        <w:ind w:firstLine="720"/>
        <w:rPr>
          <w:rFonts w:asciiTheme="minorHAnsi" w:hAnsiTheme="minorHAnsi" w:cstheme="minorHAnsi"/>
          <w:sz w:val="24"/>
        </w:rPr>
      </w:pPr>
      <w:r w:rsidRPr="00A512CF">
        <w:rPr>
          <w:rFonts w:asciiTheme="minorHAnsi" w:hAnsiTheme="minorHAnsi" w:cstheme="minorHAnsi"/>
          <w:sz w:val="24"/>
        </w:rPr>
        <w:t>The first step of the NDM is about gathering information and intelligence. I did this by listening to the information that I received via my police radio. Then when I arrived at the incident I tried to communicate with the victim and see what information I could get but as the victim did not speak English this was challenging. With the victim was three members of the public who seen part of what had happened. I asked them if they could explain to me what they saw. Lastly I went to the RP and asked them what they had seen. It is important that I asked as many witness as possible as different people may have seen different parts of the incident or could have different views of what happened. By doing this it shows that I am not bias to any particular side. Whilst talking to different witnesses I was listening to what they had to say and asking questions to see if they had any more information. I recorded all the information in my electronic pocket notebook (EPNB). I wrote everything in my EPNB to make sure that I did not forget any key evidence. By writing in my EPNB it shows that as a police officer, I am complying with The Criminal Procedures and Investigation Act 1996 (CPIA). The CPIA states that officers must record information regardless if it makes the accused guilty or innocent. It is not the officer’s decision on what information they disclose it is up to Criminal Prosecution Service. They will then make the decision on what material is relevant and what to disclose to the defence. A police officer’s EPNB is disclosable in court. (Bryant, R and Bryant, S. 2019, p.535-536).</w:t>
      </w:r>
    </w:p>
    <w:p w:rsidR="00993D4E" w:rsidRPr="00A512CF" w:rsidRDefault="00993D4E" w:rsidP="00993D4E">
      <w:pPr>
        <w:ind w:firstLine="720"/>
        <w:rPr>
          <w:rFonts w:asciiTheme="minorHAnsi" w:hAnsiTheme="minorHAnsi" w:cstheme="minorHAnsi"/>
          <w:sz w:val="24"/>
        </w:rPr>
      </w:pPr>
    </w:p>
    <w:p w:rsidR="00993D4E" w:rsidRPr="00A512CF" w:rsidRDefault="00993D4E" w:rsidP="00993D4E">
      <w:pPr>
        <w:ind w:firstLine="720"/>
        <w:rPr>
          <w:rFonts w:asciiTheme="minorHAnsi" w:hAnsiTheme="minorHAnsi" w:cstheme="minorHAnsi"/>
          <w:sz w:val="24"/>
        </w:rPr>
      </w:pPr>
      <w:r w:rsidRPr="00A512CF">
        <w:rPr>
          <w:rFonts w:asciiTheme="minorHAnsi" w:hAnsiTheme="minorHAnsi" w:cstheme="minorHAnsi"/>
          <w:sz w:val="24"/>
        </w:rPr>
        <w:t xml:space="preserve">The second part of the model is, to assess threat and risk and develop a working strategy. In this incident I assessed the threat and risk from the information that I received from witnesses as I had not seen the incident happen myself and by observing what I saw when I arrived. It was clear that the victim was very scared and intimidated. Although the victim did not tell me that, from their body language it was clear to see. I made the decision that the threat was fairly high and if I left and done nothing then a further incident would </w:t>
      </w:r>
      <w:r w:rsidRPr="00A512CF">
        <w:rPr>
          <w:rFonts w:asciiTheme="minorHAnsi" w:hAnsiTheme="minorHAnsi" w:cstheme="minorHAnsi"/>
          <w:sz w:val="24"/>
        </w:rPr>
        <w:lastRenderedPageBreak/>
        <w:t>likely occur. The developing strategy that I decided was to keep both parties separate and arrested the aggressor.</w:t>
      </w:r>
    </w:p>
    <w:p w:rsidR="00993D4E" w:rsidRPr="00A512CF" w:rsidRDefault="00993D4E" w:rsidP="00993D4E">
      <w:pPr>
        <w:ind w:firstLine="720"/>
        <w:rPr>
          <w:rFonts w:asciiTheme="minorHAnsi" w:hAnsiTheme="minorHAnsi" w:cstheme="minorHAnsi"/>
          <w:sz w:val="24"/>
        </w:rPr>
      </w:pPr>
    </w:p>
    <w:p w:rsidR="00993D4E" w:rsidRPr="00A512CF" w:rsidRDefault="00993D4E" w:rsidP="00993D4E">
      <w:pPr>
        <w:ind w:firstLine="720"/>
        <w:rPr>
          <w:rFonts w:asciiTheme="minorHAnsi" w:hAnsiTheme="minorHAnsi" w:cstheme="minorHAnsi"/>
          <w:sz w:val="24"/>
        </w:rPr>
      </w:pPr>
      <w:r w:rsidRPr="00A512CF">
        <w:rPr>
          <w:rFonts w:asciiTheme="minorHAnsi" w:hAnsiTheme="minorHAnsi" w:cstheme="minorHAnsi"/>
          <w:sz w:val="24"/>
        </w:rPr>
        <w:t xml:space="preserve">Powers and Policy is the third element of the model. Police officers are allowed to use discretion in some incidents however, due to SWP policies I knew that I had a power of arrest there and as this was a domestic related assault, I had no option but to arrest the aggressor. If the assault had not taken place and it was a verbal argument only then I could consider separating the both parties, taking the victim to a place of safety and take the aggressor to another place until the next day. </w:t>
      </w:r>
    </w:p>
    <w:p w:rsidR="00993D4E" w:rsidRPr="00A512CF" w:rsidRDefault="00993D4E" w:rsidP="00993D4E">
      <w:pPr>
        <w:ind w:firstLine="720"/>
        <w:rPr>
          <w:rFonts w:asciiTheme="minorHAnsi" w:hAnsiTheme="minorHAnsi" w:cstheme="minorHAnsi"/>
          <w:sz w:val="24"/>
        </w:rPr>
      </w:pPr>
    </w:p>
    <w:p w:rsidR="00993D4E" w:rsidRPr="00A512CF" w:rsidRDefault="00993D4E" w:rsidP="00993D4E">
      <w:pPr>
        <w:ind w:firstLine="720"/>
        <w:rPr>
          <w:rFonts w:asciiTheme="minorHAnsi" w:hAnsiTheme="minorHAnsi" w:cstheme="minorHAnsi"/>
          <w:sz w:val="24"/>
        </w:rPr>
      </w:pPr>
      <w:r w:rsidRPr="00A512CF">
        <w:rPr>
          <w:rFonts w:asciiTheme="minorHAnsi" w:hAnsiTheme="minorHAnsi" w:cstheme="minorHAnsi"/>
          <w:sz w:val="24"/>
        </w:rPr>
        <w:t>Fourth element of the NDM is options and contingencies. The options that I considered was do I arrest the aggressor and leave the victim to get themselves home and take a statement from them later on? Or do I arrest the aggressor and arrange transport for the victim to come straight to the station where we could safeguard them, arrange an interpreter and take the statement from them? I wanted to safeguard the victim as much as possible and in order to do this I needed to explain to them what was happening. To do this I needed an interpreter to translate. It was important that the victim was aware of what was happening and what action they wanted us to take.</w:t>
      </w:r>
    </w:p>
    <w:p w:rsidR="00993D4E" w:rsidRPr="00A512CF" w:rsidRDefault="00993D4E" w:rsidP="00993D4E">
      <w:pPr>
        <w:ind w:firstLine="720"/>
        <w:rPr>
          <w:rFonts w:asciiTheme="minorHAnsi" w:hAnsiTheme="minorHAnsi" w:cstheme="minorHAnsi"/>
          <w:sz w:val="24"/>
        </w:rPr>
      </w:pPr>
    </w:p>
    <w:p w:rsidR="00993D4E" w:rsidRPr="00A512CF" w:rsidRDefault="00993D4E" w:rsidP="00993D4E">
      <w:pPr>
        <w:ind w:firstLine="720"/>
        <w:rPr>
          <w:rFonts w:asciiTheme="minorHAnsi" w:hAnsiTheme="minorHAnsi" w:cstheme="minorHAnsi"/>
          <w:sz w:val="24"/>
        </w:rPr>
      </w:pPr>
      <w:r w:rsidRPr="00A512CF">
        <w:rPr>
          <w:rFonts w:asciiTheme="minorHAnsi" w:hAnsiTheme="minorHAnsi" w:cstheme="minorHAnsi"/>
          <w:sz w:val="24"/>
        </w:rPr>
        <w:t xml:space="preserve">Lastly, the fifth element is action and review. After considering all of the different options and working my way through the NDM I decided to take action, arrest the aggressor, bring the victim to the station and get an interpreter. Reviewing this, I think that it was the best way to do it because it meant that the victim was safe and that they knew what was happening. It allowed the victim to ask any questions and tell their side of the story whilst it was fresh in their mind. </w:t>
      </w:r>
    </w:p>
    <w:p w:rsidR="00993D4E" w:rsidRPr="00A512CF" w:rsidRDefault="00993D4E" w:rsidP="00993D4E">
      <w:pPr>
        <w:ind w:firstLine="720"/>
        <w:rPr>
          <w:rFonts w:asciiTheme="minorHAnsi" w:hAnsiTheme="minorHAnsi" w:cstheme="minorHAnsi"/>
          <w:sz w:val="24"/>
        </w:rPr>
      </w:pPr>
    </w:p>
    <w:p w:rsidR="00993D4E" w:rsidRPr="00A512CF" w:rsidRDefault="00993D4E" w:rsidP="00993D4E">
      <w:pPr>
        <w:ind w:firstLine="720"/>
        <w:rPr>
          <w:rFonts w:asciiTheme="minorHAnsi" w:hAnsiTheme="minorHAnsi" w:cstheme="minorHAnsi"/>
          <w:sz w:val="24"/>
        </w:rPr>
      </w:pPr>
      <w:r w:rsidRPr="00A512CF">
        <w:rPr>
          <w:rFonts w:asciiTheme="minorHAnsi" w:hAnsiTheme="minorHAnsi" w:cstheme="minorHAnsi"/>
          <w:sz w:val="24"/>
        </w:rPr>
        <w:t>As I mentioned previously, in the middle of the NDM is the Code of Ethics. It is extremely important that when all police officers are making their decisions, they stick to the Code of Ethics. I should always act with honesty and integrity. This goes without saying. I should always try and do the right thing whilst being truthful. Whatever decision I have made, I will always be accountable for making that decision and for the actions I have taken. During incidents I need to take leadership and always lead by example. I should always respect the people that I am dealing with regardless of whether they are a victim or a suspect and treat them both fairly. (College of Policing, 2013). This can sometimes be difficult but I must always remember to stick to the Code of Ethics.</w:t>
      </w:r>
    </w:p>
    <w:p w:rsidR="00993D4E" w:rsidRPr="00A512CF" w:rsidRDefault="00993D4E" w:rsidP="00993D4E">
      <w:pPr>
        <w:ind w:firstLine="720"/>
        <w:rPr>
          <w:rFonts w:asciiTheme="minorHAnsi" w:hAnsiTheme="minorHAnsi" w:cstheme="minorHAnsi"/>
          <w:sz w:val="24"/>
        </w:rPr>
      </w:pPr>
    </w:p>
    <w:p w:rsidR="00993D4E" w:rsidRPr="00A512CF" w:rsidRDefault="00993D4E" w:rsidP="00993D4E">
      <w:pPr>
        <w:ind w:firstLine="720"/>
        <w:rPr>
          <w:rFonts w:asciiTheme="minorHAnsi" w:hAnsiTheme="minorHAnsi" w:cstheme="minorHAnsi"/>
          <w:sz w:val="24"/>
        </w:rPr>
      </w:pPr>
      <w:r w:rsidRPr="00A512CF">
        <w:rPr>
          <w:rFonts w:asciiTheme="minorHAnsi" w:hAnsiTheme="minorHAnsi" w:cstheme="minorHAnsi"/>
          <w:sz w:val="24"/>
        </w:rPr>
        <w:t>Overall I think that I handled this incident well. I think that there are some areas that I could improve on and some areas where I think I have already improved on as the weeks have progressed. I have found that I am able to take statements by myself during incidents and I am able to go on my own to talk to witnesses and get valuable evidence. If I was to do this again I would try and get someone form language line on the phone sooner as I felt that it would have helped to calm the situations down quicker from the start.</w:t>
      </w:r>
    </w:p>
    <w:p w:rsidR="00993D4E" w:rsidRPr="00A512CF" w:rsidRDefault="00993D4E" w:rsidP="00993D4E">
      <w:pPr>
        <w:rPr>
          <w:rFonts w:asciiTheme="minorHAnsi" w:hAnsiTheme="minorHAnsi" w:cstheme="minorHAnsi"/>
          <w:sz w:val="24"/>
        </w:rPr>
      </w:pPr>
    </w:p>
    <w:p w:rsidR="00993D4E" w:rsidRDefault="00993D4E" w:rsidP="00993D4E">
      <w:r w:rsidRPr="00A512CF">
        <w:rPr>
          <w:rFonts w:asciiTheme="minorHAnsi" w:hAnsiTheme="minorHAnsi" w:cstheme="minorHAnsi"/>
          <w:sz w:val="24"/>
        </w:rPr>
        <w:t>(1518 words)</w:t>
      </w:r>
    </w:p>
    <w:p w:rsidR="005D3A76" w:rsidRDefault="005D3A76">
      <w:pPr>
        <w:rPr>
          <w:b/>
          <w:sz w:val="24"/>
          <w:szCs w:val="24"/>
        </w:rPr>
      </w:pPr>
    </w:p>
    <w:p w:rsidR="00A512CF" w:rsidRDefault="00A512CF"/>
    <w:p w:rsidR="005D3A76" w:rsidRDefault="005D3A76"/>
    <w:p w:rsidR="005D3A76" w:rsidRPr="00A512CF" w:rsidRDefault="005D3A76">
      <w:pPr>
        <w:rPr>
          <w:rFonts w:asciiTheme="minorHAnsi" w:hAnsiTheme="minorHAnsi" w:cstheme="minorHAnsi"/>
          <w:sz w:val="24"/>
        </w:rPr>
      </w:pPr>
      <w:r w:rsidRPr="00A512CF">
        <w:rPr>
          <w:rFonts w:asciiTheme="minorHAnsi" w:hAnsiTheme="minorHAnsi" w:cstheme="minorHAnsi"/>
          <w:sz w:val="24"/>
        </w:rPr>
        <w:t>Reference List</w:t>
      </w:r>
    </w:p>
    <w:p w:rsidR="005D3A76" w:rsidRPr="00A512CF" w:rsidRDefault="005D3A76">
      <w:pPr>
        <w:rPr>
          <w:rFonts w:asciiTheme="minorHAnsi" w:hAnsiTheme="minorHAnsi" w:cstheme="minorHAnsi"/>
          <w:sz w:val="24"/>
        </w:rPr>
      </w:pPr>
    </w:p>
    <w:p w:rsidR="005D3A76" w:rsidRPr="00A512CF" w:rsidRDefault="005D3A76">
      <w:pPr>
        <w:rPr>
          <w:rFonts w:asciiTheme="minorHAnsi" w:hAnsiTheme="minorHAnsi" w:cstheme="minorHAnsi"/>
          <w:sz w:val="24"/>
        </w:rPr>
      </w:pPr>
    </w:p>
    <w:p w:rsidR="005D3A76" w:rsidRPr="00A512CF" w:rsidRDefault="005D3A76" w:rsidP="005D3A76">
      <w:pPr>
        <w:rPr>
          <w:rFonts w:asciiTheme="minorHAnsi" w:hAnsiTheme="minorHAnsi" w:cstheme="minorHAnsi"/>
          <w:sz w:val="24"/>
        </w:rPr>
      </w:pPr>
      <w:r w:rsidRPr="00A512CF">
        <w:rPr>
          <w:rFonts w:asciiTheme="minorHAnsi" w:hAnsiTheme="minorHAnsi" w:cstheme="minorHAnsi"/>
          <w:sz w:val="24"/>
        </w:rPr>
        <w:t xml:space="preserve">Bryant, R and Bryant, S. (2019) </w:t>
      </w:r>
      <w:r w:rsidRPr="00A512CF">
        <w:rPr>
          <w:rFonts w:asciiTheme="minorHAnsi" w:hAnsiTheme="minorHAnsi" w:cstheme="minorHAnsi"/>
          <w:i/>
          <w:sz w:val="24"/>
        </w:rPr>
        <w:t xml:space="preserve">Blackstone’s Handbook for Policing Students. </w:t>
      </w:r>
      <w:r w:rsidRPr="00A512CF">
        <w:rPr>
          <w:rFonts w:asciiTheme="minorHAnsi" w:hAnsiTheme="minorHAnsi" w:cstheme="minorHAnsi"/>
          <w:sz w:val="24"/>
        </w:rPr>
        <w:t>(Thirteenth Edition). Oxford: University Press.</w:t>
      </w:r>
    </w:p>
    <w:p w:rsidR="005D3A76" w:rsidRPr="00A512CF" w:rsidRDefault="005D3A76" w:rsidP="005D3A76">
      <w:pPr>
        <w:rPr>
          <w:rFonts w:asciiTheme="minorHAnsi" w:hAnsiTheme="minorHAnsi" w:cstheme="minorHAnsi"/>
          <w:sz w:val="24"/>
        </w:rPr>
      </w:pPr>
    </w:p>
    <w:p w:rsidR="005D3A76" w:rsidRPr="00A512CF" w:rsidRDefault="005D3A76" w:rsidP="005D3A76">
      <w:pPr>
        <w:rPr>
          <w:rFonts w:asciiTheme="minorHAnsi" w:hAnsiTheme="minorHAnsi" w:cstheme="minorHAnsi"/>
          <w:i/>
          <w:sz w:val="24"/>
        </w:rPr>
      </w:pPr>
      <w:r w:rsidRPr="00A512CF">
        <w:rPr>
          <w:rFonts w:asciiTheme="minorHAnsi" w:hAnsiTheme="minorHAnsi" w:cstheme="minorHAnsi"/>
          <w:sz w:val="24"/>
        </w:rPr>
        <w:t xml:space="preserve">College of Policing (2013) </w:t>
      </w:r>
      <w:r w:rsidRPr="00A512CF">
        <w:rPr>
          <w:rFonts w:asciiTheme="minorHAnsi" w:hAnsiTheme="minorHAnsi" w:cstheme="minorHAnsi"/>
          <w:i/>
          <w:sz w:val="24"/>
        </w:rPr>
        <w:t>National Decision Model.</w:t>
      </w:r>
    </w:p>
    <w:p w:rsidR="005D3A76" w:rsidRPr="00A512CF" w:rsidRDefault="005D3A76" w:rsidP="005D3A76">
      <w:pPr>
        <w:rPr>
          <w:rFonts w:asciiTheme="minorHAnsi" w:hAnsiTheme="minorHAnsi" w:cstheme="minorHAnsi"/>
          <w:sz w:val="24"/>
        </w:rPr>
      </w:pPr>
      <w:r w:rsidRPr="00A512CF">
        <w:rPr>
          <w:rFonts w:asciiTheme="minorHAnsi" w:hAnsiTheme="minorHAnsi" w:cstheme="minorHAnsi"/>
          <w:sz w:val="24"/>
        </w:rPr>
        <w:t xml:space="preserve">Available at: </w:t>
      </w:r>
      <w:hyperlink r:id="rId7" w:anchor="the-model" w:history="1">
        <w:r w:rsidRPr="00A512CF">
          <w:rPr>
            <w:rStyle w:val="Hyperlink"/>
            <w:rFonts w:asciiTheme="minorHAnsi" w:hAnsiTheme="minorHAnsi" w:cstheme="minorHAnsi"/>
            <w:sz w:val="24"/>
          </w:rPr>
          <w:t>https://www.app.college.police.uk/app-content/national-decision-model/the-national-decision-model/#the-model</w:t>
        </w:r>
      </w:hyperlink>
    </w:p>
    <w:p w:rsidR="005D3A76" w:rsidRPr="00A512CF" w:rsidRDefault="005D3A76" w:rsidP="005D3A76">
      <w:pPr>
        <w:rPr>
          <w:rFonts w:asciiTheme="minorHAnsi" w:hAnsiTheme="minorHAnsi" w:cstheme="minorHAnsi"/>
          <w:sz w:val="24"/>
        </w:rPr>
      </w:pPr>
      <w:r w:rsidRPr="00A512CF">
        <w:rPr>
          <w:rFonts w:asciiTheme="minorHAnsi" w:hAnsiTheme="minorHAnsi" w:cstheme="minorHAnsi"/>
          <w:sz w:val="24"/>
        </w:rPr>
        <w:t>(Accessed: 18 November 2019)</w:t>
      </w:r>
    </w:p>
    <w:p w:rsidR="005D3A76" w:rsidRPr="00A512CF" w:rsidRDefault="005D3A76" w:rsidP="005D3A76">
      <w:pPr>
        <w:rPr>
          <w:rFonts w:asciiTheme="minorHAnsi" w:hAnsiTheme="minorHAnsi" w:cstheme="minorHAnsi"/>
          <w:sz w:val="24"/>
        </w:rPr>
      </w:pPr>
    </w:p>
    <w:p w:rsidR="005D3A76" w:rsidRPr="00A512CF" w:rsidRDefault="005D3A76" w:rsidP="005D3A76">
      <w:pPr>
        <w:rPr>
          <w:rFonts w:asciiTheme="minorHAnsi" w:hAnsiTheme="minorHAnsi" w:cstheme="minorHAnsi"/>
          <w:sz w:val="24"/>
        </w:rPr>
      </w:pPr>
      <w:r w:rsidRPr="00A512CF">
        <w:rPr>
          <w:rFonts w:asciiTheme="minorHAnsi" w:hAnsiTheme="minorHAnsi" w:cstheme="minorHAnsi"/>
          <w:sz w:val="24"/>
        </w:rPr>
        <w:t xml:space="preserve">Farmers, J.R (October 2019) </w:t>
      </w:r>
      <w:r w:rsidRPr="00A512CF">
        <w:rPr>
          <w:rFonts w:asciiTheme="minorHAnsi" w:hAnsiTheme="minorHAnsi" w:cstheme="minorHAnsi"/>
          <w:i/>
          <w:sz w:val="24"/>
        </w:rPr>
        <w:t>9 powerful techniques for building a rapport with anyone</w:t>
      </w:r>
      <w:r w:rsidRPr="00A512CF">
        <w:rPr>
          <w:rFonts w:asciiTheme="minorHAnsi" w:hAnsiTheme="minorHAnsi" w:cstheme="minorHAnsi"/>
          <w:sz w:val="24"/>
        </w:rPr>
        <w:t>.</w:t>
      </w:r>
    </w:p>
    <w:p w:rsidR="005D3A76" w:rsidRPr="00A512CF" w:rsidRDefault="005D3A76" w:rsidP="005D3A76">
      <w:pPr>
        <w:rPr>
          <w:rFonts w:asciiTheme="minorHAnsi" w:hAnsiTheme="minorHAnsi" w:cstheme="minorHAnsi"/>
          <w:sz w:val="24"/>
        </w:rPr>
      </w:pPr>
      <w:r w:rsidRPr="00A512CF">
        <w:rPr>
          <w:rFonts w:asciiTheme="minorHAnsi" w:hAnsiTheme="minorHAnsi" w:cstheme="minorHAnsi"/>
          <w:sz w:val="24"/>
        </w:rPr>
        <w:t xml:space="preserve">Available at: </w:t>
      </w:r>
      <w:hyperlink r:id="rId8" w:history="1">
        <w:r w:rsidRPr="00A512CF">
          <w:rPr>
            <w:rStyle w:val="Hyperlink"/>
            <w:rFonts w:asciiTheme="minorHAnsi" w:hAnsiTheme="minorHAnsi" w:cstheme="minorHAnsi"/>
            <w:sz w:val="24"/>
          </w:rPr>
          <w:t>https://www.lifehack.org/articles/communication/7-simple-steps-build-rapport-instantly.html</w:t>
        </w:r>
      </w:hyperlink>
    </w:p>
    <w:p w:rsidR="005D3A76" w:rsidRPr="00A512CF" w:rsidRDefault="005D3A76" w:rsidP="005D3A76">
      <w:pPr>
        <w:rPr>
          <w:rFonts w:asciiTheme="minorHAnsi" w:hAnsiTheme="minorHAnsi" w:cstheme="minorHAnsi"/>
          <w:sz w:val="24"/>
        </w:rPr>
      </w:pPr>
      <w:r w:rsidRPr="00A512CF">
        <w:rPr>
          <w:rFonts w:asciiTheme="minorHAnsi" w:hAnsiTheme="minorHAnsi" w:cstheme="minorHAnsi"/>
          <w:sz w:val="24"/>
        </w:rPr>
        <w:t xml:space="preserve">(Accessed: 28 October 2019) </w:t>
      </w:r>
    </w:p>
    <w:p w:rsidR="005D3A76" w:rsidRPr="00A512CF" w:rsidRDefault="005D3A76" w:rsidP="005D3A76">
      <w:pPr>
        <w:rPr>
          <w:rFonts w:asciiTheme="minorHAnsi" w:hAnsiTheme="minorHAnsi" w:cstheme="minorHAnsi"/>
          <w:sz w:val="24"/>
        </w:rPr>
      </w:pPr>
    </w:p>
    <w:p w:rsidR="005D3A76" w:rsidRPr="00A512CF" w:rsidRDefault="005D3A76" w:rsidP="005D3A76">
      <w:pPr>
        <w:rPr>
          <w:rFonts w:asciiTheme="minorHAnsi" w:hAnsiTheme="minorHAnsi" w:cstheme="minorHAnsi"/>
          <w:sz w:val="24"/>
        </w:rPr>
      </w:pPr>
      <w:r w:rsidRPr="00A512CF">
        <w:rPr>
          <w:rFonts w:asciiTheme="minorHAnsi" w:hAnsiTheme="minorHAnsi" w:cstheme="minorHAnsi"/>
          <w:sz w:val="24"/>
        </w:rPr>
        <w:t xml:space="preserve">Mayo Clinic (June 2019) </w:t>
      </w:r>
      <w:r w:rsidRPr="00A512CF">
        <w:rPr>
          <w:rFonts w:asciiTheme="minorHAnsi" w:hAnsiTheme="minorHAnsi" w:cstheme="minorHAnsi"/>
          <w:i/>
          <w:sz w:val="24"/>
        </w:rPr>
        <w:t>Mental Illness</w:t>
      </w:r>
      <w:r w:rsidRPr="00A512CF">
        <w:rPr>
          <w:rFonts w:asciiTheme="minorHAnsi" w:hAnsiTheme="minorHAnsi" w:cstheme="minorHAnsi"/>
          <w:sz w:val="24"/>
        </w:rPr>
        <w:t>.</w:t>
      </w:r>
    </w:p>
    <w:p w:rsidR="005D3A76" w:rsidRPr="00A512CF" w:rsidRDefault="005D3A76" w:rsidP="005D3A76">
      <w:pPr>
        <w:rPr>
          <w:rFonts w:asciiTheme="minorHAnsi" w:hAnsiTheme="minorHAnsi" w:cstheme="minorHAnsi"/>
          <w:sz w:val="24"/>
        </w:rPr>
      </w:pPr>
      <w:r w:rsidRPr="00A512CF">
        <w:rPr>
          <w:rFonts w:asciiTheme="minorHAnsi" w:hAnsiTheme="minorHAnsi" w:cstheme="minorHAnsi"/>
          <w:sz w:val="24"/>
        </w:rPr>
        <w:t xml:space="preserve">Available at: </w:t>
      </w:r>
      <w:hyperlink r:id="rId9" w:history="1">
        <w:r w:rsidRPr="00A512CF">
          <w:rPr>
            <w:rStyle w:val="Hyperlink"/>
            <w:rFonts w:asciiTheme="minorHAnsi" w:hAnsiTheme="minorHAnsi" w:cstheme="minorHAnsi"/>
            <w:sz w:val="24"/>
          </w:rPr>
          <w:t>https://www.mayoclinic.org/diseases-conditions/mental-illness/symptoms-causes/syc-20374968</w:t>
        </w:r>
      </w:hyperlink>
    </w:p>
    <w:p w:rsidR="005D3A76" w:rsidRPr="00A512CF" w:rsidRDefault="005D3A76" w:rsidP="005D3A76">
      <w:pPr>
        <w:rPr>
          <w:rFonts w:asciiTheme="minorHAnsi" w:hAnsiTheme="minorHAnsi" w:cstheme="minorHAnsi"/>
          <w:sz w:val="24"/>
        </w:rPr>
      </w:pPr>
      <w:r w:rsidRPr="00A512CF">
        <w:rPr>
          <w:rFonts w:asciiTheme="minorHAnsi" w:hAnsiTheme="minorHAnsi" w:cstheme="minorHAnsi"/>
          <w:sz w:val="24"/>
        </w:rPr>
        <w:t>(Accessed: 28 October 2019)</w:t>
      </w:r>
    </w:p>
    <w:p w:rsidR="005D3A76" w:rsidRPr="00A512CF" w:rsidRDefault="005D3A76" w:rsidP="005D3A76">
      <w:pPr>
        <w:rPr>
          <w:rFonts w:asciiTheme="minorHAnsi" w:hAnsiTheme="minorHAnsi" w:cstheme="minorHAnsi"/>
          <w:sz w:val="24"/>
        </w:rPr>
      </w:pPr>
    </w:p>
    <w:p w:rsidR="005D3A76" w:rsidRPr="00A512CF" w:rsidRDefault="005D3A76" w:rsidP="005D3A76">
      <w:pPr>
        <w:rPr>
          <w:rFonts w:asciiTheme="minorHAnsi" w:hAnsiTheme="minorHAnsi" w:cstheme="minorHAnsi"/>
          <w:i/>
          <w:sz w:val="24"/>
        </w:rPr>
      </w:pPr>
      <w:r w:rsidRPr="00A512CF">
        <w:rPr>
          <w:rFonts w:asciiTheme="minorHAnsi" w:hAnsiTheme="minorHAnsi" w:cstheme="minorHAnsi"/>
          <w:sz w:val="24"/>
        </w:rPr>
        <w:t xml:space="preserve">Mind Tool Content Team (date of publication unknown) </w:t>
      </w:r>
      <w:r w:rsidRPr="00A512CF">
        <w:rPr>
          <w:rFonts w:asciiTheme="minorHAnsi" w:hAnsiTheme="minorHAnsi" w:cstheme="minorHAnsi"/>
          <w:i/>
          <w:sz w:val="24"/>
        </w:rPr>
        <w:t>Gibbs’ Reflective Cycle</w:t>
      </w:r>
    </w:p>
    <w:p w:rsidR="005D3A76" w:rsidRPr="00A512CF" w:rsidRDefault="005D3A76" w:rsidP="005D3A76">
      <w:pPr>
        <w:rPr>
          <w:rFonts w:asciiTheme="minorHAnsi" w:hAnsiTheme="minorHAnsi" w:cstheme="minorHAnsi"/>
          <w:sz w:val="24"/>
        </w:rPr>
      </w:pPr>
      <w:r w:rsidRPr="00A512CF">
        <w:rPr>
          <w:rFonts w:asciiTheme="minorHAnsi" w:hAnsiTheme="minorHAnsi" w:cstheme="minorHAnsi"/>
          <w:sz w:val="24"/>
        </w:rPr>
        <w:t xml:space="preserve">Available at: </w:t>
      </w:r>
      <w:hyperlink r:id="rId10" w:history="1">
        <w:r w:rsidRPr="00A512CF">
          <w:rPr>
            <w:rStyle w:val="Hyperlink"/>
            <w:rFonts w:asciiTheme="minorHAnsi" w:hAnsiTheme="minorHAnsi" w:cstheme="minorHAnsi"/>
            <w:sz w:val="24"/>
          </w:rPr>
          <w:t>https://www.mindtools.com/pages/article/reflective-cycle.htm</w:t>
        </w:r>
      </w:hyperlink>
    </w:p>
    <w:p w:rsidR="005D3A76" w:rsidRPr="00A512CF" w:rsidRDefault="005D3A76" w:rsidP="005D3A76">
      <w:pPr>
        <w:rPr>
          <w:rFonts w:asciiTheme="minorHAnsi" w:hAnsiTheme="minorHAnsi" w:cstheme="minorHAnsi"/>
          <w:sz w:val="24"/>
        </w:rPr>
      </w:pPr>
      <w:r w:rsidRPr="00A512CF">
        <w:rPr>
          <w:rFonts w:asciiTheme="minorHAnsi" w:hAnsiTheme="minorHAnsi" w:cstheme="minorHAnsi"/>
          <w:sz w:val="24"/>
        </w:rPr>
        <w:t>(Accessed: 15</w:t>
      </w:r>
      <w:r w:rsidRPr="00A512CF">
        <w:rPr>
          <w:rFonts w:asciiTheme="minorHAnsi" w:hAnsiTheme="minorHAnsi" w:cstheme="minorHAnsi"/>
          <w:sz w:val="24"/>
          <w:vertAlign w:val="superscript"/>
        </w:rPr>
        <w:t xml:space="preserve"> </w:t>
      </w:r>
      <w:r w:rsidRPr="00A512CF">
        <w:rPr>
          <w:rFonts w:asciiTheme="minorHAnsi" w:hAnsiTheme="minorHAnsi" w:cstheme="minorHAnsi"/>
          <w:sz w:val="24"/>
        </w:rPr>
        <w:t>November 2019).</w:t>
      </w:r>
    </w:p>
    <w:p w:rsidR="005D3A76" w:rsidRPr="00A512CF" w:rsidRDefault="005D3A76" w:rsidP="005D3A76">
      <w:pPr>
        <w:rPr>
          <w:rFonts w:asciiTheme="minorHAnsi" w:hAnsiTheme="minorHAnsi" w:cstheme="minorHAnsi"/>
          <w:sz w:val="24"/>
        </w:rPr>
      </w:pPr>
    </w:p>
    <w:p w:rsidR="005D3A76" w:rsidRPr="00A512CF" w:rsidRDefault="005D3A76" w:rsidP="005D3A76">
      <w:pPr>
        <w:rPr>
          <w:rFonts w:asciiTheme="minorHAnsi" w:hAnsiTheme="minorHAnsi" w:cstheme="minorHAnsi"/>
          <w:sz w:val="24"/>
        </w:rPr>
      </w:pPr>
      <w:r w:rsidRPr="00A512CF">
        <w:rPr>
          <w:rFonts w:asciiTheme="minorHAnsi" w:hAnsiTheme="minorHAnsi" w:cstheme="minorHAnsi"/>
          <w:sz w:val="24"/>
        </w:rPr>
        <w:t xml:space="preserve">Mulder, P. (2019) </w:t>
      </w:r>
      <w:r w:rsidRPr="00A512CF">
        <w:rPr>
          <w:rFonts w:asciiTheme="minorHAnsi" w:hAnsiTheme="minorHAnsi" w:cstheme="minorHAnsi"/>
          <w:i/>
          <w:sz w:val="24"/>
        </w:rPr>
        <w:t>Betari Box Theory</w:t>
      </w:r>
      <w:r w:rsidRPr="00A512CF">
        <w:rPr>
          <w:rFonts w:asciiTheme="minorHAnsi" w:hAnsiTheme="minorHAnsi" w:cstheme="minorHAnsi"/>
          <w:sz w:val="24"/>
        </w:rPr>
        <w:t>.</w:t>
      </w:r>
    </w:p>
    <w:p w:rsidR="005D3A76" w:rsidRPr="00A512CF" w:rsidRDefault="005D3A76" w:rsidP="005D3A76">
      <w:pPr>
        <w:rPr>
          <w:rFonts w:asciiTheme="minorHAnsi" w:hAnsiTheme="minorHAnsi" w:cstheme="minorHAnsi"/>
          <w:sz w:val="24"/>
        </w:rPr>
      </w:pPr>
      <w:r w:rsidRPr="00A512CF">
        <w:rPr>
          <w:rFonts w:asciiTheme="minorHAnsi" w:hAnsiTheme="minorHAnsi" w:cstheme="minorHAnsi"/>
          <w:sz w:val="24"/>
        </w:rPr>
        <w:t xml:space="preserve">Available at: </w:t>
      </w:r>
      <w:hyperlink r:id="rId11" w:history="1">
        <w:r w:rsidRPr="00A512CF">
          <w:rPr>
            <w:rStyle w:val="Hyperlink"/>
            <w:rFonts w:asciiTheme="minorHAnsi" w:hAnsiTheme="minorHAnsi" w:cstheme="minorHAnsi"/>
            <w:sz w:val="24"/>
          </w:rPr>
          <w:t>https://www.toolshero.com/communication-skills/betari-box-theory/</w:t>
        </w:r>
      </w:hyperlink>
    </w:p>
    <w:p w:rsidR="005D3A76" w:rsidRPr="00A512CF" w:rsidRDefault="005D3A76" w:rsidP="005D3A76">
      <w:pPr>
        <w:rPr>
          <w:rFonts w:asciiTheme="minorHAnsi" w:hAnsiTheme="minorHAnsi" w:cstheme="minorHAnsi"/>
          <w:sz w:val="24"/>
        </w:rPr>
      </w:pPr>
      <w:r w:rsidRPr="00A512CF">
        <w:rPr>
          <w:rFonts w:asciiTheme="minorHAnsi" w:hAnsiTheme="minorHAnsi" w:cstheme="minorHAnsi"/>
          <w:sz w:val="24"/>
        </w:rPr>
        <w:t>(Accessed: 28 October 2019)</w:t>
      </w:r>
    </w:p>
    <w:p w:rsidR="00FB4C30" w:rsidRPr="00A512CF" w:rsidRDefault="00FB4C30">
      <w:pPr>
        <w:rPr>
          <w:rFonts w:asciiTheme="minorHAnsi" w:hAnsiTheme="minorHAnsi" w:cstheme="minorHAnsi"/>
          <w:sz w:val="24"/>
        </w:rPr>
      </w:pPr>
    </w:p>
    <w:p w:rsidR="00FB4C30" w:rsidRDefault="00FB4C30"/>
    <w:p w:rsidR="00FB4C30" w:rsidRDefault="00FB4C30"/>
    <w:p w:rsidR="00FB4C30" w:rsidRDefault="00FB4C30"/>
    <w:p w:rsidR="00FB4C30" w:rsidRDefault="00FB4C30"/>
    <w:p w:rsidR="00FB4C30" w:rsidRDefault="00FB4C30"/>
    <w:p w:rsidR="00FB4C30" w:rsidRDefault="00FB4C30"/>
    <w:p w:rsidR="00FB4C30" w:rsidRDefault="00FB4C30"/>
    <w:p w:rsidR="00FB4C30" w:rsidRDefault="00FB4C30"/>
    <w:p w:rsidR="00FB4C30" w:rsidRDefault="00FB4C30"/>
    <w:p w:rsidR="00993D4E" w:rsidRDefault="00993D4E"/>
    <w:p w:rsidR="00993D4E" w:rsidRDefault="00993D4E"/>
    <w:p w:rsidR="00993D4E" w:rsidRDefault="00993D4E"/>
    <w:p w:rsidR="00993D4E" w:rsidRDefault="00993D4E"/>
    <w:p w:rsidR="00993D4E" w:rsidRDefault="00993D4E"/>
    <w:p w:rsidR="00993D4E" w:rsidRDefault="00993D4E"/>
    <w:p w:rsidR="00993D4E" w:rsidRDefault="00993D4E"/>
    <w:p w:rsidR="00993D4E" w:rsidRDefault="00993D4E"/>
    <w:p w:rsidR="00993D4E" w:rsidRDefault="00993D4E"/>
    <w:p w:rsidR="00993D4E" w:rsidRDefault="00993D4E"/>
    <w:p w:rsidR="00993D4E" w:rsidRDefault="00993D4E"/>
    <w:p w:rsidR="00A512CF" w:rsidRDefault="00A512CF" w:rsidP="00FB4C30">
      <w:pPr>
        <w:jc w:val="both"/>
      </w:pPr>
    </w:p>
    <w:p w:rsidR="00FB4C30" w:rsidRDefault="00FB4C30" w:rsidP="00FB4C30">
      <w:pPr>
        <w:jc w:val="both"/>
        <w:rPr>
          <w:b/>
          <w:bCs/>
          <w:sz w:val="24"/>
          <w:szCs w:val="24"/>
        </w:rPr>
      </w:pPr>
      <w:r w:rsidRPr="64D01D80">
        <w:rPr>
          <w:b/>
          <w:bCs/>
          <w:sz w:val="24"/>
          <w:szCs w:val="24"/>
        </w:rPr>
        <w:lastRenderedPageBreak/>
        <w:t xml:space="preserve">Development Plan; </w:t>
      </w:r>
      <w:r w:rsidRPr="64D01D80">
        <w:rPr>
          <w:sz w:val="24"/>
          <w:szCs w:val="24"/>
        </w:rPr>
        <w:t>(equivalent to 1000 words)</w:t>
      </w:r>
      <w:r w:rsidRPr="64D01D80">
        <w:rPr>
          <w:b/>
          <w:bCs/>
          <w:sz w:val="24"/>
          <w:szCs w:val="24"/>
        </w:rPr>
        <w:t>.</w:t>
      </w:r>
    </w:p>
    <w:p w:rsidR="00FB4C30" w:rsidRDefault="00FB4C30" w:rsidP="00FB4C30">
      <w:pPr>
        <w:jc w:val="both"/>
        <w:rPr>
          <w:b/>
          <w:sz w:val="24"/>
          <w:szCs w:val="24"/>
        </w:rPr>
      </w:pPr>
    </w:p>
    <w:p w:rsidR="00FB4C30" w:rsidRPr="00270EEB" w:rsidRDefault="00FB4C30" w:rsidP="00FB4C30">
      <w:pPr>
        <w:jc w:val="both"/>
        <w:rPr>
          <w:b/>
          <w:sz w:val="24"/>
          <w:szCs w:val="24"/>
        </w:rPr>
      </w:pPr>
      <w:r>
        <w:rPr>
          <w:b/>
          <w:sz w:val="24"/>
          <w:szCs w:val="24"/>
        </w:rPr>
        <w:t xml:space="preserve">As part of your reflective process, please use this table to aid you in identifying the next steps for development. </w:t>
      </w:r>
      <w:r w:rsidRPr="00270EEB">
        <w:rPr>
          <w:b/>
          <w:sz w:val="24"/>
          <w:szCs w:val="24"/>
        </w:rPr>
        <w:t xml:space="preserve">(To be completed at the end of </w:t>
      </w:r>
      <w:r>
        <w:rPr>
          <w:b/>
          <w:sz w:val="24"/>
          <w:szCs w:val="24"/>
        </w:rPr>
        <w:t>workbook</w:t>
      </w:r>
      <w:r w:rsidRPr="00270EEB">
        <w:rPr>
          <w:b/>
          <w:sz w:val="24"/>
          <w:szCs w:val="24"/>
        </w:rPr>
        <w:t xml:space="preserve"> completion) </w:t>
      </w:r>
    </w:p>
    <w:p w:rsidR="00FB4C30" w:rsidRPr="00270EEB" w:rsidRDefault="00FB4C30" w:rsidP="00FB4C30">
      <w:pPr>
        <w:jc w:val="both"/>
        <w:rPr>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24"/>
        <w:gridCol w:w="2247"/>
        <w:gridCol w:w="2228"/>
        <w:gridCol w:w="2228"/>
      </w:tblGrid>
      <w:tr w:rsidR="00FB4C30" w:rsidRPr="00270EEB" w:rsidTr="00366987">
        <w:tc>
          <w:tcPr>
            <w:tcW w:w="2318" w:type="dxa"/>
            <w:shd w:val="clear" w:color="auto" w:fill="auto"/>
          </w:tcPr>
          <w:p w:rsidR="00FB4C30" w:rsidRPr="00270EEB" w:rsidRDefault="00FB4C30" w:rsidP="00366987">
            <w:pPr>
              <w:jc w:val="center"/>
              <w:rPr>
                <w:b/>
                <w:sz w:val="24"/>
                <w:szCs w:val="24"/>
              </w:rPr>
            </w:pPr>
          </w:p>
          <w:p w:rsidR="00FB4C30" w:rsidRPr="00270EEB" w:rsidRDefault="00FB4C30" w:rsidP="00366987">
            <w:pPr>
              <w:jc w:val="center"/>
              <w:rPr>
                <w:b/>
                <w:bCs/>
                <w:sz w:val="24"/>
                <w:szCs w:val="24"/>
              </w:rPr>
            </w:pPr>
            <w:r w:rsidRPr="62FE5CAF">
              <w:rPr>
                <w:b/>
                <w:bCs/>
                <w:sz w:val="24"/>
                <w:szCs w:val="24"/>
              </w:rPr>
              <w:t xml:space="preserve">Identified area for development </w:t>
            </w:r>
          </w:p>
          <w:p w:rsidR="00FB4C30" w:rsidRPr="00270EEB" w:rsidRDefault="00FB4C30" w:rsidP="00366987">
            <w:pPr>
              <w:jc w:val="center"/>
              <w:rPr>
                <w:b/>
                <w:sz w:val="24"/>
                <w:szCs w:val="24"/>
              </w:rPr>
            </w:pPr>
          </w:p>
        </w:tc>
        <w:tc>
          <w:tcPr>
            <w:tcW w:w="2249" w:type="dxa"/>
            <w:shd w:val="clear" w:color="auto" w:fill="auto"/>
          </w:tcPr>
          <w:p w:rsidR="00FB4C30" w:rsidRPr="00270EEB" w:rsidRDefault="00FB4C30" w:rsidP="00366987">
            <w:pPr>
              <w:jc w:val="center"/>
              <w:rPr>
                <w:b/>
                <w:sz w:val="24"/>
                <w:szCs w:val="24"/>
              </w:rPr>
            </w:pPr>
          </w:p>
          <w:p w:rsidR="00FB4C30" w:rsidRPr="00270EEB" w:rsidRDefault="00FB4C30" w:rsidP="00366987">
            <w:pPr>
              <w:jc w:val="center"/>
              <w:rPr>
                <w:b/>
                <w:sz w:val="24"/>
                <w:szCs w:val="24"/>
              </w:rPr>
            </w:pPr>
            <w:r w:rsidRPr="00270EEB">
              <w:rPr>
                <w:b/>
                <w:sz w:val="24"/>
                <w:szCs w:val="24"/>
              </w:rPr>
              <w:t>How it will be achieved</w:t>
            </w:r>
          </w:p>
        </w:tc>
        <w:tc>
          <w:tcPr>
            <w:tcW w:w="2230" w:type="dxa"/>
            <w:shd w:val="clear" w:color="auto" w:fill="auto"/>
          </w:tcPr>
          <w:p w:rsidR="00FB4C30" w:rsidRPr="00270EEB" w:rsidRDefault="00FB4C30" w:rsidP="00366987">
            <w:pPr>
              <w:jc w:val="center"/>
              <w:rPr>
                <w:b/>
                <w:sz w:val="24"/>
                <w:szCs w:val="24"/>
              </w:rPr>
            </w:pPr>
          </w:p>
          <w:p w:rsidR="00FB4C30" w:rsidRPr="00270EEB" w:rsidRDefault="00FB4C30" w:rsidP="00366987">
            <w:pPr>
              <w:jc w:val="center"/>
              <w:rPr>
                <w:b/>
                <w:bCs/>
                <w:sz w:val="24"/>
                <w:szCs w:val="24"/>
              </w:rPr>
            </w:pPr>
            <w:r w:rsidRPr="6E3AA50A">
              <w:rPr>
                <w:b/>
                <w:bCs/>
                <w:sz w:val="24"/>
                <w:szCs w:val="24"/>
              </w:rPr>
              <w:t>Who can provide support?</w:t>
            </w:r>
          </w:p>
        </w:tc>
        <w:tc>
          <w:tcPr>
            <w:tcW w:w="2230" w:type="dxa"/>
            <w:shd w:val="clear" w:color="auto" w:fill="auto"/>
          </w:tcPr>
          <w:p w:rsidR="00FB4C30" w:rsidRDefault="00FB4C30" w:rsidP="00366987">
            <w:pPr>
              <w:jc w:val="center"/>
              <w:rPr>
                <w:b/>
                <w:bCs/>
                <w:sz w:val="24"/>
                <w:szCs w:val="24"/>
              </w:rPr>
            </w:pPr>
          </w:p>
          <w:p w:rsidR="00FB4C30" w:rsidRDefault="00FB4C30" w:rsidP="00366987">
            <w:pPr>
              <w:spacing w:line="259" w:lineRule="auto"/>
              <w:jc w:val="center"/>
            </w:pPr>
            <w:r w:rsidRPr="62FE5CAF">
              <w:rPr>
                <w:b/>
                <w:bCs/>
                <w:sz w:val="24"/>
                <w:szCs w:val="24"/>
              </w:rPr>
              <w:t xml:space="preserve">Timeline </w:t>
            </w:r>
          </w:p>
        </w:tc>
      </w:tr>
      <w:tr w:rsidR="00FB4C30" w:rsidRPr="00270EEB" w:rsidTr="00366987">
        <w:tc>
          <w:tcPr>
            <w:tcW w:w="2318" w:type="dxa"/>
            <w:shd w:val="clear" w:color="auto" w:fill="auto"/>
          </w:tcPr>
          <w:p w:rsidR="00FB4C30" w:rsidRPr="00DA6F21" w:rsidRDefault="00DA6F21" w:rsidP="00366987">
            <w:pPr>
              <w:jc w:val="both"/>
              <w:rPr>
                <w:sz w:val="24"/>
              </w:rPr>
            </w:pPr>
            <w:r w:rsidRPr="00DA6F21">
              <w:rPr>
                <w:sz w:val="24"/>
              </w:rPr>
              <w:t>Confidence while t</w:t>
            </w:r>
            <w:r>
              <w:rPr>
                <w:sz w:val="24"/>
              </w:rPr>
              <w:t>aking the lead at an incident and making my own decisions.</w:t>
            </w:r>
          </w:p>
          <w:p w:rsidR="00FB4C30" w:rsidRPr="00DA6F21" w:rsidRDefault="00FB4C30" w:rsidP="00366987">
            <w:pPr>
              <w:jc w:val="both"/>
              <w:rPr>
                <w:sz w:val="24"/>
              </w:rPr>
            </w:pPr>
          </w:p>
          <w:p w:rsidR="00FB4C30" w:rsidRPr="00DA6F21" w:rsidRDefault="00FB4C30" w:rsidP="00366987">
            <w:pPr>
              <w:jc w:val="both"/>
              <w:rPr>
                <w:sz w:val="24"/>
              </w:rPr>
            </w:pPr>
          </w:p>
          <w:p w:rsidR="00FB4C30" w:rsidRPr="00DA6F21" w:rsidRDefault="00FB4C30" w:rsidP="00366987">
            <w:pPr>
              <w:jc w:val="both"/>
              <w:rPr>
                <w:sz w:val="24"/>
              </w:rPr>
            </w:pPr>
          </w:p>
          <w:p w:rsidR="00FB4C30" w:rsidRPr="00DA6F21" w:rsidRDefault="00FB4C30" w:rsidP="00366987">
            <w:pPr>
              <w:jc w:val="both"/>
              <w:rPr>
                <w:sz w:val="24"/>
              </w:rPr>
            </w:pPr>
          </w:p>
          <w:p w:rsidR="00FB4C30" w:rsidRPr="00DA6F21" w:rsidRDefault="00FB4C30" w:rsidP="00366987">
            <w:pPr>
              <w:jc w:val="both"/>
              <w:rPr>
                <w:sz w:val="24"/>
              </w:rPr>
            </w:pPr>
          </w:p>
          <w:p w:rsidR="00FB4C30" w:rsidRPr="00DA6F21" w:rsidRDefault="00FB4C30" w:rsidP="00366987">
            <w:pPr>
              <w:jc w:val="both"/>
              <w:rPr>
                <w:sz w:val="24"/>
              </w:rPr>
            </w:pPr>
          </w:p>
          <w:p w:rsidR="00FB4C30" w:rsidRPr="00DA6F21" w:rsidRDefault="00FB4C30" w:rsidP="00366987">
            <w:pPr>
              <w:jc w:val="both"/>
              <w:rPr>
                <w:sz w:val="24"/>
              </w:rPr>
            </w:pPr>
          </w:p>
          <w:p w:rsidR="00FB4C30" w:rsidRPr="00DA6F21" w:rsidRDefault="00FB4C30" w:rsidP="00366987">
            <w:pPr>
              <w:jc w:val="both"/>
              <w:rPr>
                <w:sz w:val="24"/>
              </w:rPr>
            </w:pPr>
          </w:p>
          <w:p w:rsidR="00FB4C30" w:rsidRPr="00DA6F21" w:rsidRDefault="00FB4C30" w:rsidP="00366987">
            <w:pPr>
              <w:jc w:val="both"/>
              <w:rPr>
                <w:sz w:val="24"/>
              </w:rPr>
            </w:pPr>
          </w:p>
        </w:tc>
        <w:tc>
          <w:tcPr>
            <w:tcW w:w="2249" w:type="dxa"/>
            <w:shd w:val="clear" w:color="auto" w:fill="auto"/>
          </w:tcPr>
          <w:p w:rsidR="00FB4C30" w:rsidRPr="00DA6F21" w:rsidRDefault="00DA6F21" w:rsidP="00366987">
            <w:pPr>
              <w:jc w:val="both"/>
              <w:rPr>
                <w:sz w:val="24"/>
              </w:rPr>
            </w:pPr>
            <w:r w:rsidRPr="00DA6F21">
              <w:rPr>
                <w:sz w:val="24"/>
              </w:rPr>
              <w:t xml:space="preserve">I will achieve this by continuing to take the lead in situations even when I don’t feel confident. By doing this it will allow me to get used to working under pressure and I should become more confident in making decisions by myself. </w:t>
            </w:r>
          </w:p>
        </w:tc>
        <w:tc>
          <w:tcPr>
            <w:tcW w:w="2230" w:type="dxa"/>
            <w:shd w:val="clear" w:color="auto" w:fill="auto"/>
          </w:tcPr>
          <w:p w:rsidR="00FB4C30" w:rsidRPr="00270EEB" w:rsidRDefault="00DA6F21" w:rsidP="00366987">
            <w:pPr>
              <w:jc w:val="both"/>
              <w:rPr>
                <w:sz w:val="24"/>
                <w:szCs w:val="24"/>
              </w:rPr>
            </w:pPr>
            <w:r>
              <w:rPr>
                <w:sz w:val="24"/>
                <w:szCs w:val="24"/>
              </w:rPr>
              <w:t>My tutor can support me through this. My tutor is there to guide me in the right direction.</w:t>
            </w:r>
          </w:p>
        </w:tc>
        <w:tc>
          <w:tcPr>
            <w:tcW w:w="2230" w:type="dxa"/>
            <w:shd w:val="clear" w:color="auto" w:fill="auto"/>
          </w:tcPr>
          <w:p w:rsidR="00FB4C30" w:rsidRDefault="00DA6F21" w:rsidP="00366987">
            <w:pPr>
              <w:jc w:val="both"/>
              <w:rPr>
                <w:sz w:val="24"/>
                <w:szCs w:val="24"/>
              </w:rPr>
            </w:pPr>
            <w:r>
              <w:rPr>
                <w:sz w:val="24"/>
                <w:szCs w:val="24"/>
              </w:rPr>
              <w:t>I would like to be more confident in making decisions by myself by the start of January. I think this is important as I should b</w:t>
            </w:r>
            <w:r w:rsidR="00A7170A">
              <w:rPr>
                <w:sz w:val="24"/>
                <w:szCs w:val="24"/>
              </w:rPr>
              <w:t>e signed off from my tutorship and be independent.</w:t>
            </w:r>
          </w:p>
        </w:tc>
      </w:tr>
      <w:tr w:rsidR="00FB4C30" w:rsidRPr="00270EEB" w:rsidTr="00366987">
        <w:tc>
          <w:tcPr>
            <w:tcW w:w="2318" w:type="dxa"/>
            <w:shd w:val="clear" w:color="auto" w:fill="auto"/>
          </w:tcPr>
          <w:p w:rsidR="00FB4C30" w:rsidRPr="00270EEB" w:rsidRDefault="00907BCA" w:rsidP="00366987">
            <w:pPr>
              <w:jc w:val="both"/>
              <w:rPr>
                <w:sz w:val="24"/>
                <w:szCs w:val="24"/>
              </w:rPr>
            </w:pPr>
            <w:r>
              <w:rPr>
                <w:sz w:val="24"/>
                <w:szCs w:val="24"/>
              </w:rPr>
              <w:t>Recognising offences quicker.</w:t>
            </w:r>
          </w:p>
          <w:p w:rsidR="00FB4C30" w:rsidRPr="00270EEB" w:rsidRDefault="00FB4C30" w:rsidP="00366987">
            <w:pPr>
              <w:jc w:val="both"/>
              <w:rPr>
                <w:sz w:val="24"/>
                <w:szCs w:val="24"/>
              </w:rPr>
            </w:pPr>
          </w:p>
          <w:p w:rsidR="00FB4C30" w:rsidRPr="00270EEB" w:rsidRDefault="00FB4C30" w:rsidP="00366987">
            <w:pPr>
              <w:jc w:val="both"/>
              <w:rPr>
                <w:sz w:val="24"/>
                <w:szCs w:val="24"/>
              </w:rPr>
            </w:pPr>
          </w:p>
          <w:p w:rsidR="00FB4C30" w:rsidRPr="00270EEB" w:rsidRDefault="00FB4C30" w:rsidP="00366987">
            <w:pPr>
              <w:jc w:val="both"/>
              <w:rPr>
                <w:sz w:val="24"/>
                <w:szCs w:val="24"/>
              </w:rPr>
            </w:pPr>
          </w:p>
          <w:p w:rsidR="00FB4C30" w:rsidRPr="00270EEB" w:rsidRDefault="00FB4C30" w:rsidP="00366987">
            <w:pPr>
              <w:jc w:val="both"/>
              <w:rPr>
                <w:sz w:val="24"/>
                <w:szCs w:val="24"/>
              </w:rPr>
            </w:pPr>
          </w:p>
          <w:p w:rsidR="00FB4C30" w:rsidRPr="00270EEB" w:rsidRDefault="00FB4C30" w:rsidP="00366987">
            <w:pPr>
              <w:jc w:val="both"/>
              <w:rPr>
                <w:sz w:val="24"/>
                <w:szCs w:val="24"/>
              </w:rPr>
            </w:pPr>
          </w:p>
          <w:p w:rsidR="00FB4C30" w:rsidRPr="00270EEB" w:rsidRDefault="00FB4C30" w:rsidP="00366987">
            <w:pPr>
              <w:jc w:val="both"/>
              <w:rPr>
                <w:sz w:val="24"/>
                <w:szCs w:val="24"/>
              </w:rPr>
            </w:pPr>
          </w:p>
          <w:p w:rsidR="00FB4C30" w:rsidRPr="00270EEB" w:rsidRDefault="00FB4C30" w:rsidP="00366987">
            <w:pPr>
              <w:jc w:val="both"/>
              <w:rPr>
                <w:sz w:val="24"/>
                <w:szCs w:val="24"/>
              </w:rPr>
            </w:pPr>
          </w:p>
          <w:p w:rsidR="00FB4C30" w:rsidRPr="00270EEB" w:rsidRDefault="00FB4C30" w:rsidP="00366987">
            <w:pPr>
              <w:jc w:val="both"/>
              <w:rPr>
                <w:sz w:val="24"/>
                <w:szCs w:val="24"/>
              </w:rPr>
            </w:pPr>
          </w:p>
          <w:p w:rsidR="00FB4C30" w:rsidRPr="00270EEB" w:rsidRDefault="00FB4C30" w:rsidP="00366987">
            <w:pPr>
              <w:jc w:val="both"/>
              <w:rPr>
                <w:sz w:val="24"/>
                <w:szCs w:val="24"/>
              </w:rPr>
            </w:pPr>
          </w:p>
          <w:p w:rsidR="00FB4C30" w:rsidRPr="00270EEB" w:rsidRDefault="00FB4C30" w:rsidP="00366987">
            <w:pPr>
              <w:jc w:val="both"/>
              <w:rPr>
                <w:sz w:val="24"/>
                <w:szCs w:val="24"/>
              </w:rPr>
            </w:pPr>
          </w:p>
          <w:p w:rsidR="00FB4C30" w:rsidRPr="00270EEB" w:rsidRDefault="00FB4C30" w:rsidP="00366987">
            <w:pPr>
              <w:jc w:val="both"/>
              <w:rPr>
                <w:sz w:val="24"/>
                <w:szCs w:val="24"/>
              </w:rPr>
            </w:pPr>
          </w:p>
        </w:tc>
        <w:tc>
          <w:tcPr>
            <w:tcW w:w="2249" w:type="dxa"/>
            <w:shd w:val="clear" w:color="auto" w:fill="auto"/>
          </w:tcPr>
          <w:p w:rsidR="00FB4C30" w:rsidRPr="00270EEB" w:rsidRDefault="00907BCA" w:rsidP="00366987">
            <w:pPr>
              <w:jc w:val="both"/>
              <w:rPr>
                <w:sz w:val="24"/>
                <w:szCs w:val="24"/>
              </w:rPr>
            </w:pPr>
            <w:r>
              <w:rPr>
                <w:sz w:val="24"/>
                <w:szCs w:val="24"/>
              </w:rPr>
              <w:t xml:space="preserve">I will achieve this </w:t>
            </w:r>
            <w:r w:rsidR="006F7575">
              <w:rPr>
                <w:sz w:val="24"/>
                <w:szCs w:val="24"/>
              </w:rPr>
              <w:t>by reading through</w:t>
            </w:r>
            <w:r>
              <w:rPr>
                <w:sz w:val="24"/>
                <w:szCs w:val="24"/>
              </w:rPr>
              <w:t xml:space="preserve"> legislation and getting a better understanding of different offences.</w:t>
            </w:r>
            <w:r w:rsidR="006F7575">
              <w:rPr>
                <w:sz w:val="24"/>
                <w:szCs w:val="24"/>
              </w:rPr>
              <w:t xml:space="preserve"> I will use different resources in order to develop a greater understanding of more offences.</w:t>
            </w:r>
          </w:p>
        </w:tc>
        <w:tc>
          <w:tcPr>
            <w:tcW w:w="2230" w:type="dxa"/>
            <w:shd w:val="clear" w:color="auto" w:fill="auto"/>
          </w:tcPr>
          <w:p w:rsidR="00FB4C30" w:rsidRPr="00270EEB" w:rsidRDefault="006F7575" w:rsidP="00366987">
            <w:pPr>
              <w:jc w:val="both"/>
              <w:rPr>
                <w:sz w:val="24"/>
                <w:szCs w:val="24"/>
              </w:rPr>
            </w:pPr>
            <w:r>
              <w:rPr>
                <w:sz w:val="24"/>
                <w:szCs w:val="24"/>
              </w:rPr>
              <w:t>I can do this myself by giving myself time to read over definitions. I can also ask my tutor as well as the rest of my team to talk me through offences and break them down so I will fully understand.</w:t>
            </w:r>
          </w:p>
        </w:tc>
        <w:tc>
          <w:tcPr>
            <w:tcW w:w="2230" w:type="dxa"/>
            <w:shd w:val="clear" w:color="auto" w:fill="auto"/>
          </w:tcPr>
          <w:p w:rsidR="00FB4C30" w:rsidRDefault="006F7575" w:rsidP="00366987">
            <w:pPr>
              <w:jc w:val="both"/>
              <w:rPr>
                <w:sz w:val="24"/>
                <w:szCs w:val="24"/>
              </w:rPr>
            </w:pPr>
            <w:r>
              <w:rPr>
                <w:sz w:val="24"/>
                <w:szCs w:val="24"/>
              </w:rPr>
              <w:t>I would like to achieve this by the end of my first year for university. I need to understand different definitions as when I am signed off as independent I will need to think for myself.</w:t>
            </w:r>
          </w:p>
        </w:tc>
      </w:tr>
      <w:tr w:rsidR="00FB4C30" w:rsidRPr="00270EEB" w:rsidTr="00366987">
        <w:tc>
          <w:tcPr>
            <w:tcW w:w="2318" w:type="dxa"/>
            <w:shd w:val="clear" w:color="auto" w:fill="auto"/>
          </w:tcPr>
          <w:p w:rsidR="00FB4C30" w:rsidRPr="00270EEB" w:rsidRDefault="00440B9C" w:rsidP="00366987">
            <w:pPr>
              <w:jc w:val="both"/>
              <w:rPr>
                <w:sz w:val="24"/>
                <w:szCs w:val="24"/>
              </w:rPr>
            </w:pPr>
            <w:r>
              <w:rPr>
                <w:sz w:val="24"/>
                <w:szCs w:val="24"/>
              </w:rPr>
              <w:t>Investigating/asking questions</w:t>
            </w:r>
          </w:p>
          <w:p w:rsidR="00FB4C30" w:rsidRPr="00270EEB" w:rsidRDefault="00FB4C30" w:rsidP="00366987">
            <w:pPr>
              <w:jc w:val="both"/>
              <w:rPr>
                <w:sz w:val="24"/>
                <w:szCs w:val="24"/>
              </w:rPr>
            </w:pPr>
          </w:p>
          <w:p w:rsidR="00FB4C30" w:rsidRPr="00270EEB" w:rsidRDefault="00FB4C30" w:rsidP="00366987">
            <w:pPr>
              <w:jc w:val="both"/>
              <w:rPr>
                <w:sz w:val="24"/>
                <w:szCs w:val="24"/>
              </w:rPr>
            </w:pPr>
          </w:p>
          <w:p w:rsidR="00FB4C30" w:rsidRPr="00270EEB" w:rsidRDefault="00FB4C30" w:rsidP="00366987">
            <w:pPr>
              <w:jc w:val="both"/>
              <w:rPr>
                <w:sz w:val="24"/>
                <w:szCs w:val="24"/>
              </w:rPr>
            </w:pPr>
          </w:p>
          <w:p w:rsidR="00FB4C30" w:rsidRPr="00270EEB" w:rsidRDefault="00FB4C30" w:rsidP="00366987">
            <w:pPr>
              <w:jc w:val="both"/>
              <w:rPr>
                <w:sz w:val="24"/>
                <w:szCs w:val="24"/>
              </w:rPr>
            </w:pPr>
          </w:p>
          <w:p w:rsidR="00FB4C30" w:rsidRPr="00270EEB" w:rsidRDefault="00FB4C30" w:rsidP="00366987">
            <w:pPr>
              <w:jc w:val="both"/>
              <w:rPr>
                <w:sz w:val="24"/>
                <w:szCs w:val="24"/>
              </w:rPr>
            </w:pPr>
          </w:p>
          <w:p w:rsidR="00FB4C30" w:rsidRPr="00270EEB" w:rsidRDefault="00FB4C30" w:rsidP="00366987">
            <w:pPr>
              <w:jc w:val="both"/>
              <w:rPr>
                <w:sz w:val="24"/>
                <w:szCs w:val="24"/>
              </w:rPr>
            </w:pPr>
          </w:p>
          <w:p w:rsidR="00FB4C30" w:rsidRPr="00270EEB" w:rsidRDefault="00FB4C30" w:rsidP="00366987">
            <w:pPr>
              <w:jc w:val="both"/>
              <w:rPr>
                <w:sz w:val="24"/>
                <w:szCs w:val="24"/>
              </w:rPr>
            </w:pPr>
          </w:p>
          <w:p w:rsidR="00FB4C30" w:rsidRPr="00270EEB" w:rsidRDefault="00FB4C30" w:rsidP="00366987">
            <w:pPr>
              <w:jc w:val="both"/>
              <w:rPr>
                <w:sz w:val="24"/>
                <w:szCs w:val="24"/>
              </w:rPr>
            </w:pPr>
          </w:p>
          <w:p w:rsidR="00FB4C30" w:rsidRPr="00270EEB" w:rsidRDefault="00FB4C30" w:rsidP="00366987">
            <w:pPr>
              <w:jc w:val="both"/>
              <w:rPr>
                <w:sz w:val="24"/>
                <w:szCs w:val="24"/>
              </w:rPr>
            </w:pPr>
          </w:p>
          <w:p w:rsidR="00FB4C30" w:rsidRPr="00270EEB" w:rsidRDefault="00FB4C30" w:rsidP="00366987">
            <w:pPr>
              <w:jc w:val="both"/>
              <w:rPr>
                <w:sz w:val="24"/>
                <w:szCs w:val="24"/>
              </w:rPr>
            </w:pPr>
          </w:p>
          <w:p w:rsidR="00FB4C30" w:rsidRPr="00270EEB" w:rsidRDefault="00FB4C30" w:rsidP="00366987">
            <w:pPr>
              <w:jc w:val="both"/>
              <w:rPr>
                <w:sz w:val="24"/>
                <w:szCs w:val="24"/>
              </w:rPr>
            </w:pPr>
          </w:p>
          <w:p w:rsidR="00FB4C30" w:rsidRPr="00270EEB" w:rsidRDefault="00FB4C30" w:rsidP="00366987">
            <w:pPr>
              <w:jc w:val="both"/>
              <w:rPr>
                <w:sz w:val="24"/>
                <w:szCs w:val="24"/>
              </w:rPr>
            </w:pPr>
          </w:p>
        </w:tc>
        <w:tc>
          <w:tcPr>
            <w:tcW w:w="2249" w:type="dxa"/>
            <w:shd w:val="clear" w:color="auto" w:fill="auto"/>
          </w:tcPr>
          <w:p w:rsidR="00FB4C30" w:rsidRPr="00270EEB" w:rsidRDefault="00440B9C" w:rsidP="00366987">
            <w:pPr>
              <w:jc w:val="both"/>
              <w:rPr>
                <w:sz w:val="24"/>
                <w:szCs w:val="24"/>
              </w:rPr>
            </w:pPr>
            <w:r>
              <w:rPr>
                <w:sz w:val="24"/>
                <w:szCs w:val="24"/>
              </w:rPr>
              <w:lastRenderedPageBreak/>
              <w:t xml:space="preserve">I need to be able to think of questions on the spot. I feel like in some incidents I struggle to think of questions to ask. This will be achieved the more times I do it. The more experience I get the better I </w:t>
            </w:r>
            <w:r>
              <w:rPr>
                <w:sz w:val="24"/>
                <w:szCs w:val="24"/>
              </w:rPr>
              <w:lastRenderedPageBreak/>
              <w:t>should become at this.</w:t>
            </w:r>
          </w:p>
        </w:tc>
        <w:tc>
          <w:tcPr>
            <w:tcW w:w="2230" w:type="dxa"/>
            <w:shd w:val="clear" w:color="auto" w:fill="auto"/>
          </w:tcPr>
          <w:p w:rsidR="00FB4C30" w:rsidRPr="00270EEB" w:rsidRDefault="00440B9C" w:rsidP="00366987">
            <w:pPr>
              <w:jc w:val="both"/>
              <w:rPr>
                <w:sz w:val="24"/>
                <w:szCs w:val="24"/>
              </w:rPr>
            </w:pPr>
            <w:r>
              <w:rPr>
                <w:sz w:val="24"/>
                <w:szCs w:val="24"/>
              </w:rPr>
              <w:lastRenderedPageBreak/>
              <w:t>My tutor and my team can support me through this. Talking about the incident before and after will help me think of questions to ask or questions that I could of asked for next time.</w:t>
            </w:r>
          </w:p>
        </w:tc>
        <w:tc>
          <w:tcPr>
            <w:tcW w:w="2230" w:type="dxa"/>
            <w:shd w:val="clear" w:color="auto" w:fill="auto"/>
          </w:tcPr>
          <w:p w:rsidR="00440B9C" w:rsidRDefault="00440B9C" w:rsidP="00366987">
            <w:pPr>
              <w:jc w:val="both"/>
              <w:rPr>
                <w:sz w:val="24"/>
                <w:szCs w:val="24"/>
              </w:rPr>
            </w:pPr>
            <w:r>
              <w:rPr>
                <w:sz w:val="24"/>
                <w:szCs w:val="24"/>
              </w:rPr>
              <w:t>By the end of my tutorship.</w:t>
            </w:r>
          </w:p>
        </w:tc>
      </w:tr>
    </w:tbl>
    <w:p w:rsidR="00FB4C30" w:rsidRDefault="00FB4C30"/>
    <w:p w:rsidR="00FB4C30" w:rsidRDefault="00FB4C30"/>
    <w:p w:rsidR="00FB4C30" w:rsidRDefault="00FB4C30"/>
    <w:p w:rsidR="00A6141B" w:rsidRDefault="00A6141B"/>
    <w:p w:rsidR="00A6141B" w:rsidRDefault="00A6141B"/>
    <w:p w:rsidR="00A6141B" w:rsidRDefault="00A6141B"/>
    <w:p w:rsidR="00A6141B" w:rsidRDefault="00A6141B"/>
    <w:p w:rsidR="00A6141B" w:rsidRDefault="00A6141B"/>
    <w:p w:rsidR="00A6141B" w:rsidRDefault="00A6141B"/>
    <w:p w:rsidR="00A6141B" w:rsidRDefault="00A6141B"/>
    <w:p w:rsidR="00A6141B" w:rsidRDefault="00A6141B"/>
    <w:p w:rsidR="00A6141B" w:rsidRDefault="00A6141B"/>
    <w:p w:rsidR="00A6141B" w:rsidRDefault="00A6141B"/>
    <w:p w:rsidR="00A6141B" w:rsidRDefault="00A6141B"/>
    <w:p w:rsidR="00A6141B" w:rsidRDefault="00A6141B"/>
    <w:p w:rsidR="00A6141B" w:rsidRDefault="00A6141B"/>
    <w:p w:rsidR="00A6141B" w:rsidRDefault="00A6141B"/>
    <w:p w:rsidR="00A6141B" w:rsidRDefault="00A6141B"/>
    <w:p w:rsidR="00A6141B" w:rsidRDefault="00A6141B"/>
    <w:p w:rsidR="00A6141B" w:rsidRDefault="00A6141B"/>
    <w:p w:rsidR="00A6141B" w:rsidRDefault="00A6141B"/>
    <w:p w:rsidR="00A6141B" w:rsidRDefault="00A6141B"/>
    <w:p w:rsidR="00A6141B" w:rsidRDefault="00A6141B"/>
    <w:p w:rsidR="00A6141B" w:rsidRDefault="00A6141B"/>
    <w:p w:rsidR="00A6141B" w:rsidRDefault="00A6141B"/>
    <w:p w:rsidR="00A6141B" w:rsidRDefault="00A6141B"/>
    <w:p w:rsidR="00A6141B" w:rsidRDefault="00A6141B"/>
    <w:p w:rsidR="00A6141B" w:rsidRDefault="00A6141B"/>
    <w:p w:rsidR="00A6141B" w:rsidRDefault="00A6141B"/>
    <w:p w:rsidR="00A6141B" w:rsidRDefault="00A6141B"/>
    <w:p w:rsidR="00A6141B" w:rsidRDefault="00A6141B"/>
    <w:p w:rsidR="00A6141B" w:rsidRDefault="00A6141B"/>
    <w:p w:rsidR="00A6141B" w:rsidRDefault="00A6141B"/>
    <w:p w:rsidR="00A6141B" w:rsidRDefault="00A6141B"/>
    <w:p w:rsidR="00A6141B" w:rsidRDefault="00A6141B"/>
    <w:p w:rsidR="00A6141B" w:rsidRDefault="00A6141B"/>
    <w:p w:rsidR="00A6141B" w:rsidRDefault="00A6141B"/>
    <w:p w:rsidR="00A6141B" w:rsidRDefault="00A6141B"/>
    <w:p w:rsidR="00A6141B" w:rsidRDefault="00A6141B"/>
    <w:p w:rsidR="00A6141B" w:rsidRDefault="00A6141B"/>
    <w:p w:rsidR="00A6141B" w:rsidRDefault="00A6141B"/>
    <w:p w:rsidR="00A6141B" w:rsidRDefault="00A6141B"/>
    <w:p w:rsidR="00A6141B" w:rsidRDefault="00A6141B"/>
    <w:p w:rsidR="00A6141B" w:rsidRDefault="00A6141B"/>
    <w:p w:rsidR="00A6141B" w:rsidRDefault="00A6141B"/>
    <w:p w:rsidR="00A6141B" w:rsidRDefault="00A6141B"/>
    <w:p w:rsidR="00A6141B" w:rsidRDefault="00A6141B"/>
    <w:p w:rsidR="00A6141B" w:rsidRDefault="00A6141B"/>
    <w:p w:rsidR="00A6141B" w:rsidRDefault="00A6141B"/>
    <w:p w:rsidR="00A6141B" w:rsidRDefault="00A6141B"/>
    <w:p w:rsidR="00A6141B" w:rsidRDefault="00A6141B"/>
    <w:p w:rsidR="00A6141B" w:rsidRDefault="00A6141B"/>
    <w:p w:rsidR="00A6141B" w:rsidRDefault="00A6141B"/>
    <w:p w:rsidR="00A6141B" w:rsidRDefault="00A6141B"/>
    <w:p w:rsidR="00A6141B" w:rsidRDefault="00A6141B"/>
    <w:p w:rsidR="00A6141B" w:rsidRDefault="00A6141B"/>
    <w:p w:rsidR="00993D4E" w:rsidRDefault="00993D4E"/>
    <w:p w:rsidR="00FB4C30" w:rsidRPr="005D583E" w:rsidRDefault="00FB4C30" w:rsidP="00FB4C30">
      <w:pPr>
        <w:pBdr>
          <w:top w:val="single" w:sz="6" w:space="1" w:color="auto"/>
          <w:left w:val="single" w:sz="6" w:space="1" w:color="auto"/>
          <w:bottom w:val="single" w:sz="6" w:space="1" w:color="auto"/>
          <w:right w:val="single" w:sz="6" w:space="1" w:color="auto"/>
        </w:pBdr>
        <w:jc w:val="both"/>
        <w:rPr>
          <w:b/>
          <w:bCs/>
          <w:sz w:val="24"/>
          <w:szCs w:val="24"/>
        </w:rPr>
      </w:pPr>
      <w:r w:rsidRPr="64D01D80">
        <w:rPr>
          <w:b/>
          <w:bCs/>
          <w:sz w:val="24"/>
          <w:szCs w:val="24"/>
        </w:rPr>
        <w:lastRenderedPageBreak/>
        <w:t>CONFIDENTIALITY and PLAGIARISM – to be completed by the learner</w:t>
      </w:r>
    </w:p>
    <w:p w:rsidR="00FB4C30" w:rsidRPr="005D583E" w:rsidRDefault="00FB4C30" w:rsidP="00FB4C30">
      <w:pPr>
        <w:pBdr>
          <w:top w:val="single" w:sz="6" w:space="1" w:color="auto"/>
          <w:left w:val="single" w:sz="6" w:space="1" w:color="auto"/>
          <w:bottom w:val="single" w:sz="6" w:space="1" w:color="auto"/>
          <w:right w:val="single" w:sz="6" w:space="1" w:color="auto"/>
        </w:pBdr>
        <w:jc w:val="both"/>
        <w:rPr>
          <w:sz w:val="24"/>
          <w:szCs w:val="24"/>
        </w:rPr>
      </w:pPr>
    </w:p>
    <w:p w:rsidR="00FB4C30" w:rsidRPr="005D583E" w:rsidRDefault="00FB4C30" w:rsidP="00FB4C30">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rsidR="00FB4C30" w:rsidRPr="005D583E" w:rsidRDefault="00FB4C30" w:rsidP="00FB4C30">
      <w:pPr>
        <w:pBdr>
          <w:top w:val="single" w:sz="6" w:space="1" w:color="auto"/>
          <w:left w:val="single" w:sz="6" w:space="1" w:color="auto"/>
          <w:bottom w:val="single" w:sz="6" w:space="1" w:color="auto"/>
          <w:right w:val="single" w:sz="6" w:space="1" w:color="auto"/>
        </w:pBdr>
        <w:jc w:val="both"/>
        <w:rPr>
          <w:sz w:val="24"/>
          <w:szCs w:val="24"/>
        </w:rPr>
      </w:pPr>
    </w:p>
    <w:p w:rsidR="00FB4C30" w:rsidRPr="005D583E" w:rsidRDefault="001208E1" w:rsidP="00FB4C30">
      <w:pPr>
        <w:pBdr>
          <w:top w:val="single" w:sz="6" w:space="1" w:color="auto"/>
          <w:left w:val="single" w:sz="6" w:space="1" w:color="auto"/>
          <w:bottom w:val="single" w:sz="6" w:space="1" w:color="auto"/>
          <w:right w:val="single" w:sz="6" w:space="1" w:color="auto"/>
        </w:pBdr>
        <w:jc w:val="both"/>
        <w:rPr>
          <w:sz w:val="24"/>
          <w:szCs w:val="24"/>
        </w:rPr>
      </w:pPr>
      <w:r w:rsidRPr="001208E1">
        <w:rPr>
          <w:noProof/>
        </w:rPr>
        <w:drawing>
          <wp:anchor distT="0" distB="0" distL="114300" distR="114300" simplePos="0" relativeHeight="251658240" behindDoc="0" locked="0" layoutInCell="1" allowOverlap="1">
            <wp:simplePos x="0" y="0"/>
            <wp:positionH relativeFrom="margin">
              <wp:posOffset>724127</wp:posOffset>
            </wp:positionH>
            <wp:positionV relativeFrom="paragraph">
              <wp:posOffset>12604</wp:posOffset>
            </wp:positionV>
            <wp:extent cx="896620" cy="301625"/>
            <wp:effectExtent l="0" t="0" r="0" b="317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896620" cy="301625"/>
                    </a:xfrm>
                    <a:prstGeom prst="rect">
                      <a:avLst/>
                    </a:prstGeom>
                    <a:noFill/>
                    <a:ln>
                      <a:noFill/>
                    </a:ln>
                  </pic:spPr>
                </pic:pic>
              </a:graphicData>
            </a:graphic>
            <wp14:sizeRelH relativeFrom="page">
              <wp14:pctWidth>0</wp14:pctWidth>
            </wp14:sizeRelH>
            <wp14:sizeRelV relativeFrom="page">
              <wp14:pctHeight>0</wp14:pctHeight>
            </wp14:sizeRelV>
          </wp:anchor>
        </w:drawing>
      </w:r>
      <w:r w:rsidR="00FB4C30" w:rsidRPr="005D583E">
        <w:rPr>
          <w:sz w:val="24"/>
          <w:szCs w:val="24"/>
        </w:rPr>
        <w:t xml:space="preserve">Signed:  </w:t>
      </w:r>
      <w:r w:rsidR="00052FF3">
        <w:rPr>
          <w:sz w:val="24"/>
          <w:szCs w:val="24"/>
        </w:rPr>
        <w:tab/>
      </w:r>
      <w:r w:rsidR="00993D4E">
        <w:rPr>
          <w:sz w:val="24"/>
          <w:szCs w:val="24"/>
        </w:rPr>
        <w:t xml:space="preserve"> </w:t>
      </w:r>
      <w:r w:rsidR="00FB4C30" w:rsidRPr="005D583E">
        <w:rPr>
          <w:sz w:val="24"/>
          <w:szCs w:val="24"/>
        </w:rPr>
        <w:t xml:space="preserve"> (Learner</w:t>
      </w:r>
      <w:r w:rsidR="00993D4E">
        <w:rPr>
          <w:sz w:val="24"/>
          <w:szCs w:val="24"/>
        </w:rPr>
        <w:t>)</w:t>
      </w:r>
    </w:p>
    <w:p w:rsidR="00FB4C30" w:rsidRPr="005D583E" w:rsidRDefault="00FB4C30" w:rsidP="00FB4C30">
      <w:pPr>
        <w:pBdr>
          <w:top w:val="single" w:sz="6" w:space="1" w:color="auto"/>
          <w:left w:val="single" w:sz="6" w:space="1" w:color="auto"/>
          <w:bottom w:val="single" w:sz="6" w:space="1" w:color="auto"/>
          <w:right w:val="single" w:sz="6" w:space="1" w:color="auto"/>
        </w:pBdr>
        <w:jc w:val="both"/>
        <w:rPr>
          <w:sz w:val="24"/>
          <w:szCs w:val="24"/>
        </w:rPr>
      </w:pPr>
    </w:p>
    <w:p w:rsidR="00FB4C30" w:rsidRPr="005D583E" w:rsidRDefault="00FB4C30" w:rsidP="00FB4C30">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Date:</w:t>
      </w:r>
      <w:r w:rsidR="00052FF3">
        <w:rPr>
          <w:sz w:val="24"/>
          <w:szCs w:val="24"/>
        </w:rPr>
        <w:t xml:space="preserve">  19/11/2019</w:t>
      </w:r>
    </w:p>
    <w:p w:rsidR="00FB4C30" w:rsidRPr="005D583E" w:rsidRDefault="00FB4C30" w:rsidP="00FB4C30">
      <w:pPr>
        <w:pBdr>
          <w:top w:val="single" w:sz="6" w:space="1" w:color="auto"/>
          <w:left w:val="single" w:sz="6" w:space="1" w:color="auto"/>
          <w:bottom w:val="single" w:sz="6" w:space="1" w:color="auto"/>
          <w:right w:val="single" w:sz="6" w:space="1" w:color="auto"/>
        </w:pBdr>
        <w:jc w:val="both"/>
        <w:rPr>
          <w:sz w:val="24"/>
          <w:szCs w:val="24"/>
        </w:rPr>
      </w:pPr>
    </w:p>
    <w:p w:rsidR="00FB4C30" w:rsidRDefault="00FB4C30"/>
    <w:p w:rsidR="00FB4C30" w:rsidRDefault="00FB4C30"/>
    <w:p w:rsidR="00FB4C30" w:rsidRDefault="00FB4C30"/>
    <w:p w:rsidR="00FB4C30" w:rsidRDefault="00FB4C30"/>
    <w:p w:rsidR="00FB4C30" w:rsidRDefault="00FB4C30"/>
    <w:p w:rsidR="00FB4C30" w:rsidRDefault="00FB4C30"/>
    <w:p w:rsidR="00FB4C30" w:rsidRDefault="00FB4C30"/>
    <w:p w:rsidR="00FB4C30" w:rsidRDefault="00FB4C30"/>
    <w:p w:rsidR="00FB4C30" w:rsidRDefault="00FB4C30"/>
    <w:p w:rsidR="00FB4C30" w:rsidRDefault="00FB4C30"/>
    <w:p w:rsidR="00FB4C30" w:rsidRDefault="00FB4C30"/>
    <w:p w:rsidR="00FB4C30" w:rsidRDefault="00FB4C30"/>
    <w:p w:rsidR="00FB4C30" w:rsidRDefault="00FB4C30"/>
    <w:p w:rsidR="00FB4C30" w:rsidRDefault="00FB4C30"/>
    <w:p w:rsidR="00FB4C30" w:rsidRDefault="00FB4C30"/>
    <w:p w:rsidR="00FB4C30" w:rsidRDefault="00FB4C30"/>
    <w:p w:rsidR="00FB4C30" w:rsidRDefault="00FB4C30"/>
    <w:p w:rsidR="00FB4C30" w:rsidRDefault="00FB4C30"/>
    <w:p w:rsidR="00FB4C30" w:rsidRDefault="00FB4C30"/>
    <w:p w:rsidR="00FB4C30" w:rsidRDefault="00FB4C30"/>
    <w:p w:rsidR="00FB4C30" w:rsidRDefault="00FB4C30"/>
    <w:p w:rsidR="00FB4C30" w:rsidRDefault="00FB4C30"/>
    <w:p w:rsidR="00FB4C30" w:rsidRDefault="00FB4C30"/>
    <w:p w:rsidR="00FB4C30" w:rsidRDefault="00FB4C30"/>
    <w:p w:rsidR="00FB4C30" w:rsidRDefault="00FB4C30"/>
    <w:p w:rsidR="00FB4C30" w:rsidRDefault="00FB4C30"/>
    <w:p w:rsidR="00FB4C30" w:rsidRDefault="00FB4C30"/>
    <w:p w:rsidR="00FB4C30" w:rsidRDefault="00FB4C30"/>
    <w:p w:rsidR="00FB4C30" w:rsidRDefault="00FB4C30"/>
    <w:p w:rsidR="00FB4C30" w:rsidRDefault="00FB4C30"/>
    <w:p w:rsidR="00FB4C30" w:rsidRDefault="00FB4C30"/>
    <w:p w:rsidR="00FB4C30" w:rsidRDefault="00FB4C30"/>
    <w:p w:rsidR="00FB4C30" w:rsidRDefault="00FB4C30"/>
    <w:p w:rsidR="00FB4C30" w:rsidRDefault="00FB4C30"/>
    <w:p w:rsidR="00FB4C30" w:rsidRDefault="00FB4C30"/>
    <w:p w:rsidR="00FB4C30" w:rsidRDefault="00FB4C30"/>
    <w:p w:rsidR="00FB4C30" w:rsidRDefault="00FB4C30"/>
    <w:p w:rsidR="00FB4C30" w:rsidRDefault="00FB4C30"/>
    <w:p w:rsidR="00FB4C30" w:rsidRDefault="00FB4C30"/>
    <w:p w:rsidR="00A6141B" w:rsidRDefault="00A6141B"/>
    <w:p w:rsidR="00A6141B" w:rsidRDefault="00A6141B"/>
    <w:p w:rsidR="00A6141B" w:rsidRDefault="00A6141B">
      <w:bookmarkStart w:id="0" w:name="_GoBack"/>
      <w:bookmarkEnd w:id="0"/>
    </w:p>
    <w:p w:rsidR="00776B1A" w:rsidRDefault="00776B1A" w:rsidP="00FB4C30"/>
    <w:p w:rsidR="00BB34DC" w:rsidRDefault="00BB34DC" w:rsidP="00FB4C30"/>
    <w:p w:rsidR="00776B1A" w:rsidRDefault="00776B1A" w:rsidP="00FB4C30"/>
    <w:p w:rsidR="00FB4C30" w:rsidRDefault="00FB4C30" w:rsidP="00FB4C30">
      <w:pPr>
        <w:rPr>
          <w:b/>
          <w:bCs/>
          <w:sz w:val="24"/>
          <w:szCs w:val="24"/>
        </w:rPr>
      </w:pPr>
      <w:r w:rsidRPr="62FE5CAF">
        <w:rPr>
          <w:b/>
          <w:bCs/>
          <w:sz w:val="24"/>
          <w:szCs w:val="24"/>
        </w:rPr>
        <w:lastRenderedPageBreak/>
        <w:t>Confirmation of the progress on the Occupational Competency Portfolio (OCP).</w:t>
      </w:r>
    </w:p>
    <w:p w:rsidR="00FB4C30" w:rsidRDefault="00FB4C30" w:rsidP="00FB4C30">
      <w:pPr>
        <w:rPr>
          <w:b/>
          <w:bCs/>
          <w:sz w:val="24"/>
          <w:szCs w:val="24"/>
        </w:rPr>
      </w:pPr>
    </w:p>
    <w:p w:rsidR="00FB4C30" w:rsidRDefault="00FB4C30" w:rsidP="00FB4C30">
      <w:pPr>
        <w:rPr>
          <w:sz w:val="24"/>
          <w:szCs w:val="24"/>
        </w:rPr>
      </w:pPr>
      <w:r w:rsidRPr="62FE5CAF">
        <w:rPr>
          <w:sz w:val="24"/>
          <w:szCs w:val="24"/>
        </w:rPr>
        <w:t xml:space="preserve">I confirm that I am progressing with the Occupational Competency Portfolio (OCP) in accordance to the regulations. </w:t>
      </w:r>
    </w:p>
    <w:p w:rsidR="00FB4C30" w:rsidRDefault="00FB4C30" w:rsidP="00FB4C30">
      <w:pPr>
        <w:rPr>
          <w:b/>
          <w:bCs/>
          <w:sz w:val="24"/>
          <w:szCs w:val="24"/>
        </w:rPr>
      </w:pPr>
    </w:p>
    <w:p w:rsidR="00FB4C30" w:rsidRDefault="00BB34DC" w:rsidP="00FB4C30">
      <w:pPr>
        <w:jc w:val="both"/>
        <w:rPr>
          <w:sz w:val="24"/>
          <w:szCs w:val="24"/>
        </w:rPr>
      </w:pPr>
      <w:r w:rsidRPr="00A66AFE">
        <w:rPr>
          <w:noProof/>
        </w:rPr>
        <w:drawing>
          <wp:anchor distT="0" distB="0" distL="114300" distR="114300" simplePos="0" relativeHeight="251659264" behindDoc="0" locked="0" layoutInCell="1" allowOverlap="1">
            <wp:simplePos x="0" y="0"/>
            <wp:positionH relativeFrom="column">
              <wp:posOffset>747975</wp:posOffset>
            </wp:positionH>
            <wp:positionV relativeFrom="paragraph">
              <wp:posOffset>6930</wp:posOffset>
            </wp:positionV>
            <wp:extent cx="1095375" cy="284672"/>
            <wp:effectExtent l="0" t="0" r="0" b="127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095375" cy="284672"/>
                    </a:xfrm>
                    <a:prstGeom prst="rect">
                      <a:avLst/>
                    </a:prstGeom>
                    <a:noFill/>
                    <a:ln>
                      <a:noFill/>
                    </a:ln>
                  </pic:spPr>
                </pic:pic>
              </a:graphicData>
            </a:graphic>
            <wp14:sizeRelH relativeFrom="page">
              <wp14:pctWidth>0</wp14:pctWidth>
            </wp14:sizeRelH>
            <wp14:sizeRelV relativeFrom="page">
              <wp14:pctHeight>0</wp14:pctHeight>
            </wp14:sizeRelV>
          </wp:anchor>
        </w:drawing>
      </w:r>
      <w:r w:rsidR="00A66AFE">
        <w:rPr>
          <w:sz w:val="24"/>
          <w:szCs w:val="24"/>
        </w:rPr>
        <w:t xml:space="preserve">Signed:  </w:t>
      </w:r>
      <w:r w:rsidR="00FB4C30" w:rsidRPr="62FE5CAF">
        <w:rPr>
          <w:sz w:val="24"/>
          <w:szCs w:val="24"/>
        </w:rPr>
        <w:t xml:space="preserve"> </w:t>
      </w:r>
      <w:r>
        <w:rPr>
          <w:sz w:val="24"/>
          <w:szCs w:val="24"/>
        </w:rPr>
        <w:t xml:space="preserve">                   </w:t>
      </w:r>
      <w:r w:rsidR="00FB4C30" w:rsidRPr="62FE5CAF">
        <w:rPr>
          <w:sz w:val="24"/>
          <w:szCs w:val="24"/>
        </w:rPr>
        <w:t>(Learner)</w:t>
      </w:r>
    </w:p>
    <w:p w:rsidR="00FB4C30" w:rsidRDefault="00FB4C30" w:rsidP="00FB4C30">
      <w:pPr>
        <w:jc w:val="both"/>
        <w:rPr>
          <w:sz w:val="24"/>
          <w:szCs w:val="24"/>
        </w:rPr>
      </w:pPr>
    </w:p>
    <w:p w:rsidR="00FB4C30" w:rsidRDefault="00A66AFE" w:rsidP="00FB4C30">
      <w:pPr>
        <w:jc w:val="both"/>
        <w:rPr>
          <w:sz w:val="24"/>
          <w:szCs w:val="24"/>
        </w:rPr>
      </w:pPr>
      <w:r>
        <w:rPr>
          <w:sz w:val="24"/>
          <w:szCs w:val="24"/>
        </w:rPr>
        <w:t>Date:  19/11/2019</w:t>
      </w:r>
    </w:p>
    <w:p w:rsidR="00FB4C30" w:rsidRDefault="00BB34DC" w:rsidP="00FB4C30">
      <w:pPr>
        <w:rPr>
          <w:b/>
          <w:bCs/>
          <w:sz w:val="24"/>
          <w:szCs w:val="24"/>
        </w:rPr>
      </w:pPr>
      <w:r w:rsidRPr="00BB34DC">
        <w:rPr>
          <w:noProof/>
        </w:rPr>
        <w:drawing>
          <wp:anchor distT="0" distB="0" distL="114300" distR="114300" simplePos="0" relativeHeight="251660288" behindDoc="0" locked="0" layoutInCell="1" allowOverlap="1">
            <wp:simplePos x="0" y="0"/>
            <wp:positionH relativeFrom="column">
              <wp:posOffset>348615</wp:posOffset>
            </wp:positionH>
            <wp:positionV relativeFrom="paragraph">
              <wp:posOffset>95250</wp:posOffset>
            </wp:positionV>
            <wp:extent cx="1076325" cy="508000"/>
            <wp:effectExtent l="0" t="0" r="9525" b="635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076325" cy="5080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FB4C30" w:rsidRDefault="00FB4C30" w:rsidP="00FB4C30">
      <w:pPr>
        <w:rPr>
          <w:b/>
          <w:bCs/>
          <w:sz w:val="24"/>
          <w:szCs w:val="24"/>
        </w:rPr>
      </w:pPr>
    </w:p>
    <w:p w:rsidR="00FB4C30" w:rsidRDefault="00BB34DC" w:rsidP="00FB4C30">
      <w:pPr>
        <w:jc w:val="both"/>
        <w:rPr>
          <w:sz w:val="24"/>
          <w:szCs w:val="24"/>
        </w:rPr>
      </w:pPr>
      <w:r>
        <w:rPr>
          <w:sz w:val="24"/>
          <w:szCs w:val="24"/>
        </w:rPr>
        <w:t xml:space="preserve">Signed:                             </w:t>
      </w:r>
      <w:r w:rsidR="00FB4C30" w:rsidRPr="62FE5CAF">
        <w:rPr>
          <w:sz w:val="24"/>
          <w:szCs w:val="24"/>
        </w:rPr>
        <w:t xml:space="preserve"> (Tutor Constable) </w:t>
      </w:r>
    </w:p>
    <w:p w:rsidR="00FB4C30" w:rsidRDefault="00FB4C30" w:rsidP="00FB4C30">
      <w:pPr>
        <w:jc w:val="both"/>
        <w:rPr>
          <w:sz w:val="24"/>
          <w:szCs w:val="24"/>
        </w:rPr>
      </w:pPr>
    </w:p>
    <w:p w:rsidR="00FB4C30" w:rsidRDefault="00BB34DC" w:rsidP="00FB4C30">
      <w:pPr>
        <w:jc w:val="both"/>
        <w:rPr>
          <w:sz w:val="24"/>
          <w:szCs w:val="24"/>
        </w:rPr>
      </w:pPr>
      <w:r>
        <w:rPr>
          <w:sz w:val="24"/>
          <w:szCs w:val="24"/>
        </w:rPr>
        <w:t>Date:  21/11/2019</w:t>
      </w:r>
    </w:p>
    <w:p w:rsidR="00FB4C30" w:rsidRDefault="00FB4C30"/>
    <w:p w:rsidR="00BB34DC" w:rsidRDefault="00BB34DC"/>
    <w:p w:rsidR="00BB34DC" w:rsidRDefault="00BB34DC"/>
    <w:p w:rsidR="00BB34DC" w:rsidRDefault="00BB34DC"/>
    <w:sectPr w:rsidR="00BB34DC" w:rsidSect="00FB4C30">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07BCA" w:rsidRDefault="00907BCA" w:rsidP="00FB4C30">
      <w:r>
        <w:separator/>
      </w:r>
    </w:p>
  </w:endnote>
  <w:endnote w:type="continuationSeparator" w:id="0">
    <w:p w:rsidR="00907BCA" w:rsidRDefault="00907BCA" w:rsidP="00FB4C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07BCA" w:rsidRDefault="00A6141B" w:rsidP="00A6141B">
    <w:pPr>
      <w:pStyle w:val="Footer"/>
      <w:rPr>
        <w:sz w:val="17"/>
      </w:rPr>
    </w:pPr>
    <w:bookmarkStart w:id="3" w:name="TITUS1FooterEvenPages"/>
    <w:r>
      <w:rPr>
        <w:sz w:val="17"/>
      </w:rPr>
      <w:t> </w:t>
    </w:r>
  </w:p>
  <w:bookmarkEnd w:id="3"/>
  <w:p w:rsidR="00907BCA" w:rsidRDefault="00907BCA" w:rsidP="00FB4C30">
    <w:pPr>
      <w:pStyle w:val="Footer"/>
      <w:jc w:val="right"/>
    </w:pPr>
  </w:p>
  <w:p w:rsidR="00907BCA" w:rsidRDefault="00A6141B" w:rsidP="00FB4C30">
    <w:pPr>
      <w:pStyle w:val="Footer"/>
      <w:jc w:val="right"/>
    </w:pPr>
    <w:sdt>
      <w:sdtPr>
        <w:id w:val="518971376"/>
        <w:docPartObj>
          <w:docPartGallery w:val="Page Numbers (Bottom of Page)"/>
          <w:docPartUnique/>
        </w:docPartObj>
      </w:sdtPr>
      <w:sdtEndPr>
        <w:rPr>
          <w:noProof/>
        </w:rPr>
      </w:sdtEndPr>
      <w:sdtContent>
        <w:r w:rsidR="00907BCA">
          <w:fldChar w:fldCharType="begin"/>
        </w:r>
        <w:r w:rsidR="00907BCA">
          <w:instrText xml:space="preserve"> PAGE   \* MERGEFORMAT </w:instrText>
        </w:r>
        <w:r w:rsidR="00907BCA">
          <w:fldChar w:fldCharType="separate"/>
        </w:r>
        <w:r>
          <w:rPr>
            <w:noProof/>
          </w:rPr>
          <w:t>16</w:t>
        </w:r>
        <w:r w:rsidR="00907BCA">
          <w:rPr>
            <w:noProof/>
          </w:rPr>
          <w:fldChar w:fldCharType="end"/>
        </w:r>
      </w:sdtContent>
    </w:sdt>
  </w:p>
  <w:p w:rsidR="00907BCA" w:rsidRDefault="00907BCA" w:rsidP="00FB4C30">
    <w:pPr>
      <w:pStyle w:val="Footer"/>
    </w:pPr>
  </w:p>
  <w:p w:rsidR="00907BCA" w:rsidRDefault="00907BC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07BCA" w:rsidRDefault="00A6141B" w:rsidP="00A6141B">
    <w:pPr>
      <w:pStyle w:val="Footer"/>
      <w:rPr>
        <w:sz w:val="17"/>
      </w:rPr>
    </w:pPr>
    <w:bookmarkStart w:id="4" w:name="TITUS1FooterPrimary"/>
    <w:r>
      <w:rPr>
        <w:sz w:val="17"/>
      </w:rPr>
      <w:t> </w:t>
    </w:r>
  </w:p>
  <w:bookmarkEnd w:id="4"/>
  <w:p w:rsidR="00907BCA" w:rsidRDefault="00907BCA">
    <w:pPr>
      <w:pStyle w:val="Footer"/>
      <w:jc w:val="right"/>
    </w:pPr>
  </w:p>
  <w:p w:rsidR="00907BCA" w:rsidRDefault="00A6141B">
    <w:pPr>
      <w:pStyle w:val="Footer"/>
      <w:jc w:val="right"/>
    </w:pPr>
    <w:sdt>
      <w:sdtPr>
        <w:id w:val="691645861"/>
        <w:docPartObj>
          <w:docPartGallery w:val="Page Numbers (Bottom of Page)"/>
          <w:docPartUnique/>
        </w:docPartObj>
      </w:sdtPr>
      <w:sdtEndPr>
        <w:rPr>
          <w:noProof/>
        </w:rPr>
      </w:sdtEndPr>
      <w:sdtContent>
        <w:r w:rsidR="00907BCA">
          <w:fldChar w:fldCharType="begin"/>
        </w:r>
        <w:r w:rsidR="00907BCA">
          <w:instrText xml:space="preserve"> PAGE   \* MERGEFORMAT </w:instrText>
        </w:r>
        <w:r w:rsidR="00907BCA">
          <w:fldChar w:fldCharType="separate"/>
        </w:r>
        <w:r>
          <w:rPr>
            <w:noProof/>
          </w:rPr>
          <w:t>17</w:t>
        </w:r>
        <w:r w:rsidR="00907BCA">
          <w:rPr>
            <w:noProof/>
          </w:rPr>
          <w:fldChar w:fldCharType="end"/>
        </w:r>
      </w:sdtContent>
    </w:sdt>
  </w:p>
  <w:p w:rsidR="00907BCA" w:rsidRDefault="00907BC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07BCA" w:rsidRDefault="00A6141B" w:rsidP="00A6141B">
    <w:pPr>
      <w:pStyle w:val="Footer"/>
      <w:rPr>
        <w:sz w:val="17"/>
      </w:rPr>
    </w:pPr>
    <w:bookmarkStart w:id="6" w:name="TITUS1FooterFirstPage"/>
    <w:r>
      <w:rPr>
        <w:sz w:val="17"/>
      </w:rPr>
      <w:t> </w:t>
    </w:r>
  </w:p>
  <w:bookmarkEnd w:id="6"/>
  <w:p w:rsidR="00907BCA" w:rsidRDefault="00907BCA" w:rsidP="00FB4C30">
    <w:pPr>
      <w:pStyle w:val="Footer"/>
      <w:jc w:val="right"/>
    </w:pPr>
  </w:p>
  <w:p w:rsidR="00907BCA" w:rsidRDefault="00A6141B" w:rsidP="00FB4C30">
    <w:pPr>
      <w:pStyle w:val="Footer"/>
      <w:jc w:val="right"/>
    </w:pPr>
    <w:sdt>
      <w:sdtPr>
        <w:id w:val="-901285218"/>
        <w:docPartObj>
          <w:docPartGallery w:val="Page Numbers (Bottom of Page)"/>
          <w:docPartUnique/>
        </w:docPartObj>
      </w:sdtPr>
      <w:sdtEndPr>
        <w:rPr>
          <w:noProof/>
        </w:rPr>
      </w:sdtEndPr>
      <w:sdtContent>
        <w:r w:rsidR="00907BCA">
          <w:fldChar w:fldCharType="begin"/>
        </w:r>
        <w:r w:rsidR="00907BCA">
          <w:instrText xml:space="preserve"> PAGE   \* MERGEFORMAT </w:instrText>
        </w:r>
        <w:r w:rsidR="00907BCA">
          <w:fldChar w:fldCharType="separate"/>
        </w:r>
        <w:r>
          <w:rPr>
            <w:noProof/>
          </w:rPr>
          <w:t>1</w:t>
        </w:r>
        <w:r w:rsidR="00907BCA">
          <w:rPr>
            <w:noProof/>
          </w:rPr>
          <w:fldChar w:fldCharType="end"/>
        </w:r>
      </w:sdtContent>
    </w:sdt>
  </w:p>
  <w:p w:rsidR="00907BCA" w:rsidRDefault="00907BCA" w:rsidP="00FB4C30">
    <w:pPr>
      <w:pStyle w:val="Footer"/>
    </w:pPr>
  </w:p>
  <w:p w:rsidR="00907BCA" w:rsidRDefault="00907B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07BCA" w:rsidRDefault="00907BCA" w:rsidP="00FB4C30">
      <w:r>
        <w:separator/>
      </w:r>
    </w:p>
  </w:footnote>
  <w:footnote w:type="continuationSeparator" w:id="0">
    <w:p w:rsidR="00907BCA" w:rsidRDefault="00907BCA" w:rsidP="00FB4C3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07BCA" w:rsidRDefault="00A6141B" w:rsidP="00A6141B">
    <w:pPr>
      <w:pStyle w:val="Header"/>
      <w:rPr>
        <w:sz w:val="17"/>
      </w:rPr>
    </w:pPr>
    <w:bookmarkStart w:id="1" w:name="TITUS1HeaderEvenPages"/>
    <w:r>
      <w:rPr>
        <w:sz w:val="17"/>
      </w:rPr>
      <w:t> </w:t>
    </w:r>
  </w:p>
  <w:bookmarkEnd w:id="1"/>
  <w:p w:rsidR="00907BCA" w:rsidRDefault="00907BCA" w:rsidP="00993D4E">
    <w:pPr>
      <w:pStyle w:val="Header"/>
    </w:pPr>
  </w:p>
  <w:p w:rsidR="00907BCA" w:rsidRDefault="00907BC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07BCA" w:rsidRDefault="00A6141B" w:rsidP="00A6141B">
    <w:pPr>
      <w:pStyle w:val="Header"/>
      <w:rPr>
        <w:sz w:val="17"/>
      </w:rPr>
    </w:pPr>
    <w:bookmarkStart w:id="2" w:name="TITUS1HeaderPrimary"/>
    <w:r>
      <w:rPr>
        <w:sz w:val="17"/>
      </w:rPr>
      <w:t> </w:t>
    </w:r>
  </w:p>
  <w:bookmarkEnd w:id="2"/>
  <w:p w:rsidR="00907BCA" w:rsidRDefault="00907BC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07BCA" w:rsidRDefault="00A6141B" w:rsidP="00A6141B">
    <w:pPr>
      <w:pStyle w:val="Header"/>
      <w:rPr>
        <w:sz w:val="17"/>
      </w:rPr>
    </w:pPr>
    <w:bookmarkStart w:id="5" w:name="TITUS1HeaderFirstPage"/>
    <w:r>
      <w:rPr>
        <w:sz w:val="17"/>
      </w:rPr>
      <w:t> </w:t>
    </w:r>
  </w:p>
  <w:bookmarkEnd w:id="5"/>
  <w:p w:rsidR="00907BCA" w:rsidRDefault="00907BC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C30"/>
    <w:rsid w:val="00052FF3"/>
    <w:rsid w:val="001208E1"/>
    <w:rsid w:val="001D3305"/>
    <w:rsid w:val="0022588B"/>
    <w:rsid w:val="00253FFC"/>
    <w:rsid w:val="00366987"/>
    <w:rsid w:val="004068A3"/>
    <w:rsid w:val="00440B9C"/>
    <w:rsid w:val="004E3B58"/>
    <w:rsid w:val="00581559"/>
    <w:rsid w:val="005A7E6E"/>
    <w:rsid w:val="005D3A76"/>
    <w:rsid w:val="00613E34"/>
    <w:rsid w:val="006F7575"/>
    <w:rsid w:val="00776B1A"/>
    <w:rsid w:val="00821B26"/>
    <w:rsid w:val="00907BCA"/>
    <w:rsid w:val="00993D4E"/>
    <w:rsid w:val="00A512CF"/>
    <w:rsid w:val="00A6141B"/>
    <w:rsid w:val="00A66AFE"/>
    <w:rsid w:val="00A7170A"/>
    <w:rsid w:val="00BB34DC"/>
    <w:rsid w:val="00C22B71"/>
    <w:rsid w:val="00CD2485"/>
    <w:rsid w:val="00D85DD1"/>
    <w:rsid w:val="00DA6F21"/>
    <w:rsid w:val="00E2535A"/>
    <w:rsid w:val="00F446C6"/>
    <w:rsid w:val="00FB4C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61ADA4"/>
  <w15:chartTrackingRefBased/>
  <w15:docId w15:val="{AA644268-3E90-4456-863A-CFB063243B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B4C30"/>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FB4C30"/>
    <w:pPr>
      <w:widowControl w:val="0"/>
      <w:overflowPunct/>
      <w:adjustRightInd/>
      <w:ind w:left="108"/>
      <w:textAlignment w:val="auto"/>
    </w:pPr>
    <w:rPr>
      <w:rFonts w:eastAsia="Arial"/>
      <w:color w:val="auto"/>
      <w:sz w:val="22"/>
      <w:szCs w:val="22"/>
      <w:lang w:bidi="en-GB"/>
    </w:rPr>
  </w:style>
  <w:style w:type="paragraph" w:styleId="Header">
    <w:name w:val="header"/>
    <w:basedOn w:val="Normal"/>
    <w:link w:val="HeaderChar"/>
    <w:uiPriority w:val="99"/>
    <w:unhideWhenUsed/>
    <w:rsid w:val="00FB4C30"/>
    <w:pPr>
      <w:tabs>
        <w:tab w:val="center" w:pos="4513"/>
        <w:tab w:val="right" w:pos="9026"/>
      </w:tabs>
    </w:pPr>
  </w:style>
  <w:style w:type="character" w:customStyle="1" w:styleId="HeaderChar">
    <w:name w:val="Header Char"/>
    <w:basedOn w:val="DefaultParagraphFont"/>
    <w:link w:val="Header"/>
    <w:uiPriority w:val="99"/>
    <w:rsid w:val="00FB4C30"/>
    <w:rPr>
      <w:rFonts w:ascii="Arial" w:eastAsia="Times New Roman" w:hAnsi="Arial" w:cs="Arial"/>
      <w:color w:val="000000"/>
      <w:sz w:val="20"/>
      <w:szCs w:val="20"/>
      <w:lang w:eastAsia="en-GB"/>
    </w:rPr>
  </w:style>
  <w:style w:type="paragraph" w:styleId="Footer">
    <w:name w:val="footer"/>
    <w:basedOn w:val="Normal"/>
    <w:link w:val="FooterChar"/>
    <w:uiPriority w:val="99"/>
    <w:unhideWhenUsed/>
    <w:rsid w:val="00FB4C30"/>
    <w:pPr>
      <w:tabs>
        <w:tab w:val="center" w:pos="4513"/>
        <w:tab w:val="right" w:pos="9026"/>
      </w:tabs>
    </w:pPr>
  </w:style>
  <w:style w:type="character" w:customStyle="1" w:styleId="FooterChar">
    <w:name w:val="Footer Char"/>
    <w:basedOn w:val="DefaultParagraphFont"/>
    <w:link w:val="Footer"/>
    <w:uiPriority w:val="99"/>
    <w:rsid w:val="00FB4C30"/>
    <w:rPr>
      <w:rFonts w:ascii="Arial" w:eastAsia="Times New Roman" w:hAnsi="Arial" w:cs="Arial"/>
      <w:color w:val="000000"/>
      <w:sz w:val="20"/>
      <w:szCs w:val="20"/>
      <w:lang w:eastAsia="en-GB"/>
    </w:rPr>
  </w:style>
  <w:style w:type="character" w:styleId="Hyperlink">
    <w:name w:val="Hyperlink"/>
    <w:basedOn w:val="DefaultParagraphFont"/>
    <w:uiPriority w:val="99"/>
    <w:unhideWhenUsed/>
    <w:rsid w:val="005D3A76"/>
    <w:rPr>
      <w:color w:val="0563C1" w:themeColor="hyperlink"/>
      <w:u w:val="single"/>
    </w:rPr>
  </w:style>
  <w:style w:type="paragraph" w:styleId="BalloonText">
    <w:name w:val="Balloon Text"/>
    <w:basedOn w:val="Normal"/>
    <w:link w:val="BalloonTextChar"/>
    <w:uiPriority w:val="99"/>
    <w:semiHidden/>
    <w:unhideWhenUsed/>
    <w:rsid w:val="001208E1"/>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208E1"/>
    <w:rPr>
      <w:rFonts w:ascii="Segoe UI" w:eastAsia="Times New Roman" w:hAnsi="Segoe UI" w:cs="Segoe UI"/>
      <w:color w:val="000000"/>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fehack.org/articles/communication/7-simple-steps-build-rapport-instantly.html" TargetMode="External"/><Relationship Id="rId13" Type="http://schemas.openxmlformats.org/officeDocument/2006/relationships/image" Target="media/image3.emf"/><Relationship Id="rId18" Type="http://schemas.openxmlformats.org/officeDocument/2006/relationships/header" Target="header3.xm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app.college.police.uk/app-content/national-decision-model/the-national-decision-model/" TargetMode="External"/><Relationship Id="rId12" Type="http://schemas.openxmlformats.org/officeDocument/2006/relationships/image" Target="media/image2.emf"/><Relationship Id="rId17"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toolshero.com/communication-skills/betari-box-theory/" TargetMode="External"/><Relationship Id="rId5" Type="http://schemas.openxmlformats.org/officeDocument/2006/relationships/endnotes" Target="endnotes.xml"/><Relationship Id="rId15" Type="http://schemas.openxmlformats.org/officeDocument/2006/relationships/header" Target="header2.xml"/><Relationship Id="rId10" Type="http://schemas.openxmlformats.org/officeDocument/2006/relationships/hyperlink" Target="https://www.mindtools.com/pages/article/reflective-cycle.htm" TargetMode="External"/><Relationship Id="rId19" Type="http://schemas.openxmlformats.org/officeDocument/2006/relationships/footer" Target="footer3.xml"/><Relationship Id="rId4" Type="http://schemas.openxmlformats.org/officeDocument/2006/relationships/footnotes" Target="footnotes.xml"/><Relationship Id="rId9" Type="http://schemas.openxmlformats.org/officeDocument/2006/relationships/hyperlink" Target="https://www.mayoclinic.org/diseases-conditions/mental-illness/symptoms-causes/syc-20374968"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163</TotalTime>
  <Pages>17</Pages>
  <Words>5244</Words>
  <Characters>29893</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Mason,Carys swp6455</dc:creator>
  <cp:keywords/>
  <dc:description/>
  <cp:lastModifiedBy>Mason,Carys swp6455</cp:lastModifiedBy>
  <cp:revision>21</cp:revision>
  <cp:lastPrinted>2019-11-21T02:11:00Z</cp:lastPrinted>
  <dcterms:created xsi:type="dcterms:W3CDTF">2019-11-19T15:01:00Z</dcterms:created>
  <dcterms:modified xsi:type="dcterms:W3CDTF">2019-11-23T16:22:00Z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6f1acb6e-4002-4245-8bcf-bdb097cde84b</vt:lpwstr>
  </property>
  <property fmtid="{D5CDD505-2E9C-101B-9397-08002B2CF9AE}" pid="3" name="Classification">
    <vt:lpwstr>OFFICIAL</vt:lpwstr>
  </property>
  <property fmtid="{D5CDD505-2E9C-101B-9397-08002B2CF9AE}" pid="4" name="Visibility">
    <vt:lpwstr>NOT VISIBLE</vt:lpwstr>
  </property>
</Properties>
</file>