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5A506" w14:textId="77777777" w:rsidR="00716456" w:rsidRPr="00716456" w:rsidRDefault="00716456">
      <w:pPr>
        <w:rPr>
          <w:rFonts w:ascii="Arial" w:hAnsi="Arial" w:cs="Arial"/>
          <w:color w:val="000000" w:themeColor="text1"/>
          <w:sz w:val="28"/>
          <w:szCs w:val="28"/>
          <w:u w:val="single"/>
        </w:rPr>
      </w:pPr>
      <w:r w:rsidRPr="00716456">
        <w:rPr>
          <w:rFonts w:ascii="Arial" w:hAnsi="Arial" w:cs="Arial"/>
          <w:b/>
          <w:bCs/>
          <w:color w:val="000000" w:themeColor="text1"/>
          <w:sz w:val="28"/>
          <w:szCs w:val="28"/>
          <w:u w:val="single"/>
        </w:rPr>
        <w:t>Children’s</w:t>
      </w:r>
      <w:r w:rsidR="00FB1A6F" w:rsidRPr="00716456">
        <w:rPr>
          <w:rFonts w:ascii="Arial" w:hAnsi="Arial" w:cs="Arial"/>
          <w:b/>
          <w:bCs/>
          <w:color w:val="000000" w:themeColor="text1"/>
          <w:sz w:val="28"/>
          <w:szCs w:val="28"/>
          <w:u w:val="single"/>
        </w:rPr>
        <w:t xml:space="preserve"> play</w:t>
      </w:r>
      <w:r w:rsidRPr="00716456">
        <w:rPr>
          <w:rFonts w:ascii="Arial" w:hAnsi="Arial" w:cs="Arial"/>
          <w:b/>
          <w:bCs/>
          <w:color w:val="000000" w:themeColor="text1"/>
          <w:sz w:val="28"/>
          <w:szCs w:val="28"/>
          <w:u w:val="single"/>
        </w:rPr>
        <w:t>: Theory and Practice</w:t>
      </w:r>
      <w:r w:rsidRPr="00716456">
        <w:rPr>
          <w:rFonts w:ascii="Arial" w:hAnsi="Arial" w:cs="Arial"/>
          <w:color w:val="000000" w:themeColor="text1"/>
          <w:sz w:val="28"/>
          <w:szCs w:val="28"/>
          <w:u w:val="single"/>
        </w:rPr>
        <w:t xml:space="preserve">. </w:t>
      </w:r>
    </w:p>
    <w:p w14:paraId="789ECBAA" w14:textId="6916AF72" w:rsidR="00D13F58" w:rsidRPr="00716456" w:rsidRDefault="00D13F58">
      <w:pPr>
        <w:rPr>
          <w:rFonts w:ascii="Arial" w:hAnsi="Arial" w:cs="Arial"/>
          <w:color w:val="000000" w:themeColor="text1"/>
          <w:sz w:val="28"/>
          <w:szCs w:val="28"/>
          <w:u w:val="single"/>
        </w:rPr>
      </w:pPr>
      <w:r w:rsidRPr="00716456">
        <w:rPr>
          <w:rFonts w:ascii="Arial" w:hAnsi="Arial" w:cs="Arial"/>
          <w:color w:val="000000" w:themeColor="text1"/>
          <w:sz w:val="28"/>
          <w:szCs w:val="28"/>
          <w:u w:val="single"/>
        </w:rPr>
        <w:t>Section one</w:t>
      </w:r>
    </w:p>
    <w:p w14:paraId="328F509D" w14:textId="77777777" w:rsidR="00EE42A2" w:rsidRPr="00716456" w:rsidRDefault="0058291C">
      <w:pPr>
        <w:rPr>
          <w:rFonts w:ascii="Arial" w:hAnsi="Arial" w:cs="Arial"/>
          <w:color w:val="000000" w:themeColor="text1"/>
          <w:sz w:val="24"/>
          <w:szCs w:val="24"/>
          <w:u w:val="single"/>
        </w:rPr>
      </w:pPr>
      <w:r w:rsidRPr="00716456">
        <w:rPr>
          <w:rFonts w:ascii="Arial" w:hAnsi="Arial" w:cs="Arial"/>
          <w:color w:val="000000" w:themeColor="text1"/>
          <w:sz w:val="24"/>
          <w:szCs w:val="24"/>
          <w:u w:val="single"/>
        </w:rPr>
        <w:t>Physical play</w:t>
      </w:r>
    </w:p>
    <w:p w14:paraId="539EC7B6" w14:textId="40C55BEA" w:rsidR="00D40D80" w:rsidRPr="00716456" w:rsidRDefault="00E16963" w:rsidP="00C24A59">
      <w:pPr>
        <w:rPr>
          <w:rFonts w:ascii="Arial" w:hAnsi="Arial" w:cs="Arial"/>
          <w:color w:val="000000" w:themeColor="text1"/>
          <w:sz w:val="24"/>
          <w:szCs w:val="24"/>
        </w:rPr>
      </w:pPr>
      <w:r w:rsidRPr="00716456">
        <w:rPr>
          <w:rFonts w:ascii="Arial" w:hAnsi="Arial" w:cs="Arial"/>
          <w:color w:val="000000" w:themeColor="text1"/>
          <w:sz w:val="24"/>
          <w:szCs w:val="24"/>
        </w:rPr>
        <w:t>Acc</w:t>
      </w:r>
      <w:r w:rsidR="000A1F23" w:rsidRPr="00716456">
        <w:rPr>
          <w:rFonts w:ascii="Arial" w:hAnsi="Arial" w:cs="Arial"/>
          <w:color w:val="000000" w:themeColor="text1"/>
          <w:sz w:val="24"/>
          <w:szCs w:val="24"/>
        </w:rPr>
        <w:t>ording to McGrew</w:t>
      </w:r>
      <w:r w:rsidR="00360D25" w:rsidRPr="00716456">
        <w:rPr>
          <w:rFonts w:ascii="Arial" w:hAnsi="Arial" w:cs="Arial"/>
          <w:color w:val="000000" w:themeColor="text1"/>
          <w:sz w:val="24"/>
          <w:szCs w:val="24"/>
        </w:rPr>
        <w:t xml:space="preserve">, (2009) active play is critical </w:t>
      </w:r>
      <w:r w:rsidR="00A13C61" w:rsidRPr="00716456">
        <w:rPr>
          <w:rFonts w:ascii="Arial" w:hAnsi="Arial" w:cs="Arial"/>
          <w:color w:val="000000" w:themeColor="text1"/>
          <w:sz w:val="24"/>
          <w:szCs w:val="24"/>
        </w:rPr>
        <w:t xml:space="preserve">for </w:t>
      </w:r>
      <w:r w:rsidR="00031C5F" w:rsidRPr="00716456">
        <w:rPr>
          <w:rFonts w:ascii="Arial" w:hAnsi="Arial" w:cs="Arial"/>
          <w:color w:val="000000" w:themeColor="text1"/>
          <w:sz w:val="24"/>
          <w:szCs w:val="24"/>
        </w:rPr>
        <w:t>children’s</w:t>
      </w:r>
      <w:r w:rsidR="00A13C61" w:rsidRPr="00716456">
        <w:rPr>
          <w:rFonts w:ascii="Arial" w:hAnsi="Arial" w:cs="Arial"/>
          <w:color w:val="000000" w:themeColor="text1"/>
          <w:sz w:val="24"/>
          <w:szCs w:val="24"/>
        </w:rPr>
        <w:t xml:space="preserve"> physical development. </w:t>
      </w:r>
      <w:r w:rsidR="0061101C" w:rsidRPr="00716456">
        <w:rPr>
          <w:rFonts w:ascii="Arial" w:hAnsi="Arial" w:cs="Arial"/>
          <w:color w:val="000000" w:themeColor="text1"/>
          <w:sz w:val="24"/>
          <w:szCs w:val="24"/>
        </w:rPr>
        <w:t xml:space="preserve">Physical </w:t>
      </w:r>
      <w:r w:rsidR="00A929B8">
        <w:rPr>
          <w:rFonts w:ascii="Arial" w:hAnsi="Arial" w:cs="Arial"/>
          <w:color w:val="000000" w:themeColor="text1"/>
          <w:sz w:val="24"/>
          <w:szCs w:val="24"/>
        </w:rPr>
        <w:t>play</w:t>
      </w:r>
      <w:r w:rsidR="0061101C" w:rsidRPr="00716456">
        <w:rPr>
          <w:rFonts w:ascii="Arial" w:hAnsi="Arial" w:cs="Arial"/>
          <w:color w:val="000000" w:themeColor="text1"/>
          <w:sz w:val="24"/>
          <w:szCs w:val="24"/>
        </w:rPr>
        <w:t xml:space="preserve"> helps develo</w:t>
      </w:r>
      <w:r w:rsidR="00F05963" w:rsidRPr="00716456">
        <w:rPr>
          <w:rFonts w:ascii="Arial" w:hAnsi="Arial" w:cs="Arial"/>
          <w:color w:val="000000" w:themeColor="text1"/>
          <w:sz w:val="24"/>
          <w:szCs w:val="24"/>
        </w:rPr>
        <w:t xml:space="preserve">p </w:t>
      </w:r>
      <w:r w:rsidR="00031C5F" w:rsidRPr="00716456">
        <w:rPr>
          <w:rFonts w:ascii="Arial" w:hAnsi="Arial" w:cs="Arial"/>
          <w:color w:val="000000" w:themeColor="text1"/>
          <w:sz w:val="24"/>
          <w:szCs w:val="24"/>
        </w:rPr>
        <w:t>children’s</w:t>
      </w:r>
      <w:r w:rsidR="00F05963" w:rsidRPr="00716456">
        <w:rPr>
          <w:rFonts w:ascii="Arial" w:hAnsi="Arial" w:cs="Arial"/>
          <w:color w:val="000000" w:themeColor="text1"/>
          <w:sz w:val="24"/>
          <w:szCs w:val="24"/>
        </w:rPr>
        <w:t xml:space="preserve"> coordination, gross motor skills, fine motor skills</w:t>
      </w:r>
      <w:r w:rsidR="001A111D" w:rsidRPr="00716456">
        <w:rPr>
          <w:rFonts w:ascii="Arial" w:hAnsi="Arial" w:cs="Arial"/>
          <w:color w:val="000000" w:themeColor="text1"/>
          <w:sz w:val="24"/>
          <w:szCs w:val="24"/>
        </w:rPr>
        <w:t xml:space="preserve"> and </w:t>
      </w:r>
      <w:r w:rsidR="00F05963" w:rsidRPr="00716456">
        <w:rPr>
          <w:rFonts w:ascii="Arial" w:hAnsi="Arial" w:cs="Arial"/>
          <w:color w:val="000000" w:themeColor="text1"/>
          <w:sz w:val="24"/>
          <w:szCs w:val="24"/>
        </w:rPr>
        <w:t>balance</w:t>
      </w:r>
      <w:r w:rsidR="001A111D" w:rsidRPr="00716456">
        <w:rPr>
          <w:rFonts w:ascii="Arial" w:hAnsi="Arial" w:cs="Arial"/>
          <w:color w:val="000000" w:themeColor="text1"/>
          <w:sz w:val="24"/>
          <w:szCs w:val="24"/>
        </w:rPr>
        <w:t xml:space="preserve">. </w:t>
      </w:r>
      <w:r w:rsidR="006A6432" w:rsidRPr="00716456">
        <w:rPr>
          <w:rFonts w:ascii="Arial" w:hAnsi="Arial" w:cs="Arial"/>
          <w:color w:val="000000" w:themeColor="text1"/>
          <w:sz w:val="24"/>
          <w:szCs w:val="24"/>
        </w:rPr>
        <w:t>As the child grows these connections develop</w:t>
      </w:r>
      <w:r w:rsidR="00031C5F" w:rsidRPr="00716456">
        <w:rPr>
          <w:rFonts w:ascii="Arial" w:hAnsi="Arial" w:cs="Arial"/>
          <w:color w:val="000000" w:themeColor="text1"/>
          <w:sz w:val="24"/>
          <w:szCs w:val="24"/>
        </w:rPr>
        <w:t xml:space="preserve">. </w:t>
      </w:r>
      <w:r w:rsidR="00252F23" w:rsidRPr="00716456">
        <w:rPr>
          <w:rFonts w:ascii="Arial" w:hAnsi="Arial" w:cs="Arial"/>
          <w:color w:val="000000" w:themeColor="text1"/>
          <w:sz w:val="24"/>
          <w:szCs w:val="24"/>
        </w:rPr>
        <w:t xml:space="preserve">Children have so much energy therefore, children need the opportunity </w:t>
      </w:r>
      <w:r w:rsidR="00A463A7" w:rsidRPr="00716456">
        <w:rPr>
          <w:rFonts w:ascii="Arial" w:hAnsi="Arial" w:cs="Arial"/>
          <w:color w:val="000000" w:themeColor="text1"/>
          <w:sz w:val="24"/>
          <w:szCs w:val="24"/>
        </w:rPr>
        <w:t>daily</w:t>
      </w:r>
      <w:r w:rsidR="008D6097" w:rsidRPr="00716456">
        <w:rPr>
          <w:rFonts w:ascii="Arial" w:hAnsi="Arial" w:cs="Arial"/>
          <w:color w:val="000000" w:themeColor="text1"/>
          <w:sz w:val="24"/>
          <w:szCs w:val="24"/>
        </w:rPr>
        <w:t xml:space="preserve"> to do some sort of physical activity. </w:t>
      </w:r>
      <w:r w:rsidR="00FB390F" w:rsidRPr="00716456">
        <w:rPr>
          <w:rFonts w:ascii="Arial" w:hAnsi="Arial" w:cs="Arial"/>
          <w:color w:val="000000" w:themeColor="text1"/>
          <w:sz w:val="24"/>
          <w:szCs w:val="24"/>
        </w:rPr>
        <w:t>As</w:t>
      </w:r>
      <w:r w:rsidR="00635BE6" w:rsidRPr="00716456">
        <w:rPr>
          <w:rFonts w:ascii="Arial" w:hAnsi="Arial" w:cs="Arial"/>
          <w:color w:val="000000" w:themeColor="text1"/>
          <w:sz w:val="24"/>
          <w:szCs w:val="24"/>
        </w:rPr>
        <w:t xml:space="preserve"> child practitioners during school children get the </w:t>
      </w:r>
      <w:r w:rsidR="00A463A7" w:rsidRPr="00716456">
        <w:rPr>
          <w:rFonts w:ascii="Arial" w:hAnsi="Arial" w:cs="Arial"/>
          <w:color w:val="000000" w:themeColor="text1"/>
          <w:sz w:val="24"/>
          <w:szCs w:val="24"/>
        </w:rPr>
        <w:t>opportunity</w:t>
      </w:r>
      <w:r w:rsidR="00635BE6" w:rsidRPr="00716456">
        <w:rPr>
          <w:rFonts w:ascii="Arial" w:hAnsi="Arial" w:cs="Arial"/>
          <w:color w:val="000000" w:themeColor="text1"/>
          <w:sz w:val="24"/>
          <w:szCs w:val="24"/>
        </w:rPr>
        <w:t xml:space="preserve"> to do this</w:t>
      </w:r>
      <w:r w:rsidR="00A463A7" w:rsidRPr="00716456">
        <w:rPr>
          <w:rFonts w:ascii="Arial" w:hAnsi="Arial" w:cs="Arial"/>
          <w:color w:val="000000" w:themeColor="text1"/>
          <w:sz w:val="24"/>
          <w:szCs w:val="24"/>
        </w:rPr>
        <w:t xml:space="preserve">, PE is taken part once a week and children get break and lunch time to go outside. </w:t>
      </w:r>
      <w:r w:rsidR="00857CF3" w:rsidRPr="00716456">
        <w:rPr>
          <w:rFonts w:ascii="Arial" w:hAnsi="Arial" w:cs="Arial"/>
          <w:color w:val="000000" w:themeColor="text1"/>
          <w:sz w:val="24"/>
          <w:szCs w:val="24"/>
        </w:rPr>
        <w:t>There are often after school clubs available for the children to take pa</w:t>
      </w:r>
      <w:r w:rsidR="00A25DFE" w:rsidRPr="00716456">
        <w:rPr>
          <w:rFonts w:ascii="Arial" w:hAnsi="Arial" w:cs="Arial"/>
          <w:color w:val="000000" w:themeColor="text1"/>
          <w:sz w:val="24"/>
          <w:szCs w:val="24"/>
        </w:rPr>
        <w:t>rt in</w:t>
      </w:r>
      <w:r w:rsidR="006E6B93" w:rsidRPr="00716456">
        <w:rPr>
          <w:rFonts w:ascii="Arial" w:hAnsi="Arial" w:cs="Arial"/>
          <w:color w:val="000000" w:themeColor="text1"/>
          <w:sz w:val="24"/>
          <w:szCs w:val="24"/>
        </w:rPr>
        <w:t xml:space="preserve"> for example, rugby, netball. </w:t>
      </w:r>
      <w:r w:rsidR="00FF68C0" w:rsidRPr="00716456">
        <w:rPr>
          <w:rFonts w:ascii="Arial" w:hAnsi="Arial" w:cs="Arial"/>
          <w:color w:val="000000" w:themeColor="text1"/>
          <w:sz w:val="24"/>
          <w:szCs w:val="24"/>
        </w:rPr>
        <w:t xml:space="preserve">Physical play is crucial for children as this helps make their bones </w:t>
      </w:r>
      <w:r w:rsidR="009B0F20" w:rsidRPr="00716456">
        <w:rPr>
          <w:rFonts w:ascii="Arial" w:hAnsi="Arial" w:cs="Arial"/>
          <w:color w:val="000000" w:themeColor="text1"/>
          <w:sz w:val="24"/>
          <w:szCs w:val="24"/>
        </w:rPr>
        <w:t>strong</w:t>
      </w:r>
      <w:r w:rsidR="003E776E" w:rsidRPr="00716456">
        <w:rPr>
          <w:rFonts w:ascii="Arial" w:hAnsi="Arial" w:cs="Arial"/>
          <w:color w:val="000000" w:themeColor="text1"/>
          <w:sz w:val="24"/>
          <w:szCs w:val="24"/>
        </w:rPr>
        <w:t>.</w:t>
      </w:r>
      <w:r w:rsidR="00577EC9" w:rsidRPr="00716456">
        <w:rPr>
          <w:rFonts w:ascii="Arial" w:hAnsi="Arial" w:cs="Arial"/>
          <w:color w:val="000000" w:themeColor="text1"/>
          <w:sz w:val="24"/>
          <w:szCs w:val="24"/>
        </w:rPr>
        <w:t xml:space="preserve"> </w:t>
      </w:r>
      <w:r w:rsidR="007640A2" w:rsidRPr="00716456">
        <w:rPr>
          <w:rFonts w:ascii="Arial" w:hAnsi="Arial" w:cs="Arial"/>
          <w:color w:val="000000" w:themeColor="text1"/>
          <w:sz w:val="24"/>
          <w:szCs w:val="24"/>
        </w:rPr>
        <w:t xml:space="preserve">Physical play is also often freely chosen by children therefore, this is a great way for children to keep fit and healthy as they are doing it through play. </w:t>
      </w:r>
      <w:r w:rsidR="00B931D0" w:rsidRPr="00716456">
        <w:rPr>
          <w:rFonts w:ascii="Arial" w:hAnsi="Arial" w:cs="Arial"/>
          <w:color w:val="000000" w:themeColor="text1"/>
          <w:sz w:val="24"/>
          <w:szCs w:val="24"/>
        </w:rPr>
        <w:t xml:space="preserve">According to The Government, </w:t>
      </w:r>
      <w:r w:rsidR="00FB1A41" w:rsidRPr="00716456">
        <w:rPr>
          <w:rFonts w:ascii="Arial" w:hAnsi="Arial" w:cs="Arial"/>
          <w:color w:val="000000" w:themeColor="text1"/>
          <w:sz w:val="24"/>
          <w:szCs w:val="24"/>
        </w:rPr>
        <w:t xml:space="preserve">(2022) physical play can also help with </w:t>
      </w:r>
      <w:r w:rsidR="001F4E0B" w:rsidRPr="00716456">
        <w:rPr>
          <w:rFonts w:ascii="Arial" w:hAnsi="Arial" w:cs="Arial"/>
          <w:color w:val="000000" w:themeColor="text1"/>
          <w:sz w:val="24"/>
          <w:szCs w:val="24"/>
        </w:rPr>
        <w:t>children’s</w:t>
      </w:r>
      <w:r w:rsidR="00FB1A41" w:rsidRPr="00716456">
        <w:rPr>
          <w:rFonts w:ascii="Arial" w:hAnsi="Arial" w:cs="Arial"/>
          <w:color w:val="000000" w:themeColor="text1"/>
          <w:sz w:val="24"/>
          <w:szCs w:val="24"/>
        </w:rPr>
        <w:t xml:space="preserve"> social skills</w:t>
      </w:r>
      <w:r w:rsidR="00D973EF" w:rsidRPr="00716456">
        <w:rPr>
          <w:rFonts w:ascii="Arial" w:hAnsi="Arial" w:cs="Arial"/>
          <w:color w:val="000000" w:themeColor="text1"/>
          <w:sz w:val="24"/>
          <w:szCs w:val="24"/>
        </w:rPr>
        <w:t xml:space="preserve"> with others, this is by children listening to others and playing as teams, learning how to share. </w:t>
      </w:r>
      <w:r w:rsidR="001F4E0B" w:rsidRPr="00716456">
        <w:rPr>
          <w:rFonts w:ascii="Arial" w:hAnsi="Arial" w:cs="Arial"/>
          <w:color w:val="000000" w:themeColor="text1"/>
          <w:sz w:val="24"/>
          <w:szCs w:val="24"/>
        </w:rPr>
        <w:t xml:space="preserve">This also helps children explore their feelings, develop self-discipline, learning how to express themselves and work out emotional aspects of life. </w:t>
      </w:r>
      <w:r w:rsidR="002264AD">
        <w:rPr>
          <w:rFonts w:ascii="Arial" w:hAnsi="Arial" w:cs="Arial"/>
          <w:color w:val="000000" w:themeColor="text1"/>
          <w:sz w:val="24"/>
          <w:szCs w:val="24"/>
        </w:rPr>
        <w:t xml:space="preserve">Active play is often encouraged by adults </w:t>
      </w:r>
      <w:r w:rsidR="00F43A21">
        <w:rPr>
          <w:rFonts w:ascii="Arial" w:hAnsi="Arial" w:cs="Arial"/>
          <w:color w:val="000000" w:themeColor="text1"/>
          <w:sz w:val="24"/>
          <w:szCs w:val="24"/>
        </w:rPr>
        <w:t xml:space="preserve">as it is a great way for children to do exercise, for children to play and keep them fit and healthy. </w:t>
      </w:r>
      <w:r w:rsidR="00D07EE4">
        <w:rPr>
          <w:rFonts w:ascii="Arial" w:hAnsi="Arial" w:cs="Arial"/>
          <w:color w:val="000000" w:themeColor="text1"/>
          <w:sz w:val="24"/>
          <w:szCs w:val="24"/>
        </w:rPr>
        <w:t>Physical play is also a good opportunity for children to go outdoors</w:t>
      </w:r>
      <w:r w:rsidR="002B4E0F">
        <w:rPr>
          <w:rFonts w:ascii="Arial" w:hAnsi="Arial" w:cs="Arial"/>
          <w:color w:val="000000" w:themeColor="text1"/>
          <w:sz w:val="24"/>
          <w:szCs w:val="24"/>
        </w:rPr>
        <w:t xml:space="preserve">, to go to the park and run around. In some schools they provide forests </w:t>
      </w:r>
      <w:r w:rsidR="00AC407B">
        <w:rPr>
          <w:rFonts w:ascii="Arial" w:hAnsi="Arial" w:cs="Arial"/>
          <w:color w:val="000000" w:themeColor="text1"/>
          <w:sz w:val="24"/>
          <w:szCs w:val="24"/>
        </w:rPr>
        <w:t xml:space="preserve">schools </w:t>
      </w:r>
      <w:r w:rsidR="002B4E0F">
        <w:rPr>
          <w:rFonts w:ascii="Arial" w:hAnsi="Arial" w:cs="Arial"/>
          <w:color w:val="000000" w:themeColor="text1"/>
          <w:sz w:val="24"/>
          <w:szCs w:val="24"/>
        </w:rPr>
        <w:t xml:space="preserve">for the children to go </w:t>
      </w:r>
      <w:r w:rsidR="00AC407B">
        <w:rPr>
          <w:rFonts w:ascii="Arial" w:hAnsi="Arial" w:cs="Arial"/>
          <w:color w:val="000000" w:themeColor="text1"/>
          <w:sz w:val="24"/>
          <w:szCs w:val="24"/>
        </w:rPr>
        <w:t xml:space="preserve">and explore. </w:t>
      </w:r>
    </w:p>
    <w:p w14:paraId="7FB2097E" w14:textId="77777777" w:rsidR="00716456" w:rsidRPr="00716456" w:rsidRDefault="00716456">
      <w:pPr>
        <w:rPr>
          <w:rFonts w:ascii="Arial" w:hAnsi="Arial" w:cs="Arial"/>
          <w:color w:val="000000" w:themeColor="text1"/>
          <w:sz w:val="24"/>
          <w:szCs w:val="24"/>
        </w:rPr>
      </w:pPr>
    </w:p>
    <w:p w14:paraId="18878ADD" w14:textId="780F580E" w:rsidR="0058291C" w:rsidRPr="00716456" w:rsidRDefault="0058291C">
      <w:pPr>
        <w:rPr>
          <w:rFonts w:ascii="Arial" w:hAnsi="Arial" w:cs="Arial"/>
          <w:color w:val="000000" w:themeColor="text1"/>
          <w:sz w:val="24"/>
          <w:szCs w:val="24"/>
          <w:u w:val="single"/>
        </w:rPr>
      </w:pPr>
      <w:r w:rsidRPr="00716456">
        <w:rPr>
          <w:rFonts w:ascii="Arial" w:hAnsi="Arial" w:cs="Arial"/>
          <w:color w:val="000000" w:themeColor="text1"/>
          <w:sz w:val="24"/>
          <w:szCs w:val="24"/>
          <w:u w:val="single"/>
        </w:rPr>
        <w:t xml:space="preserve">Self-directed play </w:t>
      </w:r>
    </w:p>
    <w:p w14:paraId="2F3E9857" w14:textId="71556548" w:rsidR="00FA2BE2" w:rsidRDefault="00CF4EF9">
      <w:pPr>
        <w:rPr>
          <w:rFonts w:ascii="Arial" w:hAnsi="Arial" w:cs="Arial"/>
          <w:color w:val="000000" w:themeColor="text1"/>
          <w:sz w:val="24"/>
          <w:szCs w:val="24"/>
        </w:rPr>
      </w:pPr>
      <w:r w:rsidRPr="00716456">
        <w:rPr>
          <w:rFonts w:ascii="Arial" w:hAnsi="Arial" w:cs="Arial"/>
          <w:color w:val="000000" w:themeColor="text1"/>
          <w:sz w:val="24"/>
          <w:szCs w:val="24"/>
        </w:rPr>
        <w:t>According to Sukenik, (2021)</w:t>
      </w:r>
      <w:r w:rsidR="00CC594E" w:rsidRPr="00716456">
        <w:rPr>
          <w:rFonts w:ascii="Arial" w:hAnsi="Arial" w:cs="Arial"/>
          <w:color w:val="000000" w:themeColor="text1"/>
          <w:sz w:val="24"/>
          <w:szCs w:val="24"/>
        </w:rPr>
        <w:t xml:space="preserve"> </w:t>
      </w:r>
      <w:r w:rsidR="00FC768B" w:rsidRPr="00716456">
        <w:rPr>
          <w:rFonts w:ascii="Arial" w:hAnsi="Arial" w:cs="Arial"/>
          <w:color w:val="000000" w:themeColor="text1"/>
          <w:sz w:val="24"/>
          <w:szCs w:val="24"/>
        </w:rPr>
        <w:t>self-directed</w:t>
      </w:r>
      <w:r w:rsidR="00CC594E" w:rsidRPr="00716456">
        <w:rPr>
          <w:rFonts w:ascii="Arial" w:hAnsi="Arial" w:cs="Arial"/>
          <w:color w:val="000000" w:themeColor="text1"/>
          <w:sz w:val="24"/>
          <w:szCs w:val="24"/>
        </w:rPr>
        <w:t xml:space="preserve"> play </w:t>
      </w:r>
      <w:r w:rsidR="000A3FFA" w:rsidRPr="00716456">
        <w:rPr>
          <w:rFonts w:ascii="Arial" w:hAnsi="Arial" w:cs="Arial"/>
          <w:color w:val="000000" w:themeColor="text1"/>
          <w:sz w:val="24"/>
          <w:szCs w:val="24"/>
        </w:rPr>
        <w:t xml:space="preserve">is the concept of allowing children to play without a framework, without being told what to do. </w:t>
      </w:r>
      <w:r w:rsidR="007E54DD" w:rsidRPr="00716456">
        <w:rPr>
          <w:rFonts w:ascii="Arial" w:hAnsi="Arial" w:cs="Arial"/>
          <w:color w:val="000000" w:themeColor="text1"/>
          <w:sz w:val="24"/>
          <w:szCs w:val="24"/>
        </w:rPr>
        <w:t xml:space="preserve">This is without any adult interference. </w:t>
      </w:r>
      <w:r w:rsidR="00FC768B" w:rsidRPr="00716456">
        <w:rPr>
          <w:rFonts w:ascii="Arial" w:hAnsi="Arial" w:cs="Arial"/>
          <w:color w:val="000000" w:themeColor="text1"/>
          <w:sz w:val="24"/>
          <w:szCs w:val="24"/>
        </w:rPr>
        <w:t xml:space="preserve">The type of play is chosen by the children by determining and controlling the content and intent of their play. </w:t>
      </w:r>
      <w:r w:rsidR="001761FE" w:rsidRPr="00716456">
        <w:rPr>
          <w:rFonts w:ascii="Arial" w:hAnsi="Arial" w:cs="Arial"/>
          <w:color w:val="000000" w:themeColor="text1"/>
          <w:sz w:val="24"/>
          <w:szCs w:val="24"/>
        </w:rPr>
        <w:t>Self-directed play is a great way to see what the child enjoys playing with</w:t>
      </w:r>
      <w:r w:rsidR="00D04056" w:rsidRPr="00716456">
        <w:rPr>
          <w:rFonts w:ascii="Arial" w:hAnsi="Arial" w:cs="Arial"/>
          <w:color w:val="000000" w:themeColor="text1"/>
          <w:sz w:val="24"/>
          <w:szCs w:val="24"/>
        </w:rPr>
        <w:t xml:space="preserve"> and a great way for the practitioner to see what the child is interested in</w:t>
      </w:r>
      <w:r w:rsidR="00544A79">
        <w:rPr>
          <w:rFonts w:ascii="Arial" w:hAnsi="Arial" w:cs="Arial"/>
          <w:color w:val="000000" w:themeColor="text1"/>
          <w:sz w:val="24"/>
          <w:szCs w:val="24"/>
        </w:rPr>
        <w:t xml:space="preserve"> for the practitioner to get </w:t>
      </w:r>
      <w:r w:rsidR="00270C95">
        <w:rPr>
          <w:rFonts w:ascii="Arial" w:hAnsi="Arial" w:cs="Arial"/>
          <w:color w:val="000000" w:themeColor="text1"/>
          <w:sz w:val="24"/>
          <w:szCs w:val="24"/>
        </w:rPr>
        <w:t>to know the child</w:t>
      </w:r>
      <w:r w:rsidR="00D04056" w:rsidRPr="00716456">
        <w:rPr>
          <w:rFonts w:ascii="Arial" w:hAnsi="Arial" w:cs="Arial"/>
          <w:color w:val="000000" w:themeColor="text1"/>
          <w:sz w:val="24"/>
          <w:szCs w:val="24"/>
        </w:rPr>
        <w:t xml:space="preserve">. </w:t>
      </w:r>
      <w:r w:rsidR="00AC70BE" w:rsidRPr="00716456">
        <w:rPr>
          <w:rFonts w:ascii="Arial" w:hAnsi="Arial" w:cs="Arial"/>
          <w:color w:val="000000" w:themeColor="text1"/>
          <w:sz w:val="24"/>
          <w:szCs w:val="24"/>
        </w:rPr>
        <w:t>According to Mon</w:t>
      </w:r>
      <w:r w:rsidR="005E0B6B" w:rsidRPr="00716456">
        <w:rPr>
          <w:rFonts w:ascii="Arial" w:hAnsi="Arial" w:cs="Arial"/>
          <w:color w:val="000000" w:themeColor="text1"/>
          <w:sz w:val="24"/>
          <w:szCs w:val="24"/>
        </w:rPr>
        <w:t xml:space="preserve">tessori School (no date found) Montessori is a method of </w:t>
      </w:r>
      <w:r w:rsidR="005E4D21" w:rsidRPr="00716456">
        <w:rPr>
          <w:rFonts w:ascii="Arial" w:hAnsi="Arial" w:cs="Arial"/>
          <w:color w:val="000000" w:themeColor="text1"/>
          <w:sz w:val="24"/>
          <w:szCs w:val="24"/>
        </w:rPr>
        <w:t>education which is based on self-directed play, this encourages childre</w:t>
      </w:r>
      <w:r w:rsidR="00EF2C26" w:rsidRPr="00716456">
        <w:rPr>
          <w:rFonts w:ascii="Arial" w:hAnsi="Arial" w:cs="Arial"/>
          <w:color w:val="000000" w:themeColor="text1"/>
          <w:sz w:val="24"/>
          <w:szCs w:val="24"/>
        </w:rPr>
        <w:t xml:space="preserve">n to play by themselves. </w:t>
      </w:r>
      <w:r w:rsidR="0034389C" w:rsidRPr="00716456">
        <w:rPr>
          <w:rFonts w:ascii="Arial" w:hAnsi="Arial" w:cs="Arial"/>
          <w:color w:val="000000" w:themeColor="text1"/>
          <w:sz w:val="24"/>
          <w:szCs w:val="24"/>
        </w:rPr>
        <w:t xml:space="preserve">This is hands-on learning </w:t>
      </w:r>
      <w:r w:rsidR="00402E14" w:rsidRPr="00716456">
        <w:rPr>
          <w:rFonts w:ascii="Arial" w:hAnsi="Arial" w:cs="Arial"/>
          <w:color w:val="000000" w:themeColor="text1"/>
          <w:sz w:val="24"/>
          <w:szCs w:val="24"/>
        </w:rPr>
        <w:t>and collaborative play</w:t>
      </w:r>
      <w:r w:rsidR="00401200" w:rsidRPr="00716456">
        <w:rPr>
          <w:rFonts w:ascii="Arial" w:hAnsi="Arial" w:cs="Arial"/>
          <w:color w:val="000000" w:themeColor="text1"/>
          <w:sz w:val="24"/>
          <w:szCs w:val="24"/>
        </w:rPr>
        <w:t xml:space="preserve">. </w:t>
      </w:r>
      <w:r w:rsidR="004861C8" w:rsidRPr="00716456">
        <w:rPr>
          <w:rFonts w:ascii="Arial" w:hAnsi="Arial" w:cs="Arial"/>
          <w:color w:val="000000" w:themeColor="text1"/>
          <w:sz w:val="24"/>
          <w:szCs w:val="24"/>
        </w:rPr>
        <w:t xml:space="preserve">According to Lopez </w:t>
      </w:r>
      <w:r w:rsidR="00F73F74" w:rsidRPr="00716456">
        <w:rPr>
          <w:rFonts w:ascii="Arial" w:hAnsi="Arial" w:cs="Arial"/>
          <w:color w:val="000000" w:themeColor="text1"/>
          <w:sz w:val="24"/>
          <w:szCs w:val="24"/>
        </w:rPr>
        <w:t xml:space="preserve">(2009) </w:t>
      </w:r>
      <w:r w:rsidR="00BA7F77" w:rsidRPr="00716456">
        <w:rPr>
          <w:rFonts w:ascii="Arial" w:hAnsi="Arial" w:cs="Arial"/>
          <w:color w:val="000000" w:themeColor="text1"/>
          <w:sz w:val="24"/>
          <w:szCs w:val="24"/>
        </w:rPr>
        <w:t>“</w:t>
      </w:r>
      <w:r w:rsidR="00FA2BE2" w:rsidRPr="00716456">
        <w:rPr>
          <w:rFonts w:ascii="Arial" w:hAnsi="Arial" w:cs="Arial"/>
          <w:color w:val="000000" w:themeColor="text1"/>
          <w:sz w:val="24"/>
          <w:szCs w:val="24"/>
        </w:rPr>
        <w:t>Montessori teachers encourage children to learn by placing the pupils, rather than the teacher, at the centre of the experience. They provide learning materials appropriate to each child after close observation in the specially prepared learning environment.</w:t>
      </w:r>
      <w:r w:rsidR="00BA7F77" w:rsidRPr="00716456">
        <w:rPr>
          <w:rFonts w:ascii="Arial" w:hAnsi="Arial" w:cs="Arial"/>
          <w:color w:val="000000" w:themeColor="text1"/>
          <w:sz w:val="24"/>
          <w:szCs w:val="24"/>
        </w:rPr>
        <w:t>”</w:t>
      </w:r>
      <w:r w:rsidR="004D4676" w:rsidRPr="00716456">
        <w:rPr>
          <w:rFonts w:ascii="Arial" w:hAnsi="Arial" w:cs="Arial"/>
          <w:color w:val="000000" w:themeColor="text1"/>
          <w:sz w:val="24"/>
          <w:szCs w:val="24"/>
        </w:rPr>
        <w:t xml:space="preserve"> </w:t>
      </w:r>
      <w:r w:rsidR="00660CA2">
        <w:rPr>
          <w:rFonts w:ascii="Arial" w:hAnsi="Arial" w:cs="Arial"/>
          <w:color w:val="000000" w:themeColor="text1"/>
          <w:sz w:val="24"/>
          <w:szCs w:val="24"/>
        </w:rPr>
        <w:t>According to Child Adventures, (2022</w:t>
      </w:r>
      <w:r w:rsidR="002762DC">
        <w:rPr>
          <w:rFonts w:ascii="Arial" w:hAnsi="Arial" w:cs="Arial"/>
          <w:color w:val="000000" w:themeColor="text1"/>
          <w:sz w:val="24"/>
          <w:szCs w:val="24"/>
        </w:rPr>
        <w:t xml:space="preserve">) the best ways to encourage self-directed play </w:t>
      </w:r>
      <w:r w:rsidR="00B343D6">
        <w:rPr>
          <w:rFonts w:ascii="Arial" w:hAnsi="Arial" w:cs="Arial"/>
          <w:color w:val="000000" w:themeColor="text1"/>
          <w:sz w:val="24"/>
          <w:szCs w:val="24"/>
        </w:rPr>
        <w:t xml:space="preserve">is to </w:t>
      </w:r>
      <w:r w:rsidR="00A61166">
        <w:rPr>
          <w:rFonts w:ascii="Arial" w:hAnsi="Arial" w:cs="Arial"/>
          <w:color w:val="000000" w:themeColor="text1"/>
          <w:sz w:val="24"/>
          <w:szCs w:val="24"/>
        </w:rPr>
        <w:t>get a few basic toys which the child</w:t>
      </w:r>
      <w:r w:rsidR="002A1BC2">
        <w:rPr>
          <w:rFonts w:ascii="Arial" w:hAnsi="Arial" w:cs="Arial"/>
          <w:color w:val="000000" w:themeColor="text1"/>
          <w:sz w:val="24"/>
          <w:szCs w:val="24"/>
        </w:rPr>
        <w:t xml:space="preserve"> possibly already knows</w:t>
      </w:r>
      <w:r w:rsidR="00090923">
        <w:rPr>
          <w:rFonts w:ascii="Arial" w:hAnsi="Arial" w:cs="Arial"/>
          <w:color w:val="000000" w:themeColor="text1"/>
          <w:sz w:val="24"/>
          <w:szCs w:val="24"/>
        </w:rPr>
        <w:t>. Stop yourself from interacting with the child just sit back and observe what they are doing</w:t>
      </w:r>
      <w:r w:rsidR="008546F6">
        <w:rPr>
          <w:rFonts w:ascii="Arial" w:hAnsi="Arial" w:cs="Arial"/>
          <w:color w:val="000000" w:themeColor="text1"/>
          <w:sz w:val="24"/>
          <w:szCs w:val="24"/>
        </w:rPr>
        <w:t xml:space="preserve">, learn about the child. When observing a child be patient </w:t>
      </w:r>
      <w:r w:rsidR="00B77F43">
        <w:rPr>
          <w:rFonts w:ascii="Arial" w:hAnsi="Arial" w:cs="Arial"/>
          <w:color w:val="000000" w:themeColor="text1"/>
          <w:sz w:val="24"/>
          <w:szCs w:val="24"/>
        </w:rPr>
        <w:t>w</w:t>
      </w:r>
      <w:r w:rsidR="00637166">
        <w:rPr>
          <w:rFonts w:ascii="Arial" w:hAnsi="Arial" w:cs="Arial"/>
          <w:color w:val="000000" w:themeColor="text1"/>
          <w:sz w:val="24"/>
          <w:szCs w:val="24"/>
        </w:rPr>
        <w:t>hen</w:t>
      </w:r>
      <w:r w:rsidR="00B77F43">
        <w:rPr>
          <w:rFonts w:ascii="Arial" w:hAnsi="Arial" w:cs="Arial"/>
          <w:color w:val="000000" w:themeColor="text1"/>
          <w:sz w:val="24"/>
          <w:szCs w:val="24"/>
        </w:rPr>
        <w:t xml:space="preserve"> the child</w:t>
      </w:r>
      <w:r w:rsidR="00637166">
        <w:rPr>
          <w:rFonts w:ascii="Arial" w:hAnsi="Arial" w:cs="Arial"/>
          <w:color w:val="000000" w:themeColor="text1"/>
          <w:sz w:val="24"/>
          <w:szCs w:val="24"/>
        </w:rPr>
        <w:t xml:space="preserve"> </w:t>
      </w:r>
      <w:r w:rsidR="00B77F43">
        <w:rPr>
          <w:rFonts w:ascii="Arial" w:hAnsi="Arial" w:cs="Arial"/>
          <w:color w:val="000000" w:themeColor="text1"/>
          <w:sz w:val="24"/>
          <w:szCs w:val="24"/>
        </w:rPr>
        <w:t>play</w:t>
      </w:r>
      <w:r w:rsidR="00637166">
        <w:rPr>
          <w:rFonts w:ascii="Arial" w:hAnsi="Arial" w:cs="Arial"/>
          <w:color w:val="000000" w:themeColor="text1"/>
          <w:sz w:val="24"/>
          <w:szCs w:val="24"/>
        </w:rPr>
        <w:t xml:space="preserve">s give the child time to figure out what to use and do not step in. </w:t>
      </w:r>
    </w:p>
    <w:p w14:paraId="518F0C68" w14:textId="77777777" w:rsidR="00637166" w:rsidRDefault="00637166">
      <w:pPr>
        <w:rPr>
          <w:rFonts w:ascii="Arial" w:hAnsi="Arial" w:cs="Arial"/>
          <w:color w:val="000000" w:themeColor="text1"/>
          <w:sz w:val="24"/>
          <w:szCs w:val="24"/>
        </w:rPr>
      </w:pPr>
    </w:p>
    <w:p w14:paraId="5F4C5FF6" w14:textId="2E8C25B3" w:rsidR="00424036" w:rsidRDefault="00C7425B">
      <w:pPr>
        <w:rPr>
          <w:rFonts w:ascii="Arial" w:hAnsi="Arial" w:cs="Arial"/>
          <w:color w:val="000000" w:themeColor="text1"/>
          <w:sz w:val="24"/>
          <w:szCs w:val="24"/>
          <w:u w:val="single"/>
        </w:rPr>
      </w:pPr>
      <w:r w:rsidRPr="00716456">
        <w:rPr>
          <w:rFonts w:ascii="Arial" w:hAnsi="Arial" w:cs="Arial"/>
          <w:color w:val="000000" w:themeColor="text1"/>
          <w:sz w:val="24"/>
          <w:szCs w:val="24"/>
          <w:u w:val="single"/>
        </w:rPr>
        <w:lastRenderedPageBreak/>
        <w:t xml:space="preserve">Section two </w:t>
      </w:r>
    </w:p>
    <w:p w14:paraId="3B9E51C8" w14:textId="0F1C3C17" w:rsidR="00C7425B" w:rsidRDefault="00716456">
      <w:pPr>
        <w:rPr>
          <w:rFonts w:ascii="Arial" w:hAnsi="Arial" w:cs="Arial"/>
          <w:color w:val="000000" w:themeColor="text1"/>
          <w:sz w:val="24"/>
          <w:szCs w:val="24"/>
        </w:rPr>
      </w:pPr>
      <w:r w:rsidRPr="00716456">
        <w:rPr>
          <w:rFonts w:ascii="Arial" w:hAnsi="Arial" w:cs="Arial"/>
          <w:color w:val="000000" w:themeColor="text1"/>
          <w:sz w:val="24"/>
          <w:szCs w:val="24"/>
        </w:rPr>
        <w:t>Ev</w:t>
      </w:r>
      <w:r w:rsidR="00AE3A60" w:rsidRPr="00716456">
        <w:rPr>
          <w:rFonts w:ascii="Arial" w:hAnsi="Arial" w:cs="Arial"/>
          <w:color w:val="000000" w:themeColor="text1"/>
          <w:sz w:val="24"/>
          <w:szCs w:val="24"/>
        </w:rPr>
        <w:t xml:space="preserve">idence of a clear understanding of why </w:t>
      </w:r>
      <w:r w:rsidR="00395B82" w:rsidRPr="00716456">
        <w:rPr>
          <w:rFonts w:ascii="Arial" w:hAnsi="Arial" w:cs="Arial"/>
          <w:color w:val="000000" w:themeColor="text1"/>
          <w:sz w:val="24"/>
          <w:szCs w:val="24"/>
        </w:rPr>
        <w:t>it’s</w:t>
      </w:r>
      <w:r w:rsidR="00AE3A60" w:rsidRPr="00716456">
        <w:rPr>
          <w:rFonts w:ascii="Arial" w:hAnsi="Arial" w:cs="Arial"/>
          <w:color w:val="000000" w:themeColor="text1"/>
          <w:sz w:val="24"/>
          <w:szCs w:val="24"/>
        </w:rPr>
        <w:t xml:space="preserve"> important for children to choose their own play and the importance of the role in the adult </w:t>
      </w:r>
      <w:r w:rsidR="00601FB8" w:rsidRPr="00716456">
        <w:rPr>
          <w:rFonts w:ascii="Arial" w:hAnsi="Arial" w:cs="Arial"/>
          <w:color w:val="000000" w:themeColor="text1"/>
          <w:sz w:val="24"/>
          <w:szCs w:val="24"/>
        </w:rPr>
        <w:t xml:space="preserve">during children’s play </w:t>
      </w:r>
    </w:p>
    <w:p w14:paraId="3DA88F28" w14:textId="7B5A625F" w:rsidR="00F07A77" w:rsidRDefault="009A553D">
      <w:pPr>
        <w:rPr>
          <w:rFonts w:ascii="Arial" w:hAnsi="Arial" w:cs="Arial"/>
          <w:color w:val="000000" w:themeColor="text1"/>
          <w:sz w:val="24"/>
          <w:szCs w:val="24"/>
        </w:rPr>
      </w:pPr>
      <w:r>
        <w:rPr>
          <w:rFonts w:ascii="Arial" w:hAnsi="Arial" w:cs="Arial"/>
          <w:color w:val="000000" w:themeColor="text1"/>
          <w:sz w:val="24"/>
          <w:szCs w:val="24"/>
        </w:rPr>
        <w:t xml:space="preserve">It is crucial to let children choose their own play. </w:t>
      </w:r>
      <w:r w:rsidR="003704D7">
        <w:rPr>
          <w:rFonts w:ascii="Arial" w:hAnsi="Arial" w:cs="Arial"/>
          <w:color w:val="000000" w:themeColor="text1"/>
          <w:sz w:val="24"/>
          <w:szCs w:val="24"/>
        </w:rPr>
        <w:t>Free play encourages cognitive development</w:t>
      </w:r>
      <w:r w:rsidR="00B82E4C">
        <w:rPr>
          <w:rFonts w:ascii="Arial" w:hAnsi="Arial" w:cs="Arial"/>
          <w:color w:val="000000" w:themeColor="text1"/>
          <w:sz w:val="24"/>
          <w:szCs w:val="24"/>
        </w:rPr>
        <w:t xml:space="preserve">, this means </w:t>
      </w:r>
      <w:r w:rsidR="00A65C60">
        <w:rPr>
          <w:rFonts w:ascii="Arial" w:hAnsi="Arial" w:cs="Arial"/>
          <w:color w:val="000000" w:themeColor="text1"/>
          <w:sz w:val="24"/>
          <w:szCs w:val="24"/>
        </w:rPr>
        <w:t xml:space="preserve">how children think, how children figure things out. Cognitive development is the development of </w:t>
      </w:r>
      <w:r w:rsidR="00116229">
        <w:rPr>
          <w:rFonts w:ascii="Arial" w:hAnsi="Arial" w:cs="Arial"/>
          <w:color w:val="000000" w:themeColor="text1"/>
          <w:sz w:val="24"/>
          <w:szCs w:val="24"/>
        </w:rPr>
        <w:t>knowledge.</w:t>
      </w:r>
      <w:r w:rsidR="00756266">
        <w:rPr>
          <w:rFonts w:ascii="Arial" w:hAnsi="Arial" w:cs="Arial"/>
          <w:color w:val="000000" w:themeColor="text1"/>
          <w:sz w:val="24"/>
          <w:szCs w:val="24"/>
        </w:rPr>
        <w:t xml:space="preserve"> </w:t>
      </w:r>
      <w:r w:rsidR="00756266" w:rsidRPr="00756266">
        <w:rPr>
          <w:rFonts w:ascii="Arial" w:hAnsi="Arial" w:cs="Arial"/>
          <w:color w:val="000000" w:themeColor="text1"/>
          <w:sz w:val="24"/>
          <w:szCs w:val="24"/>
        </w:rPr>
        <w:t xml:space="preserve">According to Zaman (no date found) play is at the core of development of a child. Children explore their physical environment, express their emotions and build their vocabulary through playful moments, children learn and experience through play. For children play is a very natural thing, play is a really important tool for children’s cognitive, physical, social and emotional development and their imagination and creativity. </w:t>
      </w:r>
      <w:r w:rsidR="00116229">
        <w:rPr>
          <w:rFonts w:ascii="Arial" w:hAnsi="Arial" w:cs="Arial"/>
          <w:color w:val="000000" w:themeColor="text1"/>
          <w:sz w:val="24"/>
          <w:szCs w:val="24"/>
        </w:rPr>
        <w:t xml:space="preserve"> Children </w:t>
      </w:r>
      <w:r w:rsidR="00D83D6F">
        <w:rPr>
          <w:rFonts w:ascii="Arial" w:hAnsi="Arial" w:cs="Arial"/>
          <w:color w:val="000000" w:themeColor="text1"/>
          <w:sz w:val="24"/>
          <w:szCs w:val="24"/>
        </w:rPr>
        <w:t xml:space="preserve">can solve problems by themselves and need the opportunity to do so. </w:t>
      </w:r>
      <w:r w:rsidR="00E906A1">
        <w:rPr>
          <w:rFonts w:ascii="Arial" w:hAnsi="Arial" w:cs="Arial"/>
          <w:color w:val="000000" w:themeColor="text1"/>
          <w:sz w:val="24"/>
          <w:szCs w:val="24"/>
        </w:rPr>
        <w:t xml:space="preserve">Children have amazing creativity and invent different ways of solving their problems. </w:t>
      </w:r>
      <w:r w:rsidR="0033416D">
        <w:rPr>
          <w:rFonts w:ascii="Arial" w:hAnsi="Arial" w:cs="Arial"/>
          <w:color w:val="000000" w:themeColor="text1"/>
          <w:sz w:val="24"/>
          <w:szCs w:val="24"/>
        </w:rPr>
        <w:t xml:space="preserve">When children play alone </w:t>
      </w:r>
      <w:r w:rsidR="0013578C">
        <w:rPr>
          <w:rFonts w:ascii="Arial" w:hAnsi="Arial" w:cs="Arial"/>
          <w:color w:val="000000" w:themeColor="text1"/>
          <w:sz w:val="24"/>
          <w:szCs w:val="24"/>
        </w:rPr>
        <w:t xml:space="preserve">this teaches them to be creative and imaginative. </w:t>
      </w:r>
      <w:r w:rsidR="004A1163">
        <w:rPr>
          <w:rFonts w:ascii="Arial" w:hAnsi="Arial" w:cs="Arial"/>
          <w:color w:val="000000" w:themeColor="text1"/>
          <w:sz w:val="24"/>
          <w:szCs w:val="24"/>
        </w:rPr>
        <w:t>If a</w:t>
      </w:r>
      <w:r w:rsidR="001A5BB4">
        <w:rPr>
          <w:rFonts w:ascii="Arial" w:hAnsi="Arial" w:cs="Arial"/>
          <w:color w:val="000000" w:themeColor="text1"/>
          <w:sz w:val="24"/>
          <w:szCs w:val="24"/>
        </w:rPr>
        <w:t xml:space="preserve"> child is new in a setting perhaps a school, as a teacher a practitioner </w:t>
      </w:r>
      <w:r w:rsidR="004A1163">
        <w:rPr>
          <w:rFonts w:ascii="Arial" w:hAnsi="Arial" w:cs="Arial"/>
          <w:color w:val="000000" w:themeColor="text1"/>
          <w:sz w:val="24"/>
          <w:szCs w:val="24"/>
        </w:rPr>
        <w:t xml:space="preserve">would observe the child to see what toys they go for and what they are interested in doing. This gives the practitioner a good clear understanding of </w:t>
      </w:r>
      <w:r w:rsidR="0069342C">
        <w:rPr>
          <w:rFonts w:ascii="Arial" w:hAnsi="Arial" w:cs="Arial"/>
          <w:color w:val="000000" w:themeColor="text1"/>
          <w:sz w:val="24"/>
          <w:szCs w:val="24"/>
        </w:rPr>
        <w:t xml:space="preserve">what the </w:t>
      </w:r>
      <w:r w:rsidR="004A1163">
        <w:rPr>
          <w:rFonts w:ascii="Arial" w:hAnsi="Arial" w:cs="Arial"/>
          <w:color w:val="000000" w:themeColor="text1"/>
          <w:sz w:val="24"/>
          <w:szCs w:val="24"/>
        </w:rPr>
        <w:t>child</w:t>
      </w:r>
      <w:r w:rsidR="0069342C">
        <w:rPr>
          <w:rFonts w:ascii="Arial" w:hAnsi="Arial" w:cs="Arial"/>
          <w:color w:val="000000" w:themeColor="text1"/>
          <w:sz w:val="24"/>
          <w:szCs w:val="24"/>
        </w:rPr>
        <w:t xml:space="preserve"> likes.</w:t>
      </w:r>
      <w:r w:rsidR="004A1163">
        <w:rPr>
          <w:rFonts w:ascii="Arial" w:hAnsi="Arial" w:cs="Arial"/>
          <w:color w:val="000000" w:themeColor="text1"/>
          <w:sz w:val="24"/>
          <w:szCs w:val="24"/>
        </w:rPr>
        <w:t xml:space="preserve"> </w:t>
      </w:r>
      <w:r w:rsidR="00E323D4">
        <w:rPr>
          <w:rFonts w:ascii="Arial" w:hAnsi="Arial" w:cs="Arial"/>
          <w:color w:val="000000" w:themeColor="text1"/>
          <w:sz w:val="24"/>
          <w:szCs w:val="24"/>
        </w:rPr>
        <w:t>Independent</w:t>
      </w:r>
      <w:r w:rsidR="00193F97">
        <w:rPr>
          <w:rFonts w:ascii="Arial" w:hAnsi="Arial" w:cs="Arial"/>
          <w:color w:val="000000" w:themeColor="text1"/>
          <w:sz w:val="24"/>
          <w:szCs w:val="24"/>
        </w:rPr>
        <w:t xml:space="preserve"> play is </w:t>
      </w:r>
      <w:r w:rsidR="00E323D4">
        <w:rPr>
          <w:rFonts w:ascii="Arial" w:hAnsi="Arial" w:cs="Arial"/>
          <w:color w:val="000000" w:themeColor="text1"/>
          <w:sz w:val="24"/>
          <w:szCs w:val="24"/>
        </w:rPr>
        <w:t xml:space="preserve">still supervised play, it is an important type of play where the child gets to know themselves and develop. Parents and practitioners should never feel guilty to let </w:t>
      </w:r>
      <w:r w:rsidR="0069261B">
        <w:rPr>
          <w:rFonts w:ascii="Arial" w:hAnsi="Arial" w:cs="Arial"/>
          <w:color w:val="000000" w:themeColor="text1"/>
          <w:sz w:val="24"/>
          <w:szCs w:val="24"/>
        </w:rPr>
        <w:t xml:space="preserve">the children play freely. </w:t>
      </w:r>
      <w:r w:rsidR="00B14BD7">
        <w:rPr>
          <w:rFonts w:ascii="Arial" w:hAnsi="Arial" w:cs="Arial"/>
          <w:color w:val="000000" w:themeColor="text1"/>
          <w:sz w:val="24"/>
          <w:szCs w:val="24"/>
        </w:rPr>
        <w:t>According to the National Literacy Trust, (2017)</w:t>
      </w:r>
      <w:r w:rsidR="00633A38">
        <w:rPr>
          <w:rFonts w:ascii="Arial" w:hAnsi="Arial" w:cs="Arial"/>
          <w:color w:val="000000" w:themeColor="text1"/>
          <w:sz w:val="24"/>
          <w:szCs w:val="24"/>
        </w:rPr>
        <w:t xml:space="preserve"> adults always support play </w:t>
      </w:r>
      <w:r w:rsidR="00813B20">
        <w:rPr>
          <w:rFonts w:ascii="Arial" w:hAnsi="Arial" w:cs="Arial"/>
          <w:color w:val="000000" w:themeColor="text1"/>
          <w:sz w:val="24"/>
          <w:szCs w:val="24"/>
        </w:rPr>
        <w:t xml:space="preserve">by giving the child the opportunity to do so and for the adult to know when to interfere and when not </w:t>
      </w:r>
      <w:r w:rsidR="00BC4ABA">
        <w:rPr>
          <w:rFonts w:ascii="Arial" w:hAnsi="Arial" w:cs="Arial"/>
          <w:color w:val="000000" w:themeColor="text1"/>
          <w:sz w:val="24"/>
          <w:szCs w:val="24"/>
        </w:rPr>
        <w:t xml:space="preserve">to. As an adult you may not think </w:t>
      </w:r>
      <w:r w:rsidR="001F59B7">
        <w:rPr>
          <w:rFonts w:ascii="Arial" w:hAnsi="Arial" w:cs="Arial"/>
          <w:color w:val="000000" w:themeColor="text1"/>
          <w:sz w:val="24"/>
          <w:szCs w:val="24"/>
        </w:rPr>
        <w:t xml:space="preserve">what the child is doing is correct although, the child is playing as they want and using the toys how they want. This is when you do not interfere because the child is using their imagination and learning through play. </w:t>
      </w:r>
      <w:r w:rsidR="005119E3">
        <w:rPr>
          <w:rFonts w:ascii="Arial" w:hAnsi="Arial" w:cs="Arial"/>
          <w:color w:val="000000" w:themeColor="text1"/>
          <w:sz w:val="24"/>
          <w:szCs w:val="24"/>
        </w:rPr>
        <w:t xml:space="preserve">If there are a few options for the child to play with this is where the child is expressing themselves to the practitioner with </w:t>
      </w:r>
      <w:r w:rsidR="00D47844">
        <w:rPr>
          <w:rFonts w:ascii="Arial" w:hAnsi="Arial" w:cs="Arial"/>
          <w:color w:val="000000" w:themeColor="text1"/>
          <w:sz w:val="24"/>
          <w:szCs w:val="24"/>
        </w:rPr>
        <w:t>self-directed</w:t>
      </w:r>
      <w:r w:rsidR="005119E3">
        <w:rPr>
          <w:rFonts w:ascii="Arial" w:hAnsi="Arial" w:cs="Arial"/>
          <w:color w:val="000000" w:themeColor="text1"/>
          <w:sz w:val="24"/>
          <w:szCs w:val="24"/>
        </w:rPr>
        <w:t xml:space="preserve"> play. </w:t>
      </w:r>
      <w:r w:rsidR="00C90736">
        <w:rPr>
          <w:rFonts w:ascii="Arial" w:hAnsi="Arial" w:cs="Arial"/>
          <w:color w:val="000000" w:themeColor="text1"/>
          <w:sz w:val="24"/>
          <w:szCs w:val="24"/>
        </w:rPr>
        <w:t xml:space="preserve">According to </w:t>
      </w:r>
      <w:r w:rsidR="00580432">
        <w:rPr>
          <w:rFonts w:ascii="Arial" w:hAnsi="Arial" w:cs="Arial"/>
          <w:color w:val="000000" w:themeColor="text1"/>
          <w:sz w:val="24"/>
          <w:szCs w:val="24"/>
        </w:rPr>
        <w:t xml:space="preserve">Zaman (no date found) </w:t>
      </w:r>
      <w:r w:rsidR="00862BE5">
        <w:rPr>
          <w:rFonts w:ascii="Arial" w:hAnsi="Arial" w:cs="Arial"/>
          <w:color w:val="000000" w:themeColor="text1"/>
          <w:sz w:val="24"/>
          <w:szCs w:val="24"/>
        </w:rPr>
        <w:t xml:space="preserve">free play is the opportunity for children to have full freedom </w:t>
      </w:r>
      <w:r w:rsidR="00033FBF">
        <w:rPr>
          <w:rFonts w:ascii="Arial" w:hAnsi="Arial" w:cs="Arial"/>
          <w:color w:val="000000" w:themeColor="text1"/>
          <w:sz w:val="24"/>
          <w:szCs w:val="24"/>
        </w:rPr>
        <w:t xml:space="preserve">with playing with whatever </w:t>
      </w:r>
      <w:r w:rsidR="00552413">
        <w:rPr>
          <w:rFonts w:ascii="Arial" w:hAnsi="Arial" w:cs="Arial"/>
          <w:color w:val="000000" w:themeColor="text1"/>
          <w:sz w:val="24"/>
          <w:szCs w:val="24"/>
        </w:rPr>
        <w:t xml:space="preserve">they choose. </w:t>
      </w:r>
      <w:r w:rsidR="000D53F6">
        <w:rPr>
          <w:rFonts w:ascii="Arial" w:hAnsi="Arial" w:cs="Arial"/>
          <w:color w:val="000000" w:themeColor="text1"/>
          <w:sz w:val="24"/>
          <w:szCs w:val="24"/>
        </w:rPr>
        <w:t>During free play children get the chance to select their play materials</w:t>
      </w:r>
      <w:r w:rsidR="00084976">
        <w:rPr>
          <w:rFonts w:ascii="Arial" w:hAnsi="Arial" w:cs="Arial"/>
          <w:color w:val="000000" w:themeColor="text1"/>
          <w:sz w:val="24"/>
          <w:szCs w:val="24"/>
        </w:rPr>
        <w:t xml:space="preserve"> and </w:t>
      </w:r>
      <w:r w:rsidR="000D53F6">
        <w:rPr>
          <w:rFonts w:ascii="Arial" w:hAnsi="Arial" w:cs="Arial"/>
          <w:color w:val="000000" w:themeColor="text1"/>
          <w:sz w:val="24"/>
          <w:szCs w:val="24"/>
        </w:rPr>
        <w:t>interest area</w:t>
      </w:r>
      <w:r w:rsidR="00084976">
        <w:rPr>
          <w:rFonts w:ascii="Arial" w:hAnsi="Arial" w:cs="Arial"/>
          <w:color w:val="000000" w:themeColor="text1"/>
          <w:sz w:val="24"/>
          <w:szCs w:val="24"/>
        </w:rPr>
        <w:t>.</w:t>
      </w:r>
      <w:r w:rsidR="00973D66">
        <w:rPr>
          <w:rFonts w:ascii="Arial" w:hAnsi="Arial" w:cs="Arial"/>
          <w:color w:val="000000" w:themeColor="text1"/>
          <w:sz w:val="24"/>
          <w:szCs w:val="24"/>
        </w:rPr>
        <w:t xml:space="preserve"> </w:t>
      </w:r>
      <w:r w:rsidR="00584289">
        <w:rPr>
          <w:rFonts w:ascii="Arial" w:hAnsi="Arial" w:cs="Arial"/>
          <w:color w:val="000000" w:themeColor="text1"/>
          <w:sz w:val="24"/>
          <w:szCs w:val="24"/>
        </w:rPr>
        <w:t xml:space="preserve">During free play </w:t>
      </w:r>
      <w:r w:rsidR="00F7036C">
        <w:rPr>
          <w:rFonts w:ascii="Arial" w:hAnsi="Arial" w:cs="Arial"/>
          <w:color w:val="000000" w:themeColor="text1"/>
          <w:sz w:val="24"/>
          <w:szCs w:val="24"/>
        </w:rPr>
        <w:t xml:space="preserve">children can express themselves in the way that they choose however they decide to. </w:t>
      </w:r>
      <w:r w:rsidR="00523404">
        <w:rPr>
          <w:rFonts w:ascii="Arial" w:hAnsi="Arial" w:cs="Arial"/>
          <w:color w:val="000000" w:themeColor="text1"/>
          <w:sz w:val="24"/>
          <w:szCs w:val="24"/>
        </w:rPr>
        <w:t xml:space="preserve">Free play is an opportunity every child should receive from a practitioner. </w:t>
      </w:r>
      <w:r w:rsidR="004243EE">
        <w:rPr>
          <w:rFonts w:ascii="Arial" w:hAnsi="Arial" w:cs="Arial"/>
          <w:color w:val="000000" w:themeColor="text1"/>
          <w:sz w:val="24"/>
          <w:szCs w:val="24"/>
        </w:rPr>
        <w:t xml:space="preserve">Every child is different and has unique ways of expressing themselves. </w:t>
      </w:r>
      <w:r w:rsidR="00361822">
        <w:rPr>
          <w:rFonts w:ascii="Arial" w:hAnsi="Arial" w:cs="Arial"/>
          <w:color w:val="000000" w:themeColor="text1"/>
          <w:sz w:val="24"/>
          <w:szCs w:val="24"/>
        </w:rPr>
        <w:t xml:space="preserve">Some children enjoy playing with others, </w:t>
      </w:r>
      <w:r w:rsidR="004E4D43">
        <w:rPr>
          <w:rFonts w:ascii="Arial" w:hAnsi="Arial" w:cs="Arial"/>
          <w:color w:val="000000" w:themeColor="text1"/>
          <w:sz w:val="24"/>
          <w:szCs w:val="24"/>
        </w:rPr>
        <w:t>whereas</w:t>
      </w:r>
      <w:r w:rsidR="00361822">
        <w:rPr>
          <w:rFonts w:ascii="Arial" w:hAnsi="Arial" w:cs="Arial"/>
          <w:color w:val="000000" w:themeColor="text1"/>
          <w:sz w:val="24"/>
          <w:szCs w:val="24"/>
        </w:rPr>
        <w:t xml:space="preserve"> other children enjoy that time alone, even during this they are expressing themselves </w:t>
      </w:r>
      <w:r w:rsidR="002112D7">
        <w:rPr>
          <w:rFonts w:ascii="Arial" w:hAnsi="Arial" w:cs="Arial"/>
          <w:color w:val="000000" w:themeColor="text1"/>
          <w:sz w:val="24"/>
          <w:szCs w:val="24"/>
        </w:rPr>
        <w:t xml:space="preserve">and their creativity. </w:t>
      </w:r>
      <w:r w:rsidR="00D32475">
        <w:rPr>
          <w:rFonts w:ascii="Arial" w:hAnsi="Arial" w:cs="Arial"/>
          <w:color w:val="000000" w:themeColor="text1"/>
          <w:sz w:val="24"/>
          <w:szCs w:val="24"/>
        </w:rPr>
        <w:t xml:space="preserve">According to </w:t>
      </w:r>
      <w:r w:rsidR="00813002">
        <w:rPr>
          <w:rFonts w:ascii="Arial" w:hAnsi="Arial" w:cs="Arial"/>
          <w:color w:val="000000" w:themeColor="text1"/>
          <w:sz w:val="24"/>
          <w:szCs w:val="24"/>
        </w:rPr>
        <w:t xml:space="preserve">Michigan State University </w:t>
      </w:r>
      <w:r w:rsidR="00F37D0D">
        <w:rPr>
          <w:rFonts w:ascii="Arial" w:hAnsi="Arial" w:cs="Arial"/>
          <w:color w:val="000000" w:themeColor="text1"/>
          <w:sz w:val="24"/>
          <w:szCs w:val="24"/>
        </w:rPr>
        <w:t xml:space="preserve">(2015) </w:t>
      </w:r>
      <w:r w:rsidR="00EB1353">
        <w:rPr>
          <w:rFonts w:ascii="Arial" w:hAnsi="Arial" w:cs="Arial"/>
          <w:color w:val="000000" w:themeColor="text1"/>
          <w:sz w:val="24"/>
          <w:szCs w:val="24"/>
        </w:rPr>
        <w:t xml:space="preserve">to be able to help a child learn </w:t>
      </w:r>
      <w:r w:rsidR="00F5316E">
        <w:rPr>
          <w:rFonts w:ascii="Arial" w:hAnsi="Arial" w:cs="Arial"/>
          <w:color w:val="000000" w:themeColor="text1"/>
          <w:sz w:val="24"/>
          <w:szCs w:val="24"/>
        </w:rPr>
        <w:t xml:space="preserve">you need to learn to know you child which can be done by supporting play. </w:t>
      </w:r>
      <w:r w:rsidR="007F712E">
        <w:rPr>
          <w:rFonts w:ascii="Arial" w:hAnsi="Arial" w:cs="Arial"/>
          <w:color w:val="000000" w:themeColor="text1"/>
          <w:sz w:val="24"/>
          <w:szCs w:val="24"/>
        </w:rPr>
        <w:t xml:space="preserve">Adults can extend and support </w:t>
      </w:r>
      <w:r w:rsidR="00F64472">
        <w:rPr>
          <w:rFonts w:ascii="Arial" w:hAnsi="Arial" w:cs="Arial"/>
          <w:color w:val="000000" w:themeColor="text1"/>
          <w:sz w:val="24"/>
          <w:szCs w:val="24"/>
        </w:rPr>
        <w:t xml:space="preserve">a </w:t>
      </w:r>
      <w:r w:rsidR="00385142">
        <w:rPr>
          <w:rFonts w:ascii="Arial" w:hAnsi="Arial" w:cs="Arial"/>
          <w:color w:val="000000" w:themeColor="text1"/>
          <w:sz w:val="24"/>
          <w:szCs w:val="24"/>
        </w:rPr>
        <w:t>child’s</w:t>
      </w:r>
      <w:r w:rsidR="00F64472">
        <w:rPr>
          <w:rFonts w:ascii="Arial" w:hAnsi="Arial" w:cs="Arial"/>
          <w:color w:val="000000" w:themeColor="text1"/>
          <w:sz w:val="24"/>
          <w:szCs w:val="24"/>
        </w:rPr>
        <w:t xml:space="preserve"> play by just engaging with the child during their play. By getting involved when children are playing shows the children that </w:t>
      </w:r>
      <w:r w:rsidR="00B40D9E">
        <w:rPr>
          <w:rFonts w:ascii="Arial" w:hAnsi="Arial" w:cs="Arial"/>
          <w:color w:val="000000" w:themeColor="text1"/>
          <w:sz w:val="24"/>
          <w:szCs w:val="24"/>
        </w:rPr>
        <w:t xml:space="preserve">the adult/practitioner is invested in them and respect their decision of play. </w:t>
      </w:r>
      <w:r w:rsidR="00AF3DB1">
        <w:rPr>
          <w:rFonts w:ascii="Arial" w:hAnsi="Arial" w:cs="Arial"/>
          <w:color w:val="000000" w:themeColor="text1"/>
          <w:sz w:val="24"/>
          <w:szCs w:val="24"/>
        </w:rPr>
        <w:t xml:space="preserve">When adults join in with </w:t>
      </w:r>
      <w:r w:rsidR="00385142">
        <w:rPr>
          <w:rFonts w:ascii="Arial" w:hAnsi="Arial" w:cs="Arial"/>
          <w:color w:val="000000" w:themeColor="text1"/>
          <w:sz w:val="24"/>
          <w:szCs w:val="24"/>
        </w:rPr>
        <w:t>children’s</w:t>
      </w:r>
      <w:r w:rsidR="00AF3DB1">
        <w:rPr>
          <w:rFonts w:ascii="Arial" w:hAnsi="Arial" w:cs="Arial"/>
          <w:color w:val="000000" w:themeColor="text1"/>
          <w:sz w:val="24"/>
          <w:szCs w:val="24"/>
        </w:rPr>
        <w:t xml:space="preserve"> play this can extend upon a </w:t>
      </w:r>
      <w:r w:rsidR="00385142">
        <w:rPr>
          <w:rFonts w:ascii="Arial" w:hAnsi="Arial" w:cs="Arial"/>
          <w:color w:val="000000" w:themeColor="text1"/>
          <w:sz w:val="24"/>
          <w:szCs w:val="24"/>
        </w:rPr>
        <w:t>child’s</w:t>
      </w:r>
      <w:r w:rsidR="00AF3DB1">
        <w:rPr>
          <w:rFonts w:ascii="Arial" w:hAnsi="Arial" w:cs="Arial"/>
          <w:color w:val="000000" w:themeColor="text1"/>
          <w:sz w:val="24"/>
          <w:szCs w:val="24"/>
        </w:rPr>
        <w:t xml:space="preserve"> current knowledge </w:t>
      </w:r>
      <w:r w:rsidR="00813927">
        <w:rPr>
          <w:rFonts w:ascii="Arial" w:hAnsi="Arial" w:cs="Arial"/>
          <w:color w:val="000000" w:themeColor="text1"/>
          <w:sz w:val="24"/>
          <w:szCs w:val="24"/>
        </w:rPr>
        <w:t xml:space="preserve">and provide new connections, this can be done by </w:t>
      </w:r>
      <w:r w:rsidR="00385142">
        <w:rPr>
          <w:rFonts w:ascii="Arial" w:hAnsi="Arial" w:cs="Arial"/>
          <w:color w:val="000000" w:themeColor="text1"/>
          <w:sz w:val="24"/>
          <w:szCs w:val="24"/>
        </w:rPr>
        <w:t>modelling</w:t>
      </w:r>
      <w:r w:rsidR="00813927">
        <w:rPr>
          <w:rFonts w:ascii="Arial" w:hAnsi="Arial" w:cs="Arial"/>
          <w:color w:val="000000" w:themeColor="text1"/>
          <w:sz w:val="24"/>
          <w:szCs w:val="24"/>
        </w:rPr>
        <w:t xml:space="preserve"> positive behaviours or interactions. </w:t>
      </w:r>
      <w:r w:rsidR="0033301D">
        <w:rPr>
          <w:rFonts w:ascii="Arial" w:hAnsi="Arial" w:cs="Arial"/>
          <w:color w:val="000000" w:themeColor="text1"/>
          <w:sz w:val="24"/>
          <w:szCs w:val="24"/>
        </w:rPr>
        <w:t xml:space="preserve">Even when a child has free play this is still supervised by an </w:t>
      </w:r>
      <w:r w:rsidR="00385142">
        <w:rPr>
          <w:rFonts w:ascii="Arial" w:hAnsi="Arial" w:cs="Arial"/>
          <w:color w:val="000000" w:themeColor="text1"/>
          <w:sz w:val="24"/>
          <w:szCs w:val="24"/>
        </w:rPr>
        <w:t>adult,</w:t>
      </w:r>
      <w:r w:rsidR="0033301D">
        <w:rPr>
          <w:rFonts w:ascii="Arial" w:hAnsi="Arial" w:cs="Arial"/>
          <w:color w:val="000000" w:themeColor="text1"/>
          <w:sz w:val="24"/>
          <w:szCs w:val="24"/>
        </w:rPr>
        <w:t xml:space="preserve"> and this can help prevent any problems. </w:t>
      </w:r>
      <w:r w:rsidR="00054C92">
        <w:rPr>
          <w:rFonts w:ascii="Arial" w:hAnsi="Arial" w:cs="Arial"/>
          <w:color w:val="000000" w:themeColor="text1"/>
          <w:sz w:val="24"/>
          <w:szCs w:val="24"/>
        </w:rPr>
        <w:t xml:space="preserve">Whether this is an interpersonal conflict </w:t>
      </w:r>
      <w:r w:rsidR="008A04E9">
        <w:rPr>
          <w:rFonts w:ascii="Arial" w:hAnsi="Arial" w:cs="Arial"/>
          <w:color w:val="000000" w:themeColor="text1"/>
          <w:sz w:val="24"/>
          <w:szCs w:val="24"/>
        </w:rPr>
        <w:t xml:space="preserve">or a health and safety issue. It is crucial to remember that children need the opportunity </w:t>
      </w:r>
      <w:r w:rsidR="00A82EAB">
        <w:rPr>
          <w:rFonts w:ascii="Arial" w:hAnsi="Arial" w:cs="Arial"/>
          <w:color w:val="000000" w:themeColor="text1"/>
          <w:sz w:val="24"/>
          <w:szCs w:val="24"/>
        </w:rPr>
        <w:t>to practice problem solving on their own when certain problems arise</w:t>
      </w:r>
      <w:r w:rsidR="005D2DBC">
        <w:rPr>
          <w:rFonts w:ascii="Arial" w:hAnsi="Arial" w:cs="Arial"/>
          <w:color w:val="000000" w:themeColor="text1"/>
          <w:sz w:val="24"/>
          <w:szCs w:val="24"/>
        </w:rPr>
        <w:t xml:space="preserve"> and for the adult to only intervene if </w:t>
      </w:r>
      <w:r w:rsidR="005D2DBC">
        <w:rPr>
          <w:rFonts w:ascii="Arial" w:hAnsi="Arial" w:cs="Arial"/>
          <w:color w:val="000000" w:themeColor="text1"/>
          <w:sz w:val="24"/>
          <w:szCs w:val="24"/>
        </w:rPr>
        <w:lastRenderedPageBreak/>
        <w:t xml:space="preserve">necessary. </w:t>
      </w:r>
      <w:r w:rsidR="00C0769B">
        <w:rPr>
          <w:rFonts w:ascii="Arial" w:hAnsi="Arial" w:cs="Arial"/>
          <w:color w:val="000000" w:themeColor="text1"/>
          <w:sz w:val="24"/>
          <w:szCs w:val="24"/>
        </w:rPr>
        <w:t xml:space="preserve">According to Montessori (2015) </w:t>
      </w:r>
      <w:r w:rsidR="00DA13D3">
        <w:rPr>
          <w:rFonts w:ascii="Arial" w:hAnsi="Arial" w:cs="Arial"/>
          <w:color w:val="000000" w:themeColor="text1"/>
          <w:sz w:val="24"/>
          <w:szCs w:val="24"/>
        </w:rPr>
        <w:t>“P</w:t>
      </w:r>
      <w:r w:rsidR="00C0769B">
        <w:rPr>
          <w:rFonts w:ascii="Arial" w:hAnsi="Arial" w:cs="Arial"/>
          <w:color w:val="000000" w:themeColor="text1"/>
          <w:sz w:val="24"/>
          <w:szCs w:val="24"/>
        </w:rPr>
        <w:t xml:space="preserve">lay is </w:t>
      </w:r>
      <w:r w:rsidR="005517E1">
        <w:rPr>
          <w:rFonts w:ascii="Arial" w:hAnsi="Arial" w:cs="Arial"/>
          <w:color w:val="000000" w:themeColor="text1"/>
          <w:sz w:val="24"/>
          <w:szCs w:val="24"/>
        </w:rPr>
        <w:t>children’s</w:t>
      </w:r>
      <w:r w:rsidR="00C0769B">
        <w:rPr>
          <w:rFonts w:ascii="Arial" w:hAnsi="Arial" w:cs="Arial"/>
          <w:color w:val="000000" w:themeColor="text1"/>
          <w:sz w:val="24"/>
          <w:szCs w:val="24"/>
        </w:rPr>
        <w:t xml:space="preserve"> work</w:t>
      </w:r>
      <w:r w:rsidR="00DA13D3">
        <w:rPr>
          <w:rFonts w:ascii="Arial" w:hAnsi="Arial" w:cs="Arial"/>
          <w:color w:val="000000" w:themeColor="text1"/>
          <w:sz w:val="24"/>
          <w:szCs w:val="24"/>
        </w:rPr>
        <w:t>”. Therefore, as adults and practitioners where do we come in</w:t>
      </w:r>
      <w:r w:rsidR="00870794">
        <w:rPr>
          <w:rFonts w:ascii="Arial" w:hAnsi="Arial" w:cs="Arial"/>
          <w:color w:val="000000" w:themeColor="text1"/>
          <w:sz w:val="24"/>
          <w:szCs w:val="24"/>
        </w:rPr>
        <w:t xml:space="preserve">. </w:t>
      </w:r>
      <w:r w:rsidR="00A36838">
        <w:rPr>
          <w:rFonts w:ascii="Arial" w:hAnsi="Arial" w:cs="Arial"/>
          <w:color w:val="000000" w:themeColor="text1"/>
          <w:sz w:val="24"/>
          <w:szCs w:val="24"/>
        </w:rPr>
        <w:t xml:space="preserve">While play could be the work of children the work does not get done </w:t>
      </w:r>
      <w:r w:rsidR="005517E1">
        <w:rPr>
          <w:rFonts w:ascii="Arial" w:hAnsi="Arial" w:cs="Arial"/>
          <w:color w:val="000000" w:themeColor="text1"/>
          <w:sz w:val="24"/>
          <w:szCs w:val="24"/>
        </w:rPr>
        <w:t xml:space="preserve">one hundred percent individually. Quality play experiences are created and nurtured when adults are involved during the process. Therefore, for adults it is hard to know when to </w:t>
      </w:r>
      <w:r w:rsidR="00684244">
        <w:rPr>
          <w:rFonts w:ascii="Arial" w:hAnsi="Arial" w:cs="Arial"/>
          <w:color w:val="000000" w:themeColor="text1"/>
          <w:sz w:val="24"/>
          <w:szCs w:val="24"/>
        </w:rPr>
        <w:t>intervene</w:t>
      </w:r>
      <w:r w:rsidR="005B5EAD">
        <w:rPr>
          <w:rFonts w:ascii="Arial" w:hAnsi="Arial" w:cs="Arial"/>
          <w:color w:val="000000" w:themeColor="text1"/>
          <w:sz w:val="24"/>
          <w:szCs w:val="24"/>
        </w:rPr>
        <w:t xml:space="preserve"> and when not to. Although </w:t>
      </w:r>
      <w:r w:rsidR="00385142">
        <w:rPr>
          <w:rFonts w:ascii="Arial" w:hAnsi="Arial" w:cs="Arial"/>
          <w:color w:val="000000" w:themeColor="text1"/>
          <w:sz w:val="24"/>
          <w:szCs w:val="24"/>
        </w:rPr>
        <w:t>every</w:t>
      </w:r>
      <w:r w:rsidR="005B5EAD">
        <w:rPr>
          <w:rFonts w:ascii="Arial" w:hAnsi="Arial" w:cs="Arial"/>
          <w:color w:val="000000" w:themeColor="text1"/>
          <w:sz w:val="24"/>
          <w:szCs w:val="24"/>
        </w:rPr>
        <w:t xml:space="preserve"> child should get that opportunity to play freely </w:t>
      </w:r>
      <w:r w:rsidR="00684244">
        <w:rPr>
          <w:rFonts w:ascii="Arial" w:hAnsi="Arial" w:cs="Arial"/>
          <w:color w:val="000000" w:themeColor="text1"/>
          <w:sz w:val="24"/>
          <w:szCs w:val="24"/>
        </w:rPr>
        <w:t xml:space="preserve">without any interruptions unless if </w:t>
      </w:r>
      <w:r w:rsidR="00385142">
        <w:rPr>
          <w:rFonts w:ascii="Arial" w:hAnsi="Arial" w:cs="Arial"/>
          <w:color w:val="000000" w:themeColor="text1"/>
          <w:sz w:val="24"/>
          <w:szCs w:val="24"/>
        </w:rPr>
        <w:t>necessary</w:t>
      </w:r>
      <w:r w:rsidR="00684244">
        <w:rPr>
          <w:rFonts w:ascii="Arial" w:hAnsi="Arial" w:cs="Arial"/>
          <w:color w:val="000000" w:themeColor="text1"/>
          <w:sz w:val="24"/>
          <w:szCs w:val="24"/>
        </w:rPr>
        <w:t xml:space="preserve">. </w:t>
      </w:r>
    </w:p>
    <w:p w14:paraId="1B799AE7" w14:textId="77777777" w:rsidR="00EB1353" w:rsidRDefault="00EB1353">
      <w:pPr>
        <w:rPr>
          <w:rFonts w:ascii="Arial" w:hAnsi="Arial" w:cs="Arial"/>
          <w:color w:val="000000" w:themeColor="text1"/>
          <w:sz w:val="24"/>
          <w:szCs w:val="24"/>
        </w:rPr>
      </w:pPr>
    </w:p>
    <w:p w14:paraId="0265DC5B" w14:textId="17C64348" w:rsidR="00601FB8" w:rsidRDefault="00601FB8">
      <w:pPr>
        <w:rPr>
          <w:rFonts w:ascii="Arial" w:hAnsi="Arial" w:cs="Arial"/>
          <w:color w:val="000000" w:themeColor="text1"/>
          <w:sz w:val="24"/>
          <w:szCs w:val="24"/>
          <w:u w:val="single"/>
        </w:rPr>
      </w:pPr>
      <w:r w:rsidRPr="00716456">
        <w:rPr>
          <w:rFonts w:ascii="Arial" w:hAnsi="Arial" w:cs="Arial"/>
          <w:color w:val="000000" w:themeColor="text1"/>
          <w:sz w:val="24"/>
          <w:szCs w:val="24"/>
          <w:u w:val="single"/>
        </w:rPr>
        <w:t xml:space="preserve">Section three </w:t>
      </w:r>
    </w:p>
    <w:p w14:paraId="4507A97F" w14:textId="4073ED69" w:rsidR="008A528D" w:rsidRDefault="00965D4B">
      <w:pPr>
        <w:rPr>
          <w:rFonts w:ascii="Arial" w:hAnsi="Arial" w:cs="Arial"/>
          <w:color w:val="000000" w:themeColor="text1"/>
          <w:sz w:val="24"/>
          <w:szCs w:val="24"/>
        </w:rPr>
      </w:pPr>
      <w:r>
        <w:rPr>
          <w:rFonts w:ascii="Arial" w:hAnsi="Arial" w:cs="Arial"/>
          <w:color w:val="000000" w:themeColor="text1"/>
          <w:sz w:val="24"/>
          <w:szCs w:val="24"/>
        </w:rPr>
        <w:t xml:space="preserve">In depth discussion and </w:t>
      </w:r>
      <w:r w:rsidR="00A1124B">
        <w:rPr>
          <w:rFonts w:ascii="Arial" w:hAnsi="Arial" w:cs="Arial"/>
          <w:color w:val="000000" w:themeColor="text1"/>
          <w:sz w:val="24"/>
          <w:szCs w:val="24"/>
        </w:rPr>
        <w:t>understanding</w:t>
      </w:r>
      <w:r>
        <w:rPr>
          <w:rFonts w:ascii="Arial" w:hAnsi="Arial" w:cs="Arial"/>
          <w:color w:val="000000" w:themeColor="text1"/>
          <w:sz w:val="24"/>
          <w:szCs w:val="24"/>
        </w:rPr>
        <w:t xml:space="preserve"> of an observation method for young children</w:t>
      </w:r>
      <w:r w:rsidR="007E0B46">
        <w:rPr>
          <w:rFonts w:ascii="Arial" w:hAnsi="Arial" w:cs="Arial"/>
          <w:color w:val="000000" w:themeColor="text1"/>
          <w:sz w:val="24"/>
          <w:szCs w:val="24"/>
        </w:rPr>
        <w:t xml:space="preserve">: </w:t>
      </w:r>
    </w:p>
    <w:p w14:paraId="5C113381" w14:textId="2FFE7C89" w:rsidR="003952AE" w:rsidRDefault="00816389">
      <w:pPr>
        <w:rPr>
          <w:rFonts w:ascii="Arial" w:hAnsi="Arial" w:cs="Arial"/>
          <w:color w:val="000000" w:themeColor="text1"/>
          <w:sz w:val="24"/>
          <w:szCs w:val="24"/>
        </w:rPr>
      </w:pPr>
      <w:r>
        <w:rPr>
          <w:rFonts w:ascii="Arial" w:hAnsi="Arial" w:cs="Arial"/>
          <w:color w:val="000000" w:themeColor="text1"/>
          <w:sz w:val="24"/>
          <w:szCs w:val="24"/>
        </w:rPr>
        <w:t xml:space="preserve">Schedule of growing skills. </w:t>
      </w:r>
    </w:p>
    <w:p w14:paraId="7B039983" w14:textId="66627EC7" w:rsidR="00816389" w:rsidRDefault="00F2755B">
      <w:pPr>
        <w:rPr>
          <w:rFonts w:ascii="Arial" w:hAnsi="Arial" w:cs="Arial"/>
          <w:color w:val="000000" w:themeColor="text1"/>
          <w:sz w:val="24"/>
          <w:szCs w:val="24"/>
        </w:rPr>
      </w:pPr>
      <w:r>
        <w:rPr>
          <w:rFonts w:ascii="Arial" w:hAnsi="Arial" w:cs="Arial"/>
          <w:color w:val="000000" w:themeColor="text1"/>
          <w:sz w:val="24"/>
          <w:szCs w:val="24"/>
        </w:rPr>
        <w:t xml:space="preserve">The purpose of schedule growing skills is to </w:t>
      </w:r>
      <w:r w:rsidR="004731DB">
        <w:rPr>
          <w:rFonts w:ascii="Arial" w:hAnsi="Arial" w:cs="Arial"/>
          <w:color w:val="000000" w:themeColor="text1"/>
          <w:sz w:val="24"/>
          <w:szCs w:val="24"/>
        </w:rPr>
        <w:t xml:space="preserve">provide practitioners </w:t>
      </w:r>
      <w:r w:rsidR="00EC11D1">
        <w:rPr>
          <w:rFonts w:ascii="Arial" w:hAnsi="Arial" w:cs="Arial"/>
          <w:color w:val="000000" w:themeColor="text1"/>
          <w:sz w:val="24"/>
          <w:szCs w:val="24"/>
        </w:rPr>
        <w:t xml:space="preserve">a reliable and an accurate method of developmental screening. This is for </w:t>
      </w:r>
      <w:r w:rsidR="00B356B8">
        <w:rPr>
          <w:rFonts w:ascii="Arial" w:hAnsi="Arial" w:cs="Arial"/>
          <w:color w:val="000000" w:themeColor="text1"/>
          <w:sz w:val="24"/>
          <w:szCs w:val="24"/>
        </w:rPr>
        <w:t>practitioners</w:t>
      </w:r>
      <w:r w:rsidR="00EC11D1">
        <w:rPr>
          <w:rFonts w:ascii="Arial" w:hAnsi="Arial" w:cs="Arial"/>
          <w:color w:val="000000" w:themeColor="text1"/>
          <w:sz w:val="24"/>
          <w:szCs w:val="24"/>
        </w:rPr>
        <w:t xml:space="preserve"> to use as part of child </w:t>
      </w:r>
      <w:r w:rsidR="005E1948">
        <w:rPr>
          <w:rFonts w:ascii="Arial" w:hAnsi="Arial" w:cs="Arial"/>
          <w:color w:val="000000" w:themeColor="text1"/>
          <w:sz w:val="24"/>
          <w:szCs w:val="24"/>
        </w:rPr>
        <w:t xml:space="preserve">health surveillance programmes. </w:t>
      </w:r>
      <w:r w:rsidR="00A0067E">
        <w:rPr>
          <w:rFonts w:ascii="Arial" w:hAnsi="Arial" w:cs="Arial"/>
          <w:color w:val="000000" w:themeColor="text1"/>
          <w:sz w:val="24"/>
          <w:szCs w:val="24"/>
        </w:rPr>
        <w:t xml:space="preserve">This is also put in place for practitioners who need to establish the developmental levels of children. </w:t>
      </w:r>
      <w:r w:rsidR="00DD5836">
        <w:rPr>
          <w:rFonts w:ascii="Arial" w:hAnsi="Arial" w:cs="Arial"/>
          <w:color w:val="000000" w:themeColor="text1"/>
          <w:sz w:val="24"/>
          <w:szCs w:val="24"/>
        </w:rPr>
        <w:t xml:space="preserve">This assessment can be taken any time </w:t>
      </w:r>
      <w:r w:rsidR="00211645">
        <w:rPr>
          <w:rFonts w:ascii="Arial" w:hAnsi="Arial" w:cs="Arial"/>
          <w:color w:val="000000" w:themeColor="text1"/>
          <w:sz w:val="24"/>
          <w:szCs w:val="24"/>
        </w:rPr>
        <w:t xml:space="preserve">during the </w:t>
      </w:r>
      <w:r w:rsidR="00B356B8">
        <w:rPr>
          <w:rFonts w:ascii="Arial" w:hAnsi="Arial" w:cs="Arial"/>
          <w:color w:val="000000" w:themeColor="text1"/>
          <w:sz w:val="24"/>
          <w:szCs w:val="24"/>
        </w:rPr>
        <w:t>child’s</w:t>
      </w:r>
      <w:r w:rsidR="00211645">
        <w:rPr>
          <w:rFonts w:ascii="Arial" w:hAnsi="Arial" w:cs="Arial"/>
          <w:color w:val="000000" w:themeColor="text1"/>
          <w:sz w:val="24"/>
          <w:szCs w:val="24"/>
        </w:rPr>
        <w:t xml:space="preserve"> age from birth to </w:t>
      </w:r>
      <w:r w:rsidR="00B356B8">
        <w:rPr>
          <w:rFonts w:ascii="Arial" w:hAnsi="Arial" w:cs="Arial"/>
          <w:color w:val="000000" w:themeColor="text1"/>
          <w:sz w:val="24"/>
          <w:szCs w:val="24"/>
        </w:rPr>
        <w:t xml:space="preserve">five years of age, this enables practitioners to assess the child when they think it is convenient. </w:t>
      </w:r>
      <w:r w:rsidR="00C44CE6">
        <w:rPr>
          <w:rFonts w:ascii="Arial" w:hAnsi="Arial" w:cs="Arial"/>
          <w:color w:val="000000" w:themeColor="text1"/>
          <w:sz w:val="24"/>
          <w:szCs w:val="24"/>
        </w:rPr>
        <w:t xml:space="preserve">According to </w:t>
      </w:r>
      <w:r w:rsidR="009F7958">
        <w:rPr>
          <w:rFonts w:ascii="Arial" w:hAnsi="Arial" w:cs="Arial"/>
          <w:color w:val="000000" w:themeColor="text1"/>
          <w:sz w:val="24"/>
          <w:szCs w:val="24"/>
        </w:rPr>
        <w:t>GL Assessments (No date found) “</w:t>
      </w:r>
      <w:r w:rsidR="00B65CF7" w:rsidRPr="00B65CF7">
        <w:rPr>
          <w:rFonts w:ascii="Arial" w:hAnsi="Arial" w:cs="Arial"/>
          <w:color w:val="000000" w:themeColor="text1"/>
          <w:sz w:val="24"/>
          <w:szCs w:val="24"/>
        </w:rPr>
        <w:t xml:space="preserve">The Schedule of Growing Skills provides a rapid and reliable measure of child development through the assessment </w:t>
      </w:r>
      <w:r w:rsidR="00B65CF7" w:rsidRPr="009F7958">
        <w:rPr>
          <w:rFonts w:ascii="Arial" w:hAnsi="Arial" w:cs="Arial"/>
          <w:color w:val="000000" w:themeColor="text1"/>
          <w:sz w:val="24"/>
          <w:szCs w:val="24"/>
        </w:rPr>
        <w:t>of nine key areas: Passive Posture, Active Posture, Locomotor, Manipulative, Visual, Hearing and Language, Speech and Language, Interactive Social and Self-Care Social</w:t>
      </w:r>
      <w:r w:rsidR="009F7958" w:rsidRPr="009F7958">
        <w:rPr>
          <w:rFonts w:ascii="Arial" w:hAnsi="Arial" w:cs="Arial"/>
          <w:color w:val="000000" w:themeColor="text1"/>
          <w:sz w:val="24"/>
          <w:szCs w:val="24"/>
        </w:rPr>
        <w:t>”</w:t>
      </w:r>
      <w:r w:rsidR="00B65CF7" w:rsidRPr="009F7958">
        <w:rPr>
          <w:rFonts w:ascii="Arial" w:hAnsi="Arial" w:cs="Arial"/>
          <w:color w:val="000000" w:themeColor="text1"/>
          <w:sz w:val="24"/>
          <w:szCs w:val="24"/>
        </w:rPr>
        <w:t>.</w:t>
      </w:r>
      <w:r w:rsidR="00B65CF7">
        <w:rPr>
          <w:rFonts w:ascii="Arial" w:hAnsi="Arial" w:cs="Arial"/>
          <w:color w:val="000000" w:themeColor="text1"/>
          <w:sz w:val="24"/>
          <w:szCs w:val="24"/>
        </w:rPr>
        <w:t xml:space="preserve"> </w:t>
      </w:r>
      <w:r w:rsidR="00BF5432">
        <w:rPr>
          <w:rFonts w:ascii="Arial" w:hAnsi="Arial" w:cs="Arial"/>
          <w:color w:val="000000" w:themeColor="text1"/>
          <w:sz w:val="24"/>
          <w:szCs w:val="24"/>
        </w:rPr>
        <w:t xml:space="preserve"> According to West Sussex City Council (</w:t>
      </w:r>
      <w:r w:rsidR="00055060">
        <w:rPr>
          <w:rFonts w:ascii="Arial" w:hAnsi="Arial" w:cs="Arial"/>
          <w:color w:val="000000" w:themeColor="text1"/>
          <w:sz w:val="24"/>
          <w:szCs w:val="24"/>
        </w:rPr>
        <w:t>2021) to observe a</w:t>
      </w:r>
      <w:r w:rsidR="006B0603">
        <w:rPr>
          <w:rFonts w:ascii="Arial" w:hAnsi="Arial" w:cs="Arial"/>
          <w:color w:val="000000" w:themeColor="text1"/>
          <w:sz w:val="24"/>
          <w:szCs w:val="24"/>
        </w:rPr>
        <w:t xml:space="preserve"> child involves </w:t>
      </w:r>
      <w:r w:rsidR="00666D66">
        <w:rPr>
          <w:rFonts w:ascii="Arial" w:hAnsi="Arial" w:cs="Arial"/>
          <w:color w:val="000000" w:themeColor="text1"/>
          <w:sz w:val="24"/>
          <w:szCs w:val="24"/>
        </w:rPr>
        <w:t>a few</w:t>
      </w:r>
      <w:r w:rsidR="006B0603">
        <w:rPr>
          <w:rFonts w:ascii="Arial" w:hAnsi="Arial" w:cs="Arial"/>
          <w:color w:val="000000" w:themeColor="text1"/>
          <w:sz w:val="24"/>
          <w:szCs w:val="24"/>
        </w:rPr>
        <w:t xml:space="preserve"> skills. </w:t>
      </w:r>
      <w:r w:rsidR="00274443">
        <w:rPr>
          <w:rFonts w:ascii="Arial" w:hAnsi="Arial" w:cs="Arial"/>
          <w:color w:val="000000" w:themeColor="text1"/>
          <w:sz w:val="24"/>
          <w:szCs w:val="24"/>
        </w:rPr>
        <w:t xml:space="preserve">There are three main skills you need to do whilst observing a child. </w:t>
      </w:r>
      <w:r w:rsidR="00663EA7">
        <w:rPr>
          <w:rFonts w:ascii="Arial" w:hAnsi="Arial" w:cs="Arial"/>
          <w:color w:val="000000" w:themeColor="text1"/>
          <w:sz w:val="24"/>
          <w:szCs w:val="24"/>
        </w:rPr>
        <w:t>Whilst observing a child you must watch what the child is doing, see what the child enjoys doing</w:t>
      </w:r>
      <w:r w:rsidR="00291467">
        <w:rPr>
          <w:rFonts w:ascii="Arial" w:hAnsi="Arial" w:cs="Arial"/>
          <w:color w:val="000000" w:themeColor="text1"/>
          <w:sz w:val="24"/>
          <w:szCs w:val="24"/>
        </w:rPr>
        <w:t xml:space="preserve">. As a practitioner it is important to have a good understanding of </w:t>
      </w:r>
      <w:r w:rsidR="00666D66">
        <w:rPr>
          <w:rFonts w:ascii="Arial" w:hAnsi="Arial" w:cs="Arial"/>
          <w:color w:val="000000" w:themeColor="text1"/>
          <w:sz w:val="24"/>
          <w:szCs w:val="24"/>
        </w:rPr>
        <w:t>child’s</w:t>
      </w:r>
      <w:r w:rsidR="00291467">
        <w:rPr>
          <w:rFonts w:ascii="Arial" w:hAnsi="Arial" w:cs="Arial"/>
          <w:color w:val="000000" w:themeColor="text1"/>
          <w:sz w:val="24"/>
          <w:szCs w:val="24"/>
        </w:rPr>
        <w:t xml:space="preserve"> development. </w:t>
      </w:r>
      <w:r w:rsidR="00D413E7">
        <w:rPr>
          <w:rFonts w:ascii="Arial" w:hAnsi="Arial" w:cs="Arial"/>
          <w:color w:val="000000" w:themeColor="text1"/>
          <w:sz w:val="24"/>
          <w:szCs w:val="24"/>
        </w:rPr>
        <w:t xml:space="preserve">It also helps if you have good communication with the </w:t>
      </w:r>
      <w:r w:rsidR="00666D66">
        <w:rPr>
          <w:rFonts w:ascii="Arial" w:hAnsi="Arial" w:cs="Arial"/>
          <w:color w:val="000000" w:themeColor="text1"/>
          <w:sz w:val="24"/>
          <w:szCs w:val="24"/>
        </w:rPr>
        <w:t>child’s</w:t>
      </w:r>
      <w:r w:rsidR="00D413E7">
        <w:rPr>
          <w:rFonts w:ascii="Arial" w:hAnsi="Arial" w:cs="Arial"/>
          <w:color w:val="000000" w:themeColor="text1"/>
          <w:sz w:val="24"/>
          <w:szCs w:val="24"/>
        </w:rPr>
        <w:t xml:space="preserve"> parents or carers as you can have more information about the child. </w:t>
      </w:r>
      <w:r w:rsidR="00813859">
        <w:rPr>
          <w:rFonts w:ascii="Arial" w:hAnsi="Arial" w:cs="Arial"/>
          <w:color w:val="000000" w:themeColor="text1"/>
          <w:sz w:val="24"/>
          <w:szCs w:val="24"/>
        </w:rPr>
        <w:t xml:space="preserve">You must listen to what the child is </w:t>
      </w:r>
      <w:r w:rsidR="00CD68A1">
        <w:rPr>
          <w:rFonts w:ascii="Arial" w:hAnsi="Arial" w:cs="Arial"/>
          <w:color w:val="000000" w:themeColor="text1"/>
          <w:sz w:val="24"/>
          <w:szCs w:val="24"/>
        </w:rPr>
        <w:t xml:space="preserve">saying and pay attention to the interactions of the individual child with different adults and between different children. </w:t>
      </w:r>
      <w:r w:rsidR="00D8696D">
        <w:rPr>
          <w:rFonts w:ascii="Arial" w:hAnsi="Arial" w:cs="Arial"/>
          <w:color w:val="000000" w:themeColor="text1"/>
          <w:sz w:val="24"/>
          <w:szCs w:val="24"/>
        </w:rPr>
        <w:t xml:space="preserve">It is also important to take recordings of the </w:t>
      </w:r>
      <w:r w:rsidR="00E07067">
        <w:rPr>
          <w:rFonts w:ascii="Arial" w:hAnsi="Arial" w:cs="Arial"/>
          <w:color w:val="000000" w:themeColor="text1"/>
          <w:sz w:val="24"/>
          <w:szCs w:val="24"/>
        </w:rPr>
        <w:t>child’s</w:t>
      </w:r>
      <w:r w:rsidR="00D8696D">
        <w:rPr>
          <w:rFonts w:ascii="Arial" w:hAnsi="Arial" w:cs="Arial"/>
          <w:color w:val="000000" w:themeColor="text1"/>
          <w:sz w:val="24"/>
          <w:szCs w:val="24"/>
        </w:rPr>
        <w:t xml:space="preserve"> behaviour, responses</w:t>
      </w:r>
      <w:r w:rsidR="00966FED">
        <w:rPr>
          <w:rFonts w:ascii="Arial" w:hAnsi="Arial" w:cs="Arial"/>
          <w:color w:val="000000" w:themeColor="text1"/>
          <w:sz w:val="24"/>
          <w:szCs w:val="24"/>
        </w:rPr>
        <w:t xml:space="preserve">, learning and development accurately. Although some observations you </w:t>
      </w:r>
      <w:r w:rsidR="00E07067">
        <w:rPr>
          <w:rFonts w:ascii="Arial" w:hAnsi="Arial" w:cs="Arial"/>
          <w:color w:val="000000" w:themeColor="text1"/>
          <w:sz w:val="24"/>
          <w:szCs w:val="24"/>
        </w:rPr>
        <w:t xml:space="preserve">would take notes not all observations you take will be written. </w:t>
      </w:r>
      <w:r w:rsidR="005413D0">
        <w:rPr>
          <w:rFonts w:ascii="Arial" w:hAnsi="Arial" w:cs="Arial"/>
          <w:color w:val="000000" w:themeColor="text1"/>
          <w:sz w:val="24"/>
          <w:szCs w:val="24"/>
        </w:rPr>
        <w:t xml:space="preserve">According to </w:t>
      </w:r>
      <w:r w:rsidR="003F5F8B">
        <w:rPr>
          <w:rFonts w:ascii="Arial" w:hAnsi="Arial" w:cs="Arial"/>
          <w:color w:val="000000" w:themeColor="text1"/>
          <w:sz w:val="24"/>
          <w:szCs w:val="24"/>
        </w:rPr>
        <w:t xml:space="preserve">GL Assessments (no date found) </w:t>
      </w:r>
      <w:r w:rsidR="00D755BA">
        <w:rPr>
          <w:rFonts w:ascii="Arial" w:hAnsi="Arial" w:cs="Arial"/>
          <w:color w:val="000000" w:themeColor="text1"/>
          <w:sz w:val="24"/>
          <w:szCs w:val="24"/>
        </w:rPr>
        <w:t xml:space="preserve">how the schedule of growing skills can help you. </w:t>
      </w:r>
      <w:r w:rsidR="000D6A9E">
        <w:rPr>
          <w:rFonts w:ascii="Arial" w:hAnsi="Arial" w:cs="Arial"/>
          <w:color w:val="000000" w:themeColor="text1"/>
          <w:sz w:val="24"/>
          <w:szCs w:val="24"/>
        </w:rPr>
        <w:t xml:space="preserve">If you are observing a child if you put out </w:t>
      </w:r>
      <w:r w:rsidR="00C00FC6">
        <w:rPr>
          <w:rFonts w:ascii="Arial" w:hAnsi="Arial" w:cs="Arial"/>
          <w:color w:val="000000" w:themeColor="text1"/>
          <w:sz w:val="24"/>
          <w:szCs w:val="24"/>
        </w:rPr>
        <w:t>appealing toys which the child is interested in it would be a more successful observation</w:t>
      </w:r>
      <w:r w:rsidR="00A75199">
        <w:rPr>
          <w:rFonts w:ascii="Arial" w:hAnsi="Arial" w:cs="Arial"/>
          <w:color w:val="000000" w:themeColor="text1"/>
          <w:sz w:val="24"/>
          <w:szCs w:val="24"/>
        </w:rPr>
        <w:t xml:space="preserve">. Schedule of </w:t>
      </w:r>
      <w:r w:rsidR="000D3165">
        <w:rPr>
          <w:rFonts w:ascii="Arial" w:hAnsi="Arial" w:cs="Arial"/>
          <w:color w:val="000000" w:themeColor="text1"/>
          <w:sz w:val="24"/>
          <w:szCs w:val="24"/>
        </w:rPr>
        <w:t>growing’s</w:t>
      </w:r>
      <w:r w:rsidR="00A75199">
        <w:rPr>
          <w:rFonts w:ascii="Arial" w:hAnsi="Arial" w:cs="Arial"/>
          <w:color w:val="000000" w:themeColor="text1"/>
          <w:sz w:val="24"/>
          <w:szCs w:val="24"/>
        </w:rPr>
        <w:t xml:space="preserve"> skills are rapid and reliable for knowledge on the </w:t>
      </w:r>
      <w:r w:rsidR="000D3165">
        <w:rPr>
          <w:rFonts w:ascii="Arial" w:hAnsi="Arial" w:cs="Arial"/>
          <w:color w:val="000000" w:themeColor="text1"/>
          <w:sz w:val="24"/>
          <w:szCs w:val="24"/>
        </w:rPr>
        <w:t>child’s</w:t>
      </w:r>
      <w:r w:rsidR="00A75199">
        <w:rPr>
          <w:rFonts w:ascii="Arial" w:hAnsi="Arial" w:cs="Arial"/>
          <w:color w:val="000000" w:themeColor="text1"/>
          <w:sz w:val="24"/>
          <w:szCs w:val="24"/>
        </w:rPr>
        <w:t xml:space="preserve"> development</w:t>
      </w:r>
      <w:r w:rsidR="000D3165">
        <w:rPr>
          <w:rFonts w:ascii="Arial" w:hAnsi="Arial" w:cs="Arial"/>
          <w:color w:val="000000" w:themeColor="text1"/>
          <w:sz w:val="24"/>
          <w:szCs w:val="24"/>
        </w:rPr>
        <w:t>.</w:t>
      </w:r>
      <w:r w:rsidR="001F5F6D">
        <w:rPr>
          <w:rFonts w:ascii="Arial" w:hAnsi="Arial" w:cs="Arial"/>
          <w:color w:val="000000" w:themeColor="text1"/>
          <w:sz w:val="24"/>
          <w:szCs w:val="24"/>
        </w:rPr>
        <w:t xml:space="preserve"> If you are a practitioner and you use schedule of growing skills it is </w:t>
      </w:r>
      <w:r w:rsidR="00E71644">
        <w:rPr>
          <w:rFonts w:ascii="Arial" w:hAnsi="Arial" w:cs="Arial"/>
          <w:color w:val="000000" w:themeColor="text1"/>
          <w:sz w:val="24"/>
          <w:szCs w:val="24"/>
        </w:rPr>
        <w:t>a</w:t>
      </w:r>
      <w:r w:rsidR="001F5F6D">
        <w:rPr>
          <w:rFonts w:ascii="Arial" w:hAnsi="Arial" w:cs="Arial"/>
          <w:color w:val="000000" w:themeColor="text1"/>
          <w:sz w:val="24"/>
          <w:szCs w:val="24"/>
        </w:rPr>
        <w:t xml:space="preserve"> positive, by using schedule of growing skills it ensures that all children are assessed in a consistent way. </w:t>
      </w:r>
      <w:r w:rsidR="00BE7140">
        <w:rPr>
          <w:rFonts w:ascii="Arial" w:hAnsi="Arial" w:cs="Arial"/>
          <w:color w:val="000000" w:themeColor="text1"/>
          <w:sz w:val="24"/>
          <w:szCs w:val="24"/>
        </w:rPr>
        <w:t xml:space="preserve">Only the children who need it are referred for a more detailed investigation. </w:t>
      </w:r>
      <w:r w:rsidR="00E71644">
        <w:rPr>
          <w:rFonts w:ascii="Arial" w:hAnsi="Arial" w:cs="Arial"/>
          <w:color w:val="000000" w:themeColor="text1"/>
          <w:sz w:val="24"/>
          <w:szCs w:val="24"/>
        </w:rPr>
        <w:t xml:space="preserve">The notes the practitioner takes would be on the </w:t>
      </w:r>
      <w:r w:rsidR="00610522">
        <w:rPr>
          <w:rFonts w:ascii="Arial" w:hAnsi="Arial" w:cs="Arial"/>
          <w:color w:val="000000" w:themeColor="text1"/>
          <w:sz w:val="24"/>
          <w:szCs w:val="24"/>
        </w:rPr>
        <w:t>child’s</w:t>
      </w:r>
      <w:r w:rsidR="00E71644">
        <w:rPr>
          <w:rFonts w:ascii="Arial" w:hAnsi="Arial" w:cs="Arial"/>
          <w:color w:val="000000" w:themeColor="text1"/>
          <w:sz w:val="24"/>
          <w:szCs w:val="24"/>
        </w:rPr>
        <w:t xml:space="preserve"> profile</w:t>
      </w:r>
      <w:r w:rsidR="00777198">
        <w:rPr>
          <w:rFonts w:ascii="Arial" w:hAnsi="Arial" w:cs="Arial"/>
          <w:color w:val="000000" w:themeColor="text1"/>
          <w:sz w:val="24"/>
          <w:szCs w:val="24"/>
        </w:rPr>
        <w:t xml:space="preserve"> therefore, this gives you </w:t>
      </w:r>
      <w:proofErr w:type="spellStart"/>
      <w:proofErr w:type="gramStart"/>
      <w:r w:rsidR="00777198">
        <w:rPr>
          <w:rFonts w:ascii="Arial" w:hAnsi="Arial" w:cs="Arial"/>
          <w:color w:val="000000" w:themeColor="text1"/>
          <w:sz w:val="24"/>
          <w:szCs w:val="24"/>
        </w:rPr>
        <w:t>a</w:t>
      </w:r>
      <w:proofErr w:type="spellEnd"/>
      <w:proofErr w:type="gramEnd"/>
      <w:r w:rsidR="00777198">
        <w:rPr>
          <w:rFonts w:ascii="Arial" w:hAnsi="Arial" w:cs="Arial"/>
          <w:color w:val="000000" w:themeColor="text1"/>
          <w:sz w:val="24"/>
          <w:szCs w:val="24"/>
        </w:rPr>
        <w:t xml:space="preserve"> </w:t>
      </w:r>
      <w:r w:rsidR="00610522">
        <w:rPr>
          <w:rFonts w:ascii="Arial" w:hAnsi="Arial" w:cs="Arial"/>
          <w:color w:val="000000" w:themeColor="text1"/>
          <w:sz w:val="24"/>
          <w:szCs w:val="24"/>
        </w:rPr>
        <w:t xml:space="preserve">accessible basis for discussion with other child professionals and other parents perhaps. </w:t>
      </w:r>
    </w:p>
    <w:p w14:paraId="4FA6195B" w14:textId="603C584B" w:rsidR="0010076D" w:rsidRDefault="0010076D">
      <w:pPr>
        <w:rPr>
          <w:rFonts w:ascii="Arial" w:hAnsi="Arial" w:cs="Arial"/>
          <w:color w:val="000000" w:themeColor="text1"/>
          <w:sz w:val="24"/>
          <w:szCs w:val="24"/>
        </w:rPr>
      </w:pPr>
    </w:p>
    <w:p w14:paraId="0AAF1E54" w14:textId="77777777" w:rsidR="002A1875" w:rsidRDefault="002A1875">
      <w:pPr>
        <w:rPr>
          <w:rFonts w:ascii="Arial" w:hAnsi="Arial" w:cs="Arial"/>
          <w:color w:val="000000" w:themeColor="text1"/>
          <w:sz w:val="24"/>
          <w:szCs w:val="24"/>
        </w:rPr>
      </w:pPr>
    </w:p>
    <w:p w14:paraId="7AA16B60" w14:textId="77777777" w:rsidR="00601FB8" w:rsidRDefault="00601FB8">
      <w:pPr>
        <w:rPr>
          <w:rFonts w:ascii="Arial" w:hAnsi="Arial" w:cs="Arial"/>
          <w:color w:val="000000" w:themeColor="text1"/>
          <w:sz w:val="24"/>
          <w:szCs w:val="24"/>
        </w:rPr>
      </w:pPr>
    </w:p>
    <w:p w14:paraId="4063A091" w14:textId="77777777" w:rsidR="00141E08" w:rsidRDefault="00141E08">
      <w:pPr>
        <w:rPr>
          <w:rFonts w:ascii="Arial" w:hAnsi="Arial" w:cs="Arial"/>
          <w:color w:val="000000" w:themeColor="text1"/>
          <w:sz w:val="24"/>
          <w:szCs w:val="24"/>
        </w:rPr>
      </w:pPr>
    </w:p>
    <w:p w14:paraId="74594A0F" w14:textId="77777777" w:rsidR="00424036" w:rsidRPr="00716456" w:rsidRDefault="00601FB8">
      <w:pPr>
        <w:rPr>
          <w:rFonts w:ascii="Arial" w:hAnsi="Arial" w:cs="Arial"/>
          <w:color w:val="000000" w:themeColor="text1"/>
          <w:sz w:val="24"/>
          <w:szCs w:val="24"/>
          <w:u w:val="single"/>
        </w:rPr>
      </w:pPr>
      <w:r w:rsidRPr="00716456">
        <w:rPr>
          <w:rFonts w:ascii="Arial" w:hAnsi="Arial" w:cs="Arial"/>
          <w:color w:val="000000" w:themeColor="text1"/>
          <w:sz w:val="24"/>
          <w:szCs w:val="24"/>
          <w:u w:val="single"/>
        </w:rPr>
        <w:t xml:space="preserve">Section four </w:t>
      </w:r>
    </w:p>
    <w:p w14:paraId="4F67FFE4" w14:textId="0771D6C0" w:rsidR="00601FB8" w:rsidRDefault="00716456">
      <w:pPr>
        <w:rPr>
          <w:rFonts w:ascii="Arial" w:hAnsi="Arial" w:cs="Arial"/>
          <w:color w:val="000000" w:themeColor="text1"/>
          <w:sz w:val="24"/>
          <w:szCs w:val="24"/>
        </w:rPr>
      </w:pPr>
      <w:r w:rsidRPr="00716456">
        <w:rPr>
          <w:rFonts w:ascii="Arial" w:hAnsi="Arial" w:cs="Arial"/>
          <w:color w:val="000000" w:themeColor="text1"/>
          <w:sz w:val="24"/>
          <w:szCs w:val="24"/>
        </w:rPr>
        <w:t>D</w:t>
      </w:r>
      <w:r w:rsidR="00601FB8" w:rsidRPr="00716456">
        <w:rPr>
          <w:rFonts w:ascii="Arial" w:hAnsi="Arial" w:cs="Arial"/>
          <w:color w:val="000000" w:themeColor="text1"/>
          <w:sz w:val="24"/>
          <w:szCs w:val="24"/>
        </w:rPr>
        <w:t xml:space="preserve">emonstrating and understanding of the role of play when undertaking observations and </w:t>
      </w:r>
      <w:r w:rsidRPr="00716456">
        <w:rPr>
          <w:rFonts w:ascii="Arial" w:hAnsi="Arial" w:cs="Arial"/>
          <w:color w:val="000000" w:themeColor="text1"/>
          <w:sz w:val="24"/>
          <w:szCs w:val="24"/>
        </w:rPr>
        <w:t>assessments of</w:t>
      </w:r>
      <w:r w:rsidR="00601FB8" w:rsidRPr="00716456">
        <w:rPr>
          <w:rFonts w:ascii="Arial" w:hAnsi="Arial" w:cs="Arial"/>
          <w:color w:val="000000" w:themeColor="text1"/>
          <w:sz w:val="24"/>
          <w:szCs w:val="24"/>
        </w:rPr>
        <w:t xml:space="preserve"> children and considering how this effects child’s engagement and accuracy of the observation. </w:t>
      </w:r>
    </w:p>
    <w:p w14:paraId="52A4AEAE" w14:textId="77777777" w:rsidR="0082171E" w:rsidRPr="00716456" w:rsidRDefault="0082171E">
      <w:pPr>
        <w:rPr>
          <w:rFonts w:ascii="Arial" w:hAnsi="Arial" w:cs="Arial"/>
          <w:color w:val="000000" w:themeColor="text1"/>
          <w:sz w:val="24"/>
          <w:szCs w:val="24"/>
        </w:rPr>
      </w:pPr>
    </w:p>
    <w:p w14:paraId="1202E3D1" w14:textId="77777777" w:rsidR="00016E6C" w:rsidRPr="00716456" w:rsidRDefault="00016E6C">
      <w:pPr>
        <w:rPr>
          <w:rFonts w:ascii="Arial" w:hAnsi="Arial" w:cs="Arial"/>
          <w:color w:val="000000" w:themeColor="text1"/>
          <w:sz w:val="24"/>
          <w:szCs w:val="24"/>
        </w:rPr>
      </w:pPr>
    </w:p>
    <w:p w14:paraId="2676C44C" w14:textId="77777777" w:rsidR="00016E6C" w:rsidRPr="00716456" w:rsidRDefault="00016E6C">
      <w:pPr>
        <w:rPr>
          <w:rFonts w:ascii="Arial" w:hAnsi="Arial" w:cs="Arial"/>
          <w:color w:val="000000" w:themeColor="text1"/>
          <w:sz w:val="24"/>
          <w:szCs w:val="24"/>
        </w:rPr>
      </w:pPr>
    </w:p>
    <w:p w14:paraId="281C6F67" w14:textId="77777777" w:rsidR="00016E6C" w:rsidRPr="00716456" w:rsidRDefault="00016E6C">
      <w:pPr>
        <w:rPr>
          <w:rFonts w:ascii="Arial" w:hAnsi="Arial" w:cs="Arial"/>
          <w:color w:val="000000" w:themeColor="text1"/>
          <w:sz w:val="24"/>
          <w:szCs w:val="24"/>
        </w:rPr>
      </w:pPr>
    </w:p>
    <w:p w14:paraId="70F889FF" w14:textId="77777777" w:rsidR="00016E6C" w:rsidRPr="00716456" w:rsidRDefault="00016E6C">
      <w:pPr>
        <w:rPr>
          <w:rFonts w:ascii="Arial" w:hAnsi="Arial" w:cs="Arial"/>
          <w:color w:val="000000" w:themeColor="text1"/>
          <w:sz w:val="24"/>
          <w:szCs w:val="24"/>
        </w:rPr>
      </w:pPr>
    </w:p>
    <w:p w14:paraId="7B3A19B3" w14:textId="77777777" w:rsidR="00016E6C" w:rsidRPr="00716456" w:rsidRDefault="00016E6C">
      <w:pPr>
        <w:rPr>
          <w:rFonts w:ascii="Arial" w:hAnsi="Arial" w:cs="Arial"/>
          <w:color w:val="000000" w:themeColor="text1"/>
          <w:sz w:val="24"/>
          <w:szCs w:val="24"/>
        </w:rPr>
      </w:pPr>
    </w:p>
    <w:p w14:paraId="2ACFF530" w14:textId="77777777" w:rsidR="00016E6C" w:rsidRPr="00716456" w:rsidRDefault="00016E6C">
      <w:pPr>
        <w:rPr>
          <w:rFonts w:ascii="Arial" w:hAnsi="Arial" w:cs="Arial"/>
          <w:color w:val="000000" w:themeColor="text1"/>
          <w:sz w:val="24"/>
          <w:szCs w:val="24"/>
        </w:rPr>
      </w:pPr>
    </w:p>
    <w:p w14:paraId="5AF0540D" w14:textId="77777777" w:rsidR="00016E6C" w:rsidRPr="00716456" w:rsidRDefault="00016E6C">
      <w:pPr>
        <w:rPr>
          <w:rFonts w:ascii="Arial" w:hAnsi="Arial" w:cs="Arial"/>
          <w:color w:val="000000" w:themeColor="text1"/>
          <w:sz w:val="24"/>
          <w:szCs w:val="24"/>
        </w:rPr>
      </w:pPr>
    </w:p>
    <w:p w14:paraId="2349ACEF" w14:textId="77777777" w:rsidR="00016E6C" w:rsidRPr="00716456" w:rsidRDefault="00016E6C">
      <w:pPr>
        <w:rPr>
          <w:rFonts w:ascii="Arial" w:hAnsi="Arial" w:cs="Arial"/>
          <w:color w:val="000000" w:themeColor="text1"/>
          <w:sz w:val="24"/>
          <w:szCs w:val="24"/>
        </w:rPr>
      </w:pPr>
    </w:p>
    <w:p w14:paraId="1ED63C9C" w14:textId="77777777" w:rsidR="00016E6C" w:rsidRPr="00716456" w:rsidRDefault="00016E6C">
      <w:pPr>
        <w:rPr>
          <w:rFonts w:ascii="Arial" w:hAnsi="Arial" w:cs="Arial"/>
          <w:color w:val="000000" w:themeColor="text1"/>
          <w:sz w:val="24"/>
          <w:szCs w:val="24"/>
        </w:rPr>
      </w:pPr>
    </w:p>
    <w:p w14:paraId="77D795C4" w14:textId="77777777" w:rsidR="00016E6C" w:rsidRPr="00716456" w:rsidRDefault="00016E6C">
      <w:pPr>
        <w:rPr>
          <w:rFonts w:ascii="Arial" w:hAnsi="Arial" w:cs="Arial"/>
          <w:color w:val="000000" w:themeColor="text1"/>
          <w:sz w:val="24"/>
          <w:szCs w:val="24"/>
        </w:rPr>
      </w:pPr>
    </w:p>
    <w:p w14:paraId="2D9581E9" w14:textId="77777777" w:rsidR="00016E6C" w:rsidRPr="00716456" w:rsidRDefault="00016E6C">
      <w:pPr>
        <w:rPr>
          <w:rFonts w:ascii="Arial" w:hAnsi="Arial" w:cs="Arial"/>
          <w:color w:val="000000" w:themeColor="text1"/>
          <w:sz w:val="24"/>
          <w:szCs w:val="24"/>
        </w:rPr>
      </w:pPr>
    </w:p>
    <w:p w14:paraId="7CAC7E28" w14:textId="77777777" w:rsidR="00016E6C" w:rsidRPr="00716456" w:rsidRDefault="00016E6C">
      <w:pPr>
        <w:rPr>
          <w:rFonts w:ascii="Arial" w:hAnsi="Arial" w:cs="Arial"/>
          <w:color w:val="000000" w:themeColor="text1"/>
          <w:sz w:val="24"/>
          <w:szCs w:val="24"/>
        </w:rPr>
      </w:pPr>
    </w:p>
    <w:p w14:paraId="7D97BBBD" w14:textId="77777777" w:rsidR="00016E6C" w:rsidRPr="00716456" w:rsidRDefault="00016E6C">
      <w:pPr>
        <w:rPr>
          <w:rFonts w:ascii="Arial" w:hAnsi="Arial" w:cs="Arial"/>
          <w:color w:val="000000" w:themeColor="text1"/>
          <w:sz w:val="24"/>
          <w:szCs w:val="24"/>
        </w:rPr>
      </w:pPr>
    </w:p>
    <w:p w14:paraId="3FBECD51" w14:textId="77777777" w:rsidR="00016E6C" w:rsidRPr="00716456" w:rsidRDefault="00016E6C">
      <w:pPr>
        <w:rPr>
          <w:rFonts w:ascii="Arial" w:hAnsi="Arial" w:cs="Arial"/>
          <w:color w:val="000000" w:themeColor="text1"/>
          <w:sz w:val="24"/>
          <w:szCs w:val="24"/>
        </w:rPr>
      </w:pPr>
    </w:p>
    <w:p w14:paraId="07596F70" w14:textId="2F7B45B4" w:rsidR="00016E6C" w:rsidRPr="00716456" w:rsidRDefault="00016E6C">
      <w:pPr>
        <w:rPr>
          <w:rFonts w:ascii="Arial" w:hAnsi="Arial" w:cs="Arial"/>
          <w:color w:val="000000" w:themeColor="text1"/>
          <w:sz w:val="24"/>
          <w:szCs w:val="24"/>
          <w:u w:val="single"/>
        </w:rPr>
      </w:pPr>
      <w:r w:rsidRPr="00716456">
        <w:rPr>
          <w:rFonts w:ascii="Arial" w:hAnsi="Arial" w:cs="Arial"/>
          <w:color w:val="000000" w:themeColor="text1"/>
          <w:sz w:val="24"/>
          <w:szCs w:val="24"/>
          <w:u w:val="single"/>
        </w:rPr>
        <w:t>Reference list</w:t>
      </w:r>
    </w:p>
    <w:p w14:paraId="23E1DC68" w14:textId="49A2B505" w:rsidR="00016E6C" w:rsidRPr="00716456" w:rsidRDefault="00016E6C">
      <w:pPr>
        <w:rPr>
          <w:rFonts w:ascii="Arial" w:hAnsi="Arial" w:cs="Arial"/>
          <w:color w:val="000000" w:themeColor="text1"/>
          <w:sz w:val="24"/>
          <w:szCs w:val="24"/>
        </w:rPr>
      </w:pPr>
      <w:r w:rsidRPr="00716456">
        <w:rPr>
          <w:rFonts w:ascii="Arial" w:hAnsi="Arial" w:cs="Arial"/>
          <w:color w:val="000000" w:themeColor="text1"/>
          <w:sz w:val="24"/>
          <w:szCs w:val="24"/>
        </w:rPr>
        <w:t>McGrew</w:t>
      </w:r>
      <w:r w:rsidR="00A3172B" w:rsidRPr="00716456">
        <w:rPr>
          <w:rFonts w:ascii="Arial" w:hAnsi="Arial" w:cs="Arial"/>
          <w:color w:val="000000" w:themeColor="text1"/>
          <w:sz w:val="24"/>
          <w:szCs w:val="24"/>
        </w:rPr>
        <w:t>. (2009)</w:t>
      </w:r>
      <w:r w:rsidR="00537DE9" w:rsidRPr="00716456">
        <w:rPr>
          <w:rFonts w:ascii="Arial" w:hAnsi="Arial" w:cs="Arial"/>
          <w:color w:val="000000" w:themeColor="text1"/>
          <w:sz w:val="24"/>
          <w:szCs w:val="24"/>
        </w:rPr>
        <w:t xml:space="preserve"> The Genius of Play. Available at: </w:t>
      </w:r>
      <w:hyperlink r:id="rId5" w:anchor=".YgoyjN_P25c" w:history="1">
        <w:r w:rsidR="00F05434" w:rsidRPr="00716456">
          <w:rPr>
            <w:rStyle w:val="Hyperlink"/>
            <w:rFonts w:ascii="Arial" w:hAnsi="Arial" w:cs="Arial"/>
            <w:sz w:val="24"/>
            <w:szCs w:val="24"/>
          </w:rPr>
          <w:t>https://thegeniusofplay.org/genius/benefits-of-play/physical-skills.aspx#.YgoyjN_P25c</w:t>
        </w:r>
      </w:hyperlink>
      <w:r w:rsidR="00F05434" w:rsidRPr="00716456">
        <w:rPr>
          <w:rFonts w:ascii="Arial" w:hAnsi="Arial" w:cs="Arial"/>
          <w:color w:val="000000" w:themeColor="text1"/>
          <w:sz w:val="24"/>
          <w:szCs w:val="24"/>
        </w:rPr>
        <w:t xml:space="preserve"> Accessed: 12</w:t>
      </w:r>
      <w:r w:rsidR="00F05434" w:rsidRPr="00716456">
        <w:rPr>
          <w:rFonts w:ascii="Arial" w:hAnsi="Arial" w:cs="Arial"/>
          <w:color w:val="000000" w:themeColor="text1"/>
          <w:sz w:val="24"/>
          <w:szCs w:val="24"/>
          <w:vertAlign w:val="superscript"/>
        </w:rPr>
        <w:t>th</w:t>
      </w:r>
      <w:r w:rsidR="00F05434" w:rsidRPr="00716456">
        <w:rPr>
          <w:rFonts w:ascii="Arial" w:hAnsi="Arial" w:cs="Arial"/>
          <w:color w:val="000000" w:themeColor="text1"/>
          <w:sz w:val="24"/>
          <w:szCs w:val="24"/>
        </w:rPr>
        <w:t xml:space="preserve"> February. </w:t>
      </w:r>
    </w:p>
    <w:p w14:paraId="038E2BC2" w14:textId="77777777" w:rsidR="001F4E0B" w:rsidRPr="00716456" w:rsidRDefault="001F4E0B">
      <w:pPr>
        <w:rPr>
          <w:rFonts w:ascii="Arial" w:hAnsi="Arial" w:cs="Arial"/>
          <w:color w:val="000000" w:themeColor="text1"/>
          <w:sz w:val="24"/>
          <w:szCs w:val="24"/>
        </w:rPr>
      </w:pPr>
    </w:p>
    <w:p w14:paraId="011A8067" w14:textId="0C2346D8" w:rsidR="001F4E0B" w:rsidRPr="00716456" w:rsidRDefault="001F4E0B">
      <w:pPr>
        <w:rPr>
          <w:rFonts w:ascii="Arial" w:hAnsi="Arial" w:cs="Arial"/>
          <w:color w:val="000000" w:themeColor="text1"/>
          <w:sz w:val="24"/>
          <w:szCs w:val="24"/>
        </w:rPr>
      </w:pPr>
      <w:r w:rsidRPr="00716456">
        <w:rPr>
          <w:rFonts w:ascii="Arial" w:hAnsi="Arial" w:cs="Arial"/>
          <w:color w:val="000000" w:themeColor="text1"/>
          <w:sz w:val="24"/>
          <w:szCs w:val="24"/>
        </w:rPr>
        <w:t>The Government. (2022)</w:t>
      </w:r>
      <w:r w:rsidR="0025206C" w:rsidRPr="00716456">
        <w:rPr>
          <w:rFonts w:ascii="Arial" w:hAnsi="Arial" w:cs="Arial"/>
          <w:color w:val="000000" w:themeColor="text1"/>
          <w:sz w:val="24"/>
          <w:szCs w:val="24"/>
        </w:rPr>
        <w:t xml:space="preserve"> How play helps with children’s development</w:t>
      </w:r>
      <w:r w:rsidR="009173CA" w:rsidRPr="00716456">
        <w:rPr>
          <w:rFonts w:ascii="Arial" w:hAnsi="Arial" w:cs="Arial"/>
          <w:color w:val="000000" w:themeColor="text1"/>
          <w:sz w:val="24"/>
          <w:szCs w:val="24"/>
        </w:rPr>
        <w:t>.</w:t>
      </w:r>
      <w:r w:rsidRPr="00716456">
        <w:rPr>
          <w:rFonts w:ascii="Arial" w:hAnsi="Arial" w:cs="Arial"/>
          <w:color w:val="000000" w:themeColor="text1"/>
          <w:sz w:val="24"/>
          <w:szCs w:val="24"/>
        </w:rPr>
        <w:t xml:space="preserve"> Available at: </w:t>
      </w:r>
      <w:hyperlink r:id="rId6" w:history="1">
        <w:r w:rsidR="0025206C" w:rsidRPr="00716456">
          <w:rPr>
            <w:rStyle w:val="Hyperlink"/>
            <w:rFonts w:ascii="Arial" w:hAnsi="Arial" w:cs="Arial"/>
            <w:sz w:val="24"/>
            <w:szCs w:val="24"/>
          </w:rPr>
          <w:t>https://www.nidirect.gov.uk/articles/how-play-helps-childrens-development</w:t>
        </w:r>
      </w:hyperlink>
      <w:r w:rsidR="0025206C" w:rsidRPr="00716456">
        <w:rPr>
          <w:rFonts w:ascii="Arial" w:hAnsi="Arial" w:cs="Arial"/>
          <w:color w:val="000000" w:themeColor="text1"/>
          <w:sz w:val="24"/>
          <w:szCs w:val="24"/>
        </w:rPr>
        <w:t xml:space="preserve"> </w:t>
      </w:r>
      <w:r w:rsidR="009173CA" w:rsidRPr="00716456">
        <w:rPr>
          <w:rFonts w:ascii="Arial" w:hAnsi="Arial" w:cs="Arial"/>
          <w:color w:val="000000" w:themeColor="text1"/>
          <w:sz w:val="24"/>
          <w:szCs w:val="24"/>
        </w:rPr>
        <w:t>Accessed: 12</w:t>
      </w:r>
      <w:r w:rsidR="009173CA" w:rsidRPr="00716456">
        <w:rPr>
          <w:rFonts w:ascii="Arial" w:hAnsi="Arial" w:cs="Arial"/>
          <w:color w:val="000000" w:themeColor="text1"/>
          <w:sz w:val="24"/>
          <w:szCs w:val="24"/>
          <w:vertAlign w:val="superscript"/>
        </w:rPr>
        <w:t>th</w:t>
      </w:r>
      <w:r w:rsidR="009173CA" w:rsidRPr="00716456">
        <w:rPr>
          <w:rFonts w:ascii="Arial" w:hAnsi="Arial" w:cs="Arial"/>
          <w:color w:val="000000" w:themeColor="text1"/>
          <w:sz w:val="24"/>
          <w:szCs w:val="24"/>
        </w:rPr>
        <w:t xml:space="preserve"> February. </w:t>
      </w:r>
    </w:p>
    <w:p w14:paraId="04D6BA00" w14:textId="77777777" w:rsidR="00511FEF" w:rsidRPr="00716456" w:rsidRDefault="00511FEF">
      <w:pPr>
        <w:rPr>
          <w:rFonts w:ascii="Arial" w:hAnsi="Arial" w:cs="Arial"/>
          <w:color w:val="000000" w:themeColor="text1"/>
          <w:sz w:val="24"/>
          <w:szCs w:val="24"/>
        </w:rPr>
      </w:pPr>
    </w:p>
    <w:p w14:paraId="6B54E9B2" w14:textId="5CFD5D5D" w:rsidR="00511FEF" w:rsidRPr="00716456" w:rsidRDefault="00511FEF">
      <w:pPr>
        <w:rPr>
          <w:rFonts w:ascii="Arial" w:hAnsi="Arial" w:cs="Arial"/>
          <w:color w:val="000000" w:themeColor="text1"/>
          <w:sz w:val="24"/>
          <w:szCs w:val="24"/>
        </w:rPr>
      </w:pPr>
      <w:r w:rsidRPr="00716456">
        <w:rPr>
          <w:rFonts w:ascii="Arial" w:hAnsi="Arial" w:cs="Arial"/>
          <w:color w:val="000000" w:themeColor="text1"/>
          <w:sz w:val="24"/>
          <w:szCs w:val="24"/>
        </w:rPr>
        <w:t>Sukenik, N. (2021)</w:t>
      </w:r>
      <w:r w:rsidR="002455B2" w:rsidRPr="00716456">
        <w:rPr>
          <w:rFonts w:ascii="Arial" w:hAnsi="Arial" w:cs="Arial"/>
          <w:color w:val="000000" w:themeColor="text1"/>
          <w:sz w:val="24"/>
          <w:szCs w:val="24"/>
        </w:rPr>
        <w:t xml:space="preserve"> Play Adventures. Available at: </w:t>
      </w:r>
      <w:hyperlink r:id="rId7" w:anchor=":~:text=Self%20Directed%20Play%20is%20the,intent%20of%20their%20play%E2%80%8B" w:history="1">
        <w:r w:rsidR="002455B2" w:rsidRPr="00716456">
          <w:rPr>
            <w:rStyle w:val="Hyperlink"/>
            <w:rFonts w:ascii="Arial" w:hAnsi="Arial" w:cs="Arial"/>
            <w:sz w:val="24"/>
            <w:szCs w:val="24"/>
          </w:rPr>
          <w:t>https://www.playadventures.org/self-directed-play#:~:text=Self%20Directed%20Play%20is%20the,intent%20of%20their%20play%E2%80%8B</w:t>
        </w:r>
      </w:hyperlink>
      <w:r w:rsidR="002455B2" w:rsidRPr="00716456">
        <w:rPr>
          <w:rFonts w:ascii="Arial" w:hAnsi="Arial" w:cs="Arial"/>
          <w:color w:val="000000" w:themeColor="text1"/>
          <w:sz w:val="24"/>
          <w:szCs w:val="24"/>
        </w:rPr>
        <w:t xml:space="preserve"> Accessed: 12</w:t>
      </w:r>
      <w:r w:rsidR="002455B2" w:rsidRPr="00716456">
        <w:rPr>
          <w:rFonts w:ascii="Arial" w:hAnsi="Arial" w:cs="Arial"/>
          <w:color w:val="000000" w:themeColor="text1"/>
          <w:sz w:val="24"/>
          <w:szCs w:val="24"/>
          <w:vertAlign w:val="superscript"/>
        </w:rPr>
        <w:t>th</w:t>
      </w:r>
      <w:r w:rsidR="002455B2" w:rsidRPr="00716456">
        <w:rPr>
          <w:rFonts w:ascii="Arial" w:hAnsi="Arial" w:cs="Arial"/>
          <w:color w:val="000000" w:themeColor="text1"/>
          <w:sz w:val="24"/>
          <w:szCs w:val="24"/>
        </w:rPr>
        <w:t xml:space="preserve"> February. </w:t>
      </w:r>
    </w:p>
    <w:p w14:paraId="6D91E2AE" w14:textId="77777777" w:rsidR="00D76DBA" w:rsidRPr="00716456" w:rsidRDefault="00D76DBA">
      <w:pPr>
        <w:rPr>
          <w:rFonts w:ascii="Arial" w:hAnsi="Arial" w:cs="Arial"/>
          <w:color w:val="000000" w:themeColor="text1"/>
          <w:sz w:val="24"/>
          <w:szCs w:val="24"/>
        </w:rPr>
      </w:pPr>
    </w:p>
    <w:p w14:paraId="19D66343" w14:textId="56246D93" w:rsidR="00D76DBA" w:rsidRPr="00716456" w:rsidRDefault="00E91264">
      <w:pPr>
        <w:rPr>
          <w:rFonts w:ascii="Arial" w:hAnsi="Arial" w:cs="Arial"/>
          <w:color w:val="000000" w:themeColor="text1"/>
          <w:sz w:val="24"/>
          <w:szCs w:val="24"/>
        </w:rPr>
      </w:pPr>
      <w:r w:rsidRPr="00716456">
        <w:rPr>
          <w:rFonts w:ascii="Arial" w:hAnsi="Arial" w:cs="Arial"/>
          <w:color w:val="000000" w:themeColor="text1"/>
          <w:sz w:val="24"/>
          <w:szCs w:val="24"/>
        </w:rPr>
        <w:t xml:space="preserve">Montessori School. (No date found). </w:t>
      </w:r>
      <w:r w:rsidR="009B4CA7" w:rsidRPr="00716456">
        <w:rPr>
          <w:rFonts w:ascii="Arial" w:hAnsi="Arial" w:cs="Arial"/>
          <w:color w:val="000000" w:themeColor="text1"/>
          <w:sz w:val="24"/>
          <w:szCs w:val="24"/>
        </w:rPr>
        <w:t xml:space="preserve">Montessori School of Marion preparation for life. Available at: </w:t>
      </w:r>
      <w:hyperlink r:id="rId8" w:history="1">
        <w:r w:rsidR="004A363D" w:rsidRPr="00716456">
          <w:rPr>
            <w:rStyle w:val="Hyperlink"/>
            <w:rFonts w:ascii="Arial" w:hAnsi="Arial" w:cs="Arial"/>
            <w:sz w:val="24"/>
            <w:szCs w:val="24"/>
          </w:rPr>
          <w:t>https://www.montessorischoolofmarion.org/what-is-montessori</w:t>
        </w:r>
      </w:hyperlink>
      <w:r w:rsidR="004A363D" w:rsidRPr="00716456">
        <w:rPr>
          <w:rFonts w:ascii="Arial" w:hAnsi="Arial" w:cs="Arial"/>
          <w:color w:val="000000" w:themeColor="text1"/>
          <w:sz w:val="24"/>
          <w:szCs w:val="24"/>
        </w:rPr>
        <w:t xml:space="preserve"> Accessed: 12</w:t>
      </w:r>
      <w:r w:rsidR="004A363D" w:rsidRPr="00716456">
        <w:rPr>
          <w:rFonts w:ascii="Arial" w:hAnsi="Arial" w:cs="Arial"/>
          <w:color w:val="000000" w:themeColor="text1"/>
          <w:sz w:val="24"/>
          <w:szCs w:val="24"/>
          <w:vertAlign w:val="superscript"/>
        </w:rPr>
        <w:t>th</w:t>
      </w:r>
      <w:r w:rsidR="004A363D" w:rsidRPr="00716456">
        <w:rPr>
          <w:rFonts w:ascii="Arial" w:hAnsi="Arial" w:cs="Arial"/>
          <w:color w:val="000000" w:themeColor="text1"/>
          <w:sz w:val="24"/>
          <w:szCs w:val="24"/>
        </w:rPr>
        <w:t xml:space="preserve"> February. </w:t>
      </w:r>
    </w:p>
    <w:p w14:paraId="397EE1A7" w14:textId="77777777" w:rsidR="00BA7F77" w:rsidRPr="00716456" w:rsidRDefault="00BA7F77">
      <w:pPr>
        <w:rPr>
          <w:rFonts w:ascii="Arial" w:hAnsi="Arial" w:cs="Arial"/>
          <w:color w:val="000000" w:themeColor="text1"/>
          <w:sz w:val="24"/>
          <w:szCs w:val="24"/>
        </w:rPr>
      </w:pPr>
    </w:p>
    <w:p w14:paraId="6537C375" w14:textId="6CBCBBE3" w:rsidR="0082660E" w:rsidRPr="00716456" w:rsidRDefault="00BA7F77" w:rsidP="0082660E">
      <w:pPr>
        <w:rPr>
          <w:rFonts w:ascii="Arial" w:hAnsi="Arial" w:cs="Arial"/>
          <w:color w:val="000000" w:themeColor="text1"/>
          <w:sz w:val="24"/>
          <w:szCs w:val="24"/>
        </w:rPr>
      </w:pPr>
      <w:proofErr w:type="spellStart"/>
      <w:proofErr w:type="gramStart"/>
      <w:r w:rsidRPr="00716456">
        <w:rPr>
          <w:rFonts w:ascii="Arial" w:hAnsi="Arial" w:cs="Arial"/>
          <w:color w:val="000000" w:themeColor="text1"/>
          <w:sz w:val="24"/>
          <w:szCs w:val="24"/>
        </w:rPr>
        <w:t>Lopez</w:t>
      </w:r>
      <w:r w:rsidR="00F73F74" w:rsidRPr="00716456">
        <w:rPr>
          <w:rFonts w:ascii="Arial" w:hAnsi="Arial" w:cs="Arial"/>
          <w:color w:val="000000" w:themeColor="text1"/>
          <w:sz w:val="24"/>
          <w:szCs w:val="24"/>
        </w:rPr>
        <w:t>,K</w:t>
      </w:r>
      <w:proofErr w:type="spellEnd"/>
      <w:r w:rsidR="00F73F74" w:rsidRPr="00716456">
        <w:rPr>
          <w:rFonts w:ascii="Arial" w:hAnsi="Arial" w:cs="Arial"/>
          <w:color w:val="000000" w:themeColor="text1"/>
          <w:sz w:val="24"/>
          <w:szCs w:val="24"/>
        </w:rPr>
        <w:t>.</w:t>
      </w:r>
      <w:proofErr w:type="gramEnd"/>
      <w:r w:rsidR="00F73F74" w:rsidRPr="00716456">
        <w:rPr>
          <w:rFonts w:ascii="Arial" w:hAnsi="Arial" w:cs="Arial"/>
          <w:color w:val="000000" w:themeColor="text1"/>
          <w:sz w:val="24"/>
          <w:szCs w:val="24"/>
        </w:rPr>
        <w:t xml:space="preserve"> (2009) </w:t>
      </w:r>
      <w:r w:rsidR="0082660E" w:rsidRPr="00716456">
        <w:rPr>
          <w:rFonts w:ascii="Arial" w:hAnsi="Arial" w:cs="Arial"/>
          <w:color w:val="000000" w:themeColor="text1"/>
          <w:sz w:val="24"/>
          <w:szCs w:val="24"/>
        </w:rPr>
        <w:t xml:space="preserve">Pedagogy Profile: the Montessori Method. Available at: </w:t>
      </w:r>
      <w:hyperlink r:id="rId9" w:history="1">
        <w:r w:rsidR="0082660E" w:rsidRPr="00716456">
          <w:rPr>
            <w:rStyle w:val="Hyperlink"/>
            <w:rFonts w:ascii="Arial" w:hAnsi="Arial" w:cs="Arial"/>
            <w:sz w:val="24"/>
            <w:szCs w:val="24"/>
          </w:rPr>
          <w:t>https://www.supplydesk.co.uk/resource/pedagogy-profile-montessori-method/</w:t>
        </w:r>
      </w:hyperlink>
      <w:r w:rsidR="0082660E" w:rsidRPr="00716456">
        <w:rPr>
          <w:rFonts w:ascii="Arial" w:hAnsi="Arial" w:cs="Arial"/>
          <w:color w:val="000000" w:themeColor="text1"/>
          <w:sz w:val="24"/>
          <w:szCs w:val="24"/>
        </w:rPr>
        <w:t xml:space="preserve"> Accessed: 12</w:t>
      </w:r>
      <w:r w:rsidR="0082660E" w:rsidRPr="00716456">
        <w:rPr>
          <w:rFonts w:ascii="Arial" w:hAnsi="Arial" w:cs="Arial"/>
          <w:color w:val="000000" w:themeColor="text1"/>
          <w:sz w:val="24"/>
          <w:szCs w:val="24"/>
          <w:vertAlign w:val="superscript"/>
        </w:rPr>
        <w:t>th</w:t>
      </w:r>
      <w:r w:rsidR="0082660E" w:rsidRPr="00716456">
        <w:rPr>
          <w:rFonts w:ascii="Arial" w:hAnsi="Arial" w:cs="Arial"/>
          <w:color w:val="000000" w:themeColor="text1"/>
          <w:sz w:val="24"/>
          <w:szCs w:val="24"/>
        </w:rPr>
        <w:t xml:space="preserve"> February. </w:t>
      </w:r>
    </w:p>
    <w:p w14:paraId="45714653" w14:textId="27523B71" w:rsidR="00BA7F77" w:rsidRDefault="00BA7F77">
      <w:pPr>
        <w:rPr>
          <w:color w:val="000000" w:themeColor="text1"/>
          <w:sz w:val="24"/>
          <w:szCs w:val="24"/>
        </w:rPr>
      </w:pPr>
    </w:p>
    <w:p w14:paraId="39FEC0CF" w14:textId="24EBEFC6" w:rsidR="007A5A8A" w:rsidRDefault="007A5A8A">
      <w:pPr>
        <w:rPr>
          <w:color w:val="000000" w:themeColor="text1"/>
          <w:sz w:val="24"/>
          <w:szCs w:val="24"/>
        </w:rPr>
      </w:pPr>
      <w:r>
        <w:rPr>
          <w:color w:val="000000" w:themeColor="text1"/>
          <w:sz w:val="24"/>
          <w:szCs w:val="24"/>
        </w:rPr>
        <w:t xml:space="preserve">National Literacy Trust. (2017) </w:t>
      </w:r>
      <w:r w:rsidR="00B02505">
        <w:rPr>
          <w:color w:val="000000" w:themeColor="text1"/>
          <w:sz w:val="24"/>
          <w:szCs w:val="24"/>
        </w:rPr>
        <w:t>Why play is important. Available at:</w:t>
      </w:r>
      <w:r w:rsidR="00B02505" w:rsidRPr="00B02505">
        <w:t xml:space="preserve"> </w:t>
      </w:r>
      <w:hyperlink r:id="rId10" w:history="1">
        <w:r w:rsidR="00B02505" w:rsidRPr="00D24CE8">
          <w:rPr>
            <w:rStyle w:val="Hyperlink"/>
            <w:sz w:val="24"/>
            <w:szCs w:val="24"/>
          </w:rPr>
          <w:t>https://literacytrust.org.uk/resources/10-reasons-why-play-important/</w:t>
        </w:r>
      </w:hyperlink>
      <w:r w:rsidR="00B02505">
        <w:rPr>
          <w:color w:val="000000" w:themeColor="text1"/>
          <w:sz w:val="24"/>
          <w:szCs w:val="24"/>
        </w:rPr>
        <w:t xml:space="preserve"> Accessed: 12</w:t>
      </w:r>
      <w:r w:rsidR="00B02505" w:rsidRPr="00B02505">
        <w:rPr>
          <w:color w:val="000000" w:themeColor="text1"/>
          <w:sz w:val="24"/>
          <w:szCs w:val="24"/>
          <w:vertAlign w:val="superscript"/>
        </w:rPr>
        <w:t>th</w:t>
      </w:r>
      <w:r w:rsidR="00B02505">
        <w:rPr>
          <w:color w:val="000000" w:themeColor="text1"/>
          <w:sz w:val="24"/>
          <w:szCs w:val="24"/>
        </w:rPr>
        <w:t xml:space="preserve"> February. </w:t>
      </w:r>
    </w:p>
    <w:p w14:paraId="45B1BE80" w14:textId="77777777" w:rsidR="004E4D43" w:rsidRDefault="004E4D43">
      <w:pPr>
        <w:rPr>
          <w:color w:val="000000" w:themeColor="text1"/>
          <w:sz w:val="24"/>
          <w:szCs w:val="24"/>
        </w:rPr>
      </w:pPr>
    </w:p>
    <w:p w14:paraId="6CB51AC6" w14:textId="2D97FCBA" w:rsidR="004E4D43" w:rsidRDefault="008C7440" w:rsidP="008C7440">
      <w:pPr>
        <w:rPr>
          <w:color w:val="000000" w:themeColor="text1"/>
          <w:sz w:val="24"/>
          <w:szCs w:val="24"/>
        </w:rPr>
      </w:pPr>
      <w:r>
        <w:rPr>
          <w:color w:val="000000" w:themeColor="text1"/>
          <w:sz w:val="24"/>
          <w:szCs w:val="24"/>
        </w:rPr>
        <w:t xml:space="preserve">Zaman. (No date found) </w:t>
      </w:r>
      <w:r w:rsidR="00A70906">
        <w:rPr>
          <w:color w:val="000000" w:themeColor="text1"/>
          <w:sz w:val="24"/>
          <w:szCs w:val="24"/>
        </w:rPr>
        <w:t xml:space="preserve">What is free play and why you should encourage it at home. Available at: </w:t>
      </w:r>
      <w:hyperlink r:id="rId11" w:history="1">
        <w:r w:rsidR="00A70906" w:rsidRPr="00A15082">
          <w:rPr>
            <w:rStyle w:val="Hyperlink"/>
            <w:sz w:val="24"/>
            <w:szCs w:val="24"/>
          </w:rPr>
          <w:t>https://www.unicef.org/parenting/child-care/what-is-free-play</w:t>
        </w:r>
      </w:hyperlink>
      <w:r w:rsidR="00A70906">
        <w:rPr>
          <w:color w:val="000000" w:themeColor="text1"/>
          <w:sz w:val="24"/>
          <w:szCs w:val="24"/>
        </w:rPr>
        <w:t xml:space="preserve"> Accessed: 13</w:t>
      </w:r>
      <w:r w:rsidR="00A70906" w:rsidRPr="00A70906">
        <w:rPr>
          <w:color w:val="000000" w:themeColor="text1"/>
          <w:sz w:val="24"/>
          <w:szCs w:val="24"/>
          <w:vertAlign w:val="superscript"/>
        </w:rPr>
        <w:t>th</w:t>
      </w:r>
      <w:r w:rsidR="00A70906">
        <w:rPr>
          <w:color w:val="000000" w:themeColor="text1"/>
          <w:sz w:val="24"/>
          <w:szCs w:val="24"/>
        </w:rPr>
        <w:t xml:space="preserve"> February. </w:t>
      </w:r>
    </w:p>
    <w:p w14:paraId="344B6DFD" w14:textId="77777777" w:rsidR="00A70906" w:rsidRPr="00A70906" w:rsidRDefault="00A70906" w:rsidP="00A70906">
      <w:pPr>
        <w:rPr>
          <w:color w:val="000000" w:themeColor="text1"/>
          <w:sz w:val="24"/>
          <w:szCs w:val="24"/>
        </w:rPr>
      </w:pPr>
      <w:r w:rsidRPr="00A70906">
        <w:rPr>
          <w:color w:val="000000" w:themeColor="text1"/>
          <w:sz w:val="24"/>
          <w:szCs w:val="24"/>
        </w:rPr>
        <w:t xml:space="preserve">Zaman. (No date found) What is free play and why you should encourage it at home. Available at: </w:t>
      </w:r>
      <w:hyperlink r:id="rId12" w:history="1">
        <w:r w:rsidRPr="00A70906">
          <w:rPr>
            <w:rStyle w:val="Hyperlink"/>
            <w:sz w:val="24"/>
            <w:szCs w:val="24"/>
          </w:rPr>
          <w:t>https://www.unicef.org/parenting/child-care/what-is-free-play</w:t>
        </w:r>
      </w:hyperlink>
      <w:r w:rsidRPr="00A70906">
        <w:rPr>
          <w:color w:val="000000" w:themeColor="text1"/>
          <w:sz w:val="24"/>
          <w:szCs w:val="24"/>
        </w:rPr>
        <w:t xml:space="preserve"> Accessed: 13</w:t>
      </w:r>
      <w:r w:rsidRPr="00A70906">
        <w:rPr>
          <w:color w:val="000000" w:themeColor="text1"/>
          <w:sz w:val="24"/>
          <w:szCs w:val="24"/>
          <w:vertAlign w:val="superscript"/>
        </w:rPr>
        <w:t>th</w:t>
      </w:r>
      <w:r w:rsidRPr="00A70906">
        <w:rPr>
          <w:color w:val="000000" w:themeColor="text1"/>
          <w:sz w:val="24"/>
          <w:szCs w:val="24"/>
        </w:rPr>
        <w:t xml:space="preserve"> February. </w:t>
      </w:r>
    </w:p>
    <w:p w14:paraId="0EDC4B8F" w14:textId="65048520" w:rsidR="00A70906" w:rsidRDefault="00AB1413" w:rsidP="008C7440">
      <w:pPr>
        <w:rPr>
          <w:color w:val="000000" w:themeColor="text1"/>
          <w:sz w:val="24"/>
          <w:szCs w:val="24"/>
        </w:rPr>
      </w:pPr>
      <w:r>
        <w:rPr>
          <w:color w:val="000000" w:themeColor="text1"/>
          <w:sz w:val="24"/>
          <w:szCs w:val="24"/>
        </w:rPr>
        <w:t xml:space="preserve">Michigan Sate University. (2015) </w:t>
      </w:r>
      <w:r w:rsidR="00D33FAF">
        <w:rPr>
          <w:color w:val="000000" w:themeColor="text1"/>
          <w:sz w:val="24"/>
          <w:szCs w:val="24"/>
        </w:rPr>
        <w:t xml:space="preserve">The power of play. Available at: </w:t>
      </w:r>
      <w:hyperlink r:id="rId13" w:history="1">
        <w:r w:rsidR="00D33FAF" w:rsidRPr="00A15082">
          <w:rPr>
            <w:rStyle w:val="Hyperlink"/>
            <w:sz w:val="24"/>
            <w:szCs w:val="24"/>
          </w:rPr>
          <w:t>https://www.canr.msu.edu/news/the_power_of_play_part_5_adult_roles_in_childs_play#:~:text=Talking%20about%20play.,and%20respect%20their%20play%20decisions</w:t>
        </w:r>
      </w:hyperlink>
      <w:r w:rsidR="00D33FAF" w:rsidRPr="00D33FAF">
        <w:rPr>
          <w:color w:val="000000" w:themeColor="text1"/>
          <w:sz w:val="24"/>
          <w:szCs w:val="24"/>
        </w:rPr>
        <w:t>.</w:t>
      </w:r>
      <w:r w:rsidR="00D33FAF">
        <w:rPr>
          <w:color w:val="000000" w:themeColor="text1"/>
          <w:sz w:val="24"/>
          <w:szCs w:val="24"/>
        </w:rPr>
        <w:t xml:space="preserve"> </w:t>
      </w:r>
      <w:proofErr w:type="gramStart"/>
      <w:r w:rsidR="00D33FAF">
        <w:rPr>
          <w:color w:val="000000" w:themeColor="text1"/>
          <w:sz w:val="24"/>
          <w:szCs w:val="24"/>
        </w:rPr>
        <w:t>Accessed;</w:t>
      </w:r>
      <w:proofErr w:type="gramEnd"/>
      <w:r w:rsidR="00D33FAF">
        <w:rPr>
          <w:color w:val="000000" w:themeColor="text1"/>
          <w:sz w:val="24"/>
          <w:szCs w:val="24"/>
        </w:rPr>
        <w:t xml:space="preserve"> 13</w:t>
      </w:r>
      <w:r w:rsidR="00D33FAF" w:rsidRPr="00D33FAF">
        <w:rPr>
          <w:color w:val="000000" w:themeColor="text1"/>
          <w:sz w:val="24"/>
          <w:szCs w:val="24"/>
          <w:vertAlign w:val="superscript"/>
        </w:rPr>
        <w:t>th</w:t>
      </w:r>
      <w:r w:rsidR="00D33FAF">
        <w:rPr>
          <w:color w:val="000000" w:themeColor="text1"/>
          <w:sz w:val="24"/>
          <w:szCs w:val="24"/>
        </w:rPr>
        <w:t xml:space="preserve"> February. </w:t>
      </w:r>
    </w:p>
    <w:p w14:paraId="73132A42" w14:textId="77777777" w:rsidR="00D33FAF" w:rsidRDefault="00D33FAF" w:rsidP="008C7440">
      <w:pPr>
        <w:rPr>
          <w:color w:val="000000" w:themeColor="text1"/>
          <w:sz w:val="24"/>
          <w:szCs w:val="24"/>
        </w:rPr>
      </w:pPr>
    </w:p>
    <w:p w14:paraId="2D7B8DC5" w14:textId="58B0B4F9" w:rsidR="00D33FAF" w:rsidRDefault="00385142" w:rsidP="008C7440">
      <w:pPr>
        <w:rPr>
          <w:color w:val="000000" w:themeColor="text1"/>
          <w:sz w:val="24"/>
          <w:szCs w:val="24"/>
        </w:rPr>
      </w:pPr>
      <w:r>
        <w:rPr>
          <w:color w:val="000000" w:themeColor="text1"/>
          <w:sz w:val="24"/>
          <w:szCs w:val="24"/>
        </w:rPr>
        <w:t xml:space="preserve">Montessori, M. (2015) The power of play. Available at: </w:t>
      </w:r>
      <w:hyperlink r:id="rId14" w:history="1">
        <w:r w:rsidRPr="00A15082">
          <w:rPr>
            <w:rStyle w:val="Hyperlink"/>
            <w:sz w:val="24"/>
            <w:szCs w:val="24"/>
          </w:rPr>
          <w:t>https://www.canr.msu.edu/news/the_power_of_play_part_5_adult_roles_in_childs_play#:~:text=Talking%20about%20play.,and%20respect%20their%20play%20decisions</w:t>
        </w:r>
      </w:hyperlink>
      <w:r w:rsidRPr="00385142">
        <w:rPr>
          <w:color w:val="000000" w:themeColor="text1"/>
          <w:sz w:val="24"/>
          <w:szCs w:val="24"/>
        </w:rPr>
        <w:t>.</w:t>
      </w:r>
      <w:r>
        <w:rPr>
          <w:color w:val="000000" w:themeColor="text1"/>
          <w:sz w:val="24"/>
          <w:szCs w:val="24"/>
        </w:rPr>
        <w:t xml:space="preserve"> Accessed: 13</w:t>
      </w:r>
      <w:r w:rsidRPr="00385142">
        <w:rPr>
          <w:color w:val="000000" w:themeColor="text1"/>
          <w:sz w:val="24"/>
          <w:szCs w:val="24"/>
          <w:vertAlign w:val="superscript"/>
        </w:rPr>
        <w:t>th</w:t>
      </w:r>
      <w:r>
        <w:rPr>
          <w:color w:val="000000" w:themeColor="text1"/>
          <w:sz w:val="24"/>
          <w:szCs w:val="24"/>
        </w:rPr>
        <w:t xml:space="preserve"> February. </w:t>
      </w:r>
    </w:p>
    <w:p w14:paraId="76E8E528" w14:textId="77777777" w:rsidR="008509F5" w:rsidRDefault="008509F5" w:rsidP="008C7440">
      <w:pPr>
        <w:rPr>
          <w:color w:val="000000" w:themeColor="text1"/>
          <w:sz w:val="24"/>
          <w:szCs w:val="24"/>
        </w:rPr>
      </w:pPr>
    </w:p>
    <w:p w14:paraId="387C4C0F" w14:textId="730778E8" w:rsidR="00610522" w:rsidRDefault="008509F5" w:rsidP="00610522">
      <w:pPr>
        <w:rPr>
          <w:color w:val="000000" w:themeColor="text1"/>
          <w:sz w:val="24"/>
          <w:szCs w:val="24"/>
        </w:rPr>
      </w:pPr>
      <w:r>
        <w:rPr>
          <w:color w:val="000000" w:themeColor="text1"/>
          <w:sz w:val="24"/>
          <w:szCs w:val="24"/>
        </w:rPr>
        <w:t>GL Assessments. (</w:t>
      </w:r>
      <w:proofErr w:type="gramStart"/>
      <w:r>
        <w:rPr>
          <w:color w:val="000000" w:themeColor="text1"/>
          <w:sz w:val="24"/>
          <w:szCs w:val="24"/>
        </w:rPr>
        <w:t>no</w:t>
      </w:r>
      <w:proofErr w:type="gramEnd"/>
      <w:r>
        <w:rPr>
          <w:color w:val="000000" w:themeColor="text1"/>
          <w:sz w:val="24"/>
          <w:szCs w:val="24"/>
        </w:rPr>
        <w:t xml:space="preserve"> date found) </w:t>
      </w:r>
      <w:r w:rsidR="007379FA">
        <w:rPr>
          <w:color w:val="000000" w:themeColor="text1"/>
          <w:sz w:val="24"/>
          <w:szCs w:val="24"/>
        </w:rPr>
        <w:t xml:space="preserve">Schedule of growing skills. Available at: </w:t>
      </w:r>
      <w:hyperlink r:id="rId15" w:history="1">
        <w:r w:rsidR="007379FA" w:rsidRPr="00A15082">
          <w:rPr>
            <w:rStyle w:val="Hyperlink"/>
            <w:sz w:val="24"/>
            <w:szCs w:val="24"/>
          </w:rPr>
          <w:t>https://www.gl-assessment.co.uk/assessments/products/schedule-of-growing-skills/#:~:text=The%20Schedule%20of%20Growing%20Skills,Social%20and%20Self%2DCare%20Social</w:t>
        </w:r>
      </w:hyperlink>
      <w:r w:rsidR="007379FA" w:rsidRPr="007379FA">
        <w:rPr>
          <w:color w:val="000000" w:themeColor="text1"/>
          <w:sz w:val="24"/>
          <w:szCs w:val="24"/>
        </w:rPr>
        <w:t>.</w:t>
      </w:r>
      <w:r w:rsidR="007379FA">
        <w:rPr>
          <w:color w:val="000000" w:themeColor="text1"/>
          <w:sz w:val="24"/>
          <w:szCs w:val="24"/>
        </w:rPr>
        <w:t xml:space="preserve"> Acc</w:t>
      </w:r>
      <w:r w:rsidR="00610522">
        <w:rPr>
          <w:color w:val="000000" w:themeColor="text1"/>
          <w:sz w:val="24"/>
          <w:szCs w:val="24"/>
        </w:rPr>
        <w:t>essed: 14</w:t>
      </w:r>
      <w:r w:rsidR="00610522" w:rsidRPr="00610522">
        <w:rPr>
          <w:color w:val="000000" w:themeColor="text1"/>
          <w:sz w:val="24"/>
          <w:szCs w:val="24"/>
          <w:vertAlign w:val="superscript"/>
        </w:rPr>
        <w:t>th</w:t>
      </w:r>
      <w:r w:rsidR="00610522">
        <w:rPr>
          <w:color w:val="000000" w:themeColor="text1"/>
          <w:sz w:val="24"/>
          <w:szCs w:val="24"/>
        </w:rPr>
        <w:t xml:space="preserve"> February. </w:t>
      </w:r>
    </w:p>
    <w:p w14:paraId="64D8E9BC" w14:textId="600199F6" w:rsidR="00610522" w:rsidRPr="00610522" w:rsidRDefault="00610522" w:rsidP="00610522">
      <w:pPr>
        <w:rPr>
          <w:color w:val="000000" w:themeColor="text1"/>
          <w:sz w:val="24"/>
          <w:szCs w:val="24"/>
        </w:rPr>
      </w:pPr>
      <w:r w:rsidRPr="00610522">
        <w:rPr>
          <w:color w:val="000000" w:themeColor="text1"/>
          <w:sz w:val="24"/>
          <w:szCs w:val="24"/>
        </w:rPr>
        <w:t xml:space="preserve"> </w:t>
      </w:r>
      <w:r w:rsidRPr="00610522">
        <w:rPr>
          <w:color w:val="000000" w:themeColor="text1"/>
          <w:sz w:val="24"/>
          <w:szCs w:val="24"/>
        </w:rPr>
        <w:t>GL Assessments. (</w:t>
      </w:r>
      <w:proofErr w:type="gramStart"/>
      <w:r w:rsidRPr="00610522">
        <w:rPr>
          <w:color w:val="000000" w:themeColor="text1"/>
          <w:sz w:val="24"/>
          <w:szCs w:val="24"/>
        </w:rPr>
        <w:t>no</w:t>
      </w:r>
      <w:proofErr w:type="gramEnd"/>
      <w:r w:rsidRPr="00610522">
        <w:rPr>
          <w:color w:val="000000" w:themeColor="text1"/>
          <w:sz w:val="24"/>
          <w:szCs w:val="24"/>
        </w:rPr>
        <w:t xml:space="preserve"> date found) Schedule of growing skills. Available at: </w:t>
      </w:r>
      <w:hyperlink r:id="rId16" w:history="1">
        <w:r w:rsidRPr="00610522">
          <w:rPr>
            <w:rStyle w:val="Hyperlink"/>
            <w:sz w:val="24"/>
            <w:szCs w:val="24"/>
          </w:rPr>
          <w:t>https://www.gl-assessment.co.uk/assessments/products/schedule-of-growing-skills/#:~:text=The%20Schedule%20of%20Growing%20Skills,Social%20and%20Self%2DCare%20Social</w:t>
        </w:r>
      </w:hyperlink>
      <w:r w:rsidRPr="00610522">
        <w:rPr>
          <w:color w:val="000000" w:themeColor="text1"/>
          <w:sz w:val="24"/>
          <w:szCs w:val="24"/>
        </w:rPr>
        <w:t>. Accessed: 13</w:t>
      </w:r>
      <w:r w:rsidRPr="00610522">
        <w:rPr>
          <w:color w:val="000000" w:themeColor="text1"/>
          <w:sz w:val="24"/>
          <w:szCs w:val="24"/>
          <w:vertAlign w:val="superscript"/>
        </w:rPr>
        <w:t>th</w:t>
      </w:r>
      <w:r w:rsidRPr="00610522">
        <w:rPr>
          <w:color w:val="000000" w:themeColor="text1"/>
          <w:sz w:val="24"/>
          <w:szCs w:val="24"/>
        </w:rPr>
        <w:t xml:space="preserve"> February. </w:t>
      </w:r>
    </w:p>
    <w:p w14:paraId="5CFBF93E" w14:textId="77777777" w:rsidR="00610522" w:rsidRDefault="00610522" w:rsidP="008C7440">
      <w:pPr>
        <w:rPr>
          <w:color w:val="000000" w:themeColor="text1"/>
          <w:sz w:val="24"/>
          <w:szCs w:val="24"/>
        </w:rPr>
      </w:pPr>
    </w:p>
    <w:p w14:paraId="56E50CEC" w14:textId="77777777" w:rsidR="00E07067" w:rsidRDefault="00E07067" w:rsidP="008C7440">
      <w:pPr>
        <w:rPr>
          <w:color w:val="000000" w:themeColor="text1"/>
          <w:sz w:val="24"/>
          <w:szCs w:val="24"/>
        </w:rPr>
      </w:pPr>
    </w:p>
    <w:p w14:paraId="6C29F892" w14:textId="19090792" w:rsidR="00E07067" w:rsidRPr="00716456" w:rsidRDefault="00E07067" w:rsidP="008C7440">
      <w:pPr>
        <w:rPr>
          <w:color w:val="000000" w:themeColor="text1"/>
          <w:sz w:val="24"/>
          <w:szCs w:val="24"/>
        </w:rPr>
      </w:pPr>
      <w:r>
        <w:rPr>
          <w:color w:val="000000" w:themeColor="text1"/>
          <w:sz w:val="24"/>
          <w:szCs w:val="24"/>
        </w:rPr>
        <w:t xml:space="preserve">West Sussex City Council. (2021) </w:t>
      </w:r>
      <w:r w:rsidR="000F7298">
        <w:rPr>
          <w:color w:val="000000" w:themeColor="text1"/>
          <w:sz w:val="24"/>
          <w:szCs w:val="24"/>
        </w:rPr>
        <w:t xml:space="preserve">Children first. Available at: </w:t>
      </w:r>
      <w:hyperlink r:id="rId17" w:history="1">
        <w:r w:rsidR="000F7298" w:rsidRPr="00A15082">
          <w:rPr>
            <w:rStyle w:val="Hyperlink"/>
            <w:sz w:val="24"/>
            <w:szCs w:val="24"/>
          </w:rPr>
          <w:t>https://www.westsussex.gov.uk/media/5555/effective_poa_and_planning.pdf</w:t>
        </w:r>
      </w:hyperlink>
      <w:r w:rsidR="000F7298">
        <w:rPr>
          <w:color w:val="000000" w:themeColor="text1"/>
          <w:sz w:val="24"/>
          <w:szCs w:val="24"/>
        </w:rPr>
        <w:t xml:space="preserve"> Accessed: 14</w:t>
      </w:r>
      <w:r w:rsidR="000F7298" w:rsidRPr="000F7298">
        <w:rPr>
          <w:color w:val="000000" w:themeColor="text1"/>
          <w:sz w:val="24"/>
          <w:szCs w:val="24"/>
          <w:vertAlign w:val="superscript"/>
        </w:rPr>
        <w:t>th</w:t>
      </w:r>
      <w:r w:rsidR="000F7298">
        <w:rPr>
          <w:color w:val="000000" w:themeColor="text1"/>
          <w:sz w:val="24"/>
          <w:szCs w:val="24"/>
        </w:rPr>
        <w:t xml:space="preserve"> February. </w:t>
      </w:r>
    </w:p>
    <w:sectPr w:rsidR="00E07067" w:rsidRPr="00716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3394"/>
    <w:multiLevelType w:val="multilevel"/>
    <w:tmpl w:val="E4D0B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A73F56"/>
    <w:multiLevelType w:val="multilevel"/>
    <w:tmpl w:val="234E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D47203"/>
    <w:multiLevelType w:val="multilevel"/>
    <w:tmpl w:val="7980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BF14FE"/>
    <w:multiLevelType w:val="multilevel"/>
    <w:tmpl w:val="0B40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EF"/>
    <w:rsid w:val="00016E6C"/>
    <w:rsid w:val="00020A4B"/>
    <w:rsid w:val="00031C5F"/>
    <w:rsid w:val="00033FBF"/>
    <w:rsid w:val="00054C92"/>
    <w:rsid w:val="00055060"/>
    <w:rsid w:val="00084976"/>
    <w:rsid w:val="00090923"/>
    <w:rsid w:val="000A1F23"/>
    <w:rsid w:val="000A3FFA"/>
    <w:rsid w:val="000D3165"/>
    <w:rsid w:val="000D53F6"/>
    <w:rsid w:val="000D6A9E"/>
    <w:rsid w:val="000F7298"/>
    <w:rsid w:val="0010076D"/>
    <w:rsid w:val="00116229"/>
    <w:rsid w:val="00122306"/>
    <w:rsid w:val="0013578C"/>
    <w:rsid w:val="00141E08"/>
    <w:rsid w:val="0016118C"/>
    <w:rsid w:val="001761FE"/>
    <w:rsid w:val="00193F97"/>
    <w:rsid w:val="001A111D"/>
    <w:rsid w:val="001A5BB4"/>
    <w:rsid w:val="001F4E0B"/>
    <w:rsid w:val="001F59B7"/>
    <w:rsid w:val="001F5F6D"/>
    <w:rsid w:val="002112D7"/>
    <w:rsid w:val="00211645"/>
    <w:rsid w:val="002264AD"/>
    <w:rsid w:val="002455B2"/>
    <w:rsid w:val="0025206C"/>
    <w:rsid w:val="0025272A"/>
    <w:rsid w:val="00252F23"/>
    <w:rsid w:val="00253702"/>
    <w:rsid w:val="00270619"/>
    <w:rsid w:val="00270C95"/>
    <w:rsid w:val="00274443"/>
    <w:rsid w:val="002762DC"/>
    <w:rsid w:val="00291467"/>
    <w:rsid w:val="002A1875"/>
    <w:rsid w:val="002A1BC2"/>
    <w:rsid w:val="002B4E0F"/>
    <w:rsid w:val="002E0F15"/>
    <w:rsid w:val="002E37BB"/>
    <w:rsid w:val="002F7139"/>
    <w:rsid w:val="0033301D"/>
    <w:rsid w:val="0033416D"/>
    <w:rsid w:val="0034389C"/>
    <w:rsid w:val="00360D25"/>
    <w:rsid w:val="00361822"/>
    <w:rsid w:val="003704D7"/>
    <w:rsid w:val="003707FB"/>
    <w:rsid w:val="00373C9D"/>
    <w:rsid w:val="00385142"/>
    <w:rsid w:val="003952AE"/>
    <w:rsid w:val="00395B82"/>
    <w:rsid w:val="003E776E"/>
    <w:rsid w:val="003F5F8B"/>
    <w:rsid w:val="00401200"/>
    <w:rsid w:val="00402E14"/>
    <w:rsid w:val="00413882"/>
    <w:rsid w:val="00424036"/>
    <w:rsid w:val="004243EE"/>
    <w:rsid w:val="004353D9"/>
    <w:rsid w:val="00454D05"/>
    <w:rsid w:val="004731DB"/>
    <w:rsid w:val="004861C8"/>
    <w:rsid w:val="004A1163"/>
    <w:rsid w:val="004A363D"/>
    <w:rsid w:val="004D4676"/>
    <w:rsid w:val="004E4D43"/>
    <w:rsid w:val="00506D78"/>
    <w:rsid w:val="005119E3"/>
    <w:rsid w:val="00511FEF"/>
    <w:rsid w:val="00523404"/>
    <w:rsid w:val="00537DE9"/>
    <w:rsid w:val="005413D0"/>
    <w:rsid w:val="00544A79"/>
    <w:rsid w:val="005517E1"/>
    <w:rsid w:val="00552413"/>
    <w:rsid w:val="00574DEF"/>
    <w:rsid w:val="00577EC9"/>
    <w:rsid w:val="00580432"/>
    <w:rsid w:val="0058291C"/>
    <w:rsid w:val="00584289"/>
    <w:rsid w:val="005B5EAD"/>
    <w:rsid w:val="005D2DBC"/>
    <w:rsid w:val="005E0B6B"/>
    <w:rsid w:val="005E1948"/>
    <w:rsid w:val="005E4D21"/>
    <w:rsid w:val="00601FB8"/>
    <w:rsid w:val="00610522"/>
    <w:rsid w:val="0061101C"/>
    <w:rsid w:val="00633A38"/>
    <w:rsid w:val="00635BE6"/>
    <w:rsid w:val="00637166"/>
    <w:rsid w:val="00660CA2"/>
    <w:rsid w:val="00663EA7"/>
    <w:rsid w:val="00666D66"/>
    <w:rsid w:val="00675ED6"/>
    <w:rsid w:val="00684244"/>
    <w:rsid w:val="0069261B"/>
    <w:rsid w:val="0069342C"/>
    <w:rsid w:val="006A6432"/>
    <w:rsid w:val="006B0603"/>
    <w:rsid w:val="006E6B93"/>
    <w:rsid w:val="006F49D3"/>
    <w:rsid w:val="00716456"/>
    <w:rsid w:val="007379FA"/>
    <w:rsid w:val="00756266"/>
    <w:rsid w:val="007640A2"/>
    <w:rsid w:val="00777198"/>
    <w:rsid w:val="007A5A8A"/>
    <w:rsid w:val="007D3B71"/>
    <w:rsid w:val="007E0B46"/>
    <w:rsid w:val="007E54DD"/>
    <w:rsid w:val="007F712E"/>
    <w:rsid w:val="00813002"/>
    <w:rsid w:val="00813859"/>
    <w:rsid w:val="00813927"/>
    <w:rsid w:val="00813B20"/>
    <w:rsid w:val="00816389"/>
    <w:rsid w:val="0082171E"/>
    <w:rsid w:val="0082660E"/>
    <w:rsid w:val="008509F5"/>
    <w:rsid w:val="008546F6"/>
    <w:rsid w:val="00857CF3"/>
    <w:rsid w:val="00862BE5"/>
    <w:rsid w:val="00870794"/>
    <w:rsid w:val="008A04E9"/>
    <w:rsid w:val="008A528D"/>
    <w:rsid w:val="008C32A4"/>
    <w:rsid w:val="008C7440"/>
    <w:rsid w:val="008D6097"/>
    <w:rsid w:val="00910564"/>
    <w:rsid w:val="009173CA"/>
    <w:rsid w:val="00965D4B"/>
    <w:rsid w:val="00966FED"/>
    <w:rsid w:val="00967730"/>
    <w:rsid w:val="00973D66"/>
    <w:rsid w:val="009A4810"/>
    <w:rsid w:val="009A5183"/>
    <w:rsid w:val="009A553D"/>
    <w:rsid w:val="009A7715"/>
    <w:rsid w:val="009B0F20"/>
    <w:rsid w:val="009B4CA7"/>
    <w:rsid w:val="009D0C34"/>
    <w:rsid w:val="009D2CB8"/>
    <w:rsid w:val="009F54CB"/>
    <w:rsid w:val="009F7958"/>
    <w:rsid w:val="00A0067E"/>
    <w:rsid w:val="00A062CE"/>
    <w:rsid w:val="00A1124B"/>
    <w:rsid w:val="00A13C61"/>
    <w:rsid w:val="00A25DFE"/>
    <w:rsid w:val="00A3172B"/>
    <w:rsid w:val="00A36838"/>
    <w:rsid w:val="00A463A7"/>
    <w:rsid w:val="00A61166"/>
    <w:rsid w:val="00A6548C"/>
    <w:rsid w:val="00A65C60"/>
    <w:rsid w:val="00A70906"/>
    <w:rsid w:val="00A75199"/>
    <w:rsid w:val="00A82EAB"/>
    <w:rsid w:val="00A85A9C"/>
    <w:rsid w:val="00A929B8"/>
    <w:rsid w:val="00AB1413"/>
    <w:rsid w:val="00AB5ED5"/>
    <w:rsid w:val="00AC407B"/>
    <w:rsid w:val="00AC70BE"/>
    <w:rsid w:val="00AE3A60"/>
    <w:rsid w:val="00AF3DB1"/>
    <w:rsid w:val="00B02505"/>
    <w:rsid w:val="00B14BD7"/>
    <w:rsid w:val="00B343D6"/>
    <w:rsid w:val="00B356B8"/>
    <w:rsid w:val="00B40D9E"/>
    <w:rsid w:val="00B65CF7"/>
    <w:rsid w:val="00B77F43"/>
    <w:rsid w:val="00B82E4C"/>
    <w:rsid w:val="00B90C82"/>
    <w:rsid w:val="00B931D0"/>
    <w:rsid w:val="00BA7F77"/>
    <w:rsid w:val="00BC4ABA"/>
    <w:rsid w:val="00BE7140"/>
    <w:rsid w:val="00BF47C7"/>
    <w:rsid w:val="00BF5432"/>
    <w:rsid w:val="00C00FC6"/>
    <w:rsid w:val="00C0769B"/>
    <w:rsid w:val="00C24A59"/>
    <w:rsid w:val="00C334EB"/>
    <w:rsid w:val="00C44CE6"/>
    <w:rsid w:val="00C53ABF"/>
    <w:rsid w:val="00C7425B"/>
    <w:rsid w:val="00C80A16"/>
    <w:rsid w:val="00C90736"/>
    <w:rsid w:val="00C91847"/>
    <w:rsid w:val="00CC23D1"/>
    <w:rsid w:val="00CC594E"/>
    <w:rsid w:val="00CD68A1"/>
    <w:rsid w:val="00CF4EF9"/>
    <w:rsid w:val="00D00F6A"/>
    <w:rsid w:val="00D04056"/>
    <w:rsid w:val="00D07EE4"/>
    <w:rsid w:val="00D13F58"/>
    <w:rsid w:val="00D32475"/>
    <w:rsid w:val="00D33FAF"/>
    <w:rsid w:val="00D36CF9"/>
    <w:rsid w:val="00D40D80"/>
    <w:rsid w:val="00D413E7"/>
    <w:rsid w:val="00D47844"/>
    <w:rsid w:val="00D755BA"/>
    <w:rsid w:val="00D76DBA"/>
    <w:rsid w:val="00D83D6F"/>
    <w:rsid w:val="00D8438C"/>
    <w:rsid w:val="00D8696D"/>
    <w:rsid w:val="00D973EF"/>
    <w:rsid w:val="00DA13D3"/>
    <w:rsid w:val="00DB2AA2"/>
    <w:rsid w:val="00DD5836"/>
    <w:rsid w:val="00E07067"/>
    <w:rsid w:val="00E16963"/>
    <w:rsid w:val="00E323D4"/>
    <w:rsid w:val="00E71644"/>
    <w:rsid w:val="00E906A1"/>
    <w:rsid w:val="00E91264"/>
    <w:rsid w:val="00EB1353"/>
    <w:rsid w:val="00EC11D1"/>
    <w:rsid w:val="00EE42A2"/>
    <w:rsid w:val="00EF2C26"/>
    <w:rsid w:val="00F05434"/>
    <w:rsid w:val="00F055C6"/>
    <w:rsid w:val="00F05963"/>
    <w:rsid w:val="00F07A77"/>
    <w:rsid w:val="00F2755B"/>
    <w:rsid w:val="00F37D0D"/>
    <w:rsid w:val="00F43A21"/>
    <w:rsid w:val="00F5316E"/>
    <w:rsid w:val="00F565FA"/>
    <w:rsid w:val="00F64472"/>
    <w:rsid w:val="00F7036C"/>
    <w:rsid w:val="00F73F74"/>
    <w:rsid w:val="00FA2BE2"/>
    <w:rsid w:val="00FB1A41"/>
    <w:rsid w:val="00FB1A6F"/>
    <w:rsid w:val="00FB390F"/>
    <w:rsid w:val="00FB4074"/>
    <w:rsid w:val="00FC768B"/>
    <w:rsid w:val="00FF6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91050"/>
  <w15:chartTrackingRefBased/>
  <w15:docId w15:val="{B00D9AAA-2CB8-417E-A157-DD8679F4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6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007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5434"/>
    <w:rPr>
      <w:color w:val="0563C1" w:themeColor="hyperlink"/>
      <w:u w:val="single"/>
    </w:rPr>
  </w:style>
  <w:style w:type="character" w:styleId="UnresolvedMention">
    <w:name w:val="Unresolved Mention"/>
    <w:basedOn w:val="DefaultParagraphFont"/>
    <w:uiPriority w:val="99"/>
    <w:semiHidden/>
    <w:unhideWhenUsed/>
    <w:rsid w:val="00F05434"/>
    <w:rPr>
      <w:color w:val="605E5C"/>
      <w:shd w:val="clear" w:color="auto" w:fill="E1DFDD"/>
    </w:rPr>
  </w:style>
  <w:style w:type="character" w:customStyle="1" w:styleId="Heading1Char">
    <w:name w:val="Heading 1 Char"/>
    <w:basedOn w:val="DefaultParagraphFont"/>
    <w:link w:val="Heading1"/>
    <w:uiPriority w:val="9"/>
    <w:rsid w:val="0082660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91847"/>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10076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6674">
      <w:bodyDiv w:val="1"/>
      <w:marLeft w:val="0"/>
      <w:marRight w:val="0"/>
      <w:marTop w:val="0"/>
      <w:marBottom w:val="0"/>
      <w:divBdr>
        <w:top w:val="none" w:sz="0" w:space="0" w:color="auto"/>
        <w:left w:val="none" w:sz="0" w:space="0" w:color="auto"/>
        <w:bottom w:val="none" w:sz="0" w:space="0" w:color="auto"/>
        <w:right w:val="none" w:sz="0" w:space="0" w:color="auto"/>
      </w:divBdr>
    </w:div>
    <w:div w:id="294023170">
      <w:bodyDiv w:val="1"/>
      <w:marLeft w:val="0"/>
      <w:marRight w:val="0"/>
      <w:marTop w:val="0"/>
      <w:marBottom w:val="0"/>
      <w:divBdr>
        <w:top w:val="none" w:sz="0" w:space="0" w:color="auto"/>
        <w:left w:val="none" w:sz="0" w:space="0" w:color="auto"/>
        <w:bottom w:val="none" w:sz="0" w:space="0" w:color="auto"/>
        <w:right w:val="none" w:sz="0" w:space="0" w:color="auto"/>
      </w:divBdr>
    </w:div>
    <w:div w:id="939601692">
      <w:bodyDiv w:val="1"/>
      <w:marLeft w:val="0"/>
      <w:marRight w:val="0"/>
      <w:marTop w:val="0"/>
      <w:marBottom w:val="0"/>
      <w:divBdr>
        <w:top w:val="none" w:sz="0" w:space="0" w:color="auto"/>
        <w:left w:val="none" w:sz="0" w:space="0" w:color="auto"/>
        <w:bottom w:val="none" w:sz="0" w:space="0" w:color="auto"/>
        <w:right w:val="none" w:sz="0" w:space="0" w:color="auto"/>
      </w:divBdr>
    </w:div>
    <w:div w:id="1222525893">
      <w:bodyDiv w:val="1"/>
      <w:marLeft w:val="0"/>
      <w:marRight w:val="0"/>
      <w:marTop w:val="0"/>
      <w:marBottom w:val="0"/>
      <w:divBdr>
        <w:top w:val="none" w:sz="0" w:space="0" w:color="auto"/>
        <w:left w:val="none" w:sz="0" w:space="0" w:color="auto"/>
        <w:bottom w:val="none" w:sz="0" w:space="0" w:color="auto"/>
        <w:right w:val="none" w:sz="0" w:space="0" w:color="auto"/>
      </w:divBdr>
    </w:div>
    <w:div w:id="1248080372">
      <w:bodyDiv w:val="1"/>
      <w:marLeft w:val="0"/>
      <w:marRight w:val="0"/>
      <w:marTop w:val="0"/>
      <w:marBottom w:val="0"/>
      <w:divBdr>
        <w:top w:val="none" w:sz="0" w:space="0" w:color="auto"/>
        <w:left w:val="none" w:sz="0" w:space="0" w:color="auto"/>
        <w:bottom w:val="none" w:sz="0" w:space="0" w:color="auto"/>
        <w:right w:val="none" w:sz="0" w:space="0" w:color="auto"/>
      </w:divBdr>
      <w:divsChild>
        <w:div w:id="91709665">
          <w:marLeft w:val="0"/>
          <w:marRight w:val="0"/>
          <w:marTop w:val="0"/>
          <w:marBottom w:val="150"/>
          <w:divBdr>
            <w:top w:val="none" w:sz="0" w:space="0" w:color="auto"/>
            <w:left w:val="none" w:sz="0" w:space="0" w:color="auto"/>
            <w:bottom w:val="none" w:sz="0" w:space="0" w:color="auto"/>
            <w:right w:val="none" w:sz="0" w:space="0" w:color="auto"/>
          </w:divBdr>
        </w:div>
      </w:divsChild>
    </w:div>
    <w:div w:id="1260525751">
      <w:bodyDiv w:val="1"/>
      <w:marLeft w:val="0"/>
      <w:marRight w:val="0"/>
      <w:marTop w:val="0"/>
      <w:marBottom w:val="0"/>
      <w:divBdr>
        <w:top w:val="none" w:sz="0" w:space="0" w:color="auto"/>
        <w:left w:val="none" w:sz="0" w:space="0" w:color="auto"/>
        <w:bottom w:val="none" w:sz="0" w:space="0" w:color="auto"/>
        <w:right w:val="none" w:sz="0" w:space="0" w:color="auto"/>
      </w:divBdr>
    </w:div>
    <w:div w:id="1345940577">
      <w:bodyDiv w:val="1"/>
      <w:marLeft w:val="0"/>
      <w:marRight w:val="0"/>
      <w:marTop w:val="0"/>
      <w:marBottom w:val="0"/>
      <w:divBdr>
        <w:top w:val="none" w:sz="0" w:space="0" w:color="auto"/>
        <w:left w:val="none" w:sz="0" w:space="0" w:color="auto"/>
        <w:bottom w:val="none" w:sz="0" w:space="0" w:color="auto"/>
        <w:right w:val="none" w:sz="0" w:space="0" w:color="auto"/>
      </w:divBdr>
      <w:divsChild>
        <w:div w:id="1701126498">
          <w:marLeft w:val="0"/>
          <w:marRight w:val="0"/>
          <w:marTop w:val="0"/>
          <w:marBottom w:val="150"/>
          <w:divBdr>
            <w:top w:val="none" w:sz="0" w:space="0" w:color="auto"/>
            <w:left w:val="none" w:sz="0" w:space="0" w:color="auto"/>
            <w:bottom w:val="none" w:sz="0" w:space="0" w:color="auto"/>
            <w:right w:val="none" w:sz="0" w:space="0" w:color="auto"/>
          </w:divBdr>
        </w:div>
      </w:divsChild>
    </w:div>
    <w:div w:id="1649168517">
      <w:bodyDiv w:val="1"/>
      <w:marLeft w:val="0"/>
      <w:marRight w:val="0"/>
      <w:marTop w:val="0"/>
      <w:marBottom w:val="0"/>
      <w:divBdr>
        <w:top w:val="none" w:sz="0" w:space="0" w:color="auto"/>
        <w:left w:val="none" w:sz="0" w:space="0" w:color="auto"/>
        <w:bottom w:val="none" w:sz="0" w:space="0" w:color="auto"/>
        <w:right w:val="none" w:sz="0" w:space="0" w:color="auto"/>
      </w:divBdr>
    </w:div>
    <w:div w:id="193307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tessorischoolofmarion.org/what-is-montessori" TargetMode="External"/><Relationship Id="rId13" Type="http://schemas.openxmlformats.org/officeDocument/2006/relationships/hyperlink" Target="https://www.canr.msu.edu/news/the_power_of_play_part_5_adult_roles_in_childs_play#:~:text=Talking%20about%20play.,and%20respect%20their%20play%20decisi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ayadventures.org/self-directed-play" TargetMode="External"/><Relationship Id="rId12" Type="http://schemas.openxmlformats.org/officeDocument/2006/relationships/hyperlink" Target="https://www.unicef.org/parenting/child-care/what-is-free-play" TargetMode="External"/><Relationship Id="rId17" Type="http://schemas.openxmlformats.org/officeDocument/2006/relationships/hyperlink" Target="https://www.westsussex.gov.uk/media/5555/effective_poa_and_planning.pdf" TargetMode="External"/><Relationship Id="rId2" Type="http://schemas.openxmlformats.org/officeDocument/2006/relationships/styles" Target="styles.xml"/><Relationship Id="rId16" Type="http://schemas.openxmlformats.org/officeDocument/2006/relationships/hyperlink" Target="https://www.gl-assessment.co.uk/assessments/products/schedule-of-growing-skills/#:~:text=The%20Schedule%20of%20Growing%20Skills,Social%20and%20Self%2DCare%20Social" TargetMode="External"/><Relationship Id="rId1" Type="http://schemas.openxmlformats.org/officeDocument/2006/relationships/numbering" Target="numbering.xml"/><Relationship Id="rId6" Type="http://schemas.openxmlformats.org/officeDocument/2006/relationships/hyperlink" Target="https://www.nidirect.gov.uk/articles/how-play-helps-childrens-development" TargetMode="External"/><Relationship Id="rId11" Type="http://schemas.openxmlformats.org/officeDocument/2006/relationships/hyperlink" Target="https://www.unicef.org/parenting/child-care/what-is-free-play" TargetMode="External"/><Relationship Id="rId5" Type="http://schemas.openxmlformats.org/officeDocument/2006/relationships/hyperlink" Target="https://thegeniusofplay.org/genius/benefits-of-play/physical-skills.aspx" TargetMode="External"/><Relationship Id="rId15" Type="http://schemas.openxmlformats.org/officeDocument/2006/relationships/hyperlink" Target="https://www.gl-assessment.co.uk/assessments/products/schedule-of-growing-skills/#:~:text=The%20Schedule%20of%20Growing%20Skills,Social%20and%20Self%2DCare%20Social" TargetMode="External"/><Relationship Id="rId10" Type="http://schemas.openxmlformats.org/officeDocument/2006/relationships/hyperlink" Target="https://literacytrust.org.uk/resources/10-reasons-why-play-importa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upplydesk.co.uk/resource/pedagogy-profile-montessori-method/" TargetMode="External"/><Relationship Id="rId14" Type="http://schemas.openxmlformats.org/officeDocument/2006/relationships/hyperlink" Target="https://www.canr.msu.edu/news/the_power_of_play_part_5_adult_roles_in_childs_play#:~:text=Talking%20about%20play.,and%20respect%20their%20play%20deci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6</Pages>
  <Words>2111</Words>
  <Characters>12036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248</cp:revision>
  <dcterms:created xsi:type="dcterms:W3CDTF">2022-02-10T11:45:00Z</dcterms:created>
  <dcterms:modified xsi:type="dcterms:W3CDTF">2022-02-17T12:47:00Z</dcterms:modified>
</cp:coreProperties>
</file>