
<file path=[Content_Types].xml><?xml version="1.0" encoding="utf-8"?>
<Types xmlns="http://schemas.openxmlformats.org/package/2006/content-types">
  <Default Extension="jpbDCQSfV5U"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882392"/>
        <w:docPartObj>
          <w:docPartGallery w:val="Cover Pages"/>
          <w:docPartUnique/>
        </w:docPartObj>
      </w:sdtPr>
      <w:sdtEndPr/>
      <w:sdtContent>
        <w:p w14:paraId="1FDD12E6" w14:textId="0201B383" w:rsidR="00323DE8" w:rsidRDefault="00FE1432">
          <w:r w:rsidRPr="00FE1432">
            <w:rPr>
              <w:noProof/>
            </w:rPr>
            <w:drawing>
              <wp:inline distT="0" distB="0" distL="0" distR="0" wp14:anchorId="1650564D" wp14:editId="5DF19688">
                <wp:extent cx="5731510" cy="2103120"/>
                <wp:effectExtent l="0" t="0" r="2540" b="0"/>
                <wp:docPr id="876812065" name="Picture 1" descr="A landscape with a mountain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812065" name="Picture 1" descr="A landscape with a mountain in the background&#10;&#10;AI-generated content may be incorrect."/>
                        <pic:cNvPicPr/>
                      </pic:nvPicPr>
                      <pic:blipFill>
                        <a:blip r:embed="rId9"/>
                        <a:stretch>
                          <a:fillRect/>
                        </a:stretch>
                      </pic:blipFill>
                      <pic:spPr>
                        <a:xfrm>
                          <a:off x="0" y="0"/>
                          <a:ext cx="5731510" cy="2103120"/>
                        </a:xfrm>
                        <a:prstGeom prst="rect">
                          <a:avLst/>
                        </a:prstGeom>
                      </pic:spPr>
                    </pic:pic>
                  </a:graphicData>
                </a:graphic>
              </wp:inline>
            </w:drawing>
          </w:r>
          <w:r w:rsidR="00323DE8">
            <w:rPr>
              <w:noProof/>
            </w:rPr>
            <mc:AlternateContent>
              <mc:Choice Requires="wpg">
                <w:drawing>
                  <wp:anchor distT="0" distB="0" distL="114300" distR="114300" simplePos="0" relativeHeight="251662336" behindDoc="0" locked="0" layoutInCell="1" allowOverlap="1" wp14:anchorId="7F2ABA7F" wp14:editId="5583482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CBB90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p>
        <w:p w14:paraId="20DC36D8" w14:textId="77777777" w:rsidR="005A12FF" w:rsidRDefault="005C34C8" w:rsidP="0013406D">
          <w:r>
            <w:rPr>
              <w:noProof/>
            </w:rPr>
            <mc:AlternateContent>
              <mc:Choice Requires="wps">
                <w:drawing>
                  <wp:anchor distT="0" distB="0" distL="114300" distR="114300" simplePos="0" relativeHeight="251663360" behindDoc="0" locked="0" layoutInCell="1" allowOverlap="1" wp14:anchorId="5CFBB7C4" wp14:editId="6562C64E">
                    <wp:simplePos x="0" y="0"/>
                    <wp:positionH relativeFrom="column">
                      <wp:posOffset>502920</wp:posOffset>
                    </wp:positionH>
                    <wp:positionV relativeFrom="paragraph">
                      <wp:posOffset>2005330</wp:posOffset>
                    </wp:positionV>
                    <wp:extent cx="4998720" cy="3070860"/>
                    <wp:effectExtent l="0" t="0" r="11430" b="15240"/>
                    <wp:wrapNone/>
                    <wp:docPr id="1976563400" name="Text Box 1"/>
                    <wp:cNvGraphicFramePr/>
                    <a:graphic xmlns:a="http://schemas.openxmlformats.org/drawingml/2006/main">
                      <a:graphicData uri="http://schemas.microsoft.com/office/word/2010/wordprocessingShape">
                        <wps:wsp>
                          <wps:cNvSpPr txBox="1"/>
                          <wps:spPr>
                            <a:xfrm>
                              <a:off x="0" y="0"/>
                              <a:ext cx="4998720" cy="3070860"/>
                            </a:xfrm>
                            <a:prstGeom prst="rect">
                              <a:avLst/>
                            </a:prstGeom>
                            <a:solidFill>
                              <a:schemeClr val="lt1"/>
                            </a:solidFill>
                            <a:ln w="6350">
                              <a:solidFill>
                                <a:prstClr val="black"/>
                              </a:solidFill>
                            </a:ln>
                          </wps:spPr>
                          <wps:txbx>
                            <w:txbxContent>
                              <w:p w14:paraId="2213F394" w14:textId="69ECF72E" w:rsidR="00323DE8" w:rsidRPr="0013406D" w:rsidRDefault="00323DE8">
                                <w:pPr>
                                  <w:rPr>
                                    <w:rFonts w:cs="Arial"/>
                                    <w:b/>
                                    <w:bCs/>
                                    <w:sz w:val="32"/>
                                    <w:szCs w:val="32"/>
                                  </w:rPr>
                                </w:pPr>
                                <w:r w:rsidRPr="0013406D">
                                  <w:rPr>
                                    <w:rFonts w:cs="Arial"/>
                                    <w:b/>
                                    <w:bCs/>
                                    <w:sz w:val="32"/>
                                    <w:szCs w:val="32"/>
                                  </w:rPr>
                                  <w:t>Module: International Meetings Management</w:t>
                                </w:r>
                              </w:p>
                              <w:p w14:paraId="48608293" w14:textId="07323ABC" w:rsidR="00323DE8" w:rsidRPr="0013406D" w:rsidRDefault="00323DE8">
                                <w:pPr>
                                  <w:rPr>
                                    <w:rFonts w:cs="Arial"/>
                                    <w:b/>
                                    <w:bCs/>
                                    <w:sz w:val="32"/>
                                    <w:szCs w:val="32"/>
                                  </w:rPr>
                                </w:pPr>
                                <w:r w:rsidRPr="0013406D">
                                  <w:rPr>
                                    <w:rFonts w:cs="Arial"/>
                                    <w:b/>
                                    <w:bCs/>
                                    <w:sz w:val="32"/>
                                    <w:szCs w:val="32"/>
                                  </w:rPr>
                                  <w:t>Module code: BMIH6007</w:t>
                                </w:r>
                              </w:p>
                              <w:p w14:paraId="0DE8AD61" w14:textId="50807A53" w:rsidR="00323DE8" w:rsidRPr="0013406D" w:rsidRDefault="00323DE8">
                                <w:pPr>
                                  <w:rPr>
                                    <w:rFonts w:cs="Arial"/>
                                    <w:b/>
                                    <w:bCs/>
                                    <w:sz w:val="32"/>
                                    <w:szCs w:val="32"/>
                                  </w:rPr>
                                </w:pPr>
                                <w:r w:rsidRPr="0013406D">
                                  <w:rPr>
                                    <w:rFonts w:cs="Arial"/>
                                    <w:b/>
                                    <w:bCs/>
                                    <w:sz w:val="32"/>
                                    <w:szCs w:val="32"/>
                                  </w:rPr>
                                  <w:t>Lecturer: Kathryn Flynn</w:t>
                                </w:r>
                              </w:p>
                              <w:p w14:paraId="4C380DC5" w14:textId="4361A8A5" w:rsidR="00323DE8" w:rsidRPr="0013406D" w:rsidRDefault="00323DE8">
                                <w:pPr>
                                  <w:rPr>
                                    <w:rFonts w:cs="Arial"/>
                                    <w:b/>
                                    <w:bCs/>
                                    <w:sz w:val="32"/>
                                    <w:szCs w:val="32"/>
                                  </w:rPr>
                                </w:pPr>
                                <w:r w:rsidRPr="0013406D">
                                  <w:rPr>
                                    <w:rFonts w:cs="Arial"/>
                                    <w:b/>
                                    <w:bCs/>
                                    <w:sz w:val="32"/>
                                    <w:szCs w:val="32"/>
                                  </w:rPr>
                                  <w:t>Author: Marinela Covasneanu</w:t>
                                </w:r>
                              </w:p>
                              <w:p w14:paraId="61C5D6F1" w14:textId="5CF6D9D2" w:rsidR="00323DE8" w:rsidRDefault="00323DE8">
                                <w:pPr>
                                  <w:rPr>
                                    <w:rFonts w:cs="Arial"/>
                                    <w:b/>
                                    <w:bCs/>
                                    <w:sz w:val="32"/>
                                    <w:szCs w:val="32"/>
                                  </w:rPr>
                                </w:pPr>
                                <w:r w:rsidRPr="0013406D">
                                  <w:rPr>
                                    <w:rFonts w:cs="Arial"/>
                                    <w:b/>
                                    <w:bCs/>
                                    <w:sz w:val="32"/>
                                    <w:szCs w:val="32"/>
                                  </w:rPr>
                                  <w:t>Student number: 1920078</w:t>
                                </w:r>
                              </w:p>
                              <w:p w14:paraId="7C54EA5C" w14:textId="39490D3F" w:rsidR="00F86AD7" w:rsidRDefault="00F86AD7">
                                <w:pPr>
                                  <w:rPr>
                                    <w:rFonts w:cs="Arial"/>
                                    <w:b/>
                                    <w:bCs/>
                                    <w:sz w:val="32"/>
                                    <w:szCs w:val="32"/>
                                  </w:rPr>
                                </w:pPr>
                                <w:r>
                                  <w:rPr>
                                    <w:rFonts w:cs="Arial"/>
                                    <w:b/>
                                    <w:bCs/>
                                    <w:sz w:val="32"/>
                                    <w:szCs w:val="32"/>
                                  </w:rPr>
                                  <w:t xml:space="preserve">Date of </w:t>
                                </w:r>
                                <w:r w:rsidR="006615B2">
                                  <w:rPr>
                                    <w:rFonts w:cs="Arial"/>
                                    <w:b/>
                                    <w:bCs/>
                                    <w:sz w:val="32"/>
                                    <w:szCs w:val="32"/>
                                  </w:rPr>
                                  <w:t xml:space="preserve">submission: </w:t>
                                </w:r>
                                <w:r w:rsidR="007168E9">
                                  <w:rPr>
                                    <w:rFonts w:cs="Arial"/>
                                    <w:b/>
                                    <w:bCs/>
                                    <w:sz w:val="32"/>
                                    <w:szCs w:val="32"/>
                                  </w:rPr>
                                  <w:t>11 June 2025</w:t>
                                </w:r>
                              </w:p>
                              <w:p w14:paraId="11F3C5AC" w14:textId="45116EF5" w:rsidR="006615B2" w:rsidRDefault="006615B2">
                                <w:pPr>
                                  <w:rPr>
                                    <w:rFonts w:cs="Arial"/>
                                    <w:b/>
                                    <w:bCs/>
                                    <w:sz w:val="32"/>
                                    <w:szCs w:val="32"/>
                                  </w:rPr>
                                </w:pPr>
                                <w:r>
                                  <w:rPr>
                                    <w:rFonts w:cs="Arial"/>
                                    <w:b/>
                                    <w:bCs/>
                                    <w:sz w:val="32"/>
                                    <w:szCs w:val="32"/>
                                  </w:rPr>
                                  <w:t xml:space="preserve">Word count: </w:t>
                                </w:r>
                                <w:r w:rsidR="00976664">
                                  <w:rPr>
                                    <w:rFonts w:cs="Arial"/>
                                    <w:b/>
                                    <w:bCs/>
                                    <w:sz w:val="32"/>
                                    <w:szCs w:val="32"/>
                                  </w:rPr>
                                  <w:t>2676</w:t>
                                </w:r>
                              </w:p>
                              <w:p w14:paraId="1CBB2127" w14:textId="77777777" w:rsidR="00F86AD7" w:rsidRDefault="00F86AD7">
                                <w:pPr>
                                  <w:rPr>
                                    <w:rFonts w:cs="Arial"/>
                                    <w:b/>
                                    <w:bCs/>
                                    <w:sz w:val="32"/>
                                    <w:szCs w:val="32"/>
                                  </w:rPr>
                                </w:pPr>
                              </w:p>
                              <w:p w14:paraId="0B6E3E56" w14:textId="77777777" w:rsidR="00F86AD7" w:rsidRPr="0013406D" w:rsidRDefault="00F86AD7">
                                <w:pPr>
                                  <w:rPr>
                                    <w:rFonts w:cs="Arial"/>
                                    <w:b/>
                                    <w:bCs/>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CFBB7C4" id="_x0000_t202" coordsize="21600,21600" o:spt="202" path="m,l,21600r21600,l21600,xe">
                    <v:stroke joinstyle="miter"/>
                    <v:path gradientshapeok="t" o:connecttype="rect"/>
                  </v:shapetype>
                  <v:shape id="Text Box 1" o:spid="_x0000_s1026" type="#_x0000_t202" style="position:absolute;left:0;text-align:left;margin-left:39.6pt;margin-top:157.9pt;width:393.6pt;height:241.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" fillcolor="white [3201]" strokeweight=".5pt">
                    <v:textbox>
                      <w:txbxContent>
                        <w:p w14:paraId="2213F394" w14:textId="69ECF72E" w:rsidR="00323DE8" w:rsidRPr="0013406D" w:rsidRDefault="00323DE8">
                          <w:pPr>
                            <w:rPr>
                              <w:rFonts w:cs="Arial"/>
                              <w:b/>
                              <w:bCs/>
                              <w:sz w:val="32"/>
                              <w:szCs w:val="32"/>
                            </w:rPr>
                          </w:pPr>
                          <w:r w:rsidRPr="0013406D">
                            <w:rPr>
                              <w:rFonts w:cs="Arial"/>
                              <w:b/>
                              <w:bCs/>
                              <w:sz w:val="32"/>
                              <w:szCs w:val="32"/>
                            </w:rPr>
                            <w:t>Module: International Meetings Management</w:t>
                          </w:r>
                        </w:p>
                        <w:p w14:paraId="48608293" w14:textId="07323ABC" w:rsidR="00323DE8" w:rsidRPr="0013406D" w:rsidRDefault="00323DE8">
                          <w:pPr>
                            <w:rPr>
                              <w:rFonts w:cs="Arial"/>
                              <w:b/>
                              <w:bCs/>
                              <w:sz w:val="32"/>
                              <w:szCs w:val="32"/>
                            </w:rPr>
                          </w:pPr>
                          <w:r w:rsidRPr="0013406D">
                            <w:rPr>
                              <w:rFonts w:cs="Arial"/>
                              <w:b/>
                              <w:bCs/>
                              <w:sz w:val="32"/>
                              <w:szCs w:val="32"/>
                            </w:rPr>
                            <w:t>Module code: BMIH6007</w:t>
                          </w:r>
                        </w:p>
                        <w:p w14:paraId="0DE8AD61" w14:textId="50807A53" w:rsidR="00323DE8" w:rsidRPr="0013406D" w:rsidRDefault="00323DE8">
                          <w:pPr>
                            <w:rPr>
                              <w:rFonts w:cs="Arial"/>
                              <w:b/>
                              <w:bCs/>
                              <w:sz w:val="32"/>
                              <w:szCs w:val="32"/>
                            </w:rPr>
                          </w:pPr>
                          <w:r w:rsidRPr="0013406D">
                            <w:rPr>
                              <w:rFonts w:cs="Arial"/>
                              <w:b/>
                              <w:bCs/>
                              <w:sz w:val="32"/>
                              <w:szCs w:val="32"/>
                            </w:rPr>
                            <w:t>Lecturer: Kathryn Flynn</w:t>
                          </w:r>
                        </w:p>
                        <w:p w14:paraId="4C380DC5" w14:textId="4361A8A5" w:rsidR="00323DE8" w:rsidRPr="0013406D" w:rsidRDefault="00323DE8">
                          <w:pPr>
                            <w:rPr>
                              <w:rFonts w:cs="Arial"/>
                              <w:b/>
                              <w:bCs/>
                              <w:sz w:val="32"/>
                              <w:szCs w:val="32"/>
                            </w:rPr>
                          </w:pPr>
                          <w:r w:rsidRPr="0013406D">
                            <w:rPr>
                              <w:rFonts w:cs="Arial"/>
                              <w:b/>
                              <w:bCs/>
                              <w:sz w:val="32"/>
                              <w:szCs w:val="32"/>
                            </w:rPr>
                            <w:t>Author: Marinela Covasneanu</w:t>
                          </w:r>
                        </w:p>
                        <w:p w14:paraId="61C5D6F1" w14:textId="5CF6D9D2" w:rsidR="00323DE8" w:rsidRDefault="00323DE8">
                          <w:pPr>
                            <w:rPr>
                              <w:rFonts w:cs="Arial"/>
                              <w:b/>
                              <w:bCs/>
                              <w:sz w:val="32"/>
                              <w:szCs w:val="32"/>
                            </w:rPr>
                          </w:pPr>
                          <w:r w:rsidRPr="0013406D">
                            <w:rPr>
                              <w:rFonts w:cs="Arial"/>
                              <w:b/>
                              <w:bCs/>
                              <w:sz w:val="32"/>
                              <w:szCs w:val="32"/>
                            </w:rPr>
                            <w:t>Student number: 1920078</w:t>
                          </w:r>
                        </w:p>
                        <w:p w14:paraId="7C54EA5C" w14:textId="39490D3F" w:rsidR="00F86AD7" w:rsidRDefault="00F86AD7">
                          <w:pPr>
                            <w:rPr>
                              <w:rFonts w:cs="Arial"/>
                              <w:b/>
                              <w:bCs/>
                              <w:sz w:val="32"/>
                              <w:szCs w:val="32"/>
                            </w:rPr>
                          </w:pPr>
                          <w:r>
                            <w:rPr>
                              <w:rFonts w:cs="Arial"/>
                              <w:b/>
                              <w:bCs/>
                              <w:sz w:val="32"/>
                              <w:szCs w:val="32"/>
                            </w:rPr>
                            <w:t xml:space="preserve">Date of </w:t>
                          </w:r>
                          <w:r w:rsidR="006615B2">
                            <w:rPr>
                              <w:rFonts w:cs="Arial"/>
                              <w:b/>
                              <w:bCs/>
                              <w:sz w:val="32"/>
                              <w:szCs w:val="32"/>
                            </w:rPr>
                            <w:t xml:space="preserve">submission: </w:t>
                          </w:r>
                          <w:r w:rsidR="007168E9">
                            <w:rPr>
                              <w:rFonts w:cs="Arial"/>
                              <w:b/>
                              <w:bCs/>
                              <w:sz w:val="32"/>
                              <w:szCs w:val="32"/>
                            </w:rPr>
                            <w:t>11 June 2025</w:t>
                          </w:r>
                        </w:p>
                        <w:p w14:paraId="11F3C5AC" w14:textId="45116EF5" w:rsidR="006615B2" w:rsidRDefault="006615B2">
                          <w:pPr>
                            <w:rPr>
                              <w:rFonts w:cs="Arial"/>
                              <w:b/>
                              <w:bCs/>
                              <w:sz w:val="32"/>
                              <w:szCs w:val="32"/>
                            </w:rPr>
                          </w:pPr>
                          <w:r>
                            <w:rPr>
                              <w:rFonts w:cs="Arial"/>
                              <w:b/>
                              <w:bCs/>
                              <w:sz w:val="32"/>
                              <w:szCs w:val="32"/>
                            </w:rPr>
                            <w:t xml:space="preserve">Word count: </w:t>
                          </w:r>
                          <w:r w:rsidR="00976664">
                            <w:rPr>
                              <w:rFonts w:cs="Arial"/>
                              <w:b/>
                              <w:bCs/>
                              <w:sz w:val="32"/>
                              <w:szCs w:val="32"/>
                            </w:rPr>
                            <w:t>2676</w:t>
                          </w:r>
                        </w:p>
                        <w:p w14:paraId="1CBB2127" w14:textId="77777777" w:rsidR="00F86AD7" w:rsidRDefault="00F86AD7">
                          <w:pPr>
                            <w:rPr>
                              <w:rFonts w:cs="Arial"/>
                              <w:b/>
                              <w:bCs/>
                              <w:sz w:val="32"/>
                              <w:szCs w:val="32"/>
                            </w:rPr>
                          </w:pPr>
                        </w:p>
                        <w:p w14:paraId="0B6E3E56" w14:textId="77777777" w:rsidR="00F86AD7" w:rsidRPr="0013406D" w:rsidRDefault="00F86AD7">
                          <w:pPr>
                            <w:rPr>
                              <w:rFonts w:cs="Arial"/>
                              <w:b/>
                              <w:bCs/>
                              <w:sz w:val="32"/>
                              <w:szCs w:val="32"/>
                            </w:rPr>
                          </w:pPr>
                        </w:p>
                      </w:txbxContent>
                    </v:textbox>
                  </v:shape>
                </w:pict>
              </mc:Fallback>
            </mc:AlternateContent>
          </w:r>
          <w:r w:rsidR="00236ABF">
            <w:rPr>
              <w:noProof/>
            </w:rPr>
            <mc:AlternateContent>
              <mc:Choice Requires="wps">
                <w:drawing>
                  <wp:anchor distT="0" distB="0" distL="114300" distR="114300" simplePos="0" relativeHeight="251674624" behindDoc="0" locked="0" layoutInCell="1" allowOverlap="1" wp14:anchorId="6C42AAF1" wp14:editId="7816511D">
                    <wp:simplePos x="0" y="0"/>
                    <wp:positionH relativeFrom="column">
                      <wp:posOffset>662940</wp:posOffset>
                    </wp:positionH>
                    <wp:positionV relativeFrom="paragraph">
                      <wp:posOffset>1517650</wp:posOffset>
                    </wp:positionV>
                    <wp:extent cx="6428740" cy="312420"/>
                    <wp:effectExtent l="0" t="0" r="0" b="0"/>
                    <wp:wrapNone/>
                    <wp:docPr id="1436017005" name="Text Box 6"/>
                    <wp:cNvGraphicFramePr/>
                    <a:graphic xmlns:a="http://schemas.openxmlformats.org/drawingml/2006/main">
                      <a:graphicData uri="http://schemas.microsoft.com/office/word/2010/wordprocessingShape">
                        <wps:wsp>
                          <wps:cNvSpPr txBox="1"/>
                          <wps:spPr>
                            <a:xfrm>
                              <a:off x="0" y="0"/>
                              <a:ext cx="6428740" cy="312420"/>
                            </a:xfrm>
                            <a:prstGeom prst="rect">
                              <a:avLst/>
                            </a:prstGeom>
                            <a:solidFill>
                              <a:schemeClr val="lt1"/>
                            </a:solidFill>
                            <a:ln w="6350">
                              <a:noFill/>
                            </a:ln>
                          </wps:spPr>
                          <wps:txbx>
                            <w:txbxContent>
                              <w:p w14:paraId="5143223A" w14:textId="4295E2F6" w:rsidR="00236ABF" w:rsidRPr="00305C86" w:rsidRDefault="00B859FD">
                                <w:pPr>
                                  <w:rPr>
                                    <w:rFonts w:ascii="Amasis MT Pro Black" w:hAnsi="Amasis MT Pro Black"/>
                                    <w:b/>
                                    <w:bCs/>
                                    <w:color w:val="C00000"/>
                                    <w:sz w:val="36"/>
                                    <w:szCs w:val="36"/>
                                  </w:rPr>
                                </w:pPr>
                                <w:r w:rsidRPr="00305C86">
                                  <w:rPr>
                                    <w:rFonts w:ascii="Amasis MT Pro Black" w:hAnsi="Amasis MT Pro Black"/>
                                    <w:b/>
                                    <w:bCs/>
                                    <w:color w:val="C00000"/>
                                    <w:sz w:val="36"/>
                                    <w:szCs w:val="36"/>
                                  </w:rPr>
                                  <w:t>“HWYL TREASURE HUNT IN THE WILD”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42AAF1" id="Text Box 6" o:spid="_x0000_s1027" type="#_x0000_t202" style="position:absolute;left:0;text-align:left;margin-left:52.2pt;margin-top:119.5pt;width:506.2pt;height:24.6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" fillcolor="white [3201]" stroked="f" strokeweight=".5pt">
                    <v:textbox>
                      <w:txbxContent>
                        <w:p w14:paraId="5143223A" w14:textId="4295E2F6" w:rsidR="00236ABF" w:rsidRPr="00305C86" w:rsidRDefault="00B859FD">
                          <w:pPr>
                            <w:rPr>
                              <w:rFonts w:ascii="Amasis MT Pro Black" w:hAnsi="Amasis MT Pro Black"/>
                              <w:b/>
                              <w:bCs/>
                              <w:color w:val="C00000"/>
                              <w:sz w:val="36"/>
                              <w:szCs w:val="36"/>
                            </w:rPr>
                          </w:pPr>
                          <w:r w:rsidRPr="00305C86">
                            <w:rPr>
                              <w:rFonts w:ascii="Amasis MT Pro Black" w:hAnsi="Amasis MT Pro Black"/>
                              <w:b/>
                              <w:bCs/>
                              <w:color w:val="C00000"/>
                              <w:sz w:val="36"/>
                              <w:szCs w:val="36"/>
                            </w:rPr>
                            <w:t>“HWYL TREASURE HUNT IN THE WILD”</w:t>
                          </w:r>
                        </w:p>
                      </w:txbxContent>
                    </v:textbox>
                  </v:shape>
                </w:pict>
              </mc:Fallback>
            </mc:AlternateContent>
          </w:r>
          <w:r w:rsidR="00FE1432">
            <w:rPr>
              <w:noProof/>
            </w:rPr>
            <mc:AlternateContent>
              <mc:Choice Requires="wps">
                <w:drawing>
                  <wp:anchor distT="0" distB="0" distL="114300" distR="114300" simplePos="0" relativeHeight="251659264" behindDoc="0" locked="0" layoutInCell="1" allowOverlap="1" wp14:anchorId="56C8D8AC" wp14:editId="1467E9AC">
                    <wp:simplePos x="0" y="0"/>
                    <wp:positionH relativeFrom="page">
                      <wp:posOffset>-929640</wp:posOffset>
                    </wp:positionH>
                    <wp:positionV relativeFrom="page">
                      <wp:posOffset>3657600</wp:posOffset>
                    </wp:positionV>
                    <wp:extent cx="8364220" cy="1424940"/>
                    <wp:effectExtent l="0" t="0" r="0" b="3810"/>
                    <wp:wrapSquare wrapText="bothSides"/>
                    <wp:docPr id="154" name="Text Box 163"/>
                    <wp:cNvGraphicFramePr/>
                    <a:graphic xmlns:a="http://schemas.openxmlformats.org/drawingml/2006/main">
                      <a:graphicData uri="http://schemas.microsoft.com/office/word/2010/wordprocessingShape">
                        <wps:wsp>
                          <wps:cNvSpPr txBox="1"/>
                          <wps:spPr>
                            <a:xfrm>
                              <a:off x="0" y="0"/>
                              <a:ext cx="8364220" cy="1424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13CC6C" w14:textId="1CD0DB54" w:rsidR="00323DE8" w:rsidRDefault="007168E9">
                                <w:pPr>
                                  <w:jc w:val="right"/>
                                  <w:rPr>
                                    <w:color w:val="156082" w:themeColor="accent1"/>
                                    <w:sz w:val="64"/>
                                    <w:szCs w:val="64"/>
                                  </w:rPr>
                                </w:pPr>
                                <w:sdt>
                                  <w:sdtPr>
                                    <w:rPr>
                                      <w:b/>
                                      <w:bCs/>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01C1" w:rsidRPr="00305C86">
                                      <w:rPr>
                                        <w:b/>
                                        <w:bCs/>
                                        <w:caps/>
                                        <w:color w:val="156082" w:themeColor="accent1"/>
                                        <w:sz w:val="52"/>
                                        <w:szCs w:val="52"/>
                                      </w:rPr>
                                      <w:t>planning and delivering an international meeting/event</w:t>
                                    </w:r>
                                  </w:sdtContent>
                                </w:sdt>
                              </w:p>
                              <w:p w14:paraId="6E9600BB" w14:textId="1300F841" w:rsidR="00323DE8" w:rsidRDefault="00323DE8">
                                <w:pPr>
                                  <w:jc w:val="right"/>
                                  <w:rPr>
                                    <w:color w:val="404040" w:themeColor="text1" w:themeTint="BF"/>
                                    <w:sz w:val="36"/>
                                    <w:szCs w:val="36"/>
                                  </w:rPr>
                                </w:pPr>
                              </w:p>
                              <w:p w14:paraId="1E24FA28" w14:textId="77777777" w:rsidR="00323DE8" w:rsidRDefault="00323DE8">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6C8D8AC" id="Text Box 163" o:spid="_x0000_s1028" type="#_x0000_t202" style="position:absolute;left:0;text-align:left;margin-left:-73.2pt;margin-top:4in;width:658.6pt;height:112.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" filled="f" stroked="f" strokeweight=".5pt">
                    <v:textbox inset="126pt,0,54pt,0">
                      <w:txbxContent>
                        <w:p w14:paraId="0C13CC6C" w14:textId="1CD0DB54" w:rsidR="00323DE8" w:rsidRDefault="00976664">
                          <w:pPr>
                            <w:jc w:val="right"/>
                            <w:rPr>
                              <w:color w:val="156082" w:themeColor="accent1"/>
                              <w:sz w:val="64"/>
                              <w:szCs w:val="64"/>
                            </w:rPr>
                          </w:pPr>
                          <w:sdt>
                            <w:sdtPr>
                              <w:rPr>
                                <w:b/>
                                <w:bCs/>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01C1" w:rsidRPr="00305C86">
                                <w:rPr>
                                  <w:b/>
                                  <w:bCs/>
                                  <w:caps/>
                                  <w:color w:val="156082" w:themeColor="accent1"/>
                                  <w:sz w:val="52"/>
                                  <w:szCs w:val="52"/>
                                </w:rPr>
                                <w:t>planning and delivering an international meeting/event</w:t>
                              </w:r>
                            </w:sdtContent>
                          </w:sdt>
                        </w:p>
                        <w:p w14:paraId="6E9600BB" w14:textId="1300F841" w:rsidR="00323DE8" w:rsidRDefault="00323DE8">
                          <w:pPr>
                            <w:jc w:val="right"/>
                            <w:rPr>
                              <w:color w:val="404040" w:themeColor="text1" w:themeTint="BF"/>
                              <w:sz w:val="36"/>
                              <w:szCs w:val="36"/>
                            </w:rPr>
                          </w:pPr>
                        </w:p>
                        <w:p w14:paraId="1E24FA28" w14:textId="77777777" w:rsidR="00323DE8" w:rsidRDefault="00323DE8">
                          <w:pPr>
                            <w:jc w:val="right"/>
                            <w:rPr>
                              <w:smallCaps/>
                              <w:color w:val="404040" w:themeColor="text1" w:themeTint="BF"/>
                              <w:sz w:val="36"/>
                              <w:szCs w:val="36"/>
                            </w:rPr>
                          </w:pPr>
                        </w:p>
                      </w:txbxContent>
                    </v:textbox>
                    <w10:wrap type="square" anchorx="page" anchory="page"/>
                  </v:shape>
                </w:pict>
              </mc:Fallback>
            </mc:AlternateContent>
          </w:r>
          <w:r w:rsidR="006615B2">
            <w:rPr>
              <w:noProof/>
            </w:rPr>
            <mc:AlternateContent>
              <mc:Choice Requires="wps">
                <w:drawing>
                  <wp:anchor distT="0" distB="0" distL="114300" distR="114300" simplePos="0" relativeHeight="251661312" behindDoc="0" locked="0" layoutInCell="1" allowOverlap="1" wp14:anchorId="582C260E" wp14:editId="1D26B8FD">
                    <wp:simplePos x="0" y="0"/>
                    <wp:positionH relativeFrom="page">
                      <wp:posOffset>55245</wp:posOffset>
                    </wp:positionH>
                    <wp:positionV relativeFrom="page">
                      <wp:posOffset>8650605</wp:posOffset>
                    </wp:positionV>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5DBEC2" w14:textId="0BDCB704" w:rsidR="00323DE8" w:rsidRDefault="007168E9" w:rsidP="0013406D">
                                <w:pPr>
                                  <w:pStyle w:val="NoSpacing"/>
                                  <w:spacing w:line="360" w:lineRule="auto"/>
                                  <w:rPr>
                                    <w:rFonts w:cs="Arial"/>
                                    <w:color w:val="595959" w:themeColor="text1" w:themeTint="A6"/>
                                    <w:szCs w:val="24"/>
                                  </w:rPr>
                                </w:pPr>
                                <w:sdt>
                                  <w:sdtPr>
                                    <w:rPr>
                                      <w:rFonts w:cs="Arial"/>
                                      <w:color w:val="595959" w:themeColor="text1" w:themeTint="A6"/>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13406D">
                                      <w:rPr>
                                        <w:rFonts w:cs="Arial"/>
                                        <w:color w:val="595959" w:themeColor="text1" w:themeTint="A6"/>
                                        <w:szCs w:val="24"/>
                                      </w:rPr>
                                      <w:t>“</w:t>
                                    </w:r>
                                  </w:sdtContent>
                                </w:sdt>
                                <w:r w:rsidR="0013406D" w:rsidRPr="0013406D">
                                  <w:rPr>
                                    <w:rFonts w:cs="Arial"/>
                                    <w:color w:val="595959" w:themeColor="text1" w:themeTint="A6"/>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13406D">
                                  <w:rPr>
                                    <w:rFonts w:cs="Arial"/>
                                    <w:color w:val="595959" w:themeColor="text1" w:themeTint="A6"/>
                                    <w:szCs w:val="24"/>
                                  </w:rPr>
                                  <w:t>”</w:t>
                                </w:r>
                              </w:p>
                              <w:p w14:paraId="5DCC5D46" w14:textId="77777777" w:rsidR="00363AE1" w:rsidRDefault="00363AE1" w:rsidP="0013406D">
                                <w:pPr>
                                  <w:pStyle w:val="NoSpacing"/>
                                  <w:spacing w:line="360" w:lineRule="auto"/>
                                  <w:rPr>
                                    <w:rFonts w:cs="Arial"/>
                                    <w:color w:val="595959" w:themeColor="text1" w:themeTint="A6"/>
                                    <w:szCs w:val="24"/>
                                  </w:rPr>
                                </w:pPr>
                              </w:p>
                              <w:p w14:paraId="53D03AC5" w14:textId="77777777" w:rsidR="00363AE1" w:rsidRDefault="00363AE1" w:rsidP="0013406D">
                                <w:pPr>
                                  <w:pStyle w:val="NoSpacing"/>
                                  <w:spacing w:line="360" w:lineRule="auto"/>
                                  <w:rPr>
                                    <w:rFonts w:cs="Arial"/>
                                    <w:color w:val="595959" w:themeColor="text1" w:themeTint="A6"/>
                                    <w:szCs w:val="24"/>
                                  </w:rPr>
                                </w:pPr>
                              </w:p>
                              <w:p w14:paraId="62F750A3" w14:textId="77777777" w:rsidR="001E4B8C" w:rsidRDefault="001E4B8C" w:rsidP="0013406D">
                                <w:pPr>
                                  <w:pStyle w:val="NoSpacing"/>
                                  <w:spacing w:line="360" w:lineRule="auto"/>
                                  <w:rPr>
                                    <w:rFonts w:cs="Arial"/>
                                    <w:color w:val="595959" w:themeColor="text1" w:themeTint="A6"/>
                                    <w:szCs w:val="24"/>
                                  </w:rPr>
                                </w:pPr>
                              </w:p>
                              <w:p w14:paraId="24F496EE" w14:textId="77777777" w:rsidR="001E4B8C" w:rsidRDefault="001E4B8C" w:rsidP="0013406D">
                                <w:pPr>
                                  <w:pStyle w:val="NoSpacing"/>
                                  <w:spacing w:line="360" w:lineRule="auto"/>
                                  <w:rPr>
                                    <w:rFonts w:cs="Arial"/>
                                    <w:color w:val="595959" w:themeColor="text1" w:themeTint="A6"/>
                                    <w:szCs w:val="24"/>
                                  </w:rPr>
                                </w:pPr>
                              </w:p>
                              <w:p w14:paraId="2ED62421" w14:textId="77777777" w:rsidR="001E4B8C" w:rsidRPr="0013406D" w:rsidRDefault="001E4B8C" w:rsidP="0013406D">
                                <w:pPr>
                                  <w:pStyle w:val="NoSpacing"/>
                                  <w:spacing w:line="360" w:lineRule="auto"/>
                                  <w:rPr>
                                    <w:rFonts w:cs="Arial"/>
                                    <w:color w:val="595959" w:themeColor="text1" w:themeTint="A6"/>
                                    <w:szCs w:val="24"/>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82C260E" id="Text Box 161" o:spid="_x0000_s1029" type="#_x0000_t202" style="position:absolute;left:0;text-align:left;margin-left:4.35pt;margin-top:681.1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" filled="f" stroked="f" strokeweight=".5pt">
                    <v:textbox style="mso-fit-shape-to-text:t" inset="126pt,0,54pt,0">
                      <w:txbxContent>
                        <w:p w14:paraId="4A5DBEC2" w14:textId="0BDCB704" w:rsidR="00323DE8" w:rsidRDefault="00976664" w:rsidP="0013406D">
                          <w:pPr>
                            <w:pStyle w:val="NoSpacing"/>
                            <w:spacing w:line="360" w:lineRule="auto"/>
                            <w:rPr>
                              <w:rFonts w:cs="Arial"/>
                              <w:color w:val="595959" w:themeColor="text1" w:themeTint="A6"/>
                              <w:szCs w:val="24"/>
                            </w:rPr>
                          </w:pPr>
                          <w:sdt>
                            <w:sdtPr>
                              <w:rPr>
                                <w:rFonts w:cs="Arial"/>
                                <w:color w:val="595959" w:themeColor="text1" w:themeTint="A6"/>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13406D">
                                <w:rPr>
                                  <w:rFonts w:cs="Arial"/>
                                  <w:color w:val="595959" w:themeColor="text1" w:themeTint="A6"/>
                                  <w:szCs w:val="24"/>
                                </w:rPr>
                                <w:t>“</w:t>
                              </w:r>
                            </w:sdtContent>
                          </w:sdt>
                          <w:r w:rsidR="0013406D" w:rsidRPr="0013406D">
                            <w:rPr>
                              <w:rFonts w:cs="Arial"/>
                              <w:color w:val="595959" w:themeColor="text1" w:themeTint="A6"/>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13406D">
                            <w:rPr>
                              <w:rFonts w:cs="Arial"/>
                              <w:color w:val="595959" w:themeColor="text1" w:themeTint="A6"/>
                              <w:szCs w:val="24"/>
                            </w:rPr>
                            <w:t>”</w:t>
                          </w:r>
                        </w:p>
                        <w:p w14:paraId="5DCC5D46" w14:textId="77777777" w:rsidR="00363AE1" w:rsidRDefault="00363AE1" w:rsidP="0013406D">
                          <w:pPr>
                            <w:pStyle w:val="NoSpacing"/>
                            <w:spacing w:line="360" w:lineRule="auto"/>
                            <w:rPr>
                              <w:rFonts w:cs="Arial"/>
                              <w:color w:val="595959" w:themeColor="text1" w:themeTint="A6"/>
                              <w:szCs w:val="24"/>
                            </w:rPr>
                          </w:pPr>
                        </w:p>
                        <w:p w14:paraId="53D03AC5" w14:textId="77777777" w:rsidR="00363AE1" w:rsidRDefault="00363AE1" w:rsidP="0013406D">
                          <w:pPr>
                            <w:pStyle w:val="NoSpacing"/>
                            <w:spacing w:line="360" w:lineRule="auto"/>
                            <w:rPr>
                              <w:rFonts w:cs="Arial"/>
                              <w:color w:val="595959" w:themeColor="text1" w:themeTint="A6"/>
                              <w:szCs w:val="24"/>
                            </w:rPr>
                          </w:pPr>
                        </w:p>
                        <w:p w14:paraId="62F750A3" w14:textId="77777777" w:rsidR="001E4B8C" w:rsidRDefault="001E4B8C" w:rsidP="0013406D">
                          <w:pPr>
                            <w:pStyle w:val="NoSpacing"/>
                            <w:spacing w:line="360" w:lineRule="auto"/>
                            <w:rPr>
                              <w:rFonts w:cs="Arial"/>
                              <w:color w:val="595959" w:themeColor="text1" w:themeTint="A6"/>
                              <w:szCs w:val="24"/>
                            </w:rPr>
                          </w:pPr>
                        </w:p>
                        <w:p w14:paraId="24F496EE" w14:textId="77777777" w:rsidR="001E4B8C" w:rsidRDefault="001E4B8C" w:rsidP="0013406D">
                          <w:pPr>
                            <w:pStyle w:val="NoSpacing"/>
                            <w:spacing w:line="360" w:lineRule="auto"/>
                            <w:rPr>
                              <w:rFonts w:cs="Arial"/>
                              <w:color w:val="595959" w:themeColor="text1" w:themeTint="A6"/>
                              <w:szCs w:val="24"/>
                            </w:rPr>
                          </w:pPr>
                        </w:p>
                        <w:p w14:paraId="2ED62421" w14:textId="77777777" w:rsidR="001E4B8C" w:rsidRPr="0013406D" w:rsidRDefault="001E4B8C" w:rsidP="0013406D">
                          <w:pPr>
                            <w:pStyle w:val="NoSpacing"/>
                            <w:spacing w:line="360" w:lineRule="auto"/>
                            <w:rPr>
                              <w:rFonts w:cs="Arial"/>
                              <w:color w:val="595959" w:themeColor="text1" w:themeTint="A6"/>
                              <w:szCs w:val="24"/>
                            </w:rPr>
                          </w:pPr>
                        </w:p>
                      </w:txbxContent>
                    </v:textbox>
                    <w10:wrap type="square" anchorx="page" anchory="page"/>
                  </v:shape>
                </w:pict>
              </mc:Fallback>
            </mc:AlternateContent>
          </w:r>
          <w:r w:rsidR="00323DE8">
            <w:br w:type="page"/>
          </w:r>
        </w:p>
        <w:p w14:paraId="43F8A28A" w14:textId="77777777" w:rsidR="005A12FF" w:rsidRDefault="005A12FF" w:rsidP="005A12FF">
          <w:pPr>
            <w:pStyle w:val="Heading1"/>
          </w:pPr>
          <w:r>
            <w:lastRenderedPageBreak/>
            <w:t>Executive summary</w:t>
          </w:r>
        </w:p>
        <w:p w14:paraId="4AE0887A" w14:textId="18EAD20C" w:rsidR="00965C15" w:rsidRPr="00965C15" w:rsidRDefault="00965C15" w:rsidP="00965C15">
          <w:r>
            <w:rPr>
              <w:noProof/>
            </w:rPr>
            <w:drawing>
              <wp:inline distT="0" distB="0" distL="0" distR="0" wp14:anchorId="0388CF9C" wp14:editId="4D03914D">
                <wp:extent cx="5867400" cy="2602865"/>
                <wp:effectExtent l="0" t="0" r="0" b="6985"/>
                <wp:docPr id="348544707" name="Picture 10" descr="A river with a bridge over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544707" name="Picture 10" descr="A river with a bridge over it&#10;&#10;AI-generated content may be incorrect."/>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867687" cy="2602992"/>
                        </a:xfrm>
                        <a:prstGeom prst="rect">
                          <a:avLst/>
                        </a:prstGeom>
                      </pic:spPr>
                    </pic:pic>
                  </a:graphicData>
                </a:graphic>
              </wp:inline>
            </w:drawing>
          </w:r>
        </w:p>
        <w:p w14:paraId="3BDC3539" w14:textId="77777777" w:rsidR="00AC7A2E" w:rsidRDefault="00E7016B" w:rsidP="005A12FF">
          <w:r>
            <w:t xml:space="preserve">The </w:t>
          </w:r>
          <w:r w:rsidR="007A5717">
            <w:t xml:space="preserve">“Hwyl treasure hunt in the </w:t>
          </w:r>
          <w:r w:rsidR="00F2383A">
            <w:t>wild” is</w:t>
          </w:r>
          <w:r w:rsidR="007A6E3D">
            <w:t xml:space="preserve"> an international outdoor adventure event set</w:t>
          </w:r>
          <w:r w:rsidR="001A706C">
            <w:t xml:space="preserve"> in the breathtaking landscape of Brecon Beacons National Park Cardiff Wales</w:t>
          </w:r>
          <w:r w:rsidR="00F2383A">
            <w:t>. Designed to attract participants from diverse backgrounds, the event combines exploration</w:t>
          </w:r>
          <w:r w:rsidR="003D6554">
            <w:t>, teamwork and strategic problem-solving in a dynamic</w:t>
          </w:r>
          <w:r w:rsidR="00E317EA">
            <w:t xml:space="preserve"> treasure hunt format. The event objectives are to enhance international engagement</w:t>
          </w:r>
          <w:r w:rsidR="009528BA">
            <w:t xml:space="preserve">, to promote sustainable outdoor recreation while respecting the natural environment, to boost local tourism and economy and deliver a </w:t>
          </w:r>
          <w:r w:rsidR="00AC7A2E">
            <w:t>seamless</w:t>
          </w:r>
          <w:r w:rsidR="009528BA">
            <w:t xml:space="preserve"> and safe experience</w:t>
          </w:r>
          <w:r w:rsidR="00AC7A2E">
            <w:t xml:space="preserve"> through meticulous planning and risk management. </w:t>
          </w:r>
        </w:p>
        <w:p w14:paraId="514E1F1C" w14:textId="77777777" w:rsidR="005A75FB" w:rsidRDefault="00AC7A2E" w:rsidP="005A12FF">
          <w:r>
            <w:t xml:space="preserve">To ensure the success of the event the following keys areas have been addressed: </w:t>
          </w:r>
          <w:r w:rsidR="007E3F26">
            <w:t xml:space="preserve">venue selection and </w:t>
          </w:r>
          <w:r w:rsidR="004D32BE">
            <w:t>organization</w:t>
          </w:r>
          <w:r w:rsidR="007E3F26">
            <w:t xml:space="preserve">, </w:t>
          </w:r>
          <w:r w:rsidR="004D32BE">
            <w:t>stakeholders’</w:t>
          </w:r>
          <w:r w:rsidR="00125351">
            <w:t xml:space="preserve"> engagement, safety and risk management, marketing and communication strategy, </w:t>
          </w:r>
          <w:r w:rsidR="00E668E5">
            <w:t xml:space="preserve">sustainable and environmental responsibility. The event will be executed </w:t>
          </w:r>
          <w:r w:rsidR="004D32BE">
            <w:t>through phased</w:t>
          </w:r>
          <w:r w:rsidR="00E668E5">
            <w:t xml:space="preserve"> planning</w:t>
          </w:r>
          <w:r w:rsidR="004D32BE">
            <w:t>: pre-event planning, on-site setup, event execution, post-event evaluation</w:t>
          </w:r>
          <w:r w:rsidR="005A75FB">
            <w:t>.</w:t>
          </w:r>
        </w:p>
        <w:p w14:paraId="5CD2B35E" w14:textId="77777777" w:rsidR="00965C15" w:rsidRDefault="005A75FB" w:rsidP="005A12FF">
          <w:r>
            <w:t>This event presents a unique opportunity to blend adventure</w:t>
          </w:r>
          <w:r w:rsidR="00DD3F77">
            <w:t>, strategy, and international collaboration in a stunning natural setting</w:t>
          </w:r>
          <w:r w:rsidR="00E3054E">
            <w:t xml:space="preserve">. Through careful planning, stakeholder engagement, and sustainable practices the event is set to deliver unforgettable experience </w:t>
          </w:r>
          <w:r w:rsidR="00965C15">
            <w:t xml:space="preserve">while fostering global connection and promoting outdoor recreation in Wales. </w:t>
          </w:r>
        </w:p>
        <w:p w14:paraId="5CDF00BE" w14:textId="1CEA1FCD" w:rsidR="00323DE8" w:rsidRPr="005A12FF" w:rsidRDefault="007168E9" w:rsidP="005A12FF"/>
      </w:sdtContent>
    </w:sdt>
    <w:sdt>
      <w:sdtPr>
        <w:rPr>
          <w:rFonts w:ascii="Arial" w:eastAsiaTheme="minorHAnsi" w:hAnsi="Arial" w:cstheme="minorBidi"/>
          <w:color w:val="auto"/>
          <w:kern w:val="2"/>
          <w:sz w:val="24"/>
          <w:szCs w:val="22"/>
          <w:lang w:eastAsia="en-US"/>
          <w14:ligatures w14:val="standardContextual"/>
        </w:rPr>
        <w:id w:val="-2119817439"/>
        <w:docPartObj>
          <w:docPartGallery w:val="Table of Contents"/>
          <w:docPartUnique/>
        </w:docPartObj>
      </w:sdtPr>
      <w:sdtEndPr>
        <w:rPr>
          <w:b/>
          <w:bCs/>
        </w:rPr>
      </w:sdtEndPr>
      <w:sdtContent>
        <w:p w14:paraId="04A908F6" w14:textId="06A629C6" w:rsidR="00E1123E" w:rsidRPr="00965C15" w:rsidRDefault="00E1123E">
          <w:pPr>
            <w:pStyle w:val="TOCHeading"/>
            <w:rPr>
              <w:rStyle w:val="Heading1Char"/>
            </w:rPr>
          </w:pPr>
          <w:r w:rsidRPr="00965C15">
            <w:rPr>
              <w:rStyle w:val="Heading1Char"/>
            </w:rPr>
            <w:t>Contents</w:t>
          </w:r>
        </w:p>
        <w:p w14:paraId="3FF007ED" w14:textId="33B7E0BB" w:rsidR="004D2FAC" w:rsidRDefault="004D2FAC" w:rsidP="001E4B8C">
          <w:pPr>
            <w:pStyle w:val="TOC1"/>
            <w:tabs>
              <w:tab w:val="right" w:leader="dot" w:pos="9016"/>
            </w:tabs>
            <w:spacing w:line="240" w:lineRule="auto"/>
            <w:rPr>
              <w:rFonts w:asciiTheme="minorHAnsi" w:eastAsiaTheme="minorEastAsia" w:hAnsiTheme="minorHAnsi"/>
              <w:noProof/>
              <w:szCs w:val="24"/>
              <w:lang w:eastAsia="en-GB"/>
            </w:rPr>
          </w:pPr>
          <w:r>
            <w:fldChar w:fldCharType="begin"/>
          </w:r>
          <w:r>
            <w:instrText xml:space="preserve"> TOC \o "1-5" \h \z \u </w:instrText>
          </w:r>
          <w:r>
            <w:fldChar w:fldCharType="separate"/>
          </w:r>
          <w:hyperlink w:anchor="_Toc200360713" w:history="1">
            <w:r w:rsidRPr="003549FD">
              <w:rPr>
                <w:rStyle w:val="Hyperlink"/>
                <w:noProof/>
              </w:rPr>
              <w:t>Introduction</w:t>
            </w:r>
            <w:r>
              <w:rPr>
                <w:noProof/>
                <w:webHidden/>
              </w:rPr>
              <w:tab/>
            </w:r>
            <w:r>
              <w:rPr>
                <w:noProof/>
                <w:webHidden/>
              </w:rPr>
              <w:fldChar w:fldCharType="begin"/>
            </w:r>
            <w:r>
              <w:rPr>
                <w:noProof/>
                <w:webHidden/>
              </w:rPr>
              <w:instrText xml:space="preserve"> PAGEREF _Toc200360713 \h </w:instrText>
            </w:r>
            <w:r>
              <w:rPr>
                <w:noProof/>
                <w:webHidden/>
              </w:rPr>
            </w:r>
            <w:r>
              <w:rPr>
                <w:noProof/>
                <w:webHidden/>
              </w:rPr>
              <w:fldChar w:fldCharType="separate"/>
            </w:r>
            <w:r>
              <w:rPr>
                <w:noProof/>
                <w:webHidden/>
              </w:rPr>
              <w:t>3</w:t>
            </w:r>
            <w:r>
              <w:rPr>
                <w:noProof/>
                <w:webHidden/>
              </w:rPr>
              <w:fldChar w:fldCharType="end"/>
            </w:r>
          </w:hyperlink>
        </w:p>
        <w:p w14:paraId="766CF586" w14:textId="05E7E017" w:rsidR="004D2FAC" w:rsidRDefault="004D2FAC" w:rsidP="001E4B8C">
          <w:pPr>
            <w:pStyle w:val="TOC1"/>
            <w:tabs>
              <w:tab w:val="right" w:leader="dot" w:pos="9016"/>
            </w:tabs>
            <w:spacing w:line="240" w:lineRule="auto"/>
            <w:rPr>
              <w:rFonts w:asciiTheme="minorHAnsi" w:eastAsiaTheme="minorEastAsia" w:hAnsiTheme="minorHAnsi"/>
              <w:noProof/>
              <w:szCs w:val="24"/>
              <w:lang w:eastAsia="en-GB"/>
            </w:rPr>
          </w:pPr>
          <w:hyperlink w:anchor="_Toc200360714" w:history="1">
            <w:r w:rsidRPr="003549FD">
              <w:rPr>
                <w:rStyle w:val="Hyperlink"/>
                <w:noProof/>
              </w:rPr>
              <w:t>The Event Cycle</w:t>
            </w:r>
            <w:r>
              <w:rPr>
                <w:noProof/>
                <w:webHidden/>
              </w:rPr>
              <w:tab/>
            </w:r>
            <w:r>
              <w:rPr>
                <w:noProof/>
                <w:webHidden/>
              </w:rPr>
              <w:fldChar w:fldCharType="begin"/>
            </w:r>
            <w:r>
              <w:rPr>
                <w:noProof/>
                <w:webHidden/>
              </w:rPr>
              <w:instrText xml:space="preserve"> PAGEREF _Toc200360714 \h </w:instrText>
            </w:r>
            <w:r>
              <w:rPr>
                <w:noProof/>
                <w:webHidden/>
              </w:rPr>
            </w:r>
            <w:r>
              <w:rPr>
                <w:noProof/>
                <w:webHidden/>
              </w:rPr>
              <w:fldChar w:fldCharType="separate"/>
            </w:r>
            <w:r>
              <w:rPr>
                <w:noProof/>
                <w:webHidden/>
              </w:rPr>
              <w:t>4</w:t>
            </w:r>
            <w:r>
              <w:rPr>
                <w:noProof/>
                <w:webHidden/>
              </w:rPr>
              <w:fldChar w:fldCharType="end"/>
            </w:r>
          </w:hyperlink>
        </w:p>
        <w:p w14:paraId="4D13FB22" w14:textId="466D6B47"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15" w:history="1">
            <w:r w:rsidRPr="003549FD">
              <w:rPr>
                <w:rStyle w:val="Hyperlink"/>
                <w:noProof/>
              </w:rPr>
              <w:t>Event cycle for “Hwyl treasure hunt in the wild”</w:t>
            </w:r>
            <w:r>
              <w:rPr>
                <w:noProof/>
                <w:webHidden/>
              </w:rPr>
              <w:tab/>
            </w:r>
            <w:r>
              <w:rPr>
                <w:noProof/>
                <w:webHidden/>
              </w:rPr>
              <w:fldChar w:fldCharType="begin"/>
            </w:r>
            <w:r>
              <w:rPr>
                <w:noProof/>
                <w:webHidden/>
              </w:rPr>
              <w:instrText xml:space="preserve"> PAGEREF _Toc200360715 \h </w:instrText>
            </w:r>
            <w:r>
              <w:rPr>
                <w:noProof/>
                <w:webHidden/>
              </w:rPr>
            </w:r>
            <w:r>
              <w:rPr>
                <w:noProof/>
                <w:webHidden/>
              </w:rPr>
              <w:fldChar w:fldCharType="separate"/>
            </w:r>
            <w:r>
              <w:rPr>
                <w:noProof/>
                <w:webHidden/>
              </w:rPr>
              <w:t>4</w:t>
            </w:r>
            <w:r>
              <w:rPr>
                <w:noProof/>
                <w:webHidden/>
              </w:rPr>
              <w:fldChar w:fldCharType="end"/>
            </w:r>
          </w:hyperlink>
        </w:p>
        <w:p w14:paraId="12961F18" w14:textId="59AA72EF"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16" w:history="1">
            <w:r w:rsidRPr="003549FD">
              <w:rPr>
                <w:rStyle w:val="Hyperlink"/>
                <w:noProof/>
              </w:rPr>
              <w:t>Concept and planning</w:t>
            </w:r>
            <w:r>
              <w:rPr>
                <w:noProof/>
                <w:webHidden/>
              </w:rPr>
              <w:tab/>
            </w:r>
            <w:r>
              <w:rPr>
                <w:noProof/>
                <w:webHidden/>
              </w:rPr>
              <w:fldChar w:fldCharType="begin"/>
            </w:r>
            <w:r>
              <w:rPr>
                <w:noProof/>
                <w:webHidden/>
              </w:rPr>
              <w:instrText xml:space="preserve"> PAGEREF _Toc200360716 \h </w:instrText>
            </w:r>
            <w:r>
              <w:rPr>
                <w:noProof/>
                <w:webHidden/>
              </w:rPr>
            </w:r>
            <w:r>
              <w:rPr>
                <w:noProof/>
                <w:webHidden/>
              </w:rPr>
              <w:fldChar w:fldCharType="separate"/>
            </w:r>
            <w:r>
              <w:rPr>
                <w:noProof/>
                <w:webHidden/>
              </w:rPr>
              <w:t>5</w:t>
            </w:r>
            <w:r>
              <w:rPr>
                <w:noProof/>
                <w:webHidden/>
              </w:rPr>
              <w:fldChar w:fldCharType="end"/>
            </w:r>
          </w:hyperlink>
        </w:p>
        <w:p w14:paraId="2433AA19" w14:textId="0240F616"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17" w:history="1">
            <w:r w:rsidRPr="003549FD">
              <w:rPr>
                <w:rStyle w:val="Hyperlink"/>
                <w:noProof/>
              </w:rPr>
              <w:t>Pre-Event Preparation</w:t>
            </w:r>
            <w:r>
              <w:rPr>
                <w:noProof/>
                <w:webHidden/>
              </w:rPr>
              <w:tab/>
            </w:r>
            <w:r>
              <w:rPr>
                <w:noProof/>
                <w:webHidden/>
              </w:rPr>
              <w:fldChar w:fldCharType="begin"/>
            </w:r>
            <w:r>
              <w:rPr>
                <w:noProof/>
                <w:webHidden/>
              </w:rPr>
              <w:instrText xml:space="preserve"> PAGEREF _Toc200360717 \h </w:instrText>
            </w:r>
            <w:r>
              <w:rPr>
                <w:noProof/>
                <w:webHidden/>
              </w:rPr>
            </w:r>
            <w:r>
              <w:rPr>
                <w:noProof/>
                <w:webHidden/>
              </w:rPr>
              <w:fldChar w:fldCharType="separate"/>
            </w:r>
            <w:r>
              <w:rPr>
                <w:noProof/>
                <w:webHidden/>
              </w:rPr>
              <w:t>5</w:t>
            </w:r>
            <w:r>
              <w:rPr>
                <w:noProof/>
                <w:webHidden/>
              </w:rPr>
              <w:fldChar w:fldCharType="end"/>
            </w:r>
          </w:hyperlink>
        </w:p>
        <w:p w14:paraId="6D113468" w14:textId="140B9A69"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18" w:history="1">
            <w:r w:rsidRPr="003549FD">
              <w:rPr>
                <w:rStyle w:val="Hyperlink"/>
                <w:noProof/>
              </w:rPr>
              <w:t>Event Execution</w:t>
            </w:r>
            <w:r>
              <w:rPr>
                <w:noProof/>
                <w:webHidden/>
              </w:rPr>
              <w:tab/>
            </w:r>
            <w:r>
              <w:rPr>
                <w:noProof/>
                <w:webHidden/>
              </w:rPr>
              <w:fldChar w:fldCharType="begin"/>
            </w:r>
            <w:r>
              <w:rPr>
                <w:noProof/>
                <w:webHidden/>
              </w:rPr>
              <w:instrText xml:space="preserve"> PAGEREF _Toc200360718 \h </w:instrText>
            </w:r>
            <w:r>
              <w:rPr>
                <w:noProof/>
                <w:webHidden/>
              </w:rPr>
            </w:r>
            <w:r>
              <w:rPr>
                <w:noProof/>
                <w:webHidden/>
              </w:rPr>
              <w:fldChar w:fldCharType="separate"/>
            </w:r>
            <w:r>
              <w:rPr>
                <w:noProof/>
                <w:webHidden/>
              </w:rPr>
              <w:t>6</w:t>
            </w:r>
            <w:r>
              <w:rPr>
                <w:noProof/>
                <w:webHidden/>
              </w:rPr>
              <w:fldChar w:fldCharType="end"/>
            </w:r>
          </w:hyperlink>
        </w:p>
        <w:p w14:paraId="481463E1" w14:textId="60E640C0"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19" w:history="1">
            <w:r w:rsidRPr="003549FD">
              <w:rPr>
                <w:rStyle w:val="Hyperlink"/>
                <w:noProof/>
              </w:rPr>
              <w:t>Post-Event Wrap-Up</w:t>
            </w:r>
            <w:r>
              <w:rPr>
                <w:noProof/>
                <w:webHidden/>
              </w:rPr>
              <w:tab/>
            </w:r>
            <w:r>
              <w:rPr>
                <w:noProof/>
                <w:webHidden/>
              </w:rPr>
              <w:fldChar w:fldCharType="begin"/>
            </w:r>
            <w:r>
              <w:rPr>
                <w:noProof/>
                <w:webHidden/>
              </w:rPr>
              <w:instrText xml:space="preserve"> PAGEREF _Toc200360719 \h </w:instrText>
            </w:r>
            <w:r>
              <w:rPr>
                <w:noProof/>
                <w:webHidden/>
              </w:rPr>
            </w:r>
            <w:r>
              <w:rPr>
                <w:noProof/>
                <w:webHidden/>
              </w:rPr>
              <w:fldChar w:fldCharType="separate"/>
            </w:r>
            <w:r>
              <w:rPr>
                <w:noProof/>
                <w:webHidden/>
              </w:rPr>
              <w:t>6</w:t>
            </w:r>
            <w:r>
              <w:rPr>
                <w:noProof/>
                <w:webHidden/>
              </w:rPr>
              <w:fldChar w:fldCharType="end"/>
            </w:r>
          </w:hyperlink>
        </w:p>
        <w:p w14:paraId="5148905E" w14:textId="7C4B6E57" w:rsidR="004D2FAC" w:rsidRDefault="004D2FAC" w:rsidP="001E4B8C">
          <w:pPr>
            <w:pStyle w:val="TOC1"/>
            <w:tabs>
              <w:tab w:val="right" w:leader="dot" w:pos="9016"/>
            </w:tabs>
            <w:spacing w:line="240" w:lineRule="auto"/>
            <w:rPr>
              <w:rFonts w:asciiTheme="minorHAnsi" w:eastAsiaTheme="minorEastAsia" w:hAnsiTheme="minorHAnsi"/>
              <w:noProof/>
              <w:szCs w:val="24"/>
              <w:lang w:eastAsia="en-GB"/>
            </w:rPr>
          </w:pPr>
          <w:hyperlink w:anchor="_Toc200360720" w:history="1">
            <w:r w:rsidRPr="003549FD">
              <w:rPr>
                <w:rStyle w:val="Hyperlink"/>
                <w:noProof/>
              </w:rPr>
              <w:t>Event Concept</w:t>
            </w:r>
            <w:r>
              <w:rPr>
                <w:noProof/>
                <w:webHidden/>
              </w:rPr>
              <w:tab/>
            </w:r>
            <w:r>
              <w:rPr>
                <w:noProof/>
                <w:webHidden/>
              </w:rPr>
              <w:fldChar w:fldCharType="begin"/>
            </w:r>
            <w:r>
              <w:rPr>
                <w:noProof/>
                <w:webHidden/>
              </w:rPr>
              <w:instrText xml:space="preserve"> PAGEREF _Toc200360720 \h </w:instrText>
            </w:r>
            <w:r>
              <w:rPr>
                <w:noProof/>
                <w:webHidden/>
              </w:rPr>
            </w:r>
            <w:r>
              <w:rPr>
                <w:noProof/>
                <w:webHidden/>
              </w:rPr>
              <w:fldChar w:fldCharType="separate"/>
            </w:r>
            <w:r>
              <w:rPr>
                <w:noProof/>
                <w:webHidden/>
              </w:rPr>
              <w:t>6</w:t>
            </w:r>
            <w:r>
              <w:rPr>
                <w:noProof/>
                <w:webHidden/>
              </w:rPr>
              <w:fldChar w:fldCharType="end"/>
            </w:r>
          </w:hyperlink>
        </w:p>
        <w:p w14:paraId="67D759FC" w14:textId="27305EEF"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21" w:history="1">
            <w:r w:rsidRPr="003549FD">
              <w:rPr>
                <w:rStyle w:val="Hyperlink"/>
                <w:noProof/>
              </w:rPr>
              <w:t>Immersive exploration</w:t>
            </w:r>
            <w:r>
              <w:rPr>
                <w:noProof/>
                <w:webHidden/>
              </w:rPr>
              <w:tab/>
            </w:r>
            <w:r>
              <w:rPr>
                <w:noProof/>
                <w:webHidden/>
              </w:rPr>
              <w:fldChar w:fldCharType="begin"/>
            </w:r>
            <w:r>
              <w:rPr>
                <w:noProof/>
                <w:webHidden/>
              </w:rPr>
              <w:instrText xml:space="preserve"> PAGEREF _Toc200360721 \h </w:instrText>
            </w:r>
            <w:r>
              <w:rPr>
                <w:noProof/>
                <w:webHidden/>
              </w:rPr>
            </w:r>
            <w:r>
              <w:rPr>
                <w:noProof/>
                <w:webHidden/>
              </w:rPr>
              <w:fldChar w:fldCharType="separate"/>
            </w:r>
            <w:r>
              <w:rPr>
                <w:noProof/>
                <w:webHidden/>
              </w:rPr>
              <w:t>6</w:t>
            </w:r>
            <w:r>
              <w:rPr>
                <w:noProof/>
                <w:webHidden/>
              </w:rPr>
              <w:fldChar w:fldCharType="end"/>
            </w:r>
          </w:hyperlink>
        </w:p>
        <w:p w14:paraId="4BA411B5" w14:textId="50D4A26A"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22" w:history="1">
            <w:r w:rsidRPr="003549FD">
              <w:rPr>
                <w:rStyle w:val="Hyperlink"/>
                <w:noProof/>
              </w:rPr>
              <w:t>Teamwork and Competition</w:t>
            </w:r>
            <w:r>
              <w:rPr>
                <w:noProof/>
                <w:webHidden/>
              </w:rPr>
              <w:tab/>
            </w:r>
            <w:r>
              <w:rPr>
                <w:noProof/>
                <w:webHidden/>
              </w:rPr>
              <w:fldChar w:fldCharType="begin"/>
            </w:r>
            <w:r>
              <w:rPr>
                <w:noProof/>
                <w:webHidden/>
              </w:rPr>
              <w:instrText xml:space="preserve"> PAGEREF _Toc200360722 \h </w:instrText>
            </w:r>
            <w:r>
              <w:rPr>
                <w:noProof/>
                <w:webHidden/>
              </w:rPr>
            </w:r>
            <w:r>
              <w:rPr>
                <w:noProof/>
                <w:webHidden/>
              </w:rPr>
              <w:fldChar w:fldCharType="separate"/>
            </w:r>
            <w:r>
              <w:rPr>
                <w:noProof/>
                <w:webHidden/>
              </w:rPr>
              <w:t>7</w:t>
            </w:r>
            <w:r>
              <w:rPr>
                <w:noProof/>
                <w:webHidden/>
              </w:rPr>
              <w:fldChar w:fldCharType="end"/>
            </w:r>
          </w:hyperlink>
        </w:p>
        <w:p w14:paraId="70481B93" w14:textId="07C933FA"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23" w:history="1">
            <w:r w:rsidRPr="003549FD">
              <w:rPr>
                <w:rStyle w:val="Hyperlink"/>
                <w:noProof/>
              </w:rPr>
              <w:t>Unforgettable Outdoor Activities</w:t>
            </w:r>
            <w:r>
              <w:rPr>
                <w:noProof/>
                <w:webHidden/>
              </w:rPr>
              <w:tab/>
            </w:r>
            <w:r>
              <w:rPr>
                <w:noProof/>
                <w:webHidden/>
              </w:rPr>
              <w:fldChar w:fldCharType="begin"/>
            </w:r>
            <w:r>
              <w:rPr>
                <w:noProof/>
                <w:webHidden/>
              </w:rPr>
              <w:instrText xml:space="preserve"> PAGEREF _Toc200360723 \h </w:instrText>
            </w:r>
            <w:r>
              <w:rPr>
                <w:noProof/>
                <w:webHidden/>
              </w:rPr>
            </w:r>
            <w:r>
              <w:rPr>
                <w:noProof/>
                <w:webHidden/>
              </w:rPr>
              <w:fldChar w:fldCharType="separate"/>
            </w:r>
            <w:r>
              <w:rPr>
                <w:noProof/>
                <w:webHidden/>
              </w:rPr>
              <w:t>7</w:t>
            </w:r>
            <w:r>
              <w:rPr>
                <w:noProof/>
                <w:webHidden/>
              </w:rPr>
              <w:fldChar w:fldCharType="end"/>
            </w:r>
          </w:hyperlink>
        </w:p>
        <w:p w14:paraId="1956D9E7" w14:textId="20D1DD71"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24" w:history="1">
            <w:r w:rsidRPr="003549FD">
              <w:rPr>
                <w:rStyle w:val="Hyperlink"/>
                <w:noProof/>
              </w:rPr>
              <w:t>Itinerary</w:t>
            </w:r>
            <w:r>
              <w:rPr>
                <w:noProof/>
                <w:webHidden/>
              </w:rPr>
              <w:tab/>
            </w:r>
            <w:r>
              <w:rPr>
                <w:noProof/>
                <w:webHidden/>
              </w:rPr>
              <w:fldChar w:fldCharType="begin"/>
            </w:r>
            <w:r>
              <w:rPr>
                <w:noProof/>
                <w:webHidden/>
              </w:rPr>
              <w:instrText xml:space="preserve"> PAGEREF _Toc200360724 \h </w:instrText>
            </w:r>
            <w:r>
              <w:rPr>
                <w:noProof/>
                <w:webHidden/>
              </w:rPr>
            </w:r>
            <w:r>
              <w:rPr>
                <w:noProof/>
                <w:webHidden/>
              </w:rPr>
              <w:fldChar w:fldCharType="separate"/>
            </w:r>
            <w:r>
              <w:rPr>
                <w:noProof/>
                <w:webHidden/>
              </w:rPr>
              <w:t>7</w:t>
            </w:r>
            <w:r>
              <w:rPr>
                <w:noProof/>
                <w:webHidden/>
              </w:rPr>
              <w:fldChar w:fldCharType="end"/>
            </w:r>
          </w:hyperlink>
        </w:p>
        <w:p w14:paraId="33F2445E" w14:textId="76054780" w:rsidR="004D2FAC" w:rsidRDefault="004D2FAC" w:rsidP="001E4B8C">
          <w:pPr>
            <w:pStyle w:val="TOC1"/>
            <w:tabs>
              <w:tab w:val="right" w:leader="dot" w:pos="9016"/>
            </w:tabs>
            <w:spacing w:line="240" w:lineRule="auto"/>
            <w:rPr>
              <w:rFonts w:asciiTheme="minorHAnsi" w:eastAsiaTheme="minorEastAsia" w:hAnsiTheme="minorHAnsi"/>
              <w:noProof/>
              <w:szCs w:val="24"/>
              <w:lang w:eastAsia="en-GB"/>
            </w:rPr>
          </w:pPr>
          <w:hyperlink w:anchor="_Toc200360725" w:history="1">
            <w:r w:rsidRPr="003549FD">
              <w:rPr>
                <w:rStyle w:val="Hyperlink"/>
                <w:noProof/>
              </w:rPr>
              <w:t>Aim and Objectives of the Event</w:t>
            </w:r>
            <w:r>
              <w:rPr>
                <w:noProof/>
                <w:webHidden/>
              </w:rPr>
              <w:tab/>
            </w:r>
            <w:r>
              <w:rPr>
                <w:noProof/>
                <w:webHidden/>
              </w:rPr>
              <w:fldChar w:fldCharType="begin"/>
            </w:r>
            <w:r>
              <w:rPr>
                <w:noProof/>
                <w:webHidden/>
              </w:rPr>
              <w:instrText xml:space="preserve"> PAGEREF _Toc200360725 \h </w:instrText>
            </w:r>
            <w:r>
              <w:rPr>
                <w:noProof/>
                <w:webHidden/>
              </w:rPr>
            </w:r>
            <w:r>
              <w:rPr>
                <w:noProof/>
                <w:webHidden/>
              </w:rPr>
              <w:fldChar w:fldCharType="separate"/>
            </w:r>
            <w:r>
              <w:rPr>
                <w:noProof/>
                <w:webHidden/>
              </w:rPr>
              <w:t>8</w:t>
            </w:r>
            <w:r>
              <w:rPr>
                <w:noProof/>
                <w:webHidden/>
              </w:rPr>
              <w:fldChar w:fldCharType="end"/>
            </w:r>
          </w:hyperlink>
        </w:p>
        <w:p w14:paraId="70358EA1" w14:textId="44B80616"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26" w:history="1">
            <w:r w:rsidRPr="003549FD">
              <w:rPr>
                <w:rStyle w:val="Hyperlink"/>
                <w:noProof/>
              </w:rPr>
              <w:t>Aim</w:t>
            </w:r>
            <w:r>
              <w:rPr>
                <w:noProof/>
                <w:webHidden/>
              </w:rPr>
              <w:tab/>
            </w:r>
            <w:r>
              <w:rPr>
                <w:noProof/>
                <w:webHidden/>
              </w:rPr>
              <w:fldChar w:fldCharType="begin"/>
            </w:r>
            <w:r>
              <w:rPr>
                <w:noProof/>
                <w:webHidden/>
              </w:rPr>
              <w:instrText xml:space="preserve"> PAGEREF _Toc200360726 \h </w:instrText>
            </w:r>
            <w:r>
              <w:rPr>
                <w:noProof/>
                <w:webHidden/>
              </w:rPr>
            </w:r>
            <w:r>
              <w:rPr>
                <w:noProof/>
                <w:webHidden/>
              </w:rPr>
              <w:fldChar w:fldCharType="separate"/>
            </w:r>
            <w:r>
              <w:rPr>
                <w:noProof/>
                <w:webHidden/>
              </w:rPr>
              <w:t>8</w:t>
            </w:r>
            <w:r>
              <w:rPr>
                <w:noProof/>
                <w:webHidden/>
              </w:rPr>
              <w:fldChar w:fldCharType="end"/>
            </w:r>
          </w:hyperlink>
        </w:p>
        <w:p w14:paraId="51ADB770" w14:textId="2116BCAE"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27" w:history="1">
            <w:r w:rsidRPr="003549FD">
              <w:rPr>
                <w:rStyle w:val="Hyperlink"/>
                <w:noProof/>
              </w:rPr>
              <w:t>Objectives</w:t>
            </w:r>
            <w:r>
              <w:rPr>
                <w:noProof/>
                <w:webHidden/>
              </w:rPr>
              <w:tab/>
            </w:r>
            <w:r>
              <w:rPr>
                <w:noProof/>
                <w:webHidden/>
              </w:rPr>
              <w:fldChar w:fldCharType="begin"/>
            </w:r>
            <w:r>
              <w:rPr>
                <w:noProof/>
                <w:webHidden/>
              </w:rPr>
              <w:instrText xml:space="preserve"> PAGEREF _Toc200360727 \h </w:instrText>
            </w:r>
            <w:r>
              <w:rPr>
                <w:noProof/>
                <w:webHidden/>
              </w:rPr>
            </w:r>
            <w:r>
              <w:rPr>
                <w:noProof/>
                <w:webHidden/>
              </w:rPr>
              <w:fldChar w:fldCharType="separate"/>
            </w:r>
            <w:r>
              <w:rPr>
                <w:noProof/>
                <w:webHidden/>
              </w:rPr>
              <w:t>9</w:t>
            </w:r>
            <w:r>
              <w:rPr>
                <w:noProof/>
                <w:webHidden/>
              </w:rPr>
              <w:fldChar w:fldCharType="end"/>
            </w:r>
          </w:hyperlink>
        </w:p>
        <w:p w14:paraId="106334C2" w14:textId="46402251"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28" w:history="1">
            <w:r w:rsidRPr="003549FD">
              <w:rPr>
                <w:rStyle w:val="Hyperlink"/>
                <w:noProof/>
              </w:rPr>
              <w:t>Enhance Outdoor Navigation Skills and Physical Activity</w:t>
            </w:r>
            <w:r>
              <w:rPr>
                <w:noProof/>
                <w:webHidden/>
              </w:rPr>
              <w:tab/>
            </w:r>
            <w:r>
              <w:rPr>
                <w:noProof/>
                <w:webHidden/>
              </w:rPr>
              <w:fldChar w:fldCharType="begin"/>
            </w:r>
            <w:r>
              <w:rPr>
                <w:noProof/>
                <w:webHidden/>
              </w:rPr>
              <w:instrText xml:space="preserve"> PAGEREF _Toc200360728 \h </w:instrText>
            </w:r>
            <w:r>
              <w:rPr>
                <w:noProof/>
                <w:webHidden/>
              </w:rPr>
            </w:r>
            <w:r>
              <w:rPr>
                <w:noProof/>
                <w:webHidden/>
              </w:rPr>
              <w:fldChar w:fldCharType="separate"/>
            </w:r>
            <w:r>
              <w:rPr>
                <w:noProof/>
                <w:webHidden/>
              </w:rPr>
              <w:t>9</w:t>
            </w:r>
            <w:r>
              <w:rPr>
                <w:noProof/>
                <w:webHidden/>
              </w:rPr>
              <w:fldChar w:fldCharType="end"/>
            </w:r>
          </w:hyperlink>
        </w:p>
        <w:p w14:paraId="48EBADA0" w14:textId="0A7AF141"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29" w:history="1">
            <w:r w:rsidRPr="003549FD">
              <w:rPr>
                <w:rStyle w:val="Hyperlink"/>
                <w:noProof/>
              </w:rPr>
              <w:t>Develop Local Historical Knowledge</w:t>
            </w:r>
            <w:r>
              <w:rPr>
                <w:noProof/>
                <w:webHidden/>
              </w:rPr>
              <w:tab/>
            </w:r>
            <w:r>
              <w:rPr>
                <w:noProof/>
                <w:webHidden/>
              </w:rPr>
              <w:fldChar w:fldCharType="begin"/>
            </w:r>
            <w:r>
              <w:rPr>
                <w:noProof/>
                <w:webHidden/>
              </w:rPr>
              <w:instrText xml:space="preserve"> PAGEREF _Toc200360729 \h </w:instrText>
            </w:r>
            <w:r>
              <w:rPr>
                <w:noProof/>
                <w:webHidden/>
              </w:rPr>
            </w:r>
            <w:r>
              <w:rPr>
                <w:noProof/>
                <w:webHidden/>
              </w:rPr>
              <w:fldChar w:fldCharType="separate"/>
            </w:r>
            <w:r>
              <w:rPr>
                <w:noProof/>
                <w:webHidden/>
              </w:rPr>
              <w:t>9</w:t>
            </w:r>
            <w:r>
              <w:rPr>
                <w:noProof/>
                <w:webHidden/>
              </w:rPr>
              <w:fldChar w:fldCharType="end"/>
            </w:r>
          </w:hyperlink>
        </w:p>
        <w:p w14:paraId="1470A0FA" w14:textId="1388B481"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30" w:history="1">
            <w:r w:rsidRPr="003549FD">
              <w:rPr>
                <w:rStyle w:val="Hyperlink"/>
                <w:noProof/>
              </w:rPr>
              <w:t>Boost Local Tourism</w:t>
            </w:r>
            <w:r>
              <w:rPr>
                <w:noProof/>
                <w:webHidden/>
              </w:rPr>
              <w:tab/>
            </w:r>
            <w:r>
              <w:rPr>
                <w:noProof/>
                <w:webHidden/>
              </w:rPr>
              <w:fldChar w:fldCharType="begin"/>
            </w:r>
            <w:r>
              <w:rPr>
                <w:noProof/>
                <w:webHidden/>
              </w:rPr>
              <w:instrText xml:space="preserve"> PAGEREF _Toc200360730 \h </w:instrText>
            </w:r>
            <w:r>
              <w:rPr>
                <w:noProof/>
                <w:webHidden/>
              </w:rPr>
            </w:r>
            <w:r>
              <w:rPr>
                <w:noProof/>
                <w:webHidden/>
              </w:rPr>
              <w:fldChar w:fldCharType="separate"/>
            </w:r>
            <w:r>
              <w:rPr>
                <w:noProof/>
                <w:webHidden/>
              </w:rPr>
              <w:t>9</w:t>
            </w:r>
            <w:r>
              <w:rPr>
                <w:noProof/>
                <w:webHidden/>
              </w:rPr>
              <w:fldChar w:fldCharType="end"/>
            </w:r>
          </w:hyperlink>
        </w:p>
        <w:p w14:paraId="3FDC6618" w14:textId="4A1CC9A0" w:rsidR="004D2FAC" w:rsidRDefault="004D2FAC" w:rsidP="001E4B8C">
          <w:pPr>
            <w:pStyle w:val="TOC1"/>
            <w:tabs>
              <w:tab w:val="right" w:leader="dot" w:pos="9016"/>
            </w:tabs>
            <w:spacing w:line="240" w:lineRule="auto"/>
            <w:rPr>
              <w:rFonts w:asciiTheme="minorHAnsi" w:eastAsiaTheme="minorEastAsia" w:hAnsiTheme="minorHAnsi"/>
              <w:noProof/>
              <w:szCs w:val="24"/>
              <w:lang w:eastAsia="en-GB"/>
            </w:rPr>
          </w:pPr>
          <w:hyperlink w:anchor="_Toc200360731" w:history="1">
            <w:r w:rsidRPr="003549FD">
              <w:rPr>
                <w:rStyle w:val="Hyperlink"/>
                <w:noProof/>
              </w:rPr>
              <w:t>Event management</w:t>
            </w:r>
            <w:r>
              <w:rPr>
                <w:noProof/>
                <w:webHidden/>
              </w:rPr>
              <w:tab/>
            </w:r>
            <w:r>
              <w:rPr>
                <w:noProof/>
                <w:webHidden/>
              </w:rPr>
              <w:fldChar w:fldCharType="begin"/>
            </w:r>
            <w:r>
              <w:rPr>
                <w:noProof/>
                <w:webHidden/>
              </w:rPr>
              <w:instrText xml:space="preserve"> PAGEREF _Toc200360731 \h </w:instrText>
            </w:r>
            <w:r>
              <w:rPr>
                <w:noProof/>
                <w:webHidden/>
              </w:rPr>
            </w:r>
            <w:r>
              <w:rPr>
                <w:noProof/>
                <w:webHidden/>
              </w:rPr>
              <w:fldChar w:fldCharType="separate"/>
            </w:r>
            <w:r>
              <w:rPr>
                <w:noProof/>
                <w:webHidden/>
              </w:rPr>
              <w:t>10</w:t>
            </w:r>
            <w:r>
              <w:rPr>
                <w:noProof/>
                <w:webHidden/>
              </w:rPr>
              <w:fldChar w:fldCharType="end"/>
            </w:r>
          </w:hyperlink>
        </w:p>
        <w:p w14:paraId="0545874E" w14:textId="574AC8BF"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32" w:history="1">
            <w:r w:rsidRPr="003549FD">
              <w:rPr>
                <w:rStyle w:val="Hyperlink"/>
                <w:noProof/>
              </w:rPr>
              <w:t>Skills required.</w:t>
            </w:r>
            <w:r>
              <w:rPr>
                <w:noProof/>
                <w:webHidden/>
              </w:rPr>
              <w:tab/>
            </w:r>
            <w:r>
              <w:rPr>
                <w:noProof/>
                <w:webHidden/>
              </w:rPr>
              <w:fldChar w:fldCharType="begin"/>
            </w:r>
            <w:r>
              <w:rPr>
                <w:noProof/>
                <w:webHidden/>
              </w:rPr>
              <w:instrText xml:space="preserve"> PAGEREF _Toc200360732 \h </w:instrText>
            </w:r>
            <w:r>
              <w:rPr>
                <w:noProof/>
                <w:webHidden/>
              </w:rPr>
            </w:r>
            <w:r>
              <w:rPr>
                <w:noProof/>
                <w:webHidden/>
              </w:rPr>
              <w:fldChar w:fldCharType="separate"/>
            </w:r>
            <w:r>
              <w:rPr>
                <w:noProof/>
                <w:webHidden/>
              </w:rPr>
              <w:t>10</w:t>
            </w:r>
            <w:r>
              <w:rPr>
                <w:noProof/>
                <w:webHidden/>
              </w:rPr>
              <w:fldChar w:fldCharType="end"/>
            </w:r>
          </w:hyperlink>
        </w:p>
        <w:p w14:paraId="576473FB" w14:textId="192DB7BA"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33" w:history="1">
            <w:r w:rsidRPr="003549FD">
              <w:rPr>
                <w:rStyle w:val="Hyperlink"/>
                <w:noProof/>
              </w:rPr>
              <w:t>Event planning and coordination</w:t>
            </w:r>
            <w:r>
              <w:rPr>
                <w:noProof/>
                <w:webHidden/>
              </w:rPr>
              <w:tab/>
            </w:r>
            <w:r>
              <w:rPr>
                <w:noProof/>
                <w:webHidden/>
              </w:rPr>
              <w:fldChar w:fldCharType="begin"/>
            </w:r>
            <w:r>
              <w:rPr>
                <w:noProof/>
                <w:webHidden/>
              </w:rPr>
              <w:instrText xml:space="preserve"> PAGEREF _Toc200360733 \h </w:instrText>
            </w:r>
            <w:r>
              <w:rPr>
                <w:noProof/>
                <w:webHidden/>
              </w:rPr>
            </w:r>
            <w:r>
              <w:rPr>
                <w:noProof/>
                <w:webHidden/>
              </w:rPr>
              <w:fldChar w:fldCharType="separate"/>
            </w:r>
            <w:r>
              <w:rPr>
                <w:noProof/>
                <w:webHidden/>
              </w:rPr>
              <w:t>10</w:t>
            </w:r>
            <w:r>
              <w:rPr>
                <w:noProof/>
                <w:webHidden/>
              </w:rPr>
              <w:fldChar w:fldCharType="end"/>
            </w:r>
          </w:hyperlink>
        </w:p>
        <w:p w14:paraId="43C24A50" w14:textId="0E809E4F"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34" w:history="1">
            <w:r w:rsidRPr="003549FD">
              <w:rPr>
                <w:rStyle w:val="Hyperlink"/>
                <w:noProof/>
              </w:rPr>
              <w:t>Communication and leadership</w:t>
            </w:r>
            <w:r>
              <w:rPr>
                <w:noProof/>
                <w:webHidden/>
              </w:rPr>
              <w:tab/>
            </w:r>
            <w:r>
              <w:rPr>
                <w:noProof/>
                <w:webHidden/>
              </w:rPr>
              <w:fldChar w:fldCharType="begin"/>
            </w:r>
            <w:r>
              <w:rPr>
                <w:noProof/>
                <w:webHidden/>
              </w:rPr>
              <w:instrText xml:space="preserve"> PAGEREF _Toc200360734 \h </w:instrText>
            </w:r>
            <w:r>
              <w:rPr>
                <w:noProof/>
                <w:webHidden/>
              </w:rPr>
            </w:r>
            <w:r>
              <w:rPr>
                <w:noProof/>
                <w:webHidden/>
              </w:rPr>
              <w:fldChar w:fldCharType="separate"/>
            </w:r>
            <w:r>
              <w:rPr>
                <w:noProof/>
                <w:webHidden/>
              </w:rPr>
              <w:t>10</w:t>
            </w:r>
            <w:r>
              <w:rPr>
                <w:noProof/>
                <w:webHidden/>
              </w:rPr>
              <w:fldChar w:fldCharType="end"/>
            </w:r>
          </w:hyperlink>
        </w:p>
        <w:p w14:paraId="0FA9A8A5" w14:textId="50C583E6"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35" w:history="1">
            <w:r w:rsidRPr="003549FD">
              <w:rPr>
                <w:rStyle w:val="Hyperlink"/>
                <w:noProof/>
              </w:rPr>
              <w:t>Creativity and problem solving</w:t>
            </w:r>
            <w:r>
              <w:rPr>
                <w:noProof/>
                <w:webHidden/>
              </w:rPr>
              <w:tab/>
            </w:r>
            <w:r>
              <w:rPr>
                <w:noProof/>
                <w:webHidden/>
              </w:rPr>
              <w:fldChar w:fldCharType="begin"/>
            </w:r>
            <w:r>
              <w:rPr>
                <w:noProof/>
                <w:webHidden/>
              </w:rPr>
              <w:instrText xml:space="preserve"> PAGEREF _Toc200360735 \h </w:instrText>
            </w:r>
            <w:r>
              <w:rPr>
                <w:noProof/>
                <w:webHidden/>
              </w:rPr>
            </w:r>
            <w:r>
              <w:rPr>
                <w:noProof/>
                <w:webHidden/>
              </w:rPr>
              <w:fldChar w:fldCharType="separate"/>
            </w:r>
            <w:r>
              <w:rPr>
                <w:noProof/>
                <w:webHidden/>
              </w:rPr>
              <w:t>10</w:t>
            </w:r>
            <w:r>
              <w:rPr>
                <w:noProof/>
                <w:webHidden/>
              </w:rPr>
              <w:fldChar w:fldCharType="end"/>
            </w:r>
          </w:hyperlink>
        </w:p>
        <w:p w14:paraId="7AB783A6" w14:textId="7C53AE65"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36" w:history="1">
            <w:r w:rsidRPr="003549FD">
              <w:rPr>
                <w:rStyle w:val="Hyperlink"/>
                <w:noProof/>
              </w:rPr>
              <w:t>Key resources</w:t>
            </w:r>
            <w:r>
              <w:rPr>
                <w:noProof/>
                <w:webHidden/>
              </w:rPr>
              <w:tab/>
            </w:r>
            <w:r>
              <w:rPr>
                <w:noProof/>
                <w:webHidden/>
              </w:rPr>
              <w:fldChar w:fldCharType="begin"/>
            </w:r>
            <w:r>
              <w:rPr>
                <w:noProof/>
                <w:webHidden/>
              </w:rPr>
              <w:instrText xml:space="preserve"> PAGEREF _Toc200360736 \h </w:instrText>
            </w:r>
            <w:r>
              <w:rPr>
                <w:noProof/>
                <w:webHidden/>
              </w:rPr>
            </w:r>
            <w:r>
              <w:rPr>
                <w:noProof/>
                <w:webHidden/>
              </w:rPr>
              <w:fldChar w:fldCharType="separate"/>
            </w:r>
            <w:r>
              <w:rPr>
                <w:noProof/>
                <w:webHidden/>
              </w:rPr>
              <w:t>11</w:t>
            </w:r>
            <w:r>
              <w:rPr>
                <w:noProof/>
                <w:webHidden/>
              </w:rPr>
              <w:fldChar w:fldCharType="end"/>
            </w:r>
          </w:hyperlink>
        </w:p>
        <w:p w14:paraId="6D4282F8" w14:textId="5516838C"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37" w:history="1">
            <w:r w:rsidRPr="003549FD">
              <w:rPr>
                <w:rStyle w:val="Hyperlink"/>
                <w:noProof/>
              </w:rPr>
              <w:t>Logistical resources</w:t>
            </w:r>
            <w:r>
              <w:rPr>
                <w:noProof/>
                <w:webHidden/>
              </w:rPr>
              <w:tab/>
            </w:r>
            <w:r>
              <w:rPr>
                <w:noProof/>
                <w:webHidden/>
              </w:rPr>
              <w:fldChar w:fldCharType="begin"/>
            </w:r>
            <w:r>
              <w:rPr>
                <w:noProof/>
                <w:webHidden/>
              </w:rPr>
              <w:instrText xml:space="preserve"> PAGEREF _Toc200360737 \h </w:instrText>
            </w:r>
            <w:r>
              <w:rPr>
                <w:noProof/>
                <w:webHidden/>
              </w:rPr>
            </w:r>
            <w:r>
              <w:rPr>
                <w:noProof/>
                <w:webHidden/>
              </w:rPr>
              <w:fldChar w:fldCharType="separate"/>
            </w:r>
            <w:r>
              <w:rPr>
                <w:noProof/>
                <w:webHidden/>
              </w:rPr>
              <w:t>11</w:t>
            </w:r>
            <w:r>
              <w:rPr>
                <w:noProof/>
                <w:webHidden/>
              </w:rPr>
              <w:fldChar w:fldCharType="end"/>
            </w:r>
          </w:hyperlink>
        </w:p>
        <w:p w14:paraId="2BA7541D" w14:textId="25BAEA4C" w:rsidR="004D2FAC" w:rsidRDefault="004D2FAC" w:rsidP="001E4B8C">
          <w:pPr>
            <w:pStyle w:val="TOC4"/>
            <w:tabs>
              <w:tab w:val="right" w:leader="dot" w:pos="9016"/>
            </w:tabs>
            <w:spacing w:line="240" w:lineRule="auto"/>
            <w:rPr>
              <w:rFonts w:asciiTheme="minorHAnsi" w:eastAsiaTheme="minorEastAsia" w:hAnsiTheme="minorHAnsi"/>
              <w:noProof/>
              <w:szCs w:val="24"/>
              <w:lang w:eastAsia="en-GB"/>
            </w:rPr>
          </w:pPr>
          <w:hyperlink w:anchor="_Toc200360738" w:history="1">
            <w:r w:rsidRPr="003549FD">
              <w:rPr>
                <w:rStyle w:val="Hyperlink"/>
                <w:noProof/>
              </w:rPr>
              <w:t>Permits and Permission</w:t>
            </w:r>
            <w:r>
              <w:rPr>
                <w:noProof/>
                <w:webHidden/>
              </w:rPr>
              <w:tab/>
            </w:r>
            <w:r>
              <w:rPr>
                <w:noProof/>
                <w:webHidden/>
              </w:rPr>
              <w:fldChar w:fldCharType="begin"/>
            </w:r>
            <w:r>
              <w:rPr>
                <w:noProof/>
                <w:webHidden/>
              </w:rPr>
              <w:instrText xml:space="preserve"> PAGEREF _Toc200360738 \h </w:instrText>
            </w:r>
            <w:r>
              <w:rPr>
                <w:noProof/>
                <w:webHidden/>
              </w:rPr>
            </w:r>
            <w:r>
              <w:rPr>
                <w:noProof/>
                <w:webHidden/>
              </w:rPr>
              <w:fldChar w:fldCharType="separate"/>
            </w:r>
            <w:r>
              <w:rPr>
                <w:noProof/>
                <w:webHidden/>
              </w:rPr>
              <w:t>11</w:t>
            </w:r>
            <w:r>
              <w:rPr>
                <w:noProof/>
                <w:webHidden/>
              </w:rPr>
              <w:fldChar w:fldCharType="end"/>
            </w:r>
          </w:hyperlink>
        </w:p>
        <w:p w14:paraId="4D52A54A" w14:textId="3D6D33C1" w:rsidR="004D2FAC" w:rsidRDefault="004D2FAC" w:rsidP="001E4B8C">
          <w:pPr>
            <w:pStyle w:val="TOC4"/>
            <w:tabs>
              <w:tab w:val="right" w:leader="dot" w:pos="9016"/>
            </w:tabs>
            <w:spacing w:line="240" w:lineRule="auto"/>
            <w:rPr>
              <w:rFonts w:asciiTheme="minorHAnsi" w:eastAsiaTheme="minorEastAsia" w:hAnsiTheme="minorHAnsi"/>
              <w:noProof/>
              <w:szCs w:val="24"/>
              <w:lang w:eastAsia="en-GB"/>
            </w:rPr>
          </w:pPr>
          <w:hyperlink w:anchor="_Toc200360739" w:history="1">
            <w:r w:rsidRPr="003549FD">
              <w:rPr>
                <w:rStyle w:val="Hyperlink"/>
                <w:noProof/>
              </w:rPr>
              <w:t>Volunteers and Staff Support</w:t>
            </w:r>
            <w:r>
              <w:rPr>
                <w:noProof/>
                <w:webHidden/>
              </w:rPr>
              <w:tab/>
            </w:r>
            <w:r>
              <w:rPr>
                <w:noProof/>
                <w:webHidden/>
              </w:rPr>
              <w:fldChar w:fldCharType="begin"/>
            </w:r>
            <w:r>
              <w:rPr>
                <w:noProof/>
                <w:webHidden/>
              </w:rPr>
              <w:instrText xml:space="preserve"> PAGEREF _Toc200360739 \h </w:instrText>
            </w:r>
            <w:r>
              <w:rPr>
                <w:noProof/>
                <w:webHidden/>
              </w:rPr>
            </w:r>
            <w:r>
              <w:rPr>
                <w:noProof/>
                <w:webHidden/>
              </w:rPr>
              <w:fldChar w:fldCharType="separate"/>
            </w:r>
            <w:r>
              <w:rPr>
                <w:noProof/>
                <w:webHidden/>
              </w:rPr>
              <w:t>11</w:t>
            </w:r>
            <w:r>
              <w:rPr>
                <w:noProof/>
                <w:webHidden/>
              </w:rPr>
              <w:fldChar w:fldCharType="end"/>
            </w:r>
          </w:hyperlink>
        </w:p>
        <w:p w14:paraId="769BF008" w14:textId="14CEC97E" w:rsidR="004D2FAC" w:rsidRDefault="004D2FAC" w:rsidP="001E4B8C">
          <w:pPr>
            <w:pStyle w:val="TOC4"/>
            <w:tabs>
              <w:tab w:val="right" w:leader="dot" w:pos="9016"/>
            </w:tabs>
            <w:spacing w:line="240" w:lineRule="auto"/>
            <w:rPr>
              <w:rFonts w:asciiTheme="minorHAnsi" w:eastAsiaTheme="minorEastAsia" w:hAnsiTheme="minorHAnsi"/>
              <w:noProof/>
              <w:szCs w:val="24"/>
              <w:lang w:eastAsia="en-GB"/>
            </w:rPr>
          </w:pPr>
          <w:hyperlink w:anchor="_Toc200360740" w:history="1">
            <w:r w:rsidRPr="003549FD">
              <w:rPr>
                <w:rStyle w:val="Hyperlink"/>
                <w:noProof/>
              </w:rPr>
              <w:t>Transport and Accessibility</w:t>
            </w:r>
            <w:r>
              <w:rPr>
                <w:noProof/>
                <w:webHidden/>
              </w:rPr>
              <w:tab/>
            </w:r>
            <w:r>
              <w:rPr>
                <w:noProof/>
                <w:webHidden/>
              </w:rPr>
              <w:fldChar w:fldCharType="begin"/>
            </w:r>
            <w:r>
              <w:rPr>
                <w:noProof/>
                <w:webHidden/>
              </w:rPr>
              <w:instrText xml:space="preserve"> PAGEREF _Toc200360740 \h </w:instrText>
            </w:r>
            <w:r>
              <w:rPr>
                <w:noProof/>
                <w:webHidden/>
              </w:rPr>
            </w:r>
            <w:r>
              <w:rPr>
                <w:noProof/>
                <w:webHidden/>
              </w:rPr>
              <w:fldChar w:fldCharType="separate"/>
            </w:r>
            <w:r>
              <w:rPr>
                <w:noProof/>
                <w:webHidden/>
              </w:rPr>
              <w:t>11</w:t>
            </w:r>
            <w:r>
              <w:rPr>
                <w:noProof/>
                <w:webHidden/>
              </w:rPr>
              <w:fldChar w:fldCharType="end"/>
            </w:r>
          </w:hyperlink>
        </w:p>
        <w:p w14:paraId="57544F2D" w14:textId="216ACD03"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41" w:history="1">
            <w:r w:rsidRPr="003549FD">
              <w:rPr>
                <w:rStyle w:val="Hyperlink"/>
                <w:noProof/>
              </w:rPr>
              <w:t>Physical Resources</w:t>
            </w:r>
            <w:r>
              <w:rPr>
                <w:noProof/>
                <w:webHidden/>
              </w:rPr>
              <w:tab/>
            </w:r>
            <w:r>
              <w:rPr>
                <w:noProof/>
                <w:webHidden/>
              </w:rPr>
              <w:fldChar w:fldCharType="begin"/>
            </w:r>
            <w:r>
              <w:rPr>
                <w:noProof/>
                <w:webHidden/>
              </w:rPr>
              <w:instrText xml:space="preserve"> PAGEREF _Toc200360741 \h </w:instrText>
            </w:r>
            <w:r>
              <w:rPr>
                <w:noProof/>
                <w:webHidden/>
              </w:rPr>
            </w:r>
            <w:r>
              <w:rPr>
                <w:noProof/>
                <w:webHidden/>
              </w:rPr>
              <w:fldChar w:fldCharType="separate"/>
            </w:r>
            <w:r>
              <w:rPr>
                <w:noProof/>
                <w:webHidden/>
              </w:rPr>
              <w:t>12</w:t>
            </w:r>
            <w:r>
              <w:rPr>
                <w:noProof/>
                <w:webHidden/>
              </w:rPr>
              <w:fldChar w:fldCharType="end"/>
            </w:r>
          </w:hyperlink>
        </w:p>
        <w:p w14:paraId="586E5D51" w14:textId="70A976D4"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42" w:history="1">
            <w:r w:rsidRPr="003549FD">
              <w:rPr>
                <w:rStyle w:val="Hyperlink"/>
                <w:noProof/>
              </w:rPr>
              <w:t>Digital and Tech Resources</w:t>
            </w:r>
            <w:r>
              <w:rPr>
                <w:noProof/>
                <w:webHidden/>
              </w:rPr>
              <w:tab/>
            </w:r>
            <w:r>
              <w:rPr>
                <w:noProof/>
                <w:webHidden/>
              </w:rPr>
              <w:fldChar w:fldCharType="begin"/>
            </w:r>
            <w:r>
              <w:rPr>
                <w:noProof/>
                <w:webHidden/>
              </w:rPr>
              <w:instrText xml:space="preserve"> PAGEREF _Toc200360742 \h </w:instrText>
            </w:r>
            <w:r>
              <w:rPr>
                <w:noProof/>
                <w:webHidden/>
              </w:rPr>
            </w:r>
            <w:r>
              <w:rPr>
                <w:noProof/>
                <w:webHidden/>
              </w:rPr>
              <w:fldChar w:fldCharType="separate"/>
            </w:r>
            <w:r>
              <w:rPr>
                <w:noProof/>
                <w:webHidden/>
              </w:rPr>
              <w:t>12</w:t>
            </w:r>
            <w:r>
              <w:rPr>
                <w:noProof/>
                <w:webHidden/>
              </w:rPr>
              <w:fldChar w:fldCharType="end"/>
            </w:r>
          </w:hyperlink>
        </w:p>
        <w:p w14:paraId="1CFEE2D1" w14:textId="3B048A31"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43" w:history="1">
            <w:r w:rsidRPr="003549FD">
              <w:rPr>
                <w:rStyle w:val="Hyperlink"/>
                <w:noProof/>
              </w:rPr>
              <w:t>Marketing Activities</w:t>
            </w:r>
            <w:r>
              <w:rPr>
                <w:noProof/>
                <w:webHidden/>
              </w:rPr>
              <w:tab/>
            </w:r>
            <w:r>
              <w:rPr>
                <w:noProof/>
                <w:webHidden/>
              </w:rPr>
              <w:fldChar w:fldCharType="begin"/>
            </w:r>
            <w:r>
              <w:rPr>
                <w:noProof/>
                <w:webHidden/>
              </w:rPr>
              <w:instrText xml:space="preserve"> PAGEREF _Toc200360743 \h </w:instrText>
            </w:r>
            <w:r>
              <w:rPr>
                <w:noProof/>
                <w:webHidden/>
              </w:rPr>
            </w:r>
            <w:r>
              <w:rPr>
                <w:noProof/>
                <w:webHidden/>
              </w:rPr>
              <w:fldChar w:fldCharType="separate"/>
            </w:r>
            <w:r>
              <w:rPr>
                <w:noProof/>
                <w:webHidden/>
              </w:rPr>
              <w:t>12</w:t>
            </w:r>
            <w:r>
              <w:rPr>
                <w:noProof/>
                <w:webHidden/>
              </w:rPr>
              <w:fldChar w:fldCharType="end"/>
            </w:r>
          </w:hyperlink>
        </w:p>
        <w:p w14:paraId="79501F19" w14:textId="16843424"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44" w:history="1">
            <w:r w:rsidRPr="003549FD">
              <w:rPr>
                <w:rStyle w:val="Hyperlink"/>
                <w:noProof/>
              </w:rPr>
              <w:t>Social Media and Digital Marketing (Kingsnorth, 2022)</w:t>
            </w:r>
            <w:r>
              <w:rPr>
                <w:noProof/>
                <w:webHidden/>
              </w:rPr>
              <w:tab/>
            </w:r>
            <w:r>
              <w:rPr>
                <w:noProof/>
                <w:webHidden/>
              </w:rPr>
              <w:fldChar w:fldCharType="begin"/>
            </w:r>
            <w:r>
              <w:rPr>
                <w:noProof/>
                <w:webHidden/>
              </w:rPr>
              <w:instrText xml:space="preserve"> PAGEREF _Toc200360744 \h </w:instrText>
            </w:r>
            <w:r>
              <w:rPr>
                <w:noProof/>
                <w:webHidden/>
              </w:rPr>
            </w:r>
            <w:r>
              <w:rPr>
                <w:noProof/>
                <w:webHidden/>
              </w:rPr>
              <w:fldChar w:fldCharType="separate"/>
            </w:r>
            <w:r>
              <w:rPr>
                <w:noProof/>
                <w:webHidden/>
              </w:rPr>
              <w:t>12</w:t>
            </w:r>
            <w:r>
              <w:rPr>
                <w:noProof/>
                <w:webHidden/>
              </w:rPr>
              <w:fldChar w:fldCharType="end"/>
            </w:r>
          </w:hyperlink>
        </w:p>
        <w:p w14:paraId="11C6049C" w14:textId="3791E16F"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45" w:history="1">
            <w:r w:rsidRPr="003549FD">
              <w:rPr>
                <w:rStyle w:val="Hyperlink"/>
                <w:noProof/>
              </w:rPr>
              <w:t>Word-of-Mouth and Direct Promotion (Soundararajan et al, 2023)</w:t>
            </w:r>
            <w:r>
              <w:rPr>
                <w:noProof/>
                <w:webHidden/>
              </w:rPr>
              <w:tab/>
            </w:r>
            <w:r>
              <w:rPr>
                <w:noProof/>
                <w:webHidden/>
              </w:rPr>
              <w:fldChar w:fldCharType="begin"/>
            </w:r>
            <w:r>
              <w:rPr>
                <w:noProof/>
                <w:webHidden/>
              </w:rPr>
              <w:instrText xml:space="preserve"> PAGEREF _Toc200360745 \h </w:instrText>
            </w:r>
            <w:r>
              <w:rPr>
                <w:noProof/>
                <w:webHidden/>
              </w:rPr>
            </w:r>
            <w:r>
              <w:rPr>
                <w:noProof/>
                <w:webHidden/>
              </w:rPr>
              <w:fldChar w:fldCharType="separate"/>
            </w:r>
            <w:r>
              <w:rPr>
                <w:noProof/>
                <w:webHidden/>
              </w:rPr>
              <w:t>12</w:t>
            </w:r>
            <w:r>
              <w:rPr>
                <w:noProof/>
                <w:webHidden/>
              </w:rPr>
              <w:fldChar w:fldCharType="end"/>
            </w:r>
          </w:hyperlink>
        </w:p>
        <w:p w14:paraId="74AB9854" w14:textId="0A2DE28B"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46" w:history="1">
            <w:r w:rsidRPr="003549FD">
              <w:rPr>
                <w:rStyle w:val="Hyperlink"/>
                <w:noProof/>
              </w:rPr>
              <w:t>Sponsorship and Partnership (Madill et al, 2014)</w:t>
            </w:r>
            <w:r>
              <w:rPr>
                <w:noProof/>
                <w:webHidden/>
              </w:rPr>
              <w:tab/>
            </w:r>
            <w:r>
              <w:rPr>
                <w:noProof/>
                <w:webHidden/>
              </w:rPr>
              <w:fldChar w:fldCharType="begin"/>
            </w:r>
            <w:r>
              <w:rPr>
                <w:noProof/>
                <w:webHidden/>
              </w:rPr>
              <w:instrText xml:space="preserve"> PAGEREF _Toc200360746 \h </w:instrText>
            </w:r>
            <w:r>
              <w:rPr>
                <w:noProof/>
                <w:webHidden/>
              </w:rPr>
            </w:r>
            <w:r>
              <w:rPr>
                <w:noProof/>
                <w:webHidden/>
              </w:rPr>
              <w:fldChar w:fldCharType="separate"/>
            </w:r>
            <w:r>
              <w:rPr>
                <w:noProof/>
                <w:webHidden/>
              </w:rPr>
              <w:t>13</w:t>
            </w:r>
            <w:r>
              <w:rPr>
                <w:noProof/>
                <w:webHidden/>
              </w:rPr>
              <w:fldChar w:fldCharType="end"/>
            </w:r>
          </w:hyperlink>
        </w:p>
        <w:p w14:paraId="75FFCF8A" w14:textId="6D7B516B" w:rsidR="004D2FAC" w:rsidRDefault="004D2FAC" w:rsidP="001E4B8C">
          <w:pPr>
            <w:pStyle w:val="TOC3"/>
            <w:tabs>
              <w:tab w:val="right" w:leader="dot" w:pos="9016"/>
            </w:tabs>
            <w:spacing w:line="240" w:lineRule="auto"/>
            <w:rPr>
              <w:rFonts w:asciiTheme="minorHAnsi" w:eastAsiaTheme="minorEastAsia" w:hAnsiTheme="minorHAnsi"/>
              <w:noProof/>
              <w:szCs w:val="24"/>
              <w:lang w:eastAsia="en-GB"/>
            </w:rPr>
          </w:pPr>
          <w:hyperlink w:anchor="_Toc200360747" w:history="1">
            <w:r w:rsidRPr="003549FD">
              <w:rPr>
                <w:rStyle w:val="Hyperlink"/>
                <w:noProof/>
              </w:rPr>
              <w:t>Interactive Promotional</w:t>
            </w:r>
            <w:r>
              <w:rPr>
                <w:noProof/>
                <w:webHidden/>
              </w:rPr>
              <w:tab/>
            </w:r>
            <w:r>
              <w:rPr>
                <w:noProof/>
                <w:webHidden/>
              </w:rPr>
              <w:fldChar w:fldCharType="begin"/>
            </w:r>
            <w:r>
              <w:rPr>
                <w:noProof/>
                <w:webHidden/>
              </w:rPr>
              <w:instrText xml:space="preserve"> PAGEREF _Toc200360747 \h </w:instrText>
            </w:r>
            <w:r>
              <w:rPr>
                <w:noProof/>
                <w:webHidden/>
              </w:rPr>
            </w:r>
            <w:r>
              <w:rPr>
                <w:noProof/>
                <w:webHidden/>
              </w:rPr>
              <w:fldChar w:fldCharType="separate"/>
            </w:r>
            <w:r>
              <w:rPr>
                <w:noProof/>
                <w:webHidden/>
              </w:rPr>
              <w:t>13</w:t>
            </w:r>
            <w:r>
              <w:rPr>
                <w:noProof/>
                <w:webHidden/>
              </w:rPr>
              <w:fldChar w:fldCharType="end"/>
            </w:r>
          </w:hyperlink>
        </w:p>
        <w:p w14:paraId="71C9D93D" w14:textId="31472308" w:rsidR="004D2FAC" w:rsidRDefault="004D2FAC" w:rsidP="001E4B8C">
          <w:pPr>
            <w:pStyle w:val="TOC1"/>
            <w:tabs>
              <w:tab w:val="right" w:leader="dot" w:pos="9016"/>
            </w:tabs>
            <w:spacing w:line="240" w:lineRule="auto"/>
            <w:rPr>
              <w:rFonts w:asciiTheme="minorHAnsi" w:eastAsiaTheme="minorEastAsia" w:hAnsiTheme="minorHAnsi"/>
              <w:noProof/>
              <w:szCs w:val="24"/>
              <w:lang w:eastAsia="en-GB"/>
            </w:rPr>
          </w:pPr>
          <w:hyperlink w:anchor="_Toc200360748" w:history="1">
            <w:r w:rsidRPr="003549FD">
              <w:rPr>
                <w:rStyle w:val="Hyperlink"/>
                <w:noProof/>
              </w:rPr>
              <w:t>Event Budget</w:t>
            </w:r>
            <w:r>
              <w:rPr>
                <w:noProof/>
                <w:webHidden/>
              </w:rPr>
              <w:tab/>
            </w:r>
            <w:r>
              <w:rPr>
                <w:noProof/>
                <w:webHidden/>
              </w:rPr>
              <w:fldChar w:fldCharType="begin"/>
            </w:r>
            <w:r>
              <w:rPr>
                <w:noProof/>
                <w:webHidden/>
              </w:rPr>
              <w:instrText xml:space="preserve"> PAGEREF _Toc200360748 \h </w:instrText>
            </w:r>
            <w:r>
              <w:rPr>
                <w:noProof/>
                <w:webHidden/>
              </w:rPr>
            </w:r>
            <w:r>
              <w:rPr>
                <w:noProof/>
                <w:webHidden/>
              </w:rPr>
              <w:fldChar w:fldCharType="separate"/>
            </w:r>
            <w:r>
              <w:rPr>
                <w:noProof/>
                <w:webHidden/>
              </w:rPr>
              <w:t>13</w:t>
            </w:r>
            <w:r>
              <w:rPr>
                <w:noProof/>
                <w:webHidden/>
              </w:rPr>
              <w:fldChar w:fldCharType="end"/>
            </w:r>
          </w:hyperlink>
        </w:p>
        <w:p w14:paraId="679FFFF4" w14:textId="5838E27F" w:rsidR="004D2FAC" w:rsidRDefault="004D2FAC" w:rsidP="001E4B8C">
          <w:pPr>
            <w:pStyle w:val="TOC1"/>
            <w:tabs>
              <w:tab w:val="right" w:leader="dot" w:pos="9016"/>
            </w:tabs>
            <w:spacing w:line="240" w:lineRule="auto"/>
            <w:rPr>
              <w:rFonts w:asciiTheme="minorHAnsi" w:eastAsiaTheme="minorEastAsia" w:hAnsiTheme="minorHAnsi"/>
              <w:noProof/>
              <w:szCs w:val="24"/>
              <w:lang w:eastAsia="en-GB"/>
            </w:rPr>
          </w:pPr>
          <w:hyperlink w:anchor="_Toc200360749" w:history="1">
            <w:r w:rsidRPr="003549FD">
              <w:rPr>
                <w:rStyle w:val="Hyperlink"/>
                <w:noProof/>
              </w:rPr>
              <w:t>Industry Trends/Issues/Impacts</w:t>
            </w:r>
            <w:r>
              <w:rPr>
                <w:noProof/>
                <w:webHidden/>
              </w:rPr>
              <w:tab/>
            </w:r>
            <w:r>
              <w:rPr>
                <w:noProof/>
                <w:webHidden/>
              </w:rPr>
              <w:fldChar w:fldCharType="begin"/>
            </w:r>
            <w:r>
              <w:rPr>
                <w:noProof/>
                <w:webHidden/>
              </w:rPr>
              <w:instrText xml:space="preserve"> PAGEREF _Toc200360749 \h </w:instrText>
            </w:r>
            <w:r>
              <w:rPr>
                <w:noProof/>
                <w:webHidden/>
              </w:rPr>
            </w:r>
            <w:r>
              <w:rPr>
                <w:noProof/>
                <w:webHidden/>
              </w:rPr>
              <w:fldChar w:fldCharType="separate"/>
            </w:r>
            <w:r>
              <w:rPr>
                <w:noProof/>
                <w:webHidden/>
              </w:rPr>
              <w:t>14</w:t>
            </w:r>
            <w:r>
              <w:rPr>
                <w:noProof/>
                <w:webHidden/>
              </w:rPr>
              <w:fldChar w:fldCharType="end"/>
            </w:r>
          </w:hyperlink>
        </w:p>
        <w:p w14:paraId="002B2B28" w14:textId="14CFBF0D"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50" w:history="1">
            <w:r w:rsidRPr="003549FD">
              <w:rPr>
                <w:rStyle w:val="Hyperlink"/>
                <w:noProof/>
              </w:rPr>
              <w:t>Industry trends</w:t>
            </w:r>
            <w:r>
              <w:rPr>
                <w:noProof/>
                <w:webHidden/>
              </w:rPr>
              <w:tab/>
            </w:r>
            <w:r>
              <w:rPr>
                <w:noProof/>
                <w:webHidden/>
              </w:rPr>
              <w:fldChar w:fldCharType="begin"/>
            </w:r>
            <w:r>
              <w:rPr>
                <w:noProof/>
                <w:webHidden/>
              </w:rPr>
              <w:instrText xml:space="preserve"> PAGEREF _Toc200360750 \h </w:instrText>
            </w:r>
            <w:r>
              <w:rPr>
                <w:noProof/>
                <w:webHidden/>
              </w:rPr>
            </w:r>
            <w:r>
              <w:rPr>
                <w:noProof/>
                <w:webHidden/>
              </w:rPr>
              <w:fldChar w:fldCharType="separate"/>
            </w:r>
            <w:r>
              <w:rPr>
                <w:noProof/>
                <w:webHidden/>
              </w:rPr>
              <w:t>14</w:t>
            </w:r>
            <w:r>
              <w:rPr>
                <w:noProof/>
                <w:webHidden/>
              </w:rPr>
              <w:fldChar w:fldCharType="end"/>
            </w:r>
          </w:hyperlink>
        </w:p>
        <w:p w14:paraId="13234625" w14:textId="581BADCE"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51" w:history="1">
            <w:r w:rsidRPr="003549FD">
              <w:rPr>
                <w:rStyle w:val="Hyperlink"/>
                <w:noProof/>
              </w:rPr>
              <w:t>Issues and challenges</w:t>
            </w:r>
            <w:r>
              <w:rPr>
                <w:noProof/>
                <w:webHidden/>
              </w:rPr>
              <w:tab/>
            </w:r>
            <w:r>
              <w:rPr>
                <w:noProof/>
                <w:webHidden/>
              </w:rPr>
              <w:fldChar w:fldCharType="begin"/>
            </w:r>
            <w:r>
              <w:rPr>
                <w:noProof/>
                <w:webHidden/>
              </w:rPr>
              <w:instrText xml:space="preserve"> PAGEREF _Toc200360751 \h </w:instrText>
            </w:r>
            <w:r>
              <w:rPr>
                <w:noProof/>
                <w:webHidden/>
              </w:rPr>
            </w:r>
            <w:r>
              <w:rPr>
                <w:noProof/>
                <w:webHidden/>
              </w:rPr>
              <w:fldChar w:fldCharType="separate"/>
            </w:r>
            <w:r>
              <w:rPr>
                <w:noProof/>
                <w:webHidden/>
              </w:rPr>
              <w:t>14</w:t>
            </w:r>
            <w:r>
              <w:rPr>
                <w:noProof/>
                <w:webHidden/>
              </w:rPr>
              <w:fldChar w:fldCharType="end"/>
            </w:r>
          </w:hyperlink>
        </w:p>
        <w:p w14:paraId="4B46BE27" w14:textId="286D443C"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52" w:history="1">
            <w:r w:rsidRPr="003549FD">
              <w:rPr>
                <w:rStyle w:val="Hyperlink"/>
                <w:noProof/>
              </w:rPr>
              <w:t>Impacts</w:t>
            </w:r>
            <w:r>
              <w:rPr>
                <w:noProof/>
                <w:webHidden/>
              </w:rPr>
              <w:tab/>
            </w:r>
            <w:r>
              <w:rPr>
                <w:noProof/>
                <w:webHidden/>
              </w:rPr>
              <w:fldChar w:fldCharType="begin"/>
            </w:r>
            <w:r>
              <w:rPr>
                <w:noProof/>
                <w:webHidden/>
              </w:rPr>
              <w:instrText xml:space="preserve"> PAGEREF _Toc200360752 \h </w:instrText>
            </w:r>
            <w:r>
              <w:rPr>
                <w:noProof/>
                <w:webHidden/>
              </w:rPr>
            </w:r>
            <w:r>
              <w:rPr>
                <w:noProof/>
                <w:webHidden/>
              </w:rPr>
              <w:fldChar w:fldCharType="separate"/>
            </w:r>
            <w:r>
              <w:rPr>
                <w:noProof/>
                <w:webHidden/>
              </w:rPr>
              <w:t>15</w:t>
            </w:r>
            <w:r>
              <w:rPr>
                <w:noProof/>
                <w:webHidden/>
              </w:rPr>
              <w:fldChar w:fldCharType="end"/>
            </w:r>
          </w:hyperlink>
        </w:p>
        <w:p w14:paraId="73F9B5AA" w14:textId="5067F2A7" w:rsidR="004D2FAC" w:rsidRDefault="004D2FAC" w:rsidP="001E4B8C">
          <w:pPr>
            <w:pStyle w:val="TOC1"/>
            <w:tabs>
              <w:tab w:val="right" w:leader="dot" w:pos="9016"/>
            </w:tabs>
            <w:spacing w:line="240" w:lineRule="auto"/>
            <w:rPr>
              <w:rFonts w:asciiTheme="minorHAnsi" w:eastAsiaTheme="minorEastAsia" w:hAnsiTheme="minorHAnsi"/>
              <w:noProof/>
              <w:szCs w:val="24"/>
              <w:lang w:eastAsia="en-GB"/>
            </w:rPr>
          </w:pPr>
          <w:hyperlink w:anchor="_Toc200360753" w:history="1">
            <w:r w:rsidRPr="003549FD">
              <w:rPr>
                <w:rStyle w:val="Hyperlink"/>
                <w:noProof/>
              </w:rPr>
              <w:t>Situational and cultural considerations</w:t>
            </w:r>
            <w:r>
              <w:rPr>
                <w:noProof/>
                <w:webHidden/>
              </w:rPr>
              <w:tab/>
            </w:r>
            <w:r>
              <w:rPr>
                <w:noProof/>
                <w:webHidden/>
              </w:rPr>
              <w:fldChar w:fldCharType="begin"/>
            </w:r>
            <w:r>
              <w:rPr>
                <w:noProof/>
                <w:webHidden/>
              </w:rPr>
              <w:instrText xml:space="preserve"> PAGEREF _Toc200360753 \h </w:instrText>
            </w:r>
            <w:r>
              <w:rPr>
                <w:noProof/>
                <w:webHidden/>
              </w:rPr>
            </w:r>
            <w:r>
              <w:rPr>
                <w:noProof/>
                <w:webHidden/>
              </w:rPr>
              <w:fldChar w:fldCharType="separate"/>
            </w:r>
            <w:r>
              <w:rPr>
                <w:noProof/>
                <w:webHidden/>
              </w:rPr>
              <w:t>15</w:t>
            </w:r>
            <w:r>
              <w:rPr>
                <w:noProof/>
                <w:webHidden/>
              </w:rPr>
              <w:fldChar w:fldCharType="end"/>
            </w:r>
          </w:hyperlink>
        </w:p>
        <w:p w14:paraId="4DBB2275" w14:textId="035B9210"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54" w:history="1">
            <w:r w:rsidRPr="003549FD">
              <w:rPr>
                <w:rStyle w:val="Hyperlink"/>
                <w:noProof/>
              </w:rPr>
              <w:t>Situational</w:t>
            </w:r>
            <w:r>
              <w:rPr>
                <w:noProof/>
                <w:webHidden/>
              </w:rPr>
              <w:tab/>
            </w:r>
            <w:r>
              <w:rPr>
                <w:noProof/>
                <w:webHidden/>
              </w:rPr>
              <w:fldChar w:fldCharType="begin"/>
            </w:r>
            <w:r>
              <w:rPr>
                <w:noProof/>
                <w:webHidden/>
              </w:rPr>
              <w:instrText xml:space="preserve"> PAGEREF _Toc200360754 \h </w:instrText>
            </w:r>
            <w:r>
              <w:rPr>
                <w:noProof/>
                <w:webHidden/>
              </w:rPr>
            </w:r>
            <w:r>
              <w:rPr>
                <w:noProof/>
                <w:webHidden/>
              </w:rPr>
              <w:fldChar w:fldCharType="separate"/>
            </w:r>
            <w:r>
              <w:rPr>
                <w:noProof/>
                <w:webHidden/>
              </w:rPr>
              <w:t>15</w:t>
            </w:r>
            <w:r>
              <w:rPr>
                <w:noProof/>
                <w:webHidden/>
              </w:rPr>
              <w:fldChar w:fldCharType="end"/>
            </w:r>
          </w:hyperlink>
        </w:p>
        <w:p w14:paraId="1F25CB55" w14:textId="581C4983" w:rsidR="004D2FAC" w:rsidRDefault="004D2FAC" w:rsidP="001E4B8C">
          <w:pPr>
            <w:pStyle w:val="TOC3"/>
            <w:tabs>
              <w:tab w:val="left" w:pos="960"/>
              <w:tab w:val="right" w:leader="dot" w:pos="9016"/>
            </w:tabs>
            <w:spacing w:line="240" w:lineRule="auto"/>
            <w:rPr>
              <w:rFonts w:asciiTheme="minorHAnsi" w:eastAsiaTheme="minorEastAsia" w:hAnsiTheme="minorHAnsi"/>
              <w:noProof/>
              <w:szCs w:val="24"/>
              <w:lang w:eastAsia="en-GB"/>
            </w:rPr>
          </w:pPr>
          <w:hyperlink w:anchor="_Toc200360755" w:history="1">
            <w:r w:rsidRPr="003549FD">
              <w:rPr>
                <w:rStyle w:val="Hyperlink"/>
                <w:rFonts w:ascii="Wingdings" w:hAnsi="Wingdings"/>
                <w:noProof/>
              </w:rPr>
              <w:t></w:t>
            </w:r>
            <w:r>
              <w:rPr>
                <w:rFonts w:asciiTheme="minorHAnsi" w:eastAsiaTheme="minorEastAsia" w:hAnsiTheme="minorHAnsi"/>
                <w:noProof/>
                <w:szCs w:val="24"/>
                <w:lang w:eastAsia="en-GB"/>
              </w:rPr>
              <w:tab/>
            </w:r>
            <w:r w:rsidRPr="003549FD">
              <w:rPr>
                <w:rStyle w:val="Hyperlink"/>
                <w:noProof/>
              </w:rPr>
              <w:t>Wildlife and conservation</w:t>
            </w:r>
            <w:r>
              <w:rPr>
                <w:noProof/>
                <w:webHidden/>
              </w:rPr>
              <w:tab/>
            </w:r>
            <w:r>
              <w:rPr>
                <w:noProof/>
                <w:webHidden/>
              </w:rPr>
              <w:fldChar w:fldCharType="begin"/>
            </w:r>
            <w:r>
              <w:rPr>
                <w:noProof/>
                <w:webHidden/>
              </w:rPr>
              <w:instrText xml:space="preserve"> PAGEREF _Toc200360755 \h </w:instrText>
            </w:r>
            <w:r>
              <w:rPr>
                <w:noProof/>
                <w:webHidden/>
              </w:rPr>
            </w:r>
            <w:r>
              <w:rPr>
                <w:noProof/>
                <w:webHidden/>
              </w:rPr>
              <w:fldChar w:fldCharType="separate"/>
            </w:r>
            <w:r>
              <w:rPr>
                <w:noProof/>
                <w:webHidden/>
              </w:rPr>
              <w:t>15</w:t>
            </w:r>
            <w:r>
              <w:rPr>
                <w:noProof/>
                <w:webHidden/>
              </w:rPr>
              <w:fldChar w:fldCharType="end"/>
            </w:r>
          </w:hyperlink>
        </w:p>
        <w:p w14:paraId="07F633C7" w14:textId="50C77C4D" w:rsidR="004D2FAC" w:rsidRDefault="004D2FAC" w:rsidP="001E4B8C">
          <w:pPr>
            <w:pStyle w:val="TOC3"/>
            <w:tabs>
              <w:tab w:val="left" w:pos="960"/>
              <w:tab w:val="right" w:leader="dot" w:pos="9016"/>
            </w:tabs>
            <w:spacing w:line="240" w:lineRule="auto"/>
            <w:rPr>
              <w:rFonts w:asciiTheme="minorHAnsi" w:eastAsiaTheme="minorEastAsia" w:hAnsiTheme="minorHAnsi"/>
              <w:noProof/>
              <w:szCs w:val="24"/>
              <w:lang w:eastAsia="en-GB"/>
            </w:rPr>
          </w:pPr>
          <w:hyperlink w:anchor="_Toc200360756" w:history="1">
            <w:r w:rsidRPr="003549FD">
              <w:rPr>
                <w:rStyle w:val="Hyperlink"/>
                <w:rFonts w:ascii="Wingdings" w:hAnsi="Wingdings"/>
                <w:noProof/>
              </w:rPr>
              <w:t></w:t>
            </w:r>
            <w:r>
              <w:rPr>
                <w:rFonts w:asciiTheme="minorHAnsi" w:eastAsiaTheme="minorEastAsia" w:hAnsiTheme="minorHAnsi"/>
                <w:noProof/>
                <w:szCs w:val="24"/>
                <w:lang w:eastAsia="en-GB"/>
              </w:rPr>
              <w:tab/>
            </w:r>
            <w:r w:rsidRPr="003549FD">
              <w:rPr>
                <w:rStyle w:val="Hyperlink"/>
                <w:noProof/>
              </w:rPr>
              <w:t>Local Regulations</w:t>
            </w:r>
            <w:r>
              <w:rPr>
                <w:noProof/>
                <w:webHidden/>
              </w:rPr>
              <w:tab/>
            </w:r>
            <w:r>
              <w:rPr>
                <w:noProof/>
                <w:webHidden/>
              </w:rPr>
              <w:fldChar w:fldCharType="begin"/>
            </w:r>
            <w:r>
              <w:rPr>
                <w:noProof/>
                <w:webHidden/>
              </w:rPr>
              <w:instrText xml:space="preserve"> PAGEREF _Toc200360756 \h </w:instrText>
            </w:r>
            <w:r>
              <w:rPr>
                <w:noProof/>
                <w:webHidden/>
              </w:rPr>
            </w:r>
            <w:r>
              <w:rPr>
                <w:noProof/>
                <w:webHidden/>
              </w:rPr>
              <w:fldChar w:fldCharType="separate"/>
            </w:r>
            <w:r>
              <w:rPr>
                <w:noProof/>
                <w:webHidden/>
              </w:rPr>
              <w:t>15</w:t>
            </w:r>
            <w:r>
              <w:rPr>
                <w:noProof/>
                <w:webHidden/>
              </w:rPr>
              <w:fldChar w:fldCharType="end"/>
            </w:r>
          </w:hyperlink>
        </w:p>
        <w:p w14:paraId="0B2D201B" w14:textId="4C5028EB" w:rsidR="004D2FAC" w:rsidRDefault="004D2FAC" w:rsidP="001E4B8C">
          <w:pPr>
            <w:pStyle w:val="TOC3"/>
            <w:tabs>
              <w:tab w:val="left" w:pos="960"/>
              <w:tab w:val="right" w:leader="dot" w:pos="9016"/>
            </w:tabs>
            <w:spacing w:line="240" w:lineRule="auto"/>
            <w:rPr>
              <w:rFonts w:asciiTheme="minorHAnsi" w:eastAsiaTheme="minorEastAsia" w:hAnsiTheme="minorHAnsi"/>
              <w:noProof/>
              <w:szCs w:val="24"/>
              <w:lang w:eastAsia="en-GB"/>
            </w:rPr>
          </w:pPr>
          <w:hyperlink w:anchor="_Toc200360757" w:history="1">
            <w:r w:rsidRPr="003549FD">
              <w:rPr>
                <w:rStyle w:val="Hyperlink"/>
                <w:rFonts w:ascii="Wingdings" w:hAnsi="Wingdings"/>
                <w:noProof/>
              </w:rPr>
              <w:t></w:t>
            </w:r>
            <w:r>
              <w:rPr>
                <w:rFonts w:asciiTheme="minorHAnsi" w:eastAsiaTheme="minorEastAsia" w:hAnsiTheme="minorHAnsi"/>
                <w:noProof/>
                <w:szCs w:val="24"/>
                <w:lang w:eastAsia="en-GB"/>
              </w:rPr>
              <w:tab/>
            </w:r>
            <w:r w:rsidRPr="003549FD">
              <w:rPr>
                <w:rStyle w:val="Hyperlink"/>
                <w:noProof/>
              </w:rPr>
              <w:t>Weather and Terrain</w:t>
            </w:r>
            <w:r>
              <w:rPr>
                <w:noProof/>
                <w:webHidden/>
              </w:rPr>
              <w:tab/>
            </w:r>
            <w:r>
              <w:rPr>
                <w:noProof/>
                <w:webHidden/>
              </w:rPr>
              <w:fldChar w:fldCharType="begin"/>
            </w:r>
            <w:r>
              <w:rPr>
                <w:noProof/>
                <w:webHidden/>
              </w:rPr>
              <w:instrText xml:space="preserve"> PAGEREF _Toc200360757 \h </w:instrText>
            </w:r>
            <w:r>
              <w:rPr>
                <w:noProof/>
                <w:webHidden/>
              </w:rPr>
            </w:r>
            <w:r>
              <w:rPr>
                <w:noProof/>
                <w:webHidden/>
              </w:rPr>
              <w:fldChar w:fldCharType="separate"/>
            </w:r>
            <w:r>
              <w:rPr>
                <w:noProof/>
                <w:webHidden/>
              </w:rPr>
              <w:t>16</w:t>
            </w:r>
            <w:r>
              <w:rPr>
                <w:noProof/>
                <w:webHidden/>
              </w:rPr>
              <w:fldChar w:fldCharType="end"/>
            </w:r>
          </w:hyperlink>
        </w:p>
        <w:p w14:paraId="5D3551DF" w14:textId="1071284F" w:rsidR="004D2FAC" w:rsidRDefault="004D2FAC" w:rsidP="001E4B8C">
          <w:pPr>
            <w:pStyle w:val="TOC3"/>
            <w:tabs>
              <w:tab w:val="left" w:pos="960"/>
              <w:tab w:val="right" w:leader="dot" w:pos="9016"/>
            </w:tabs>
            <w:spacing w:line="240" w:lineRule="auto"/>
            <w:rPr>
              <w:rFonts w:asciiTheme="minorHAnsi" w:eastAsiaTheme="minorEastAsia" w:hAnsiTheme="minorHAnsi"/>
              <w:noProof/>
              <w:szCs w:val="24"/>
              <w:lang w:eastAsia="en-GB"/>
            </w:rPr>
          </w:pPr>
          <w:hyperlink w:anchor="_Toc200360758" w:history="1">
            <w:r w:rsidRPr="003549FD">
              <w:rPr>
                <w:rStyle w:val="Hyperlink"/>
                <w:rFonts w:ascii="Wingdings" w:hAnsi="Wingdings"/>
                <w:noProof/>
              </w:rPr>
              <w:t></w:t>
            </w:r>
            <w:r>
              <w:rPr>
                <w:rFonts w:asciiTheme="minorHAnsi" w:eastAsiaTheme="minorEastAsia" w:hAnsiTheme="minorHAnsi"/>
                <w:noProof/>
                <w:szCs w:val="24"/>
                <w:lang w:eastAsia="en-GB"/>
              </w:rPr>
              <w:tab/>
            </w:r>
            <w:r w:rsidRPr="003549FD">
              <w:rPr>
                <w:rStyle w:val="Hyperlink"/>
                <w:noProof/>
              </w:rPr>
              <w:t>Navigation and Safety</w:t>
            </w:r>
            <w:r>
              <w:rPr>
                <w:noProof/>
                <w:webHidden/>
              </w:rPr>
              <w:tab/>
            </w:r>
            <w:r>
              <w:rPr>
                <w:noProof/>
                <w:webHidden/>
              </w:rPr>
              <w:fldChar w:fldCharType="begin"/>
            </w:r>
            <w:r>
              <w:rPr>
                <w:noProof/>
                <w:webHidden/>
              </w:rPr>
              <w:instrText xml:space="preserve"> PAGEREF _Toc200360758 \h </w:instrText>
            </w:r>
            <w:r>
              <w:rPr>
                <w:noProof/>
                <w:webHidden/>
              </w:rPr>
            </w:r>
            <w:r>
              <w:rPr>
                <w:noProof/>
                <w:webHidden/>
              </w:rPr>
              <w:fldChar w:fldCharType="separate"/>
            </w:r>
            <w:r>
              <w:rPr>
                <w:noProof/>
                <w:webHidden/>
              </w:rPr>
              <w:t>16</w:t>
            </w:r>
            <w:r>
              <w:rPr>
                <w:noProof/>
                <w:webHidden/>
              </w:rPr>
              <w:fldChar w:fldCharType="end"/>
            </w:r>
          </w:hyperlink>
        </w:p>
        <w:p w14:paraId="6192BC57" w14:textId="6147AC20" w:rsidR="004D2FAC" w:rsidRDefault="004D2FAC" w:rsidP="001E4B8C">
          <w:pPr>
            <w:pStyle w:val="TOC3"/>
            <w:tabs>
              <w:tab w:val="left" w:pos="960"/>
              <w:tab w:val="right" w:leader="dot" w:pos="9016"/>
            </w:tabs>
            <w:spacing w:line="240" w:lineRule="auto"/>
            <w:rPr>
              <w:rFonts w:asciiTheme="minorHAnsi" w:eastAsiaTheme="minorEastAsia" w:hAnsiTheme="minorHAnsi"/>
              <w:noProof/>
              <w:szCs w:val="24"/>
              <w:lang w:eastAsia="en-GB"/>
            </w:rPr>
          </w:pPr>
          <w:hyperlink w:anchor="_Toc200360759" w:history="1">
            <w:r w:rsidRPr="003549FD">
              <w:rPr>
                <w:rStyle w:val="Hyperlink"/>
                <w:rFonts w:ascii="Wingdings" w:hAnsi="Wingdings"/>
                <w:noProof/>
              </w:rPr>
              <w:t></w:t>
            </w:r>
            <w:r>
              <w:rPr>
                <w:rFonts w:asciiTheme="minorHAnsi" w:eastAsiaTheme="minorEastAsia" w:hAnsiTheme="minorHAnsi"/>
                <w:noProof/>
                <w:szCs w:val="24"/>
                <w:lang w:eastAsia="en-GB"/>
              </w:rPr>
              <w:tab/>
            </w:r>
            <w:r w:rsidRPr="003549FD">
              <w:rPr>
                <w:rStyle w:val="Hyperlink"/>
                <w:noProof/>
              </w:rPr>
              <w:t>Optimal timing</w:t>
            </w:r>
            <w:r>
              <w:rPr>
                <w:noProof/>
                <w:webHidden/>
              </w:rPr>
              <w:tab/>
            </w:r>
            <w:r>
              <w:rPr>
                <w:noProof/>
                <w:webHidden/>
              </w:rPr>
              <w:fldChar w:fldCharType="begin"/>
            </w:r>
            <w:r>
              <w:rPr>
                <w:noProof/>
                <w:webHidden/>
              </w:rPr>
              <w:instrText xml:space="preserve"> PAGEREF _Toc200360759 \h </w:instrText>
            </w:r>
            <w:r>
              <w:rPr>
                <w:noProof/>
                <w:webHidden/>
              </w:rPr>
            </w:r>
            <w:r>
              <w:rPr>
                <w:noProof/>
                <w:webHidden/>
              </w:rPr>
              <w:fldChar w:fldCharType="separate"/>
            </w:r>
            <w:r>
              <w:rPr>
                <w:noProof/>
                <w:webHidden/>
              </w:rPr>
              <w:t>16</w:t>
            </w:r>
            <w:r>
              <w:rPr>
                <w:noProof/>
                <w:webHidden/>
              </w:rPr>
              <w:fldChar w:fldCharType="end"/>
            </w:r>
          </w:hyperlink>
        </w:p>
        <w:p w14:paraId="555037C3" w14:textId="2E6FE218" w:rsidR="004D2FAC" w:rsidRDefault="004D2FAC" w:rsidP="001E4B8C">
          <w:pPr>
            <w:pStyle w:val="TOC2"/>
            <w:tabs>
              <w:tab w:val="right" w:leader="dot" w:pos="9016"/>
            </w:tabs>
            <w:spacing w:line="240" w:lineRule="auto"/>
            <w:rPr>
              <w:rFonts w:asciiTheme="minorHAnsi" w:eastAsiaTheme="minorEastAsia" w:hAnsiTheme="minorHAnsi"/>
              <w:noProof/>
              <w:szCs w:val="24"/>
              <w:lang w:eastAsia="en-GB"/>
            </w:rPr>
          </w:pPr>
          <w:hyperlink w:anchor="_Toc200360760" w:history="1">
            <w:r w:rsidRPr="003549FD">
              <w:rPr>
                <w:rStyle w:val="Hyperlink"/>
                <w:noProof/>
              </w:rPr>
              <w:t>Cultural</w:t>
            </w:r>
            <w:r>
              <w:rPr>
                <w:noProof/>
                <w:webHidden/>
              </w:rPr>
              <w:tab/>
            </w:r>
            <w:r>
              <w:rPr>
                <w:noProof/>
                <w:webHidden/>
              </w:rPr>
              <w:fldChar w:fldCharType="begin"/>
            </w:r>
            <w:r>
              <w:rPr>
                <w:noProof/>
                <w:webHidden/>
              </w:rPr>
              <w:instrText xml:space="preserve"> PAGEREF _Toc200360760 \h </w:instrText>
            </w:r>
            <w:r>
              <w:rPr>
                <w:noProof/>
                <w:webHidden/>
              </w:rPr>
            </w:r>
            <w:r>
              <w:rPr>
                <w:noProof/>
                <w:webHidden/>
              </w:rPr>
              <w:fldChar w:fldCharType="separate"/>
            </w:r>
            <w:r>
              <w:rPr>
                <w:noProof/>
                <w:webHidden/>
              </w:rPr>
              <w:t>16</w:t>
            </w:r>
            <w:r>
              <w:rPr>
                <w:noProof/>
                <w:webHidden/>
              </w:rPr>
              <w:fldChar w:fldCharType="end"/>
            </w:r>
          </w:hyperlink>
        </w:p>
        <w:p w14:paraId="01780BBC" w14:textId="0BC33DC4" w:rsidR="004D2FAC" w:rsidRDefault="004D2FAC" w:rsidP="001E4B8C">
          <w:pPr>
            <w:pStyle w:val="TOC3"/>
            <w:tabs>
              <w:tab w:val="left" w:pos="960"/>
              <w:tab w:val="right" w:leader="dot" w:pos="9016"/>
            </w:tabs>
            <w:spacing w:line="240" w:lineRule="auto"/>
            <w:rPr>
              <w:rFonts w:asciiTheme="minorHAnsi" w:eastAsiaTheme="minorEastAsia" w:hAnsiTheme="minorHAnsi"/>
              <w:noProof/>
              <w:szCs w:val="24"/>
              <w:lang w:eastAsia="en-GB"/>
            </w:rPr>
          </w:pPr>
          <w:hyperlink w:anchor="_Toc200360761" w:history="1">
            <w:r w:rsidRPr="003549FD">
              <w:rPr>
                <w:rStyle w:val="Hyperlink"/>
                <w:rFonts w:ascii="Wingdings" w:hAnsi="Wingdings"/>
                <w:noProof/>
              </w:rPr>
              <w:t></w:t>
            </w:r>
            <w:r>
              <w:rPr>
                <w:rFonts w:asciiTheme="minorHAnsi" w:eastAsiaTheme="minorEastAsia" w:hAnsiTheme="minorHAnsi"/>
                <w:noProof/>
                <w:szCs w:val="24"/>
                <w:lang w:eastAsia="en-GB"/>
              </w:rPr>
              <w:tab/>
            </w:r>
            <w:r w:rsidRPr="003549FD">
              <w:rPr>
                <w:rStyle w:val="Hyperlink"/>
                <w:noProof/>
              </w:rPr>
              <w:t>Traditional Events and Custom</w:t>
            </w:r>
            <w:r>
              <w:rPr>
                <w:noProof/>
                <w:webHidden/>
              </w:rPr>
              <w:tab/>
            </w:r>
            <w:r>
              <w:rPr>
                <w:noProof/>
                <w:webHidden/>
              </w:rPr>
              <w:fldChar w:fldCharType="begin"/>
            </w:r>
            <w:r>
              <w:rPr>
                <w:noProof/>
                <w:webHidden/>
              </w:rPr>
              <w:instrText xml:space="preserve"> PAGEREF _Toc200360761 \h </w:instrText>
            </w:r>
            <w:r>
              <w:rPr>
                <w:noProof/>
                <w:webHidden/>
              </w:rPr>
            </w:r>
            <w:r>
              <w:rPr>
                <w:noProof/>
                <w:webHidden/>
              </w:rPr>
              <w:fldChar w:fldCharType="separate"/>
            </w:r>
            <w:r>
              <w:rPr>
                <w:noProof/>
                <w:webHidden/>
              </w:rPr>
              <w:t>16</w:t>
            </w:r>
            <w:r>
              <w:rPr>
                <w:noProof/>
                <w:webHidden/>
              </w:rPr>
              <w:fldChar w:fldCharType="end"/>
            </w:r>
          </w:hyperlink>
        </w:p>
        <w:p w14:paraId="7566E13E" w14:textId="1D6EFCDD" w:rsidR="004D2FAC" w:rsidRDefault="004D2FAC" w:rsidP="001E4B8C">
          <w:pPr>
            <w:pStyle w:val="TOC3"/>
            <w:tabs>
              <w:tab w:val="left" w:pos="960"/>
              <w:tab w:val="right" w:leader="dot" w:pos="9016"/>
            </w:tabs>
            <w:spacing w:line="240" w:lineRule="auto"/>
            <w:rPr>
              <w:rFonts w:asciiTheme="minorHAnsi" w:eastAsiaTheme="minorEastAsia" w:hAnsiTheme="minorHAnsi"/>
              <w:noProof/>
              <w:szCs w:val="24"/>
              <w:lang w:eastAsia="en-GB"/>
            </w:rPr>
          </w:pPr>
          <w:hyperlink w:anchor="_Toc200360762" w:history="1">
            <w:r w:rsidRPr="003549FD">
              <w:rPr>
                <w:rStyle w:val="Hyperlink"/>
                <w:rFonts w:ascii="Wingdings" w:hAnsi="Wingdings"/>
                <w:noProof/>
              </w:rPr>
              <w:t></w:t>
            </w:r>
            <w:r>
              <w:rPr>
                <w:rFonts w:asciiTheme="minorHAnsi" w:eastAsiaTheme="minorEastAsia" w:hAnsiTheme="minorHAnsi"/>
                <w:noProof/>
                <w:szCs w:val="24"/>
                <w:lang w:eastAsia="en-GB"/>
              </w:rPr>
              <w:tab/>
            </w:r>
            <w:r w:rsidRPr="003549FD">
              <w:rPr>
                <w:rStyle w:val="Hyperlink"/>
                <w:noProof/>
              </w:rPr>
              <w:t>Community Engagement</w:t>
            </w:r>
            <w:r>
              <w:rPr>
                <w:noProof/>
                <w:webHidden/>
              </w:rPr>
              <w:tab/>
            </w:r>
            <w:r>
              <w:rPr>
                <w:noProof/>
                <w:webHidden/>
              </w:rPr>
              <w:fldChar w:fldCharType="begin"/>
            </w:r>
            <w:r>
              <w:rPr>
                <w:noProof/>
                <w:webHidden/>
              </w:rPr>
              <w:instrText xml:space="preserve"> PAGEREF _Toc200360762 \h </w:instrText>
            </w:r>
            <w:r>
              <w:rPr>
                <w:noProof/>
                <w:webHidden/>
              </w:rPr>
            </w:r>
            <w:r>
              <w:rPr>
                <w:noProof/>
                <w:webHidden/>
              </w:rPr>
              <w:fldChar w:fldCharType="separate"/>
            </w:r>
            <w:r>
              <w:rPr>
                <w:noProof/>
                <w:webHidden/>
              </w:rPr>
              <w:t>16</w:t>
            </w:r>
            <w:r>
              <w:rPr>
                <w:noProof/>
                <w:webHidden/>
              </w:rPr>
              <w:fldChar w:fldCharType="end"/>
            </w:r>
          </w:hyperlink>
        </w:p>
        <w:p w14:paraId="06DBFF57" w14:textId="5D011A17" w:rsidR="004D2FAC" w:rsidRDefault="004D2FAC" w:rsidP="001E4B8C">
          <w:pPr>
            <w:pStyle w:val="TOC3"/>
            <w:tabs>
              <w:tab w:val="left" w:pos="960"/>
              <w:tab w:val="right" w:leader="dot" w:pos="9016"/>
            </w:tabs>
            <w:spacing w:line="240" w:lineRule="auto"/>
            <w:rPr>
              <w:rFonts w:asciiTheme="minorHAnsi" w:eastAsiaTheme="minorEastAsia" w:hAnsiTheme="minorHAnsi"/>
              <w:noProof/>
              <w:szCs w:val="24"/>
              <w:lang w:eastAsia="en-GB"/>
            </w:rPr>
          </w:pPr>
          <w:hyperlink w:anchor="_Toc200360763" w:history="1">
            <w:r w:rsidRPr="003549FD">
              <w:rPr>
                <w:rStyle w:val="Hyperlink"/>
                <w:rFonts w:ascii="Wingdings" w:hAnsi="Wingdings"/>
                <w:noProof/>
              </w:rPr>
              <w:t></w:t>
            </w:r>
            <w:r>
              <w:rPr>
                <w:rFonts w:asciiTheme="minorHAnsi" w:eastAsiaTheme="minorEastAsia" w:hAnsiTheme="minorHAnsi"/>
                <w:noProof/>
                <w:szCs w:val="24"/>
                <w:lang w:eastAsia="en-GB"/>
              </w:rPr>
              <w:tab/>
            </w:r>
            <w:r w:rsidRPr="003549FD">
              <w:rPr>
                <w:rStyle w:val="Hyperlink"/>
                <w:noProof/>
              </w:rPr>
              <w:t>Welsh Heritage and language</w:t>
            </w:r>
            <w:r>
              <w:rPr>
                <w:noProof/>
                <w:webHidden/>
              </w:rPr>
              <w:tab/>
            </w:r>
            <w:r>
              <w:rPr>
                <w:noProof/>
                <w:webHidden/>
              </w:rPr>
              <w:fldChar w:fldCharType="begin"/>
            </w:r>
            <w:r>
              <w:rPr>
                <w:noProof/>
                <w:webHidden/>
              </w:rPr>
              <w:instrText xml:space="preserve"> PAGEREF _Toc200360763 \h </w:instrText>
            </w:r>
            <w:r>
              <w:rPr>
                <w:noProof/>
                <w:webHidden/>
              </w:rPr>
            </w:r>
            <w:r>
              <w:rPr>
                <w:noProof/>
                <w:webHidden/>
              </w:rPr>
              <w:fldChar w:fldCharType="separate"/>
            </w:r>
            <w:r>
              <w:rPr>
                <w:noProof/>
                <w:webHidden/>
              </w:rPr>
              <w:t>16</w:t>
            </w:r>
            <w:r>
              <w:rPr>
                <w:noProof/>
                <w:webHidden/>
              </w:rPr>
              <w:fldChar w:fldCharType="end"/>
            </w:r>
          </w:hyperlink>
        </w:p>
        <w:p w14:paraId="40DF5657" w14:textId="19068271" w:rsidR="004D2FAC" w:rsidRDefault="004D2FAC" w:rsidP="001E4B8C">
          <w:pPr>
            <w:pStyle w:val="TOC3"/>
            <w:tabs>
              <w:tab w:val="left" w:pos="960"/>
              <w:tab w:val="right" w:leader="dot" w:pos="9016"/>
            </w:tabs>
            <w:spacing w:line="240" w:lineRule="auto"/>
            <w:rPr>
              <w:rFonts w:asciiTheme="minorHAnsi" w:eastAsiaTheme="minorEastAsia" w:hAnsiTheme="minorHAnsi"/>
              <w:noProof/>
              <w:szCs w:val="24"/>
              <w:lang w:eastAsia="en-GB"/>
            </w:rPr>
          </w:pPr>
          <w:hyperlink w:anchor="_Toc200360764" w:history="1">
            <w:r w:rsidRPr="003549FD">
              <w:rPr>
                <w:rStyle w:val="Hyperlink"/>
                <w:rFonts w:ascii="Wingdings" w:hAnsi="Wingdings"/>
                <w:noProof/>
              </w:rPr>
              <w:t></w:t>
            </w:r>
            <w:r>
              <w:rPr>
                <w:rFonts w:asciiTheme="minorHAnsi" w:eastAsiaTheme="minorEastAsia" w:hAnsiTheme="minorHAnsi"/>
                <w:noProof/>
                <w:szCs w:val="24"/>
                <w:lang w:eastAsia="en-GB"/>
              </w:rPr>
              <w:tab/>
            </w:r>
            <w:r w:rsidRPr="003549FD">
              <w:rPr>
                <w:rStyle w:val="Hyperlink"/>
                <w:noProof/>
              </w:rPr>
              <w:t>Respect for Sacred and Historic Sites</w:t>
            </w:r>
            <w:r>
              <w:rPr>
                <w:noProof/>
                <w:webHidden/>
              </w:rPr>
              <w:tab/>
            </w:r>
            <w:r>
              <w:rPr>
                <w:noProof/>
                <w:webHidden/>
              </w:rPr>
              <w:fldChar w:fldCharType="begin"/>
            </w:r>
            <w:r>
              <w:rPr>
                <w:noProof/>
                <w:webHidden/>
              </w:rPr>
              <w:instrText xml:space="preserve"> PAGEREF _Toc200360764 \h </w:instrText>
            </w:r>
            <w:r>
              <w:rPr>
                <w:noProof/>
                <w:webHidden/>
              </w:rPr>
            </w:r>
            <w:r>
              <w:rPr>
                <w:noProof/>
                <w:webHidden/>
              </w:rPr>
              <w:fldChar w:fldCharType="separate"/>
            </w:r>
            <w:r>
              <w:rPr>
                <w:noProof/>
                <w:webHidden/>
              </w:rPr>
              <w:t>16</w:t>
            </w:r>
            <w:r>
              <w:rPr>
                <w:noProof/>
                <w:webHidden/>
              </w:rPr>
              <w:fldChar w:fldCharType="end"/>
            </w:r>
          </w:hyperlink>
        </w:p>
        <w:p w14:paraId="5300281D" w14:textId="4C4F00FE" w:rsidR="004D2FAC" w:rsidRDefault="004D2FAC" w:rsidP="001E4B8C">
          <w:pPr>
            <w:pStyle w:val="TOC3"/>
            <w:tabs>
              <w:tab w:val="left" w:pos="960"/>
              <w:tab w:val="right" w:leader="dot" w:pos="9016"/>
            </w:tabs>
            <w:spacing w:line="240" w:lineRule="auto"/>
            <w:rPr>
              <w:rFonts w:asciiTheme="minorHAnsi" w:eastAsiaTheme="minorEastAsia" w:hAnsiTheme="minorHAnsi"/>
              <w:noProof/>
              <w:szCs w:val="24"/>
              <w:lang w:eastAsia="en-GB"/>
            </w:rPr>
          </w:pPr>
          <w:hyperlink w:anchor="_Toc200360765" w:history="1">
            <w:r w:rsidRPr="003549FD">
              <w:rPr>
                <w:rStyle w:val="Hyperlink"/>
                <w:rFonts w:ascii="Wingdings" w:hAnsi="Wingdings"/>
                <w:noProof/>
              </w:rPr>
              <w:t></w:t>
            </w:r>
            <w:r>
              <w:rPr>
                <w:rFonts w:asciiTheme="minorHAnsi" w:eastAsiaTheme="minorEastAsia" w:hAnsiTheme="minorHAnsi"/>
                <w:noProof/>
                <w:szCs w:val="24"/>
                <w:lang w:eastAsia="en-GB"/>
              </w:rPr>
              <w:tab/>
            </w:r>
            <w:r w:rsidRPr="003549FD">
              <w:rPr>
                <w:rStyle w:val="Hyperlink"/>
                <w:noProof/>
              </w:rPr>
              <w:t>Inclusivity and Accessibility</w:t>
            </w:r>
            <w:r>
              <w:rPr>
                <w:noProof/>
                <w:webHidden/>
              </w:rPr>
              <w:tab/>
            </w:r>
            <w:r>
              <w:rPr>
                <w:noProof/>
                <w:webHidden/>
              </w:rPr>
              <w:fldChar w:fldCharType="begin"/>
            </w:r>
            <w:r>
              <w:rPr>
                <w:noProof/>
                <w:webHidden/>
              </w:rPr>
              <w:instrText xml:space="preserve"> PAGEREF _Toc200360765 \h </w:instrText>
            </w:r>
            <w:r>
              <w:rPr>
                <w:noProof/>
                <w:webHidden/>
              </w:rPr>
            </w:r>
            <w:r>
              <w:rPr>
                <w:noProof/>
                <w:webHidden/>
              </w:rPr>
              <w:fldChar w:fldCharType="separate"/>
            </w:r>
            <w:r>
              <w:rPr>
                <w:noProof/>
                <w:webHidden/>
              </w:rPr>
              <w:t>16</w:t>
            </w:r>
            <w:r>
              <w:rPr>
                <w:noProof/>
                <w:webHidden/>
              </w:rPr>
              <w:fldChar w:fldCharType="end"/>
            </w:r>
          </w:hyperlink>
        </w:p>
        <w:p w14:paraId="480FB893" w14:textId="4789F542" w:rsidR="004D2FAC" w:rsidRDefault="004D2FAC" w:rsidP="001E4B8C">
          <w:pPr>
            <w:pStyle w:val="TOC1"/>
            <w:tabs>
              <w:tab w:val="right" w:leader="dot" w:pos="9016"/>
            </w:tabs>
            <w:spacing w:line="240" w:lineRule="auto"/>
            <w:rPr>
              <w:rFonts w:asciiTheme="minorHAnsi" w:eastAsiaTheme="minorEastAsia" w:hAnsiTheme="minorHAnsi"/>
              <w:noProof/>
              <w:szCs w:val="24"/>
              <w:lang w:eastAsia="en-GB"/>
            </w:rPr>
          </w:pPr>
          <w:hyperlink w:anchor="_Toc200360766" w:history="1">
            <w:r w:rsidRPr="003549FD">
              <w:rPr>
                <w:rStyle w:val="Hyperlink"/>
                <w:noProof/>
              </w:rPr>
              <w:t>Conclusion</w:t>
            </w:r>
            <w:r>
              <w:rPr>
                <w:noProof/>
                <w:webHidden/>
              </w:rPr>
              <w:tab/>
            </w:r>
            <w:r>
              <w:rPr>
                <w:noProof/>
                <w:webHidden/>
              </w:rPr>
              <w:fldChar w:fldCharType="begin"/>
            </w:r>
            <w:r>
              <w:rPr>
                <w:noProof/>
                <w:webHidden/>
              </w:rPr>
              <w:instrText xml:space="preserve"> PAGEREF _Toc200360766 \h </w:instrText>
            </w:r>
            <w:r>
              <w:rPr>
                <w:noProof/>
                <w:webHidden/>
              </w:rPr>
            </w:r>
            <w:r>
              <w:rPr>
                <w:noProof/>
                <w:webHidden/>
              </w:rPr>
              <w:fldChar w:fldCharType="separate"/>
            </w:r>
            <w:r>
              <w:rPr>
                <w:noProof/>
                <w:webHidden/>
              </w:rPr>
              <w:t>17</w:t>
            </w:r>
            <w:r>
              <w:rPr>
                <w:noProof/>
                <w:webHidden/>
              </w:rPr>
              <w:fldChar w:fldCharType="end"/>
            </w:r>
          </w:hyperlink>
        </w:p>
        <w:p w14:paraId="1E28C9A7" w14:textId="259A87FA" w:rsidR="004D2FAC" w:rsidRDefault="004D2FAC" w:rsidP="001E4B8C">
          <w:pPr>
            <w:pStyle w:val="TOC1"/>
            <w:tabs>
              <w:tab w:val="right" w:leader="dot" w:pos="9016"/>
            </w:tabs>
            <w:spacing w:line="240" w:lineRule="auto"/>
            <w:rPr>
              <w:rFonts w:asciiTheme="minorHAnsi" w:eastAsiaTheme="minorEastAsia" w:hAnsiTheme="minorHAnsi"/>
              <w:noProof/>
              <w:szCs w:val="24"/>
              <w:lang w:eastAsia="en-GB"/>
            </w:rPr>
          </w:pPr>
          <w:hyperlink w:anchor="_Toc200360767" w:history="1">
            <w:r w:rsidRPr="003549FD">
              <w:rPr>
                <w:rStyle w:val="Hyperlink"/>
                <w:noProof/>
              </w:rPr>
              <w:t>References</w:t>
            </w:r>
            <w:r>
              <w:rPr>
                <w:noProof/>
                <w:webHidden/>
              </w:rPr>
              <w:tab/>
            </w:r>
            <w:r>
              <w:rPr>
                <w:noProof/>
                <w:webHidden/>
              </w:rPr>
              <w:fldChar w:fldCharType="begin"/>
            </w:r>
            <w:r>
              <w:rPr>
                <w:noProof/>
                <w:webHidden/>
              </w:rPr>
              <w:instrText xml:space="preserve"> PAGEREF _Toc200360767 \h </w:instrText>
            </w:r>
            <w:r>
              <w:rPr>
                <w:noProof/>
                <w:webHidden/>
              </w:rPr>
            </w:r>
            <w:r>
              <w:rPr>
                <w:noProof/>
                <w:webHidden/>
              </w:rPr>
              <w:fldChar w:fldCharType="separate"/>
            </w:r>
            <w:r>
              <w:rPr>
                <w:noProof/>
                <w:webHidden/>
              </w:rPr>
              <w:t>17</w:t>
            </w:r>
            <w:r>
              <w:rPr>
                <w:noProof/>
                <w:webHidden/>
              </w:rPr>
              <w:fldChar w:fldCharType="end"/>
            </w:r>
          </w:hyperlink>
        </w:p>
        <w:p w14:paraId="1DCCD4E0" w14:textId="43E2B267" w:rsidR="004D2FAC" w:rsidRDefault="004D2FAC" w:rsidP="001E4B8C">
          <w:pPr>
            <w:pStyle w:val="TOC1"/>
            <w:tabs>
              <w:tab w:val="right" w:leader="dot" w:pos="9016"/>
            </w:tabs>
            <w:spacing w:line="240" w:lineRule="auto"/>
            <w:rPr>
              <w:rFonts w:asciiTheme="minorHAnsi" w:eastAsiaTheme="minorEastAsia" w:hAnsiTheme="minorHAnsi"/>
              <w:noProof/>
              <w:szCs w:val="24"/>
              <w:lang w:eastAsia="en-GB"/>
            </w:rPr>
          </w:pPr>
          <w:hyperlink w:anchor="_Toc200360768" w:history="1">
            <w:r w:rsidRPr="003549FD">
              <w:rPr>
                <w:rStyle w:val="Hyperlink"/>
                <w:noProof/>
              </w:rPr>
              <w:t>Appendices</w:t>
            </w:r>
            <w:r>
              <w:rPr>
                <w:noProof/>
                <w:webHidden/>
              </w:rPr>
              <w:tab/>
            </w:r>
            <w:r>
              <w:rPr>
                <w:noProof/>
                <w:webHidden/>
              </w:rPr>
              <w:fldChar w:fldCharType="begin"/>
            </w:r>
            <w:r>
              <w:rPr>
                <w:noProof/>
                <w:webHidden/>
              </w:rPr>
              <w:instrText xml:space="preserve"> PAGEREF _Toc200360768 \h </w:instrText>
            </w:r>
            <w:r>
              <w:rPr>
                <w:noProof/>
                <w:webHidden/>
              </w:rPr>
            </w:r>
            <w:r>
              <w:rPr>
                <w:noProof/>
                <w:webHidden/>
              </w:rPr>
              <w:fldChar w:fldCharType="separate"/>
            </w:r>
            <w:r>
              <w:rPr>
                <w:noProof/>
                <w:webHidden/>
              </w:rPr>
              <w:t>21</w:t>
            </w:r>
            <w:r>
              <w:rPr>
                <w:noProof/>
                <w:webHidden/>
              </w:rPr>
              <w:fldChar w:fldCharType="end"/>
            </w:r>
          </w:hyperlink>
        </w:p>
        <w:p w14:paraId="63C9752B" w14:textId="560F5A9C" w:rsidR="00E1123E" w:rsidRDefault="004D2FAC" w:rsidP="001E4B8C">
          <w:pPr>
            <w:spacing w:line="240" w:lineRule="auto"/>
          </w:pPr>
          <w:r>
            <w:fldChar w:fldCharType="end"/>
          </w:r>
        </w:p>
      </w:sdtContent>
    </w:sdt>
    <w:p w14:paraId="5634D3B6" w14:textId="0D1D90CD" w:rsidR="00D13621" w:rsidRDefault="00267D22" w:rsidP="0013406D">
      <w:pPr>
        <w:pStyle w:val="Heading1"/>
      </w:pPr>
      <w:bookmarkStart w:id="0" w:name="_Toc200360713"/>
      <w:r>
        <w:t>I</w:t>
      </w:r>
      <w:r w:rsidR="0013406D">
        <w:t>ntroduction</w:t>
      </w:r>
      <w:bookmarkEnd w:id="0"/>
    </w:p>
    <w:p w14:paraId="2282AE8F" w14:textId="55C941EA" w:rsidR="003601C1" w:rsidRDefault="008A1A84" w:rsidP="003601C1">
      <w:r>
        <w:t xml:space="preserve">This report </w:t>
      </w:r>
      <w:r w:rsidR="00737445">
        <w:t xml:space="preserve">covers the strategic </w:t>
      </w:r>
      <w:r w:rsidR="00D94DC0">
        <w:t xml:space="preserve">perspective </w:t>
      </w:r>
      <w:r w:rsidR="007E36C4">
        <w:t xml:space="preserve">to planning and </w:t>
      </w:r>
      <w:r w:rsidR="00E23C74">
        <w:t>executing th</w:t>
      </w:r>
      <w:r w:rsidR="00A92393">
        <w:t xml:space="preserve">e event proposed, covering key aspects </w:t>
      </w:r>
      <w:r w:rsidR="00DE3500">
        <w:t xml:space="preserve">such as audience engagement, location selection, </w:t>
      </w:r>
      <w:r w:rsidR="00983DC5">
        <w:t>operational management</w:t>
      </w:r>
      <w:r w:rsidR="00063B15">
        <w:t xml:space="preserve">, financial </w:t>
      </w:r>
      <w:r w:rsidR="002B0DD5">
        <w:t>implications,</w:t>
      </w:r>
      <w:r w:rsidR="00063B15">
        <w:t xml:space="preserve"> and </w:t>
      </w:r>
      <w:r w:rsidR="008852CC">
        <w:t xml:space="preserve">the challenges that arises by hosting </w:t>
      </w:r>
      <w:r w:rsidR="0006335C">
        <w:t xml:space="preserve">an international </w:t>
      </w:r>
      <w:r w:rsidR="00161AD9">
        <w:t xml:space="preserve">gathering in a natural landscape. </w:t>
      </w:r>
    </w:p>
    <w:p w14:paraId="707FE474" w14:textId="57E83DCE" w:rsidR="0013406D" w:rsidRDefault="007B4553" w:rsidP="002B0DD5">
      <w:r w:rsidRPr="007B4553">
        <w:t>Organizing an international event requires careful planning, logistical precision, and a deep understanding of the target audience.</w:t>
      </w:r>
      <w:r>
        <w:t xml:space="preserve"> </w:t>
      </w:r>
      <w:r w:rsidR="00A26E10">
        <w:t>The event will be named “Hwyl treasure hunt in the wild</w:t>
      </w:r>
      <w:r w:rsidR="002B0DD5">
        <w:t>,”</w:t>
      </w:r>
      <w:r w:rsidR="00A26E10">
        <w:t xml:space="preserve"> </w:t>
      </w:r>
      <w:r w:rsidR="008A2509">
        <w:t xml:space="preserve">an </w:t>
      </w:r>
      <w:r w:rsidR="00071ECA">
        <w:t>exciting</w:t>
      </w:r>
      <w:r w:rsidR="008A2509">
        <w:t xml:space="preserve"> outdoor adventure </w:t>
      </w:r>
      <w:r w:rsidR="00632A64">
        <w:t>design to attract local and international participants</w:t>
      </w:r>
      <w:r w:rsidR="00B60162">
        <w:t>. T</w:t>
      </w:r>
      <w:r w:rsidR="00045589">
        <w:t>h</w:t>
      </w:r>
      <w:r w:rsidR="00B60162">
        <w:t xml:space="preserve">is event combines </w:t>
      </w:r>
      <w:r w:rsidR="00B001F1">
        <w:t xml:space="preserve">different </w:t>
      </w:r>
      <w:r w:rsidR="00100D78">
        <w:t>unique levels</w:t>
      </w:r>
      <w:r w:rsidR="00425B5B">
        <w:t xml:space="preserve"> of exploration, </w:t>
      </w:r>
      <w:r w:rsidR="00071ECA">
        <w:t>fostering teamwork</w:t>
      </w:r>
      <w:r w:rsidR="00425B5B">
        <w:t xml:space="preserve"> </w:t>
      </w:r>
      <w:r w:rsidR="00CE30E5">
        <w:t xml:space="preserve">and </w:t>
      </w:r>
      <w:r w:rsidR="00CE11EB">
        <w:t>problem-solving</w:t>
      </w:r>
      <w:r w:rsidR="00CE30E5">
        <w:t xml:space="preserve"> </w:t>
      </w:r>
      <w:r w:rsidR="00BD26F1">
        <w:t>elements</w:t>
      </w:r>
      <w:r w:rsidR="002B0DD5">
        <w:t xml:space="preserve"> and </w:t>
      </w:r>
      <w:r w:rsidR="00BD26F1">
        <w:t>offering a</w:t>
      </w:r>
      <w:r w:rsidR="00CE11EB">
        <w:t xml:space="preserve">n </w:t>
      </w:r>
      <w:r w:rsidR="002B0DD5">
        <w:t>action-packed</w:t>
      </w:r>
      <w:r w:rsidR="00CE11EB">
        <w:t xml:space="preserve"> treasure hunt experience in the heart of the nature</w:t>
      </w:r>
      <w:r w:rsidR="002B0DD5">
        <w:t xml:space="preserve">. </w:t>
      </w:r>
    </w:p>
    <w:p w14:paraId="49663F50" w14:textId="32875BB6" w:rsidR="00AF4A16" w:rsidRDefault="00056069" w:rsidP="002B0DD5">
      <w:r>
        <w:rPr>
          <w:noProof/>
        </w:rPr>
        <w:lastRenderedPageBreak/>
        <w:drawing>
          <wp:inline distT="0" distB="0" distL="0" distR="0" wp14:anchorId="0DD6188E" wp14:editId="46147BA8">
            <wp:extent cx="5745480" cy="1650219"/>
            <wp:effectExtent l="0" t="0" r="7620" b="7620"/>
            <wp:docPr id="19058417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841703" name="Picture 9"/>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45480" cy="1650219"/>
                    </a:xfrm>
                    <a:prstGeom prst="rect">
                      <a:avLst/>
                    </a:prstGeom>
                  </pic:spPr>
                </pic:pic>
              </a:graphicData>
            </a:graphic>
          </wp:inline>
        </w:drawing>
      </w:r>
    </w:p>
    <w:p w14:paraId="49EED8C7" w14:textId="1F669A82" w:rsidR="00A00E0E" w:rsidRDefault="00A00E0E" w:rsidP="002B0DD5">
      <w:r>
        <w:t xml:space="preserve">                                                                                    (</w:t>
      </w:r>
      <w:r w:rsidRPr="00A00E0E">
        <w:t>Static Flickr, 2025)</w:t>
      </w:r>
    </w:p>
    <w:p w14:paraId="5C6FD009" w14:textId="4055AA07" w:rsidR="002B0DD5" w:rsidRDefault="00D42A24" w:rsidP="002B0DD5">
      <w:r>
        <w:t xml:space="preserve">The location is Brecon Beacons National Park, </w:t>
      </w:r>
      <w:r w:rsidR="00CB6CB1">
        <w:t xml:space="preserve">a place with </w:t>
      </w:r>
      <w:r w:rsidR="00AE793B">
        <w:t xml:space="preserve">untouched </w:t>
      </w:r>
      <w:r w:rsidR="00F94CDC">
        <w:t>splendour</w:t>
      </w:r>
      <w:r w:rsidR="00E114C1">
        <w:t xml:space="preserve">, spectacular and various landscapes, from </w:t>
      </w:r>
      <w:r w:rsidR="008F77CB">
        <w:t xml:space="preserve">wild forests, lakes and waterfalls to developed villages area and open hillsides (Rice, 2023). </w:t>
      </w:r>
      <w:r w:rsidR="005D1775">
        <w:t xml:space="preserve">A place that offers </w:t>
      </w:r>
      <w:r w:rsidR="00657274">
        <w:t xml:space="preserve">the perfect place for exploration and </w:t>
      </w:r>
      <w:r w:rsidR="00BB51FA">
        <w:t xml:space="preserve">to </w:t>
      </w:r>
      <w:r w:rsidR="00657274">
        <w:t>create the trails for a</w:t>
      </w:r>
      <w:r w:rsidR="00293256">
        <w:t xml:space="preserve">n outstanding treasure hunt. </w:t>
      </w:r>
    </w:p>
    <w:p w14:paraId="625E13F9" w14:textId="0D5000D9" w:rsidR="00551230" w:rsidRDefault="00634487" w:rsidP="002B0DD5">
      <w:r>
        <w:t xml:space="preserve">This event provides fun </w:t>
      </w:r>
      <w:r w:rsidR="00BD5DCA">
        <w:t xml:space="preserve">and an engaging way for locals and international tourists to </w:t>
      </w:r>
      <w:r w:rsidR="009C07FC">
        <w:t>experience the amazing landscapes of the location</w:t>
      </w:r>
      <w:r w:rsidR="002716A1">
        <w:t>, promote</w:t>
      </w:r>
      <w:r w:rsidR="004F691C">
        <w:t>s</w:t>
      </w:r>
      <w:r w:rsidR="00D1501B">
        <w:t xml:space="preserve"> </w:t>
      </w:r>
      <w:r w:rsidR="0092430C">
        <w:t>the appreciation</w:t>
      </w:r>
      <w:r w:rsidR="002716A1">
        <w:t xml:space="preserve"> for nature and outdoor adventure</w:t>
      </w:r>
      <w:r w:rsidR="00343B5F">
        <w:t xml:space="preserve">, and </w:t>
      </w:r>
      <w:r w:rsidR="00BE5917">
        <w:t>creat</w:t>
      </w:r>
      <w:r w:rsidR="00D1501B">
        <w:t>es</w:t>
      </w:r>
      <w:r w:rsidR="00BE5917">
        <w:t xml:space="preserve"> opportunit</w:t>
      </w:r>
      <w:r w:rsidR="00D1501B">
        <w:t>ies</w:t>
      </w:r>
      <w:r w:rsidR="00BE5917">
        <w:t xml:space="preserve"> for families and teams to work </w:t>
      </w:r>
      <w:r w:rsidR="00D1501B">
        <w:t xml:space="preserve">together while </w:t>
      </w:r>
      <w:r w:rsidR="00343B5F">
        <w:t xml:space="preserve">fostering cooperation and communication. </w:t>
      </w:r>
      <w:r w:rsidR="00F4456B">
        <w:t>B</w:t>
      </w:r>
      <w:r w:rsidR="006176A8">
        <w:t>uild</w:t>
      </w:r>
      <w:r w:rsidR="00F4456B">
        <w:t xml:space="preserve">s local engagement by bringing together individuals with same interests in adventure and discovery. </w:t>
      </w:r>
      <w:r w:rsidR="00142B7C">
        <w:t>Also, attracts visitors to the location</w:t>
      </w:r>
      <w:r w:rsidR="00EE302F">
        <w:t xml:space="preserve"> </w:t>
      </w:r>
      <w:r w:rsidR="000675DF">
        <w:t xml:space="preserve">boosting tourism </w:t>
      </w:r>
      <w:r w:rsidR="00DD064B">
        <w:t xml:space="preserve">and supporting </w:t>
      </w:r>
      <w:r w:rsidR="00636905">
        <w:t>local producers and businesses</w:t>
      </w:r>
      <w:r w:rsidR="00545904">
        <w:t xml:space="preserve">, while </w:t>
      </w:r>
      <w:r w:rsidR="003B18AF">
        <w:t xml:space="preserve">unveiling the natural beauty </w:t>
      </w:r>
      <w:r w:rsidR="005D017F">
        <w:t>and history of Brecon Beacons National Park</w:t>
      </w:r>
      <w:r w:rsidR="003A09E7">
        <w:t xml:space="preserve"> (National Trust, 2025).</w:t>
      </w:r>
    </w:p>
    <w:p w14:paraId="333E125D" w14:textId="63207938" w:rsidR="003F598B" w:rsidRDefault="003F598B" w:rsidP="003F598B">
      <w:pPr>
        <w:pStyle w:val="Heading1"/>
      </w:pPr>
      <w:bookmarkStart w:id="1" w:name="_Toc200360714"/>
      <w:r>
        <w:t>The Event Cycle</w:t>
      </w:r>
      <w:bookmarkEnd w:id="1"/>
    </w:p>
    <w:p w14:paraId="294D84D9" w14:textId="47D897B0" w:rsidR="003F598B" w:rsidRDefault="00D97E86" w:rsidP="003F598B">
      <w:r>
        <w:t xml:space="preserve">Event </w:t>
      </w:r>
      <w:r w:rsidR="00F17069">
        <w:t xml:space="preserve">Cycle </w:t>
      </w:r>
      <w:r w:rsidR="00283E21">
        <w:t>summarises various</w:t>
      </w:r>
      <w:r w:rsidR="00EC7215">
        <w:t xml:space="preserve"> stages </w:t>
      </w:r>
      <w:r w:rsidR="00F97965">
        <w:t xml:space="preserve">of </w:t>
      </w:r>
      <w:r w:rsidR="003C22ED">
        <w:t xml:space="preserve">activities </w:t>
      </w:r>
      <w:r w:rsidR="00E31C93">
        <w:t xml:space="preserve">that take place during an </w:t>
      </w:r>
      <w:r w:rsidR="00CA7D36">
        <w:t>event in</w:t>
      </w:r>
      <w:r w:rsidR="00F97965">
        <w:t xml:space="preserve"> order to </w:t>
      </w:r>
      <w:r w:rsidR="00E31C93">
        <w:t xml:space="preserve">ensure a smooth </w:t>
      </w:r>
      <w:r w:rsidR="00861F59">
        <w:t>organisation and a logical flow from start to finish</w:t>
      </w:r>
      <w:r w:rsidR="001C7972">
        <w:t>,</w:t>
      </w:r>
      <w:r w:rsidR="00861F59">
        <w:t xml:space="preserve"> </w:t>
      </w:r>
      <w:r w:rsidR="001C7972">
        <w:t xml:space="preserve">to ensure </w:t>
      </w:r>
      <w:r w:rsidR="00F17069">
        <w:t xml:space="preserve">a </w:t>
      </w:r>
      <w:r w:rsidR="00DC7F24">
        <w:t>successful event and maximise the participants experiences</w:t>
      </w:r>
      <w:r w:rsidR="00283E21">
        <w:t xml:space="preserve"> (</w:t>
      </w:r>
      <w:r w:rsidR="000351DC">
        <w:t>Allen et al, 2021), (</w:t>
      </w:r>
      <w:r w:rsidR="004426DF">
        <w:t>Bladen et al, 2023)</w:t>
      </w:r>
      <w:r w:rsidR="00CA7D36">
        <w:t xml:space="preserve">. </w:t>
      </w:r>
      <w:r w:rsidR="003D02BE">
        <w:t>It</w:t>
      </w:r>
      <w:r w:rsidR="00BB425B">
        <w:t xml:space="preserve"> has three phases:</w:t>
      </w:r>
      <w:r w:rsidR="008F326D">
        <w:t xml:space="preserve"> planning</w:t>
      </w:r>
      <w:r w:rsidR="009C473E">
        <w:t xml:space="preserve"> phase (</w:t>
      </w:r>
      <w:r w:rsidR="00AC5CFC">
        <w:t>feasibility</w:t>
      </w:r>
      <w:r w:rsidR="009C473E">
        <w:t>)</w:t>
      </w:r>
      <w:r w:rsidR="002C75AD">
        <w:t>, delivery phase and delivery phase</w:t>
      </w:r>
      <w:r w:rsidR="00AC5CFC">
        <w:t xml:space="preserve"> to examine how events are strategically </w:t>
      </w:r>
      <w:r w:rsidR="00E17601">
        <w:t xml:space="preserve">designed, managed, and evaluated </w:t>
      </w:r>
      <w:r w:rsidR="00EE2B3E">
        <w:t>considering experiences, outcomes, and sustainability</w:t>
      </w:r>
      <w:r w:rsidR="00CA7D36">
        <w:t xml:space="preserve"> </w:t>
      </w:r>
      <w:r w:rsidR="00CA7D36" w:rsidRPr="00CA7D36">
        <w:t>(Bowdin, 2024).</w:t>
      </w:r>
    </w:p>
    <w:p w14:paraId="0A1FE3A3" w14:textId="13D4E7FC" w:rsidR="00B26481" w:rsidRDefault="006A0A8D" w:rsidP="006A0A8D">
      <w:pPr>
        <w:pStyle w:val="Heading2"/>
      </w:pPr>
      <w:bookmarkStart w:id="2" w:name="_Toc200360715"/>
      <w:r>
        <w:t>Event cycle for “Hwyl treasure hunt in the wild”</w:t>
      </w:r>
      <w:bookmarkEnd w:id="2"/>
    </w:p>
    <w:p w14:paraId="4CB60471" w14:textId="46FF3121" w:rsidR="0004316C" w:rsidRDefault="008A2418" w:rsidP="008130EE">
      <w:r>
        <w:t xml:space="preserve">Applying the Bowdin </w:t>
      </w:r>
      <w:r w:rsidR="00A43D44">
        <w:t xml:space="preserve">(2024) </w:t>
      </w:r>
      <w:r w:rsidR="00942C36">
        <w:t>event managemen</w:t>
      </w:r>
      <w:r w:rsidR="008C2200">
        <w:t xml:space="preserve">t theory </w:t>
      </w:r>
      <w:r w:rsidR="00E34F04">
        <w:t xml:space="preserve">to this event the event cycle will be </w:t>
      </w:r>
      <w:r w:rsidR="0004316C">
        <w:t>as shown:</w:t>
      </w:r>
    </w:p>
    <w:p w14:paraId="0AA7905D" w14:textId="4345E77D" w:rsidR="008130EE" w:rsidRDefault="0004316C" w:rsidP="008130EE">
      <w:r>
        <w:lastRenderedPageBreak/>
        <w:t xml:space="preserve"> </w:t>
      </w:r>
      <w:r w:rsidRPr="0004316C">
        <w:rPr>
          <w:noProof/>
        </w:rPr>
        <w:drawing>
          <wp:inline distT="0" distB="0" distL="0" distR="0" wp14:anchorId="62FB1A5A" wp14:editId="305E2864">
            <wp:extent cx="5731510" cy="3223895"/>
            <wp:effectExtent l="0" t="0" r="2540" b="0"/>
            <wp:docPr id="2060252893" name="Picture 7" descr="Four Stages Of Event Planning Cycle Event Planning For New Produc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ur Stages Of Event Planning Cycle Event Planning For New Product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B4F79C1" w14:textId="69E6A215" w:rsidR="0004316C" w:rsidRPr="008130EE" w:rsidRDefault="0004316C" w:rsidP="008130EE">
      <w:r>
        <w:t xml:space="preserve">                                                                               </w:t>
      </w:r>
      <w:r w:rsidR="002755F8">
        <w:t>(</w:t>
      </w:r>
      <w:r w:rsidR="00DA7BA1">
        <w:t>Slide team, 2025)</w:t>
      </w:r>
    </w:p>
    <w:p w14:paraId="0F2249A3" w14:textId="2BEF7304" w:rsidR="002E0012" w:rsidRDefault="00E9238F" w:rsidP="00E9238F">
      <w:pPr>
        <w:pStyle w:val="Heading3"/>
      </w:pPr>
      <w:bookmarkStart w:id="3" w:name="_Toc200360716"/>
      <w:r>
        <w:t>Concept and planning</w:t>
      </w:r>
      <w:bookmarkEnd w:id="3"/>
    </w:p>
    <w:p w14:paraId="27AD5FFE" w14:textId="77777777" w:rsidR="004C71F8" w:rsidRPr="004C71F8" w:rsidRDefault="004C71F8" w:rsidP="004C71F8"/>
    <w:p w14:paraId="013D2933" w14:textId="190E0F63" w:rsidR="00E9238F" w:rsidRDefault="00E9238F" w:rsidP="00E57DA1">
      <w:pPr>
        <w:pStyle w:val="ListParagraph"/>
        <w:numPr>
          <w:ilvl w:val="0"/>
          <w:numId w:val="1"/>
        </w:numPr>
      </w:pPr>
      <w:r>
        <w:t>Conduct feasibility studies, risk asse</w:t>
      </w:r>
      <w:r w:rsidR="00E57DA1">
        <w:t>ssments, and budget planning</w:t>
      </w:r>
      <w:r w:rsidR="004A0AA4">
        <w:t xml:space="preserve"> </w:t>
      </w:r>
      <w:r w:rsidR="00F12434">
        <w:t>(</w:t>
      </w:r>
      <w:r w:rsidR="00680B86">
        <w:t>Quick, 2020)</w:t>
      </w:r>
      <w:r w:rsidR="004A0AA4">
        <w:t>.</w:t>
      </w:r>
    </w:p>
    <w:p w14:paraId="1AA88A18" w14:textId="513D4977" w:rsidR="00E57DA1" w:rsidRDefault="002A05EA" w:rsidP="00E57DA1">
      <w:pPr>
        <w:pStyle w:val="ListParagraph"/>
        <w:numPr>
          <w:ilvl w:val="0"/>
          <w:numId w:val="1"/>
        </w:numPr>
      </w:pPr>
      <w:r>
        <w:t>Secure necessary permission for the location</w:t>
      </w:r>
      <w:r w:rsidR="004A0AA4">
        <w:t xml:space="preserve"> (Brecon Beacons National Park Authority, 2025)</w:t>
      </w:r>
      <w:r w:rsidR="003A09E7">
        <w:t>.</w:t>
      </w:r>
    </w:p>
    <w:p w14:paraId="66EA39CF" w14:textId="1C37B7B2" w:rsidR="009E5B29" w:rsidRDefault="002A0521" w:rsidP="00E57DA1">
      <w:pPr>
        <w:pStyle w:val="ListParagraph"/>
        <w:numPr>
          <w:ilvl w:val="0"/>
          <w:numId w:val="1"/>
        </w:numPr>
      </w:pPr>
      <w:r>
        <w:t>E</w:t>
      </w:r>
      <w:r w:rsidRPr="002A0521">
        <w:t xml:space="preserve">nsure emergency plans are in place for ensure the safety of the participants, viewers, staff, the local </w:t>
      </w:r>
      <w:r w:rsidR="001C45AA" w:rsidRPr="002A0521">
        <w:t>producers,</w:t>
      </w:r>
      <w:r w:rsidRPr="002A0521">
        <w:t xml:space="preserve"> and everyone involved</w:t>
      </w:r>
      <w:r w:rsidR="003A09E7">
        <w:t xml:space="preserve"> </w:t>
      </w:r>
      <w:r w:rsidR="00786D05">
        <w:t xml:space="preserve">(Merloi et al, </w:t>
      </w:r>
      <w:r w:rsidR="00013D68">
        <w:t>2024)</w:t>
      </w:r>
      <w:r w:rsidR="003A09E7">
        <w:t>.</w:t>
      </w:r>
    </w:p>
    <w:p w14:paraId="0F21C31B" w14:textId="747AC4B1" w:rsidR="002A0521" w:rsidRDefault="002A0521" w:rsidP="00E57DA1">
      <w:pPr>
        <w:pStyle w:val="ListParagraph"/>
        <w:numPr>
          <w:ilvl w:val="0"/>
          <w:numId w:val="1"/>
        </w:numPr>
      </w:pPr>
      <w:r>
        <w:t xml:space="preserve">Develop event branding, </w:t>
      </w:r>
      <w:r w:rsidR="001C45AA">
        <w:t>marketing,</w:t>
      </w:r>
      <w:r>
        <w:t xml:space="preserve"> </w:t>
      </w:r>
      <w:r w:rsidR="008829F4">
        <w:t xml:space="preserve">and promotional strategies. </w:t>
      </w:r>
    </w:p>
    <w:p w14:paraId="7519EBF0" w14:textId="77777777" w:rsidR="004C71F8" w:rsidRDefault="004C71F8" w:rsidP="004C71F8">
      <w:pPr>
        <w:pStyle w:val="ListParagraph"/>
      </w:pPr>
    </w:p>
    <w:p w14:paraId="48D328D7" w14:textId="38C1AAA7" w:rsidR="000A578A" w:rsidRDefault="000A578A" w:rsidP="000A578A">
      <w:pPr>
        <w:pStyle w:val="Heading3"/>
      </w:pPr>
      <w:bookmarkStart w:id="4" w:name="_Toc200360717"/>
      <w:r>
        <w:t>Pre-Event Preparation</w:t>
      </w:r>
      <w:bookmarkEnd w:id="4"/>
    </w:p>
    <w:p w14:paraId="328B287F" w14:textId="77777777" w:rsidR="004C71F8" w:rsidRPr="004C71F8" w:rsidRDefault="004C71F8" w:rsidP="004C71F8"/>
    <w:p w14:paraId="745D6D4E" w14:textId="631BD5AB" w:rsidR="000A578A" w:rsidRDefault="000266B0" w:rsidP="000A578A">
      <w:pPr>
        <w:pStyle w:val="ListParagraph"/>
        <w:numPr>
          <w:ilvl w:val="0"/>
          <w:numId w:val="2"/>
        </w:numPr>
      </w:pPr>
      <w:r>
        <w:t xml:space="preserve">Design treasure hunt routes and </w:t>
      </w:r>
      <w:r w:rsidR="00953F73">
        <w:t>create clues</w:t>
      </w:r>
      <w:r w:rsidR="00F3465C">
        <w:t>, ensuring accessibility and safety.</w:t>
      </w:r>
    </w:p>
    <w:p w14:paraId="1C0D951D" w14:textId="208EF3B8" w:rsidR="00FC07A9" w:rsidRDefault="00F3465C" w:rsidP="00FC07A9">
      <w:pPr>
        <w:pStyle w:val="ListParagraph"/>
        <w:numPr>
          <w:ilvl w:val="0"/>
          <w:numId w:val="2"/>
        </w:numPr>
      </w:pPr>
      <w:r>
        <w:t>Identify the lan</w:t>
      </w:r>
      <w:r w:rsidR="00094237">
        <w:t>d</w:t>
      </w:r>
      <w:r>
        <w:t>marks and trails</w:t>
      </w:r>
      <w:r w:rsidR="00094237">
        <w:t xml:space="preserve"> and create the route mapping</w:t>
      </w:r>
      <w:r w:rsidR="00C07A78">
        <w:t xml:space="preserve">, putting in place the safe points and first aid stalls (NHS voluntary </w:t>
      </w:r>
      <w:r w:rsidR="00FC07A9">
        <w:t>employees)</w:t>
      </w:r>
      <w:r w:rsidR="002738F9">
        <w:t xml:space="preserve"> (</w:t>
      </w:r>
      <w:r w:rsidR="00084AEA" w:rsidRPr="00084AEA">
        <w:t>Wynn-Moylan,</w:t>
      </w:r>
      <w:r w:rsidR="00084AEA">
        <w:t xml:space="preserve"> </w:t>
      </w:r>
      <w:r w:rsidR="00084AEA" w:rsidRPr="00084AEA">
        <w:t>2018)</w:t>
      </w:r>
      <w:r w:rsidR="003A09E7">
        <w:t>.</w:t>
      </w:r>
    </w:p>
    <w:p w14:paraId="3A7B4373" w14:textId="5295234B" w:rsidR="00451E67" w:rsidRDefault="00451E67" w:rsidP="00FC07A9">
      <w:pPr>
        <w:pStyle w:val="ListParagraph"/>
        <w:numPr>
          <w:ilvl w:val="0"/>
          <w:numId w:val="2"/>
        </w:numPr>
      </w:pPr>
      <w:r>
        <w:lastRenderedPageBreak/>
        <w:t xml:space="preserve">Create the event schedule and </w:t>
      </w:r>
      <w:r w:rsidR="000315E1">
        <w:t xml:space="preserve">post it online and send it by email to the already registered </w:t>
      </w:r>
      <w:r w:rsidR="00E375CC">
        <w:t xml:space="preserve">participants. </w:t>
      </w:r>
    </w:p>
    <w:p w14:paraId="48A30260" w14:textId="0296C4AC" w:rsidR="004D623C" w:rsidRDefault="004D623C" w:rsidP="004C71F8">
      <w:pPr>
        <w:pStyle w:val="ListParagraph"/>
        <w:numPr>
          <w:ilvl w:val="0"/>
          <w:numId w:val="2"/>
        </w:numPr>
      </w:pPr>
      <w:r>
        <w:t>Recruit volunteers, staff</w:t>
      </w:r>
      <w:r w:rsidR="000D3BA8">
        <w:t xml:space="preserve"> (locals or volunteers)</w:t>
      </w:r>
      <w:r>
        <w:t xml:space="preserve">, </w:t>
      </w:r>
      <w:r w:rsidR="002B0309">
        <w:t>entertainment</w:t>
      </w:r>
      <w:r w:rsidR="000D3BA8">
        <w:t xml:space="preserve"> (bands that want </w:t>
      </w:r>
      <w:r w:rsidR="007F7C45">
        <w:t>to advertise their talents and want to perform free of charge)</w:t>
      </w:r>
      <w:r w:rsidR="002B0309">
        <w:t xml:space="preserve">, </w:t>
      </w:r>
      <w:r>
        <w:t>and sponsors to support</w:t>
      </w:r>
      <w:r w:rsidR="002B0309">
        <w:t xml:space="preserve"> the good organisation of the event</w:t>
      </w:r>
      <w:r w:rsidR="007F7C45">
        <w:t>.</w:t>
      </w:r>
    </w:p>
    <w:p w14:paraId="4F6D2181" w14:textId="27289B55" w:rsidR="002905FC" w:rsidRDefault="002905FC" w:rsidP="004D623C">
      <w:pPr>
        <w:pStyle w:val="ListParagraph"/>
        <w:numPr>
          <w:ilvl w:val="0"/>
          <w:numId w:val="3"/>
        </w:numPr>
      </w:pPr>
      <w:r>
        <w:t>Promote the event globally through digital plat</w:t>
      </w:r>
      <w:r w:rsidR="00406FBE">
        <w:t>forms and partnership</w:t>
      </w:r>
      <w:r w:rsidR="00FC4139">
        <w:t xml:space="preserve"> (</w:t>
      </w:r>
      <w:r w:rsidR="00D82798">
        <w:t xml:space="preserve">Kotler et al, </w:t>
      </w:r>
      <w:r w:rsidR="001D4830">
        <w:t>2019)</w:t>
      </w:r>
      <w:r w:rsidR="003A09E7">
        <w:t>.</w:t>
      </w:r>
    </w:p>
    <w:p w14:paraId="4841D7FD" w14:textId="5BDBDC47" w:rsidR="00406FBE" w:rsidRDefault="00406FBE" w:rsidP="004D623C">
      <w:pPr>
        <w:pStyle w:val="ListParagraph"/>
        <w:numPr>
          <w:ilvl w:val="0"/>
          <w:numId w:val="3"/>
        </w:numPr>
      </w:pPr>
      <w:r>
        <w:t>Set up participant registration, create liability waivers</w:t>
      </w:r>
      <w:r w:rsidR="00D66316">
        <w:t xml:space="preserve"> as the event includes light physical challenges and find accommodation op</w:t>
      </w:r>
      <w:r w:rsidR="00F450D0">
        <w:t>tions</w:t>
      </w:r>
      <w:r w:rsidR="001421D8">
        <w:t xml:space="preserve"> (Ayop et al, 2019)</w:t>
      </w:r>
      <w:r w:rsidR="003A09E7">
        <w:t>.</w:t>
      </w:r>
    </w:p>
    <w:p w14:paraId="53F57E7C" w14:textId="6CC5E21F" w:rsidR="00F450D0" w:rsidRDefault="00F450D0" w:rsidP="004D623C">
      <w:pPr>
        <w:pStyle w:val="ListParagraph"/>
        <w:numPr>
          <w:ilvl w:val="0"/>
          <w:numId w:val="3"/>
        </w:numPr>
      </w:pPr>
      <w:r>
        <w:t xml:space="preserve">Conduct trial runs and </w:t>
      </w:r>
      <w:r w:rsidR="003F0A90">
        <w:t>finalise</w:t>
      </w:r>
      <w:r>
        <w:t xml:space="preserve"> contingency plan</w:t>
      </w:r>
      <w:r w:rsidR="003F0A90">
        <w:t>s (</w:t>
      </w:r>
      <w:r w:rsidR="00080E61" w:rsidRPr="00080E61">
        <w:t>shelters or alternative indoor or simplified outdoor plans in case of extreme weather</w:t>
      </w:r>
      <w:r w:rsidR="00080E61">
        <w:t xml:space="preserve">). </w:t>
      </w:r>
    </w:p>
    <w:p w14:paraId="71400B44" w14:textId="77777777" w:rsidR="0082319A" w:rsidRDefault="0082319A" w:rsidP="0082319A">
      <w:pPr>
        <w:ind w:left="360"/>
      </w:pPr>
    </w:p>
    <w:p w14:paraId="09064D14" w14:textId="25C1CD55" w:rsidR="002C0F7D" w:rsidRDefault="0082319A" w:rsidP="004C71F8">
      <w:pPr>
        <w:pStyle w:val="Heading3"/>
      </w:pPr>
      <w:bookmarkStart w:id="5" w:name="_Toc200360718"/>
      <w:r>
        <w:t>Event Execution</w:t>
      </w:r>
      <w:bookmarkEnd w:id="5"/>
    </w:p>
    <w:p w14:paraId="72BB7936" w14:textId="77777777" w:rsidR="002C0F7D" w:rsidRDefault="002C0F7D" w:rsidP="002C0F7D">
      <w:pPr>
        <w:pStyle w:val="ListParagraph"/>
      </w:pPr>
    </w:p>
    <w:p w14:paraId="29E121F7" w14:textId="51C7A2C0" w:rsidR="0082319A" w:rsidRDefault="00AC545B" w:rsidP="0082319A">
      <w:pPr>
        <w:pStyle w:val="ListParagraph"/>
        <w:numPr>
          <w:ilvl w:val="0"/>
          <w:numId w:val="4"/>
        </w:numPr>
      </w:pPr>
      <w:r>
        <w:t xml:space="preserve">Welcome and </w:t>
      </w:r>
      <w:r w:rsidR="00DF733D">
        <w:t xml:space="preserve">inform </w:t>
      </w:r>
      <w:r w:rsidR="008D1DBB">
        <w:t>participants on rules, safety, and objectives.</w:t>
      </w:r>
    </w:p>
    <w:p w14:paraId="214882E6" w14:textId="1551F32B" w:rsidR="008D1DBB" w:rsidRDefault="00725318" w:rsidP="0082319A">
      <w:pPr>
        <w:pStyle w:val="ListParagraph"/>
        <w:numPr>
          <w:ilvl w:val="0"/>
          <w:numId w:val="4"/>
        </w:numPr>
      </w:pPr>
      <w:r>
        <w:t>Launch the treasure hunt</w:t>
      </w:r>
      <w:r w:rsidR="00770A98">
        <w:t>, ensuring smooth coordination of activities.</w:t>
      </w:r>
    </w:p>
    <w:p w14:paraId="54EB399D" w14:textId="6A80F481" w:rsidR="00770A98" w:rsidRDefault="00770A98" w:rsidP="0082319A">
      <w:pPr>
        <w:pStyle w:val="ListParagraph"/>
        <w:numPr>
          <w:ilvl w:val="0"/>
          <w:numId w:val="4"/>
        </w:numPr>
      </w:pPr>
      <w:r>
        <w:t>Host additional workshops, storytelling</w:t>
      </w:r>
      <w:r w:rsidR="00B14599">
        <w:t xml:space="preserve"> sessions, and cultural experiences. </w:t>
      </w:r>
    </w:p>
    <w:p w14:paraId="223A2E11" w14:textId="68EEBBD6" w:rsidR="00B14599" w:rsidRDefault="00B14599" w:rsidP="0082319A">
      <w:pPr>
        <w:pStyle w:val="ListParagraph"/>
        <w:numPr>
          <w:ilvl w:val="0"/>
          <w:numId w:val="4"/>
        </w:numPr>
      </w:pPr>
      <w:r>
        <w:t xml:space="preserve">Provide </w:t>
      </w:r>
      <w:r w:rsidR="00A505E9">
        <w:t>on-site</w:t>
      </w:r>
      <w:r>
        <w:t xml:space="preserve"> support</w:t>
      </w:r>
      <w:r w:rsidR="00A505E9">
        <w:t>, refreshments, and emergency assistance.</w:t>
      </w:r>
    </w:p>
    <w:p w14:paraId="5090D860" w14:textId="655FE945" w:rsidR="00A505E9" w:rsidRDefault="00A505E9" w:rsidP="0082319A">
      <w:pPr>
        <w:pStyle w:val="ListParagraph"/>
        <w:numPr>
          <w:ilvl w:val="0"/>
          <w:numId w:val="4"/>
        </w:numPr>
      </w:pPr>
      <w:r>
        <w:t xml:space="preserve">Capture the event </w:t>
      </w:r>
      <w:r w:rsidR="00EE409B">
        <w:t xml:space="preserve">highlights through media coverage and participants engagement. </w:t>
      </w:r>
    </w:p>
    <w:p w14:paraId="53FE6C27" w14:textId="77777777" w:rsidR="00F021E3" w:rsidRDefault="00F021E3" w:rsidP="00F021E3"/>
    <w:p w14:paraId="2E2B767F" w14:textId="222DB5AD" w:rsidR="00F021E3" w:rsidRDefault="00F021E3" w:rsidP="00F021E3">
      <w:pPr>
        <w:pStyle w:val="Heading3"/>
      </w:pPr>
      <w:bookmarkStart w:id="6" w:name="_Toc200360719"/>
      <w:r>
        <w:t>Post-Event Wrap-Up</w:t>
      </w:r>
      <w:bookmarkEnd w:id="6"/>
    </w:p>
    <w:p w14:paraId="57146E0E" w14:textId="77777777" w:rsidR="002C0F7D" w:rsidRPr="002C0F7D" w:rsidRDefault="002C0F7D" w:rsidP="002C0F7D"/>
    <w:p w14:paraId="58C38101" w14:textId="2189F712" w:rsidR="00F021E3" w:rsidRDefault="00F65359" w:rsidP="00F021E3">
      <w:pPr>
        <w:pStyle w:val="ListParagraph"/>
        <w:numPr>
          <w:ilvl w:val="0"/>
          <w:numId w:val="5"/>
        </w:numPr>
      </w:pPr>
      <w:r>
        <w:t xml:space="preserve">Gather feedback from participants, staff, and stakeholders. </w:t>
      </w:r>
    </w:p>
    <w:p w14:paraId="35010AE6" w14:textId="1AA257C5" w:rsidR="00F65359" w:rsidRDefault="003C256A" w:rsidP="00F021E3">
      <w:pPr>
        <w:pStyle w:val="ListParagraph"/>
        <w:numPr>
          <w:ilvl w:val="0"/>
          <w:numId w:val="5"/>
        </w:numPr>
      </w:pPr>
      <w:r>
        <w:t>Evaluate successes, challenges, and areas for improvement.</w:t>
      </w:r>
    </w:p>
    <w:p w14:paraId="6A307FCE" w14:textId="3FE81AA8" w:rsidR="003C256A" w:rsidRDefault="00AC05CE" w:rsidP="00F021E3">
      <w:pPr>
        <w:pStyle w:val="ListParagraph"/>
        <w:numPr>
          <w:ilvl w:val="0"/>
          <w:numId w:val="5"/>
        </w:numPr>
      </w:pPr>
      <w:r>
        <w:t>Recognise winners and distribute prizes.</w:t>
      </w:r>
    </w:p>
    <w:p w14:paraId="0A09236E" w14:textId="410271EF" w:rsidR="00AC05CE" w:rsidRDefault="00AC05CE" w:rsidP="00F021E3">
      <w:pPr>
        <w:pStyle w:val="ListParagraph"/>
        <w:numPr>
          <w:ilvl w:val="0"/>
          <w:numId w:val="5"/>
        </w:numPr>
      </w:pPr>
      <w:r>
        <w:t xml:space="preserve">Share event amazing experiences </w:t>
      </w:r>
      <w:r w:rsidR="00604FDC">
        <w:t>on social media.</w:t>
      </w:r>
    </w:p>
    <w:p w14:paraId="59AA65FC" w14:textId="33DFE9B1" w:rsidR="00604FDC" w:rsidRDefault="00604FDC" w:rsidP="00F021E3">
      <w:pPr>
        <w:pStyle w:val="ListParagraph"/>
        <w:numPr>
          <w:ilvl w:val="0"/>
          <w:numId w:val="5"/>
        </w:numPr>
      </w:pPr>
      <w:r>
        <w:t xml:space="preserve">Plan for next events </w:t>
      </w:r>
      <w:r w:rsidR="00DD62A6">
        <w:t xml:space="preserve">taking in consideration sustainability and community engagement. </w:t>
      </w:r>
    </w:p>
    <w:p w14:paraId="301A1745" w14:textId="77777777" w:rsidR="00DD62A6" w:rsidRDefault="00DD62A6" w:rsidP="00DD62A6">
      <w:pPr>
        <w:ind w:left="360"/>
      </w:pPr>
    </w:p>
    <w:p w14:paraId="51B0DA59" w14:textId="6BB8328A" w:rsidR="00E75CA5" w:rsidRDefault="00742A02" w:rsidP="00742A02">
      <w:pPr>
        <w:pStyle w:val="Heading1"/>
      </w:pPr>
      <w:bookmarkStart w:id="7" w:name="_Toc200360720"/>
      <w:r>
        <w:lastRenderedPageBreak/>
        <w:t>Event Concept</w:t>
      </w:r>
      <w:bookmarkEnd w:id="7"/>
    </w:p>
    <w:p w14:paraId="545F2599" w14:textId="67AB202E" w:rsidR="006C036F" w:rsidRDefault="0057436B" w:rsidP="004C71F8">
      <w:r>
        <w:t xml:space="preserve">Hwyl treasure hunt in the wild </w:t>
      </w:r>
      <w:r w:rsidR="00CE67E3">
        <w:t>promises an exciting mix of adventure, exploration and problem solvi</w:t>
      </w:r>
      <w:r w:rsidR="006C036F">
        <w:t>ng.</w:t>
      </w:r>
      <w:r w:rsidR="00E96C7B">
        <w:t xml:space="preserve"> </w:t>
      </w:r>
    </w:p>
    <w:p w14:paraId="6869837C" w14:textId="5C932FF3" w:rsidR="004C71F8" w:rsidRDefault="006C036F" w:rsidP="006C036F">
      <w:r>
        <w:t xml:space="preserve">Guests </w:t>
      </w:r>
      <w:r w:rsidR="0041525A">
        <w:t>can expect:</w:t>
      </w:r>
    </w:p>
    <w:p w14:paraId="5E15D856" w14:textId="4935BD7F" w:rsidR="006C036F" w:rsidRDefault="0041525A" w:rsidP="005F2FFA">
      <w:pPr>
        <w:pStyle w:val="Heading2"/>
      </w:pPr>
      <w:bookmarkStart w:id="8" w:name="_Toc200360721"/>
      <w:r>
        <w:t>Immersive exploration</w:t>
      </w:r>
      <w:bookmarkEnd w:id="8"/>
    </w:p>
    <w:p w14:paraId="5CB6612E" w14:textId="7DA04052" w:rsidR="0041525A" w:rsidRDefault="00316881" w:rsidP="0041525A">
      <w:pPr>
        <w:pStyle w:val="ListParagraph"/>
        <w:numPr>
          <w:ilvl w:val="0"/>
          <w:numId w:val="8"/>
        </w:numPr>
      </w:pPr>
      <w:r>
        <w:t>Travel across stunning landscape</w:t>
      </w:r>
      <w:r w:rsidR="001F58D3">
        <w:t xml:space="preserve">, from rolling </w:t>
      </w:r>
      <w:r w:rsidR="00E96C7B">
        <w:t>hills,</w:t>
      </w:r>
      <w:r w:rsidR="001F58D3">
        <w:t xml:space="preserve"> waterfalls, forests to hidden valleys.</w:t>
      </w:r>
    </w:p>
    <w:p w14:paraId="3CA3CF25" w14:textId="2202E4E1" w:rsidR="001F58D3" w:rsidRDefault="00745293" w:rsidP="0041525A">
      <w:pPr>
        <w:pStyle w:val="ListParagraph"/>
        <w:numPr>
          <w:ilvl w:val="0"/>
          <w:numId w:val="8"/>
        </w:numPr>
      </w:pPr>
      <w:r>
        <w:t xml:space="preserve">Discover historical landmarks and natural wonders along the way. </w:t>
      </w:r>
    </w:p>
    <w:p w14:paraId="537760BC" w14:textId="6E2D8B90" w:rsidR="009D0C55" w:rsidRDefault="00224848" w:rsidP="005F2FFA">
      <w:pPr>
        <w:pStyle w:val="Heading2"/>
      </w:pPr>
      <w:bookmarkStart w:id="9" w:name="_Toc200360722"/>
      <w:r>
        <w:t>Teamwork and Competition</w:t>
      </w:r>
      <w:bookmarkEnd w:id="9"/>
    </w:p>
    <w:p w14:paraId="6A74B576" w14:textId="6912D7C1" w:rsidR="00224848" w:rsidRDefault="00056897" w:rsidP="00224848">
      <w:pPr>
        <w:pStyle w:val="ListParagraph"/>
        <w:numPr>
          <w:ilvl w:val="0"/>
          <w:numId w:val="9"/>
        </w:numPr>
      </w:pPr>
      <w:r>
        <w:t xml:space="preserve">Solve </w:t>
      </w:r>
      <w:r w:rsidR="004A7C1B">
        <w:t xml:space="preserve">riddles and puzzles to discover the clues to the next location and challenge. </w:t>
      </w:r>
    </w:p>
    <w:p w14:paraId="005AE8B6" w14:textId="1C9E65D0" w:rsidR="004A7C1B" w:rsidRDefault="00994029" w:rsidP="00224848">
      <w:pPr>
        <w:pStyle w:val="ListParagraph"/>
        <w:numPr>
          <w:ilvl w:val="0"/>
          <w:numId w:val="9"/>
        </w:numPr>
      </w:pPr>
      <w:r>
        <w:t xml:space="preserve">Participate </w:t>
      </w:r>
      <w:r w:rsidR="00F60555">
        <w:t>in geocaching, using GPS devices to find the accurate locations</w:t>
      </w:r>
      <w:r w:rsidR="00EE14D4">
        <w:t xml:space="preserve"> (</w:t>
      </w:r>
      <w:r w:rsidR="00FF4E50">
        <w:t>Pisula et al, 2023)</w:t>
      </w:r>
      <w:r w:rsidR="003A09E7">
        <w:t>.</w:t>
      </w:r>
      <w:r w:rsidR="00F60555">
        <w:t xml:space="preserve"> </w:t>
      </w:r>
    </w:p>
    <w:p w14:paraId="12A8A88C" w14:textId="61D0C9F7" w:rsidR="00C70012" w:rsidRDefault="00C70012" w:rsidP="00224848">
      <w:pPr>
        <w:pStyle w:val="ListParagraph"/>
        <w:numPr>
          <w:ilvl w:val="0"/>
          <w:numId w:val="9"/>
        </w:numPr>
      </w:pPr>
      <w:r>
        <w:t xml:space="preserve">As a team earn points by solving clues </w:t>
      </w:r>
      <w:r w:rsidR="00D568F7">
        <w:t xml:space="preserve">and completing tasks. </w:t>
      </w:r>
    </w:p>
    <w:p w14:paraId="4D0A3992" w14:textId="77777777" w:rsidR="00D568F7" w:rsidRDefault="00D568F7" w:rsidP="00D568F7">
      <w:pPr>
        <w:ind w:left="360"/>
      </w:pPr>
    </w:p>
    <w:p w14:paraId="264BDC54" w14:textId="2E86D64A" w:rsidR="00D568F7" w:rsidRDefault="00D568F7" w:rsidP="005F2FFA">
      <w:pPr>
        <w:pStyle w:val="Heading2"/>
      </w:pPr>
      <w:bookmarkStart w:id="10" w:name="_Toc200360723"/>
      <w:r>
        <w:t xml:space="preserve">Unforgettable </w:t>
      </w:r>
      <w:r w:rsidR="000E11B1">
        <w:t>Outdoor Activities</w:t>
      </w:r>
      <w:bookmarkEnd w:id="10"/>
    </w:p>
    <w:p w14:paraId="3C3D3910" w14:textId="28FEBA3E" w:rsidR="000E11B1" w:rsidRDefault="000E11B1" w:rsidP="000E11B1">
      <w:pPr>
        <w:pStyle w:val="ListParagraph"/>
        <w:numPr>
          <w:ilvl w:val="0"/>
          <w:numId w:val="10"/>
        </w:numPr>
      </w:pPr>
      <w:r>
        <w:t>Engaging this amazing adv</w:t>
      </w:r>
      <w:r w:rsidR="004F6488">
        <w:t>enture</w:t>
      </w:r>
      <w:r w:rsidR="008F0ABF">
        <w:t>, participants enjoy the fresh air</w:t>
      </w:r>
      <w:r w:rsidR="00DE3267">
        <w:t xml:space="preserve"> and the breathtaking scenery.</w:t>
      </w:r>
    </w:p>
    <w:p w14:paraId="3F03F426" w14:textId="7F3221BA" w:rsidR="00DE3267" w:rsidRDefault="00AE5093" w:rsidP="000E11B1">
      <w:pPr>
        <w:pStyle w:val="ListParagraph"/>
        <w:numPr>
          <w:ilvl w:val="0"/>
          <w:numId w:val="10"/>
        </w:numPr>
      </w:pPr>
      <w:r>
        <w:t xml:space="preserve">A perfect occasion for </w:t>
      </w:r>
      <w:r w:rsidR="00740499">
        <w:t>f</w:t>
      </w:r>
      <w:r w:rsidR="00740499" w:rsidRPr="00740499">
        <w:t>amilies, friends, and corporate teams work together, fostering social connections in a natural setting (Dunkley &amp; Smith, 2019).</w:t>
      </w:r>
    </w:p>
    <w:p w14:paraId="079590C0" w14:textId="281DE16D" w:rsidR="00B64584" w:rsidRDefault="00B55669" w:rsidP="000E11B1">
      <w:pPr>
        <w:pStyle w:val="ListParagraph"/>
        <w:numPr>
          <w:ilvl w:val="0"/>
          <w:numId w:val="10"/>
        </w:numPr>
      </w:pPr>
      <w:r>
        <w:t xml:space="preserve">School </w:t>
      </w:r>
      <w:r w:rsidRPr="00B55669">
        <w:t>trips for wild nature adventure and   social and emotional development. (Clipa &amp; Cimpan, 2020)</w:t>
      </w:r>
      <w:r w:rsidR="003A09E7">
        <w:t>.</w:t>
      </w:r>
    </w:p>
    <w:p w14:paraId="1404E71A" w14:textId="77777777" w:rsidR="005F2FFA" w:rsidRDefault="005F2FFA" w:rsidP="005F2FFA"/>
    <w:p w14:paraId="20AA9F36" w14:textId="153E9AAB" w:rsidR="005F2FFA" w:rsidRDefault="005F2FFA" w:rsidP="005F2FFA">
      <w:pPr>
        <w:pStyle w:val="Heading2"/>
      </w:pPr>
      <w:bookmarkStart w:id="11" w:name="_Toc200360724"/>
      <w:r>
        <w:t>Itinerary</w:t>
      </w:r>
      <w:bookmarkEnd w:id="11"/>
    </w:p>
    <w:p w14:paraId="7A14EDE6" w14:textId="0532F509" w:rsidR="005F2FFA" w:rsidRPr="00065C84" w:rsidRDefault="00CE3189" w:rsidP="003C130C">
      <w:pPr>
        <w:pStyle w:val="ListParagraph"/>
        <w:numPr>
          <w:ilvl w:val="0"/>
          <w:numId w:val="11"/>
        </w:numPr>
        <w:rPr>
          <w:b/>
          <w:bCs/>
        </w:rPr>
      </w:pPr>
      <w:r w:rsidRPr="00065C84">
        <w:rPr>
          <w:b/>
          <w:bCs/>
        </w:rPr>
        <w:t>09.00</w:t>
      </w:r>
      <w:r w:rsidR="00AA7E6B" w:rsidRPr="00065C84">
        <w:rPr>
          <w:b/>
          <w:bCs/>
        </w:rPr>
        <w:t xml:space="preserve"> </w:t>
      </w:r>
      <w:r w:rsidRPr="00065C84">
        <w:rPr>
          <w:b/>
          <w:bCs/>
        </w:rPr>
        <w:t xml:space="preserve">- Registration </w:t>
      </w:r>
      <w:r w:rsidR="00C16625" w:rsidRPr="00065C84">
        <w:rPr>
          <w:b/>
          <w:bCs/>
        </w:rPr>
        <w:t xml:space="preserve">and Briefing </w:t>
      </w:r>
    </w:p>
    <w:p w14:paraId="1A4559D4" w14:textId="022B88D4" w:rsidR="00192B5F" w:rsidRDefault="00C16625" w:rsidP="00192B5F">
      <w:pPr>
        <w:pStyle w:val="ListParagraph"/>
      </w:pPr>
      <w:r>
        <w:lastRenderedPageBreak/>
        <w:t xml:space="preserve">Participants check at the starting </w:t>
      </w:r>
      <w:r w:rsidR="00D86636">
        <w:t>points</w:t>
      </w:r>
      <w:r>
        <w:t xml:space="preserve"> and receive their training, kits</w:t>
      </w:r>
      <w:r w:rsidR="00D86636">
        <w:t xml:space="preserve"> (maps, clues, GPS devices and rules)</w:t>
      </w:r>
      <w:r w:rsidR="00754078">
        <w:t xml:space="preserve"> and</w:t>
      </w:r>
      <w:r w:rsidR="00E96271">
        <w:t xml:space="preserve"> </w:t>
      </w:r>
      <w:r w:rsidR="00415E42">
        <w:t>a safety briefing is conducted for the participants to be prepare fo</w:t>
      </w:r>
      <w:r w:rsidR="00216A15">
        <w:t>r</w:t>
      </w:r>
      <w:r w:rsidR="00415E42">
        <w:t xml:space="preserve"> all </w:t>
      </w:r>
      <w:r w:rsidR="00216A15">
        <w:t>challenges in safe conditions.</w:t>
      </w:r>
    </w:p>
    <w:p w14:paraId="6602F88C" w14:textId="216E8199" w:rsidR="00216A15" w:rsidRPr="00065C84" w:rsidRDefault="00216A15" w:rsidP="00216A15">
      <w:pPr>
        <w:pStyle w:val="ListParagraph"/>
        <w:numPr>
          <w:ilvl w:val="0"/>
          <w:numId w:val="11"/>
        </w:numPr>
        <w:rPr>
          <w:b/>
          <w:bCs/>
        </w:rPr>
      </w:pPr>
      <w:r w:rsidRPr="00065C84">
        <w:rPr>
          <w:b/>
          <w:bCs/>
        </w:rPr>
        <w:t>10.00</w:t>
      </w:r>
      <w:r w:rsidR="00AA7E6B" w:rsidRPr="00065C84">
        <w:rPr>
          <w:b/>
          <w:bCs/>
        </w:rPr>
        <w:t xml:space="preserve"> </w:t>
      </w:r>
      <w:r w:rsidR="00674267" w:rsidRPr="00065C84">
        <w:rPr>
          <w:b/>
          <w:bCs/>
        </w:rPr>
        <w:t>-</w:t>
      </w:r>
      <w:r w:rsidR="00AA7E6B" w:rsidRPr="00065C84">
        <w:rPr>
          <w:b/>
          <w:bCs/>
        </w:rPr>
        <w:t xml:space="preserve"> Kick off and Team formation</w:t>
      </w:r>
    </w:p>
    <w:p w14:paraId="0B2EBDBC" w14:textId="5ABB9C4D" w:rsidR="000202CC" w:rsidRDefault="00674267" w:rsidP="000202CC">
      <w:pPr>
        <w:pStyle w:val="ListParagraph"/>
      </w:pPr>
      <w:r w:rsidRPr="00674267">
        <w:t>Teams set off at staggered intervals to maintain flow and avoid congestion</w:t>
      </w:r>
      <w:r>
        <w:t>.</w:t>
      </w:r>
    </w:p>
    <w:p w14:paraId="356FCD85" w14:textId="70F458AB" w:rsidR="00674267" w:rsidRPr="00065C84" w:rsidRDefault="00674267" w:rsidP="00674267">
      <w:pPr>
        <w:pStyle w:val="ListParagraph"/>
        <w:numPr>
          <w:ilvl w:val="0"/>
          <w:numId w:val="11"/>
        </w:numPr>
        <w:rPr>
          <w:b/>
          <w:bCs/>
        </w:rPr>
      </w:pPr>
      <w:r w:rsidRPr="00065C84">
        <w:rPr>
          <w:b/>
          <w:bCs/>
        </w:rPr>
        <w:t xml:space="preserve">11.00 </w:t>
      </w:r>
      <w:r w:rsidR="00284CDA" w:rsidRPr="00065C84">
        <w:rPr>
          <w:b/>
          <w:bCs/>
        </w:rPr>
        <w:t>–</w:t>
      </w:r>
      <w:r w:rsidRPr="00065C84">
        <w:rPr>
          <w:b/>
          <w:bCs/>
        </w:rPr>
        <w:t xml:space="preserve"> </w:t>
      </w:r>
      <w:r w:rsidR="00284CDA" w:rsidRPr="00065C84">
        <w:rPr>
          <w:b/>
          <w:bCs/>
        </w:rPr>
        <w:t>The Hunt Begins</w:t>
      </w:r>
    </w:p>
    <w:p w14:paraId="7129C491" w14:textId="6D628B1D" w:rsidR="00284CDA" w:rsidRDefault="00C32836" w:rsidP="00284CDA">
      <w:pPr>
        <w:pStyle w:val="ListParagraph"/>
      </w:pPr>
      <w:r>
        <w:t xml:space="preserve">Teams are starting their journey in the treasure </w:t>
      </w:r>
      <w:r w:rsidR="00272CED">
        <w:t>hunt,</w:t>
      </w:r>
      <w:r w:rsidR="00CF3D79">
        <w:t xml:space="preserve"> following cryptic clues navigating stunning </w:t>
      </w:r>
      <w:r w:rsidR="00272CED">
        <w:t xml:space="preserve">landscapes. Challenges </w:t>
      </w:r>
      <w:r w:rsidR="0091651F">
        <w:t xml:space="preserve">include decoding puzzles, searching for hidden </w:t>
      </w:r>
      <w:r w:rsidR="001C45AA">
        <w:t>markers,</w:t>
      </w:r>
      <w:r w:rsidR="006B5D36">
        <w:t xml:space="preserve"> and solving riddles to uncover the next step to achieve.</w:t>
      </w:r>
    </w:p>
    <w:p w14:paraId="15CE2E5E" w14:textId="012C5DB1" w:rsidR="006B5D36" w:rsidRPr="00065C84" w:rsidRDefault="0079417D" w:rsidP="006B5D36">
      <w:pPr>
        <w:pStyle w:val="ListParagraph"/>
        <w:numPr>
          <w:ilvl w:val="0"/>
          <w:numId w:val="11"/>
        </w:numPr>
        <w:rPr>
          <w:b/>
          <w:bCs/>
        </w:rPr>
      </w:pPr>
      <w:r w:rsidRPr="00065C84">
        <w:rPr>
          <w:b/>
          <w:bCs/>
        </w:rPr>
        <w:t xml:space="preserve">13.00 - </w:t>
      </w:r>
      <w:r w:rsidR="00715BFA" w:rsidRPr="00065C84">
        <w:rPr>
          <w:b/>
          <w:bCs/>
        </w:rPr>
        <w:t>Midpoint Refresh station</w:t>
      </w:r>
    </w:p>
    <w:p w14:paraId="64E22C84" w14:textId="483CF0FA" w:rsidR="00715BFA" w:rsidRDefault="00A436B6" w:rsidP="00715BFA">
      <w:pPr>
        <w:pStyle w:val="ListParagraph"/>
      </w:pPr>
      <w:r>
        <w:t xml:space="preserve">Rest </w:t>
      </w:r>
      <w:r w:rsidR="00FE2088">
        <w:t>stops</w:t>
      </w:r>
      <w:r>
        <w:t xml:space="preserve"> where the participance have the chance to recharge, have water and snacks</w:t>
      </w:r>
      <w:r w:rsidR="00C62CDC">
        <w:t xml:space="preserve">. </w:t>
      </w:r>
      <w:r w:rsidR="00555AAD">
        <w:t xml:space="preserve">Check the first aid stalls for any accidental injuries or any other issues. </w:t>
      </w:r>
    </w:p>
    <w:p w14:paraId="5BF68B9A" w14:textId="672CA876" w:rsidR="0079417D" w:rsidRPr="00065C84" w:rsidRDefault="00912C79" w:rsidP="0079417D">
      <w:pPr>
        <w:pStyle w:val="ListParagraph"/>
        <w:numPr>
          <w:ilvl w:val="0"/>
          <w:numId w:val="11"/>
        </w:numPr>
        <w:rPr>
          <w:b/>
          <w:bCs/>
        </w:rPr>
      </w:pPr>
      <w:r w:rsidRPr="00065C84">
        <w:rPr>
          <w:b/>
          <w:bCs/>
        </w:rPr>
        <w:t xml:space="preserve">15.00 </w:t>
      </w:r>
      <w:r w:rsidR="00B6199C" w:rsidRPr="00065C84">
        <w:rPr>
          <w:b/>
          <w:bCs/>
        </w:rPr>
        <w:t>–</w:t>
      </w:r>
      <w:r w:rsidRPr="00065C84">
        <w:rPr>
          <w:b/>
          <w:bCs/>
        </w:rPr>
        <w:t xml:space="preserve"> </w:t>
      </w:r>
      <w:r w:rsidR="00B6199C" w:rsidRPr="00065C84">
        <w:rPr>
          <w:b/>
          <w:bCs/>
        </w:rPr>
        <w:t>Final Treasure discovery and Finish Line</w:t>
      </w:r>
    </w:p>
    <w:p w14:paraId="548F077D" w14:textId="096F6D2F" w:rsidR="00B6199C" w:rsidRDefault="00B8474A" w:rsidP="00B6199C">
      <w:pPr>
        <w:pStyle w:val="ListParagraph"/>
      </w:pPr>
      <w:r>
        <w:t xml:space="preserve">Teams re racing to solve the ultimate challenges </w:t>
      </w:r>
      <w:r w:rsidR="003A2C24">
        <w:t xml:space="preserve">and finish the finish line. The first team to discover the treasure </w:t>
      </w:r>
      <w:r w:rsidR="00D414BB">
        <w:t xml:space="preserve">will win the grand prize. </w:t>
      </w:r>
    </w:p>
    <w:p w14:paraId="5E9FCC15" w14:textId="05BEE7CD" w:rsidR="00D414BB" w:rsidRDefault="00065C84" w:rsidP="00D414BB">
      <w:pPr>
        <w:pStyle w:val="ListParagraph"/>
        <w:numPr>
          <w:ilvl w:val="0"/>
          <w:numId w:val="11"/>
        </w:numPr>
        <w:rPr>
          <w:b/>
          <w:bCs/>
        </w:rPr>
      </w:pPr>
      <w:r w:rsidRPr="0073068A">
        <w:rPr>
          <w:b/>
          <w:bCs/>
        </w:rPr>
        <w:t xml:space="preserve">16.00 -19.00 </w:t>
      </w:r>
      <w:r w:rsidR="0073068A" w:rsidRPr="0073068A">
        <w:rPr>
          <w:b/>
          <w:bCs/>
        </w:rPr>
        <w:t>– Awards and Closing Celebrations</w:t>
      </w:r>
    </w:p>
    <w:p w14:paraId="3B04F163" w14:textId="5950D8C1" w:rsidR="0073068A" w:rsidRDefault="00763263" w:rsidP="0073068A">
      <w:pPr>
        <w:pStyle w:val="ListParagraph"/>
      </w:pPr>
      <w:r>
        <w:t xml:space="preserve">Announcement with the winning teams is made, </w:t>
      </w:r>
      <w:r w:rsidR="0014330C">
        <w:t xml:space="preserve">the prizes will be awarded. A story telling stall will be opened for people to share their experience with other participants and to the press. </w:t>
      </w:r>
      <w:r w:rsidR="00F44283">
        <w:t>Closing ceremony</w:t>
      </w:r>
      <w:r w:rsidR="00282C8E">
        <w:t xml:space="preserve"> (party)</w:t>
      </w:r>
      <w:r w:rsidR="00F44283">
        <w:t xml:space="preserve"> will be organised to celebrate the </w:t>
      </w:r>
      <w:r w:rsidR="001C45AA">
        <w:t>contestant’s</w:t>
      </w:r>
      <w:r w:rsidR="00F44283">
        <w:t xml:space="preserve"> achievements </w:t>
      </w:r>
      <w:r w:rsidR="00E439EF">
        <w:t>with local food producers</w:t>
      </w:r>
      <w:r w:rsidR="00110C55">
        <w:t xml:space="preserve">, </w:t>
      </w:r>
      <w:r w:rsidR="00E439EF">
        <w:t xml:space="preserve">local businesses </w:t>
      </w:r>
      <w:r w:rsidR="001C45AA">
        <w:t>stall</w:t>
      </w:r>
      <w:r w:rsidR="00E439EF">
        <w:t xml:space="preserve"> with</w:t>
      </w:r>
      <w:r w:rsidR="00110C55">
        <w:t xml:space="preserve"> </w:t>
      </w:r>
      <w:r w:rsidR="00AC0DDD">
        <w:t xml:space="preserve">regional merchandises and live </w:t>
      </w:r>
      <w:r w:rsidR="001C45AA">
        <w:t xml:space="preserve">entertainment. </w:t>
      </w:r>
    </w:p>
    <w:p w14:paraId="609D31FF" w14:textId="63751983" w:rsidR="00272CED" w:rsidRDefault="00022372" w:rsidP="00385366">
      <w:pPr>
        <w:pStyle w:val="ListParagraph"/>
      </w:pPr>
      <w:r w:rsidRPr="00022372">
        <w:rPr>
          <w:noProof/>
        </w:rPr>
        <w:drawing>
          <wp:inline distT="0" distB="0" distL="0" distR="0" wp14:anchorId="4591228B" wp14:editId="6C3FBB93">
            <wp:extent cx="5227320" cy="2682875"/>
            <wp:effectExtent l="0" t="0" r="0" b="3175"/>
            <wp:docPr id="450643844" name="Picture 1" descr="A video game box with cartoon charac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643844" name="Picture 1" descr="A video game box with cartoon characters&#10;&#10;AI-generated content may be incorrect."/>
                    <pic:cNvPicPr/>
                  </pic:nvPicPr>
                  <pic:blipFill>
                    <a:blip r:embed="rId17"/>
                    <a:stretch>
                      <a:fillRect/>
                    </a:stretch>
                  </pic:blipFill>
                  <pic:spPr>
                    <a:xfrm>
                      <a:off x="0" y="0"/>
                      <a:ext cx="5227320" cy="2682875"/>
                    </a:xfrm>
                    <a:prstGeom prst="rect">
                      <a:avLst/>
                    </a:prstGeom>
                  </pic:spPr>
                </pic:pic>
              </a:graphicData>
            </a:graphic>
          </wp:inline>
        </w:drawing>
      </w:r>
    </w:p>
    <w:p w14:paraId="75F6BA30" w14:textId="76319181" w:rsidR="00070BFD" w:rsidRDefault="00070BFD" w:rsidP="00070BFD">
      <w:pPr>
        <w:pStyle w:val="Heading1"/>
      </w:pPr>
      <w:bookmarkStart w:id="12" w:name="_Toc200360725"/>
      <w:r>
        <w:lastRenderedPageBreak/>
        <w:t xml:space="preserve">Aim and Objectives of the </w:t>
      </w:r>
      <w:r w:rsidR="0085295A">
        <w:t>E</w:t>
      </w:r>
      <w:r>
        <w:t>vent</w:t>
      </w:r>
      <w:bookmarkEnd w:id="12"/>
    </w:p>
    <w:p w14:paraId="7BA95BB6" w14:textId="7B2FC7F0" w:rsidR="007D1353" w:rsidRPr="007D1353" w:rsidRDefault="007D1353" w:rsidP="007D1353">
      <w:pPr>
        <w:pStyle w:val="Heading2"/>
      </w:pPr>
      <w:bookmarkStart w:id="13" w:name="_Toc200360726"/>
      <w:r>
        <w:t>Aim</w:t>
      </w:r>
      <w:bookmarkEnd w:id="13"/>
    </w:p>
    <w:p w14:paraId="05CED7FC" w14:textId="77777777" w:rsidR="00F03654" w:rsidRDefault="00F03654" w:rsidP="00F03654">
      <w:pPr>
        <w:pStyle w:val="ListParagraph"/>
        <w:numPr>
          <w:ilvl w:val="0"/>
          <w:numId w:val="11"/>
        </w:numPr>
      </w:pPr>
      <w:r>
        <w:t>T</w:t>
      </w:r>
      <w:r w:rsidR="00E20ECF">
        <w:t xml:space="preserve">o </w:t>
      </w:r>
      <w:r w:rsidR="000D50F3">
        <w:t xml:space="preserve">provide a chance for </w:t>
      </w:r>
      <w:r w:rsidR="009E4A7F">
        <w:t>adventure and curiosity</w:t>
      </w:r>
      <w:r w:rsidR="00FE2F37">
        <w:t xml:space="preserve">, by solving </w:t>
      </w:r>
      <w:r w:rsidR="00784D0F">
        <w:t>challenges to discover the hidden treasure,</w:t>
      </w:r>
      <w:r w:rsidR="009E4A7F">
        <w:t xml:space="preserve"> while navigating the amazing landscapes of Brecon Beacons National Park</w:t>
      </w:r>
      <w:r>
        <w:t>.</w:t>
      </w:r>
    </w:p>
    <w:p w14:paraId="48519651" w14:textId="77777777" w:rsidR="00F03654" w:rsidRDefault="00FD5A8C" w:rsidP="00F03654">
      <w:pPr>
        <w:pStyle w:val="ListParagraph"/>
        <w:numPr>
          <w:ilvl w:val="0"/>
          <w:numId w:val="11"/>
        </w:numPr>
      </w:pPr>
      <w:r>
        <w:t xml:space="preserve"> </w:t>
      </w:r>
      <w:r w:rsidR="00F03654">
        <w:t>T</w:t>
      </w:r>
      <w:r>
        <w:t xml:space="preserve">o encourage the connection with the nature </w:t>
      </w:r>
      <w:r w:rsidR="00E52FCB">
        <w:t xml:space="preserve">and deepen their appreciation for the wild beauty and the original history of the region. </w:t>
      </w:r>
    </w:p>
    <w:p w14:paraId="54618EFF" w14:textId="6468629D" w:rsidR="0085295A" w:rsidRDefault="00F03654" w:rsidP="00F03654">
      <w:pPr>
        <w:pStyle w:val="ListParagraph"/>
        <w:numPr>
          <w:ilvl w:val="0"/>
          <w:numId w:val="11"/>
        </w:numPr>
      </w:pPr>
      <w:r>
        <w:t>T</w:t>
      </w:r>
      <w:r w:rsidR="00BA1BFC">
        <w:t>o increase the tourism of the location as the event will be marketed international</w:t>
      </w:r>
      <w:r w:rsidR="003A09E7">
        <w:t xml:space="preserve"> </w:t>
      </w:r>
      <w:r w:rsidR="008E76A3">
        <w:t>(</w:t>
      </w:r>
      <w:r w:rsidR="008E76A3" w:rsidRPr="008E76A3">
        <w:t>Ghauri</w:t>
      </w:r>
      <w:r w:rsidR="008E76A3">
        <w:t xml:space="preserve"> &amp; </w:t>
      </w:r>
      <w:r w:rsidR="008E76A3" w:rsidRPr="008E76A3">
        <w:t>Cateora, 2022)</w:t>
      </w:r>
      <w:r w:rsidR="003A09E7">
        <w:t>.</w:t>
      </w:r>
    </w:p>
    <w:p w14:paraId="35BC0225" w14:textId="0AC1A696" w:rsidR="007D1353" w:rsidRDefault="007D1353" w:rsidP="007D1353">
      <w:pPr>
        <w:pStyle w:val="Heading2"/>
      </w:pPr>
      <w:bookmarkStart w:id="14" w:name="_Toc200360727"/>
      <w:r>
        <w:t>Objectives</w:t>
      </w:r>
      <w:bookmarkEnd w:id="14"/>
    </w:p>
    <w:p w14:paraId="71B9BC5A" w14:textId="7D013BE6" w:rsidR="007D1353" w:rsidRDefault="00FD6A94" w:rsidP="00FD6A94">
      <w:pPr>
        <w:pStyle w:val="Heading3"/>
      </w:pPr>
      <w:bookmarkStart w:id="15" w:name="_Toc200360728"/>
      <w:r>
        <w:t xml:space="preserve">Enhance Outdoor Navigation Skills </w:t>
      </w:r>
      <w:r w:rsidR="009B287F">
        <w:t>and Physical A</w:t>
      </w:r>
      <w:r w:rsidR="00672A0A">
        <w:t>ctivity</w:t>
      </w:r>
      <w:bookmarkEnd w:id="15"/>
    </w:p>
    <w:p w14:paraId="4EC46644" w14:textId="77777777" w:rsidR="004C7DFC" w:rsidRDefault="004C7DFC" w:rsidP="004C7DFC"/>
    <w:p w14:paraId="2ECA42C0" w14:textId="664B3C2F" w:rsidR="00F03654" w:rsidRDefault="00F03654" w:rsidP="00F03654">
      <w:pPr>
        <w:pStyle w:val="ListParagraph"/>
        <w:numPr>
          <w:ilvl w:val="0"/>
          <w:numId w:val="13"/>
        </w:numPr>
      </w:pPr>
      <w:r>
        <w:t>Using</w:t>
      </w:r>
      <w:r w:rsidR="004C7DFC">
        <w:t xml:space="preserve"> traditional route-finding techniques and natural landmarks participants will improve their ability to navigate.</w:t>
      </w:r>
    </w:p>
    <w:p w14:paraId="170412F7" w14:textId="132E2484" w:rsidR="00962D2D" w:rsidRDefault="00F03654" w:rsidP="00F03654">
      <w:pPr>
        <w:pStyle w:val="ListParagraph"/>
        <w:numPr>
          <w:ilvl w:val="0"/>
          <w:numId w:val="13"/>
        </w:numPr>
      </w:pPr>
      <w:r>
        <w:t>T</w:t>
      </w:r>
      <w:r w:rsidR="004C7DFC">
        <w:t xml:space="preserve">o promote fitness and </w:t>
      </w:r>
      <w:r>
        <w:t>wellbeing</w:t>
      </w:r>
      <w:r w:rsidR="004C7DFC">
        <w:t xml:space="preserve"> in the fresh air of untouched </w:t>
      </w:r>
      <w:r w:rsidR="00962D2D">
        <w:t>nature,</w:t>
      </w:r>
      <w:r w:rsidR="004C7DFC">
        <w:t xml:space="preserve"> participants have to engage at least 90 minutes of active exploration through climbing, hiking and problem</w:t>
      </w:r>
      <w:r w:rsidR="00962D2D">
        <w:t>-</w:t>
      </w:r>
      <w:r w:rsidR="004C7DFC">
        <w:t>solving.</w:t>
      </w:r>
    </w:p>
    <w:p w14:paraId="7E224B22" w14:textId="77777777" w:rsidR="00267D22" w:rsidRDefault="00267D22" w:rsidP="00267D22">
      <w:pPr>
        <w:pStyle w:val="ListParagraph"/>
      </w:pPr>
    </w:p>
    <w:p w14:paraId="42CAD5CE" w14:textId="54289499" w:rsidR="00962D2D" w:rsidRDefault="00962D2D" w:rsidP="00962D2D">
      <w:pPr>
        <w:pStyle w:val="Heading3"/>
      </w:pPr>
      <w:bookmarkStart w:id="16" w:name="_Toc200360729"/>
      <w:r>
        <w:t>Develop Local Historical Knowledge</w:t>
      </w:r>
      <w:bookmarkEnd w:id="16"/>
    </w:p>
    <w:p w14:paraId="3A48311B" w14:textId="0DAA2136" w:rsidR="00962D2D" w:rsidRDefault="00962D2D" w:rsidP="00962D2D">
      <w:r>
        <w:t xml:space="preserve">Ensure that more than 80% of the guests at the end of the treasure hunt, will remember two significant historical facts about the Brecon Beacon National Park areas, information obtained through clues, puzzles, and challenges during the race. One of the rules presented on the start will be to try to memorise the historical facts in order to gain extra points to the two questions about it at the finish line. </w:t>
      </w:r>
    </w:p>
    <w:p w14:paraId="6ABDFFFE" w14:textId="1254B2B9" w:rsidR="00962D2D" w:rsidRDefault="00962D2D" w:rsidP="00962D2D">
      <w:pPr>
        <w:pStyle w:val="Heading3"/>
      </w:pPr>
      <w:bookmarkStart w:id="17" w:name="_Toc200360730"/>
      <w:r>
        <w:t>Boost Local Tourism</w:t>
      </w:r>
      <w:bookmarkEnd w:id="17"/>
    </w:p>
    <w:p w14:paraId="33D4B111" w14:textId="79885654" w:rsidR="00962D2D" w:rsidRDefault="00962D2D" w:rsidP="00962D2D">
      <w:r>
        <w:t xml:space="preserve">By collaborating with local businesses, cafes, and accommodations and </w:t>
      </w:r>
      <w:r w:rsidR="0056583C">
        <w:t>encouraging</w:t>
      </w:r>
      <w:r>
        <w:t xml:space="preserve"> the participants to visit these locations</w:t>
      </w:r>
      <w:r w:rsidR="0056583C">
        <w:t xml:space="preserve"> as part of the </w:t>
      </w:r>
      <w:r w:rsidR="0080151F">
        <w:t>adventure and</w:t>
      </w:r>
      <w:r w:rsidR="0056583C">
        <w:t xml:space="preserve"> design the treasure hunt to highlight the unique landmarks, spectacular views, and hidden gems within the </w:t>
      </w:r>
      <w:r w:rsidR="0056583C">
        <w:lastRenderedPageBreak/>
        <w:t xml:space="preserve">location, can bring </w:t>
      </w:r>
      <w:r w:rsidR="0056583C" w:rsidRPr="0056583C">
        <w:t>Brecon Beacons National Park</w:t>
      </w:r>
      <w:r w:rsidR="0056583C">
        <w:t xml:space="preserve"> to attention as a must-visit destination in the international tourism industry</w:t>
      </w:r>
      <w:r w:rsidR="00AA5EEA">
        <w:t xml:space="preserve"> (Isaacs, 2017).</w:t>
      </w:r>
    </w:p>
    <w:p w14:paraId="67A782C5" w14:textId="0034C2A0" w:rsidR="00AA5EEA" w:rsidRDefault="00AA5EEA" w:rsidP="00AA5EEA">
      <w:pPr>
        <w:pStyle w:val="Heading1"/>
      </w:pPr>
      <w:r>
        <w:t xml:space="preserve"> </w:t>
      </w:r>
      <w:bookmarkStart w:id="18" w:name="_Toc200360731"/>
      <w:r>
        <w:t>Event management</w:t>
      </w:r>
      <w:bookmarkEnd w:id="18"/>
    </w:p>
    <w:p w14:paraId="4599DBCC" w14:textId="515B86B6" w:rsidR="00AA5EEA" w:rsidRDefault="00AA5EEA" w:rsidP="00AA5EEA">
      <w:pPr>
        <w:pStyle w:val="Heading2"/>
      </w:pPr>
      <w:bookmarkStart w:id="19" w:name="_Toc200360732"/>
      <w:r>
        <w:t>Skills required.</w:t>
      </w:r>
      <w:bookmarkEnd w:id="19"/>
    </w:p>
    <w:p w14:paraId="113CF219" w14:textId="61A115AB" w:rsidR="00AA5EEA" w:rsidRDefault="009854B1" w:rsidP="009854B1">
      <w:pPr>
        <w:pStyle w:val="Heading3"/>
      </w:pPr>
      <w:bookmarkStart w:id="20" w:name="_Toc200360733"/>
      <w:r>
        <w:t>Event planning and coordination</w:t>
      </w:r>
      <w:bookmarkEnd w:id="20"/>
    </w:p>
    <w:p w14:paraId="5D52EDFB" w14:textId="6090D428" w:rsidR="009854B1" w:rsidRDefault="00AD2C7C" w:rsidP="009854B1">
      <w:r>
        <w:t>Scheduling the task efficiently from the preparation, registration to the execution, and managing everything from budget, materials, and personnel efficiently while ensuring that all elements of this event are accounted for, are important organisational skills.</w:t>
      </w:r>
    </w:p>
    <w:p w14:paraId="28B3A95F" w14:textId="54D1F40F" w:rsidR="00AD2C7C" w:rsidRDefault="00AD2C7C" w:rsidP="00AD2C7C">
      <w:pPr>
        <w:pStyle w:val="Heading3"/>
      </w:pPr>
      <w:bookmarkStart w:id="21" w:name="_Toc200360734"/>
      <w:r>
        <w:t>Communication and leadership</w:t>
      </w:r>
      <w:bookmarkEnd w:id="21"/>
    </w:p>
    <w:p w14:paraId="533DF1F1" w14:textId="03C77173" w:rsidR="00AD2C7C" w:rsidRDefault="00AD2C7C" w:rsidP="00AD2C7C">
      <w:r w:rsidRPr="00AD2C7C">
        <w:t>Providing precise guidance to participants and volunteers</w:t>
      </w:r>
      <w:r>
        <w:t>, organising groups, explain rules and keeping the participants engaged as well as m</w:t>
      </w:r>
      <w:r w:rsidRPr="00AD2C7C">
        <w:t>otivating teams, briefing attendees, and interacting with sponsors or partners</w:t>
      </w:r>
      <w:r>
        <w:t xml:space="preserve"> </w:t>
      </w:r>
      <w:r w:rsidR="00401CAB">
        <w:t xml:space="preserve">are </w:t>
      </w:r>
      <w:r>
        <w:t xml:space="preserve">part of the </w:t>
      </w:r>
      <w:r w:rsidR="00401CAB">
        <w:t xml:space="preserve">skills required for hosting this event. A method to easily achieve a reliable communication is using technology as walkie-talkies and mobile apps to help teams and stay connected in remote areas as set up designated check in points to gather updates and give additional instruction. </w:t>
      </w:r>
    </w:p>
    <w:p w14:paraId="541EAA33" w14:textId="2F97A417" w:rsidR="00401CAB" w:rsidRDefault="00401CAB" w:rsidP="00401CAB">
      <w:pPr>
        <w:pStyle w:val="Heading3"/>
      </w:pPr>
      <w:bookmarkStart w:id="22" w:name="_Toc200360735"/>
      <w:r>
        <w:t>Creativity and problem solving</w:t>
      </w:r>
      <w:bookmarkEnd w:id="22"/>
    </w:p>
    <w:p w14:paraId="073E08EE" w14:textId="496681E8" w:rsidR="00401CAB" w:rsidRDefault="00401CAB" w:rsidP="00967BDC">
      <w:r>
        <w:t xml:space="preserve">Creativity is used </w:t>
      </w:r>
      <w:r w:rsidR="00A5247F">
        <w:t>in</w:t>
      </w:r>
      <w:r>
        <w:t xml:space="preserve"> creating and d</w:t>
      </w:r>
      <w:r w:rsidRPr="00401CAB">
        <w:t>esigning exciting and challenging puzzles</w:t>
      </w:r>
      <w:r>
        <w:t xml:space="preserve"> and clues for the contestants, </w:t>
      </w:r>
      <w:r w:rsidR="00A5247F">
        <w:t>to make the treasure hunt immersive and problem solving is required for the staff and organisers but also for the participants</w:t>
      </w:r>
      <w:r w:rsidR="00967BDC">
        <w:t xml:space="preserve"> (</w:t>
      </w:r>
      <w:r w:rsidR="00967BDC" w:rsidRPr="00967BDC">
        <w:t>Rodrigues</w:t>
      </w:r>
      <w:r w:rsidR="00967BDC">
        <w:t xml:space="preserve"> &amp; </w:t>
      </w:r>
      <w:r w:rsidR="00967BDC" w:rsidRPr="00967BDC">
        <w:t>Mijares, 2025)</w:t>
      </w:r>
      <w:r w:rsidR="00A5247F">
        <w:t>. Organisers and staff have to adapt to any problems arises as weather conditions finding s</w:t>
      </w:r>
      <w:r w:rsidR="00A5247F" w:rsidRPr="00A5247F">
        <w:t>econd other alternative such shelters or alternative indoor or simplified outdoor plans</w:t>
      </w:r>
      <w:r w:rsidR="00A5247F">
        <w:t xml:space="preserve">. </w:t>
      </w:r>
      <w:r w:rsidR="00967BDC">
        <w:t xml:space="preserve">Also, contestants have to solve clues and puzzles using their creativity and critical thinking skills to reach the hidden treasure final destination. </w:t>
      </w:r>
    </w:p>
    <w:p w14:paraId="1D7E23EC" w14:textId="77777777" w:rsidR="00967BDC" w:rsidRDefault="00967BDC" w:rsidP="00967BDC"/>
    <w:p w14:paraId="07302068" w14:textId="4F22FC6E" w:rsidR="00967BDC" w:rsidRDefault="00967BDC" w:rsidP="00967BDC">
      <w:pPr>
        <w:pStyle w:val="Heading2"/>
      </w:pPr>
      <w:bookmarkStart w:id="23" w:name="_Toc200360736"/>
      <w:r>
        <w:lastRenderedPageBreak/>
        <w:t>Key resources</w:t>
      </w:r>
      <w:bookmarkEnd w:id="23"/>
    </w:p>
    <w:p w14:paraId="2CD0C063" w14:textId="31CBE225" w:rsidR="00967BDC" w:rsidRDefault="00967BDC" w:rsidP="00967BDC">
      <w:pPr>
        <w:pStyle w:val="Heading3"/>
      </w:pPr>
      <w:bookmarkStart w:id="24" w:name="_Toc200360737"/>
      <w:r>
        <w:t>Logistical resources</w:t>
      </w:r>
      <w:bookmarkEnd w:id="24"/>
    </w:p>
    <w:p w14:paraId="695F3711" w14:textId="3BF6C038" w:rsidR="00967BDC" w:rsidRDefault="00EB1E3E" w:rsidP="00967BDC">
      <w:pPr>
        <w:pStyle w:val="Heading4"/>
      </w:pPr>
      <w:bookmarkStart w:id="25" w:name="_Toc200360738"/>
      <w:r>
        <w:rPr>
          <w:noProof/>
        </w:rPr>
        <w:drawing>
          <wp:anchor distT="0" distB="0" distL="114300" distR="114300" simplePos="0" relativeHeight="251669504" behindDoc="0" locked="0" layoutInCell="1" allowOverlap="1" wp14:anchorId="51DCE757" wp14:editId="3E412019">
            <wp:simplePos x="0" y="0"/>
            <wp:positionH relativeFrom="column">
              <wp:posOffset>4320540</wp:posOffset>
            </wp:positionH>
            <wp:positionV relativeFrom="paragraph">
              <wp:posOffset>290195</wp:posOffset>
            </wp:positionV>
            <wp:extent cx="1969135" cy="1146175"/>
            <wp:effectExtent l="0" t="0" r="0" b="0"/>
            <wp:wrapSquare wrapText="bothSides"/>
            <wp:docPr id="16409186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69135" cy="1146175"/>
                    </a:xfrm>
                    <a:prstGeom prst="rect">
                      <a:avLst/>
                    </a:prstGeom>
                    <a:noFill/>
                  </pic:spPr>
                </pic:pic>
              </a:graphicData>
            </a:graphic>
          </wp:anchor>
        </w:drawing>
      </w:r>
      <w:r w:rsidR="00967BDC">
        <w:t>Permits and Permission</w:t>
      </w:r>
      <w:bookmarkEnd w:id="25"/>
      <w:r w:rsidR="00967BDC">
        <w:t xml:space="preserve"> </w:t>
      </w:r>
    </w:p>
    <w:p w14:paraId="1FC66263" w14:textId="1EB6B2DF" w:rsidR="00EB1E3E" w:rsidRPr="00EB1E3E" w:rsidRDefault="00EB1E3E" w:rsidP="00EB1E3E"/>
    <w:p w14:paraId="749F67BE" w14:textId="66027EC9" w:rsidR="00967BDC" w:rsidRDefault="00B23FAE" w:rsidP="00B23FAE">
      <w:pPr>
        <w:pStyle w:val="ListParagraph"/>
        <w:numPr>
          <w:ilvl w:val="0"/>
          <w:numId w:val="11"/>
        </w:numPr>
      </w:pPr>
      <w:r>
        <w:t>N</w:t>
      </w:r>
      <w:r w:rsidR="00967BDC" w:rsidRPr="00967BDC">
        <w:t>ecessary approvals</w:t>
      </w:r>
      <w:r w:rsidR="00967BDC">
        <w:t xml:space="preserve"> and all the safety regulation </w:t>
      </w:r>
      <w:r>
        <w:t xml:space="preserve">to be </w:t>
      </w:r>
      <w:r w:rsidR="00967BDC">
        <w:t>followed and in accordance with the actual government and sustainability laws.</w:t>
      </w:r>
    </w:p>
    <w:p w14:paraId="189BECD6" w14:textId="77777777" w:rsidR="00EB1E3E" w:rsidRDefault="00EB1E3E" w:rsidP="00EB1E3E">
      <w:pPr>
        <w:pStyle w:val="ListParagraph"/>
      </w:pPr>
    </w:p>
    <w:p w14:paraId="12E0FF98" w14:textId="7473D766" w:rsidR="00967BDC" w:rsidRDefault="00967BDC" w:rsidP="00967BDC">
      <w:pPr>
        <w:pStyle w:val="Heading4"/>
      </w:pPr>
      <w:bookmarkStart w:id="26" w:name="_Toc200360739"/>
      <w:r>
        <w:t>Volunteers and Staff Support</w:t>
      </w:r>
      <w:bookmarkEnd w:id="26"/>
    </w:p>
    <w:p w14:paraId="034E0E10" w14:textId="160513D0" w:rsidR="00B23FAE" w:rsidRDefault="00480911" w:rsidP="00B23FAE">
      <w:pPr>
        <w:pStyle w:val="ListParagraph"/>
        <w:numPr>
          <w:ilvl w:val="0"/>
          <w:numId w:val="11"/>
        </w:numPr>
      </w:pPr>
      <w:r>
        <w:rPr>
          <w:noProof/>
        </w:rPr>
        <w:drawing>
          <wp:anchor distT="0" distB="0" distL="114300" distR="114300" simplePos="0" relativeHeight="251670528" behindDoc="0" locked="0" layoutInCell="1" allowOverlap="1" wp14:anchorId="277F14D2" wp14:editId="14EF664E">
            <wp:simplePos x="0" y="0"/>
            <wp:positionH relativeFrom="column">
              <wp:posOffset>4274820</wp:posOffset>
            </wp:positionH>
            <wp:positionV relativeFrom="paragraph">
              <wp:posOffset>268605</wp:posOffset>
            </wp:positionV>
            <wp:extent cx="2066925" cy="1213485"/>
            <wp:effectExtent l="0" t="0" r="9525" b="5715"/>
            <wp:wrapSquare wrapText="bothSides"/>
            <wp:docPr id="106821757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66925" cy="1213485"/>
                    </a:xfrm>
                    <a:prstGeom prst="rect">
                      <a:avLst/>
                    </a:prstGeom>
                    <a:noFill/>
                  </pic:spPr>
                </pic:pic>
              </a:graphicData>
            </a:graphic>
          </wp:anchor>
        </w:drawing>
      </w:r>
      <w:r w:rsidR="00967BDC">
        <w:t>Find volunteers, local or from around the region, to be guides, event coordinators</w:t>
      </w:r>
      <w:r w:rsidR="00B23FAE">
        <w:t>.</w:t>
      </w:r>
    </w:p>
    <w:p w14:paraId="6F24E134" w14:textId="3295B84D" w:rsidR="00B23FAE" w:rsidRDefault="00967BDC" w:rsidP="00B23FAE">
      <w:pPr>
        <w:pStyle w:val="ListParagraph"/>
        <w:numPr>
          <w:ilvl w:val="0"/>
          <w:numId w:val="11"/>
        </w:numPr>
      </w:pPr>
      <w:r>
        <w:t xml:space="preserve"> </w:t>
      </w:r>
      <w:r w:rsidR="00B23FAE">
        <w:t>H</w:t>
      </w:r>
      <w:r>
        <w:t>elpers to manage check points to ensure a smooth and safe execution.</w:t>
      </w:r>
    </w:p>
    <w:p w14:paraId="2B276A5C" w14:textId="137BF8D1" w:rsidR="00B23FAE" w:rsidRDefault="00967BDC" w:rsidP="00B23FAE">
      <w:pPr>
        <w:pStyle w:val="ListParagraph"/>
        <w:numPr>
          <w:ilvl w:val="0"/>
          <w:numId w:val="11"/>
        </w:numPr>
      </w:pPr>
      <w:r>
        <w:t xml:space="preserve">first aid voluntary NHS stall to secure the help in case of accident or unexpected events. </w:t>
      </w:r>
    </w:p>
    <w:p w14:paraId="5DD45322" w14:textId="69BD43B0" w:rsidR="00967BDC" w:rsidRDefault="00B23FAE" w:rsidP="00B23FAE">
      <w:pPr>
        <w:pStyle w:val="ListParagraph"/>
        <w:numPr>
          <w:ilvl w:val="0"/>
          <w:numId w:val="11"/>
        </w:numPr>
      </w:pPr>
      <w:r>
        <w:t>E</w:t>
      </w:r>
      <w:r w:rsidR="00967BDC">
        <w:t>ntertainment team, bands that want to advertise their talents and free of charge</w:t>
      </w:r>
      <w:r>
        <w:t>.</w:t>
      </w:r>
    </w:p>
    <w:p w14:paraId="64C363AD" w14:textId="30190780" w:rsidR="00F03654" w:rsidRDefault="00F03654" w:rsidP="00B23FAE">
      <w:pPr>
        <w:pStyle w:val="ListParagraph"/>
        <w:numPr>
          <w:ilvl w:val="0"/>
          <w:numId w:val="11"/>
        </w:numPr>
      </w:pPr>
      <w:r>
        <w:t xml:space="preserve">Food and hydration stations </w:t>
      </w:r>
    </w:p>
    <w:p w14:paraId="29CA6FCD" w14:textId="67014F3A" w:rsidR="00F03654" w:rsidRDefault="00F03654" w:rsidP="00B23FAE">
      <w:pPr>
        <w:pStyle w:val="ListParagraph"/>
        <w:numPr>
          <w:ilvl w:val="0"/>
          <w:numId w:val="11"/>
        </w:numPr>
      </w:pPr>
      <w:r>
        <w:t xml:space="preserve">Directional signs, check point markers and </w:t>
      </w:r>
      <w:r w:rsidR="00711CA3">
        <w:t>indicators.</w:t>
      </w:r>
    </w:p>
    <w:p w14:paraId="79D2DDF4" w14:textId="0ABA5892" w:rsidR="00B23FAE" w:rsidRDefault="00EB1E3E" w:rsidP="00B23FAE">
      <w:pPr>
        <w:pStyle w:val="Heading4"/>
      </w:pPr>
      <w:bookmarkStart w:id="27" w:name="_Toc200360740"/>
      <w:r>
        <w:rPr>
          <w:noProof/>
        </w:rPr>
        <w:drawing>
          <wp:anchor distT="0" distB="0" distL="114300" distR="114300" simplePos="0" relativeHeight="251671552" behindDoc="0" locked="0" layoutInCell="1" allowOverlap="1" wp14:anchorId="648B50DD" wp14:editId="7C3E0CEB">
            <wp:simplePos x="0" y="0"/>
            <wp:positionH relativeFrom="column">
              <wp:posOffset>4400550</wp:posOffset>
            </wp:positionH>
            <wp:positionV relativeFrom="paragraph">
              <wp:posOffset>148590</wp:posOffset>
            </wp:positionV>
            <wp:extent cx="1950720" cy="1176655"/>
            <wp:effectExtent l="0" t="0" r="0" b="4445"/>
            <wp:wrapSquare wrapText="bothSides"/>
            <wp:docPr id="2023030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50720" cy="1176655"/>
                    </a:xfrm>
                    <a:prstGeom prst="rect">
                      <a:avLst/>
                    </a:prstGeom>
                    <a:noFill/>
                  </pic:spPr>
                </pic:pic>
              </a:graphicData>
            </a:graphic>
          </wp:anchor>
        </w:drawing>
      </w:r>
      <w:r w:rsidR="00B23FAE">
        <w:t>Transport and Accessibility</w:t>
      </w:r>
      <w:bookmarkEnd w:id="27"/>
      <w:r w:rsidR="00B23FAE">
        <w:t xml:space="preserve"> </w:t>
      </w:r>
    </w:p>
    <w:p w14:paraId="4DDB6479" w14:textId="79FD6FE3" w:rsidR="00B23FAE" w:rsidRDefault="00B23FAE" w:rsidP="00B23FAE">
      <w:pPr>
        <w:pStyle w:val="ListParagraph"/>
        <w:numPr>
          <w:ilvl w:val="0"/>
          <w:numId w:val="12"/>
        </w:numPr>
      </w:pPr>
      <w:r>
        <w:t>access by train, bus, or personal cars, due its location near the highway and train station.</w:t>
      </w:r>
    </w:p>
    <w:p w14:paraId="161F8F06" w14:textId="5323905C" w:rsidR="00B23FAE" w:rsidRDefault="00B23FAE" w:rsidP="00B23FAE">
      <w:pPr>
        <w:pStyle w:val="ListParagraph"/>
        <w:numPr>
          <w:ilvl w:val="0"/>
          <w:numId w:val="12"/>
        </w:numPr>
      </w:pPr>
      <w:r w:rsidRPr="00B23FAE">
        <w:t xml:space="preserve">pay-and-display car parks, with free parking for disabled visitors. </w:t>
      </w:r>
    </w:p>
    <w:p w14:paraId="4F242658" w14:textId="2971AD3B" w:rsidR="00B23FAE" w:rsidRDefault="00EB1E3E" w:rsidP="00B23FAE">
      <w:pPr>
        <w:pStyle w:val="ListParagraph"/>
        <w:numPr>
          <w:ilvl w:val="0"/>
          <w:numId w:val="12"/>
        </w:numPr>
      </w:pPr>
      <w:r>
        <w:rPr>
          <w:noProof/>
        </w:rPr>
        <w:drawing>
          <wp:anchor distT="0" distB="0" distL="114300" distR="114300" simplePos="0" relativeHeight="251672576" behindDoc="0" locked="0" layoutInCell="1" allowOverlap="1" wp14:anchorId="5A511830" wp14:editId="58860F85">
            <wp:simplePos x="0" y="0"/>
            <wp:positionH relativeFrom="column">
              <wp:posOffset>4404360</wp:posOffset>
            </wp:positionH>
            <wp:positionV relativeFrom="paragraph">
              <wp:posOffset>218440</wp:posOffset>
            </wp:positionV>
            <wp:extent cx="2066925" cy="1183005"/>
            <wp:effectExtent l="0" t="0" r="9525" b="0"/>
            <wp:wrapSquare wrapText="bothSides"/>
            <wp:docPr id="644748228" name="Picture 21" descr="A group of icons around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748228" name="Picture 21" descr="A group of icons around a building&#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66925" cy="1183005"/>
                    </a:xfrm>
                    <a:prstGeom prst="rect">
                      <a:avLst/>
                    </a:prstGeom>
                    <a:noFill/>
                  </pic:spPr>
                </pic:pic>
              </a:graphicData>
            </a:graphic>
          </wp:anchor>
        </w:drawing>
      </w:r>
      <w:r w:rsidR="00B23FAE" w:rsidRPr="00B23FAE">
        <w:t xml:space="preserve">Electric car charging points are also provided. </w:t>
      </w:r>
    </w:p>
    <w:p w14:paraId="2B557619" w14:textId="5C93B41D" w:rsidR="00F03654" w:rsidRDefault="00B23FAE" w:rsidP="00B23FAE">
      <w:pPr>
        <w:pStyle w:val="ListParagraph"/>
        <w:numPr>
          <w:ilvl w:val="0"/>
          <w:numId w:val="12"/>
        </w:numPr>
      </w:pPr>
      <w:r w:rsidRPr="00B23FAE">
        <w:t xml:space="preserve"> </w:t>
      </w:r>
      <w:r>
        <w:t>P</w:t>
      </w:r>
      <w:r w:rsidRPr="00B23FAE">
        <w:t xml:space="preserve">et friendly and accessible toilets, </w:t>
      </w:r>
    </w:p>
    <w:p w14:paraId="34892B26" w14:textId="72807DE1" w:rsidR="00F03654" w:rsidRDefault="00F03654" w:rsidP="00B23FAE">
      <w:pPr>
        <w:pStyle w:val="ListParagraph"/>
        <w:numPr>
          <w:ilvl w:val="0"/>
          <w:numId w:val="12"/>
        </w:numPr>
      </w:pPr>
      <w:r>
        <w:t>B</w:t>
      </w:r>
      <w:r w:rsidR="00B23FAE" w:rsidRPr="00B23FAE">
        <w:t>aby-changing facilities, and separate disabled toilets.</w:t>
      </w:r>
    </w:p>
    <w:p w14:paraId="3F9A6C91" w14:textId="77777777" w:rsidR="00F03654" w:rsidRDefault="00B23FAE" w:rsidP="00B23FAE">
      <w:pPr>
        <w:pStyle w:val="ListParagraph"/>
        <w:numPr>
          <w:ilvl w:val="0"/>
          <w:numId w:val="12"/>
        </w:numPr>
      </w:pPr>
      <w:r w:rsidRPr="00B23FAE">
        <w:t xml:space="preserve"> </w:t>
      </w:r>
      <w:r w:rsidR="00F03654">
        <w:t>C</w:t>
      </w:r>
      <w:r w:rsidRPr="00B23FAE">
        <w:t xml:space="preserve">afé with outdoor seating, a gift shop, and a children's play area. </w:t>
      </w:r>
    </w:p>
    <w:p w14:paraId="6A00C16E" w14:textId="03845683" w:rsidR="00B23FAE" w:rsidRDefault="00F03654" w:rsidP="00B23FAE">
      <w:pPr>
        <w:pStyle w:val="ListParagraph"/>
        <w:numPr>
          <w:ilvl w:val="0"/>
          <w:numId w:val="12"/>
        </w:numPr>
      </w:pPr>
      <w:r>
        <w:t>R</w:t>
      </w:r>
      <w:r w:rsidR="00B23FAE" w:rsidRPr="00B23FAE">
        <w:t>estaurants around the area, cottages, and accommodations available for international tourists</w:t>
      </w:r>
      <w:r w:rsidR="000D3ACF">
        <w:t xml:space="preserve"> </w:t>
      </w:r>
      <w:r w:rsidR="00B23FAE" w:rsidRPr="00B23FAE">
        <w:t>(Tripadvisor, 2025)</w:t>
      </w:r>
      <w:r w:rsidR="000D3ACF">
        <w:t>.</w:t>
      </w:r>
    </w:p>
    <w:p w14:paraId="06D92496" w14:textId="77777777" w:rsidR="00F03654" w:rsidRDefault="00F03654" w:rsidP="00F03654">
      <w:pPr>
        <w:ind w:left="432"/>
      </w:pPr>
    </w:p>
    <w:p w14:paraId="647A8FCA" w14:textId="5D823782" w:rsidR="00B23FAE" w:rsidRDefault="0069212E" w:rsidP="000D3ACF">
      <w:pPr>
        <w:pStyle w:val="Heading3"/>
      </w:pPr>
      <w:bookmarkStart w:id="28" w:name="_Toc200360741"/>
      <w:r w:rsidRPr="0069212E">
        <w:rPr>
          <w:noProof/>
        </w:rPr>
        <w:drawing>
          <wp:anchor distT="0" distB="0" distL="114300" distR="114300" simplePos="0" relativeHeight="251675648" behindDoc="0" locked="0" layoutInCell="1" allowOverlap="1" wp14:anchorId="0213B308" wp14:editId="75EA1471">
            <wp:simplePos x="0" y="0"/>
            <wp:positionH relativeFrom="column">
              <wp:posOffset>4251960</wp:posOffset>
            </wp:positionH>
            <wp:positionV relativeFrom="paragraph">
              <wp:posOffset>287020</wp:posOffset>
            </wp:positionV>
            <wp:extent cx="2065020" cy="1341120"/>
            <wp:effectExtent l="0" t="0" r="0" b="0"/>
            <wp:wrapSquare wrapText="bothSides"/>
            <wp:docPr id="1807661272" name="Picture 1" descr="A treasure map and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661272" name="Picture 1" descr="A treasure map and a piece of pap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065020" cy="1341120"/>
                    </a:xfrm>
                    <a:prstGeom prst="rect">
                      <a:avLst/>
                    </a:prstGeom>
                  </pic:spPr>
                </pic:pic>
              </a:graphicData>
            </a:graphic>
            <wp14:sizeRelH relativeFrom="margin">
              <wp14:pctWidth>0</wp14:pctWidth>
            </wp14:sizeRelH>
            <wp14:sizeRelV relativeFrom="margin">
              <wp14:pctHeight>0</wp14:pctHeight>
            </wp14:sizeRelV>
          </wp:anchor>
        </w:drawing>
      </w:r>
      <w:r w:rsidR="000D3ACF">
        <w:t>Physical Resources</w:t>
      </w:r>
      <w:bookmarkEnd w:id="28"/>
    </w:p>
    <w:p w14:paraId="54B885BB" w14:textId="062BE87A" w:rsidR="000D3ACF" w:rsidRDefault="000D3ACF" w:rsidP="000D3ACF">
      <w:pPr>
        <w:pStyle w:val="ListParagraph"/>
        <w:numPr>
          <w:ilvl w:val="0"/>
          <w:numId w:val="14"/>
        </w:numPr>
      </w:pPr>
      <w:r>
        <w:t>Maps, GPS devices and walkie-talkies.</w:t>
      </w:r>
      <w:r w:rsidR="0069212E" w:rsidRPr="0069212E">
        <w:rPr>
          <w:noProof/>
        </w:rPr>
        <w:t xml:space="preserve"> </w:t>
      </w:r>
    </w:p>
    <w:p w14:paraId="7D08CB12" w14:textId="4F993663" w:rsidR="000D3ACF" w:rsidRDefault="000D3ACF" w:rsidP="000D3ACF">
      <w:pPr>
        <w:pStyle w:val="ListParagraph"/>
        <w:numPr>
          <w:ilvl w:val="0"/>
          <w:numId w:val="14"/>
        </w:numPr>
      </w:pPr>
      <w:r>
        <w:t>Outdoor equipment.</w:t>
      </w:r>
    </w:p>
    <w:p w14:paraId="7455C617" w14:textId="43C85034" w:rsidR="000D3ACF" w:rsidRDefault="000D3ACF" w:rsidP="000D3ACF">
      <w:pPr>
        <w:pStyle w:val="ListParagraph"/>
        <w:numPr>
          <w:ilvl w:val="0"/>
          <w:numId w:val="14"/>
        </w:numPr>
      </w:pPr>
      <w:r>
        <w:t>Safety gears.</w:t>
      </w:r>
    </w:p>
    <w:p w14:paraId="4A85737E" w14:textId="76B9A55E" w:rsidR="000D3ACF" w:rsidRDefault="000D3ACF" w:rsidP="000D3ACF">
      <w:pPr>
        <w:pStyle w:val="ListParagraph"/>
        <w:numPr>
          <w:ilvl w:val="0"/>
          <w:numId w:val="14"/>
        </w:numPr>
      </w:pPr>
      <w:r>
        <w:t>Shelters and seatings.</w:t>
      </w:r>
    </w:p>
    <w:p w14:paraId="175619B0" w14:textId="4B09F61E" w:rsidR="000D3ACF" w:rsidRDefault="000D3ACF" w:rsidP="000D3ACF">
      <w:pPr>
        <w:pStyle w:val="ListParagraph"/>
        <w:numPr>
          <w:ilvl w:val="0"/>
          <w:numId w:val="14"/>
        </w:numPr>
      </w:pPr>
      <w:r>
        <w:t>Treasure, puzzles, and clues.</w:t>
      </w:r>
    </w:p>
    <w:p w14:paraId="634A7F6A" w14:textId="77777777" w:rsidR="000D3ACF" w:rsidRDefault="000D3ACF" w:rsidP="000D3ACF">
      <w:pPr>
        <w:pStyle w:val="ListParagraph"/>
      </w:pPr>
    </w:p>
    <w:p w14:paraId="71708B72" w14:textId="1658158B" w:rsidR="000D3ACF" w:rsidRDefault="00480911" w:rsidP="000D3ACF">
      <w:pPr>
        <w:pStyle w:val="Heading3"/>
      </w:pPr>
      <w:bookmarkStart w:id="29" w:name="_Toc200360742"/>
      <w:r>
        <w:rPr>
          <w:noProof/>
        </w:rPr>
        <w:drawing>
          <wp:anchor distT="0" distB="0" distL="114300" distR="114300" simplePos="0" relativeHeight="251676672" behindDoc="0" locked="0" layoutInCell="1" allowOverlap="1" wp14:anchorId="4C92C605" wp14:editId="2CFC2CA9">
            <wp:simplePos x="0" y="0"/>
            <wp:positionH relativeFrom="column">
              <wp:posOffset>4069080</wp:posOffset>
            </wp:positionH>
            <wp:positionV relativeFrom="paragraph">
              <wp:posOffset>118110</wp:posOffset>
            </wp:positionV>
            <wp:extent cx="2186940" cy="1257300"/>
            <wp:effectExtent l="0" t="0" r="0" b="0"/>
            <wp:wrapSquare wrapText="bothSides"/>
            <wp:docPr id="184941828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418284" name="Picture 7"/>
                    <pic:cNvPicPr>
                      <a:picLocks noChangeAspect="1"/>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2186940" cy="1257300"/>
                    </a:xfrm>
                    <a:prstGeom prst="rect">
                      <a:avLst/>
                    </a:prstGeom>
                  </pic:spPr>
                </pic:pic>
              </a:graphicData>
            </a:graphic>
            <wp14:sizeRelH relativeFrom="margin">
              <wp14:pctWidth>0</wp14:pctWidth>
            </wp14:sizeRelH>
          </wp:anchor>
        </w:drawing>
      </w:r>
      <w:r w:rsidR="000D3ACF">
        <w:t>Digital and Tech Resources</w:t>
      </w:r>
      <w:bookmarkEnd w:id="29"/>
    </w:p>
    <w:p w14:paraId="2C78247E" w14:textId="26A801C1" w:rsidR="000D3ACF" w:rsidRDefault="000D3ACF" w:rsidP="000D3ACF">
      <w:pPr>
        <w:pStyle w:val="ListParagraph"/>
        <w:numPr>
          <w:ilvl w:val="0"/>
          <w:numId w:val="15"/>
        </w:numPr>
      </w:pPr>
      <w:r>
        <w:t>Weather forecasting apps</w:t>
      </w:r>
    </w:p>
    <w:p w14:paraId="0A346DB6" w14:textId="1A19E3EA" w:rsidR="000D3ACF" w:rsidRDefault="000D3ACF" w:rsidP="000D3ACF">
      <w:pPr>
        <w:pStyle w:val="ListParagraph"/>
        <w:numPr>
          <w:ilvl w:val="0"/>
          <w:numId w:val="15"/>
        </w:numPr>
      </w:pPr>
      <w:r>
        <w:t>Live tracking and check-inns</w:t>
      </w:r>
    </w:p>
    <w:p w14:paraId="0D1F5755" w14:textId="15D6A046" w:rsidR="000D3ACF" w:rsidRDefault="000D3ACF" w:rsidP="000D3ACF">
      <w:pPr>
        <w:pStyle w:val="ListParagraph"/>
        <w:numPr>
          <w:ilvl w:val="0"/>
          <w:numId w:val="15"/>
        </w:numPr>
      </w:pPr>
      <w:r>
        <w:t xml:space="preserve">Event management software </w:t>
      </w:r>
    </w:p>
    <w:p w14:paraId="5CAA8E19" w14:textId="3E01CD93" w:rsidR="000D3ACF" w:rsidRDefault="000D3ACF" w:rsidP="000D3ACF">
      <w:pPr>
        <w:pStyle w:val="ListParagraph"/>
        <w:numPr>
          <w:ilvl w:val="0"/>
          <w:numId w:val="15"/>
        </w:numPr>
      </w:pPr>
      <w:r>
        <w:t>Social media platforms</w:t>
      </w:r>
    </w:p>
    <w:p w14:paraId="1B60A8E5" w14:textId="77777777" w:rsidR="000D3ACF" w:rsidRDefault="000D3ACF" w:rsidP="000D3ACF">
      <w:pPr>
        <w:pStyle w:val="ListParagraph"/>
      </w:pPr>
    </w:p>
    <w:p w14:paraId="2C1A4720" w14:textId="77777777" w:rsidR="000D3ACF" w:rsidRPr="000D3ACF" w:rsidRDefault="000D3ACF" w:rsidP="000D3ACF">
      <w:pPr>
        <w:pStyle w:val="ListParagraph"/>
      </w:pPr>
    </w:p>
    <w:p w14:paraId="03AE397D" w14:textId="60194117" w:rsidR="000D3ACF" w:rsidRDefault="000D3ACF" w:rsidP="000D3ACF">
      <w:pPr>
        <w:pStyle w:val="Heading2"/>
      </w:pPr>
      <w:bookmarkStart w:id="30" w:name="_Toc200360743"/>
      <w:r>
        <w:t>Marketing Activities</w:t>
      </w:r>
      <w:bookmarkEnd w:id="30"/>
    </w:p>
    <w:p w14:paraId="75497B9D" w14:textId="18D8656C" w:rsidR="000D3ACF" w:rsidRDefault="00B24008" w:rsidP="000D3ACF">
      <w:pPr>
        <w:pStyle w:val="Heading3"/>
      </w:pPr>
      <w:bookmarkStart w:id="31" w:name="_Toc200360744"/>
      <w:r>
        <w:rPr>
          <w:noProof/>
        </w:rPr>
        <w:drawing>
          <wp:anchor distT="0" distB="0" distL="114300" distR="114300" simplePos="0" relativeHeight="251668480" behindDoc="0" locked="0" layoutInCell="1" allowOverlap="1" wp14:anchorId="037C575C" wp14:editId="306D53F0">
            <wp:simplePos x="0" y="0"/>
            <wp:positionH relativeFrom="column">
              <wp:posOffset>4377055</wp:posOffset>
            </wp:positionH>
            <wp:positionV relativeFrom="paragraph">
              <wp:posOffset>250825</wp:posOffset>
            </wp:positionV>
            <wp:extent cx="2030095" cy="1176655"/>
            <wp:effectExtent l="0" t="0" r="8255" b="4445"/>
            <wp:wrapSquare wrapText="bothSides"/>
            <wp:docPr id="136947407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030095" cy="1176655"/>
                    </a:xfrm>
                    <a:prstGeom prst="rect">
                      <a:avLst/>
                    </a:prstGeom>
                    <a:noFill/>
                  </pic:spPr>
                </pic:pic>
              </a:graphicData>
            </a:graphic>
          </wp:anchor>
        </w:drawing>
      </w:r>
      <w:r w:rsidR="000D3ACF">
        <w:t>Social Media and Digital Marketing</w:t>
      </w:r>
      <w:r w:rsidR="00A54FEF">
        <w:t xml:space="preserve"> (</w:t>
      </w:r>
      <w:r w:rsidR="00A54FEF" w:rsidRPr="00A54FEF">
        <w:t>Kingsnorth,</w:t>
      </w:r>
      <w:r w:rsidR="00A54FEF">
        <w:t xml:space="preserve"> </w:t>
      </w:r>
      <w:r w:rsidR="00A54FEF" w:rsidRPr="00A54FEF">
        <w:t>2022)</w:t>
      </w:r>
      <w:bookmarkEnd w:id="31"/>
    </w:p>
    <w:p w14:paraId="4A3AB72F" w14:textId="15B9ED7C" w:rsidR="000D3ACF" w:rsidRDefault="000D3ACF" w:rsidP="000D3ACF">
      <w:pPr>
        <w:pStyle w:val="ListParagraph"/>
        <w:numPr>
          <w:ilvl w:val="0"/>
          <w:numId w:val="17"/>
        </w:numPr>
      </w:pPr>
      <w:r>
        <w:t>Partner with influencers.</w:t>
      </w:r>
    </w:p>
    <w:p w14:paraId="79F4DE77" w14:textId="4146947C" w:rsidR="000D3ACF" w:rsidRDefault="000D3ACF" w:rsidP="000D3ACF">
      <w:pPr>
        <w:pStyle w:val="ListParagraph"/>
        <w:numPr>
          <w:ilvl w:val="0"/>
          <w:numId w:val="17"/>
        </w:numPr>
      </w:pPr>
      <w:r>
        <w:t>Facebook, Instagram, Twitter.</w:t>
      </w:r>
    </w:p>
    <w:p w14:paraId="280C2179" w14:textId="55F50AB0" w:rsidR="000D3ACF" w:rsidRDefault="000D3ACF" w:rsidP="000D3ACF">
      <w:pPr>
        <w:pStyle w:val="ListParagraph"/>
        <w:numPr>
          <w:ilvl w:val="0"/>
          <w:numId w:val="17"/>
        </w:numPr>
      </w:pPr>
      <w:r>
        <w:t>Paid advertising.</w:t>
      </w:r>
    </w:p>
    <w:p w14:paraId="29113729" w14:textId="1B29ADA1" w:rsidR="000D3ACF" w:rsidRDefault="000D3ACF" w:rsidP="000D3ACF">
      <w:pPr>
        <w:pStyle w:val="ListParagraph"/>
        <w:numPr>
          <w:ilvl w:val="0"/>
          <w:numId w:val="17"/>
        </w:numPr>
      </w:pPr>
      <w:r>
        <w:t>Post teasers videos.</w:t>
      </w:r>
    </w:p>
    <w:p w14:paraId="1E8F20C7" w14:textId="4AF1F4EA" w:rsidR="000D3ACF" w:rsidRDefault="00B24008" w:rsidP="000D3ACF">
      <w:pPr>
        <w:pStyle w:val="Heading3"/>
      </w:pPr>
      <w:bookmarkStart w:id="32" w:name="_Toc200360745"/>
      <w:r>
        <w:rPr>
          <w:noProof/>
        </w:rPr>
        <w:drawing>
          <wp:anchor distT="0" distB="0" distL="114300" distR="114300" simplePos="0" relativeHeight="251667456" behindDoc="0" locked="0" layoutInCell="1" allowOverlap="1" wp14:anchorId="2FD2F52D" wp14:editId="17A5CF4D">
            <wp:simplePos x="0" y="0"/>
            <wp:positionH relativeFrom="column">
              <wp:posOffset>4472940</wp:posOffset>
            </wp:positionH>
            <wp:positionV relativeFrom="paragraph">
              <wp:posOffset>358775</wp:posOffset>
            </wp:positionV>
            <wp:extent cx="1792605" cy="1135380"/>
            <wp:effectExtent l="0" t="0" r="0" b="7620"/>
            <wp:wrapSquare wrapText="bothSides"/>
            <wp:docPr id="29556783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792605" cy="1135380"/>
                    </a:xfrm>
                    <a:prstGeom prst="rect">
                      <a:avLst/>
                    </a:prstGeom>
                    <a:noFill/>
                  </pic:spPr>
                </pic:pic>
              </a:graphicData>
            </a:graphic>
            <wp14:sizeRelV relativeFrom="margin">
              <wp14:pctHeight>0</wp14:pctHeight>
            </wp14:sizeRelV>
          </wp:anchor>
        </w:drawing>
      </w:r>
      <w:r w:rsidR="000D3ACF">
        <w:t>Word-of-Mouth and Direct Promotion</w:t>
      </w:r>
      <w:r w:rsidR="00A54FEF">
        <w:t xml:space="preserve"> (</w:t>
      </w:r>
      <w:r w:rsidR="00A54FEF" w:rsidRPr="00A54FEF">
        <w:t>Soundararajan</w:t>
      </w:r>
      <w:r w:rsidR="00A54FEF">
        <w:t xml:space="preserve"> et al, 2023)</w:t>
      </w:r>
      <w:bookmarkEnd w:id="32"/>
    </w:p>
    <w:p w14:paraId="0AF7E54B" w14:textId="432704DA" w:rsidR="000D3ACF" w:rsidRDefault="000D3ACF" w:rsidP="000D3ACF">
      <w:pPr>
        <w:pStyle w:val="ListParagraph"/>
        <w:numPr>
          <w:ilvl w:val="0"/>
          <w:numId w:val="18"/>
        </w:numPr>
      </w:pPr>
      <w:r>
        <w:t>Flyers and meet ups.</w:t>
      </w:r>
    </w:p>
    <w:p w14:paraId="3B50D3F8" w14:textId="0B49CE4F" w:rsidR="000D3ACF" w:rsidRDefault="00811DDC" w:rsidP="000D3ACF">
      <w:pPr>
        <w:pStyle w:val="ListParagraph"/>
        <w:numPr>
          <w:ilvl w:val="0"/>
          <w:numId w:val="18"/>
        </w:numPr>
      </w:pPr>
      <w:r>
        <w:t>Community groups.</w:t>
      </w:r>
    </w:p>
    <w:p w14:paraId="21B684B7" w14:textId="14B471DE" w:rsidR="00811DDC" w:rsidRDefault="00811DDC" w:rsidP="000D3ACF">
      <w:pPr>
        <w:pStyle w:val="ListParagraph"/>
        <w:numPr>
          <w:ilvl w:val="0"/>
          <w:numId w:val="18"/>
        </w:numPr>
      </w:pPr>
      <w:r>
        <w:t>Participants and local businesses and producers involved.</w:t>
      </w:r>
    </w:p>
    <w:p w14:paraId="7F00934D" w14:textId="695132D5" w:rsidR="00811DDC" w:rsidRDefault="00811DDC" w:rsidP="000D3ACF">
      <w:pPr>
        <w:pStyle w:val="ListParagraph"/>
        <w:numPr>
          <w:ilvl w:val="0"/>
          <w:numId w:val="18"/>
        </w:numPr>
      </w:pPr>
      <w:r>
        <w:t>Local newspapers and local radio posts.</w:t>
      </w:r>
    </w:p>
    <w:p w14:paraId="19858212" w14:textId="77777777" w:rsidR="00811DDC" w:rsidRDefault="00811DDC" w:rsidP="00811DDC">
      <w:pPr>
        <w:pStyle w:val="ListParagraph"/>
      </w:pPr>
    </w:p>
    <w:p w14:paraId="2109EB50" w14:textId="266FABE5" w:rsidR="00811DDC" w:rsidRDefault="00B24008" w:rsidP="00811DDC">
      <w:pPr>
        <w:pStyle w:val="Heading3"/>
      </w:pPr>
      <w:bookmarkStart w:id="33" w:name="_Toc200360746"/>
      <w:r>
        <w:rPr>
          <w:noProof/>
        </w:rPr>
        <w:lastRenderedPageBreak/>
        <w:drawing>
          <wp:anchor distT="0" distB="0" distL="114300" distR="114300" simplePos="0" relativeHeight="251664384" behindDoc="0" locked="0" layoutInCell="1" allowOverlap="1" wp14:anchorId="052B4920" wp14:editId="55950CD6">
            <wp:simplePos x="0" y="0"/>
            <wp:positionH relativeFrom="column">
              <wp:posOffset>4518660</wp:posOffset>
            </wp:positionH>
            <wp:positionV relativeFrom="paragraph">
              <wp:posOffset>116840</wp:posOffset>
            </wp:positionV>
            <wp:extent cx="1793875" cy="1146175"/>
            <wp:effectExtent l="0" t="0" r="0" b="0"/>
            <wp:wrapSquare wrapText="bothSides"/>
            <wp:docPr id="5139174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3875" cy="1146175"/>
                    </a:xfrm>
                    <a:prstGeom prst="rect">
                      <a:avLst/>
                    </a:prstGeom>
                    <a:noFill/>
                  </pic:spPr>
                </pic:pic>
              </a:graphicData>
            </a:graphic>
            <wp14:sizeRelH relativeFrom="margin">
              <wp14:pctWidth>0</wp14:pctWidth>
            </wp14:sizeRelH>
          </wp:anchor>
        </w:drawing>
      </w:r>
      <w:r w:rsidR="00811DDC">
        <w:t xml:space="preserve">Sponsorship and Partnership </w:t>
      </w:r>
      <w:r w:rsidR="00863293">
        <w:t>(</w:t>
      </w:r>
      <w:r w:rsidR="00863293" w:rsidRPr="00863293">
        <w:t>Madill</w:t>
      </w:r>
      <w:r w:rsidR="00863293">
        <w:t xml:space="preserve"> et al, 2014)</w:t>
      </w:r>
      <w:bookmarkEnd w:id="33"/>
    </w:p>
    <w:p w14:paraId="743577D5" w14:textId="6FD3CA3F" w:rsidR="00811DDC" w:rsidRDefault="00811DDC" w:rsidP="00811DDC">
      <w:pPr>
        <w:pStyle w:val="ListParagraph"/>
        <w:numPr>
          <w:ilvl w:val="0"/>
          <w:numId w:val="19"/>
        </w:numPr>
      </w:pPr>
      <w:r>
        <w:t>Brecon Beacon Council</w:t>
      </w:r>
      <w:r w:rsidR="00CF3ECC">
        <w:t>.</w:t>
      </w:r>
    </w:p>
    <w:p w14:paraId="4286E1ED" w14:textId="0A3E2B14" w:rsidR="00811DDC" w:rsidRDefault="00811DDC" w:rsidP="00811DDC">
      <w:pPr>
        <w:pStyle w:val="ListParagraph"/>
        <w:numPr>
          <w:ilvl w:val="0"/>
          <w:numId w:val="19"/>
        </w:numPr>
      </w:pPr>
      <w:r>
        <w:t xml:space="preserve">Small local businesses. </w:t>
      </w:r>
    </w:p>
    <w:p w14:paraId="499E3A48" w14:textId="5E63D512" w:rsidR="00811DDC" w:rsidRDefault="00811DDC" w:rsidP="00811DDC">
      <w:pPr>
        <w:pStyle w:val="ListParagraph"/>
        <w:numPr>
          <w:ilvl w:val="0"/>
          <w:numId w:val="19"/>
        </w:numPr>
      </w:pPr>
      <w:r>
        <w:t>Tourism board.</w:t>
      </w:r>
    </w:p>
    <w:p w14:paraId="13BF00CC" w14:textId="77777777" w:rsidR="00811DDC" w:rsidRDefault="00811DDC" w:rsidP="00811DDC">
      <w:pPr>
        <w:pStyle w:val="ListParagraph"/>
      </w:pPr>
    </w:p>
    <w:p w14:paraId="6D68F69F" w14:textId="145A9F32" w:rsidR="00811DDC" w:rsidRDefault="00BC1CAF" w:rsidP="00811DDC">
      <w:pPr>
        <w:pStyle w:val="Heading3"/>
      </w:pPr>
      <w:bookmarkStart w:id="34" w:name="_Toc200360747"/>
      <w:r>
        <w:rPr>
          <w:noProof/>
        </w:rPr>
        <w:drawing>
          <wp:anchor distT="0" distB="0" distL="114300" distR="114300" simplePos="0" relativeHeight="251673600" behindDoc="0" locked="0" layoutInCell="1" allowOverlap="1" wp14:anchorId="6DF830F2" wp14:editId="2AEE3EA8">
            <wp:simplePos x="0" y="0"/>
            <wp:positionH relativeFrom="column">
              <wp:posOffset>4518660</wp:posOffset>
            </wp:positionH>
            <wp:positionV relativeFrom="paragraph">
              <wp:posOffset>81915</wp:posOffset>
            </wp:positionV>
            <wp:extent cx="1790700" cy="1183005"/>
            <wp:effectExtent l="0" t="0" r="0" b="0"/>
            <wp:wrapSquare wrapText="bothSides"/>
            <wp:docPr id="262721783"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790700" cy="1183005"/>
                    </a:xfrm>
                    <a:prstGeom prst="rect">
                      <a:avLst/>
                    </a:prstGeom>
                    <a:noFill/>
                  </pic:spPr>
                </pic:pic>
              </a:graphicData>
            </a:graphic>
            <wp14:sizeRelH relativeFrom="margin">
              <wp14:pctWidth>0</wp14:pctWidth>
            </wp14:sizeRelH>
          </wp:anchor>
        </w:drawing>
      </w:r>
      <w:r w:rsidR="00811DDC">
        <w:t>Interactive Promotional</w:t>
      </w:r>
      <w:bookmarkEnd w:id="34"/>
    </w:p>
    <w:p w14:paraId="2DBC6A18" w14:textId="41EC535F" w:rsidR="00811DDC" w:rsidRDefault="00811DDC" w:rsidP="00811DDC">
      <w:pPr>
        <w:pStyle w:val="ListParagraph"/>
        <w:numPr>
          <w:ilvl w:val="0"/>
          <w:numId w:val="20"/>
        </w:numPr>
      </w:pPr>
      <w:r>
        <w:t>Early birds discount.</w:t>
      </w:r>
    </w:p>
    <w:p w14:paraId="73834287" w14:textId="7BB445E7" w:rsidR="00811DDC" w:rsidRDefault="00811DDC" w:rsidP="00811DDC">
      <w:pPr>
        <w:pStyle w:val="ListParagraph"/>
        <w:numPr>
          <w:ilvl w:val="0"/>
          <w:numId w:val="20"/>
        </w:numPr>
      </w:pPr>
      <w:r>
        <w:t>Countdown timer on the event website</w:t>
      </w:r>
      <w:r w:rsidR="0070435C">
        <w:t>.</w:t>
      </w:r>
      <w:r w:rsidR="00BC1CAF">
        <w:t xml:space="preserve">     </w:t>
      </w:r>
    </w:p>
    <w:p w14:paraId="2851C8B7" w14:textId="4497328A" w:rsidR="00811DDC" w:rsidRDefault="00811DDC" w:rsidP="00811DDC">
      <w:pPr>
        <w:pStyle w:val="ListParagraph"/>
        <w:numPr>
          <w:ilvl w:val="0"/>
          <w:numId w:val="20"/>
        </w:numPr>
      </w:pPr>
      <w:r>
        <w:t>Live-stream discussion and question sessions.</w:t>
      </w:r>
    </w:p>
    <w:p w14:paraId="38F65009" w14:textId="5D21DD34" w:rsidR="00811DDC" w:rsidRDefault="00811DDC" w:rsidP="00811DDC">
      <w:pPr>
        <w:pStyle w:val="ListParagraph"/>
        <w:numPr>
          <w:ilvl w:val="0"/>
          <w:numId w:val="20"/>
        </w:numPr>
      </w:pPr>
      <w:r>
        <w:t>Online try-out treasure hunts for free entry discount.</w:t>
      </w:r>
    </w:p>
    <w:p w14:paraId="0421D7B9" w14:textId="77777777" w:rsidR="00811DDC" w:rsidRDefault="00811DDC" w:rsidP="00811DDC">
      <w:pPr>
        <w:pStyle w:val="ListParagraph"/>
      </w:pPr>
    </w:p>
    <w:p w14:paraId="1B959CF9" w14:textId="77777777" w:rsidR="00811DDC" w:rsidRDefault="00811DDC" w:rsidP="00811DDC">
      <w:pPr>
        <w:pStyle w:val="ListParagraph"/>
      </w:pPr>
    </w:p>
    <w:p w14:paraId="6CBE4F79" w14:textId="4D58DE54" w:rsidR="00811DDC" w:rsidRDefault="00811DDC" w:rsidP="00811DDC">
      <w:pPr>
        <w:pStyle w:val="Heading1"/>
      </w:pPr>
      <w:bookmarkStart w:id="35" w:name="_Toc200360748"/>
      <w:r>
        <w:t>Event Budget</w:t>
      </w:r>
      <w:bookmarkEnd w:id="35"/>
      <w:r>
        <w:t xml:space="preserve"> </w:t>
      </w:r>
    </w:p>
    <w:p w14:paraId="18AE0078" w14:textId="7077DDD5" w:rsidR="00C4644A" w:rsidRDefault="00811DDC" w:rsidP="00811DDC">
      <w:r>
        <w:t xml:space="preserve">The location will be offered for free due the nature of the event (small charitable and promotional event) and the generators being the council and the Visit Wales Board. </w:t>
      </w:r>
      <w:r w:rsidR="000A5A54">
        <w:t xml:space="preserve">The budget will be: </w:t>
      </w:r>
    </w:p>
    <w:p w14:paraId="72248694" w14:textId="3649F509" w:rsidR="00D90E44" w:rsidRDefault="00D90E44" w:rsidP="00811DDC">
      <w:r w:rsidRPr="00D90E44">
        <w:rPr>
          <w:noProof/>
        </w:rPr>
        <w:drawing>
          <wp:inline distT="0" distB="0" distL="0" distR="0" wp14:anchorId="03051661" wp14:editId="516D60E9">
            <wp:extent cx="5731510" cy="1795780"/>
            <wp:effectExtent l="0" t="0" r="2540" b="0"/>
            <wp:docPr id="2051292262" name="Picture 1" descr="A blue and black check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292262" name="Picture 1" descr="A blue and black checklist&#10;&#10;AI-generated content may be incorrect."/>
                    <pic:cNvPicPr/>
                  </pic:nvPicPr>
                  <pic:blipFill>
                    <a:blip r:embed="rId29"/>
                    <a:stretch>
                      <a:fillRect/>
                    </a:stretch>
                  </pic:blipFill>
                  <pic:spPr>
                    <a:xfrm>
                      <a:off x="0" y="0"/>
                      <a:ext cx="5731510" cy="1795780"/>
                    </a:xfrm>
                    <a:prstGeom prst="rect">
                      <a:avLst/>
                    </a:prstGeom>
                  </pic:spPr>
                </pic:pic>
              </a:graphicData>
            </a:graphic>
          </wp:inline>
        </w:drawing>
      </w:r>
    </w:p>
    <w:p w14:paraId="3A9F8B02" w14:textId="14108BCF" w:rsidR="000A5A54" w:rsidRDefault="00B24008" w:rsidP="000A5A54">
      <w:pPr>
        <w:pStyle w:val="ListParagraph"/>
        <w:numPr>
          <w:ilvl w:val="0"/>
          <w:numId w:val="21"/>
        </w:numPr>
      </w:pPr>
      <w:r>
        <w:rPr>
          <w:noProof/>
        </w:rPr>
        <w:drawing>
          <wp:anchor distT="0" distB="0" distL="114300" distR="114300" simplePos="0" relativeHeight="251665408" behindDoc="0" locked="0" layoutInCell="1" allowOverlap="1" wp14:anchorId="7C2093D1" wp14:editId="68E1C1D6">
            <wp:simplePos x="0" y="0"/>
            <wp:positionH relativeFrom="column">
              <wp:posOffset>4114800</wp:posOffset>
            </wp:positionH>
            <wp:positionV relativeFrom="paragraph">
              <wp:posOffset>179705</wp:posOffset>
            </wp:positionV>
            <wp:extent cx="2103120" cy="1183005"/>
            <wp:effectExtent l="0" t="0" r="0" b="0"/>
            <wp:wrapSquare wrapText="bothSides"/>
            <wp:docPr id="43774129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103120" cy="1183005"/>
                    </a:xfrm>
                    <a:prstGeom prst="rect">
                      <a:avLst/>
                    </a:prstGeom>
                    <a:noFill/>
                  </pic:spPr>
                </pic:pic>
              </a:graphicData>
            </a:graphic>
          </wp:anchor>
        </w:drawing>
      </w:r>
      <w:r w:rsidR="000A5A54">
        <w:t>Total budget: £16.000 - £25.000.</w:t>
      </w:r>
    </w:p>
    <w:p w14:paraId="4471E29E" w14:textId="512398AC" w:rsidR="000A5A54" w:rsidRDefault="000A5A54" w:rsidP="000A5A54">
      <w:pPr>
        <w:pStyle w:val="ListParagraph"/>
        <w:numPr>
          <w:ilvl w:val="0"/>
          <w:numId w:val="21"/>
        </w:numPr>
      </w:pPr>
      <w:r>
        <w:t>Permits and insurance: - £2000.</w:t>
      </w:r>
    </w:p>
    <w:p w14:paraId="41A633C3" w14:textId="248AC7F1" w:rsidR="000A5A54" w:rsidRDefault="000A5A54" w:rsidP="000A5A54">
      <w:pPr>
        <w:pStyle w:val="ListParagraph"/>
        <w:numPr>
          <w:ilvl w:val="0"/>
          <w:numId w:val="21"/>
        </w:numPr>
      </w:pPr>
      <w:r>
        <w:t>Staff and volunteers: - £4000</w:t>
      </w:r>
      <w:r w:rsidR="00CF3ECC">
        <w:t xml:space="preserve">. </w:t>
      </w:r>
      <w:r w:rsidR="00B24008">
        <w:t xml:space="preserve">                     </w:t>
      </w:r>
    </w:p>
    <w:p w14:paraId="0A031B7B" w14:textId="6A6A5F7C" w:rsidR="000A5A54" w:rsidRDefault="000A5A54" w:rsidP="000A5A54">
      <w:pPr>
        <w:pStyle w:val="ListParagraph"/>
        <w:numPr>
          <w:ilvl w:val="0"/>
          <w:numId w:val="21"/>
        </w:numPr>
      </w:pPr>
      <w:r>
        <w:t>Marketing and promotion: - £3000.</w:t>
      </w:r>
    </w:p>
    <w:p w14:paraId="19ABDF93" w14:textId="712C232E" w:rsidR="000A5A54" w:rsidRDefault="000A5A54" w:rsidP="000A5A54">
      <w:pPr>
        <w:pStyle w:val="ListParagraph"/>
        <w:numPr>
          <w:ilvl w:val="0"/>
          <w:numId w:val="21"/>
        </w:numPr>
      </w:pPr>
      <w:r>
        <w:t>Equipment and supplies: - £3000</w:t>
      </w:r>
    </w:p>
    <w:p w14:paraId="217CBD20" w14:textId="631CDB96" w:rsidR="000A5A54" w:rsidRDefault="000A5A54" w:rsidP="000A5A54">
      <w:pPr>
        <w:pStyle w:val="ListParagraph"/>
        <w:numPr>
          <w:ilvl w:val="0"/>
          <w:numId w:val="21"/>
        </w:numPr>
      </w:pPr>
      <w:r>
        <w:t xml:space="preserve">Reward and prizes: - £2000 plus any donations. </w:t>
      </w:r>
    </w:p>
    <w:p w14:paraId="3DC03762" w14:textId="0ACBA3D2" w:rsidR="000A5A54" w:rsidRDefault="000A5A54" w:rsidP="000A5A54">
      <w:pPr>
        <w:pStyle w:val="ListParagraph"/>
        <w:numPr>
          <w:ilvl w:val="0"/>
          <w:numId w:val="21"/>
        </w:numPr>
      </w:pPr>
      <w:r>
        <w:t>Contingency fund: - £2000</w:t>
      </w:r>
    </w:p>
    <w:p w14:paraId="75565BF1" w14:textId="668C4EC8" w:rsidR="000A5A54" w:rsidRDefault="00B24008" w:rsidP="000A5A54">
      <w:r>
        <w:rPr>
          <w:noProof/>
        </w:rPr>
        <w:lastRenderedPageBreak/>
        <w:drawing>
          <wp:anchor distT="0" distB="0" distL="114300" distR="114300" simplePos="0" relativeHeight="251666432" behindDoc="0" locked="0" layoutInCell="1" allowOverlap="1" wp14:anchorId="7FF1CEF9" wp14:editId="3884DA86">
            <wp:simplePos x="0" y="0"/>
            <wp:positionH relativeFrom="column">
              <wp:posOffset>4150995</wp:posOffset>
            </wp:positionH>
            <wp:positionV relativeFrom="paragraph">
              <wp:posOffset>158115</wp:posOffset>
            </wp:positionV>
            <wp:extent cx="2066925" cy="1237615"/>
            <wp:effectExtent l="0" t="0" r="9525" b="635"/>
            <wp:wrapSquare wrapText="bothSides"/>
            <wp:docPr id="82133872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066925" cy="1237615"/>
                    </a:xfrm>
                    <a:prstGeom prst="rect">
                      <a:avLst/>
                    </a:prstGeom>
                    <a:noFill/>
                  </pic:spPr>
                </pic:pic>
              </a:graphicData>
            </a:graphic>
          </wp:anchor>
        </w:drawing>
      </w:r>
      <w:r w:rsidR="000A5A54">
        <w:t>Potential revenue sources:</w:t>
      </w:r>
    </w:p>
    <w:p w14:paraId="12B0FDC1" w14:textId="620C8DF0" w:rsidR="000A5A54" w:rsidRDefault="000A5A54" w:rsidP="000A5A54">
      <w:pPr>
        <w:pStyle w:val="ListParagraph"/>
        <w:numPr>
          <w:ilvl w:val="0"/>
          <w:numId w:val="22"/>
        </w:numPr>
      </w:pPr>
      <w:r>
        <w:t>Sponsorship.</w:t>
      </w:r>
    </w:p>
    <w:p w14:paraId="3266AACE" w14:textId="5D711F05" w:rsidR="000A5A54" w:rsidRDefault="000A5A54" w:rsidP="000A5A54">
      <w:pPr>
        <w:pStyle w:val="ListParagraph"/>
        <w:numPr>
          <w:ilvl w:val="0"/>
          <w:numId w:val="22"/>
        </w:numPr>
      </w:pPr>
      <w:r>
        <w:t>Stall fees for the local producers</w:t>
      </w:r>
      <w:r w:rsidR="00CF3ECC">
        <w:t xml:space="preserve">. </w:t>
      </w:r>
      <w:r w:rsidR="00B24008">
        <w:t xml:space="preserve">                   </w:t>
      </w:r>
    </w:p>
    <w:p w14:paraId="59A0569E" w14:textId="2D3B17D6" w:rsidR="000A5A54" w:rsidRDefault="000A5A54" w:rsidP="000A5A54">
      <w:pPr>
        <w:pStyle w:val="ListParagraph"/>
        <w:numPr>
          <w:ilvl w:val="0"/>
          <w:numId w:val="22"/>
        </w:numPr>
      </w:pPr>
      <w:r>
        <w:t>Ticket sales (£5-£20 per person)</w:t>
      </w:r>
    </w:p>
    <w:p w14:paraId="12471421" w14:textId="5B86D6A7" w:rsidR="000A5A54" w:rsidRDefault="000A5A54" w:rsidP="000A5A54">
      <w:pPr>
        <w:pStyle w:val="ListParagraph"/>
        <w:numPr>
          <w:ilvl w:val="0"/>
          <w:numId w:val="22"/>
        </w:numPr>
      </w:pPr>
      <w:r>
        <w:t>Merchandising maps and theme equipment.</w:t>
      </w:r>
    </w:p>
    <w:p w14:paraId="430ABDF5" w14:textId="58391294" w:rsidR="006C2D60" w:rsidRDefault="008D17F6" w:rsidP="006C2D60">
      <w:pPr>
        <w:pStyle w:val="Heading1"/>
      </w:pPr>
      <w:bookmarkStart w:id="36" w:name="_Toc200360749"/>
      <w:r>
        <w:t>Industry Trends/Issues/Impacts</w:t>
      </w:r>
      <w:bookmarkEnd w:id="36"/>
    </w:p>
    <w:p w14:paraId="078F289C" w14:textId="277A639E" w:rsidR="00A75C40" w:rsidRDefault="00096914" w:rsidP="00096914">
      <w:pPr>
        <w:pStyle w:val="Heading2"/>
      </w:pPr>
      <w:bookmarkStart w:id="37" w:name="_Toc200360750"/>
      <w:r>
        <w:t>Industry trends</w:t>
      </w:r>
      <w:bookmarkEnd w:id="37"/>
    </w:p>
    <w:p w14:paraId="181B5849" w14:textId="3F8CE513" w:rsidR="00096914" w:rsidRDefault="00BF5E98" w:rsidP="00096914">
      <w:pPr>
        <w:pStyle w:val="ListParagraph"/>
        <w:numPr>
          <w:ilvl w:val="0"/>
          <w:numId w:val="23"/>
        </w:numPr>
      </w:pPr>
      <w:r>
        <w:t xml:space="preserve">Personal growth: </w:t>
      </w:r>
      <w:r w:rsidR="00BF5E5E">
        <w:t>T</w:t>
      </w:r>
      <w:r>
        <w:t>hrough interactive tasks</w:t>
      </w:r>
      <w:r w:rsidR="00A966AF">
        <w:t>, participants will learn about the local life</w:t>
      </w:r>
      <w:r w:rsidR="00E25D34">
        <w:t xml:space="preserve"> and the ecological significance of the park</w:t>
      </w:r>
      <w:r w:rsidR="003A09E7">
        <w:t xml:space="preserve"> </w:t>
      </w:r>
      <w:r w:rsidR="002E6B52">
        <w:t>(Gursoy et al, 2021)</w:t>
      </w:r>
      <w:r w:rsidR="003A09E7">
        <w:t>.</w:t>
      </w:r>
    </w:p>
    <w:p w14:paraId="54876C1D" w14:textId="43ED711D" w:rsidR="00E25D34" w:rsidRDefault="008301B6" w:rsidP="00096914">
      <w:pPr>
        <w:pStyle w:val="ListParagraph"/>
        <w:numPr>
          <w:ilvl w:val="0"/>
          <w:numId w:val="23"/>
        </w:numPr>
      </w:pPr>
      <w:r>
        <w:t xml:space="preserve">Escapism: </w:t>
      </w:r>
      <w:r w:rsidR="00BF5E5E">
        <w:t>T</w:t>
      </w:r>
      <w:r>
        <w:t xml:space="preserve">he event takes place in the nature </w:t>
      </w:r>
      <w:r w:rsidR="001C5968">
        <w:t xml:space="preserve">away from the busy and noisy daily life. </w:t>
      </w:r>
      <w:r w:rsidR="00BF5E5E">
        <w:t xml:space="preserve">Represents the discontinuity with the urban dynamics and highlights the fun, </w:t>
      </w:r>
      <w:r w:rsidR="00651596">
        <w:t>well-being,</w:t>
      </w:r>
      <w:r w:rsidR="00BF5E5E">
        <w:t xml:space="preserve"> and creativity of nature activities (</w:t>
      </w:r>
      <w:r w:rsidR="003A09E7">
        <w:t>Bertoni, 2022).</w:t>
      </w:r>
    </w:p>
    <w:p w14:paraId="10570C4C" w14:textId="73A148C9" w:rsidR="001C5968" w:rsidRDefault="00BA68C3" w:rsidP="00096914">
      <w:pPr>
        <w:pStyle w:val="ListParagraph"/>
        <w:numPr>
          <w:ilvl w:val="0"/>
          <w:numId w:val="23"/>
        </w:numPr>
      </w:pPr>
      <w:r>
        <w:t xml:space="preserve">Community </w:t>
      </w:r>
      <w:r w:rsidR="0075595D">
        <w:t xml:space="preserve">focused activity: the event is organised with the help and participation of the local people, </w:t>
      </w:r>
      <w:r w:rsidR="00651596">
        <w:t>vendors,</w:t>
      </w:r>
      <w:r w:rsidR="0075595D">
        <w:t xml:space="preserve"> and investors. </w:t>
      </w:r>
    </w:p>
    <w:p w14:paraId="115A505A" w14:textId="498D3249" w:rsidR="0075595D" w:rsidRDefault="00F14C39" w:rsidP="00096914">
      <w:pPr>
        <w:pStyle w:val="ListParagraph"/>
        <w:numPr>
          <w:ilvl w:val="0"/>
          <w:numId w:val="23"/>
        </w:numPr>
      </w:pPr>
      <w:r>
        <w:t xml:space="preserve">Personalised </w:t>
      </w:r>
      <w:r w:rsidR="00C1558B">
        <w:t>event experience: exquisite venue with and exceptional adventure experience</w:t>
      </w:r>
      <w:r w:rsidR="00057F58">
        <w:t xml:space="preserve"> tailored </w:t>
      </w:r>
      <w:r w:rsidR="00545FCE">
        <w:t xml:space="preserve">for all kind of participants for all ages. </w:t>
      </w:r>
    </w:p>
    <w:p w14:paraId="48E5838C" w14:textId="4C7AAA00" w:rsidR="00545FCE" w:rsidRDefault="00AA14D5" w:rsidP="00096914">
      <w:pPr>
        <w:pStyle w:val="ListParagraph"/>
        <w:numPr>
          <w:ilvl w:val="0"/>
          <w:numId w:val="23"/>
        </w:numPr>
      </w:pPr>
      <w:r>
        <w:t xml:space="preserve">AI </w:t>
      </w:r>
      <w:r w:rsidR="003335D5">
        <w:t>driven</w:t>
      </w:r>
      <w:r w:rsidR="00C1131C">
        <w:t xml:space="preserve"> </w:t>
      </w:r>
      <w:r w:rsidR="00526EF6">
        <w:t xml:space="preserve">such as </w:t>
      </w:r>
      <w:r>
        <w:t xml:space="preserve">electronic devices </w:t>
      </w:r>
      <w:r w:rsidR="00B87AE4">
        <w:t>GPS</w:t>
      </w:r>
      <w:r w:rsidR="001E27A6">
        <w:t xml:space="preserve">, </w:t>
      </w:r>
      <w:r w:rsidR="00651596">
        <w:t>walkie-talkies,</w:t>
      </w:r>
      <w:r w:rsidR="001E27A6">
        <w:t xml:space="preserve"> and </w:t>
      </w:r>
      <w:r w:rsidR="006E3E9E">
        <w:t xml:space="preserve">geocaching </w:t>
      </w:r>
      <w:r w:rsidR="00C1131C">
        <w:t xml:space="preserve">containers. </w:t>
      </w:r>
    </w:p>
    <w:p w14:paraId="612332F9" w14:textId="0E29C8EF" w:rsidR="003335D5" w:rsidRDefault="003335D5" w:rsidP="00096914">
      <w:pPr>
        <w:pStyle w:val="ListParagraph"/>
        <w:numPr>
          <w:ilvl w:val="0"/>
          <w:numId w:val="23"/>
        </w:numPr>
      </w:pPr>
      <w:r>
        <w:t xml:space="preserve">Sustainable events: based in nature with all the safety measure </w:t>
      </w:r>
      <w:r w:rsidR="00701BC5">
        <w:t xml:space="preserve">in place, and respecting all </w:t>
      </w:r>
      <w:r w:rsidR="000E15CE">
        <w:t xml:space="preserve">climate, behavioural, </w:t>
      </w:r>
      <w:r w:rsidR="00651596">
        <w:t>economic,</w:t>
      </w:r>
      <w:r w:rsidR="000E15CE">
        <w:t xml:space="preserve"> and responsible resourcing </w:t>
      </w:r>
      <w:r w:rsidR="00BB2E96">
        <w:t xml:space="preserve">aspects. </w:t>
      </w:r>
    </w:p>
    <w:p w14:paraId="2CD279BE" w14:textId="13DA3DF6" w:rsidR="00BB2E96" w:rsidRDefault="00BB2E96" w:rsidP="00096914">
      <w:pPr>
        <w:pStyle w:val="ListParagraph"/>
        <w:numPr>
          <w:ilvl w:val="0"/>
          <w:numId w:val="23"/>
        </w:numPr>
      </w:pPr>
      <w:r>
        <w:t xml:space="preserve">Live streaming events: more than </w:t>
      </w:r>
      <w:r w:rsidR="00967212">
        <w:t>52% of possible participants are using the smartphones</w:t>
      </w:r>
      <w:r w:rsidR="00B614A2">
        <w:t xml:space="preserve"> </w:t>
      </w:r>
      <w:r w:rsidR="001647BB">
        <w:t xml:space="preserve">(Eventbrite, 2025) </w:t>
      </w:r>
      <w:r w:rsidR="00B614A2">
        <w:t>and are opened to new experience,</w:t>
      </w:r>
      <w:r w:rsidR="001E79FE">
        <w:t xml:space="preserve"> especially millennials and gen z</w:t>
      </w:r>
      <w:r w:rsidR="00B614A2">
        <w:t xml:space="preserve">, </w:t>
      </w:r>
      <w:r w:rsidR="00B73EAD">
        <w:t xml:space="preserve">and is an important method to attract attendees. </w:t>
      </w:r>
    </w:p>
    <w:p w14:paraId="0EB8133E" w14:textId="77777777" w:rsidR="00B73EAD" w:rsidRDefault="00B73EAD" w:rsidP="00B73EAD">
      <w:pPr>
        <w:ind w:left="360"/>
      </w:pPr>
    </w:p>
    <w:p w14:paraId="166E4354" w14:textId="0475CBC4" w:rsidR="00B73EAD" w:rsidRDefault="00767605" w:rsidP="00B73EAD">
      <w:pPr>
        <w:pStyle w:val="Heading2"/>
      </w:pPr>
      <w:bookmarkStart w:id="38" w:name="_Toc200360751"/>
      <w:r>
        <w:t xml:space="preserve">Issues </w:t>
      </w:r>
      <w:r w:rsidR="008D7CAF">
        <w:t>and challenges</w:t>
      </w:r>
      <w:bookmarkEnd w:id="38"/>
    </w:p>
    <w:p w14:paraId="7175B9E7" w14:textId="694C681C" w:rsidR="001211B5" w:rsidRDefault="001211B5" w:rsidP="001211B5">
      <w:pPr>
        <w:pStyle w:val="ListParagraph"/>
        <w:numPr>
          <w:ilvl w:val="0"/>
          <w:numId w:val="24"/>
        </w:numPr>
      </w:pPr>
      <w:r>
        <w:t>Tighter budgets and rising costs</w:t>
      </w:r>
      <w:r w:rsidR="00D1242E">
        <w:t>.</w:t>
      </w:r>
    </w:p>
    <w:p w14:paraId="293006DD" w14:textId="14F3D559" w:rsidR="001211B5" w:rsidRDefault="0004281E" w:rsidP="001211B5">
      <w:pPr>
        <w:pStyle w:val="ListParagraph"/>
        <w:numPr>
          <w:ilvl w:val="0"/>
          <w:numId w:val="24"/>
        </w:numPr>
      </w:pPr>
      <w:r>
        <w:t xml:space="preserve">Adapting the event format for </w:t>
      </w:r>
      <w:r w:rsidR="00D1242E">
        <w:t>multiple audiences.</w:t>
      </w:r>
    </w:p>
    <w:p w14:paraId="27395857" w14:textId="742A4C5E" w:rsidR="00D1242E" w:rsidRDefault="00D1242E" w:rsidP="001211B5">
      <w:pPr>
        <w:pStyle w:val="ListParagraph"/>
        <w:numPr>
          <w:ilvl w:val="0"/>
          <w:numId w:val="24"/>
        </w:numPr>
      </w:pPr>
      <w:r>
        <w:t>Fostering diversity and inclusion.</w:t>
      </w:r>
    </w:p>
    <w:p w14:paraId="19707BEF" w14:textId="134B6DE5" w:rsidR="00D1242E" w:rsidRDefault="00AF3495" w:rsidP="001211B5">
      <w:pPr>
        <w:pStyle w:val="ListParagraph"/>
        <w:numPr>
          <w:ilvl w:val="0"/>
          <w:numId w:val="24"/>
        </w:numPr>
      </w:pPr>
      <w:r>
        <w:lastRenderedPageBreak/>
        <w:t>Adding value beyond the event</w:t>
      </w:r>
    </w:p>
    <w:p w14:paraId="1F0B94B8" w14:textId="4EA1D4BB" w:rsidR="00AF3495" w:rsidRDefault="00554FFC" w:rsidP="001211B5">
      <w:pPr>
        <w:pStyle w:val="ListParagraph"/>
        <w:numPr>
          <w:ilvl w:val="0"/>
          <w:numId w:val="24"/>
        </w:numPr>
      </w:pPr>
      <w:r>
        <w:t>Competition</w:t>
      </w:r>
    </w:p>
    <w:p w14:paraId="2737DFD2" w14:textId="307B8C98" w:rsidR="005554C4" w:rsidRDefault="002408EB" w:rsidP="001211B5">
      <w:pPr>
        <w:pStyle w:val="ListParagraph"/>
        <w:numPr>
          <w:ilvl w:val="0"/>
          <w:numId w:val="24"/>
        </w:numPr>
      </w:pPr>
      <w:r>
        <w:t>AI generating content can generate miscommunication and errors</w:t>
      </w:r>
      <w:r w:rsidR="00870B32">
        <w:t>.</w:t>
      </w:r>
    </w:p>
    <w:p w14:paraId="6D96EA41" w14:textId="77777777" w:rsidR="00554FFC" w:rsidRDefault="00554FFC" w:rsidP="00870B32"/>
    <w:p w14:paraId="24842104" w14:textId="7C2D6784" w:rsidR="003F67A8" w:rsidRDefault="00B81CA3" w:rsidP="003F67A8">
      <w:pPr>
        <w:pStyle w:val="Heading2"/>
      </w:pPr>
      <w:bookmarkStart w:id="39" w:name="_Toc200360752"/>
      <w:r>
        <w:t>Impacts</w:t>
      </w:r>
      <w:bookmarkEnd w:id="39"/>
    </w:p>
    <w:p w14:paraId="595140A4" w14:textId="3664AE33" w:rsidR="00870B32" w:rsidRDefault="005C0527" w:rsidP="005C0527">
      <w:pPr>
        <w:pStyle w:val="ListParagraph"/>
        <w:numPr>
          <w:ilvl w:val="0"/>
          <w:numId w:val="25"/>
        </w:numPr>
      </w:pPr>
      <w:r>
        <w:t xml:space="preserve">Increase personalisation through event being more tailored to individual preferences. </w:t>
      </w:r>
    </w:p>
    <w:p w14:paraId="54289555" w14:textId="504933DD" w:rsidR="005C0527" w:rsidRDefault="00D75746" w:rsidP="005C0527">
      <w:pPr>
        <w:pStyle w:val="ListParagraph"/>
        <w:numPr>
          <w:ilvl w:val="0"/>
          <w:numId w:val="25"/>
        </w:numPr>
      </w:pPr>
      <w:r>
        <w:t>AI driven efficiency</w:t>
      </w:r>
    </w:p>
    <w:p w14:paraId="6EC8DF64" w14:textId="566C9257" w:rsidR="00D75746" w:rsidRDefault="00D75746" w:rsidP="005C0527">
      <w:pPr>
        <w:pStyle w:val="ListParagraph"/>
        <w:numPr>
          <w:ilvl w:val="0"/>
          <w:numId w:val="25"/>
        </w:numPr>
      </w:pPr>
      <w:r>
        <w:t xml:space="preserve">More accessible through </w:t>
      </w:r>
      <w:r w:rsidR="00EE3DCF">
        <w:t>hybrid and virtual events</w:t>
      </w:r>
      <w:r w:rsidR="009A57A7">
        <w:t xml:space="preserve"> (Doran et al, 2024).</w:t>
      </w:r>
    </w:p>
    <w:p w14:paraId="15442F97" w14:textId="00B77060" w:rsidR="00EE3DCF" w:rsidRDefault="00756DF7" w:rsidP="005C0527">
      <w:pPr>
        <w:pStyle w:val="ListParagraph"/>
        <w:numPr>
          <w:ilvl w:val="0"/>
          <w:numId w:val="25"/>
        </w:numPr>
      </w:pPr>
      <w:r>
        <w:t xml:space="preserve">Environmental and </w:t>
      </w:r>
      <w:r w:rsidR="000C1CDC">
        <w:t>attendees’</w:t>
      </w:r>
      <w:r>
        <w:t xml:space="preserve"> expectation </w:t>
      </w:r>
      <w:r w:rsidR="00F36493">
        <w:t xml:space="preserve">are making the organisers to </w:t>
      </w:r>
      <w:r w:rsidR="000C1CDC">
        <w:t xml:space="preserve">prioritise sustainable an eco-friendly practice. </w:t>
      </w:r>
    </w:p>
    <w:p w14:paraId="634DA591" w14:textId="77777777" w:rsidR="000C1CDC" w:rsidRDefault="000C1CDC" w:rsidP="000C1CDC">
      <w:pPr>
        <w:pStyle w:val="ListParagraph"/>
      </w:pPr>
    </w:p>
    <w:p w14:paraId="704614B8" w14:textId="604B939D" w:rsidR="00B87960" w:rsidRDefault="00B87960" w:rsidP="00B87960">
      <w:r>
        <w:t xml:space="preserve">This event is influenced </w:t>
      </w:r>
      <w:r w:rsidR="005A2E95">
        <w:t xml:space="preserve">by all these trends enumerated. </w:t>
      </w:r>
      <w:r w:rsidR="004505BF">
        <w:t xml:space="preserve">It helps with the planning, </w:t>
      </w:r>
      <w:r w:rsidR="00651596">
        <w:t>organisation,</w:t>
      </w:r>
      <w:r w:rsidR="004505BF">
        <w:t xml:space="preserve"> and marketing of the </w:t>
      </w:r>
      <w:r w:rsidR="0038422C">
        <w:t>treasure hunt.</w:t>
      </w:r>
      <w:r w:rsidR="00CD24AF">
        <w:t xml:space="preserve"> </w:t>
      </w:r>
    </w:p>
    <w:p w14:paraId="4FF71A46" w14:textId="77777777" w:rsidR="00764417" w:rsidRDefault="00764417" w:rsidP="00B87960"/>
    <w:p w14:paraId="0923D18D" w14:textId="2333B119" w:rsidR="00764417" w:rsidRDefault="00764417" w:rsidP="00764417">
      <w:pPr>
        <w:pStyle w:val="Heading1"/>
      </w:pPr>
      <w:bookmarkStart w:id="40" w:name="_Toc200360753"/>
      <w:r>
        <w:t xml:space="preserve">Situational and cultural </w:t>
      </w:r>
      <w:r w:rsidR="00BD3690">
        <w:t>considerations</w:t>
      </w:r>
      <w:bookmarkEnd w:id="40"/>
    </w:p>
    <w:p w14:paraId="7666C7D0" w14:textId="72D88AEC" w:rsidR="00BC1CAF" w:rsidRDefault="00F82B60" w:rsidP="00F82B60">
      <w:r>
        <w:t xml:space="preserve">Planning a treasure hunt in the wild in the Brecon Beacons National Park requires attention to both situational and cultural factors to ensure a successful and respectful event. </w:t>
      </w:r>
      <w:r w:rsidR="00AF27D8">
        <w:t xml:space="preserve">Conducting a SWOT (Appendix 1) and PESTLE (Appendix 2) analysis the following considerations are: </w:t>
      </w:r>
    </w:p>
    <w:p w14:paraId="3CBCF0D1" w14:textId="3B8D7F5C" w:rsidR="00F82B60" w:rsidRDefault="00F82B60" w:rsidP="00F82B60">
      <w:pPr>
        <w:pStyle w:val="Heading2"/>
      </w:pPr>
      <w:bookmarkStart w:id="41" w:name="_Toc200360754"/>
      <w:r>
        <w:t>Situational</w:t>
      </w:r>
      <w:bookmarkEnd w:id="41"/>
      <w:r>
        <w:t xml:space="preserve"> </w:t>
      </w:r>
    </w:p>
    <w:p w14:paraId="727ABF62" w14:textId="430FCF37" w:rsidR="00F82B60" w:rsidRDefault="00F82B60" w:rsidP="00F82B60">
      <w:pPr>
        <w:pStyle w:val="ListParagraph"/>
        <w:numPr>
          <w:ilvl w:val="0"/>
          <w:numId w:val="26"/>
        </w:numPr>
      </w:pPr>
      <w:bookmarkStart w:id="42" w:name="_Toc200360755"/>
      <w:r w:rsidRPr="00F82B60">
        <w:rPr>
          <w:rStyle w:val="Heading3Char"/>
        </w:rPr>
        <w:t>Wildlife and conservation</w:t>
      </w:r>
      <w:bookmarkEnd w:id="42"/>
      <w:r>
        <w:t>: Make sure the event do not disturb local wildlife and act in accordance with conservation guidelines</w:t>
      </w:r>
      <w:r w:rsidR="005D03AC">
        <w:t xml:space="preserve"> (Legrand et al, 2023).</w:t>
      </w:r>
    </w:p>
    <w:p w14:paraId="3988A68E" w14:textId="04FA6A24" w:rsidR="00F82B60" w:rsidRDefault="00F82B60" w:rsidP="00F82B60">
      <w:pPr>
        <w:pStyle w:val="ListParagraph"/>
        <w:numPr>
          <w:ilvl w:val="0"/>
          <w:numId w:val="26"/>
        </w:numPr>
      </w:pPr>
      <w:bookmarkStart w:id="43" w:name="_Toc200360756"/>
      <w:r w:rsidRPr="00F82B60">
        <w:rPr>
          <w:rStyle w:val="Heading3Char"/>
        </w:rPr>
        <w:t>Local Regulations</w:t>
      </w:r>
      <w:bookmarkEnd w:id="43"/>
      <w:r>
        <w:t xml:space="preserve">: Obtain from the Brecon Beacons National Park Authority the necessary permits and check for any restrictions on organising this event </w:t>
      </w:r>
      <w:r w:rsidR="00F0657D">
        <w:t xml:space="preserve">(Brecon Beacons National Park Authority, 2025). </w:t>
      </w:r>
    </w:p>
    <w:p w14:paraId="0B2791B8" w14:textId="6BC333BC" w:rsidR="00F82B60" w:rsidRDefault="00F82B60" w:rsidP="00F82B60">
      <w:pPr>
        <w:pStyle w:val="ListParagraph"/>
        <w:numPr>
          <w:ilvl w:val="0"/>
          <w:numId w:val="26"/>
        </w:numPr>
      </w:pPr>
      <w:bookmarkStart w:id="44" w:name="_Toc200360757"/>
      <w:r>
        <w:rPr>
          <w:rStyle w:val="Heading3Char"/>
        </w:rPr>
        <w:lastRenderedPageBreak/>
        <w:t>Weather and Terrain</w:t>
      </w:r>
      <w:bookmarkEnd w:id="44"/>
      <w:r w:rsidRPr="00F82B60">
        <w:t>:</w:t>
      </w:r>
      <w:r>
        <w:t xml:space="preserve"> Unpredictable weather is possible because of the outdoor </w:t>
      </w:r>
      <w:r w:rsidR="00F91861">
        <w:t>activity’s</w:t>
      </w:r>
      <w:r>
        <w:t xml:space="preserve"> nature. </w:t>
      </w:r>
      <w:r w:rsidR="00F91861">
        <w:t xml:space="preserve">Participants need to be provided with appropriate clothing and gear. </w:t>
      </w:r>
    </w:p>
    <w:p w14:paraId="73AED1C7" w14:textId="665F166E" w:rsidR="00F91861" w:rsidRDefault="00F91861" w:rsidP="00F82B60">
      <w:pPr>
        <w:pStyle w:val="ListParagraph"/>
        <w:numPr>
          <w:ilvl w:val="0"/>
          <w:numId w:val="26"/>
        </w:numPr>
      </w:pPr>
      <w:bookmarkStart w:id="45" w:name="_Toc200360758"/>
      <w:r>
        <w:rPr>
          <w:rStyle w:val="Heading3Char"/>
        </w:rPr>
        <w:t>Navigation and Safety</w:t>
      </w:r>
      <w:bookmarkEnd w:id="45"/>
      <w:r w:rsidRPr="00F91861">
        <w:t>:</w:t>
      </w:r>
      <w:r>
        <w:t xml:space="preserve"> Clear maps, GPS coordinates and emergency contacts to be available and communicated before the event starts to avoid accidents, lost and misunderstanding</w:t>
      </w:r>
      <w:r w:rsidR="00837B88">
        <w:t>s (Faria et al, 2024).</w:t>
      </w:r>
    </w:p>
    <w:p w14:paraId="28BCDD1B" w14:textId="182540AC" w:rsidR="005D03AC" w:rsidRDefault="005D03AC" w:rsidP="00F82B60">
      <w:pPr>
        <w:pStyle w:val="ListParagraph"/>
        <w:numPr>
          <w:ilvl w:val="0"/>
          <w:numId w:val="26"/>
        </w:numPr>
      </w:pPr>
      <w:bookmarkStart w:id="46" w:name="_Toc200360759"/>
      <w:r>
        <w:rPr>
          <w:rStyle w:val="Heading3Char"/>
        </w:rPr>
        <w:t>Optimal timing</w:t>
      </w:r>
      <w:bookmarkEnd w:id="46"/>
      <w:r w:rsidRPr="005D03AC">
        <w:t>:</w:t>
      </w:r>
      <w:r>
        <w:t xml:space="preserve"> Avoid the peak </w:t>
      </w:r>
      <w:r w:rsidR="00F0657D">
        <w:t>tourist’s</w:t>
      </w:r>
      <w:r>
        <w:t xml:space="preserve"> seasons to prevent overcrowding</w:t>
      </w:r>
      <w:r w:rsidR="00837B88">
        <w:t xml:space="preserve"> (</w:t>
      </w:r>
      <w:r w:rsidR="00837B88" w:rsidRPr="00837B88">
        <w:t>Mallen</w:t>
      </w:r>
      <w:r w:rsidR="00837B88">
        <w:t xml:space="preserve"> &amp;</w:t>
      </w:r>
      <w:r w:rsidR="00837B88" w:rsidRPr="00837B88">
        <w:t xml:space="preserve"> Adams,</w:t>
      </w:r>
      <w:r w:rsidR="00837B88">
        <w:t xml:space="preserve"> </w:t>
      </w:r>
      <w:r w:rsidR="00837B88" w:rsidRPr="00837B88">
        <w:t>2024)</w:t>
      </w:r>
      <w:r w:rsidR="00837B88">
        <w:t>.</w:t>
      </w:r>
    </w:p>
    <w:p w14:paraId="29A56EA9" w14:textId="77777777" w:rsidR="00F91861" w:rsidRDefault="00F91861" w:rsidP="00F91861">
      <w:pPr>
        <w:pStyle w:val="ListParagraph"/>
        <w:rPr>
          <w:rStyle w:val="Heading3Char"/>
        </w:rPr>
      </w:pPr>
    </w:p>
    <w:p w14:paraId="25BCD5D8" w14:textId="77777777" w:rsidR="00F91861" w:rsidRDefault="00F91861" w:rsidP="00F91861">
      <w:pPr>
        <w:pStyle w:val="Heading2"/>
      </w:pPr>
      <w:bookmarkStart w:id="47" w:name="_Toc200360760"/>
      <w:r>
        <w:t>Cultural</w:t>
      </w:r>
      <w:bookmarkEnd w:id="47"/>
      <w:r>
        <w:t xml:space="preserve"> </w:t>
      </w:r>
    </w:p>
    <w:p w14:paraId="6F90BBEF" w14:textId="77777777" w:rsidR="00F91861" w:rsidRDefault="00F91861" w:rsidP="00F91861"/>
    <w:p w14:paraId="32A13CF1" w14:textId="7EC37269" w:rsidR="00F91861" w:rsidRDefault="00F91861" w:rsidP="00F91861">
      <w:pPr>
        <w:pStyle w:val="ListParagraph"/>
        <w:numPr>
          <w:ilvl w:val="0"/>
          <w:numId w:val="28"/>
        </w:numPr>
      </w:pPr>
      <w:bookmarkStart w:id="48" w:name="_Toc200360761"/>
      <w:r w:rsidRPr="00F91861">
        <w:rPr>
          <w:rStyle w:val="Heading3Char"/>
        </w:rPr>
        <w:t>Traditional Events and Custom</w:t>
      </w:r>
      <w:bookmarkEnd w:id="48"/>
      <w:r>
        <w:t>: Engaging with local traditions and festivals that might coincide with the treasure hunt organisation period</w:t>
      </w:r>
      <w:r w:rsidR="009A57A7">
        <w:t xml:space="preserve"> (Badin, 2020).</w:t>
      </w:r>
    </w:p>
    <w:p w14:paraId="63C78E2D" w14:textId="7AAF7D44" w:rsidR="00F91861" w:rsidRDefault="00F91861" w:rsidP="00F91861">
      <w:pPr>
        <w:pStyle w:val="ListParagraph"/>
        <w:numPr>
          <w:ilvl w:val="0"/>
          <w:numId w:val="28"/>
        </w:numPr>
      </w:pPr>
      <w:bookmarkStart w:id="49" w:name="_Toc200360762"/>
      <w:r>
        <w:rPr>
          <w:rStyle w:val="Heading3Char"/>
        </w:rPr>
        <w:t>Community Engagement</w:t>
      </w:r>
      <w:bookmarkEnd w:id="49"/>
      <w:r w:rsidRPr="00F91861">
        <w:t>:</w:t>
      </w:r>
      <w:r>
        <w:t xml:space="preserve"> For the food and beverages supplier local businesses and producers stand can be used. Also, use community people for storytelling and providing historical information. </w:t>
      </w:r>
      <w:r w:rsidR="00267D22">
        <w:t xml:space="preserve">This way local economy can be supported </w:t>
      </w:r>
      <w:r w:rsidR="009A57A7">
        <w:t>(Jordan et al, 2019).</w:t>
      </w:r>
    </w:p>
    <w:p w14:paraId="3BF67730" w14:textId="1C24F72E" w:rsidR="00267D22" w:rsidRDefault="00267D22" w:rsidP="00F91861">
      <w:pPr>
        <w:pStyle w:val="ListParagraph"/>
        <w:numPr>
          <w:ilvl w:val="0"/>
          <w:numId w:val="28"/>
        </w:numPr>
      </w:pPr>
      <w:bookmarkStart w:id="50" w:name="_Toc200360763"/>
      <w:r>
        <w:rPr>
          <w:rStyle w:val="Heading3Char"/>
        </w:rPr>
        <w:t>Welsh Heritage and language</w:t>
      </w:r>
      <w:bookmarkEnd w:id="50"/>
      <w:r w:rsidRPr="00267D22">
        <w:t>:</w:t>
      </w:r>
      <w:r>
        <w:t xml:space="preserve"> Welsh folklore, legends and historical sites will be incorporated in the treasure hunt to celebrate the local culture and to make it visible to the international tourism industry. Also, bilingual clues Welsh and English can be used. </w:t>
      </w:r>
    </w:p>
    <w:p w14:paraId="4FF84793" w14:textId="6D2ACD5E" w:rsidR="00267D22" w:rsidRDefault="00267D22" w:rsidP="00F91861">
      <w:pPr>
        <w:pStyle w:val="ListParagraph"/>
        <w:numPr>
          <w:ilvl w:val="0"/>
          <w:numId w:val="28"/>
        </w:numPr>
      </w:pPr>
      <w:bookmarkStart w:id="51" w:name="_Toc200360764"/>
      <w:r>
        <w:rPr>
          <w:rStyle w:val="Heading3Char"/>
        </w:rPr>
        <w:t>Respect for Sacred and Historic Sites</w:t>
      </w:r>
      <w:bookmarkEnd w:id="51"/>
      <w:r w:rsidRPr="00267D22">
        <w:t>:</w:t>
      </w:r>
      <w:r>
        <w:t xml:space="preserve"> Respect the sensitive areas like Tretower Court and Castle or Brecon Cathedral. Not place any clues or challenges near these cultural significant places. </w:t>
      </w:r>
    </w:p>
    <w:p w14:paraId="773957B2" w14:textId="0A84218F" w:rsidR="005D03AC" w:rsidRDefault="005D03AC" w:rsidP="00F91861">
      <w:pPr>
        <w:pStyle w:val="ListParagraph"/>
        <w:numPr>
          <w:ilvl w:val="0"/>
          <w:numId w:val="28"/>
        </w:numPr>
      </w:pPr>
      <w:bookmarkStart w:id="52" w:name="_Toc200360765"/>
      <w:r>
        <w:rPr>
          <w:rStyle w:val="Heading3Char"/>
        </w:rPr>
        <w:t>Inclusivity and Accessibility</w:t>
      </w:r>
      <w:bookmarkEnd w:id="52"/>
      <w:r w:rsidRPr="005D03AC">
        <w:t>:</w:t>
      </w:r>
      <w:r>
        <w:t xml:space="preserve"> Make the event welcoming and accessible for people of all ages, </w:t>
      </w:r>
      <w:r w:rsidR="009848FF">
        <w:t>abilities,</w:t>
      </w:r>
      <w:r>
        <w:t xml:space="preserve"> and backgrounds. Alternative routes for participants with mobility limitation to be provided</w:t>
      </w:r>
      <w:r w:rsidR="009A57A7">
        <w:t xml:space="preserve"> (Smart &amp; Conrad, 2017).</w:t>
      </w:r>
    </w:p>
    <w:p w14:paraId="7361C500" w14:textId="77777777" w:rsidR="009A57A7" w:rsidRDefault="009A57A7" w:rsidP="009A57A7">
      <w:pPr>
        <w:pStyle w:val="ListParagraph"/>
        <w:rPr>
          <w:rStyle w:val="Heading3Char"/>
        </w:rPr>
      </w:pPr>
    </w:p>
    <w:p w14:paraId="1B87064C" w14:textId="0ABE89AE" w:rsidR="009A57A7" w:rsidRDefault="009A57A7" w:rsidP="009A57A7">
      <w:pPr>
        <w:pStyle w:val="Heading1"/>
      </w:pPr>
      <w:bookmarkStart w:id="53" w:name="_Toc200360766"/>
      <w:r>
        <w:lastRenderedPageBreak/>
        <w:t>Conclusion</w:t>
      </w:r>
      <w:bookmarkEnd w:id="53"/>
    </w:p>
    <w:p w14:paraId="16A054D7" w14:textId="7F001ADC" w:rsidR="0027620D" w:rsidRDefault="0027620D" w:rsidP="0027620D">
      <w:r>
        <w:t>The treasure hunt in the wild at Brecon Beacons National Park has been planned meticulously and engaging an event that encapsulates adventure, teamwork, and outdoor exploration. The event cycle, from initial concept development to execution, has aligned with the aim of fostering an interactive experience that blends the joy of discovery</w:t>
      </w:r>
      <w:r w:rsidR="001B04B3">
        <w:t xml:space="preserve"> and a deep connection to nature. </w:t>
      </w:r>
    </w:p>
    <w:p w14:paraId="766037BE" w14:textId="448B3FE0" w:rsidR="001B04B3" w:rsidRDefault="001B04B3" w:rsidP="0027620D">
      <w:r>
        <w:t>Financial consideration ensures a balance between quality experience and cost effectiveness, using a logistical organisation and safety measure in places</w:t>
      </w:r>
      <w:r w:rsidR="003F2312">
        <w:t xml:space="preserve">, for a smooth execution. Situational and cultural considerations have been incorporated, respecting the heritage and ecological integrity of the landscapes while fostering inclusivity and accessibility. This event sets a solid foundation for future events, reinforcing the significance of outdoor engagement and cultural appreciation. </w:t>
      </w:r>
    </w:p>
    <w:p w14:paraId="00B0CE61" w14:textId="27599BF1" w:rsidR="003F2312" w:rsidRDefault="003F2312" w:rsidP="003F2312">
      <w:pPr>
        <w:pStyle w:val="Heading1"/>
      </w:pPr>
      <w:bookmarkStart w:id="54" w:name="_Toc200360767"/>
      <w:r>
        <w:t>References</w:t>
      </w:r>
      <w:bookmarkEnd w:id="54"/>
    </w:p>
    <w:p w14:paraId="2A8CEC82" w14:textId="77777777" w:rsidR="003F2312" w:rsidRPr="003F2312" w:rsidRDefault="003F2312" w:rsidP="003F2312">
      <w:r w:rsidRPr="003F2312">
        <w:t xml:space="preserve">Allen, J., Harris, R. and Jago, L. (2021) </w:t>
      </w:r>
      <w:r w:rsidRPr="003F2312">
        <w:rPr>
          <w:i/>
          <w:iCs/>
        </w:rPr>
        <w:t>Festival &amp; special event management essentials</w:t>
      </w:r>
      <w:r w:rsidRPr="003F2312">
        <w:t>. First edition. Milton, QLD: John Wiley and Sons Australia, Ltd.</w:t>
      </w:r>
    </w:p>
    <w:p w14:paraId="7B59EFB8" w14:textId="77777777" w:rsidR="003F2312" w:rsidRPr="003F2312" w:rsidRDefault="003F2312" w:rsidP="003F2312">
      <w:r w:rsidRPr="003F2312">
        <w:t xml:space="preserve">Ayop, Z. </w:t>
      </w:r>
      <w:r w:rsidRPr="003F2312">
        <w:rPr>
          <w:i/>
          <w:iCs/>
        </w:rPr>
        <w:t>et al.</w:t>
      </w:r>
      <w:r w:rsidRPr="003F2312">
        <w:t xml:space="preserve"> (2018) ‘Location-aware Event Attendance System using QR Code and GPS Technology’, </w:t>
      </w:r>
      <w:r w:rsidRPr="003F2312">
        <w:rPr>
          <w:i/>
          <w:iCs/>
        </w:rPr>
        <w:t>International journal of advanced computer science &amp; applications</w:t>
      </w:r>
      <w:r w:rsidRPr="003F2312">
        <w:t xml:space="preserve">, 9(9). Available at: </w:t>
      </w:r>
      <w:hyperlink r:id="rId32" w:history="1">
        <w:r w:rsidRPr="003F2312">
          <w:rPr>
            <w:rStyle w:val="Hyperlink"/>
          </w:rPr>
          <w:t>https://doi.org/10.14569/IJACSA.2018.090959</w:t>
        </w:r>
      </w:hyperlink>
      <w:r w:rsidRPr="003F2312">
        <w:t>. (Accessed 24 May 2025).</w:t>
      </w:r>
    </w:p>
    <w:p w14:paraId="444E6466" w14:textId="77777777" w:rsidR="003F2312" w:rsidRPr="003F2312" w:rsidRDefault="003F2312" w:rsidP="003F2312">
      <w:r w:rsidRPr="003F2312">
        <w:t xml:space="preserve">BĂDIN. A.  (2020) ‘Cultural Events and Public Perception of” Green Principles’, </w:t>
      </w:r>
      <w:r w:rsidRPr="003F2312">
        <w:rPr>
          <w:i/>
          <w:iCs/>
        </w:rPr>
        <w:t>Revista de Management Comparat International</w:t>
      </w:r>
      <w:r w:rsidRPr="003F2312">
        <w:t xml:space="preserve">, 21(5), pp. 674–691. Available at: </w:t>
      </w:r>
      <w:hyperlink r:id="rId33" w:history="1">
        <w:r w:rsidRPr="003F2312">
          <w:rPr>
            <w:rStyle w:val="Hyperlink"/>
          </w:rPr>
          <w:t>https://doi.org/10.24818/RMCI.2020.5.674</w:t>
        </w:r>
      </w:hyperlink>
      <w:r w:rsidRPr="003F2312">
        <w:t xml:space="preserve">. (Accessed 5 June 2025). </w:t>
      </w:r>
    </w:p>
    <w:p w14:paraId="0E6E6EF4" w14:textId="339411E8" w:rsidR="003F2312" w:rsidRPr="003F2312" w:rsidRDefault="003F2312" w:rsidP="003F2312">
      <w:r w:rsidRPr="003F2312">
        <w:t>Bertoni, F. (2022) ‘Escapes into nature or green reclusion? Slacklining, non-urban imaginaries, and the potential of bodies in the city</w:t>
      </w:r>
      <w:r w:rsidR="009848FF" w:rsidRPr="003F2312">
        <w:t>,’</w:t>
      </w:r>
      <w:r w:rsidRPr="003F2312">
        <w:t xml:space="preserve"> </w:t>
      </w:r>
      <w:r w:rsidRPr="003F2312">
        <w:rPr>
          <w:i/>
          <w:iCs/>
        </w:rPr>
        <w:t>Annals of leisure research</w:t>
      </w:r>
      <w:r w:rsidRPr="003F2312">
        <w:t xml:space="preserve">, 25(4), pp. 508–528. Available at: </w:t>
      </w:r>
      <w:hyperlink r:id="rId34" w:history="1">
        <w:r w:rsidRPr="003F2312">
          <w:rPr>
            <w:rStyle w:val="Hyperlink"/>
          </w:rPr>
          <w:t>https://doi.org/10.1080/11745398.2021.1934883</w:t>
        </w:r>
      </w:hyperlink>
      <w:r w:rsidRPr="003F2312">
        <w:t>. (Accessed 6 June 2025).</w:t>
      </w:r>
    </w:p>
    <w:p w14:paraId="3DA34E92" w14:textId="77777777" w:rsidR="003F2312" w:rsidRPr="003F2312" w:rsidRDefault="003F2312" w:rsidP="003F2312">
      <w:r w:rsidRPr="003F2312">
        <w:t xml:space="preserve">Bladen, C. </w:t>
      </w:r>
      <w:r w:rsidRPr="003F2312">
        <w:rPr>
          <w:i/>
          <w:iCs/>
        </w:rPr>
        <w:t>et al.</w:t>
      </w:r>
      <w:r w:rsidRPr="003F2312">
        <w:t xml:space="preserve"> (2023) </w:t>
      </w:r>
      <w:r w:rsidRPr="003F2312">
        <w:rPr>
          <w:i/>
          <w:iCs/>
        </w:rPr>
        <w:t>Events management: an introduction</w:t>
      </w:r>
      <w:r w:rsidRPr="003F2312">
        <w:t>. Third edition. London; Routledge, Taylor &amp; Francis Group.</w:t>
      </w:r>
    </w:p>
    <w:p w14:paraId="3D0A1F44" w14:textId="77777777" w:rsidR="003F2312" w:rsidRPr="003F2312" w:rsidRDefault="003F2312" w:rsidP="003F2312">
      <w:pPr>
        <w:rPr>
          <w:i/>
          <w:iCs/>
        </w:rPr>
      </w:pPr>
      <w:r w:rsidRPr="003F2312">
        <w:lastRenderedPageBreak/>
        <w:t xml:space="preserve">Brecon Beacons National Park Authority, (2025), </w:t>
      </w:r>
      <w:r w:rsidRPr="003F2312">
        <w:rPr>
          <w:i/>
          <w:iCs/>
        </w:rPr>
        <w:t xml:space="preserve">Guidance for Organising Events </w:t>
      </w:r>
    </w:p>
    <w:p w14:paraId="485E4094" w14:textId="77777777" w:rsidR="003F2312" w:rsidRPr="003F2312" w:rsidRDefault="003F2312" w:rsidP="003F2312">
      <w:r w:rsidRPr="003F2312">
        <w:rPr>
          <w:i/>
          <w:iCs/>
        </w:rPr>
        <w:t>in the Brecon Beacons National Park</w:t>
      </w:r>
      <w:r w:rsidRPr="003F2312">
        <w:t xml:space="preserve">, Available at: </w:t>
      </w:r>
      <w:hyperlink r:id="rId35" w:history="1">
        <w:r w:rsidRPr="003F2312">
          <w:rPr>
            <w:rStyle w:val="Hyperlink"/>
          </w:rPr>
          <w:t>https://www.beacons-npa.gov.uk/wp-content/uploads/OrganisingEventsGuideFINAL-June-9th-2017.pdf</w:t>
        </w:r>
      </w:hyperlink>
      <w:r w:rsidRPr="003F2312">
        <w:t>, (Accessed 24 May 2025).</w:t>
      </w:r>
    </w:p>
    <w:p w14:paraId="62E0558A" w14:textId="77777777" w:rsidR="003F2312" w:rsidRPr="003F2312" w:rsidRDefault="003F2312" w:rsidP="003F2312">
      <w:r w:rsidRPr="003F2312">
        <w:t xml:space="preserve">Bowdin, G.A.J. (2024) </w:t>
      </w:r>
      <w:r w:rsidRPr="003F2312">
        <w:rPr>
          <w:i/>
          <w:iCs/>
        </w:rPr>
        <w:t>Events management</w:t>
      </w:r>
      <w:r w:rsidRPr="003F2312">
        <w:t>. Fourth edition. Abingdon, Oxon; Routledge.</w:t>
      </w:r>
    </w:p>
    <w:p w14:paraId="533E7EED" w14:textId="77777777" w:rsidR="003F2312" w:rsidRPr="003F2312" w:rsidRDefault="003F2312" w:rsidP="003F2312">
      <w:r w:rsidRPr="003F2312">
        <w:t>Clipa, O. and Cimpan, E. (2020</w:t>
      </w:r>
      <w:r w:rsidRPr="003F2312">
        <w:rPr>
          <w:i/>
          <w:iCs/>
        </w:rPr>
        <w:t>) Social-emotional competences of preschoolers: the impact of outdoor educational activities</w:t>
      </w:r>
      <w:r w:rsidRPr="003F2312">
        <w:t xml:space="preserve">. Bern: Peter Lang International Academic Publishing Group. Available at: </w:t>
      </w:r>
      <w:hyperlink r:id="rId36" w:history="1">
        <w:r w:rsidRPr="003F2312">
          <w:rPr>
            <w:rStyle w:val="Hyperlink"/>
          </w:rPr>
          <w:t>https://doi.org/10.3726/b17740</w:t>
        </w:r>
      </w:hyperlink>
      <w:r w:rsidRPr="003F2312">
        <w:t>. (Accessed 24 May 2025).</w:t>
      </w:r>
    </w:p>
    <w:p w14:paraId="1F98243D" w14:textId="77777777" w:rsidR="003F2312" w:rsidRPr="003F2312" w:rsidRDefault="003F2312" w:rsidP="003F2312">
      <w:r w:rsidRPr="003F2312">
        <w:t xml:space="preserve">Dunkley, R.A. and Smith, T.A. (2019) </w:t>
      </w:r>
      <w:r w:rsidRPr="003F2312">
        <w:rPr>
          <w:i/>
          <w:iCs/>
        </w:rPr>
        <w:t>‘By-standing memories of curious observations: children’s storied landscapes of ecological encounter’</w:t>
      </w:r>
      <w:r w:rsidRPr="003F2312">
        <w:t xml:space="preserve">, Cultural geographies, 26(1), pp. 89–107. Available at: </w:t>
      </w:r>
      <w:hyperlink r:id="rId37" w:history="1">
        <w:r w:rsidRPr="003F2312">
          <w:rPr>
            <w:rStyle w:val="Hyperlink"/>
          </w:rPr>
          <w:t>https://doi.org/10.1177/1474474018792652</w:t>
        </w:r>
      </w:hyperlink>
      <w:r w:rsidRPr="003F2312">
        <w:t xml:space="preserve">, (Accessed 24 May 2025). </w:t>
      </w:r>
    </w:p>
    <w:p w14:paraId="2AB2FF58" w14:textId="77777777" w:rsidR="003F2312" w:rsidRPr="003F2312" w:rsidRDefault="003F2312" w:rsidP="003F2312">
      <w:r w:rsidRPr="003F2312">
        <w:t xml:space="preserve">Doran, A.L. </w:t>
      </w:r>
      <w:r w:rsidRPr="003F2312">
        <w:rPr>
          <w:i/>
          <w:iCs/>
        </w:rPr>
        <w:t>et al.</w:t>
      </w:r>
      <w:r w:rsidRPr="003F2312">
        <w:t xml:space="preserve"> (2024) ‘Planning virtual and hybrid events: steps to improve inclusion and accessibility’, </w:t>
      </w:r>
      <w:r w:rsidRPr="003F2312">
        <w:rPr>
          <w:i/>
          <w:iCs/>
        </w:rPr>
        <w:t>Geoscience communication (Online)</w:t>
      </w:r>
      <w:r w:rsidRPr="003F2312">
        <w:t xml:space="preserve">, 7(4), pp. 227–244. Available at: </w:t>
      </w:r>
      <w:hyperlink r:id="rId38" w:history="1">
        <w:r w:rsidRPr="003F2312">
          <w:rPr>
            <w:rStyle w:val="Hyperlink"/>
          </w:rPr>
          <w:t>https://doi.org/10.5194/gc-7-227-2024</w:t>
        </w:r>
      </w:hyperlink>
      <w:r w:rsidRPr="003F2312">
        <w:t xml:space="preserve">. (Accessed 4 June 2025). </w:t>
      </w:r>
    </w:p>
    <w:p w14:paraId="2FFA9BE0" w14:textId="77777777" w:rsidR="003F2312" w:rsidRPr="003F2312" w:rsidRDefault="003F2312" w:rsidP="003F2312">
      <w:r w:rsidRPr="003F2312">
        <w:t xml:space="preserve">Eventbrite, (2025), Eventbrite’s annual trend forecasting guide, revealing what’s new and next for live events, Available at: </w:t>
      </w:r>
      <w:hyperlink r:id="rId39" w:history="1">
        <w:r w:rsidRPr="003F2312">
          <w:rPr>
            <w:rStyle w:val="Hyperlink"/>
          </w:rPr>
          <w:t>https://www.eventbrite.com/l/event-trends/?msockid=09affffdc6946f5c1777ed06c7946e82</w:t>
        </w:r>
      </w:hyperlink>
      <w:r w:rsidRPr="003F2312">
        <w:t>, (Accessed 5 June 2025).</w:t>
      </w:r>
    </w:p>
    <w:p w14:paraId="3C3AB019" w14:textId="77777777" w:rsidR="003F2312" w:rsidRPr="003F2312" w:rsidRDefault="003F2312" w:rsidP="003F2312">
      <w:r w:rsidRPr="003F2312">
        <w:t xml:space="preserve">Faria, J. </w:t>
      </w:r>
      <w:r w:rsidRPr="003F2312">
        <w:rPr>
          <w:i/>
          <w:iCs/>
        </w:rPr>
        <w:t>et al.</w:t>
      </w:r>
      <w:r w:rsidRPr="003F2312">
        <w:t xml:space="preserve"> (2024) ‘Risk and safety in Nature and Adventure Sports: risks perceived by rafting guides’, </w:t>
      </w:r>
      <w:r w:rsidRPr="003F2312">
        <w:rPr>
          <w:i/>
          <w:iCs/>
        </w:rPr>
        <w:t>Motricidade</w:t>
      </w:r>
      <w:r w:rsidRPr="003F2312">
        <w:t xml:space="preserve">, 20(S1). Available at: </w:t>
      </w:r>
      <w:hyperlink r:id="rId40" w:history="1">
        <w:r w:rsidRPr="003F2312">
          <w:rPr>
            <w:rStyle w:val="Hyperlink"/>
          </w:rPr>
          <w:t>https://doi.org/10.6063/motricidade.32039</w:t>
        </w:r>
      </w:hyperlink>
      <w:r w:rsidRPr="003F2312">
        <w:t xml:space="preserve">. (Accessed 2 June 2025) </w:t>
      </w:r>
    </w:p>
    <w:p w14:paraId="3282931D" w14:textId="77777777" w:rsidR="003F2312" w:rsidRPr="003F2312" w:rsidRDefault="003F2312" w:rsidP="003F2312">
      <w:r w:rsidRPr="003F2312">
        <w:t>Ghauri, P.N. and Cateora, P.R. (2022) International Marketing. Fifth edition. London: McGraw-Hill.</w:t>
      </w:r>
    </w:p>
    <w:p w14:paraId="565285D1" w14:textId="77777777" w:rsidR="003F2312" w:rsidRPr="003F2312" w:rsidRDefault="003F2312" w:rsidP="003F2312">
      <w:r w:rsidRPr="003F2312">
        <w:t xml:space="preserve">Gursoy, D., Nunkoo, R. and Yolal, M. (eds) (2021) </w:t>
      </w:r>
      <w:r w:rsidRPr="003F2312">
        <w:rPr>
          <w:i/>
          <w:iCs/>
        </w:rPr>
        <w:t>Festival and event tourism impacts</w:t>
      </w:r>
      <w:r w:rsidRPr="003F2312">
        <w:t xml:space="preserve">. 1st ed. London; Routledge, Taylor &amp; Francis Group. Available at: </w:t>
      </w:r>
      <w:hyperlink r:id="rId41" w:history="1">
        <w:r w:rsidRPr="003F2312">
          <w:rPr>
            <w:rStyle w:val="Hyperlink"/>
          </w:rPr>
          <w:t>https://doi.org/10.4324/9780429274398</w:t>
        </w:r>
      </w:hyperlink>
      <w:r w:rsidRPr="003F2312">
        <w:t xml:space="preserve">. (Accessed 5 June 2025). </w:t>
      </w:r>
    </w:p>
    <w:p w14:paraId="36E48B4D" w14:textId="263FF50F" w:rsidR="003F2312" w:rsidRPr="003F2312" w:rsidRDefault="003F2312" w:rsidP="003F2312">
      <w:r w:rsidRPr="003F2312">
        <w:t xml:space="preserve">Isaacs, E.M. (2017) </w:t>
      </w:r>
      <w:r w:rsidRPr="003F2312">
        <w:rPr>
          <w:i/>
          <w:iCs/>
        </w:rPr>
        <w:t xml:space="preserve">Community development, </w:t>
      </w:r>
      <w:r w:rsidR="009848FF" w:rsidRPr="003F2312">
        <w:rPr>
          <w:i/>
          <w:iCs/>
        </w:rPr>
        <w:t>tourism,</w:t>
      </w:r>
      <w:r w:rsidRPr="003F2312">
        <w:rPr>
          <w:i/>
          <w:iCs/>
        </w:rPr>
        <w:t xml:space="preserve"> and the Sustainable Development Fund within the Brecon Beacons National Park.</w:t>
      </w:r>
      <w:r w:rsidRPr="003F2312">
        <w:t xml:space="preserve"> London South Bank </w:t>
      </w:r>
      <w:r w:rsidRPr="003F2312">
        <w:lastRenderedPageBreak/>
        <w:t xml:space="preserve">University. Available at: </w:t>
      </w:r>
      <w:hyperlink r:id="rId42" w:history="1">
        <w:r w:rsidRPr="003F2312">
          <w:rPr>
            <w:rStyle w:val="Hyperlink"/>
          </w:rPr>
          <w:t>https://doi.org/10.18744/PUB.001971</w:t>
        </w:r>
      </w:hyperlink>
      <w:r w:rsidRPr="003F2312">
        <w:t>, (Accessed 25 May 2025).</w:t>
      </w:r>
    </w:p>
    <w:p w14:paraId="78C0E3C8" w14:textId="77777777" w:rsidR="003F2312" w:rsidRPr="003F2312" w:rsidRDefault="003F2312" w:rsidP="003F2312">
      <w:r w:rsidRPr="003F2312">
        <w:t xml:space="preserve">Jordan, T. </w:t>
      </w:r>
      <w:r w:rsidRPr="003F2312">
        <w:rPr>
          <w:i/>
          <w:iCs/>
        </w:rPr>
        <w:t>et al.</w:t>
      </w:r>
      <w:r w:rsidRPr="003F2312">
        <w:t xml:space="preserve"> (2019) ‘Stakeholder Engagement in Event Planning: A Case Study of One Rural Community’s Process’, </w:t>
      </w:r>
      <w:r w:rsidRPr="003F2312">
        <w:rPr>
          <w:i/>
          <w:iCs/>
        </w:rPr>
        <w:t>Event management</w:t>
      </w:r>
      <w:r w:rsidRPr="003F2312">
        <w:t xml:space="preserve">, 23(1), pp. 61–74. Available at: </w:t>
      </w:r>
      <w:hyperlink r:id="rId43" w:history="1">
        <w:r w:rsidRPr="003F2312">
          <w:rPr>
            <w:rStyle w:val="Hyperlink"/>
          </w:rPr>
          <w:t>https://doi.org/10.3727/152599518X15378845225339</w:t>
        </w:r>
      </w:hyperlink>
      <w:r w:rsidRPr="003F2312">
        <w:t>. (Accessed 5 June 2025).</w:t>
      </w:r>
    </w:p>
    <w:p w14:paraId="1AEF758E" w14:textId="77777777" w:rsidR="003F2312" w:rsidRPr="003F2312" w:rsidRDefault="003F2312" w:rsidP="003F2312">
      <w:bookmarkStart w:id="55" w:name="_Hlk199062157"/>
      <w:r w:rsidRPr="003F2312">
        <w:t xml:space="preserve">Kingsnorth, S. (2022) </w:t>
      </w:r>
      <w:bookmarkEnd w:id="55"/>
      <w:r w:rsidRPr="003F2312">
        <w:rPr>
          <w:i/>
          <w:iCs/>
        </w:rPr>
        <w:t>Digital marketing strategy: an integrated approach to online marketing</w:t>
      </w:r>
      <w:r w:rsidRPr="003F2312">
        <w:t>. 3rd edition. London; Kogan Page.</w:t>
      </w:r>
    </w:p>
    <w:p w14:paraId="6F7D92D6" w14:textId="77777777" w:rsidR="003F2312" w:rsidRPr="003F2312" w:rsidRDefault="003F2312" w:rsidP="003F2312">
      <w:r w:rsidRPr="003F2312">
        <w:t xml:space="preserve">Kotler, P. </w:t>
      </w:r>
      <w:r w:rsidRPr="003F2312">
        <w:rPr>
          <w:i/>
          <w:iCs/>
        </w:rPr>
        <w:t>et al.</w:t>
      </w:r>
      <w:r w:rsidRPr="003F2312">
        <w:t xml:space="preserve"> (2019) </w:t>
      </w:r>
      <w:r w:rsidRPr="003F2312">
        <w:rPr>
          <w:i/>
          <w:iCs/>
        </w:rPr>
        <w:t>Marketing management</w:t>
      </w:r>
      <w:r w:rsidRPr="003F2312">
        <w:t>. 4th European edition. Harlow: Pearson Education.</w:t>
      </w:r>
    </w:p>
    <w:p w14:paraId="3F771C2B" w14:textId="77777777" w:rsidR="003F2312" w:rsidRPr="003F2312" w:rsidRDefault="003F2312" w:rsidP="003F2312">
      <w:r w:rsidRPr="003F2312">
        <w:t xml:space="preserve">Legrand, W., Chen, J.S. and Laeis, G.C.M. (2023) </w:t>
      </w:r>
      <w:r w:rsidRPr="003F2312">
        <w:rPr>
          <w:i/>
          <w:iCs/>
        </w:rPr>
        <w:t>Sustainability in the hospitality industry: principles of sustainable operations</w:t>
      </w:r>
      <w:r w:rsidRPr="003F2312">
        <w:t>. Fourth edition. London; Routledge.</w:t>
      </w:r>
    </w:p>
    <w:p w14:paraId="57808459" w14:textId="77777777" w:rsidR="003F2312" w:rsidRPr="003F2312" w:rsidRDefault="003F2312" w:rsidP="003F2312"/>
    <w:p w14:paraId="7862254B" w14:textId="77777777" w:rsidR="003F2312" w:rsidRPr="003F2312" w:rsidRDefault="003F2312" w:rsidP="003F2312">
      <w:bookmarkStart w:id="56" w:name="_Hlk199062513"/>
      <w:r w:rsidRPr="003F2312">
        <w:t>Madill</w:t>
      </w:r>
      <w:bookmarkEnd w:id="56"/>
      <w:r w:rsidRPr="003F2312">
        <w:t xml:space="preserve">, J., O’Reilly, N. and Nadeau, J. (2014) ‘Financing social marketing programs through sponsorship: implications for evaluation’, </w:t>
      </w:r>
      <w:r w:rsidRPr="003F2312">
        <w:rPr>
          <w:i/>
          <w:iCs/>
        </w:rPr>
        <w:t>Journal of social marketing</w:t>
      </w:r>
      <w:r w:rsidRPr="003F2312">
        <w:t xml:space="preserve">, 4(1), pp. 22–37. Available at: </w:t>
      </w:r>
      <w:hyperlink r:id="rId44" w:history="1">
        <w:r w:rsidRPr="003F2312">
          <w:rPr>
            <w:rStyle w:val="Hyperlink"/>
          </w:rPr>
          <w:t>https://doi.org/10.1108/JSOCM-08-2011-0054</w:t>
        </w:r>
      </w:hyperlink>
      <w:r w:rsidRPr="003F2312">
        <w:t>. (Accessed 25 May 2025).</w:t>
      </w:r>
    </w:p>
    <w:p w14:paraId="683D9BB7" w14:textId="77777777" w:rsidR="003F2312" w:rsidRPr="003F2312" w:rsidRDefault="003F2312" w:rsidP="003F2312">
      <w:bookmarkStart w:id="57" w:name="_Hlk200130349"/>
      <w:r w:rsidRPr="003F2312">
        <w:t xml:space="preserve">Mallen, C. and Adams, L.J. (2024) </w:t>
      </w:r>
      <w:bookmarkEnd w:id="57"/>
      <w:r w:rsidRPr="003F2312">
        <w:rPr>
          <w:i/>
          <w:iCs/>
        </w:rPr>
        <w:t>Event management in sport, recreation, and tourism: theoretical and practical dimensions</w:t>
      </w:r>
      <w:r w:rsidRPr="003F2312">
        <w:t xml:space="preserve">. Fourth edition. Abingdon, Oxon; Routledge. Available at: </w:t>
      </w:r>
      <w:hyperlink r:id="rId45" w:history="1">
        <w:r w:rsidRPr="003F2312">
          <w:rPr>
            <w:rStyle w:val="Hyperlink"/>
          </w:rPr>
          <w:t>https://doi.org/10.4324/9781003391098</w:t>
        </w:r>
      </w:hyperlink>
      <w:r w:rsidRPr="003F2312">
        <w:t xml:space="preserve">. (Accessed 5 June 2025). </w:t>
      </w:r>
    </w:p>
    <w:p w14:paraId="1E8BA3DC" w14:textId="59CD6111" w:rsidR="003F2312" w:rsidRPr="003F2312" w:rsidRDefault="003F2312" w:rsidP="003F2312">
      <w:r w:rsidRPr="003F2312">
        <w:t xml:space="preserve">MERLOI </w:t>
      </w:r>
      <w:r w:rsidRPr="003F2312">
        <w:rPr>
          <w:i/>
          <w:iCs/>
        </w:rPr>
        <w:t>et al.</w:t>
      </w:r>
      <w:r w:rsidRPr="003F2312">
        <w:t xml:space="preserve"> (2024) ‘SAFETY MEASURES AND RISK MANAGEMENT IN CULTURAL EVENTS. A SAFE AND SECURITY MANAGEMENT APPROACH SAFETY MEASURES AND RISK MANAGEMENT IN CULTURAL EVENTS. A SAFE AND SECURITY MANAGEMENT APPROACH</w:t>
      </w:r>
      <w:r w:rsidR="00711CA3" w:rsidRPr="003F2312">
        <w:t>,’</w:t>
      </w:r>
      <w:r w:rsidRPr="003F2312">
        <w:t xml:space="preserve"> </w:t>
      </w:r>
      <w:r w:rsidRPr="003F2312">
        <w:rPr>
          <w:i/>
          <w:iCs/>
        </w:rPr>
        <w:t>Fiabilitate şi durabilitate</w:t>
      </w:r>
      <w:r w:rsidRPr="003F2312">
        <w:t>, 17(1), pp. 174–179.</w:t>
      </w:r>
    </w:p>
    <w:p w14:paraId="6E19E35F" w14:textId="77777777" w:rsidR="003F2312" w:rsidRPr="003F2312" w:rsidRDefault="003F2312" w:rsidP="003F2312">
      <w:r w:rsidRPr="003F2312">
        <w:t xml:space="preserve">National Trust, (2025). </w:t>
      </w:r>
      <w:r w:rsidRPr="003F2312">
        <w:rPr>
          <w:i/>
          <w:iCs/>
        </w:rPr>
        <w:t>Bannau Brycheiniog (Brecon Beacons).</w:t>
      </w:r>
      <w:r w:rsidRPr="003F2312">
        <w:t xml:space="preserve"> Available at: </w:t>
      </w:r>
      <w:hyperlink r:id="rId46" w:history="1">
        <w:r w:rsidRPr="003F2312">
          <w:rPr>
            <w:rStyle w:val="Hyperlink"/>
          </w:rPr>
          <w:t>https://www.nationaltrust.org.uk/visit/wales/bannau-brycheiniog-brecon-beacons</w:t>
        </w:r>
      </w:hyperlink>
      <w:r w:rsidRPr="003F2312">
        <w:t xml:space="preserve">, (Accessed 6 June 2025). </w:t>
      </w:r>
    </w:p>
    <w:p w14:paraId="7234930B" w14:textId="77777777" w:rsidR="003F2312" w:rsidRPr="003F2312" w:rsidRDefault="003F2312" w:rsidP="003F2312">
      <w:r w:rsidRPr="003F2312">
        <w:t xml:space="preserve">Pisula, E., Florek, M. and Homski, K. (2023) ‘Marketing communication via geocaching – When and how it can be effective for places?’, </w:t>
      </w:r>
      <w:r w:rsidRPr="003F2312">
        <w:rPr>
          <w:i/>
          <w:iCs/>
        </w:rPr>
        <w:t xml:space="preserve">Journal of outdoor recreation and </w:t>
      </w:r>
      <w:r w:rsidRPr="003F2312">
        <w:rPr>
          <w:i/>
          <w:iCs/>
        </w:rPr>
        <w:lastRenderedPageBreak/>
        <w:t>tourism</w:t>
      </w:r>
      <w:r w:rsidRPr="003F2312">
        <w:t xml:space="preserve">, 42, pp. 100622-. Available at: </w:t>
      </w:r>
      <w:hyperlink r:id="rId47" w:history="1">
        <w:r w:rsidRPr="003F2312">
          <w:rPr>
            <w:rStyle w:val="Hyperlink"/>
          </w:rPr>
          <w:t>https://doi.org/10.1016/j.jort.2023.100622</w:t>
        </w:r>
      </w:hyperlink>
      <w:r w:rsidRPr="003F2312">
        <w:t>. (Accessed 24 May 2025).</w:t>
      </w:r>
    </w:p>
    <w:p w14:paraId="65F9FD9D" w14:textId="77777777" w:rsidR="003F2312" w:rsidRPr="003F2312" w:rsidRDefault="003F2312" w:rsidP="003F2312">
      <w:r w:rsidRPr="003F2312">
        <w:t xml:space="preserve">Quick, L. (2020) </w:t>
      </w:r>
      <w:r w:rsidRPr="003F2312">
        <w:rPr>
          <w:i/>
          <w:iCs/>
        </w:rPr>
        <w:t>Managing events: real challenges, real outcomes</w:t>
      </w:r>
      <w:r w:rsidRPr="003F2312">
        <w:t>. London: Sage.</w:t>
      </w:r>
    </w:p>
    <w:p w14:paraId="42834A2D" w14:textId="77777777" w:rsidR="003F2312" w:rsidRPr="003F2312" w:rsidRDefault="003F2312" w:rsidP="003F2312">
      <w:r w:rsidRPr="003F2312">
        <w:t xml:space="preserve">Rice, E. (2023) </w:t>
      </w:r>
      <w:r w:rsidRPr="003F2312">
        <w:rPr>
          <w:i/>
          <w:iCs/>
        </w:rPr>
        <w:t>10 places you must shoot before you die</w:t>
      </w:r>
      <w:r w:rsidRPr="003F2312">
        <w:t xml:space="preserve">, </w:t>
      </w:r>
      <w:r w:rsidRPr="003F2312">
        <w:rPr>
          <w:i/>
          <w:iCs/>
        </w:rPr>
        <w:t>N Photo</w:t>
      </w:r>
      <w:r w:rsidRPr="003F2312">
        <w:t>. Bath: Future Publishing Ltd, pp. 26–37.</w:t>
      </w:r>
    </w:p>
    <w:p w14:paraId="41C16788" w14:textId="77777777" w:rsidR="003F2312" w:rsidRPr="003F2312" w:rsidRDefault="003F2312" w:rsidP="003F2312">
      <w:r w:rsidRPr="003F2312">
        <w:t xml:space="preserve">Silva </w:t>
      </w:r>
      <w:bookmarkStart w:id="58" w:name="_Hlk199056975"/>
      <w:r w:rsidRPr="003F2312">
        <w:t>Rodrigues, R. and Garcia-Mijares, M. (2025)</w:t>
      </w:r>
      <w:bookmarkEnd w:id="58"/>
      <w:r w:rsidRPr="003F2312">
        <w:t xml:space="preserve"> ‘Fostering Creativity: The Role of Operant Variability on Problem-Solving and Insight’, </w:t>
      </w:r>
      <w:r w:rsidRPr="003F2312">
        <w:rPr>
          <w:i/>
          <w:iCs/>
        </w:rPr>
        <w:t>The Psychological record</w:t>
      </w:r>
      <w:r w:rsidRPr="003F2312">
        <w:t xml:space="preserve">, 75(1), pp. 83–103. Available at: </w:t>
      </w:r>
      <w:hyperlink r:id="rId48" w:history="1">
        <w:r w:rsidRPr="003F2312">
          <w:rPr>
            <w:rStyle w:val="Hyperlink"/>
          </w:rPr>
          <w:t>https://doi.org/10.1007/s40732-024-00626-9</w:t>
        </w:r>
      </w:hyperlink>
      <w:r w:rsidRPr="003F2312">
        <w:t>. (Accessed 25 May 2025).</w:t>
      </w:r>
    </w:p>
    <w:p w14:paraId="33AD9550" w14:textId="77777777" w:rsidR="003F2312" w:rsidRPr="003F2312" w:rsidRDefault="003F2312" w:rsidP="003F2312">
      <w:r w:rsidRPr="003F2312">
        <w:t xml:space="preserve">Slide Team, (2024), </w:t>
      </w:r>
      <w:r w:rsidRPr="003F2312">
        <w:rPr>
          <w:i/>
          <w:iCs/>
        </w:rPr>
        <w:t>Four Stages of Event Planning Cycle Event Planning For New Product Launch</w:t>
      </w:r>
      <w:r w:rsidRPr="003F2312">
        <w:t xml:space="preserve">, Available at: </w:t>
      </w:r>
      <w:hyperlink r:id="rId49" w:history="1">
        <w:r w:rsidRPr="003F2312">
          <w:rPr>
            <w:rStyle w:val="Hyperlink"/>
          </w:rPr>
          <w:t>https://www.slideteam.net/four-stages-of-event-planning-cycle-event-planning-for-new-product-launch.html</w:t>
        </w:r>
      </w:hyperlink>
      <w:r w:rsidRPr="003F2312">
        <w:t xml:space="preserve">, (Accessed 5 June 2025). </w:t>
      </w:r>
    </w:p>
    <w:p w14:paraId="2545EDCA" w14:textId="77777777" w:rsidR="003F2312" w:rsidRPr="003F2312" w:rsidRDefault="003F2312" w:rsidP="003F2312">
      <w:r w:rsidRPr="003F2312">
        <w:t xml:space="preserve">Smart, P. and Conrad, L. (2017) ‘Diversity, inclusivity, and accessibility’, </w:t>
      </w:r>
      <w:r w:rsidRPr="003F2312">
        <w:rPr>
          <w:i/>
          <w:iCs/>
        </w:rPr>
        <w:t>Learned publishing</w:t>
      </w:r>
      <w:r w:rsidRPr="003F2312">
        <w:t xml:space="preserve">, 30(3), pp. 183–184. Available at: </w:t>
      </w:r>
      <w:hyperlink r:id="rId50" w:history="1">
        <w:r w:rsidRPr="003F2312">
          <w:rPr>
            <w:rStyle w:val="Hyperlink"/>
          </w:rPr>
          <w:t>https://doi.org/10.1002/leap.1106</w:t>
        </w:r>
      </w:hyperlink>
      <w:r w:rsidRPr="003F2312">
        <w:t>. (Accessed 4 June 2025).</w:t>
      </w:r>
    </w:p>
    <w:p w14:paraId="06C01C0D" w14:textId="77777777" w:rsidR="003F2312" w:rsidRPr="003F2312" w:rsidRDefault="003F2312" w:rsidP="003F2312">
      <w:bookmarkStart w:id="59" w:name="_Hlk199062285"/>
      <w:r w:rsidRPr="003F2312">
        <w:t>Soundararajan</w:t>
      </w:r>
      <w:bookmarkEnd w:id="59"/>
      <w:r w:rsidRPr="003F2312">
        <w:t xml:space="preserve">, S., Singh, U. and Gera, M. (2023) ‘Adventure Tourism: Behavioural Drivers to Visit and Spread Word of Mouth with Perceived Risk as Moderator’, </w:t>
      </w:r>
      <w:r w:rsidRPr="003F2312">
        <w:rPr>
          <w:i/>
          <w:iCs/>
        </w:rPr>
        <w:t>Global business review</w:t>
      </w:r>
      <w:r w:rsidRPr="003F2312">
        <w:t xml:space="preserve"> [Preprint]. Available at: </w:t>
      </w:r>
      <w:hyperlink r:id="rId51" w:history="1">
        <w:r w:rsidRPr="003F2312">
          <w:rPr>
            <w:rStyle w:val="Hyperlink"/>
          </w:rPr>
          <w:t>https://doi.org/10.1177/09721509231202000</w:t>
        </w:r>
      </w:hyperlink>
      <w:r w:rsidRPr="003F2312">
        <w:t xml:space="preserve">. (Accessed 25 May 2025). </w:t>
      </w:r>
    </w:p>
    <w:p w14:paraId="1300E502" w14:textId="77777777" w:rsidR="003F2312" w:rsidRPr="003F2312" w:rsidRDefault="003F2312" w:rsidP="003F2312">
      <w:r w:rsidRPr="003F2312">
        <w:t xml:space="preserve">Static Flickr, (2025), </w:t>
      </w:r>
      <w:r w:rsidRPr="003F2312">
        <w:rPr>
          <w:i/>
          <w:iCs/>
        </w:rPr>
        <w:t>Brecon Beacons National Park</w:t>
      </w:r>
      <w:r w:rsidRPr="003F2312">
        <w:t xml:space="preserve">. Available at: </w:t>
      </w:r>
      <w:hyperlink r:id="rId52" w:history="1">
        <w:r w:rsidRPr="003F2312">
          <w:rPr>
            <w:rStyle w:val="Hyperlink"/>
          </w:rPr>
          <w:t>https://live.staticflickr.com/7514/15580408900_ce9ce963e1_b.jpg</w:t>
        </w:r>
      </w:hyperlink>
      <w:r w:rsidRPr="003F2312">
        <w:t xml:space="preserve">, (Accessed 24 May 2025). </w:t>
      </w:r>
    </w:p>
    <w:p w14:paraId="245E3FBE" w14:textId="77777777" w:rsidR="003F2312" w:rsidRPr="003F2312" w:rsidRDefault="003F2312" w:rsidP="003F2312">
      <w:r w:rsidRPr="003F2312">
        <w:t xml:space="preserve">Tripadvisor, (2025), Explore Brecon Beacons National Park, Available at: </w:t>
      </w:r>
      <w:hyperlink r:id="rId53" w:history="1">
        <w:r w:rsidRPr="003F2312">
          <w:rPr>
            <w:rStyle w:val="Hyperlink"/>
          </w:rPr>
          <w:t>https://www.tripadvisor.co.uk/Tourism-g186455-Brecon_Beacons_National_Park_Wales-Vacations.html</w:t>
        </w:r>
      </w:hyperlink>
      <w:r w:rsidRPr="003F2312">
        <w:t>,  (Accessed 25 May 2025).</w:t>
      </w:r>
    </w:p>
    <w:p w14:paraId="4EC01079" w14:textId="77777777" w:rsidR="003F2312" w:rsidRDefault="003F2312" w:rsidP="003F2312">
      <w:r w:rsidRPr="003F2312">
        <w:t xml:space="preserve">Wynn-Moylan, P. (2018) </w:t>
      </w:r>
      <w:r w:rsidRPr="003F2312">
        <w:rPr>
          <w:i/>
          <w:iCs/>
        </w:rPr>
        <w:t>Risk and hazard management for festivals and events</w:t>
      </w:r>
      <w:r w:rsidRPr="003F2312">
        <w:t>. Abingdon, Oxon; Routledge.</w:t>
      </w:r>
    </w:p>
    <w:p w14:paraId="2FFCF447" w14:textId="77777777" w:rsidR="00AF27D8" w:rsidRDefault="00AF27D8" w:rsidP="003F2312"/>
    <w:p w14:paraId="695FB0FF" w14:textId="77777777" w:rsidR="00AF27D8" w:rsidRDefault="00AF27D8" w:rsidP="003F2312"/>
    <w:p w14:paraId="28C4B3F4" w14:textId="7EA1FF65" w:rsidR="00AF27D8" w:rsidRDefault="00AF27D8" w:rsidP="00AF27D8">
      <w:pPr>
        <w:pStyle w:val="Heading1"/>
      </w:pPr>
      <w:bookmarkStart w:id="60" w:name="_Toc200360768"/>
      <w:r>
        <w:lastRenderedPageBreak/>
        <w:t>Appendices</w:t>
      </w:r>
      <w:bookmarkEnd w:id="60"/>
    </w:p>
    <w:p w14:paraId="681A2D25" w14:textId="3F7111E2" w:rsidR="00AF27D8" w:rsidRDefault="00AF27D8" w:rsidP="00AF27D8">
      <w:r>
        <w:t>Appendix 1</w:t>
      </w:r>
    </w:p>
    <w:p w14:paraId="6236A844" w14:textId="475F79C8" w:rsidR="00AF27D8" w:rsidRDefault="00AF27D8" w:rsidP="00AF27D8">
      <w:r w:rsidRPr="00AF27D8">
        <w:rPr>
          <w:noProof/>
        </w:rPr>
        <w:drawing>
          <wp:inline distT="0" distB="0" distL="0" distR="0" wp14:anchorId="34CFD7C1" wp14:editId="420CFF0E">
            <wp:extent cx="5731510" cy="3223895"/>
            <wp:effectExtent l="0" t="0" r="2540" b="0"/>
            <wp:docPr id="559162674" name="Picture 1"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162674" name="Picture 1" descr="A screenshot of a diagram&#10;&#10;AI-generated content may be incorrect."/>
                    <pic:cNvPicPr/>
                  </pic:nvPicPr>
                  <pic:blipFill>
                    <a:blip r:embed="rId54"/>
                    <a:stretch>
                      <a:fillRect/>
                    </a:stretch>
                  </pic:blipFill>
                  <pic:spPr>
                    <a:xfrm>
                      <a:off x="0" y="0"/>
                      <a:ext cx="5731510" cy="3223895"/>
                    </a:xfrm>
                    <a:prstGeom prst="rect">
                      <a:avLst/>
                    </a:prstGeom>
                  </pic:spPr>
                </pic:pic>
              </a:graphicData>
            </a:graphic>
          </wp:inline>
        </w:drawing>
      </w:r>
    </w:p>
    <w:p w14:paraId="5E9104CB" w14:textId="7BAD0147" w:rsidR="00AF27D8" w:rsidRDefault="00AF27D8" w:rsidP="00AF27D8">
      <w:r>
        <w:t>Appendix 2</w:t>
      </w:r>
    </w:p>
    <w:p w14:paraId="00D82E02" w14:textId="34F0417E" w:rsidR="00AF27D8" w:rsidRDefault="00AF27D8" w:rsidP="00AF27D8">
      <w:r w:rsidRPr="00AF27D8">
        <w:rPr>
          <w:noProof/>
        </w:rPr>
        <w:drawing>
          <wp:inline distT="0" distB="0" distL="0" distR="0" wp14:anchorId="000D456F" wp14:editId="73739684">
            <wp:extent cx="5731510" cy="3223895"/>
            <wp:effectExtent l="0" t="0" r="2540" b="0"/>
            <wp:docPr id="2087742340" name="Picture 1" descr="A close-up of several fact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742340" name="Picture 1" descr="A close-up of several factors&#10;&#10;AI-generated content may be incorrect."/>
                    <pic:cNvPicPr/>
                  </pic:nvPicPr>
                  <pic:blipFill>
                    <a:blip r:embed="rId55"/>
                    <a:stretch>
                      <a:fillRect/>
                    </a:stretch>
                  </pic:blipFill>
                  <pic:spPr>
                    <a:xfrm>
                      <a:off x="0" y="0"/>
                      <a:ext cx="5731510" cy="3223895"/>
                    </a:xfrm>
                    <a:prstGeom prst="rect">
                      <a:avLst/>
                    </a:prstGeom>
                  </pic:spPr>
                </pic:pic>
              </a:graphicData>
            </a:graphic>
          </wp:inline>
        </w:drawing>
      </w:r>
    </w:p>
    <w:p w14:paraId="00AEDD84" w14:textId="77777777" w:rsidR="00AF27D8" w:rsidRDefault="00AF27D8" w:rsidP="00AF27D8"/>
    <w:p w14:paraId="4E023D3D" w14:textId="77777777" w:rsidR="00AF27D8" w:rsidRDefault="00AF27D8" w:rsidP="00AF27D8"/>
    <w:p w14:paraId="07C4D171" w14:textId="346237EC" w:rsidR="00AF27D8" w:rsidRPr="00AF27D8" w:rsidRDefault="00AF27D8" w:rsidP="00AF27D8"/>
    <w:p w14:paraId="3944D17E" w14:textId="77777777" w:rsidR="003F2312" w:rsidRPr="003F2312" w:rsidRDefault="003F2312" w:rsidP="003F2312"/>
    <w:p w14:paraId="202598F4" w14:textId="77777777" w:rsidR="003F2312" w:rsidRPr="003F2312" w:rsidRDefault="003F2312" w:rsidP="003F2312"/>
    <w:p w14:paraId="5D699BBC" w14:textId="77777777" w:rsidR="003F2312" w:rsidRPr="003F2312" w:rsidRDefault="003F2312" w:rsidP="003F2312"/>
    <w:p w14:paraId="378865FF" w14:textId="77777777" w:rsidR="003F2312" w:rsidRPr="003F2312" w:rsidRDefault="003F2312" w:rsidP="003F2312"/>
    <w:p w14:paraId="67C9E328" w14:textId="77777777" w:rsidR="003F2312" w:rsidRPr="003F2312" w:rsidRDefault="003F2312" w:rsidP="003F2312"/>
    <w:p w14:paraId="4F12A2F4" w14:textId="77777777" w:rsidR="009A57A7" w:rsidRPr="009A57A7" w:rsidRDefault="009A57A7" w:rsidP="009A57A7"/>
    <w:p w14:paraId="1F6D9BEB" w14:textId="77777777" w:rsidR="00267D22" w:rsidRDefault="00267D22" w:rsidP="005D03AC">
      <w:pPr>
        <w:pStyle w:val="ListParagraph"/>
      </w:pPr>
    </w:p>
    <w:p w14:paraId="3E3EF7A1" w14:textId="24A5E6FF" w:rsidR="00BD3690" w:rsidRDefault="00BD3690" w:rsidP="00BD3690"/>
    <w:p w14:paraId="55F16822" w14:textId="77777777" w:rsidR="0090624C" w:rsidRDefault="0090624C" w:rsidP="00BD3690"/>
    <w:p w14:paraId="565A40CD" w14:textId="77777777" w:rsidR="0090624C" w:rsidRDefault="0090624C" w:rsidP="00BD3690"/>
    <w:p w14:paraId="38FCA4D1" w14:textId="77777777" w:rsidR="0090624C" w:rsidRPr="00BD3690" w:rsidRDefault="0090624C" w:rsidP="00BD3690"/>
    <w:p w14:paraId="07F79058" w14:textId="77777777" w:rsidR="000C1CDC" w:rsidRDefault="000C1CDC" w:rsidP="000C1CDC">
      <w:pPr>
        <w:pStyle w:val="ListParagraph"/>
      </w:pPr>
    </w:p>
    <w:p w14:paraId="1255AE6E" w14:textId="77777777" w:rsidR="00381FB0" w:rsidRDefault="00381FB0" w:rsidP="00381FB0">
      <w:pPr>
        <w:pStyle w:val="Heading1"/>
      </w:pPr>
    </w:p>
    <w:p w14:paraId="002BED83" w14:textId="77777777" w:rsidR="000C1CDC" w:rsidRPr="00870B32" w:rsidRDefault="000C1CDC" w:rsidP="00381FB0"/>
    <w:p w14:paraId="5ED0AD88" w14:textId="77777777" w:rsidR="00B81CA3" w:rsidRPr="00B81CA3" w:rsidRDefault="00B81CA3" w:rsidP="00B81CA3"/>
    <w:p w14:paraId="68396C5D" w14:textId="77777777" w:rsidR="00767605" w:rsidRPr="00767605" w:rsidRDefault="00767605" w:rsidP="00767605"/>
    <w:p w14:paraId="0B6CEE10" w14:textId="77777777" w:rsidR="00C1131C" w:rsidRPr="00096914" w:rsidRDefault="00C1131C" w:rsidP="003335D5">
      <w:pPr>
        <w:ind w:left="360"/>
      </w:pPr>
    </w:p>
    <w:p w14:paraId="01735CCB" w14:textId="77777777" w:rsidR="008D17F6" w:rsidRPr="008D17F6" w:rsidRDefault="008D17F6" w:rsidP="008D17F6"/>
    <w:p w14:paraId="2B1E25F8" w14:textId="77777777" w:rsidR="000A5A54" w:rsidRDefault="000A5A54" w:rsidP="000A5A54"/>
    <w:p w14:paraId="7F4BC9B1" w14:textId="77777777" w:rsidR="000A5A54" w:rsidRPr="00811DDC" w:rsidRDefault="000A5A54" w:rsidP="000A5A54"/>
    <w:p w14:paraId="2D33150F" w14:textId="77777777" w:rsidR="000D3ACF" w:rsidRPr="000D3ACF" w:rsidRDefault="000D3ACF" w:rsidP="000D3ACF"/>
    <w:p w14:paraId="480D78F5" w14:textId="77777777" w:rsidR="000D3ACF" w:rsidRPr="000D3ACF" w:rsidRDefault="000D3ACF" w:rsidP="000D3ACF"/>
    <w:p w14:paraId="0360DB0F" w14:textId="12664E34" w:rsidR="00967BDC" w:rsidRDefault="00967BDC" w:rsidP="00B23FAE">
      <w:pPr>
        <w:pStyle w:val="Heading4"/>
      </w:pPr>
      <w:r>
        <w:lastRenderedPageBreak/>
        <w:br/>
        <w:t xml:space="preserve"> </w:t>
      </w:r>
    </w:p>
    <w:p w14:paraId="3A340F09" w14:textId="77777777" w:rsidR="00967BDC" w:rsidRPr="00967BDC" w:rsidRDefault="00967BDC" w:rsidP="00967BDC"/>
    <w:p w14:paraId="3396B679" w14:textId="77777777" w:rsidR="00967BDC" w:rsidRPr="00967BDC" w:rsidRDefault="00967BDC" w:rsidP="00967BDC"/>
    <w:p w14:paraId="045562FF" w14:textId="77777777" w:rsidR="00967BDC" w:rsidRPr="00967BDC" w:rsidRDefault="00967BDC" w:rsidP="00967BDC"/>
    <w:p w14:paraId="48AD95E3" w14:textId="77777777" w:rsidR="00967BDC" w:rsidRPr="00967BDC" w:rsidRDefault="00967BDC" w:rsidP="00967BDC"/>
    <w:p w14:paraId="1BA6EEE4" w14:textId="77777777" w:rsidR="00967BDC" w:rsidRPr="00401CAB" w:rsidRDefault="00967BDC" w:rsidP="00401CAB"/>
    <w:p w14:paraId="346E963C" w14:textId="77777777" w:rsidR="00962D2D" w:rsidRPr="00962D2D" w:rsidRDefault="00962D2D" w:rsidP="00962D2D"/>
    <w:p w14:paraId="51FF6154" w14:textId="45DBA98B" w:rsidR="004C7DFC" w:rsidRDefault="004C7DFC" w:rsidP="004C7DFC">
      <w:r>
        <w:t xml:space="preserve"> </w:t>
      </w:r>
    </w:p>
    <w:p w14:paraId="34804CE9" w14:textId="77777777" w:rsidR="00962D2D" w:rsidRPr="004C7DFC" w:rsidRDefault="00962D2D" w:rsidP="004C7DFC"/>
    <w:p w14:paraId="179EB493" w14:textId="77777777" w:rsidR="00672A0A" w:rsidRPr="00672A0A" w:rsidRDefault="00672A0A" w:rsidP="00672A0A"/>
    <w:p w14:paraId="057E4CF6" w14:textId="77777777" w:rsidR="009B287F" w:rsidRPr="009B287F" w:rsidRDefault="009B287F" w:rsidP="009B287F"/>
    <w:p w14:paraId="7354A3E6" w14:textId="77777777" w:rsidR="00BA1BFC" w:rsidRPr="0085295A" w:rsidRDefault="00BA1BFC" w:rsidP="0085295A"/>
    <w:p w14:paraId="79E08A2B" w14:textId="77777777" w:rsidR="00284CDA" w:rsidRDefault="00284CDA" w:rsidP="00284CDA">
      <w:pPr>
        <w:ind w:left="360"/>
      </w:pPr>
    </w:p>
    <w:p w14:paraId="038F8AEF" w14:textId="77777777" w:rsidR="005243C4" w:rsidRPr="000E11B1" w:rsidRDefault="005243C4" w:rsidP="005243C4"/>
    <w:p w14:paraId="05DDA059" w14:textId="77777777" w:rsidR="00224848" w:rsidRPr="00224848" w:rsidRDefault="00224848" w:rsidP="00224848"/>
    <w:p w14:paraId="1FA8BCB6" w14:textId="5868F6B9" w:rsidR="0041525A" w:rsidRDefault="0041525A" w:rsidP="0041525A"/>
    <w:p w14:paraId="6894D062" w14:textId="77777777" w:rsidR="006C036F" w:rsidRPr="004C71F8" w:rsidRDefault="006C036F" w:rsidP="004C71F8"/>
    <w:p w14:paraId="56F6A789" w14:textId="77777777" w:rsidR="002C0F7D" w:rsidRPr="002C0F7D" w:rsidRDefault="002C0F7D" w:rsidP="002C0F7D"/>
    <w:p w14:paraId="60CBD26C" w14:textId="77777777" w:rsidR="00742A02" w:rsidRPr="00742A02" w:rsidRDefault="00742A02" w:rsidP="00742A02"/>
    <w:p w14:paraId="39310AD2" w14:textId="77777777" w:rsidR="00705BC6" w:rsidRPr="006A0A8D" w:rsidRDefault="00705BC6" w:rsidP="00673BD8"/>
    <w:p w14:paraId="4A128CEC" w14:textId="77777777" w:rsidR="006A0A8D" w:rsidRPr="006A0A8D" w:rsidRDefault="006A0A8D" w:rsidP="006A0A8D"/>
    <w:p w14:paraId="7C675D4A" w14:textId="77777777" w:rsidR="00310981" w:rsidRPr="0013406D" w:rsidRDefault="00310981" w:rsidP="002B0DD5"/>
    <w:sectPr w:rsidR="00310981" w:rsidRPr="0013406D" w:rsidSect="00323DE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7D8AF3" w14:textId="77777777" w:rsidR="00C45F82" w:rsidRDefault="00C45F82" w:rsidP="00FB179D">
      <w:pPr>
        <w:spacing w:after="0" w:line="240" w:lineRule="auto"/>
      </w:pPr>
      <w:r>
        <w:separator/>
      </w:r>
    </w:p>
  </w:endnote>
  <w:endnote w:type="continuationSeparator" w:id="0">
    <w:p w14:paraId="5B0064BC" w14:textId="77777777" w:rsidR="00C45F82" w:rsidRDefault="00C45F82" w:rsidP="00FB1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AFFEE7" w14:textId="77777777" w:rsidR="00C45F82" w:rsidRDefault="00C45F82" w:rsidP="00FB179D">
      <w:pPr>
        <w:spacing w:after="0" w:line="240" w:lineRule="auto"/>
      </w:pPr>
      <w:r>
        <w:separator/>
      </w:r>
    </w:p>
  </w:footnote>
  <w:footnote w:type="continuationSeparator" w:id="0">
    <w:p w14:paraId="303F1C35" w14:textId="77777777" w:rsidR="00C45F82" w:rsidRDefault="00C45F82" w:rsidP="00FB17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D5995"/>
    <w:multiLevelType w:val="hybridMultilevel"/>
    <w:tmpl w:val="09AC46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596605"/>
    <w:multiLevelType w:val="hybridMultilevel"/>
    <w:tmpl w:val="2B5604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9E4C22"/>
    <w:multiLevelType w:val="hybridMultilevel"/>
    <w:tmpl w:val="F81E63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FA66D9"/>
    <w:multiLevelType w:val="hybridMultilevel"/>
    <w:tmpl w:val="9588F7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F340BC"/>
    <w:multiLevelType w:val="hybridMultilevel"/>
    <w:tmpl w:val="A4AE44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FF5CCD"/>
    <w:multiLevelType w:val="hybridMultilevel"/>
    <w:tmpl w:val="CFE649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3238C2"/>
    <w:multiLevelType w:val="hybridMultilevel"/>
    <w:tmpl w:val="2F5A10FE"/>
    <w:lvl w:ilvl="0" w:tplc="0809000B">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7" w15:restartNumberingAfterBreak="0">
    <w:nsid w:val="2A507E12"/>
    <w:multiLevelType w:val="hybridMultilevel"/>
    <w:tmpl w:val="9D987C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6079FA"/>
    <w:multiLevelType w:val="hybridMultilevel"/>
    <w:tmpl w:val="91E0AE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BA59D9"/>
    <w:multiLevelType w:val="hybridMultilevel"/>
    <w:tmpl w:val="41C475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1A3BDA"/>
    <w:multiLevelType w:val="hybridMultilevel"/>
    <w:tmpl w:val="8FFC28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215168"/>
    <w:multiLevelType w:val="hybridMultilevel"/>
    <w:tmpl w:val="AB822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4968AA"/>
    <w:multiLevelType w:val="hybridMultilevel"/>
    <w:tmpl w:val="34DE82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083558"/>
    <w:multiLevelType w:val="hybridMultilevel"/>
    <w:tmpl w:val="475ABD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8A12A7"/>
    <w:multiLevelType w:val="hybridMultilevel"/>
    <w:tmpl w:val="A6DCDC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7B7C85"/>
    <w:multiLevelType w:val="hybridMultilevel"/>
    <w:tmpl w:val="817CD0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1A1C3F"/>
    <w:multiLevelType w:val="hybridMultilevel"/>
    <w:tmpl w:val="8AFC91DE"/>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52456163"/>
    <w:multiLevelType w:val="hybridMultilevel"/>
    <w:tmpl w:val="DCC897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07049E"/>
    <w:multiLevelType w:val="hybridMultilevel"/>
    <w:tmpl w:val="87EE5F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155830"/>
    <w:multiLevelType w:val="hybridMultilevel"/>
    <w:tmpl w:val="E340A0B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145B17"/>
    <w:multiLevelType w:val="hybridMultilevel"/>
    <w:tmpl w:val="A29A65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EFF2F85"/>
    <w:multiLevelType w:val="hybridMultilevel"/>
    <w:tmpl w:val="843439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120997"/>
    <w:multiLevelType w:val="hybridMultilevel"/>
    <w:tmpl w:val="10F49D2E"/>
    <w:lvl w:ilvl="0" w:tplc="0809000B">
      <w:start w:val="1"/>
      <w:numFmt w:val="bullet"/>
      <w:lvlText w:val=""/>
      <w:lvlJc w:val="left"/>
      <w:pPr>
        <w:ind w:left="792" w:hanging="360"/>
      </w:pPr>
      <w:rPr>
        <w:rFonts w:ascii="Wingdings" w:hAnsi="Wingdings"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3" w15:restartNumberingAfterBreak="0">
    <w:nsid w:val="6B9D3324"/>
    <w:multiLevelType w:val="hybridMultilevel"/>
    <w:tmpl w:val="5C1034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E31D2D"/>
    <w:multiLevelType w:val="hybridMultilevel"/>
    <w:tmpl w:val="F8206E9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9A5F81"/>
    <w:multiLevelType w:val="hybridMultilevel"/>
    <w:tmpl w:val="45AC5C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CC4D52"/>
    <w:multiLevelType w:val="hybridMultilevel"/>
    <w:tmpl w:val="217049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274A81"/>
    <w:multiLevelType w:val="hybridMultilevel"/>
    <w:tmpl w:val="9822D7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006266">
    <w:abstractNumId w:val="21"/>
  </w:num>
  <w:num w:numId="2" w16cid:durableId="135341069">
    <w:abstractNumId w:val="8"/>
  </w:num>
  <w:num w:numId="3" w16cid:durableId="2102527681">
    <w:abstractNumId w:val="15"/>
  </w:num>
  <w:num w:numId="4" w16cid:durableId="249627884">
    <w:abstractNumId w:val="24"/>
  </w:num>
  <w:num w:numId="5" w16cid:durableId="585266577">
    <w:abstractNumId w:val="5"/>
  </w:num>
  <w:num w:numId="6" w16cid:durableId="246036354">
    <w:abstractNumId w:val="6"/>
  </w:num>
  <w:num w:numId="7" w16cid:durableId="1306660226">
    <w:abstractNumId w:val="19"/>
  </w:num>
  <w:num w:numId="8" w16cid:durableId="1671640701">
    <w:abstractNumId w:val="1"/>
  </w:num>
  <w:num w:numId="9" w16cid:durableId="192571492">
    <w:abstractNumId w:val="3"/>
  </w:num>
  <w:num w:numId="10" w16cid:durableId="907762467">
    <w:abstractNumId w:val="7"/>
  </w:num>
  <w:num w:numId="11" w16cid:durableId="1797599337">
    <w:abstractNumId w:val="27"/>
  </w:num>
  <w:num w:numId="12" w16cid:durableId="2035497289">
    <w:abstractNumId w:val="22"/>
  </w:num>
  <w:num w:numId="13" w16cid:durableId="1377317402">
    <w:abstractNumId w:val="12"/>
  </w:num>
  <w:num w:numId="14" w16cid:durableId="968977417">
    <w:abstractNumId w:val="20"/>
  </w:num>
  <w:num w:numId="15" w16cid:durableId="535580435">
    <w:abstractNumId w:val="13"/>
  </w:num>
  <w:num w:numId="16" w16cid:durableId="1516193858">
    <w:abstractNumId w:val="18"/>
  </w:num>
  <w:num w:numId="17" w16cid:durableId="861285214">
    <w:abstractNumId w:val="26"/>
  </w:num>
  <w:num w:numId="18" w16cid:durableId="1798378291">
    <w:abstractNumId w:val="17"/>
  </w:num>
  <w:num w:numId="19" w16cid:durableId="369187459">
    <w:abstractNumId w:val="2"/>
  </w:num>
  <w:num w:numId="20" w16cid:durableId="1336807470">
    <w:abstractNumId w:val="23"/>
  </w:num>
  <w:num w:numId="21" w16cid:durableId="1833451595">
    <w:abstractNumId w:val="10"/>
  </w:num>
  <w:num w:numId="22" w16cid:durableId="1015767703">
    <w:abstractNumId w:val="25"/>
  </w:num>
  <w:num w:numId="23" w16cid:durableId="1582987055">
    <w:abstractNumId w:val="4"/>
  </w:num>
  <w:num w:numId="24" w16cid:durableId="282394932">
    <w:abstractNumId w:val="14"/>
  </w:num>
  <w:num w:numId="25" w16cid:durableId="991906186">
    <w:abstractNumId w:val="0"/>
  </w:num>
  <w:num w:numId="26" w16cid:durableId="820073028">
    <w:abstractNumId w:val="9"/>
  </w:num>
  <w:num w:numId="27" w16cid:durableId="571237394">
    <w:abstractNumId w:val="16"/>
  </w:num>
  <w:num w:numId="28" w16cid:durableId="19853068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DE8"/>
    <w:rsid w:val="00013D68"/>
    <w:rsid w:val="000202CC"/>
    <w:rsid w:val="00022372"/>
    <w:rsid w:val="000266B0"/>
    <w:rsid w:val="000315E1"/>
    <w:rsid w:val="000351DC"/>
    <w:rsid w:val="0004281E"/>
    <w:rsid w:val="0004316C"/>
    <w:rsid w:val="00045589"/>
    <w:rsid w:val="00056069"/>
    <w:rsid w:val="00056897"/>
    <w:rsid w:val="00057F58"/>
    <w:rsid w:val="0006335C"/>
    <w:rsid w:val="00063B15"/>
    <w:rsid w:val="00065C84"/>
    <w:rsid w:val="000675DF"/>
    <w:rsid w:val="00070BFD"/>
    <w:rsid w:val="00071ECA"/>
    <w:rsid w:val="00074776"/>
    <w:rsid w:val="00080E61"/>
    <w:rsid w:val="00084AEA"/>
    <w:rsid w:val="00094237"/>
    <w:rsid w:val="00096914"/>
    <w:rsid w:val="000A578A"/>
    <w:rsid w:val="000A5A54"/>
    <w:rsid w:val="000C1CDC"/>
    <w:rsid w:val="000D3ACF"/>
    <w:rsid w:val="000D3BA8"/>
    <w:rsid w:val="000D50F3"/>
    <w:rsid w:val="000E11B1"/>
    <w:rsid w:val="000E15CE"/>
    <w:rsid w:val="00100D78"/>
    <w:rsid w:val="00110C55"/>
    <w:rsid w:val="001211B5"/>
    <w:rsid w:val="00125351"/>
    <w:rsid w:val="0013406D"/>
    <w:rsid w:val="001421D8"/>
    <w:rsid w:val="00142B7C"/>
    <w:rsid w:val="0014330C"/>
    <w:rsid w:val="00161AD9"/>
    <w:rsid w:val="001647BB"/>
    <w:rsid w:val="00172FFF"/>
    <w:rsid w:val="00192B5F"/>
    <w:rsid w:val="001A706C"/>
    <w:rsid w:val="001B04B3"/>
    <w:rsid w:val="001C45AA"/>
    <w:rsid w:val="001C5968"/>
    <w:rsid w:val="001C7972"/>
    <w:rsid w:val="001D4830"/>
    <w:rsid w:val="001E27A6"/>
    <w:rsid w:val="001E4B8C"/>
    <w:rsid w:val="001E79FE"/>
    <w:rsid w:val="001F58D3"/>
    <w:rsid w:val="00212E67"/>
    <w:rsid w:val="00216031"/>
    <w:rsid w:val="00216A15"/>
    <w:rsid w:val="00224848"/>
    <w:rsid w:val="0022553E"/>
    <w:rsid w:val="00236ABF"/>
    <w:rsid w:val="002408EB"/>
    <w:rsid w:val="00267D22"/>
    <w:rsid w:val="002716A1"/>
    <w:rsid w:val="00272CED"/>
    <w:rsid w:val="002738F9"/>
    <w:rsid w:val="002755F8"/>
    <w:rsid w:val="0027620D"/>
    <w:rsid w:val="00282C8E"/>
    <w:rsid w:val="00283E21"/>
    <w:rsid w:val="00284CDA"/>
    <w:rsid w:val="002905FC"/>
    <w:rsid w:val="00293256"/>
    <w:rsid w:val="002A0521"/>
    <w:rsid w:val="002A05EA"/>
    <w:rsid w:val="002B0309"/>
    <w:rsid w:val="002B0DD5"/>
    <w:rsid w:val="002B2B0F"/>
    <w:rsid w:val="002B3268"/>
    <w:rsid w:val="002B4E27"/>
    <w:rsid w:val="002C03DF"/>
    <w:rsid w:val="002C0F7D"/>
    <w:rsid w:val="002C75AD"/>
    <w:rsid w:val="002E0012"/>
    <w:rsid w:val="002E1DAA"/>
    <w:rsid w:val="002E6B52"/>
    <w:rsid w:val="00305C86"/>
    <w:rsid w:val="00310981"/>
    <w:rsid w:val="00316881"/>
    <w:rsid w:val="00323DE8"/>
    <w:rsid w:val="00325989"/>
    <w:rsid w:val="003335D5"/>
    <w:rsid w:val="00343B5F"/>
    <w:rsid w:val="00345BE9"/>
    <w:rsid w:val="003601C1"/>
    <w:rsid w:val="00363AE1"/>
    <w:rsid w:val="00381FB0"/>
    <w:rsid w:val="0038422C"/>
    <w:rsid w:val="00385366"/>
    <w:rsid w:val="003A09E7"/>
    <w:rsid w:val="003A2C24"/>
    <w:rsid w:val="003A3188"/>
    <w:rsid w:val="003B18AF"/>
    <w:rsid w:val="003C130C"/>
    <w:rsid w:val="003C1F21"/>
    <w:rsid w:val="003C22ED"/>
    <w:rsid w:val="003C256A"/>
    <w:rsid w:val="003D02BE"/>
    <w:rsid w:val="003D6554"/>
    <w:rsid w:val="003E1362"/>
    <w:rsid w:val="003F0A90"/>
    <w:rsid w:val="003F2312"/>
    <w:rsid w:val="003F598B"/>
    <w:rsid w:val="003F67A8"/>
    <w:rsid w:val="00401CAB"/>
    <w:rsid w:val="004054EE"/>
    <w:rsid w:val="00406FBE"/>
    <w:rsid w:val="0041525A"/>
    <w:rsid w:val="00415E42"/>
    <w:rsid w:val="00425B5B"/>
    <w:rsid w:val="004406DC"/>
    <w:rsid w:val="004426DF"/>
    <w:rsid w:val="004505BF"/>
    <w:rsid w:val="00451E67"/>
    <w:rsid w:val="00480911"/>
    <w:rsid w:val="00480D7B"/>
    <w:rsid w:val="00483EC0"/>
    <w:rsid w:val="004A0AA4"/>
    <w:rsid w:val="004A7C1B"/>
    <w:rsid w:val="004C1FE8"/>
    <w:rsid w:val="004C71F8"/>
    <w:rsid w:val="004C7DFC"/>
    <w:rsid w:val="004D2FAC"/>
    <w:rsid w:val="004D32BE"/>
    <w:rsid w:val="004D623C"/>
    <w:rsid w:val="004F6488"/>
    <w:rsid w:val="004F691C"/>
    <w:rsid w:val="00515EAC"/>
    <w:rsid w:val="005243C4"/>
    <w:rsid w:val="00526EF6"/>
    <w:rsid w:val="00532A4F"/>
    <w:rsid w:val="00545904"/>
    <w:rsid w:val="00545FCE"/>
    <w:rsid w:val="00551230"/>
    <w:rsid w:val="0055190B"/>
    <w:rsid w:val="00554FFC"/>
    <w:rsid w:val="005554C4"/>
    <w:rsid w:val="00555AAD"/>
    <w:rsid w:val="0056583C"/>
    <w:rsid w:val="0057436B"/>
    <w:rsid w:val="005A12FF"/>
    <w:rsid w:val="005A2E95"/>
    <w:rsid w:val="005A67F7"/>
    <w:rsid w:val="005A75FB"/>
    <w:rsid w:val="005C021A"/>
    <w:rsid w:val="005C0527"/>
    <w:rsid w:val="005C34C8"/>
    <w:rsid w:val="005C4CE3"/>
    <w:rsid w:val="005D017F"/>
    <w:rsid w:val="005D03AC"/>
    <w:rsid w:val="005D1775"/>
    <w:rsid w:val="005F2FFA"/>
    <w:rsid w:val="00600D87"/>
    <w:rsid w:val="00604FDC"/>
    <w:rsid w:val="00612DA8"/>
    <w:rsid w:val="00615EB8"/>
    <w:rsid w:val="006176A8"/>
    <w:rsid w:val="00632A64"/>
    <w:rsid w:val="00634487"/>
    <w:rsid w:val="0063530F"/>
    <w:rsid w:val="00636905"/>
    <w:rsid w:val="00651596"/>
    <w:rsid w:val="00654B3C"/>
    <w:rsid w:val="00657274"/>
    <w:rsid w:val="006615B2"/>
    <w:rsid w:val="00672A0A"/>
    <w:rsid w:val="00673BD8"/>
    <w:rsid w:val="00674267"/>
    <w:rsid w:val="00680B86"/>
    <w:rsid w:val="006910E6"/>
    <w:rsid w:val="0069212E"/>
    <w:rsid w:val="006A0A8D"/>
    <w:rsid w:val="006A791C"/>
    <w:rsid w:val="006B5D36"/>
    <w:rsid w:val="006C036F"/>
    <w:rsid w:val="006C2D60"/>
    <w:rsid w:val="006E3E9E"/>
    <w:rsid w:val="006E5030"/>
    <w:rsid w:val="006F5937"/>
    <w:rsid w:val="00701BC5"/>
    <w:rsid w:val="0070435C"/>
    <w:rsid w:val="00705BC6"/>
    <w:rsid w:val="00711BF3"/>
    <w:rsid w:val="00711CA3"/>
    <w:rsid w:val="00715857"/>
    <w:rsid w:val="00715BFA"/>
    <w:rsid w:val="007168E9"/>
    <w:rsid w:val="00717611"/>
    <w:rsid w:val="00725318"/>
    <w:rsid w:val="0073068A"/>
    <w:rsid w:val="00737445"/>
    <w:rsid w:val="00740499"/>
    <w:rsid w:val="00742A02"/>
    <w:rsid w:val="00745293"/>
    <w:rsid w:val="00754078"/>
    <w:rsid w:val="0075595D"/>
    <w:rsid w:val="00756DF7"/>
    <w:rsid w:val="00763263"/>
    <w:rsid w:val="00764417"/>
    <w:rsid w:val="00767605"/>
    <w:rsid w:val="007700B8"/>
    <w:rsid w:val="00770A98"/>
    <w:rsid w:val="00784D0F"/>
    <w:rsid w:val="00786D05"/>
    <w:rsid w:val="00790034"/>
    <w:rsid w:val="0079417D"/>
    <w:rsid w:val="007A5717"/>
    <w:rsid w:val="007A6E3D"/>
    <w:rsid w:val="007B4553"/>
    <w:rsid w:val="007B5380"/>
    <w:rsid w:val="007C2BD9"/>
    <w:rsid w:val="007C4F4B"/>
    <w:rsid w:val="007C7A1E"/>
    <w:rsid w:val="007D1353"/>
    <w:rsid w:val="007E36C4"/>
    <w:rsid w:val="007E3F26"/>
    <w:rsid w:val="007F7C45"/>
    <w:rsid w:val="0080151F"/>
    <w:rsid w:val="00811DDC"/>
    <w:rsid w:val="008130EE"/>
    <w:rsid w:val="0082319A"/>
    <w:rsid w:val="008301B6"/>
    <w:rsid w:val="0083784F"/>
    <w:rsid w:val="00837B88"/>
    <w:rsid w:val="0085295A"/>
    <w:rsid w:val="008549A4"/>
    <w:rsid w:val="00860E00"/>
    <w:rsid w:val="00861F59"/>
    <w:rsid w:val="00863293"/>
    <w:rsid w:val="00870B32"/>
    <w:rsid w:val="008829F4"/>
    <w:rsid w:val="008852CC"/>
    <w:rsid w:val="00890CDC"/>
    <w:rsid w:val="00892680"/>
    <w:rsid w:val="008A1A84"/>
    <w:rsid w:val="008A2418"/>
    <w:rsid w:val="008A2509"/>
    <w:rsid w:val="008A448A"/>
    <w:rsid w:val="008B7A86"/>
    <w:rsid w:val="008C2200"/>
    <w:rsid w:val="008D17F6"/>
    <w:rsid w:val="008D1DBB"/>
    <w:rsid w:val="008D7CAF"/>
    <w:rsid w:val="008E76A3"/>
    <w:rsid w:val="008F0ABF"/>
    <w:rsid w:val="008F326D"/>
    <w:rsid w:val="008F77CB"/>
    <w:rsid w:val="0090624C"/>
    <w:rsid w:val="00912C79"/>
    <w:rsid w:val="0091651F"/>
    <w:rsid w:val="0092430C"/>
    <w:rsid w:val="00942C36"/>
    <w:rsid w:val="009528BA"/>
    <w:rsid w:val="00953F73"/>
    <w:rsid w:val="00962D2D"/>
    <w:rsid w:val="00965C15"/>
    <w:rsid w:val="00967212"/>
    <w:rsid w:val="00967BDC"/>
    <w:rsid w:val="00973BBC"/>
    <w:rsid w:val="0097566A"/>
    <w:rsid w:val="00975FB0"/>
    <w:rsid w:val="00976059"/>
    <w:rsid w:val="00976664"/>
    <w:rsid w:val="00983DC5"/>
    <w:rsid w:val="009848FF"/>
    <w:rsid w:val="009854B1"/>
    <w:rsid w:val="00994029"/>
    <w:rsid w:val="009A57A7"/>
    <w:rsid w:val="009B287F"/>
    <w:rsid w:val="009C07FC"/>
    <w:rsid w:val="009C473E"/>
    <w:rsid w:val="009D0C55"/>
    <w:rsid w:val="009E20DB"/>
    <w:rsid w:val="009E4A7F"/>
    <w:rsid w:val="009E5B29"/>
    <w:rsid w:val="00A00E0E"/>
    <w:rsid w:val="00A12064"/>
    <w:rsid w:val="00A26E10"/>
    <w:rsid w:val="00A436B6"/>
    <w:rsid w:val="00A43D44"/>
    <w:rsid w:val="00A43F03"/>
    <w:rsid w:val="00A505E9"/>
    <w:rsid w:val="00A50701"/>
    <w:rsid w:val="00A5247F"/>
    <w:rsid w:val="00A54FEF"/>
    <w:rsid w:val="00A75C40"/>
    <w:rsid w:val="00A92393"/>
    <w:rsid w:val="00A966AF"/>
    <w:rsid w:val="00AA14D5"/>
    <w:rsid w:val="00AA5EEA"/>
    <w:rsid w:val="00AA7E6B"/>
    <w:rsid w:val="00AC041B"/>
    <w:rsid w:val="00AC05CE"/>
    <w:rsid w:val="00AC0DDD"/>
    <w:rsid w:val="00AC545B"/>
    <w:rsid w:val="00AC5CFC"/>
    <w:rsid w:val="00AC7A2E"/>
    <w:rsid w:val="00AD2C7C"/>
    <w:rsid w:val="00AE5093"/>
    <w:rsid w:val="00AE793B"/>
    <w:rsid w:val="00AF20AD"/>
    <w:rsid w:val="00AF27D8"/>
    <w:rsid w:val="00AF3495"/>
    <w:rsid w:val="00AF4A16"/>
    <w:rsid w:val="00B001F1"/>
    <w:rsid w:val="00B14599"/>
    <w:rsid w:val="00B23FAE"/>
    <w:rsid w:val="00B24008"/>
    <w:rsid w:val="00B26481"/>
    <w:rsid w:val="00B55669"/>
    <w:rsid w:val="00B577A5"/>
    <w:rsid w:val="00B60162"/>
    <w:rsid w:val="00B614A2"/>
    <w:rsid w:val="00B6199C"/>
    <w:rsid w:val="00B64584"/>
    <w:rsid w:val="00B732DC"/>
    <w:rsid w:val="00B73EAD"/>
    <w:rsid w:val="00B74C4F"/>
    <w:rsid w:val="00B81CA3"/>
    <w:rsid w:val="00B8474A"/>
    <w:rsid w:val="00B859FD"/>
    <w:rsid w:val="00B87960"/>
    <w:rsid w:val="00B87AE4"/>
    <w:rsid w:val="00B929F0"/>
    <w:rsid w:val="00B93EEC"/>
    <w:rsid w:val="00BA1BFC"/>
    <w:rsid w:val="00BA68C3"/>
    <w:rsid w:val="00BB1705"/>
    <w:rsid w:val="00BB2E96"/>
    <w:rsid w:val="00BB425B"/>
    <w:rsid w:val="00BB51FA"/>
    <w:rsid w:val="00BC0A2B"/>
    <w:rsid w:val="00BC1B02"/>
    <w:rsid w:val="00BC1CAF"/>
    <w:rsid w:val="00BD09D0"/>
    <w:rsid w:val="00BD26F1"/>
    <w:rsid w:val="00BD3690"/>
    <w:rsid w:val="00BD5DCA"/>
    <w:rsid w:val="00BD7E93"/>
    <w:rsid w:val="00BE5917"/>
    <w:rsid w:val="00BF5E5E"/>
    <w:rsid w:val="00BF5E98"/>
    <w:rsid w:val="00C07A78"/>
    <w:rsid w:val="00C1131C"/>
    <w:rsid w:val="00C1558B"/>
    <w:rsid w:val="00C16625"/>
    <w:rsid w:val="00C32836"/>
    <w:rsid w:val="00C45F82"/>
    <w:rsid w:val="00C4644A"/>
    <w:rsid w:val="00C46D90"/>
    <w:rsid w:val="00C62CDC"/>
    <w:rsid w:val="00C70012"/>
    <w:rsid w:val="00C77666"/>
    <w:rsid w:val="00C95006"/>
    <w:rsid w:val="00CA7D36"/>
    <w:rsid w:val="00CB198C"/>
    <w:rsid w:val="00CB6CB1"/>
    <w:rsid w:val="00CD24AF"/>
    <w:rsid w:val="00CE11EB"/>
    <w:rsid w:val="00CE30E5"/>
    <w:rsid w:val="00CE3189"/>
    <w:rsid w:val="00CE67E3"/>
    <w:rsid w:val="00CF3D79"/>
    <w:rsid w:val="00CF3ECC"/>
    <w:rsid w:val="00D02C81"/>
    <w:rsid w:val="00D033B6"/>
    <w:rsid w:val="00D1242E"/>
    <w:rsid w:val="00D13621"/>
    <w:rsid w:val="00D1501B"/>
    <w:rsid w:val="00D414BB"/>
    <w:rsid w:val="00D42452"/>
    <w:rsid w:val="00D42A24"/>
    <w:rsid w:val="00D44A79"/>
    <w:rsid w:val="00D513BA"/>
    <w:rsid w:val="00D568F7"/>
    <w:rsid w:val="00D66316"/>
    <w:rsid w:val="00D75656"/>
    <w:rsid w:val="00D75746"/>
    <w:rsid w:val="00D82798"/>
    <w:rsid w:val="00D84D8B"/>
    <w:rsid w:val="00D86636"/>
    <w:rsid w:val="00D90E44"/>
    <w:rsid w:val="00D94DC0"/>
    <w:rsid w:val="00D97E86"/>
    <w:rsid w:val="00DA1793"/>
    <w:rsid w:val="00DA4EF5"/>
    <w:rsid w:val="00DA7BA1"/>
    <w:rsid w:val="00DB1D85"/>
    <w:rsid w:val="00DC4A78"/>
    <w:rsid w:val="00DC7F24"/>
    <w:rsid w:val="00DD064B"/>
    <w:rsid w:val="00DD3F77"/>
    <w:rsid w:val="00DD62A6"/>
    <w:rsid w:val="00DE3267"/>
    <w:rsid w:val="00DE3500"/>
    <w:rsid w:val="00DF733D"/>
    <w:rsid w:val="00E07917"/>
    <w:rsid w:val="00E1123E"/>
    <w:rsid w:val="00E114C1"/>
    <w:rsid w:val="00E17601"/>
    <w:rsid w:val="00E20ECF"/>
    <w:rsid w:val="00E23C74"/>
    <w:rsid w:val="00E25D34"/>
    <w:rsid w:val="00E3054E"/>
    <w:rsid w:val="00E317EA"/>
    <w:rsid w:val="00E31C93"/>
    <w:rsid w:val="00E34F04"/>
    <w:rsid w:val="00E375CC"/>
    <w:rsid w:val="00E439EF"/>
    <w:rsid w:val="00E52FCB"/>
    <w:rsid w:val="00E57DA1"/>
    <w:rsid w:val="00E668E5"/>
    <w:rsid w:val="00E7016B"/>
    <w:rsid w:val="00E75CA5"/>
    <w:rsid w:val="00E84161"/>
    <w:rsid w:val="00E86110"/>
    <w:rsid w:val="00E9238F"/>
    <w:rsid w:val="00E96271"/>
    <w:rsid w:val="00E96C7B"/>
    <w:rsid w:val="00EB1E3E"/>
    <w:rsid w:val="00EC7215"/>
    <w:rsid w:val="00EE14D4"/>
    <w:rsid w:val="00EE2B3E"/>
    <w:rsid w:val="00EE302F"/>
    <w:rsid w:val="00EE3DCF"/>
    <w:rsid w:val="00EE409B"/>
    <w:rsid w:val="00EF65EC"/>
    <w:rsid w:val="00EF6AAC"/>
    <w:rsid w:val="00F021E3"/>
    <w:rsid w:val="00F03654"/>
    <w:rsid w:val="00F0657D"/>
    <w:rsid w:val="00F12434"/>
    <w:rsid w:val="00F14C39"/>
    <w:rsid w:val="00F17069"/>
    <w:rsid w:val="00F17094"/>
    <w:rsid w:val="00F21252"/>
    <w:rsid w:val="00F2383A"/>
    <w:rsid w:val="00F3465C"/>
    <w:rsid w:val="00F36493"/>
    <w:rsid w:val="00F44283"/>
    <w:rsid w:val="00F4456B"/>
    <w:rsid w:val="00F450D0"/>
    <w:rsid w:val="00F60555"/>
    <w:rsid w:val="00F65359"/>
    <w:rsid w:val="00F73486"/>
    <w:rsid w:val="00F73F46"/>
    <w:rsid w:val="00F82B60"/>
    <w:rsid w:val="00F86AD7"/>
    <w:rsid w:val="00F91861"/>
    <w:rsid w:val="00F9206F"/>
    <w:rsid w:val="00F94CDC"/>
    <w:rsid w:val="00F97965"/>
    <w:rsid w:val="00FB179D"/>
    <w:rsid w:val="00FC07A9"/>
    <w:rsid w:val="00FC4139"/>
    <w:rsid w:val="00FD3134"/>
    <w:rsid w:val="00FD5A8C"/>
    <w:rsid w:val="00FD6A94"/>
    <w:rsid w:val="00FE1432"/>
    <w:rsid w:val="00FE2088"/>
    <w:rsid w:val="00FE2F37"/>
    <w:rsid w:val="00FF4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431B3"/>
  <w15:chartTrackingRefBased/>
  <w15:docId w15:val="{B8873721-DCCA-49E0-8F6F-6BD9DEB8D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kern w:val="2"/>
        <w:sz w:val="24"/>
        <w:szCs w:val="22"/>
        <w:lang w:val="en-GB"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D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3D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3D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23D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3D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3D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D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D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D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D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23D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3D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23D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3D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3D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D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D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DE8"/>
    <w:rPr>
      <w:rFonts w:eastAsiaTheme="majorEastAsia" w:cstheme="majorBidi"/>
      <w:color w:val="272727" w:themeColor="text1" w:themeTint="D8"/>
    </w:rPr>
  </w:style>
  <w:style w:type="paragraph" w:styleId="Title">
    <w:name w:val="Title"/>
    <w:basedOn w:val="Normal"/>
    <w:next w:val="Normal"/>
    <w:link w:val="TitleChar"/>
    <w:uiPriority w:val="10"/>
    <w:qFormat/>
    <w:rsid w:val="00323D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D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D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D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DE8"/>
    <w:pPr>
      <w:spacing w:before="160"/>
      <w:jc w:val="center"/>
    </w:pPr>
    <w:rPr>
      <w:i/>
      <w:iCs/>
      <w:color w:val="404040" w:themeColor="text1" w:themeTint="BF"/>
    </w:rPr>
  </w:style>
  <w:style w:type="character" w:customStyle="1" w:styleId="QuoteChar">
    <w:name w:val="Quote Char"/>
    <w:basedOn w:val="DefaultParagraphFont"/>
    <w:link w:val="Quote"/>
    <w:uiPriority w:val="29"/>
    <w:rsid w:val="00323DE8"/>
    <w:rPr>
      <w:i/>
      <w:iCs/>
      <w:color w:val="404040" w:themeColor="text1" w:themeTint="BF"/>
    </w:rPr>
  </w:style>
  <w:style w:type="paragraph" w:styleId="ListParagraph">
    <w:name w:val="List Paragraph"/>
    <w:basedOn w:val="Normal"/>
    <w:uiPriority w:val="34"/>
    <w:qFormat/>
    <w:rsid w:val="00323DE8"/>
    <w:pPr>
      <w:ind w:left="720"/>
      <w:contextualSpacing/>
    </w:pPr>
  </w:style>
  <w:style w:type="character" w:styleId="IntenseEmphasis">
    <w:name w:val="Intense Emphasis"/>
    <w:basedOn w:val="DefaultParagraphFont"/>
    <w:uiPriority w:val="21"/>
    <w:qFormat/>
    <w:rsid w:val="00323DE8"/>
    <w:rPr>
      <w:i/>
      <w:iCs/>
      <w:color w:val="0F4761" w:themeColor="accent1" w:themeShade="BF"/>
    </w:rPr>
  </w:style>
  <w:style w:type="paragraph" w:styleId="IntenseQuote">
    <w:name w:val="Intense Quote"/>
    <w:basedOn w:val="Normal"/>
    <w:next w:val="Normal"/>
    <w:link w:val="IntenseQuoteChar"/>
    <w:uiPriority w:val="30"/>
    <w:qFormat/>
    <w:rsid w:val="00323D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3DE8"/>
    <w:rPr>
      <w:i/>
      <w:iCs/>
      <w:color w:val="0F4761" w:themeColor="accent1" w:themeShade="BF"/>
    </w:rPr>
  </w:style>
  <w:style w:type="character" w:styleId="IntenseReference">
    <w:name w:val="Intense Reference"/>
    <w:basedOn w:val="DefaultParagraphFont"/>
    <w:uiPriority w:val="32"/>
    <w:qFormat/>
    <w:rsid w:val="00323DE8"/>
    <w:rPr>
      <w:b/>
      <w:bCs/>
      <w:smallCaps/>
      <w:color w:val="0F4761" w:themeColor="accent1" w:themeShade="BF"/>
      <w:spacing w:val="5"/>
    </w:rPr>
  </w:style>
  <w:style w:type="paragraph" w:styleId="NoSpacing">
    <w:name w:val="No Spacing"/>
    <w:link w:val="NoSpacingChar"/>
    <w:uiPriority w:val="1"/>
    <w:qFormat/>
    <w:rsid w:val="00323DE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23DE8"/>
    <w:rPr>
      <w:rFonts w:eastAsiaTheme="minorEastAsia"/>
      <w:kern w:val="0"/>
      <w:lang w:eastAsia="en-GB"/>
      <w14:ligatures w14:val="none"/>
    </w:rPr>
  </w:style>
  <w:style w:type="character" w:styleId="Hyperlink">
    <w:name w:val="Hyperlink"/>
    <w:basedOn w:val="DefaultParagraphFont"/>
    <w:uiPriority w:val="99"/>
    <w:unhideWhenUsed/>
    <w:rsid w:val="00AF4A16"/>
    <w:rPr>
      <w:color w:val="467886" w:themeColor="hyperlink"/>
      <w:u w:val="single"/>
    </w:rPr>
  </w:style>
  <w:style w:type="character" w:styleId="UnresolvedMention">
    <w:name w:val="Unresolved Mention"/>
    <w:basedOn w:val="DefaultParagraphFont"/>
    <w:uiPriority w:val="99"/>
    <w:semiHidden/>
    <w:unhideWhenUsed/>
    <w:rsid w:val="00AF4A16"/>
    <w:rPr>
      <w:color w:val="605E5C"/>
      <w:shd w:val="clear" w:color="auto" w:fill="E1DFDD"/>
    </w:rPr>
  </w:style>
  <w:style w:type="paragraph" w:styleId="Header">
    <w:name w:val="header"/>
    <w:basedOn w:val="Normal"/>
    <w:link w:val="HeaderChar"/>
    <w:uiPriority w:val="99"/>
    <w:unhideWhenUsed/>
    <w:rsid w:val="00FB1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79D"/>
  </w:style>
  <w:style w:type="paragraph" w:styleId="Footer">
    <w:name w:val="footer"/>
    <w:basedOn w:val="Normal"/>
    <w:link w:val="FooterChar"/>
    <w:uiPriority w:val="99"/>
    <w:unhideWhenUsed/>
    <w:rsid w:val="00FB1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79D"/>
  </w:style>
  <w:style w:type="paragraph" w:styleId="TOC1">
    <w:name w:val="toc 1"/>
    <w:basedOn w:val="Normal"/>
    <w:next w:val="Normal"/>
    <w:autoRedefine/>
    <w:uiPriority w:val="39"/>
    <w:unhideWhenUsed/>
    <w:rsid w:val="00267D22"/>
    <w:pPr>
      <w:spacing w:after="100"/>
    </w:pPr>
  </w:style>
  <w:style w:type="paragraph" w:styleId="TOC2">
    <w:name w:val="toc 2"/>
    <w:basedOn w:val="Normal"/>
    <w:next w:val="Normal"/>
    <w:autoRedefine/>
    <w:uiPriority w:val="39"/>
    <w:unhideWhenUsed/>
    <w:rsid w:val="00267D22"/>
    <w:pPr>
      <w:spacing w:after="100"/>
      <w:ind w:left="240"/>
    </w:pPr>
  </w:style>
  <w:style w:type="paragraph" w:styleId="TOC3">
    <w:name w:val="toc 3"/>
    <w:basedOn w:val="Normal"/>
    <w:next w:val="Normal"/>
    <w:autoRedefine/>
    <w:uiPriority w:val="39"/>
    <w:unhideWhenUsed/>
    <w:rsid w:val="00267D22"/>
    <w:pPr>
      <w:spacing w:after="100"/>
      <w:ind w:left="480"/>
    </w:pPr>
  </w:style>
  <w:style w:type="paragraph" w:styleId="TOC4">
    <w:name w:val="toc 4"/>
    <w:basedOn w:val="Normal"/>
    <w:next w:val="Normal"/>
    <w:autoRedefine/>
    <w:uiPriority w:val="39"/>
    <w:unhideWhenUsed/>
    <w:rsid w:val="00267D22"/>
    <w:pPr>
      <w:spacing w:after="100"/>
      <w:ind w:left="720"/>
    </w:pPr>
  </w:style>
  <w:style w:type="paragraph" w:styleId="TOCHeading">
    <w:name w:val="TOC Heading"/>
    <w:basedOn w:val="Heading1"/>
    <w:next w:val="Normal"/>
    <w:uiPriority w:val="39"/>
    <w:unhideWhenUsed/>
    <w:qFormat/>
    <w:rsid w:val="00267D22"/>
    <w:pPr>
      <w:spacing w:before="240" w:after="0" w:line="259" w:lineRule="auto"/>
      <w:jc w:val="left"/>
      <w:outlineLvl w:val="9"/>
    </w:pPr>
    <w:rPr>
      <w:kern w:val="0"/>
      <w:sz w:val="32"/>
      <w:szCs w:val="32"/>
      <w:lang w:eastAsia="en-GB"/>
      <w14:ligatures w14:val="none"/>
    </w:rPr>
  </w:style>
  <w:style w:type="paragraph" w:styleId="Revision">
    <w:name w:val="Revision"/>
    <w:hidden/>
    <w:uiPriority w:val="99"/>
    <w:semiHidden/>
    <w:rsid w:val="00BC0A2B"/>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0746119">
      <w:bodyDiv w:val="1"/>
      <w:marLeft w:val="0"/>
      <w:marRight w:val="0"/>
      <w:marTop w:val="0"/>
      <w:marBottom w:val="0"/>
      <w:divBdr>
        <w:top w:val="none" w:sz="0" w:space="0" w:color="auto"/>
        <w:left w:val="none" w:sz="0" w:space="0" w:color="auto"/>
        <w:bottom w:val="none" w:sz="0" w:space="0" w:color="auto"/>
        <w:right w:val="none" w:sz="0" w:space="0" w:color="auto"/>
      </w:divBdr>
      <w:divsChild>
        <w:div w:id="1710646166">
          <w:marLeft w:val="0"/>
          <w:marRight w:val="0"/>
          <w:marTop w:val="0"/>
          <w:marBottom w:val="0"/>
          <w:divBdr>
            <w:top w:val="none" w:sz="0" w:space="0" w:color="auto"/>
            <w:left w:val="none" w:sz="0" w:space="0" w:color="auto"/>
            <w:bottom w:val="none" w:sz="0" w:space="0" w:color="auto"/>
            <w:right w:val="none" w:sz="0" w:space="0" w:color="auto"/>
          </w:divBdr>
          <w:divsChild>
            <w:div w:id="1024021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viantart.com/boldfrontiers/art/Brecon-Beacons-River-Ruins-765512113" TargetMode="External"/><Relationship Id="rId18" Type="http://schemas.openxmlformats.org/officeDocument/2006/relationships/image" Target="media/image7.png"/><Relationship Id="rId26" Type="http://schemas.openxmlformats.org/officeDocument/2006/relationships/image" Target="media/image14.png"/><Relationship Id="rId39" Type="http://schemas.openxmlformats.org/officeDocument/2006/relationships/hyperlink" Target="https://www.eventbrite.com/l/event-trends/?msockid=09affffdc6946f5c1777ed06c7946e82" TargetMode="External"/><Relationship Id="rId21" Type="http://schemas.openxmlformats.org/officeDocument/2006/relationships/image" Target="media/image10.png"/><Relationship Id="rId34" Type="http://schemas.openxmlformats.org/officeDocument/2006/relationships/hyperlink" Target="https://doi.org/10.1080/11745398.2021.1934883" TargetMode="External"/><Relationship Id="rId42" Type="http://schemas.openxmlformats.org/officeDocument/2006/relationships/hyperlink" Target="https://doi.org/10.18744/PUB.001971" TargetMode="External"/><Relationship Id="rId47" Type="http://schemas.openxmlformats.org/officeDocument/2006/relationships/hyperlink" Target="https://doi.org/10.1016/j.jort.2023.100622" TargetMode="External"/><Relationship Id="rId50" Type="http://schemas.openxmlformats.org/officeDocument/2006/relationships/hyperlink" Target="https://doi.org/10.1002/leap.1106" TargetMode="External"/><Relationship Id="rId55" Type="http://schemas.openxmlformats.org/officeDocument/2006/relationships/image" Target="media/image21.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jpeg"/><Relationship Id="rId29" Type="http://schemas.openxmlformats.org/officeDocument/2006/relationships/image" Target="media/image17.png"/><Relationship Id="rId11" Type="http://schemas.openxmlformats.org/officeDocument/2006/relationships/image" Target="media/image3.png"/><Relationship Id="rId24" Type="http://schemas.openxmlformats.org/officeDocument/2006/relationships/hyperlink" Target="https://scarfedigitalsandbox.teach.educ.ubc.ca/" TargetMode="External"/><Relationship Id="rId32" Type="http://schemas.openxmlformats.org/officeDocument/2006/relationships/hyperlink" Target="https://doi.org/10.14569/IJACSA.2018.090959" TargetMode="External"/><Relationship Id="rId37" Type="http://schemas.openxmlformats.org/officeDocument/2006/relationships/hyperlink" Target="https://doi.org/10.1177/1474474018792652" TargetMode="External"/><Relationship Id="rId40" Type="http://schemas.openxmlformats.org/officeDocument/2006/relationships/hyperlink" Target="https://doi.org/10.6063/motricidade.32039" TargetMode="External"/><Relationship Id="rId45" Type="http://schemas.openxmlformats.org/officeDocument/2006/relationships/hyperlink" Target="https://doi.org/10.4324/9781003391098" TargetMode="External"/><Relationship Id="rId53" Type="http://schemas.openxmlformats.org/officeDocument/2006/relationships/hyperlink" Target="https://www.tripadvisor.co.uk/Tourism-g186455-Brecon_Beacons_National_Park_Wales-Vacations.html" TargetMode="External"/><Relationship Id="rId5" Type="http://schemas.openxmlformats.org/officeDocument/2006/relationships/settings" Target="settings.xm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image" Target="media/image11.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hyperlink" Target="https://www.beacons-npa.gov.uk/wp-content/uploads/OrganisingEventsGuideFINAL-June-9th-2017.pdf" TargetMode="External"/><Relationship Id="rId43" Type="http://schemas.openxmlformats.org/officeDocument/2006/relationships/hyperlink" Target="https://doi.org/10.3727/152599518X15378845225339" TargetMode="External"/><Relationship Id="rId48" Type="http://schemas.openxmlformats.org/officeDocument/2006/relationships/hyperlink" Target="https://doi.org/10.1007/s40732-024-00626-9" TargetMode="External"/><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doi.org/10.1177/09721509231202000" TargetMode="External"/><Relationship Id="rId3" Type="http://schemas.openxmlformats.org/officeDocument/2006/relationships/numbering" Target="numbering.xml"/><Relationship Id="rId12" Type="http://schemas.openxmlformats.org/officeDocument/2006/relationships/image" Target="media/image3.jpbDCQSfV5U"/><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hyperlink" Target="https://doi.org/10.24818/RMCI.2020.5.674" TargetMode="External"/><Relationship Id="rId38" Type="http://schemas.openxmlformats.org/officeDocument/2006/relationships/hyperlink" Target="https://doi.org/10.5194/gc-7-227-2024" TargetMode="External"/><Relationship Id="rId46" Type="http://schemas.openxmlformats.org/officeDocument/2006/relationships/hyperlink" Target="https://www.nationaltrust.org.uk/visit/wales/bannau-brycheiniog-brecon-beacons" TargetMode="External"/><Relationship Id="rId20" Type="http://schemas.openxmlformats.org/officeDocument/2006/relationships/image" Target="media/image9.png"/><Relationship Id="rId41" Type="http://schemas.openxmlformats.org/officeDocument/2006/relationships/hyperlink" Target="https://doi.org/10.4324/9780429274398" TargetMode="External"/><Relationship Id="rId54"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ikitravel.org/en/Brecon_Beacons_National_Park" TargetMode="External"/><Relationship Id="rId23" Type="http://schemas.openxmlformats.org/officeDocument/2006/relationships/image" Target="media/image12.png"/><Relationship Id="rId28" Type="http://schemas.openxmlformats.org/officeDocument/2006/relationships/image" Target="media/image16.png"/><Relationship Id="rId36" Type="http://schemas.openxmlformats.org/officeDocument/2006/relationships/hyperlink" Target="https://doi.org/10.3726/b17740" TargetMode="External"/><Relationship Id="rId49" Type="http://schemas.openxmlformats.org/officeDocument/2006/relationships/hyperlink" Target="https://www.slideteam.net/four-stages-of-event-planning-cycle-event-planning-for-new-product-launch.html" TargetMode="External"/><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image" Target="media/image19.png"/><Relationship Id="rId44" Type="http://schemas.openxmlformats.org/officeDocument/2006/relationships/hyperlink" Target="https://doi.org/10.1108/JSOCM-08-2011-0054" TargetMode="External"/><Relationship Id="rId52" Type="http://schemas.openxmlformats.org/officeDocument/2006/relationships/hyperlink" Target="https://live.staticflickr.com/7514/15580408900_ce9ce963e1_b.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7BC9F3-AB3E-4903-A46C-55EFB3F66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1838</TotalTime>
  <Pages>24</Pages>
  <Words>4873</Words>
  <Characters>27779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planning and delivering an international meeting/event</vt:lpstr>
    </vt:vector>
  </TitlesOfParts>
  <Company/>
  <LinksUpToDate>false</LinksUpToDate>
  <CharactersWithSpaces>32587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planning and delivering an international meeting/event</dc:title>
  <dc:subject>Module: International Meetings Management</dc:subject>
  <dc:creator/>
  <cp:keywords/>
  <dc:description/>
  <cp:lastModifiedBy>Marinela Covasneanu</cp:lastModifiedBy>
  <cp:revision>420</cp:revision>
  <dcterms:created xsi:type="dcterms:W3CDTF">2025-05-21T20:11:00Z</dcterms:created>
  <dcterms:modified xsi:type="dcterms:W3CDTF">2025-06-11T14:52:00Z</dcterms:modified>
</cp:coreProperties>
</file>