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intelligence2.xml" ContentType="application/vnd.ms-office.intelligence2+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47B9" w:rsidRPr="00B23F1A" w:rsidRDefault="73EBF6F2" w:rsidP="00B23F1A">
      <w:pPr>
        <w:jc w:val="both"/>
        <w:rPr>
          <w:rFonts w:asciiTheme="minorBidi" w:hAnsiTheme="minorBidi"/>
          <w:sz w:val="24"/>
          <w:szCs w:val="24"/>
        </w:rPr>
      </w:pPr>
      <w:r w:rsidRPr="00B23F1A">
        <w:rPr>
          <w:rFonts w:asciiTheme="minorBidi" w:hAnsiTheme="minorBidi"/>
          <w:noProof/>
          <w:sz w:val="24"/>
          <w:szCs w:val="24"/>
          <w:lang w:val="bg-BG" w:eastAsia="bg-BG"/>
        </w:rPr>
        <w:drawing>
          <wp:inline distT="0" distB="0" distL="0" distR="0">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638550" cy="1819275"/>
                    </a:xfrm>
                    <a:prstGeom prst="rect">
                      <a:avLst/>
                    </a:prstGeom>
                  </pic:spPr>
                </pic:pic>
              </a:graphicData>
            </a:graphic>
          </wp:inline>
        </w:drawing>
      </w:r>
    </w:p>
    <w:p w:rsidR="05133FDC" w:rsidRPr="00B23F1A" w:rsidRDefault="05133FDC" w:rsidP="00B23F1A">
      <w:pPr>
        <w:jc w:val="both"/>
        <w:rPr>
          <w:rFonts w:asciiTheme="minorBidi" w:hAnsiTheme="minorBidi"/>
          <w:sz w:val="24"/>
          <w:szCs w:val="24"/>
        </w:rPr>
      </w:pPr>
    </w:p>
    <w:p w:rsidR="05133FDC" w:rsidRPr="00B23F1A" w:rsidRDefault="05133FDC" w:rsidP="00B23F1A">
      <w:pPr>
        <w:jc w:val="both"/>
        <w:rPr>
          <w:rFonts w:asciiTheme="minorBidi" w:hAnsiTheme="minorBidi"/>
          <w:sz w:val="24"/>
          <w:szCs w:val="24"/>
        </w:rPr>
      </w:pPr>
    </w:p>
    <w:p w:rsidR="7DF1D110" w:rsidRPr="00B23F1A" w:rsidRDefault="7DF1D110" w:rsidP="00B23F1A">
      <w:pPr>
        <w:ind w:left="1440" w:firstLine="720"/>
        <w:jc w:val="both"/>
        <w:rPr>
          <w:rFonts w:asciiTheme="minorBidi" w:hAnsiTheme="minorBidi"/>
          <w:sz w:val="24"/>
          <w:szCs w:val="24"/>
        </w:rPr>
      </w:pPr>
      <w:r w:rsidRPr="00B23F1A">
        <w:rPr>
          <w:rFonts w:asciiTheme="minorBidi" w:hAnsiTheme="minorBidi"/>
          <w:sz w:val="24"/>
          <w:szCs w:val="24"/>
        </w:rPr>
        <w:t xml:space="preserve">     </w:t>
      </w:r>
      <w:r w:rsidR="38E259C6" w:rsidRPr="00B23F1A">
        <w:rPr>
          <w:rFonts w:asciiTheme="minorBidi" w:hAnsiTheme="minorBidi"/>
          <w:sz w:val="24"/>
          <w:szCs w:val="24"/>
        </w:rPr>
        <w:t xml:space="preserve">      </w:t>
      </w:r>
      <w:r w:rsidRPr="00B23F1A">
        <w:rPr>
          <w:rFonts w:asciiTheme="minorBidi" w:hAnsiTheme="minorBidi"/>
          <w:sz w:val="24"/>
          <w:szCs w:val="24"/>
        </w:rPr>
        <w:t xml:space="preserve">Assignment 1 </w:t>
      </w:r>
    </w:p>
    <w:p w:rsidR="05133FDC" w:rsidRPr="00B23F1A" w:rsidRDefault="05133FDC" w:rsidP="00B23F1A">
      <w:pPr>
        <w:jc w:val="both"/>
        <w:rPr>
          <w:rFonts w:asciiTheme="minorBidi" w:hAnsiTheme="minorBidi"/>
          <w:sz w:val="24"/>
          <w:szCs w:val="24"/>
        </w:rPr>
      </w:pPr>
    </w:p>
    <w:p w:rsidR="05133FDC" w:rsidRPr="00B23F1A" w:rsidRDefault="05133FDC" w:rsidP="00B23F1A">
      <w:pPr>
        <w:jc w:val="both"/>
        <w:rPr>
          <w:rFonts w:asciiTheme="minorBidi" w:hAnsiTheme="minorBidi"/>
          <w:sz w:val="24"/>
          <w:szCs w:val="24"/>
        </w:rPr>
      </w:pPr>
    </w:p>
    <w:p w:rsidR="05133FDC" w:rsidRPr="00B23F1A" w:rsidRDefault="05133FDC" w:rsidP="00B23F1A">
      <w:pPr>
        <w:jc w:val="both"/>
        <w:rPr>
          <w:rFonts w:asciiTheme="minorBidi" w:hAnsiTheme="minorBidi"/>
          <w:sz w:val="24"/>
          <w:szCs w:val="24"/>
        </w:rPr>
      </w:pPr>
    </w:p>
    <w:p w:rsidR="00E247B9" w:rsidRPr="00817015" w:rsidRDefault="00E247B9" w:rsidP="00B23F1A">
      <w:pPr>
        <w:jc w:val="both"/>
        <w:rPr>
          <w:rFonts w:asciiTheme="minorBidi" w:hAnsiTheme="minorBidi"/>
          <w:sz w:val="24"/>
          <w:szCs w:val="24"/>
          <w:lang w:val="en-US"/>
        </w:rPr>
      </w:pPr>
      <w:r w:rsidRPr="00B23F1A">
        <w:rPr>
          <w:rFonts w:asciiTheme="minorBidi" w:hAnsiTheme="minorBidi"/>
          <w:sz w:val="24"/>
          <w:szCs w:val="24"/>
        </w:rPr>
        <w:t xml:space="preserve">Name </w:t>
      </w:r>
      <w:r w:rsidR="00817015">
        <w:rPr>
          <w:rFonts w:asciiTheme="minorBidi" w:hAnsiTheme="minorBidi"/>
          <w:sz w:val="24"/>
          <w:szCs w:val="24"/>
          <w:lang w:val="en-US"/>
        </w:rPr>
        <w:t>Nedret Nikolaev Metodiev</w:t>
      </w:r>
    </w:p>
    <w:p w:rsidR="00E247B9" w:rsidRPr="00817015" w:rsidRDefault="00E247B9" w:rsidP="00B23F1A">
      <w:pPr>
        <w:jc w:val="both"/>
        <w:rPr>
          <w:rFonts w:asciiTheme="minorBidi" w:hAnsiTheme="minorBidi"/>
          <w:sz w:val="24"/>
          <w:szCs w:val="24"/>
          <w:lang w:val="bg-BG"/>
        </w:rPr>
      </w:pPr>
      <w:r w:rsidRPr="00B23F1A">
        <w:rPr>
          <w:rFonts w:asciiTheme="minorBidi" w:hAnsiTheme="minorBidi"/>
          <w:sz w:val="24"/>
          <w:szCs w:val="24"/>
        </w:rPr>
        <w:t>Student ID</w:t>
      </w:r>
      <w:r w:rsidR="00817015">
        <w:rPr>
          <w:rFonts w:asciiTheme="minorBidi" w:hAnsiTheme="minorBidi"/>
          <w:sz w:val="24"/>
          <w:szCs w:val="24"/>
        </w:rPr>
        <w:t xml:space="preserve"> 231796</w:t>
      </w:r>
      <w:r w:rsidR="00817015">
        <w:rPr>
          <w:rFonts w:asciiTheme="minorBidi" w:hAnsiTheme="minorBidi"/>
          <w:sz w:val="24"/>
          <w:szCs w:val="24"/>
          <w:lang w:val="bg-BG"/>
        </w:rPr>
        <w:t>1</w:t>
      </w:r>
    </w:p>
    <w:p w:rsidR="00E247B9" w:rsidRPr="00B23F1A" w:rsidRDefault="00E247B9" w:rsidP="74ADAD2B">
      <w:pPr>
        <w:jc w:val="both"/>
        <w:rPr>
          <w:rFonts w:asciiTheme="minorBidi" w:hAnsiTheme="minorBidi"/>
          <w:sz w:val="24"/>
          <w:szCs w:val="24"/>
        </w:rPr>
      </w:pPr>
      <w:r w:rsidRPr="74ADAD2B">
        <w:rPr>
          <w:rFonts w:asciiTheme="minorBidi" w:hAnsiTheme="minorBidi"/>
          <w:sz w:val="24"/>
          <w:szCs w:val="24"/>
        </w:rPr>
        <w:t xml:space="preserve">Module code </w:t>
      </w:r>
      <w:r w:rsidR="71760C69" w:rsidRPr="74ADAD2B">
        <w:rPr>
          <w:rFonts w:asciiTheme="minorBidi" w:hAnsiTheme="minorBidi"/>
          <w:sz w:val="24"/>
          <w:szCs w:val="24"/>
        </w:rPr>
        <w:t xml:space="preserve"> LCBB400</w:t>
      </w:r>
      <w:r w:rsidR="4EEC823B" w:rsidRPr="74ADAD2B">
        <w:rPr>
          <w:rFonts w:asciiTheme="minorBidi" w:hAnsiTheme="minorBidi"/>
          <w:sz w:val="24"/>
          <w:szCs w:val="24"/>
        </w:rPr>
        <w:t>6</w:t>
      </w:r>
    </w:p>
    <w:p w:rsidR="00E247B9" w:rsidRPr="00B23F1A" w:rsidRDefault="00E247B9" w:rsidP="74ADAD2B">
      <w:pPr>
        <w:jc w:val="both"/>
        <w:rPr>
          <w:rFonts w:asciiTheme="minorBidi" w:hAnsiTheme="minorBidi"/>
          <w:sz w:val="24"/>
          <w:szCs w:val="24"/>
        </w:rPr>
      </w:pPr>
      <w:r w:rsidRPr="74ADAD2B">
        <w:rPr>
          <w:rFonts w:asciiTheme="minorBidi" w:hAnsiTheme="minorBidi"/>
          <w:sz w:val="24"/>
          <w:szCs w:val="24"/>
        </w:rPr>
        <w:t xml:space="preserve">Module name </w:t>
      </w:r>
      <w:r w:rsidR="6719D08C" w:rsidRPr="74ADAD2B">
        <w:rPr>
          <w:rFonts w:asciiTheme="minorBidi" w:hAnsiTheme="minorBidi"/>
          <w:sz w:val="24"/>
          <w:szCs w:val="24"/>
        </w:rPr>
        <w:t>Academic Skills</w:t>
      </w:r>
    </w:p>
    <w:p w:rsidR="15C028CB" w:rsidRPr="00B23F1A" w:rsidRDefault="15C028CB" w:rsidP="74ADAD2B">
      <w:pPr>
        <w:jc w:val="both"/>
        <w:rPr>
          <w:rFonts w:asciiTheme="minorBidi" w:hAnsiTheme="minorBidi"/>
          <w:sz w:val="24"/>
          <w:szCs w:val="24"/>
        </w:rPr>
      </w:pPr>
      <w:r w:rsidRPr="74ADAD2B">
        <w:rPr>
          <w:rFonts w:asciiTheme="minorBidi" w:hAnsiTheme="minorBidi"/>
          <w:sz w:val="24"/>
          <w:szCs w:val="24"/>
        </w:rPr>
        <w:t>Lecturer</w:t>
      </w:r>
      <w:r w:rsidR="4E2523AA" w:rsidRPr="74ADAD2B">
        <w:rPr>
          <w:rFonts w:asciiTheme="minorBidi" w:hAnsiTheme="minorBidi"/>
          <w:sz w:val="24"/>
          <w:szCs w:val="24"/>
        </w:rPr>
        <w:t xml:space="preserve"> Natalia Zajaczkowska</w:t>
      </w:r>
    </w:p>
    <w:p w:rsidR="05133FDC" w:rsidRPr="00B23F1A" w:rsidRDefault="05133FDC" w:rsidP="00B23F1A">
      <w:pPr>
        <w:jc w:val="both"/>
        <w:rPr>
          <w:rFonts w:asciiTheme="minorBidi" w:hAnsiTheme="minorBidi"/>
          <w:sz w:val="24"/>
          <w:szCs w:val="24"/>
        </w:rPr>
      </w:pPr>
    </w:p>
    <w:p w:rsidR="4B0EC5F8" w:rsidRPr="00B23F1A" w:rsidRDefault="4B0EC5F8"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Default="00E247B9"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685E58A">
      <w:pPr>
        <w:jc w:val="both"/>
        <w:rPr>
          <w:rFonts w:asciiTheme="minorBidi" w:hAnsiTheme="minorBidi"/>
          <w:sz w:val="24"/>
          <w:szCs w:val="24"/>
        </w:rPr>
      </w:pPr>
    </w:p>
    <w:p w:rsidR="0685E58A" w:rsidRDefault="0685E58A" w:rsidP="0685E58A">
      <w:pPr>
        <w:jc w:val="both"/>
        <w:rPr>
          <w:rFonts w:asciiTheme="minorBidi" w:hAnsiTheme="minorBidi"/>
          <w:sz w:val="24"/>
          <w:szCs w:val="24"/>
        </w:rPr>
      </w:pPr>
    </w:p>
    <w:p w:rsidR="00B23F1A" w:rsidRPr="00B23F1A" w:rsidRDefault="00B23F1A"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Default="00E247B9" w:rsidP="00B23F1A">
      <w:pPr>
        <w:jc w:val="both"/>
        <w:rPr>
          <w:rFonts w:asciiTheme="minorBidi" w:hAnsiTheme="minorBidi"/>
          <w:b/>
          <w:bCs/>
          <w:sz w:val="24"/>
          <w:szCs w:val="24"/>
        </w:rPr>
      </w:pPr>
      <w:r w:rsidRPr="00B23F1A">
        <w:rPr>
          <w:rFonts w:asciiTheme="minorBidi" w:hAnsiTheme="minorBidi"/>
          <w:b/>
          <w:bCs/>
          <w:sz w:val="24"/>
          <w:szCs w:val="24"/>
        </w:rPr>
        <w:t xml:space="preserve">TABLE OF CONTENT </w:t>
      </w:r>
    </w:p>
    <w:p w:rsidR="00B23F1A" w:rsidRPr="00B23F1A" w:rsidRDefault="00B23F1A" w:rsidP="00B23F1A">
      <w:pPr>
        <w:jc w:val="both"/>
        <w:rPr>
          <w:rFonts w:asciiTheme="minorBidi" w:hAnsiTheme="minorBidi"/>
          <w:b/>
          <w:bCs/>
          <w:sz w:val="24"/>
          <w:szCs w:val="24"/>
        </w:rPr>
      </w:pPr>
    </w:p>
    <w:p w:rsidR="00E247B9" w:rsidRPr="00B23F1A" w:rsidRDefault="00E247B9" w:rsidP="00B23F1A">
      <w:pPr>
        <w:pStyle w:val="ListParagraph"/>
        <w:numPr>
          <w:ilvl w:val="0"/>
          <w:numId w:val="1"/>
        </w:numPr>
        <w:jc w:val="both"/>
        <w:rPr>
          <w:rFonts w:asciiTheme="minorBidi" w:hAnsiTheme="minorBidi"/>
          <w:sz w:val="24"/>
          <w:szCs w:val="24"/>
        </w:rPr>
      </w:pPr>
      <w:r w:rsidRPr="00B23F1A">
        <w:rPr>
          <w:rFonts w:asciiTheme="minorBidi" w:hAnsiTheme="minorBidi"/>
          <w:sz w:val="24"/>
          <w:szCs w:val="24"/>
        </w:rPr>
        <w:t>Introduction</w:t>
      </w:r>
    </w:p>
    <w:p w:rsidR="00E247B9" w:rsidRPr="00B23F1A" w:rsidRDefault="00E247B9" w:rsidP="00B23F1A">
      <w:pPr>
        <w:pStyle w:val="ListParagraph"/>
        <w:numPr>
          <w:ilvl w:val="0"/>
          <w:numId w:val="1"/>
        </w:numPr>
        <w:jc w:val="both"/>
        <w:rPr>
          <w:rFonts w:asciiTheme="minorBidi" w:hAnsiTheme="minorBidi"/>
          <w:sz w:val="24"/>
          <w:szCs w:val="24"/>
        </w:rPr>
      </w:pPr>
      <w:r w:rsidRPr="00B23F1A">
        <w:rPr>
          <w:rFonts w:asciiTheme="minorBidi" w:hAnsiTheme="minorBidi"/>
          <w:sz w:val="24"/>
          <w:szCs w:val="24"/>
        </w:rPr>
        <w:t xml:space="preserve">Summary of the book </w:t>
      </w:r>
    </w:p>
    <w:p w:rsidR="48D9B8FA" w:rsidRPr="00B23F1A" w:rsidRDefault="48D9B8FA" w:rsidP="00B23F1A">
      <w:pPr>
        <w:pStyle w:val="ListParagraph"/>
        <w:numPr>
          <w:ilvl w:val="0"/>
          <w:numId w:val="1"/>
        </w:numPr>
        <w:jc w:val="both"/>
        <w:rPr>
          <w:rFonts w:asciiTheme="minorBidi" w:hAnsiTheme="minorBidi"/>
          <w:sz w:val="24"/>
          <w:szCs w:val="24"/>
        </w:rPr>
      </w:pPr>
      <w:r w:rsidRPr="00B23F1A">
        <w:rPr>
          <w:rFonts w:asciiTheme="minorBidi" w:hAnsiTheme="minorBidi"/>
          <w:sz w:val="24"/>
          <w:szCs w:val="24"/>
        </w:rPr>
        <w:t>Evaluation of the source</w:t>
      </w:r>
    </w:p>
    <w:p w:rsidR="48D9B8FA" w:rsidRPr="00B23F1A" w:rsidRDefault="48D9B8FA" w:rsidP="00B23F1A">
      <w:pPr>
        <w:pStyle w:val="ListParagraph"/>
        <w:numPr>
          <w:ilvl w:val="0"/>
          <w:numId w:val="1"/>
        </w:numPr>
        <w:jc w:val="both"/>
        <w:rPr>
          <w:rFonts w:asciiTheme="minorBidi" w:hAnsiTheme="minorBidi"/>
          <w:sz w:val="24"/>
          <w:szCs w:val="24"/>
        </w:rPr>
      </w:pPr>
      <w:r w:rsidRPr="00B23F1A">
        <w:rPr>
          <w:rFonts w:asciiTheme="minorBidi" w:hAnsiTheme="minorBidi"/>
          <w:sz w:val="24"/>
          <w:szCs w:val="24"/>
        </w:rPr>
        <w:t>Conclusion</w:t>
      </w:r>
    </w:p>
    <w:p w:rsidR="48D9B8FA" w:rsidRPr="00B23F1A" w:rsidRDefault="48D9B8FA" w:rsidP="00B23F1A">
      <w:pPr>
        <w:pStyle w:val="ListParagraph"/>
        <w:numPr>
          <w:ilvl w:val="0"/>
          <w:numId w:val="1"/>
        </w:numPr>
        <w:jc w:val="both"/>
        <w:rPr>
          <w:rFonts w:asciiTheme="minorBidi" w:hAnsiTheme="minorBidi"/>
          <w:sz w:val="24"/>
          <w:szCs w:val="24"/>
        </w:rPr>
      </w:pPr>
      <w:r w:rsidRPr="00B23F1A">
        <w:rPr>
          <w:rFonts w:asciiTheme="minorBidi" w:hAnsiTheme="minorBidi"/>
          <w:sz w:val="24"/>
          <w:szCs w:val="24"/>
        </w:rPr>
        <w:t>References</w:t>
      </w: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3456D382" w:rsidRPr="00B23F1A" w:rsidRDefault="3456D382" w:rsidP="00B23F1A">
      <w:pPr>
        <w:jc w:val="both"/>
        <w:rPr>
          <w:rFonts w:asciiTheme="minorBidi" w:hAnsiTheme="minorBidi"/>
          <w:sz w:val="24"/>
          <w:szCs w:val="24"/>
        </w:rPr>
      </w:pPr>
    </w:p>
    <w:p w:rsidR="3456D382" w:rsidRDefault="3456D382"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652248" w:rsidRDefault="00652248">
      <w:pPr>
        <w:rPr>
          <w:rFonts w:asciiTheme="minorBidi" w:hAnsiTheme="minorBidi"/>
          <w:sz w:val="24"/>
          <w:szCs w:val="24"/>
        </w:rPr>
      </w:pPr>
    </w:p>
    <w:p w:rsidR="00652248" w:rsidRDefault="00652248">
      <w:pPr>
        <w:rPr>
          <w:rFonts w:asciiTheme="minorBidi" w:hAnsiTheme="minorBidi"/>
          <w:sz w:val="24"/>
          <w:szCs w:val="24"/>
        </w:rPr>
      </w:pPr>
    </w:p>
    <w:p w:rsidR="00652248" w:rsidRDefault="00652248">
      <w:pPr>
        <w:rPr>
          <w:rFonts w:asciiTheme="minorBidi" w:hAnsiTheme="minorBidi"/>
          <w:sz w:val="24"/>
          <w:szCs w:val="24"/>
        </w:rPr>
      </w:pPr>
    </w:p>
    <w:p w:rsidR="00652248" w:rsidRDefault="00652248">
      <w:pPr>
        <w:rPr>
          <w:rFonts w:asciiTheme="minorBidi" w:hAnsiTheme="minorBidi"/>
          <w:sz w:val="24"/>
          <w:szCs w:val="24"/>
        </w:rPr>
      </w:pPr>
    </w:p>
    <w:p w:rsidR="00652248" w:rsidRDefault="00652248">
      <w:pPr>
        <w:rPr>
          <w:rFonts w:asciiTheme="minorBidi" w:hAnsiTheme="minorBidi"/>
          <w:sz w:val="24"/>
          <w:szCs w:val="24"/>
        </w:rPr>
      </w:pPr>
    </w:p>
    <w:p w:rsidR="00652248" w:rsidRDefault="00652248">
      <w:pPr>
        <w:rPr>
          <w:rFonts w:asciiTheme="minorBidi" w:hAnsiTheme="minorBidi"/>
          <w:sz w:val="24"/>
          <w:szCs w:val="24"/>
        </w:rPr>
      </w:pPr>
    </w:p>
    <w:p w:rsidR="00817015" w:rsidRDefault="00817015" w:rsidP="00817015">
      <w:pPr>
        <w:pStyle w:val="paragraph"/>
        <w:spacing w:before="0" w:beforeAutospacing="0" w:after="0" w:afterAutospacing="0"/>
        <w:jc w:val="center"/>
        <w:textAlignment w:val="baseline"/>
        <w:rPr>
          <w:rStyle w:val="eop"/>
          <w:rFonts w:ascii="Calibri" w:hAnsi="Calibri" w:cs="Calibri"/>
          <w:sz w:val="22"/>
          <w:szCs w:val="22"/>
        </w:rPr>
      </w:pPr>
      <w:r w:rsidRPr="00817015">
        <w:rPr>
          <w:rStyle w:val="normaltextrun"/>
          <w:rFonts w:ascii="Calibri" w:hAnsi="Calibri" w:cs="Calibri"/>
          <w:sz w:val="22"/>
          <w:szCs w:val="22"/>
          <w:lang w:val="en-US"/>
        </w:rPr>
        <w:t>Critical thinking</w:t>
      </w:r>
    </w:p>
    <w:p w:rsidR="00817015" w:rsidRPr="00817015" w:rsidRDefault="00817015" w:rsidP="00817015">
      <w:pPr>
        <w:pStyle w:val="paragraph"/>
        <w:spacing w:before="0" w:beforeAutospacing="0" w:after="0" w:afterAutospacing="0"/>
        <w:textAlignment w:val="baseline"/>
        <w:rPr>
          <w:rFonts w:ascii="Segoe UI" w:hAnsi="Segoe UI" w:cs="Segoe UI"/>
          <w:sz w:val="22"/>
          <w:szCs w:val="22"/>
        </w:rPr>
      </w:pPr>
    </w:p>
    <w:p w:rsidR="00817015" w:rsidRDefault="00817015" w:rsidP="00817015">
      <w:pPr>
        <w:pStyle w:val="paragraph"/>
        <w:spacing w:before="0" w:beforeAutospacing="0" w:after="0" w:afterAutospacing="0"/>
        <w:textAlignment w:val="baseline"/>
        <w:rPr>
          <w:rStyle w:val="eop"/>
          <w:rFonts w:ascii="Calibri" w:hAnsi="Calibri" w:cs="Calibri"/>
          <w:sz w:val="22"/>
          <w:szCs w:val="22"/>
          <w:lang w:val="en-US"/>
        </w:rPr>
      </w:pPr>
      <w:r w:rsidRPr="00817015">
        <w:rPr>
          <w:rStyle w:val="normaltextrun"/>
          <w:rFonts w:ascii="Calibri" w:hAnsi="Calibri" w:cs="Calibri"/>
          <w:sz w:val="22"/>
          <w:szCs w:val="22"/>
          <w:lang w:val="en-US"/>
        </w:rPr>
        <w:t>According to Al Hileh(2020), critical thinking is used to make adequate decisions every day. Also, critical thinking is used to solve problems and achieve set goals. To think critically is not to accumulate a lot of redundant information but to know how to use it to solve the problem.</w:t>
      </w:r>
      <w:r w:rsidR="00112EE1">
        <w:rPr>
          <w:rStyle w:val="normaltextrun"/>
          <w:rFonts w:ascii="Calibri" w:hAnsi="Calibri" w:cs="Calibri"/>
          <w:sz w:val="22"/>
          <w:szCs w:val="22"/>
          <w:lang w:val="en-US"/>
        </w:rPr>
        <w:t xml:space="preserve"> Both in the university and in the professional environment, it is extremely important to think critically and to make the most correct decisions.</w:t>
      </w:r>
      <w:r w:rsidRPr="00817015">
        <w:rPr>
          <w:rStyle w:val="normaltextrun"/>
          <w:rFonts w:ascii="Calibri" w:hAnsi="Calibri" w:cs="Calibri"/>
          <w:sz w:val="22"/>
          <w:szCs w:val="22"/>
          <w:lang w:val="en-US"/>
        </w:rPr>
        <w:t xml:space="preserve"> Critical thinking is the ability to think properly and judge what is wrong. For students, thinking critically is extremely important because it creates the habit to dealing with several ideas at once.</w:t>
      </w:r>
      <w:r w:rsidRPr="00817015">
        <w:rPr>
          <w:rStyle w:val="eop"/>
          <w:rFonts w:ascii="Calibri" w:hAnsi="Calibri" w:cs="Calibri"/>
          <w:sz w:val="22"/>
          <w:szCs w:val="22"/>
        </w:rPr>
        <w:t> </w:t>
      </w:r>
    </w:p>
    <w:p w:rsidR="00112EE1" w:rsidRPr="00112EE1" w:rsidRDefault="00112EE1" w:rsidP="00817015">
      <w:pPr>
        <w:pStyle w:val="paragraph"/>
        <w:spacing w:before="0" w:beforeAutospacing="0" w:after="0" w:afterAutospacing="0"/>
        <w:textAlignment w:val="baseline"/>
        <w:rPr>
          <w:rFonts w:ascii="Segoe UI" w:hAnsi="Segoe UI" w:cs="Segoe UI"/>
          <w:sz w:val="22"/>
          <w:szCs w:val="22"/>
          <w:lang w:val="en-US"/>
        </w:rPr>
      </w:pPr>
    </w:p>
    <w:p w:rsidR="00817015" w:rsidRPr="00817015" w:rsidRDefault="00817015" w:rsidP="00817015">
      <w:pPr>
        <w:pStyle w:val="paragraph"/>
        <w:spacing w:before="0" w:beforeAutospacing="0" w:after="0" w:afterAutospacing="0"/>
        <w:textAlignment w:val="baseline"/>
        <w:rPr>
          <w:rFonts w:ascii="Segoe UI" w:hAnsi="Segoe UI" w:cs="Segoe UI"/>
          <w:sz w:val="22"/>
          <w:szCs w:val="22"/>
          <w:lang w:val="en-US"/>
        </w:rPr>
      </w:pPr>
      <w:r w:rsidRPr="00817015">
        <w:rPr>
          <w:rStyle w:val="normaltextrun"/>
          <w:rFonts w:ascii="Calibri" w:hAnsi="Calibri" w:cs="Calibri"/>
          <w:sz w:val="22"/>
          <w:szCs w:val="22"/>
          <w:lang w:val="en-US"/>
        </w:rPr>
        <w:t>According to Astutik at al.(2020), the term critical thinking began to be used in the 20</w:t>
      </w:r>
      <w:r w:rsidRPr="00817015">
        <w:rPr>
          <w:rStyle w:val="normaltextrun"/>
          <w:rFonts w:ascii="Calibri" w:hAnsi="Calibri" w:cs="Calibri"/>
          <w:sz w:val="22"/>
          <w:szCs w:val="22"/>
          <w:vertAlign w:val="superscript"/>
          <w:lang w:val="en-US"/>
        </w:rPr>
        <w:t>th</w:t>
      </w:r>
      <w:r w:rsidRPr="00817015">
        <w:rPr>
          <w:rStyle w:val="normaltextrun"/>
          <w:rFonts w:ascii="Calibri" w:hAnsi="Calibri" w:cs="Calibri"/>
          <w:sz w:val="22"/>
          <w:szCs w:val="22"/>
          <w:lang w:val="en-US"/>
        </w:rPr>
        <w:t xml:space="preserve"> century, having developed continuously over the past 2500 years. This is a specific pattern for instinctive thinking. Critical thinking can be considered as a foundation academic skill that helps graduate and undergraduate students alike. Critical thinking is of significant importance for most professions. As a student, critical thinking is very important because it helps us make quick and accurate decisions. However, Chen(2019) argues that for several students, the term "critical" shows negative connotations. This means that these students only find flaws in any work or idea. Being critical means using your logic and looking at the situation objectively.</w:t>
      </w:r>
      <w:r w:rsidRPr="00817015">
        <w:rPr>
          <w:rStyle w:val="eop"/>
          <w:rFonts w:ascii="Calibri" w:hAnsi="Calibri" w:cs="Calibri"/>
          <w:sz w:val="22"/>
          <w:szCs w:val="22"/>
          <w:lang w:val="en-US"/>
        </w:rPr>
        <w:t> </w:t>
      </w:r>
    </w:p>
    <w:p w:rsidR="00817015" w:rsidRPr="00817015" w:rsidRDefault="00817015" w:rsidP="00817015">
      <w:pPr>
        <w:pStyle w:val="paragraph"/>
        <w:spacing w:before="0" w:beforeAutospacing="0" w:after="0" w:afterAutospacing="0"/>
        <w:textAlignment w:val="baseline"/>
        <w:rPr>
          <w:rFonts w:ascii="Segoe UI" w:hAnsi="Segoe UI" w:cs="Segoe UI"/>
          <w:sz w:val="22"/>
          <w:szCs w:val="22"/>
          <w:lang w:val="en-US"/>
        </w:rPr>
      </w:pPr>
      <w:r w:rsidRPr="00817015">
        <w:rPr>
          <w:rStyle w:val="normaltextrun"/>
          <w:rFonts w:ascii="Calibri" w:hAnsi="Calibri" w:cs="Calibri"/>
          <w:sz w:val="22"/>
          <w:szCs w:val="22"/>
          <w:lang w:val="en-US"/>
        </w:rPr>
        <w:t>A person who has a good critical thinking possesses certain qualities. People holding these qualifications must be able to:</w:t>
      </w:r>
      <w:r w:rsidRPr="00817015">
        <w:rPr>
          <w:rStyle w:val="eop"/>
          <w:rFonts w:ascii="Calibri" w:hAnsi="Calibri" w:cs="Calibri"/>
          <w:sz w:val="22"/>
          <w:szCs w:val="22"/>
          <w:lang w:val="en-US"/>
        </w:rPr>
        <w:t> </w:t>
      </w:r>
    </w:p>
    <w:p w:rsidR="00817015" w:rsidRPr="00817015" w:rsidRDefault="00817015" w:rsidP="00817015">
      <w:pPr>
        <w:pStyle w:val="paragraph"/>
        <w:numPr>
          <w:ilvl w:val="0"/>
          <w:numId w:val="8"/>
        </w:numPr>
        <w:spacing w:before="0" w:beforeAutospacing="0" w:after="0" w:afterAutospacing="0"/>
        <w:ind w:left="326" w:firstLine="0"/>
        <w:textAlignment w:val="baseline"/>
        <w:rPr>
          <w:rFonts w:ascii="Calibri" w:hAnsi="Calibri" w:cs="Calibri"/>
          <w:sz w:val="22"/>
          <w:szCs w:val="22"/>
          <w:lang w:val="en-US"/>
        </w:rPr>
      </w:pPr>
      <w:r w:rsidRPr="00817015">
        <w:rPr>
          <w:rStyle w:val="normaltextrun"/>
          <w:rFonts w:ascii="Calibri" w:hAnsi="Calibri" w:cs="Calibri"/>
          <w:sz w:val="22"/>
          <w:szCs w:val="22"/>
          <w:lang w:val="en-US"/>
        </w:rPr>
        <w:t>Think independently</w:t>
      </w:r>
      <w:r w:rsidRPr="00817015">
        <w:rPr>
          <w:rStyle w:val="eop"/>
          <w:rFonts w:ascii="Calibri" w:hAnsi="Calibri" w:cs="Calibri"/>
          <w:sz w:val="22"/>
          <w:szCs w:val="22"/>
          <w:lang w:val="en-US"/>
        </w:rPr>
        <w:t> </w:t>
      </w:r>
    </w:p>
    <w:p w:rsidR="00817015" w:rsidRPr="00817015" w:rsidRDefault="00817015" w:rsidP="00817015">
      <w:pPr>
        <w:pStyle w:val="paragraph"/>
        <w:numPr>
          <w:ilvl w:val="0"/>
          <w:numId w:val="8"/>
        </w:numPr>
        <w:spacing w:before="0" w:beforeAutospacing="0" w:after="0" w:afterAutospacing="0"/>
        <w:ind w:left="326" w:firstLine="0"/>
        <w:textAlignment w:val="baseline"/>
        <w:rPr>
          <w:rFonts w:ascii="Calibri" w:hAnsi="Calibri" w:cs="Calibri"/>
          <w:sz w:val="22"/>
          <w:szCs w:val="22"/>
          <w:lang w:val="en-US"/>
        </w:rPr>
      </w:pPr>
      <w:r w:rsidRPr="00817015">
        <w:rPr>
          <w:rStyle w:val="normaltextrun"/>
          <w:rFonts w:ascii="Calibri" w:hAnsi="Calibri" w:cs="Calibri"/>
          <w:sz w:val="22"/>
          <w:szCs w:val="22"/>
          <w:lang w:val="en-US"/>
        </w:rPr>
        <w:t xml:space="preserve">Explore several situations with relevant questions </w:t>
      </w:r>
      <w:r w:rsidRPr="00817015">
        <w:rPr>
          <w:rStyle w:val="eop"/>
          <w:rFonts w:ascii="Calibri" w:hAnsi="Calibri" w:cs="Calibri"/>
          <w:sz w:val="22"/>
          <w:szCs w:val="22"/>
          <w:lang w:val="en-US"/>
        </w:rPr>
        <w:t> </w:t>
      </w:r>
    </w:p>
    <w:p w:rsidR="00817015" w:rsidRPr="00817015" w:rsidRDefault="00817015" w:rsidP="00817015">
      <w:pPr>
        <w:pStyle w:val="paragraph"/>
        <w:numPr>
          <w:ilvl w:val="0"/>
          <w:numId w:val="8"/>
        </w:numPr>
        <w:spacing w:before="0" w:beforeAutospacing="0" w:after="0" w:afterAutospacing="0"/>
        <w:ind w:left="326" w:firstLine="0"/>
        <w:textAlignment w:val="baseline"/>
        <w:rPr>
          <w:rFonts w:ascii="Calibri" w:hAnsi="Calibri" w:cs="Calibri"/>
          <w:sz w:val="22"/>
          <w:szCs w:val="22"/>
          <w:lang w:val="en-US"/>
        </w:rPr>
      </w:pPr>
      <w:r w:rsidRPr="00817015">
        <w:rPr>
          <w:rStyle w:val="normaltextrun"/>
          <w:rFonts w:ascii="Calibri" w:hAnsi="Calibri" w:cs="Calibri"/>
          <w:sz w:val="22"/>
          <w:szCs w:val="22"/>
          <w:lang w:val="en-US"/>
        </w:rPr>
        <w:t xml:space="preserve">Build critical questions and formulate those different ideas </w:t>
      </w:r>
      <w:r w:rsidRPr="00817015">
        <w:rPr>
          <w:rStyle w:val="eop"/>
          <w:rFonts w:ascii="Calibri" w:hAnsi="Calibri" w:cs="Calibri"/>
          <w:sz w:val="22"/>
          <w:szCs w:val="22"/>
          <w:lang w:val="en-US"/>
        </w:rPr>
        <w:t> </w:t>
      </w:r>
    </w:p>
    <w:p w:rsidR="00817015" w:rsidRPr="00817015" w:rsidRDefault="00817015" w:rsidP="00817015">
      <w:pPr>
        <w:pStyle w:val="paragraph"/>
        <w:numPr>
          <w:ilvl w:val="0"/>
          <w:numId w:val="8"/>
        </w:numPr>
        <w:spacing w:before="0" w:beforeAutospacing="0" w:after="0" w:afterAutospacing="0"/>
        <w:ind w:left="326" w:firstLine="0"/>
        <w:textAlignment w:val="baseline"/>
        <w:rPr>
          <w:rFonts w:ascii="Calibri" w:hAnsi="Calibri" w:cs="Calibri"/>
          <w:sz w:val="22"/>
          <w:szCs w:val="22"/>
          <w:lang w:val="en-US"/>
        </w:rPr>
      </w:pPr>
      <w:r w:rsidRPr="00817015">
        <w:rPr>
          <w:rStyle w:val="normaltextrun"/>
          <w:rFonts w:ascii="Calibri" w:hAnsi="Calibri" w:cs="Calibri"/>
          <w:sz w:val="22"/>
          <w:szCs w:val="22"/>
          <w:lang w:val="en-US"/>
        </w:rPr>
        <w:t xml:space="preserve">Support own views with proper evidence </w:t>
      </w:r>
      <w:r w:rsidRPr="00817015">
        <w:rPr>
          <w:rStyle w:val="eop"/>
          <w:rFonts w:ascii="Calibri" w:hAnsi="Calibri" w:cs="Calibri"/>
          <w:sz w:val="22"/>
          <w:szCs w:val="22"/>
          <w:lang w:val="en-US"/>
        </w:rPr>
        <w:t> </w:t>
      </w:r>
    </w:p>
    <w:p w:rsidR="00817015" w:rsidRPr="00817015" w:rsidRDefault="00817015" w:rsidP="00817015">
      <w:pPr>
        <w:pStyle w:val="paragraph"/>
        <w:spacing w:before="0" w:beforeAutospacing="0" w:after="0" w:afterAutospacing="0"/>
        <w:textAlignment w:val="baseline"/>
        <w:rPr>
          <w:rFonts w:ascii="Segoe UI" w:hAnsi="Segoe UI" w:cs="Segoe UI"/>
          <w:sz w:val="22"/>
          <w:szCs w:val="22"/>
          <w:lang w:val="en-US"/>
        </w:rPr>
      </w:pPr>
      <w:r w:rsidRPr="00817015">
        <w:rPr>
          <w:rStyle w:val="normaltextrun"/>
          <w:rFonts w:ascii="Calibri" w:hAnsi="Calibri" w:cs="Calibri"/>
          <w:sz w:val="22"/>
          <w:szCs w:val="22"/>
          <w:lang w:val="en-US"/>
        </w:rPr>
        <w:t>According to Cottrell(2019),the ability to think critically is very important in university because it allows students to express their own opinions and engage with the material beyond the surface level. This is of utmost importance for the construction of any single essay, as well conducting intelligent discussions with classmates or professors. If you just repeat the words from the textbooks you will get nowhere. In addition, critical thinking also allows the students to make valid arguments and have the skills to support them. Throughout our studies, critical and original thoughts are truly crucial. They also help to assess the students own skills. Critical thinking skill also helps us generate better grades and also get better habits of mind. But the importance of critical thinking does not end at university or college. Once we enters the real world, critical thinking begins to make even more sense. In the academic scene, critical thinking actually allow us to understand things and how to apply them in a critical way. Also, a good student should think extremely critically depending on what is happening in the university along with the different institutions. This will allow us to continue to develop intellectual thoughts  even after we graduate. It has also help us tremendously in making difficult decisions because the ability to think critically is equally important in the decision making process. This allows us to compare the pros and cons of the options we have. It shows that we have several options compared to what we can imagine. However, Dewanto et al.(2018) ,argued that to become a good person ,you must learn actively and strive to make the best decisions. In education, critical thinking also helps us analyze ,interpret, observe and explain concept. The ability to think critically has a huge effect on every single process of our learning.</w:t>
      </w:r>
      <w:r w:rsidRPr="00817015">
        <w:rPr>
          <w:rStyle w:val="eop"/>
          <w:rFonts w:ascii="Calibri" w:hAnsi="Calibri" w:cs="Calibri"/>
          <w:sz w:val="22"/>
          <w:szCs w:val="22"/>
          <w:lang w:val="en-US"/>
        </w:rPr>
        <w:t> </w:t>
      </w:r>
    </w:p>
    <w:p w:rsidR="00817015" w:rsidRDefault="00817015" w:rsidP="00817015">
      <w:pPr>
        <w:pStyle w:val="paragraph"/>
        <w:spacing w:before="0" w:beforeAutospacing="0" w:after="0" w:afterAutospacing="0"/>
        <w:textAlignment w:val="baseline"/>
        <w:rPr>
          <w:rStyle w:val="eop"/>
          <w:rFonts w:ascii="Calibri" w:hAnsi="Calibri" w:cs="Calibri"/>
          <w:sz w:val="22"/>
          <w:szCs w:val="22"/>
          <w:lang w:val="en-US"/>
        </w:rPr>
      </w:pPr>
      <w:r w:rsidRPr="00817015">
        <w:rPr>
          <w:rStyle w:val="normaltextrun"/>
          <w:rFonts w:ascii="Calibri" w:hAnsi="Calibri" w:cs="Calibri"/>
          <w:sz w:val="22"/>
          <w:szCs w:val="22"/>
          <w:lang w:val="en-US"/>
        </w:rPr>
        <w:t xml:space="preserve">According to Din(2020), in everyday life, critical thinking is extremely important useful as it plays a big role in overcoming any difficulty or attempts to cheats. Critical thinking skills are helpful for a university curriculum , but this skill can also be applied to any situations in out daily life that requires reflection, analysis and planning. If a student is to be truly successful, Hey are required to be truly good at critical thinking. People with critical thinking are considered more capable and can think at a higher level. Students are often expected to think creatively and come up with new ideas to contribute to a better life for themselves and the people around them. To think critically we need to </w:t>
      </w:r>
      <w:r w:rsidRPr="00817015">
        <w:rPr>
          <w:rStyle w:val="normaltextrun"/>
          <w:rFonts w:ascii="Calibri" w:hAnsi="Calibri" w:cs="Calibri"/>
          <w:sz w:val="22"/>
          <w:szCs w:val="22"/>
          <w:lang w:val="en-US"/>
        </w:rPr>
        <w:lastRenderedPageBreak/>
        <w:t>apply different and varied information. Conceptualizing ,analyzing, evaluating and synthesizing are the different ways that help us think about any information. We can get this information from several different sources through experience, observation ,reflection, communication and reasoning. Using these tools our way of thinking becomes critical thinking and can be safely considered the opposite of everyday regular thinking. Critical thinking is of utmost importance for every single student. Thinking critically develops us to build skills of a general nature. Through it we are offered the ability to think in the right way and also solve problems in a more methodical and efficient way. This will give us a huge boost for the future and for the profession we will choose. By working on the development of critical thinking at the university level, we try to improve our ability to express our ideas in a much different way. Thanks to the ability to make logical checks on texts or structures, it also improves our ability to understand better . Anyway ,Cottrell believes that critical thinking improves expertise and presentation language. If is also very important for students to understand that any new thought that is created is useful and applicable to any given problems. This is exactly the area where critical thinking plays a big role. This helps in making the decisions and solving the problem, as well as correcting or transforming if necessary. Thus, critical thinking has helped us foster the creativity that is vital to as a students. Also, critical thinking helps university dependent on teachers and what we learn in the classroom. As student with developed critical thinking skills, we become more confident in creating our own piece of work, knowing that our ideas were based on critical and solid foundations different from others.</w:t>
      </w:r>
      <w:r w:rsidRPr="00817015">
        <w:rPr>
          <w:rStyle w:val="eop"/>
          <w:rFonts w:ascii="Calibri" w:hAnsi="Calibri" w:cs="Calibri"/>
          <w:sz w:val="22"/>
          <w:szCs w:val="22"/>
          <w:lang w:val="en-US"/>
        </w:rPr>
        <w:t> </w:t>
      </w:r>
    </w:p>
    <w:p w:rsidR="00112EE1" w:rsidRPr="00817015" w:rsidRDefault="00112EE1" w:rsidP="00817015">
      <w:pPr>
        <w:pStyle w:val="paragraph"/>
        <w:spacing w:before="0" w:beforeAutospacing="0" w:after="0" w:afterAutospacing="0"/>
        <w:textAlignment w:val="baseline"/>
        <w:rPr>
          <w:rFonts w:ascii="Segoe UI" w:hAnsi="Segoe UI" w:cs="Segoe UI"/>
          <w:sz w:val="22"/>
          <w:szCs w:val="22"/>
          <w:lang w:val="en-US"/>
        </w:rPr>
      </w:pPr>
    </w:p>
    <w:p w:rsidR="00817015" w:rsidRPr="00817015" w:rsidRDefault="00817015" w:rsidP="00817015">
      <w:pPr>
        <w:pStyle w:val="paragraph"/>
        <w:spacing w:before="0" w:beforeAutospacing="0" w:after="0" w:afterAutospacing="0"/>
        <w:textAlignment w:val="baseline"/>
        <w:rPr>
          <w:rFonts w:ascii="Segoe UI" w:hAnsi="Segoe UI" w:cs="Segoe UI"/>
          <w:sz w:val="22"/>
          <w:szCs w:val="22"/>
          <w:lang w:val="en-US"/>
        </w:rPr>
      </w:pPr>
      <w:r w:rsidRPr="00817015">
        <w:rPr>
          <w:rStyle w:val="normaltextrun"/>
          <w:rFonts w:ascii="Calibri" w:hAnsi="Calibri" w:cs="Calibri"/>
          <w:sz w:val="22"/>
          <w:szCs w:val="22"/>
          <w:lang w:val="en-US"/>
        </w:rPr>
        <w:t>We can say that critical thinking is a skill that can be ussed in both university and professional settings. To think critically is expected of every student because if leads to the development of judgment, problem solving and situational assessment skills. The ultimate goal of this skill is to make the perfect model for each of us. In addition, building a critical thinking skill makes it possible to build a holistic judgements based on the information available to us. For any university student, developing critical thinking has helped to analyze as well as critique ideas and make connections between different disciplines. Critical thinking skills help not only to consistently shape documents with proper structure, but also help to reflect. And present thoughts in a more persuasive and organized way. The development of these skills will greatly helps us to improve our academic results in the university as well as in the professional environment.</w:t>
      </w:r>
      <w:r w:rsidRPr="00817015">
        <w:rPr>
          <w:rStyle w:val="eop"/>
          <w:rFonts w:ascii="Calibri" w:hAnsi="Calibri" w:cs="Calibri"/>
          <w:sz w:val="22"/>
          <w:szCs w:val="22"/>
          <w:lang w:val="en-US"/>
        </w:rPr>
        <w:t> </w:t>
      </w:r>
    </w:p>
    <w:p w:rsidR="3456D382" w:rsidRPr="00817015" w:rsidRDefault="3456D382" w:rsidP="00B23F1A">
      <w:pPr>
        <w:jc w:val="both"/>
        <w:rPr>
          <w:rFonts w:asciiTheme="minorBidi" w:hAnsiTheme="minorBidi"/>
          <w:lang w:val="bg-BG"/>
        </w:rPr>
      </w:pPr>
    </w:p>
    <w:p w:rsidR="00D244D4" w:rsidRPr="00B23F1A" w:rsidRDefault="00D244D4"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112EE1" w:rsidRDefault="00112EE1" w:rsidP="00B23F1A">
      <w:pPr>
        <w:jc w:val="both"/>
        <w:rPr>
          <w:rFonts w:asciiTheme="minorBidi" w:hAnsiTheme="minorBidi"/>
          <w:sz w:val="24"/>
          <w:szCs w:val="24"/>
        </w:rPr>
      </w:pPr>
    </w:p>
    <w:p w:rsidR="00112EE1" w:rsidRDefault="00112EE1" w:rsidP="00B23F1A">
      <w:pPr>
        <w:jc w:val="both"/>
        <w:rPr>
          <w:rFonts w:asciiTheme="minorBidi" w:hAnsiTheme="minorBidi"/>
          <w:sz w:val="24"/>
          <w:szCs w:val="24"/>
        </w:rPr>
      </w:pPr>
    </w:p>
    <w:p w:rsidR="00112EE1" w:rsidRDefault="00112EE1" w:rsidP="00B23F1A">
      <w:pPr>
        <w:jc w:val="both"/>
        <w:rPr>
          <w:rFonts w:asciiTheme="minorBidi" w:hAnsiTheme="minorBidi"/>
          <w:sz w:val="24"/>
          <w:szCs w:val="24"/>
        </w:rPr>
      </w:pPr>
    </w:p>
    <w:p w:rsidR="00112EE1" w:rsidRDefault="00112EE1"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4A61CC" w:rsidRPr="00B23F1A" w:rsidRDefault="004A61CC" w:rsidP="00B23F1A">
      <w:pPr>
        <w:jc w:val="both"/>
        <w:rPr>
          <w:rFonts w:asciiTheme="minorBidi" w:hAnsiTheme="minorBidi"/>
          <w:sz w:val="24"/>
          <w:szCs w:val="24"/>
        </w:rPr>
      </w:pPr>
      <w:r w:rsidRPr="00B23F1A">
        <w:rPr>
          <w:rFonts w:asciiTheme="minorBidi" w:hAnsiTheme="minorBidi"/>
          <w:sz w:val="24"/>
          <w:szCs w:val="24"/>
        </w:rPr>
        <w:t>REFERENCES</w:t>
      </w:r>
    </w:p>
    <w:p w:rsidR="651A3E97" w:rsidRPr="00257724" w:rsidRDefault="651A3E97" w:rsidP="74ADAD2B">
      <w:pPr>
        <w:jc w:val="both"/>
        <w:rPr>
          <w:rFonts w:cstheme="minorHAnsi"/>
        </w:rPr>
      </w:pPr>
      <w:r w:rsidRPr="00257724">
        <w:rPr>
          <w:rFonts w:cstheme="minorHAnsi"/>
        </w:rPr>
        <w:t>Cottrell,S.(2019)</w:t>
      </w:r>
      <w:r w:rsidR="61EE0FF2" w:rsidRPr="00257724">
        <w:rPr>
          <w:rFonts w:cstheme="minorHAnsi"/>
        </w:rPr>
        <w:t xml:space="preserve"> </w:t>
      </w:r>
      <w:r w:rsidR="29C7357C" w:rsidRPr="00257724">
        <w:rPr>
          <w:rFonts w:cstheme="minorHAnsi"/>
          <w:i/>
          <w:iCs/>
        </w:rPr>
        <w:t>The Study Skills Handbook</w:t>
      </w:r>
      <w:r w:rsidR="61EE0FF2" w:rsidRPr="00257724">
        <w:rPr>
          <w:rFonts w:cstheme="minorHAnsi"/>
        </w:rPr>
        <w:t>.5</w:t>
      </w:r>
      <w:r w:rsidR="3566508F" w:rsidRPr="00257724">
        <w:rPr>
          <w:rFonts w:cstheme="minorHAnsi"/>
        </w:rPr>
        <w:t>ed.</w:t>
      </w:r>
    </w:p>
    <w:p w:rsidR="006266DB" w:rsidRDefault="006266DB" w:rsidP="74ADAD2B">
      <w:pPr>
        <w:jc w:val="both"/>
        <w:rPr>
          <w:rFonts w:cstheme="minorHAnsi"/>
          <w:i/>
        </w:rPr>
      </w:pPr>
      <w:r w:rsidRPr="00257724">
        <w:rPr>
          <w:rFonts w:cstheme="minorHAnsi"/>
        </w:rPr>
        <w:t>Al-Hileh</w:t>
      </w:r>
      <w:r w:rsidR="00257724">
        <w:rPr>
          <w:rFonts w:cstheme="minorHAnsi"/>
        </w:rPr>
        <w:t>,M.</w:t>
      </w:r>
      <w:r w:rsidRPr="00257724">
        <w:rPr>
          <w:rFonts w:cstheme="minorHAnsi"/>
        </w:rPr>
        <w:t xml:space="preserve">(2020) </w:t>
      </w:r>
      <w:r w:rsidRPr="00257724">
        <w:rPr>
          <w:rFonts w:cstheme="minorHAnsi"/>
          <w:i/>
        </w:rPr>
        <w:t>The Success Formula of Developing Active Listening and Creative Thinking Skill.</w:t>
      </w:r>
    </w:p>
    <w:p w:rsidR="00257724" w:rsidRPr="00257724" w:rsidRDefault="00257724" w:rsidP="74ADAD2B">
      <w:pPr>
        <w:jc w:val="both"/>
        <w:rPr>
          <w:rFonts w:cstheme="minorHAnsi"/>
        </w:rPr>
      </w:pPr>
      <w:r w:rsidRPr="00257724">
        <w:rPr>
          <w:rFonts w:cstheme="minorHAnsi"/>
        </w:rPr>
        <w:t>Chen,F.(2019</w:t>
      </w:r>
      <w:r>
        <w:rPr>
          <w:rFonts w:cstheme="minorHAnsi"/>
          <w:i/>
        </w:rPr>
        <w:t>)Self-reflection and critical thinking.</w:t>
      </w:r>
      <w:r w:rsidR="00AB6010">
        <w:rPr>
          <w:rFonts w:cstheme="minorHAnsi"/>
          <w:i/>
        </w:rPr>
        <w:t xml:space="preserve"> </w:t>
      </w:r>
      <w:r>
        <w:rPr>
          <w:rFonts w:cstheme="minorHAnsi"/>
        </w:rPr>
        <w:t xml:space="preserve">Available at: </w:t>
      </w:r>
      <w:hyperlink r:id="rId8" w:history="1">
        <w:r w:rsidRPr="008E5F8B">
          <w:rPr>
            <w:rStyle w:val="Hyperlink"/>
            <w:rFonts w:cstheme="minorHAnsi"/>
          </w:rPr>
          <w:t>https://pubmed.ncbi.nlm.nih.gov/30830839/</w:t>
        </w:r>
      </w:hyperlink>
      <w:r w:rsidR="00AB6010">
        <w:rPr>
          <w:rFonts w:cstheme="minorHAnsi"/>
        </w:rPr>
        <w:t xml:space="preserve"> (Accessed</w:t>
      </w:r>
      <w:r>
        <w:rPr>
          <w:rFonts w:cstheme="minorHAnsi"/>
        </w:rPr>
        <w:t>:</w:t>
      </w:r>
      <w:r w:rsidR="00AB6010">
        <w:rPr>
          <w:rFonts w:cstheme="minorHAnsi"/>
        </w:rPr>
        <w:t xml:space="preserve"> </w:t>
      </w:r>
      <w:r>
        <w:rPr>
          <w:rFonts w:cstheme="minorHAnsi"/>
        </w:rPr>
        <w:t>29 November 2023)</w:t>
      </w:r>
    </w:p>
    <w:p w:rsidR="00E247B9" w:rsidRPr="00B23F1A" w:rsidRDefault="00E247B9" w:rsidP="00B23F1A">
      <w:pPr>
        <w:jc w:val="both"/>
        <w:rPr>
          <w:rFonts w:asciiTheme="minorBidi" w:hAnsiTheme="minorBidi"/>
          <w:sz w:val="24"/>
          <w:szCs w:val="24"/>
        </w:rPr>
      </w:pPr>
    </w:p>
    <w:sectPr w:rsidR="00E247B9" w:rsidRPr="00B23F1A" w:rsidSect="00652248">
      <w:headerReference w:type="default" r:id="rId9"/>
      <w:footerReference w:type="default" r:id="rId10"/>
      <w:pgSz w:w="11906" w:h="16838"/>
      <w:pgMar w:top="851"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D6785" w:rsidRDefault="003D6785">
      <w:pPr>
        <w:spacing w:after="0" w:line="240" w:lineRule="auto"/>
      </w:pPr>
      <w:r>
        <w:separator/>
      </w:r>
    </w:p>
  </w:endnote>
  <w:endnote w:type="continuationSeparator" w:id="0">
    <w:p w:rsidR="003D6785" w:rsidRDefault="003D678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Tahoma">
    <w:panose1 w:val="020B0604030504040204"/>
    <w:charset w:val="CC"/>
    <w:family w:val="swiss"/>
    <w:pitch w:val="variable"/>
    <w:sig w:usb0="E1002EFF" w:usb1="C000605B" w:usb2="00000029" w:usb3="00000000" w:csb0="000101FF" w:csb1="00000000"/>
  </w:font>
  <w:font w:name="Segoe UI">
    <w:panose1 w:val="020B0502040204020203"/>
    <w:charset w:val="CC"/>
    <w:family w:val="swiss"/>
    <w:pitch w:val="variable"/>
    <w:sig w:usb0="E10022FF" w:usb1="C000E47F" w:usb2="00000029" w:usb3="00000000" w:csb0="000001DF" w:csb1="00000000"/>
  </w:font>
  <w:font w:name="Calibri Light">
    <w:altName w:val="Calibri"/>
    <w:charset w:val="00"/>
    <w:family w:val="swiss"/>
    <w:pitch w:val="variable"/>
    <w:sig w:usb0="00000001"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3005"/>
      <w:gridCol w:w="3005"/>
      <w:gridCol w:w="3005"/>
    </w:tblGrid>
    <w:tr w:rsidR="05133FDC" w:rsidTr="05133FDC">
      <w:tc>
        <w:tcPr>
          <w:tcW w:w="3005" w:type="dxa"/>
        </w:tcPr>
        <w:p w:rsidR="05133FDC" w:rsidRDefault="05133FDC" w:rsidP="05133FDC">
          <w:pPr>
            <w:pStyle w:val="Header"/>
            <w:ind w:left="-115"/>
          </w:pPr>
        </w:p>
      </w:tc>
      <w:tc>
        <w:tcPr>
          <w:tcW w:w="3005" w:type="dxa"/>
        </w:tcPr>
        <w:p w:rsidR="05133FDC" w:rsidRDefault="05133FDC" w:rsidP="05133FDC">
          <w:pPr>
            <w:pStyle w:val="Header"/>
            <w:jc w:val="center"/>
          </w:pPr>
          <w:r>
            <w:t>1</w:t>
          </w:r>
        </w:p>
        <w:p w:rsidR="05133FDC" w:rsidRDefault="05133FDC" w:rsidP="05133FDC">
          <w:pPr>
            <w:pStyle w:val="Header"/>
            <w:jc w:val="center"/>
          </w:pPr>
        </w:p>
      </w:tc>
      <w:tc>
        <w:tcPr>
          <w:tcW w:w="3005" w:type="dxa"/>
        </w:tcPr>
        <w:p w:rsidR="05133FDC" w:rsidRDefault="05133FDC" w:rsidP="05133FDC">
          <w:pPr>
            <w:pStyle w:val="Header"/>
            <w:ind w:right="-115"/>
            <w:jc w:val="right"/>
          </w:pPr>
        </w:p>
      </w:tc>
    </w:tr>
  </w:tbl>
  <w:p w:rsidR="05133FDC" w:rsidRDefault="05133FDC" w:rsidP="05133FD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D6785" w:rsidRDefault="003D6785">
      <w:pPr>
        <w:spacing w:after="0" w:line="240" w:lineRule="auto"/>
      </w:pPr>
      <w:r>
        <w:separator/>
      </w:r>
    </w:p>
  </w:footnote>
  <w:footnote w:type="continuationSeparator" w:id="0">
    <w:p w:rsidR="003D6785" w:rsidRDefault="003D678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3005"/>
      <w:gridCol w:w="3005"/>
      <w:gridCol w:w="3005"/>
    </w:tblGrid>
    <w:tr w:rsidR="05133FDC" w:rsidTr="05133FDC">
      <w:tc>
        <w:tcPr>
          <w:tcW w:w="3005" w:type="dxa"/>
        </w:tcPr>
        <w:p w:rsidR="05133FDC" w:rsidRDefault="05133FDC" w:rsidP="05133FDC">
          <w:pPr>
            <w:pStyle w:val="Header"/>
            <w:ind w:left="-115"/>
          </w:pPr>
        </w:p>
      </w:tc>
      <w:tc>
        <w:tcPr>
          <w:tcW w:w="3005" w:type="dxa"/>
        </w:tcPr>
        <w:p w:rsidR="05133FDC" w:rsidRDefault="05133FDC" w:rsidP="05133FDC">
          <w:pPr>
            <w:pStyle w:val="Header"/>
            <w:jc w:val="center"/>
          </w:pPr>
        </w:p>
      </w:tc>
      <w:tc>
        <w:tcPr>
          <w:tcW w:w="3005" w:type="dxa"/>
        </w:tcPr>
        <w:p w:rsidR="05133FDC" w:rsidRDefault="05133FDC" w:rsidP="05133FDC">
          <w:pPr>
            <w:pStyle w:val="Header"/>
            <w:ind w:right="-115"/>
            <w:jc w:val="right"/>
          </w:pPr>
        </w:p>
      </w:tc>
    </w:tr>
  </w:tbl>
  <w:p w:rsidR="05133FDC" w:rsidRDefault="05133FDC" w:rsidP="05133FDC">
    <w:pPr>
      <w:pStyle w:val="Header"/>
    </w:pPr>
  </w:p>
</w:hdr>
</file>

<file path=word/intelligence2.xml><?xml version="1.0" encoding="utf-8"?>
<int2:intelligence xmlns:oel="http://schemas.microsoft.com/office/2019/extlst" xmlns:int2="http://schemas.microsoft.com/office/intelligence/2020/intelligence">
  <int2:observations>
    <int2:textHash int2:hashCode="y6VHGyTP8dUQwX" int2:id="kYEMzpma">
      <int2:state int2:type="AugLoop_Text_Critique" int2:value="Rejected"/>
    </int2:textHash>
    <int2:entireDocument int2:id="8UfOtLfv">
      <int2:extLst>
        <oel:ext uri="E302BA01-7950-474C-9AD3-286E660C40A8">
          <int2:similaritySummary int2:version="1" int2:runId="1701955871132" int2:tilesCheckedInThisRun="26" int2:totalNumOfTiles="26" int2:similarityAnnotationCount="0" int2:numWords="0" int2:numFlaggedWords="0"/>
        </oel:ext>
      </int2:extLst>
    </int2:entireDocument>
  </int2:observations>
  <int2:intelligenceSetting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4E9207B5"/>
    <w:multiLevelType w:val="multilevel"/>
    <w:tmpl w:val="B418A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7">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7"/>
  </w:num>
  <w:num w:numId="4">
    <w:abstractNumId w:val="1"/>
  </w:num>
  <w:num w:numId="5">
    <w:abstractNumId w:val="4"/>
  </w:num>
  <w:num w:numId="6">
    <w:abstractNumId w:val="0"/>
  </w:num>
  <w:num w:numId="7">
    <w:abstractNumId w:val="5"/>
  </w:num>
  <w:num w:numId="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hyphenationZone w:val="425"/>
  <w:characterSpacingControl w:val="doNotCompress"/>
  <w:footnotePr>
    <w:footnote w:id="-1"/>
    <w:footnote w:id="0"/>
  </w:footnotePr>
  <w:endnotePr>
    <w:endnote w:id="-1"/>
    <w:endnote w:id="0"/>
  </w:endnotePr>
  <w:compat>
    <w:useFELayout/>
  </w:compat>
  <w:rsids>
    <w:rsidRoot w:val="00E247B9"/>
    <w:rsid w:val="00100B2D"/>
    <w:rsid w:val="00112EE1"/>
    <w:rsid w:val="00133435"/>
    <w:rsid w:val="00182A26"/>
    <w:rsid w:val="00257724"/>
    <w:rsid w:val="003555CA"/>
    <w:rsid w:val="003D6785"/>
    <w:rsid w:val="003F1BC0"/>
    <w:rsid w:val="00417A19"/>
    <w:rsid w:val="004266B4"/>
    <w:rsid w:val="0046156A"/>
    <w:rsid w:val="004A61CC"/>
    <w:rsid w:val="005D1A9C"/>
    <w:rsid w:val="005D7B3F"/>
    <w:rsid w:val="006266DB"/>
    <w:rsid w:val="00652248"/>
    <w:rsid w:val="006E28B4"/>
    <w:rsid w:val="00732620"/>
    <w:rsid w:val="00817015"/>
    <w:rsid w:val="00822A9F"/>
    <w:rsid w:val="00936AFD"/>
    <w:rsid w:val="0096303D"/>
    <w:rsid w:val="00A82F49"/>
    <w:rsid w:val="00A9797A"/>
    <w:rsid w:val="00AB6010"/>
    <w:rsid w:val="00B23F1A"/>
    <w:rsid w:val="00C477E2"/>
    <w:rsid w:val="00D244D4"/>
    <w:rsid w:val="00D71691"/>
    <w:rsid w:val="00DE72DB"/>
    <w:rsid w:val="00E07E51"/>
    <w:rsid w:val="00E247B9"/>
    <w:rsid w:val="00E81438"/>
    <w:rsid w:val="00EB4603"/>
    <w:rsid w:val="00FA06B5"/>
    <w:rsid w:val="00FB68B1"/>
    <w:rsid w:val="042D6ADF"/>
    <w:rsid w:val="05133FDC"/>
    <w:rsid w:val="0524BD61"/>
    <w:rsid w:val="054DCEB3"/>
    <w:rsid w:val="055B03F2"/>
    <w:rsid w:val="05A2D7D5"/>
    <w:rsid w:val="05C1AB0E"/>
    <w:rsid w:val="05C7406B"/>
    <w:rsid w:val="0651DD54"/>
    <w:rsid w:val="0685E58A"/>
    <w:rsid w:val="06A76565"/>
    <w:rsid w:val="06ECBBA5"/>
    <w:rsid w:val="06FC4B11"/>
    <w:rsid w:val="081B253B"/>
    <w:rsid w:val="08231DF3"/>
    <w:rsid w:val="08918D3E"/>
    <w:rsid w:val="08BB55A1"/>
    <w:rsid w:val="09F716C1"/>
    <w:rsid w:val="0A081779"/>
    <w:rsid w:val="0BA40F50"/>
    <w:rsid w:val="0BB597E0"/>
    <w:rsid w:val="0CE07499"/>
    <w:rsid w:val="0D64FE61"/>
    <w:rsid w:val="0E1B507D"/>
    <w:rsid w:val="0EDBA5B2"/>
    <w:rsid w:val="0EE37622"/>
    <w:rsid w:val="0F803E79"/>
    <w:rsid w:val="1024B0C5"/>
    <w:rsid w:val="1090D560"/>
    <w:rsid w:val="10D3A62D"/>
    <w:rsid w:val="121B16E4"/>
    <w:rsid w:val="1255597A"/>
    <w:rsid w:val="12F626C8"/>
    <w:rsid w:val="137DAAC5"/>
    <w:rsid w:val="13AEF9BF"/>
    <w:rsid w:val="13B6E745"/>
    <w:rsid w:val="1439E4F2"/>
    <w:rsid w:val="1463E42C"/>
    <w:rsid w:val="15C028CB"/>
    <w:rsid w:val="1600C657"/>
    <w:rsid w:val="1633E062"/>
    <w:rsid w:val="1685B72E"/>
    <w:rsid w:val="16F76BC4"/>
    <w:rsid w:val="170F67B6"/>
    <w:rsid w:val="17172BE1"/>
    <w:rsid w:val="179EB7CD"/>
    <w:rsid w:val="18CF9D31"/>
    <w:rsid w:val="1912744B"/>
    <w:rsid w:val="19AF69B4"/>
    <w:rsid w:val="19CB36F7"/>
    <w:rsid w:val="1AAE44AC"/>
    <w:rsid w:val="1B9315E6"/>
    <w:rsid w:val="1BA573E5"/>
    <w:rsid w:val="1BBA0BA4"/>
    <w:rsid w:val="1C2BBE60"/>
    <w:rsid w:val="1CF6D39E"/>
    <w:rsid w:val="1D218429"/>
    <w:rsid w:val="1D2AA4EB"/>
    <w:rsid w:val="1D980C21"/>
    <w:rsid w:val="1DA4FCAE"/>
    <w:rsid w:val="1DCBFB0A"/>
    <w:rsid w:val="1F422B2C"/>
    <w:rsid w:val="1F50AC63"/>
    <w:rsid w:val="2070E1E8"/>
    <w:rsid w:val="208A61C7"/>
    <w:rsid w:val="208D7CC7"/>
    <w:rsid w:val="20AA697B"/>
    <w:rsid w:val="20DF646D"/>
    <w:rsid w:val="2187D827"/>
    <w:rsid w:val="218B36BC"/>
    <w:rsid w:val="21B95D43"/>
    <w:rsid w:val="21E997F4"/>
    <w:rsid w:val="21F4F54C"/>
    <w:rsid w:val="224F26DA"/>
    <w:rsid w:val="22946624"/>
    <w:rsid w:val="22B2334C"/>
    <w:rsid w:val="2335494F"/>
    <w:rsid w:val="23635024"/>
    <w:rsid w:val="238760F0"/>
    <w:rsid w:val="24A7A5A5"/>
    <w:rsid w:val="24ABD5E8"/>
    <w:rsid w:val="2583921D"/>
    <w:rsid w:val="25CF1408"/>
    <w:rsid w:val="261985C1"/>
    <w:rsid w:val="262D9F96"/>
    <w:rsid w:val="26437606"/>
    <w:rsid w:val="267C2B01"/>
    <w:rsid w:val="26CD86D6"/>
    <w:rsid w:val="270A2470"/>
    <w:rsid w:val="278F7E34"/>
    <w:rsid w:val="27CF5D72"/>
    <w:rsid w:val="27E376AA"/>
    <w:rsid w:val="2803BB9A"/>
    <w:rsid w:val="282196C6"/>
    <w:rsid w:val="282FCFE0"/>
    <w:rsid w:val="28553945"/>
    <w:rsid w:val="28695737"/>
    <w:rsid w:val="289C9ADB"/>
    <w:rsid w:val="291B4BEA"/>
    <w:rsid w:val="29667122"/>
    <w:rsid w:val="29C7357C"/>
    <w:rsid w:val="29C7C05E"/>
    <w:rsid w:val="2A7E7CAF"/>
    <w:rsid w:val="2AA4A428"/>
    <w:rsid w:val="2B8518A8"/>
    <w:rsid w:val="2C3BF875"/>
    <w:rsid w:val="2C5D0474"/>
    <w:rsid w:val="2CB133F9"/>
    <w:rsid w:val="2DC4A1C8"/>
    <w:rsid w:val="2E4E87EB"/>
    <w:rsid w:val="2F06EA89"/>
    <w:rsid w:val="2F2FA48F"/>
    <w:rsid w:val="2F51EDD2"/>
    <w:rsid w:val="2F8B1CAB"/>
    <w:rsid w:val="2FEA584C"/>
    <w:rsid w:val="30249AE2"/>
    <w:rsid w:val="30772552"/>
    <w:rsid w:val="31257F5D"/>
    <w:rsid w:val="31DB31CF"/>
    <w:rsid w:val="3210397D"/>
    <w:rsid w:val="329601A3"/>
    <w:rsid w:val="330156BE"/>
    <w:rsid w:val="33076F45"/>
    <w:rsid w:val="337A8240"/>
    <w:rsid w:val="33DCC3A0"/>
    <w:rsid w:val="34470A5A"/>
    <w:rsid w:val="3456D382"/>
    <w:rsid w:val="349C62F5"/>
    <w:rsid w:val="34BDC96F"/>
    <w:rsid w:val="352BFAEE"/>
    <w:rsid w:val="3543F72E"/>
    <w:rsid w:val="3566508F"/>
    <w:rsid w:val="359DD822"/>
    <w:rsid w:val="35E2DABB"/>
    <w:rsid w:val="35F8C7A8"/>
    <w:rsid w:val="3630887E"/>
    <w:rsid w:val="36383356"/>
    <w:rsid w:val="365999D0"/>
    <w:rsid w:val="37133D1A"/>
    <w:rsid w:val="38639BB0"/>
    <w:rsid w:val="38D339D3"/>
    <w:rsid w:val="38D9062B"/>
    <w:rsid w:val="38E259C6"/>
    <w:rsid w:val="396C1AB7"/>
    <w:rsid w:val="39CB7D28"/>
    <w:rsid w:val="39E525F0"/>
    <w:rsid w:val="39E852FF"/>
    <w:rsid w:val="3A1130BE"/>
    <w:rsid w:val="3A12C4B7"/>
    <w:rsid w:val="3A4F9914"/>
    <w:rsid w:val="3A617A66"/>
    <w:rsid w:val="3A9917F2"/>
    <w:rsid w:val="3B00C927"/>
    <w:rsid w:val="3DC7EB1D"/>
    <w:rsid w:val="3E6B2638"/>
    <w:rsid w:val="3EB59E15"/>
    <w:rsid w:val="400C99DF"/>
    <w:rsid w:val="40B62F78"/>
    <w:rsid w:val="410C33BD"/>
    <w:rsid w:val="4149482B"/>
    <w:rsid w:val="41733B25"/>
    <w:rsid w:val="41811CF8"/>
    <w:rsid w:val="41DE7C93"/>
    <w:rsid w:val="41E0390C"/>
    <w:rsid w:val="42C94B49"/>
    <w:rsid w:val="42E5188C"/>
    <w:rsid w:val="432F90B8"/>
    <w:rsid w:val="43E35B67"/>
    <w:rsid w:val="43EAA2E2"/>
    <w:rsid w:val="44651BAA"/>
    <w:rsid w:val="45379B30"/>
    <w:rsid w:val="4553BD0E"/>
    <w:rsid w:val="45E5C655"/>
    <w:rsid w:val="4600EC0B"/>
    <w:rsid w:val="466FBD9A"/>
    <w:rsid w:val="46C71328"/>
    <w:rsid w:val="4729B868"/>
    <w:rsid w:val="47DDE4E9"/>
    <w:rsid w:val="48C4751D"/>
    <w:rsid w:val="48D9B8FA"/>
    <w:rsid w:val="48F6743F"/>
    <w:rsid w:val="48FF2B13"/>
    <w:rsid w:val="49545A10"/>
    <w:rsid w:val="49730680"/>
    <w:rsid w:val="49E98E78"/>
    <w:rsid w:val="4A0C2024"/>
    <w:rsid w:val="4B0EC5F8"/>
    <w:rsid w:val="4B839484"/>
    <w:rsid w:val="4B986F85"/>
    <w:rsid w:val="4B9E39D3"/>
    <w:rsid w:val="4BBBF992"/>
    <w:rsid w:val="4C1DC953"/>
    <w:rsid w:val="4C50ECFC"/>
    <w:rsid w:val="4D212F3A"/>
    <w:rsid w:val="4D51BA58"/>
    <w:rsid w:val="4DB1C408"/>
    <w:rsid w:val="4E1E8248"/>
    <w:rsid w:val="4E2523AA"/>
    <w:rsid w:val="4E367008"/>
    <w:rsid w:val="4ECF675A"/>
    <w:rsid w:val="4EE42CF3"/>
    <w:rsid w:val="4EEC823B"/>
    <w:rsid w:val="4F60DC0D"/>
    <w:rsid w:val="4FB55FBB"/>
    <w:rsid w:val="4FDD6A50"/>
    <w:rsid w:val="50CFD3FC"/>
    <w:rsid w:val="50FEC70F"/>
    <w:rsid w:val="5156A43D"/>
    <w:rsid w:val="516222E9"/>
    <w:rsid w:val="51EBF02E"/>
    <w:rsid w:val="5263F985"/>
    <w:rsid w:val="53FFC9E6"/>
    <w:rsid w:val="5434F901"/>
    <w:rsid w:val="5499C3AB"/>
    <w:rsid w:val="54C63994"/>
    <w:rsid w:val="5606DBB5"/>
    <w:rsid w:val="56571A00"/>
    <w:rsid w:val="56B37AC2"/>
    <w:rsid w:val="56BCA8E6"/>
    <w:rsid w:val="572FDD6E"/>
    <w:rsid w:val="57686980"/>
    <w:rsid w:val="576C99C3"/>
    <w:rsid w:val="578EFB30"/>
    <w:rsid w:val="57A2AC16"/>
    <w:rsid w:val="57DD524E"/>
    <w:rsid w:val="580A1C81"/>
    <w:rsid w:val="58528692"/>
    <w:rsid w:val="588D4D42"/>
    <w:rsid w:val="590B5067"/>
    <w:rsid w:val="599760EE"/>
    <w:rsid w:val="5AFD267B"/>
    <w:rsid w:val="5BA19EF1"/>
    <w:rsid w:val="5BD42EFC"/>
    <w:rsid w:val="5C2FA5F5"/>
    <w:rsid w:val="5C33ED1D"/>
    <w:rsid w:val="5C400AE6"/>
    <w:rsid w:val="5CBED850"/>
    <w:rsid w:val="5D98D5FB"/>
    <w:rsid w:val="5DCFBD7E"/>
    <w:rsid w:val="5DDBDB47"/>
    <w:rsid w:val="5E0B526E"/>
    <w:rsid w:val="5FB7C614"/>
    <w:rsid w:val="5FCF3BD6"/>
    <w:rsid w:val="6076152A"/>
    <w:rsid w:val="60985F27"/>
    <w:rsid w:val="60D30664"/>
    <w:rsid w:val="60F3ADA7"/>
    <w:rsid w:val="61B64D19"/>
    <w:rsid w:val="61EC2660"/>
    <w:rsid w:val="61EE0FF2"/>
    <w:rsid w:val="622113AC"/>
    <w:rsid w:val="62A8E1E6"/>
    <w:rsid w:val="62B668FD"/>
    <w:rsid w:val="63141C09"/>
    <w:rsid w:val="6372C0E5"/>
    <w:rsid w:val="64847D5F"/>
    <w:rsid w:val="6484A1FA"/>
    <w:rsid w:val="649B5341"/>
    <w:rsid w:val="65141DA6"/>
    <w:rsid w:val="651A3E97"/>
    <w:rsid w:val="659C8727"/>
    <w:rsid w:val="669353BC"/>
    <w:rsid w:val="6719D08C"/>
    <w:rsid w:val="671C0B27"/>
    <w:rsid w:val="674247E8"/>
    <w:rsid w:val="677E8D4A"/>
    <w:rsid w:val="67E01057"/>
    <w:rsid w:val="685DB352"/>
    <w:rsid w:val="68CE10AE"/>
    <w:rsid w:val="691A5DAB"/>
    <w:rsid w:val="693D5854"/>
    <w:rsid w:val="6A323BCB"/>
    <w:rsid w:val="6A8D1CBA"/>
    <w:rsid w:val="6A9D05AF"/>
    <w:rsid w:val="6B250156"/>
    <w:rsid w:val="6B2F245E"/>
    <w:rsid w:val="6BCB372A"/>
    <w:rsid w:val="6BEE44E3"/>
    <w:rsid w:val="6D043D76"/>
    <w:rsid w:val="6D786793"/>
    <w:rsid w:val="6DC4BD7C"/>
    <w:rsid w:val="6DEDCECE"/>
    <w:rsid w:val="6E458EE4"/>
    <w:rsid w:val="6EC07BDE"/>
    <w:rsid w:val="6F2FD601"/>
    <w:rsid w:val="70620557"/>
    <w:rsid w:val="7095881E"/>
    <w:rsid w:val="70DD213C"/>
    <w:rsid w:val="711188A0"/>
    <w:rsid w:val="71760C69"/>
    <w:rsid w:val="7231587F"/>
    <w:rsid w:val="72849BEA"/>
    <w:rsid w:val="734B3EAE"/>
    <w:rsid w:val="739A8384"/>
    <w:rsid w:val="73B69279"/>
    <w:rsid w:val="73EBF6F2"/>
    <w:rsid w:val="74ADAD2B"/>
    <w:rsid w:val="74D6BE7D"/>
    <w:rsid w:val="7550AD6A"/>
    <w:rsid w:val="76F230D4"/>
    <w:rsid w:val="770FF069"/>
    <w:rsid w:val="772855A2"/>
    <w:rsid w:val="787A9880"/>
    <w:rsid w:val="78DD7D29"/>
    <w:rsid w:val="79308175"/>
    <w:rsid w:val="7A008E12"/>
    <w:rsid w:val="7A032E85"/>
    <w:rsid w:val="7A0F4C4E"/>
    <w:rsid w:val="7A14333A"/>
    <w:rsid w:val="7AC5A26B"/>
    <w:rsid w:val="7ACC51D6"/>
    <w:rsid w:val="7C25E888"/>
    <w:rsid w:val="7C680AAF"/>
    <w:rsid w:val="7CC54643"/>
    <w:rsid w:val="7D3B4095"/>
    <w:rsid w:val="7D4E09A3"/>
    <w:rsid w:val="7DB3A540"/>
    <w:rsid w:val="7DF1D110"/>
    <w:rsid w:val="7F30A31F"/>
    <w:rsid w:val="7F339650"/>
    <w:rsid w:val="7F899417"/>
    <w:rsid w:val="7FC8CAB8"/>
    <w:rsid w:val="7FEB52A3"/>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6303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rsid w:val="0096303D"/>
  </w:style>
  <w:style w:type="paragraph" w:styleId="Header">
    <w:name w:val="header"/>
    <w:basedOn w:val="Normal"/>
    <w:link w:val="HeaderChar"/>
    <w:uiPriority w:val="99"/>
    <w:unhideWhenUsed/>
    <w:rsid w:val="009630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303D"/>
  </w:style>
  <w:style w:type="paragraph" w:styleId="Footer">
    <w:name w:val="footer"/>
    <w:basedOn w:val="Normal"/>
    <w:link w:val="FooterChar"/>
    <w:uiPriority w:val="99"/>
    <w:unhideWhenUsed/>
    <w:rsid w:val="0096303D"/>
    <w:pPr>
      <w:tabs>
        <w:tab w:val="center" w:pos="4680"/>
        <w:tab w:val="right" w:pos="9360"/>
      </w:tabs>
      <w:spacing w:after="0" w:line="240" w:lineRule="auto"/>
    </w:pPr>
  </w:style>
  <w:style w:type="character" w:styleId="Hyperlink">
    <w:name w:val="Hyperlink"/>
    <w:basedOn w:val="DefaultParagraphFont"/>
    <w:uiPriority w:val="99"/>
    <w:unhideWhenUsed/>
    <w:rsid w:val="0096303D"/>
    <w:rPr>
      <w:color w:val="0563C1" w:themeColor="hyperlink"/>
      <w:u w:val="single"/>
    </w:rPr>
  </w:style>
  <w:style w:type="paragraph" w:styleId="BalloonText">
    <w:name w:val="Balloon Text"/>
    <w:basedOn w:val="Normal"/>
    <w:link w:val="BalloonTextChar"/>
    <w:uiPriority w:val="99"/>
    <w:semiHidden/>
    <w:unhideWhenUsed/>
    <w:rsid w:val="006522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2248"/>
    <w:rPr>
      <w:rFonts w:ascii="Tahoma" w:hAnsi="Tahoma" w:cs="Tahoma"/>
      <w:sz w:val="16"/>
      <w:szCs w:val="16"/>
    </w:rPr>
  </w:style>
  <w:style w:type="paragraph" w:customStyle="1" w:styleId="paragraph">
    <w:name w:val="paragraph"/>
    <w:basedOn w:val="Normal"/>
    <w:rsid w:val="00817015"/>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customStyle="1" w:styleId="normaltextrun">
    <w:name w:val="normaltextrun"/>
    <w:basedOn w:val="DefaultParagraphFont"/>
    <w:rsid w:val="00817015"/>
  </w:style>
  <w:style w:type="character" w:customStyle="1" w:styleId="eop">
    <w:name w:val="eop"/>
    <w:basedOn w:val="DefaultParagraphFont"/>
    <w:rsid w:val="00817015"/>
  </w:style>
</w:styles>
</file>

<file path=word/webSettings.xml><?xml version="1.0" encoding="utf-8"?>
<w:webSettings xmlns:r="http://schemas.openxmlformats.org/officeDocument/2006/relationships" xmlns:w="http://schemas.openxmlformats.org/wordprocessingml/2006/main">
  <w:divs>
    <w:div w:id="895510674">
      <w:bodyDiv w:val="1"/>
      <w:marLeft w:val="0"/>
      <w:marRight w:val="0"/>
      <w:marTop w:val="0"/>
      <w:marBottom w:val="0"/>
      <w:divBdr>
        <w:top w:val="none" w:sz="0" w:space="0" w:color="auto"/>
        <w:left w:val="none" w:sz="0" w:space="0" w:color="auto"/>
        <w:bottom w:val="none" w:sz="0" w:space="0" w:color="auto"/>
        <w:right w:val="none" w:sz="0" w:space="0" w:color="auto"/>
      </w:divBdr>
      <w:divsChild>
        <w:div w:id="2040932491">
          <w:marLeft w:val="0"/>
          <w:marRight w:val="0"/>
          <w:marTop w:val="0"/>
          <w:marBottom w:val="0"/>
          <w:divBdr>
            <w:top w:val="none" w:sz="0" w:space="0" w:color="auto"/>
            <w:left w:val="none" w:sz="0" w:space="0" w:color="auto"/>
            <w:bottom w:val="none" w:sz="0" w:space="0" w:color="auto"/>
            <w:right w:val="none" w:sz="0" w:space="0" w:color="auto"/>
          </w:divBdr>
        </w:div>
        <w:div w:id="1665624072">
          <w:marLeft w:val="0"/>
          <w:marRight w:val="0"/>
          <w:marTop w:val="0"/>
          <w:marBottom w:val="0"/>
          <w:divBdr>
            <w:top w:val="none" w:sz="0" w:space="0" w:color="auto"/>
            <w:left w:val="none" w:sz="0" w:space="0" w:color="auto"/>
            <w:bottom w:val="none" w:sz="0" w:space="0" w:color="auto"/>
            <w:right w:val="none" w:sz="0" w:space="0" w:color="auto"/>
          </w:divBdr>
        </w:div>
        <w:div w:id="718821060">
          <w:marLeft w:val="0"/>
          <w:marRight w:val="0"/>
          <w:marTop w:val="0"/>
          <w:marBottom w:val="0"/>
          <w:divBdr>
            <w:top w:val="none" w:sz="0" w:space="0" w:color="auto"/>
            <w:left w:val="none" w:sz="0" w:space="0" w:color="auto"/>
            <w:bottom w:val="none" w:sz="0" w:space="0" w:color="auto"/>
            <w:right w:val="none" w:sz="0" w:space="0" w:color="auto"/>
          </w:divBdr>
        </w:div>
        <w:div w:id="1098253294">
          <w:marLeft w:val="0"/>
          <w:marRight w:val="0"/>
          <w:marTop w:val="0"/>
          <w:marBottom w:val="0"/>
          <w:divBdr>
            <w:top w:val="none" w:sz="0" w:space="0" w:color="auto"/>
            <w:left w:val="none" w:sz="0" w:space="0" w:color="auto"/>
            <w:bottom w:val="none" w:sz="0" w:space="0" w:color="auto"/>
            <w:right w:val="none" w:sz="0" w:space="0" w:color="auto"/>
          </w:divBdr>
        </w:div>
        <w:div w:id="2097437183">
          <w:marLeft w:val="0"/>
          <w:marRight w:val="0"/>
          <w:marTop w:val="0"/>
          <w:marBottom w:val="0"/>
          <w:divBdr>
            <w:top w:val="none" w:sz="0" w:space="0" w:color="auto"/>
            <w:left w:val="none" w:sz="0" w:space="0" w:color="auto"/>
            <w:bottom w:val="none" w:sz="0" w:space="0" w:color="auto"/>
            <w:right w:val="none" w:sz="0" w:space="0" w:color="auto"/>
          </w:divBdr>
        </w:div>
        <w:div w:id="528222243">
          <w:marLeft w:val="0"/>
          <w:marRight w:val="0"/>
          <w:marTop w:val="0"/>
          <w:marBottom w:val="0"/>
          <w:divBdr>
            <w:top w:val="none" w:sz="0" w:space="0" w:color="auto"/>
            <w:left w:val="none" w:sz="0" w:space="0" w:color="auto"/>
            <w:bottom w:val="none" w:sz="0" w:space="0" w:color="auto"/>
            <w:right w:val="none" w:sz="0" w:space="0" w:color="auto"/>
          </w:divBdr>
        </w:div>
        <w:div w:id="1040084750">
          <w:marLeft w:val="0"/>
          <w:marRight w:val="0"/>
          <w:marTop w:val="0"/>
          <w:marBottom w:val="0"/>
          <w:divBdr>
            <w:top w:val="none" w:sz="0" w:space="0" w:color="auto"/>
            <w:left w:val="none" w:sz="0" w:space="0" w:color="auto"/>
            <w:bottom w:val="none" w:sz="0" w:space="0" w:color="auto"/>
            <w:right w:val="none" w:sz="0" w:space="0" w:color="auto"/>
          </w:divBdr>
        </w:div>
        <w:div w:id="1015359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0830839/"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4e7ea9a52916454f"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5</Pages>
  <Words>1165</Words>
  <Characters>6641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7791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PC User</cp:lastModifiedBy>
  <cp:revision>5</cp:revision>
  <dcterms:created xsi:type="dcterms:W3CDTF">2023-12-08T11:34:00Z</dcterms:created>
  <dcterms:modified xsi:type="dcterms:W3CDTF">2023-12-08T11:51:00Z</dcterms:modified>
</cp:coreProperties>
</file>