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4039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1F9C690" w14:textId="77777777" w:rsidR="00CA7D5E" w:rsidRPr="004C3A0B" w:rsidRDefault="00CA7D5E" w:rsidP="00682C6A">
      <w:pPr>
        <w:tabs>
          <w:tab w:val="left" w:pos="5103"/>
        </w:tabs>
        <w:ind w:right="282"/>
        <w:jc w:val="center"/>
        <w:rPr>
          <w:rFonts w:ascii="Arial" w:hAnsi="Arial" w:cs="Arial"/>
          <w:b/>
          <w:bCs/>
        </w:rPr>
      </w:pPr>
    </w:p>
    <w:p w14:paraId="264369F1"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343FE0C" w14:textId="77777777" w:rsidR="00280A88" w:rsidRPr="004C3A0B" w:rsidRDefault="00280A88" w:rsidP="00280A88">
      <w:pPr>
        <w:tabs>
          <w:tab w:val="left" w:pos="5103"/>
        </w:tabs>
        <w:ind w:right="282"/>
        <w:jc w:val="center"/>
        <w:rPr>
          <w:rFonts w:ascii="Arial" w:hAnsi="Arial" w:cs="Arial"/>
          <w:b/>
          <w:bCs/>
          <w:sz w:val="16"/>
          <w:szCs w:val="16"/>
        </w:rPr>
      </w:pPr>
    </w:p>
    <w:p w14:paraId="6275CE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C7B25AC" w14:textId="77777777" w:rsidR="00EF6306" w:rsidRPr="004C3A0B" w:rsidRDefault="00EF6306" w:rsidP="00700361">
      <w:pPr>
        <w:tabs>
          <w:tab w:val="left" w:pos="5103"/>
        </w:tabs>
        <w:ind w:right="282"/>
        <w:jc w:val="both"/>
        <w:rPr>
          <w:rFonts w:ascii="Arial" w:hAnsi="Arial" w:cs="Arial"/>
          <w:sz w:val="22"/>
          <w:szCs w:val="22"/>
        </w:rPr>
      </w:pPr>
    </w:p>
    <w:p w14:paraId="7B611E6F"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7D97831" w14:textId="77777777" w:rsidR="00280A88" w:rsidRPr="004C3A0B" w:rsidRDefault="00280A88" w:rsidP="00700361">
      <w:pPr>
        <w:tabs>
          <w:tab w:val="left" w:pos="5103"/>
        </w:tabs>
        <w:ind w:right="282"/>
        <w:jc w:val="both"/>
        <w:rPr>
          <w:rFonts w:ascii="Arial" w:hAnsi="Arial" w:cs="Arial"/>
          <w:sz w:val="22"/>
          <w:szCs w:val="22"/>
        </w:rPr>
      </w:pPr>
    </w:p>
    <w:p w14:paraId="4CE4D0F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1321D95" w14:textId="77777777" w:rsidR="00EF6306" w:rsidRPr="004C3A0B" w:rsidRDefault="00EF6306" w:rsidP="00700361">
      <w:pPr>
        <w:tabs>
          <w:tab w:val="left" w:pos="5103"/>
        </w:tabs>
        <w:ind w:right="282"/>
        <w:jc w:val="both"/>
        <w:rPr>
          <w:rFonts w:ascii="Arial" w:hAnsi="Arial" w:cs="Arial"/>
          <w:sz w:val="22"/>
          <w:szCs w:val="22"/>
        </w:rPr>
      </w:pPr>
    </w:p>
    <w:p w14:paraId="7AA57BE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98FFFAD" w14:textId="77777777" w:rsidR="007D46AF" w:rsidRPr="004C3A0B" w:rsidRDefault="007D46AF" w:rsidP="00FB4F7A">
      <w:pPr>
        <w:autoSpaceDE w:val="0"/>
        <w:autoSpaceDN w:val="0"/>
        <w:adjustRightInd w:val="0"/>
        <w:jc w:val="both"/>
        <w:rPr>
          <w:rFonts w:ascii="Arial" w:hAnsi="Arial" w:cs="Arial"/>
          <w:sz w:val="22"/>
          <w:szCs w:val="22"/>
        </w:rPr>
      </w:pPr>
    </w:p>
    <w:p w14:paraId="6450674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B975ABF" w14:textId="77777777" w:rsidR="00424773" w:rsidRDefault="00424773" w:rsidP="00280A88">
      <w:pPr>
        <w:autoSpaceDE w:val="0"/>
        <w:autoSpaceDN w:val="0"/>
        <w:adjustRightInd w:val="0"/>
        <w:jc w:val="both"/>
        <w:rPr>
          <w:rFonts w:ascii="Arial" w:hAnsi="Arial" w:cs="Arial"/>
          <w:sz w:val="22"/>
          <w:szCs w:val="22"/>
        </w:rPr>
      </w:pPr>
    </w:p>
    <w:p w14:paraId="78813B8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0D6C5A1" w14:textId="77777777" w:rsidR="0041408E" w:rsidRPr="004C3A0B" w:rsidRDefault="0041408E" w:rsidP="00280A88">
      <w:pPr>
        <w:autoSpaceDE w:val="0"/>
        <w:autoSpaceDN w:val="0"/>
        <w:adjustRightInd w:val="0"/>
        <w:jc w:val="both"/>
        <w:rPr>
          <w:rFonts w:ascii="Arial" w:hAnsi="Arial" w:cs="Arial"/>
          <w:sz w:val="22"/>
          <w:szCs w:val="22"/>
        </w:rPr>
      </w:pPr>
    </w:p>
    <w:p w14:paraId="1A685B8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08BF9B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F641CDC" w14:textId="77777777" w:rsidTr="003257BD">
        <w:trPr>
          <w:trHeight w:val="439"/>
        </w:trPr>
        <w:tc>
          <w:tcPr>
            <w:tcW w:w="3253" w:type="dxa"/>
            <w:gridSpan w:val="2"/>
            <w:shd w:val="clear" w:color="auto" w:fill="F2F2F2" w:themeFill="background1" w:themeFillShade="F2"/>
          </w:tcPr>
          <w:p w14:paraId="04F70F9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51DB2E1" w14:textId="69304BCD" w:rsidR="00CE6A00" w:rsidRPr="004C3A0B" w:rsidRDefault="00491E38" w:rsidP="008C4441">
            <w:pPr>
              <w:rPr>
                <w:rFonts w:ascii="Arial" w:hAnsi="Arial" w:cs="Arial"/>
                <w:sz w:val="22"/>
                <w:szCs w:val="22"/>
              </w:rPr>
            </w:pPr>
            <w:r>
              <w:rPr>
                <w:rFonts w:ascii="Arial" w:hAnsi="Arial" w:cs="Arial"/>
                <w:sz w:val="22"/>
                <w:szCs w:val="22"/>
              </w:rPr>
              <w:t>Lisa Lloyd</w:t>
            </w:r>
          </w:p>
        </w:tc>
      </w:tr>
      <w:tr w:rsidR="00425DA7" w:rsidRPr="004C3A0B" w14:paraId="7270CA25" w14:textId="77777777" w:rsidTr="002A152D">
        <w:trPr>
          <w:trHeight w:val="472"/>
        </w:trPr>
        <w:tc>
          <w:tcPr>
            <w:tcW w:w="3253" w:type="dxa"/>
            <w:gridSpan w:val="2"/>
            <w:shd w:val="clear" w:color="auto" w:fill="BFBFBF" w:themeFill="background1" w:themeFillShade="BF"/>
            <w:vAlign w:val="center"/>
          </w:tcPr>
          <w:p w14:paraId="2EB3E37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62A00E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471925B"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408913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7B8A56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1AD5A6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D25EF7F" w14:textId="77777777" w:rsidTr="003257BD">
        <w:trPr>
          <w:trHeight w:val="472"/>
        </w:trPr>
        <w:tc>
          <w:tcPr>
            <w:tcW w:w="2544" w:type="dxa"/>
            <w:shd w:val="clear" w:color="auto" w:fill="F2F2F2" w:themeFill="background1" w:themeFillShade="F2"/>
            <w:vAlign w:val="center"/>
          </w:tcPr>
          <w:p w14:paraId="6C07F34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80C51FF" w14:textId="253BD7BA" w:rsidR="00425DA7" w:rsidRDefault="00491E3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BB2527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3128D39"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9C0B66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232A9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361B2A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1AF9070" w14:textId="77777777" w:rsidTr="00E16786">
        <w:trPr>
          <w:cantSplit/>
          <w:trHeight w:val="334"/>
        </w:trPr>
        <w:tc>
          <w:tcPr>
            <w:tcW w:w="3253" w:type="dxa"/>
            <w:shd w:val="clear" w:color="auto" w:fill="F2F2F2" w:themeFill="background1" w:themeFillShade="F2"/>
          </w:tcPr>
          <w:p w14:paraId="160F9081"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E27648D" w14:textId="5AF192EF" w:rsidR="00A51109" w:rsidRDefault="009E54D9" w:rsidP="008C4441">
            <w:pPr>
              <w:rPr>
                <w:rFonts w:ascii="Arial" w:hAnsi="Arial" w:cs="Arial"/>
                <w:sz w:val="22"/>
                <w:szCs w:val="22"/>
              </w:rPr>
            </w:pPr>
            <w:r>
              <w:rPr>
                <w:rFonts w:ascii="Arial" w:hAnsi="Arial" w:cs="Arial"/>
                <w:sz w:val="22"/>
                <w:szCs w:val="22"/>
              </w:rPr>
              <w:t>University of Wales Trinity Saint David – Discipline of Childhood and Education</w:t>
            </w:r>
          </w:p>
          <w:p w14:paraId="78495E32" w14:textId="77777777" w:rsidR="003257BD" w:rsidRPr="004C3A0B" w:rsidRDefault="003257BD" w:rsidP="008C4441">
            <w:pPr>
              <w:rPr>
                <w:rFonts w:ascii="Arial" w:hAnsi="Arial" w:cs="Arial"/>
                <w:sz w:val="22"/>
                <w:szCs w:val="22"/>
              </w:rPr>
            </w:pPr>
          </w:p>
        </w:tc>
      </w:tr>
      <w:tr w:rsidR="00494691" w:rsidRPr="004C3A0B" w14:paraId="06C7D97E" w14:textId="77777777" w:rsidTr="00E16786">
        <w:trPr>
          <w:cantSplit/>
          <w:trHeight w:val="340"/>
        </w:trPr>
        <w:tc>
          <w:tcPr>
            <w:tcW w:w="3253" w:type="dxa"/>
            <w:shd w:val="clear" w:color="auto" w:fill="F2F2F2" w:themeFill="background1" w:themeFillShade="F2"/>
          </w:tcPr>
          <w:p w14:paraId="3744DE4C"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810D9A1" w14:textId="61956939" w:rsidR="00494691" w:rsidRDefault="00491E38" w:rsidP="008C4441">
            <w:pPr>
              <w:rPr>
                <w:rFonts w:ascii="Arial" w:hAnsi="Arial" w:cs="Arial"/>
                <w:sz w:val="22"/>
                <w:szCs w:val="22"/>
              </w:rPr>
            </w:pPr>
            <w:r>
              <w:rPr>
                <w:rFonts w:ascii="Arial" w:hAnsi="Arial" w:cs="Arial"/>
                <w:sz w:val="22"/>
                <w:szCs w:val="22"/>
              </w:rPr>
              <w:t>Carmarthen</w:t>
            </w:r>
          </w:p>
          <w:p w14:paraId="6979F563" w14:textId="77777777" w:rsidR="003257BD" w:rsidRPr="004C3A0B" w:rsidRDefault="003257BD" w:rsidP="008C4441">
            <w:pPr>
              <w:rPr>
                <w:rFonts w:ascii="Arial" w:hAnsi="Arial" w:cs="Arial"/>
                <w:sz w:val="22"/>
                <w:szCs w:val="22"/>
              </w:rPr>
            </w:pPr>
          </w:p>
        </w:tc>
      </w:tr>
      <w:tr w:rsidR="00494691" w:rsidRPr="004C3A0B" w14:paraId="61675A51" w14:textId="77777777" w:rsidTr="00E16786">
        <w:trPr>
          <w:cantSplit/>
          <w:trHeight w:val="340"/>
        </w:trPr>
        <w:tc>
          <w:tcPr>
            <w:tcW w:w="3253" w:type="dxa"/>
            <w:shd w:val="clear" w:color="auto" w:fill="F2F2F2" w:themeFill="background1" w:themeFillShade="F2"/>
          </w:tcPr>
          <w:p w14:paraId="3BEF7A4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D330F3E" w14:textId="77777777" w:rsidR="00494691" w:rsidRDefault="00494691" w:rsidP="008C4441">
            <w:pPr>
              <w:rPr>
                <w:rFonts w:ascii="Arial" w:hAnsi="Arial" w:cs="Arial"/>
                <w:sz w:val="22"/>
                <w:szCs w:val="22"/>
              </w:rPr>
            </w:pPr>
          </w:p>
          <w:p w14:paraId="5ADCBDB9" w14:textId="6119F342" w:rsidR="003257BD" w:rsidRPr="004C3A0B" w:rsidRDefault="00491E38" w:rsidP="008C4441">
            <w:pPr>
              <w:rPr>
                <w:rFonts w:ascii="Arial" w:hAnsi="Arial" w:cs="Arial"/>
                <w:sz w:val="22"/>
                <w:szCs w:val="22"/>
              </w:rPr>
            </w:pPr>
            <w:r>
              <w:rPr>
                <w:rFonts w:ascii="Arial" w:hAnsi="Arial" w:cs="Arial"/>
                <w:sz w:val="22"/>
                <w:szCs w:val="22"/>
              </w:rPr>
              <w:t>1908096@student.uwtsd.ac.uk</w:t>
            </w:r>
          </w:p>
        </w:tc>
      </w:tr>
      <w:tr w:rsidR="00494691" w:rsidRPr="004C3A0B" w14:paraId="4C190992" w14:textId="77777777" w:rsidTr="00E16786">
        <w:trPr>
          <w:cantSplit/>
          <w:trHeight w:val="340"/>
        </w:trPr>
        <w:tc>
          <w:tcPr>
            <w:tcW w:w="3253" w:type="dxa"/>
            <w:shd w:val="clear" w:color="auto" w:fill="F2F2F2" w:themeFill="background1" w:themeFillShade="F2"/>
          </w:tcPr>
          <w:p w14:paraId="5500B5C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74AAA20" w14:textId="77777777" w:rsidR="00494691" w:rsidRDefault="00494691" w:rsidP="008C4441">
            <w:pPr>
              <w:rPr>
                <w:rFonts w:ascii="Arial" w:hAnsi="Arial" w:cs="Arial"/>
                <w:sz w:val="22"/>
                <w:szCs w:val="22"/>
              </w:rPr>
            </w:pPr>
          </w:p>
          <w:p w14:paraId="266D59C1" w14:textId="1AB91799" w:rsidR="003257BD" w:rsidRPr="004C3A0B" w:rsidRDefault="009E54D9" w:rsidP="008C4441">
            <w:pPr>
              <w:rPr>
                <w:rFonts w:ascii="Arial" w:hAnsi="Arial" w:cs="Arial"/>
                <w:sz w:val="22"/>
                <w:szCs w:val="22"/>
              </w:rPr>
            </w:pPr>
            <w:r>
              <w:rPr>
                <w:rFonts w:ascii="Arial" w:hAnsi="Arial" w:cs="Arial"/>
                <w:sz w:val="22"/>
                <w:szCs w:val="22"/>
              </w:rPr>
              <w:t>07870869447</w:t>
            </w:r>
          </w:p>
        </w:tc>
      </w:tr>
      <w:tr w:rsidR="00494691" w:rsidRPr="004C3A0B" w14:paraId="0EACE3D2" w14:textId="77777777" w:rsidTr="002A152D">
        <w:tc>
          <w:tcPr>
            <w:tcW w:w="9889" w:type="dxa"/>
            <w:gridSpan w:val="2"/>
            <w:shd w:val="clear" w:color="auto" w:fill="BFBFBF" w:themeFill="background1" w:themeFillShade="BF"/>
          </w:tcPr>
          <w:p w14:paraId="7790F25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7D6E07E" w14:textId="77777777" w:rsidTr="00090CF7">
        <w:trPr>
          <w:trHeight w:val="513"/>
        </w:trPr>
        <w:tc>
          <w:tcPr>
            <w:tcW w:w="3253" w:type="dxa"/>
            <w:shd w:val="clear" w:color="auto" w:fill="F2F2F2" w:themeFill="background1" w:themeFillShade="F2"/>
            <w:vAlign w:val="center"/>
          </w:tcPr>
          <w:p w14:paraId="19ACB367"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16B2E2B" w14:textId="1F5FEE26" w:rsidR="00090CF7" w:rsidRPr="004C3A0B" w:rsidRDefault="00491E38" w:rsidP="00090CF7">
            <w:pPr>
              <w:rPr>
                <w:rFonts w:ascii="Arial" w:hAnsi="Arial" w:cs="Arial"/>
                <w:sz w:val="22"/>
                <w:szCs w:val="22"/>
              </w:rPr>
            </w:pPr>
            <w:r>
              <w:rPr>
                <w:rFonts w:ascii="Arial" w:hAnsi="Arial" w:cs="Arial"/>
                <w:sz w:val="22"/>
                <w:szCs w:val="22"/>
              </w:rPr>
              <w:t>1908096</w:t>
            </w:r>
          </w:p>
        </w:tc>
      </w:tr>
      <w:tr w:rsidR="00090CF7" w:rsidRPr="004C3A0B" w14:paraId="179C99B1" w14:textId="77777777" w:rsidTr="00090CF7">
        <w:trPr>
          <w:trHeight w:val="549"/>
        </w:trPr>
        <w:tc>
          <w:tcPr>
            <w:tcW w:w="3253" w:type="dxa"/>
            <w:shd w:val="clear" w:color="auto" w:fill="F2F2F2" w:themeFill="background1" w:themeFillShade="F2"/>
            <w:vAlign w:val="center"/>
          </w:tcPr>
          <w:p w14:paraId="696F167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5BCD0A1" w14:textId="6801362F" w:rsidR="00090CF7" w:rsidRPr="004C3A0B" w:rsidRDefault="009E54D9" w:rsidP="00090CF7">
            <w:pPr>
              <w:rPr>
                <w:rFonts w:ascii="Arial" w:hAnsi="Arial" w:cs="Arial"/>
                <w:sz w:val="22"/>
                <w:szCs w:val="22"/>
              </w:rPr>
            </w:pPr>
            <w:r>
              <w:rPr>
                <w:rFonts w:ascii="Arial" w:hAnsi="Arial" w:cs="Arial"/>
                <w:sz w:val="22"/>
                <w:szCs w:val="22"/>
              </w:rPr>
              <w:t>BA Hons Early Years Education and Care</w:t>
            </w:r>
          </w:p>
        </w:tc>
      </w:tr>
      <w:tr w:rsidR="00090CF7" w:rsidRPr="004C3A0B" w14:paraId="2FA5C8F6" w14:textId="77777777" w:rsidTr="00090CF7">
        <w:trPr>
          <w:trHeight w:val="557"/>
        </w:trPr>
        <w:tc>
          <w:tcPr>
            <w:tcW w:w="3253" w:type="dxa"/>
            <w:shd w:val="clear" w:color="auto" w:fill="F2F2F2" w:themeFill="background1" w:themeFillShade="F2"/>
            <w:vAlign w:val="center"/>
          </w:tcPr>
          <w:p w14:paraId="6DC0CFA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8EBF86A" w14:textId="465A4260" w:rsidR="00090CF7" w:rsidRPr="004C3A0B" w:rsidRDefault="009E54D9" w:rsidP="00090CF7">
            <w:pPr>
              <w:rPr>
                <w:rFonts w:ascii="Arial" w:hAnsi="Arial" w:cs="Arial"/>
                <w:sz w:val="22"/>
                <w:szCs w:val="22"/>
              </w:rPr>
            </w:pPr>
            <w:r>
              <w:rPr>
                <w:rFonts w:ascii="Arial" w:hAnsi="Arial" w:cs="Arial"/>
                <w:sz w:val="22"/>
                <w:szCs w:val="22"/>
              </w:rPr>
              <w:t>Dawn Jones</w:t>
            </w:r>
          </w:p>
        </w:tc>
      </w:tr>
    </w:tbl>
    <w:p w14:paraId="061B3FAA" w14:textId="77777777" w:rsidR="00A51109" w:rsidRDefault="00A51109">
      <w:pPr>
        <w:rPr>
          <w:rFonts w:ascii="Arial" w:hAnsi="Arial" w:cs="Arial"/>
          <w:bCs/>
          <w:iCs/>
        </w:rPr>
      </w:pPr>
    </w:p>
    <w:p w14:paraId="5E661C5F" w14:textId="77777777" w:rsidR="00425DA7" w:rsidRDefault="00425DA7" w:rsidP="00A51109">
      <w:pPr>
        <w:autoSpaceDE w:val="0"/>
        <w:autoSpaceDN w:val="0"/>
        <w:adjustRightInd w:val="0"/>
        <w:jc w:val="both"/>
        <w:rPr>
          <w:rFonts w:ascii="Arial" w:hAnsi="Arial" w:cs="Arial"/>
          <w:b/>
          <w:sz w:val="22"/>
          <w:szCs w:val="22"/>
        </w:rPr>
      </w:pPr>
    </w:p>
    <w:p w14:paraId="0E5B4A85" w14:textId="77777777" w:rsidR="00425DA7" w:rsidRDefault="00425DA7">
      <w:pPr>
        <w:rPr>
          <w:rFonts w:ascii="Arial" w:hAnsi="Arial" w:cs="Arial"/>
          <w:b/>
          <w:sz w:val="22"/>
          <w:szCs w:val="22"/>
        </w:rPr>
      </w:pPr>
      <w:r>
        <w:rPr>
          <w:rFonts w:ascii="Arial" w:hAnsi="Arial" w:cs="Arial"/>
          <w:b/>
          <w:sz w:val="22"/>
          <w:szCs w:val="22"/>
        </w:rPr>
        <w:br w:type="page"/>
      </w:r>
    </w:p>
    <w:p w14:paraId="5F469A4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4906BB" w14:textId="77777777" w:rsidTr="00065801">
        <w:tc>
          <w:tcPr>
            <w:tcW w:w="6232" w:type="dxa"/>
            <w:gridSpan w:val="2"/>
            <w:shd w:val="clear" w:color="auto" w:fill="F2F2F2" w:themeFill="background1" w:themeFillShade="F2"/>
            <w:vAlign w:val="center"/>
          </w:tcPr>
          <w:p w14:paraId="32992D9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977FD7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B43636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348F720" w14:textId="1E75862B" w:rsidR="00A51109" w:rsidRPr="00065801" w:rsidRDefault="009E54D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13D73D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D93058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A9F06AE" w14:textId="77777777" w:rsidTr="00090CF7">
        <w:tc>
          <w:tcPr>
            <w:tcW w:w="8075" w:type="dxa"/>
            <w:gridSpan w:val="4"/>
            <w:shd w:val="clear" w:color="auto" w:fill="F2F2F2" w:themeFill="background1" w:themeFillShade="F2"/>
          </w:tcPr>
          <w:p w14:paraId="28940E3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2F275D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D25EEA2" w14:textId="77777777" w:rsidTr="00090CF7">
        <w:trPr>
          <w:trHeight w:val="437"/>
        </w:trPr>
        <w:tc>
          <w:tcPr>
            <w:tcW w:w="3693" w:type="dxa"/>
            <w:vMerge w:val="restart"/>
            <w:shd w:val="clear" w:color="auto" w:fill="F2F2F2" w:themeFill="background1" w:themeFillShade="F2"/>
          </w:tcPr>
          <w:p w14:paraId="01D011B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3439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D83AEB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D3D88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FBCC9B9" w14:textId="77777777" w:rsidTr="00090CF7">
        <w:trPr>
          <w:trHeight w:val="415"/>
        </w:trPr>
        <w:tc>
          <w:tcPr>
            <w:tcW w:w="3693" w:type="dxa"/>
            <w:vMerge/>
            <w:shd w:val="clear" w:color="auto" w:fill="F2F2F2" w:themeFill="background1" w:themeFillShade="F2"/>
          </w:tcPr>
          <w:p w14:paraId="73409CE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0D06B3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6AEDFD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DCE55C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F45DDBE" w14:textId="77777777" w:rsidTr="00090CF7">
        <w:tc>
          <w:tcPr>
            <w:tcW w:w="3693" w:type="dxa"/>
            <w:vMerge/>
            <w:shd w:val="clear" w:color="auto" w:fill="F2F2F2" w:themeFill="background1" w:themeFillShade="F2"/>
          </w:tcPr>
          <w:p w14:paraId="5893744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BE1B3B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CB87C7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C8B231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CEF97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765897BD" w14:textId="77777777" w:rsidR="00E16786" w:rsidRDefault="00E16786" w:rsidP="00354F34">
      <w:pPr>
        <w:autoSpaceDE w:val="0"/>
        <w:autoSpaceDN w:val="0"/>
        <w:adjustRightInd w:val="0"/>
        <w:spacing w:after="240"/>
        <w:jc w:val="both"/>
        <w:rPr>
          <w:rFonts w:ascii="Arial" w:hAnsi="Arial" w:cs="Arial"/>
          <w:bCs/>
          <w:iCs/>
        </w:rPr>
      </w:pPr>
    </w:p>
    <w:p w14:paraId="3FC2261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D7193A2" w14:textId="77777777" w:rsidTr="00354F34">
        <w:tc>
          <w:tcPr>
            <w:tcW w:w="9918" w:type="dxa"/>
            <w:gridSpan w:val="2"/>
            <w:shd w:val="clear" w:color="auto" w:fill="F2F2F2" w:themeFill="background1" w:themeFillShade="F2"/>
          </w:tcPr>
          <w:p w14:paraId="163B567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11CAF90" w14:textId="77777777" w:rsidTr="00BE2189">
        <w:trPr>
          <w:trHeight w:val="227"/>
        </w:trPr>
        <w:tc>
          <w:tcPr>
            <w:tcW w:w="8784" w:type="dxa"/>
          </w:tcPr>
          <w:p w14:paraId="09399DB9" w14:textId="77777777" w:rsidR="00604C9F" w:rsidRPr="005704BE" w:rsidRDefault="00E85CB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2647D0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41D3F92" w14:textId="34CBD3CF" w:rsidR="00604C9F" w:rsidRPr="00DD0929" w:rsidRDefault="00491E3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1A173BA" w14:textId="77777777" w:rsidTr="00BE2189">
        <w:trPr>
          <w:trHeight w:val="227"/>
        </w:trPr>
        <w:tc>
          <w:tcPr>
            <w:tcW w:w="8784" w:type="dxa"/>
          </w:tcPr>
          <w:p w14:paraId="54880AE4" w14:textId="77777777" w:rsidR="00604C9F" w:rsidRDefault="00604C9F" w:rsidP="00604C9F">
            <w:pPr>
              <w:autoSpaceDE w:val="0"/>
              <w:autoSpaceDN w:val="0"/>
              <w:adjustRightInd w:val="0"/>
              <w:rPr>
                <w:rFonts w:ascii="Arial" w:hAnsi="Arial" w:cs="Arial"/>
                <w:b/>
                <w:bCs/>
                <w:i/>
                <w:sz w:val="22"/>
                <w:szCs w:val="22"/>
              </w:rPr>
            </w:pPr>
          </w:p>
          <w:p w14:paraId="0216B60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C520548" w14:textId="58248819" w:rsidR="00604C9F" w:rsidRPr="004C3A0B" w:rsidRDefault="00491E3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66D4D02" w14:textId="77777777" w:rsidTr="00BE2189">
        <w:trPr>
          <w:trHeight w:val="227"/>
        </w:trPr>
        <w:tc>
          <w:tcPr>
            <w:tcW w:w="8784" w:type="dxa"/>
          </w:tcPr>
          <w:p w14:paraId="19E16583" w14:textId="77777777" w:rsidR="006C1FDD" w:rsidRDefault="006C1FDD" w:rsidP="00303350">
            <w:pPr>
              <w:autoSpaceDE w:val="0"/>
              <w:autoSpaceDN w:val="0"/>
              <w:adjustRightInd w:val="0"/>
              <w:rPr>
                <w:rFonts w:ascii="Arial" w:hAnsi="Arial" w:cs="Arial"/>
                <w:b/>
                <w:bCs/>
                <w:i/>
                <w:sz w:val="22"/>
                <w:szCs w:val="22"/>
              </w:rPr>
            </w:pPr>
          </w:p>
          <w:p w14:paraId="77001C3E"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A486591"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A301DB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2EFF29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698A038" w14:textId="77777777" w:rsidTr="003257BD">
        <w:tc>
          <w:tcPr>
            <w:tcW w:w="6232" w:type="dxa"/>
            <w:gridSpan w:val="2"/>
            <w:shd w:val="clear" w:color="auto" w:fill="F2F2F2" w:themeFill="background1" w:themeFillShade="F2"/>
          </w:tcPr>
          <w:p w14:paraId="3A3A0B7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FD64C5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B3C62DA"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6A9219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17A298B" w14:textId="0D8D5C03" w:rsidR="00494691" w:rsidRPr="00065801" w:rsidRDefault="00491E3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7B478EA" w14:textId="77777777" w:rsidTr="00354F34">
        <w:tc>
          <w:tcPr>
            <w:tcW w:w="9918" w:type="dxa"/>
            <w:gridSpan w:val="8"/>
          </w:tcPr>
          <w:p w14:paraId="584785BE" w14:textId="77777777" w:rsidR="00FD436F" w:rsidRPr="004C3A0B" w:rsidRDefault="00FD436F" w:rsidP="00FD436F">
            <w:pPr>
              <w:autoSpaceDE w:val="0"/>
              <w:autoSpaceDN w:val="0"/>
              <w:adjustRightInd w:val="0"/>
              <w:rPr>
                <w:rFonts w:ascii="Arial" w:hAnsi="Arial" w:cs="Arial"/>
                <w:sz w:val="16"/>
                <w:szCs w:val="16"/>
              </w:rPr>
            </w:pPr>
          </w:p>
          <w:p w14:paraId="4AE2BE8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B356930" w14:textId="77777777" w:rsidTr="00BE2189">
        <w:trPr>
          <w:trHeight w:val="227"/>
        </w:trPr>
        <w:tc>
          <w:tcPr>
            <w:tcW w:w="3823" w:type="dxa"/>
            <w:shd w:val="clear" w:color="auto" w:fill="F2F2F2" w:themeFill="background1" w:themeFillShade="F2"/>
          </w:tcPr>
          <w:p w14:paraId="618F9F7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DE59F2D" w14:textId="77777777" w:rsidR="00FD436F" w:rsidRDefault="00FD436F" w:rsidP="00F75F59">
            <w:pPr>
              <w:autoSpaceDE w:val="0"/>
              <w:autoSpaceDN w:val="0"/>
              <w:adjustRightInd w:val="0"/>
              <w:rPr>
                <w:rFonts w:ascii="Arial" w:hAnsi="Arial" w:cs="Arial"/>
                <w:bCs/>
                <w:sz w:val="22"/>
                <w:szCs w:val="22"/>
              </w:rPr>
            </w:pPr>
          </w:p>
          <w:p w14:paraId="4D18605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E0FA8FC" w14:textId="77777777" w:rsidTr="00BE2189">
        <w:trPr>
          <w:trHeight w:val="227"/>
        </w:trPr>
        <w:tc>
          <w:tcPr>
            <w:tcW w:w="3823" w:type="dxa"/>
            <w:shd w:val="clear" w:color="auto" w:fill="F2F2F2" w:themeFill="background1" w:themeFillShade="F2"/>
          </w:tcPr>
          <w:p w14:paraId="0B11200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B062188" w14:textId="77777777" w:rsidR="00FD436F" w:rsidRDefault="00FD436F" w:rsidP="00F75F59">
            <w:pPr>
              <w:autoSpaceDE w:val="0"/>
              <w:autoSpaceDN w:val="0"/>
              <w:adjustRightInd w:val="0"/>
              <w:rPr>
                <w:rFonts w:ascii="Arial" w:hAnsi="Arial" w:cs="Arial"/>
                <w:bCs/>
                <w:sz w:val="22"/>
                <w:szCs w:val="22"/>
              </w:rPr>
            </w:pPr>
          </w:p>
          <w:p w14:paraId="25411D5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27577EA" w14:textId="77777777" w:rsidTr="00BE2189">
        <w:trPr>
          <w:trHeight w:val="227"/>
        </w:trPr>
        <w:tc>
          <w:tcPr>
            <w:tcW w:w="3823" w:type="dxa"/>
            <w:shd w:val="clear" w:color="auto" w:fill="F2F2F2" w:themeFill="background1" w:themeFillShade="F2"/>
          </w:tcPr>
          <w:p w14:paraId="49D2BA9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44D140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C068DAA" w14:textId="77777777" w:rsidR="00BE2189" w:rsidRDefault="00BE2189" w:rsidP="00F75F59">
            <w:pPr>
              <w:autoSpaceDE w:val="0"/>
              <w:autoSpaceDN w:val="0"/>
              <w:adjustRightInd w:val="0"/>
              <w:rPr>
                <w:rFonts w:ascii="Arial" w:hAnsi="Arial" w:cs="Arial"/>
                <w:bCs/>
                <w:sz w:val="22"/>
                <w:szCs w:val="22"/>
              </w:rPr>
            </w:pPr>
          </w:p>
        </w:tc>
      </w:tr>
      <w:tr w:rsidR="00BE2189" w:rsidRPr="004C3A0B" w14:paraId="0A766B14" w14:textId="77777777" w:rsidTr="00B93605">
        <w:tc>
          <w:tcPr>
            <w:tcW w:w="6232" w:type="dxa"/>
            <w:gridSpan w:val="2"/>
            <w:shd w:val="clear" w:color="auto" w:fill="F2F2F2" w:themeFill="background1" w:themeFillShade="F2"/>
          </w:tcPr>
          <w:p w14:paraId="1F863EF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C29BC5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2ACA5D" w14:textId="77777777" w:rsidR="00BE2189" w:rsidRPr="004C3A0B" w:rsidRDefault="00E85CB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A248B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8CBB89F" w14:textId="06BE9EA1" w:rsidR="00BE2189" w:rsidRPr="004C3A0B" w:rsidRDefault="00491E3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F8FCDCF" w14:textId="77777777" w:rsidTr="00090CF7">
        <w:tc>
          <w:tcPr>
            <w:tcW w:w="6232" w:type="dxa"/>
            <w:gridSpan w:val="2"/>
            <w:shd w:val="clear" w:color="auto" w:fill="F2F2F2" w:themeFill="background1" w:themeFillShade="F2"/>
          </w:tcPr>
          <w:p w14:paraId="7BF6A46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00DB77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9453FE7" w14:textId="77777777" w:rsidR="00065801" w:rsidRPr="004C3A0B" w:rsidRDefault="00E85CB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B166A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0BCA196" w14:textId="566B6A73" w:rsidR="00065801" w:rsidRPr="004C3A0B" w:rsidRDefault="00491E3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93A69DB" w14:textId="77777777" w:rsidTr="00491E38">
        <w:tc>
          <w:tcPr>
            <w:tcW w:w="6232" w:type="dxa"/>
            <w:gridSpan w:val="2"/>
            <w:shd w:val="clear" w:color="auto" w:fill="F2F2F2" w:themeFill="background1" w:themeFillShade="F2"/>
          </w:tcPr>
          <w:p w14:paraId="7AD761A0" w14:textId="77777777" w:rsidR="00C32EFB" w:rsidRPr="004C3A0B" w:rsidRDefault="00C32EFB" w:rsidP="00491E3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3C938D4" w14:textId="77777777" w:rsidR="00C32EFB" w:rsidRPr="004C3A0B" w:rsidRDefault="00C32EFB" w:rsidP="00491E3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95E0AD" w14:textId="77777777" w:rsidR="00C32EFB" w:rsidRPr="004C3A0B" w:rsidRDefault="00E85CB4" w:rsidP="00491E3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D92784" w14:textId="77777777" w:rsidR="00C32EFB" w:rsidRPr="004C3A0B" w:rsidRDefault="00C32EFB" w:rsidP="00491E3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6CD9E30" w14:textId="290D827A" w:rsidR="00C32EFB" w:rsidRPr="004C3A0B" w:rsidRDefault="00491E38" w:rsidP="00491E3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02081D8" w14:textId="77777777" w:rsidTr="00354F34">
        <w:trPr>
          <w:trHeight w:val="386"/>
        </w:trPr>
        <w:tc>
          <w:tcPr>
            <w:tcW w:w="3823" w:type="dxa"/>
            <w:vMerge w:val="restart"/>
            <w:shd w:val="clear" w:color="auto" w:fill="F2F2F2" w:themeFill="background1" w:themeFillShade="F2"/>
          </w:tcPr>
          <w:p w14:paraId="30FBEF4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C16F57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7D2E5E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0CB112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95D17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36E78E4" w14:textId="46DB2460" w:rsidR="00EC0070" w:rsidRPr="003257BD" w:rsidRDefault="00491E3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D89F9F7" w14:textId="77777777" w:rsidTr="00354F34">
        <w:trPr>
          <w:trHeight w:val="386"/>
        </w:trPr>
        <w:tc>
          <w:tcPr>
            <w:tcW w:w="3823" w:type="dxa"/>
            <w:vMerge/>
            <w:shd w:val="clear" w:color="auto" w:fill="F2F2F2" w:themeFill="background1" w:themeFillShade="F2"/>
          </w:tcPr>
          <w:p w14:paraId="6A220C17" w14:textId="77777777" w:rsidR="00EC0070" w:rsidRDefault="00EC0070" w:rsidP="00065801">
            <w:pPr>
              <w:autoSpaceDE w:val="0"/>
              <w:autoSpaceDN w:val="0"/>
              <w:adjustRightInd w:val="0"/>
              <w:rPr>
                <w:rFonts w:ascii="Arial" w:hAnsi="Arial" w:cs="Arial"/>
                <w:sz w:val="22"/>
                <w:szCs w:val="22"/>
              </w:rPr>
            </w:pPr>
          </w:p>
        </w:tc>
        <w:tc>
          <w:tcPr>
            <w:tcW w:w="2409" w:type="dxa"/>
          </w:tcPr>
          <w:p w14:paraId="3736B94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96EBA5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7EFD53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6D302D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81F8DA6" w14:textId="496CAD90" w:rsidR="00EC0070" w:rsidRPr="003257BD" w:rsidRDefault="00491E3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2E8D639" w14:textId="77777777" w:rsidTr="00354F34">
        <w:tc>
          <w:tcPr>
            <w:tcW w:w="3823" w:type="dxa"/>
            <w:shd w:val="clear" w:color="auto" w:fill="F2F2F2" w:themeFill="background1" w:themeFillShade="F2"/>
          </w:tcPr>
          <w:p w14:paraId="5147385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44969F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F7365C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14417D" w14:textId="77777777" w:rsidR="008461DD" w:rsidRPr="00CE6A02" w:rsidRDefault="00E85CB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92102E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3278E4A8" w14:textId="077CBA46" w:rsidR="008461DD" w:rsidRPr="00CE6A02" w:rsidRDefault="00491E3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D2FEB34" w14:textId="77777777" w:rsidTr="00354F34">
        <w:tc>
          <w:tcPr>
            <w:tcW w:w="3823" w:type="dxa"/>
            <w:shd w:val="clear" w:color="auto" w:fill="F2F2F2" w:themeFill="background1" w:themeFillShade="F2"/>
          </w:tcPr>
          <w:p w14:paraId="196F36B4"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A9263B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D094D6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8EA8EE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782541" w14:textId="77777777" w:rsidR="008461DD" w:rsidRPr="00CE6A02" w:rsidRDefault="00E85CB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3A0E7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4B491177" w14:textId="22DBEED9" w:rsidR="008461DD" w:rsidRPr="00CE6A02" w:rsidRDefault="00491E3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25F1616" w14:textId="77777777" w:rsidR="008C4441" w:rsidRPr="004C3A0B" w:rsidRDefault="008C4441">
      <w:pPr>
        <w:rPr>
          <w:rFonts w:ascii="Arial" w:hAnsi="Arial" w:cs="Arial"/>
          <w:bCs/>
          <w:iCs/>
          <w:sz w:val="16"/>
          <w:szCs w:val="16"/>
        </w:rPr>
      </w:pPr>
    </w:p>
    <w:p w14:paraId="54DF2EEB" w14:textId="77777777" w:rsidR="009D2E0B" w:rsidRDefault="009D2E0B">
      <w:pPr>
        <w:rPr>
          <w:rFonts w:ascii="Arial" w:hAnsi="Arial" w:cs="Arial"/>
          <w:b/>
          <w:bCs/>
          <w:iCs/>
          <w:sz w:val="22"/>
          <w:szCs w:val="22"/>
        </w:rPr>
      </w:pPr>
    </w:p>
    <w:p w14:paraId="1117E0E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8DCD180" w14:textId="77777777" w:rsidTr="00065801">
        <w:trPr>
          <w:trHeight w:val="507"/>
        </w:trPr>
        <w:tc>
          <w:tcPr>
            <w:tcW w:w="6237" w:type="dxa"/>
            <w:shd w:val="clear" w:color="auto" w:fill="F2F2F2" w:themeFill="background1" w:themeFillShade="F2"/>
            <w:vAlign w:val="center"/>
          </w:tcPr>
          <w:p w14:paraId="5C1C27E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F34B4C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407C53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9253B5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4462AEE8" w14:textId="03087E0B" w:rsidR="00CA7241" w:rsidRPr="004C3A0B" w:rsidRDefault="00491E3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9588317" w14:textId="77777777" w:rsidTr="00354F34">
        <w:tc>
          <w:tcPr>
            <w:tcW w:w="9923" w:type="dxa"/>
            <w:gridSpan w:val="5"/>
          </w:tcPr>
          <w:p w14:paraId="6A5DDF75" w14:textId="77777777" w:rsidR="00425DA7" w:rsidRDefault="00425DA7" w:rsidP="00CA7241">
            <w:pPr>
              <w:autoSpaceDE w:val="0"/>
              <w:autoSpaceDN w:val="0"/>
              <w:adjustRightInd w:val="0"/>
              <w:rPr>
                <w:rFonts w:ascii="Arial" w:hAnsi="Arial" w:cs="Arial"/>
                <w:bCs/>
                <w:sz w:val="22"/>
                <w:szCs w:val="22"/>
              </w:rPr>
            </w:pPr>
          </w:p>
          <w:p w14:paraId="2E52820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E53A11C" w14:textId="77777777" w:rsidR="00425DA7" w:rsidRPr="004C3A0B" w:rsidRDefault="00425DA7" w:rsidP="00CA7241">
            <w:pPr>
              <w:autoSpaceDE w:val="0"/>
              <w:autoSpaceDN w:val="0"/>
              <w:adjustRightInd w:val="0"/>
              <w:rPr>
                <w:rFonts w:ascii="Arial" w:hAnsi="Arial" w:cs="Arial"/>
                <w:b/>
                <w:bCs/>
                <w:sz w:val="22"/>
                <w:szCs w:val="22"/>
              </w:rPr>
            </w:pPr>
          </w:p>
        </w:tc>
      </w:tr>
    </w:tbl>
    <w:p w14:paraId="33A9F3FB" w14:textId="77777777" w:rsidR="008C4441" w:rsidRPr="004C3A0B" w:rsidRDefault="008C4441" w:rsidP="00354F34">
      <w:pPr>
        <w:autoSpaceDE w:val="0"/>
        <w:autoSpaceDN w:val="0"/>
        <w:adjustRightInd w:val="0"/>
        <w:spacing w:after="240"/>
        <w:jc w:val="both"/>
        <w:rPr>
          <w:rFonts w:ascii="Arial" w:hAnsi="Arial" w:cs="Arial"/>
          <w:bCs/>
          <w:iCs/>
        </w:rPr>
      </w:pPr>
    </w:p>
    <w:p w14:paraId="1A01A9D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46C5B2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E80A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EF9E900" w14:textId="77777777" w:rsidR="003C07E3" w:rsidRPr="004C3A0B" w:rsidRDefault="003C07E3" w:rsidP="003C07E3">
            <w:pPr>
              <w:rPr>
                <w:rFonts w:ascii="Arial" w:hAnsi="Arial" w:cs="Arial"/>
                <w:sz w:val="22"/>
                <w:szCs w:val="22"/>
              </w:rPr>
            </w:pPr>
          </w:p>
        </w:tc>
      </w:tr>
      <w:tr w:rsidR="003C07E3" w:rsidRPr="004C3A0B" w14:paraId="6037487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28D5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324FABA" w14:textId="12682C9E" w:rsidR="003C07E3" w:rsidRPr="00D839CD" w:rsidRDefault="00491E38" w:rsidP="003C07E3">
            <w:pPr>
              <w:rPr>
                <w:rFonts w:ascii="Arial" w:hAnsi="Arial" w:cs="Arial"/>
                <w:sz w:val="22"/>
                <w:szCs w:val="22"/>
              </w:rPr>
            </w:pPr>
            <w:r>
              <w:rPr>
                <w:rFonts w:ascii="Arial" w:hAnsi="Arial" w:cs="Arial"/>
                <w:sz w:val="22"/>
                <w:szCs w:val="22"/>
              </w:rPr>
              <w:t>Sept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38D5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F42C975" w14:textId="696A67C7" w:rsidR="003C07E3" w:rsidRPr="004C3A0B" w:rsidRDefault="00491E38" w:rsidP="003C07E3">
            <w:pPr>
              <w:rPr>
                <w:rFonts w:ascii="Arial" w:hAnsi="Arial" w:cs="Arial"/>
                <w:sz w:val="22"/>
                <w:szCs w:val="22"/>
              </w:rPr>
            </w:pPr>
            <w:r>
              <w:rPr>
                <w:rFonts w:ascii="Arial" w:hAnsi="Arial" w:cs="Arial"/>
                <w:sz w:val="22"/>
                <w:szCs w:val="22"/>
              </w:rPr>
              <w:t>July 2021</w:t>
            </w:r>
          </w:p>
        </w:tc>
      </w:tr>
      <w:tr w:rsidR="003C07E3" w:rsidRPr="004C3A0B" w14:paraId="60783A4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3E421EC"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1F63E0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EB5ECC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4497984"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1C7941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0894013"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C6BED32"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3777E4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A33CE2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4159045" w14:textId="77777777" w:rsidTr="00354F34">
        <w:trPr>
          <w:trHeight w:val="454"/>
        </w:trPr>
        <w:tc>
          <w:tcPr>
            <w:tcW w:w="5000" w:type="pct"/>
            <w:gridSpan w:val="4"/>
            <w:vAlign w:val="center"/>
          </w:tcPr>
          <w:p w14:paraId="7F61AC81"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123DFD3" w14:textId="1F51C631" w:rsidR="002A152D" w:rsidRDefault="009417A7" w:rsidP="002A152D">
            <w:pPr>
              <w:rPr>
                <w:rFonts w:ascii="Arial" w:hAnsi="Arial" w:cs="Arial"/>
              </w:rPr>
            </w:pPr>
            <w:r>
              <w:rPr>
                <w:rFonts w:ascii="Arial" w:hAnsi="Arial" w:cs="Arial"/>
              </w:rPr>
              <w:t>To observe</w:t>
            </w:r>
            <w:r w:rsidR="000A0CC8">
              <w:rPr>
                <w:rFonts w:ascii="Arial" w:hAnsi="Arial" w:cs="Arial"/>
              </w:rPr>
              <w:t xml:space="preserve"> and identify the common traits </w:t>
            </w:r>
            <w:r>
              <w:rPr>
                <w:rFonts w:ascii="Arial" w:hAnsi="Arial" w:cs="Arial"/>
              </w:rPr>
              <w:t>of Dyspraxia</w:t>
            </w:r>
            <w:r w:rsidR="000A0CC8">
              <w:rPr>
                <w:rFonts w:ascii="Arial" w:hAnsi="Arial" w:cs="Arial"/>
              </w:rPr>
              <w:t xml:space="preserve"> and how these then</w:t>
            </w:r>
            <w:r>
              <w:rPr>
                <w:rFonts w:ascii="Arial" w:hAnsi="Arial" w:cs="Arial"/>
              </w:rPr>
              <w:t xml:space="preserve"> present themselves in young Children within Childcare </w:t>
            </w:r>
            <w:r w:rsidR="000A0CC8">
              <w:rPr>
                <w:rFonts w:ascii="Arial" w:hAnsi="Arial" w:cs="Arial"/>
              </w:rPr>
              <w:t>or / and Education</w:t>
            </w:r>
            <w:r>
              <w:rPr>
                <w:rFonts w:ascii="Arial" w:hAnsi="Arial" w:cs="Arial"/>
              </w:rPr>
              <w:t xml:space="preserve"> setting.</w:t>
            </w:r>
          </w:p>
          <w:p w14:paraId="349D9F95" w14:textId="42A2A81A" w:rsidR="000A0CC8" w:rsidRDefault="000A0CC8" w:rsidP="002A152D">
            <w:pPr>
              <w:rPr>
                <w:rFonts w:ascii="Arial" w:hAnsi="Arial" w:cs="Arial"/>
              </w:rPr>
            </w:pPr>
            <w:r>
              <w:rPr>
                <w:rFonts w:ascii="Arial" w:hAnsi="Arial" w:cs="Arial"/>
              </w:rPr>
              <w:t>To then through identification of common traits offer a diagnostic tool for both parents and professionals.</w:t>
            </w:r>
          </w:p>
          <w:p w14:paraId="384E915F" w14:textId="77777777" w:rsidR="002A152D" w:rsidRDefault="002A152D" w:rsidP="002A152D">
            <w:pPr>
              <w:rPr>
                <w:rFonts w:ascii="Arial" w:hAnsi="Arial" w:cs="Arial"/>
              </w:rPr>
            </w:pPr>
          </w:p>
          <w:p w14:paraId="392BBCAF" w14:textId="77777777" w:rsidR="00D71982" w:rsidRDefault="00D71982" w:rsidP="002A152D">
            <w:pPr>
              <w:rPr>
                <w:rFonts w:ascii="Arial" w:hAnsi="Arial" w:cs="Arial"/>
              </w:rPr>
            </w:pPr>
          </w:p>
          <w:p w14:paraId="5DF250E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762AC05" w14:textId="77777777" w:rsidTr="00354F34">
        <w:trPr>
          <w:trHeight w:val="454"/>
        </w:trPr>
        <w:tc>
          <w:tcPr>
            <w:tcW w:w="5000" w:type="pct"/>
            <w:gridSpan w:val="4"/>
            <w:vAlign w:val="center"/>
          </w:tcPr>
          <w:p w14:paraId="3A4C7A5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2FD2156" w14:textId="02768F69" w:rsidR="00113E57" w:rsidRPr="006C1FDD" w:rsidRDefault="000A0CC8" w:rsidP="00113E57">
            <w:pPr>
              <w:rPr>
                <w:rFonts w:ascii="Arial" w:hAnsi="Arial" w:cs="Arial"/>
              </w:rPr>
            </w:pPr>
            <w:r>
              <w:rPr>
                <w:rFonts w:ascii="Arial" w:hAnsi="Arial" w:cs="Arial"/>
              </w:rPr>
              <w:t>What are the common traits of Dyspraxia in younger children that present themselves within daily childcare and education settings?</w:t>
            </w:r>
          </w:p>
          <w:p w14:paraId="63F4A4A6" w14:textId="77777777" w:rsidR="00113E57" w:rsidRPr="006C1FDD" w:rsidRDefault="00113E57" w:rsidP="00113E57">
            <w:pPr>
              <w:rPr>
                <w:rFonts w:ascii="Arial" w:hAnsi="Arial" w:cs="Arial"/>
              </w:rPr>
            </w:pPr>
          </w:p>
          <w:p w14:paraId="3B5D6E4A" w14:textId="77777777" w:rsidR="00113E57" w:rsidRPr="006C1FDD" w:rsidRDefault="00113E57" w:rsidP="00113E57">
            <w:pPr>
              <w:rPr>
                <w:rFonts w:ascii="Arial" w:hAnsi="Arial" w:cs="Arial"/>
                <w:sz w:val="22"/>
                <w:szCs w:val="22"/>
              </w:rPr>
            </w:pPr>
          </w:p>
          <w:p w14:paraId="0A5CDBA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73238F6" w14:textId="77777777" w:rsidTr="00354F34">
        <w:trPr>
          <w:trHeight w:val="454"/>
        </w:trPr>
        <w:tc>
          <w:tcPr>
            <w:tcW w:w="5000" w:type="pct"/>
            <w:gridSpan w:val="4"/>
            <w:vAlign w:val="center"/>
          </w:tcPr>
          <w:p w14:paraId="0F6E115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C9AE735" w14:textId="607A4712" w:rsidR="00425DA7" w:rsidRDefault="009417A7" w:rsidP="00425DA7">
            <w:pPr>
              <w:rPr>
                <w:rFonts w:ascii="Arial" w:hAnsi="Arial" w:cs="Arial"/>
              </w:rPr>
            </w:pPr>
            <w:r>
              <w:rPr>
                <w:rFonts w:ascii="Arial" w:hAnsi="Arial" w:cs="Arial"/>
              </w:rPr>
              <w:t xml:space="preserve">The aim of this research is firstly to recognise the symptoms of Dyspraxia and how they present themselves in younger children within an educational or childcare setting. Secondly to </w:t>
            </w:r>
            <w:r w:rsidR="0060233C">
              <w:rPr>
                <w:rFonts w:ascii="Arial" w:hAnsi="Arial" w:cs="Arial"/>
              </w:rPr>
              <w:t>offer parents and professionals a diagnostic tool with which to recognise the symptoms of Dyspraxia.</w:t>
            </w:r>
          </w:p>
          <w:p w14:paraId="2DA49820" w14:textId="77777777" w:rsidR="00D71982" w:rsidRDefault="00D71982" w:rsidP="00425DA7">
            <w:pPr>
              <w:rPr>
                <w:rFonts w:ascii="Arial" w:hAnsi="Arial" w:cs="Arial"/>
              </w:rPr>
            </w:pPr>
          </w:p>
          <w:p w14:paraId="1E6CBC20" w14:textId="77777777" w:rsidR="00425DA7" w:rsidRPr="004C3A0B" w:rsidRDefault="00425DA7" w:rsidP="00425DA7">
            <w:pPr>
              <w:rPr>
                <w:rFonts w:ascii="Arial" w:hAnsi="Arial" w:cs="Arial"/>
                <w:sz w:val="22"/>
                <w:szCs w:val="22"/>
              </w:rPr>
            </w:pPr>
          </w:p>
          <w:p w14:paraId="4C79C974"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FE2D799" w14:textId="77777777" w:rsidTr="00354F34">
        <w:trPr>
          <w:trHeight w:val="454"/>
        </w:trPr>
        <w:tc>
          <w:tcPr>
            <w:tcW w:w="5000" w:type="pct"/>
            <w:gridSpan w:val="4"/>
            <w:vAlign w:val="center"/>
          </w:tcPr>
          <w:p w14:paraId="5CC01CB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1199EB9" w14:textId="1221189F" w:rsidR="00425DA7" w:rsidRDefault="0060233C" w:rsidP="00425DA7">
            <w:pPr>
              <w:rPr>
                <w:rFonts w:ascii="Arial" w:hAnsi="Arial" w:cs="Arial"/>
              </w:rPr>
            </w:pPr>
            <w:r>
              <w:rPr>
                <w:rFonts w:ascii="Arial" w:hAnsi="Arial" w:cs="Arial"/>
              </w:rPr>
              <w:t xml:space="preserve">To </w:t>
            </w:r>
            <w:r w:rsidR="000A0CC8">
              <w:rPr>
                <w:rFonts w:ascii="Arial" w:hAnsi="Arial" w:cs="Arial"/>
              </w:rPr>
              <w:t>recognise and identify the symptoms / traits of Dyspraxia.</w:t>
            </w:r>
          </w:p>
          <w:p w14:paraId="1ABA47DB" w14:textId="29B077A8" w:rsidR="000A0CC8" w:rsidRDefault="000A0CC8" w:rsidP="00425DA7">
            <w:pPr>
              <w:rPr>
                <w:rFonts w:ascii="Arial" w:hAnsi="Arial" w:cs="Arial"/>
              </w:rPr>
            </w:pPr>
            <w:r>
              <w:rPr>
                <w:rFonts w:ascii="Arial" w:hAnsi="Arial" w:cs="Arial"/>
              </w:rPr>
              <w:t>Identify any commonalities of traits.</w:t>
            </w:r>
          </w:p>
          <w:p w14:paraId="71EB2C70" w14:textId="036BA4BA" w:rsidR="000A0CC8" w:rsidRDefault="000A0CC8" w:rsidP="00425DA7">
            <w:pPr>
              <w:rPr>
                <w:rFonts w:ascii="Arial" w:hAnsi="Arial" w:cs="Arial"/>
              </w:rPr>
            </w:pPr>
            <w:r>
              <w:rPr>
                <w:rFonts w:ascii="Arial" w:hAnsi="Arial" w:cs="Arial"/>
              </w:rPr>
              <w:t>To provide a structured and factual based diagnostic tool for parents and professionals.</w:t>
            </w:r>
          </w:p>
          <w:p w14:paraId="539B1955" w14:textId="7F74C4C0" w:rsidR="000A0CC8" w:rsidRDefault="000A0CC8" w:rsidP="00425DA7">
            <w:pPr>
              <w:rPr>
                <w:rFonts w:ascii="Arial" w:hAnsi="Arial" w:cs="Arial"/>
              </w:rPr>
            </w:pPr>
            <w:r>
              <w:rPr>
                <w:rFonts w:ascii="Arial" w:hAnsi="Arial" w:cs="Arial"/>
              </w:rPr>
              <w:t>To examine how Dyspraxia affects a child within a childcare or school setting.</w:t>
            </w:r>
          </w:p>
          <w:p w14:paraId="5EEAF2AD" w14:textId="77777777" w:rsidR="00425DA7" w:rsidRDefault="00425DA7" w:rsidP="00425DA7">
            <w:pPr>
              <w:rPr>
                <w:rFonts w:ascii="Arial" w:hAnsi="Arial" w:cs="Arial"/>
                <w:sz w:val="22"/>
                <w:szCs w:val="22"/>
              </w:rPr>
            </w:pPr>
          </w:p>
          <w:p w14:paraId="766CBE05" w14:textId="77777777" w:rsidR="00D71982" w:rsidRPr="004C3A0B" w:rsidRDefault="00D71982" w:rsidP="00425DA7">
            <w:pPr>
              <w:rPr>
                <w:rFonts w:ascii="Arial" w:hAnsi="Arial" w:cs="Arial"/>
                <w:sz w:val="22"/>
                <w:szCs w:val="22"/>
              </w:rPr>
            </w:pPr>
          </w:p>
          <w:p w14:paraId="44C2CA97"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07D0D07" w14:textId="77777777" w:rsidTr="00354F34">
        <w:trPr>
          <w:trHeight w:val="454"/>
        </w:trPr>
        <w:tc>
          <w:tcPr>
            <w:tcW w:w="5000" w:type="pct"/>
            <w:gridSpan w:val="4"/>
            <w:shd w:val="clear" w:color="auto" w:fill="F2F2F2" w:themeFill="background1" w:themeFillShade="F2"/>
            <w:vAlign w:val="center"/>
          </w:tcPr>
          <w:p w14:paraId="3C75F32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3FD1E3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E9886A2" w14:textId="77777777" w:rsidTr="00354F34">
        <w:trPr>
          <w:trHeight w:val="454"/>
        </w:trPr>
        <w:tc>
          <w:tcPr>
            <w:tcW w:w="5000" w:type="pct"/>
            <w:gridSpan w:val="4"/>
            <w:vAlign w:val="center"/>
          </w:tcPr>
          <w:p w14:paraId="36B9081F" w14:textId="77777777" w:rsidR="00C53A38" w:rsidRDefault="0060233C" w:rsidP="003C07E3">
            <w:pPr>
              <w:rPr>
                <w:rFonts w:ascii="Arial" w:hAnsi="Arial" w:cs="Arial"/>
                <w:sz w:val="22"/>
                <w:szCs w:val="22"/>
              </w:rPr>
            </w:pPr>
            <w:r>
              <w:rPr>
                <w:rFonts w:ascii="Arial" w:hAnsi="Arial" w:cs="Arial"/>
                <w:sz w:val="22"/>
                <w:szCs w:val="22"/>
              </w:rPr>
              <w:lastRenderedPageBreak/>
              <w:t>Method 1. Questionnaire.</w:t>
            </w:r>
          </w:p>
          <w:p w14:paraId="755C4AF3" w14:textId="3F1A3162" w:rsidR="00C53A38" w:rsidRDefault="0060233C" w:rsidP="003C07E3">
            <w:pPr>
              <w:rPr>
                <w:rFonts w:ascii="Arial" w:hAnsi="Arial" w:cs="Arial"/>
                <w:sz w:val="22"/>
                <w:szCs w:val="22"/>
              </w:rPr>
            </w:pPr>
            <w:r>
              <w:rPr>
                <w:rFonts w:ascii="Arial" w:hAnsi="Arial" w:cs="Arial"/>
                <w:sz w:val="22"/>
                <w:szCs w:val="22"/>
              </w:rPr>
              <w:t xml:space="preserve"> After parents have shown interest in the study and given consent via an initial</w:t>
            </w:r>
            <w:r w:rsidR="00C53A38">
              <w:rPr>
                <w:rFonts w:ascii="Arial" w:hAnsi="Arial" w:cs="Arial"/>
                <w:sz w:val="22"/>
                <w:szCs w:val="22"/>
              </w:rPr>
              <w:t xml:space="preserve"> </w:t>
            </w:r>
            <w:r>
              <w:rPr>
                <w:rFonts w:ascii="Arial" w:hAnsi="Arial" w:cs="Arial"/>
                <w:sz w:val="22"/>
                <w:szCs w:val="22"/>
              </w:rPr>
              <w:t>letter</w:t>
            </w:r>
            <w:r w:rsidR="00C53A38">
              <w:rPr>
                <w:rFonts w:ascii="Arial" w:hAnsi="Arial" w:cs="Arial"/>
                <w:sz w:val="22"/>
                <w:szCs w:val="22"/>
              </w:rPr>
              <w:t xml:space="preserve"> of explanation, I</w:t>
            </w:r>
            <w:r>
              <w:rPr>
                <w:rFonts w:ascii="Arial" w:hAnsi="Arial" w:cs="Arial"/>
                <w:sz w:val="22"/>
                <w:szCs w:val="22"/>
              </w:rPr>
              <w:t xml:space="preserve"> intend to send out a </w:t>
            </w:r>
            <w:r w:rsidR="009E54D9">
              <w:rPr>
                <w:rFonts w:ascii="Arial" w:hAnsi="Arial" w:cs="Arial"/>
                <w:sz w:val="22"/>
                <w:szCs w:val="22"/>
              </w:rPr>
              <w:t xml:space="preserve">questionnaire </w:t>
            </w:r>
            <w:r w:rsidR="00B50D9C">
              <w:rPr>
                <w:rFonts w:ascii="Arial" w:hAnsi="Arial" w:cs="Arial"/>
                <w:sz w:val="22"/>
                <w:szCs w:val="22"/>
              </w:rPr>
              <w:t>using sliding</w:t>
            </w:r>
            <w:r w:rsidR="00C53A38">
              <w:rPr>
                <w:rFonts w:ascii="Arial" w:hAnsi="Arial" w:cs="Arial"/>
                <w:sz w:val="22"/>
                <w:szCs w:val="22"/>
              </w:rPr>
              <w:t xml:space="preserve"> scale answers </w:t>
            </w:r>
            <w:proofErr w:type="gramStart"/>
            <w:r w:rsidR="00C53A38">
              <w:rPr>
                <w:rFonts w:ascii="Arial" w:hAnsi="Arial" w:cs="Arial"/>
                <w:sz w:val="22"/>
                <w:szCs w:val="22"/>
              </w:rPr>
              <w:t>to  questions</w:t>
            </w:r>
            <w:proofErr w:type="gramEnd"/>
            <w:r w:rsidR="00C53A38">
              <w:rPr>
                <w:rFonts w:ascii="Arial" w:hAnsi="Arial" w:cs="Arial"/>
                <w:sz w:val="22"/>
                <w:szCs w:val="22"/>
              </w:rPr>
              <w:t xml:space="preserve"> relating to the symptoms and effects of Dyspraxia on their child.  </w:t>
            </w:r>
          </w:p>
          <w:p w14:paraId="11C035C7" w14:textId="77777777" w:rsidR="00C53A38" w:rsidRDefault="00C53A38" w:rsidP="003C07E3">
            <w:pPr>
              <w:rPr>
                <w:rFonts w:ascii="Arial" w:hAnsi="Arial" w:cs="Arial"/>
                <w:sz w:val="22"/>
                <w:szCs w:val="22"/>
              </w:rPr>
            </w:pPr>
            <w:r>
              <w:rPr>
                <w:rFonts w:ascii="Arial" w:hAnsi="Arial" w:cs="Arial"/>
                <w:sz w:val="22"/>
                <w:szCs w:val="22"/>
              </w:rPr>
              <w:t>Method 2. Observations.</w:t>
            </w:r>
          </w:p>
          <w:p w14:paraId="11310F38" w14:textId="73795BB5" w:rsidR="00C53A38" w:rsidRDefault="00C53A38" w:rsidP="003C07E3">
            <w:pPr>
              <w:rPr>
                <w:rFonts w:ascii="Arial" w:hAnsi="Arial" w:cs="Arial"/>
                <w:sz w:val="22"/>
                <w:szCs w:val="22"/>
              </w:rPr>
            </w:pPr>
            <w:r>
              <w:rPr>
                <w:rFonts w:ascii="Arial" w:hAnsi="Arial" w:cs="Arial"/>
                <w:sz w:val="22"/>
                <w:szCs w:val="22"/>
              </w:rPr>
              <w:t xml:space="preserve"> A study group of children will be used to include children effected by Dyspraxia and children showing no signs of the disorder. Consent will be gained from parents and following the policies and procedures of the setting a video camera will be used to film the children during a specific activity to see if any signs of the condition are identified.  Observations will be noted and in line with the legal requirements of GDP and used anonymously in the conclusions.</w:t>
            </w:r>
          </w:p>
          <w:p w14:paraId="0869B8B6" w14:textId="15DBD30F" w:rsidR="003C07E3" w:rsidRDefault="00C53A38" w:rsidP="003C07E3">
            <w:pPr>
              <w:rPr>
                <w:rFonts w:ascii="Arial" w:hAnsi="Arial" w:cs="Arial"/>
                <w:sz w:val="22"/>
                <w:szCs w:val="22"/>
              </w:rPr>
            </w:pPr>
            <w:r>
              <w:rPr>
                <w:rFonts w:ascii="Arial" w:hAnsi="Arial" w:cs="Arial"/>
                <w:sz w:val="22"/>
                <w:szCs w:val="22"/>
              </w:rPr>
              <w:t>Method 3.</w:t>
            </w:r>
            <w:r w:rsidR="0060233C">
              <w:rPr>
                <w:rFonts w:ascii="Arial" w:hAnsi="Arial" w:cs="Arial"/>
                <w:sz w:val="22"/>
                <w:szCs w:val="22"/>
              </w:rPr>
              <w:t xml:space="preserve"> </w:t>
            </w:r>
            <w:r>
              <w:rPr>
                <w:rFonts w:ascii="Arial" w:hAnsi="Arial" w:cs="Arial"/>
                <w:sz w:val="22"/>
                <w:szCs w:val="22"/>
              </w:rPr>
              <w:t>Focus Group.</w:t>
            </w:r>
          </w:p>
          <w:p w14:paraId="2D3CB008" w14:textId="615BB1FB" w:rsidR="00C53A38" w:rsidRPr="004C3A0B" w:rsidRDefault="00C53A38" w:rsidP="003C07E3">
            <w:pPr>
              <w:rPr>
                <w:rFonts w:ascii="Arial" w:hAnsi="Arial" w:cs="Arial"/>
                <w:sz w:val="22"/>
                <w:szCs w:val="22"/>
              </w:rPr>
            </w:pPr>
            <w:r>
              <w:rPr>
                <w:rFonts w:ascii="Arial" w:hAnsi="Arial" w:cs="Arial"/>
                <w:sz w:val="22"/>
                <w:szCs w:val="22"/>
              </w:rPr>
              <w:t>This will be an opportunity for professionals to meet and discuss their experiences of children with Dyspraxia. It will give the opportunity to discuss the signs of the condition, diagnosis and possible interventions and/or additional help that could be offered to a child. The discussion will be audio recorded and to maintain anonymity names will not be used. Setting policy and procedure will be followed and the storing and use of any data will be in line with GDP.</w:t>
            </w:r>
          </w:p>
          <w:p w14:paraId="5ADFD8A3" w14:textId="77777777" w:rsidR="003C07E3" w:rsidRPr="004C3A0B" w:rsidRDefault="003C07E3" w:rsidP="003C07E3">
            <w:pPr>
              <w:rPr>
                <w:rFonts w:ascii="Arial" w:hAnsi="Arial" w:cs="Arial"/>
                <w:sz w:val="22"/>
                <w:szCs w:val="22"/>
              </w:rPr>
            </w:pPr>
          </w:p>
          <w:p w14:paraId="5886B9BC" w14:textId="77777777" w:rsidR="003C07E3" w:rsidRPr="004C3A0B" w:rsidRDefault="003C07E3" w:rsidP="003C07E3">
            <w:pPr>
              <w:rPr>
                <w:rFonts w:ascii="Arial" w:hAnsi="Arial" w:cs="Arial"/>
                <w:sz w:val="22"/>
                <w:szCs w:val="22"/>
              </w:rPr>
            </w:pPr>
          </w:p>
          <w:p w14:paraId="439036F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C71A87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3BBC5B9" w14:textId="77777777" w:rsidTr="00113E57">
        <w:trPr>
          <w:trHeight w:val="454"/>
        </w:trPr>
        <w:tc>
          <w:tcPr>
            <w:tcW w:w="5000" w:type="pct"/>
            <w:shd w:val="clear" w:color="auto" w:fill="F2F2F2" w:themeFill="background1" w:themeFillShade="F2"/>
            <w:vAlign w:val="center"/>
          </w:tcPr>
          <w:p w14:paraId="7F592FE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B908E9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CF51983" w14:textId="77777777" w:rsidTr="00113E57">
        <w:trPr>
          <w:trHeight w:val="454"/>
        </w:trPr>
        <w:tc>
          <w:tcPr>
            <w:tcW w:w="5000" w:type="pct"/>
            <w:vAlign w:val="center"/>
          </w:tcPr>
          <w:p w14:paraId="259D15E3" w14:textId="5AF78354" w:rsidR="003C07E3" w:rsidRPr="004C3A0B" w:rsidRDefault="00C8226F" w:rsidP="003C07E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Gynradd</w:t>
            </w:r>
            <w:proofErr w:type="spellEnd"/>
            <w:r>
              <w:rPr>
                <w:rFonts w:ascii="Arial" w:hAnsi="Arial" w:cs="Arial"/>
                <w:sz w:val="22"/>
                <w:szCs w:val="22"/>
              </w:rPr>
              <w:t xml:space="preserve"> </w:t>
            </w:r>
            <w:proofErr w:type="spellStart"/>
            <w:r>
              <w:rPr>
                <w:rFonts w:ascii="Arial" w:hAnsi="Arial" w:cs="Arial"/>
                <w:sz w:val="22"/>
                <w:szCs w:val="22"/>
              </w:rPr>
              <w:t>Llangwyryfon</w:t>
            </w:r>
            <w:proofErr w:type="spellEnd"/>
            <w:r>
              <w:rPr>
                <w:rFonts w:ascii="Arial" w:hAnsi="Arial" w:cs="Arial"/>
                <w:sz w:val="22"/>
                <w:szCs w:val="22"/>
              </w:rPr>
              <w:t xml:space="preserve">, </w:t>
            </w:r>
            <w:proofErr w:type="spellStart"/>
            <w:r>
              <w:rPr>
                <w:rFonts w:ascii="Arial" w:hAnsi="Arial" w:cs="Arial"/>
                <w:sz w:val="22"/>
                <w:szCs w:val="22"/>
              </w:rPr>
              <w:t>Llangwyryfon</w:t>
            </w:r>
            <w:proofErr w:type="spellEnd"/>
            <w:r>
              <w:rPr>
                <w:rFonts w:ascii="Arial" w:hAnsi="Arial" w:cs="Arial"/>
                <w:sz w:val="22"/>
                <w:szCs w:val="22"/>
              </w:rPr>
              <w:t>, Ceredigion.</w:t>
            </w:r>
          </w:p>
          <w:p w14:paraId="165D6A7A" w14:textId="77777777" w:rsidR="003C07E3" w:rsidRPr="004C3A0B" w:rsidRDefault="003C07E3" w:rsidP="003C07E3">
            <w:pPr>
              <w:rPr>
                <w:rFonts w:ascii="Arial" w:hAnsi="Arial" w:cs="Arial"/>
                <w:sz w:val="22"/>
                <w:szCs w:val="22"/>
              </w:rPr>
            </w:pPr>
          </w:p>
          <w:p w14:paraId="18CA88F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15F7039" w14:textId="77777777" w:rsidTr="00113E57">
        <w:trPr>
          <w:trHeight w:val="454"/>
        </w:trPr>
        <w:tc>
          <w:tcPr>
            <w:tcW w:w="5000" w:type="pct"/>
            <w:shd w:val="clear" w:color="auto" w:fill="F2F2F2" w:themeFill="background1" w:themeFillShade="F2"/>
            <w:vAlign w:val="center"/>
          </w:tcPr>
          <w:p w14:paraId="51E08FC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EF7BEC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0F39E38" w14:textId="77777777" w:rsidTr="00113E57">
        <w:trPr>
          <w:trHeight w:val="454"/>
        </w:trPr>
        <w:tc>
          <w:tcPr>
            <w:tcW w:w="5000" w:type="pct"/>
            <w:vAlign w:val="center"/>
          </w:tcPr>
          <w:p w14:paraId="75612BEC" w14:textId="77777777" w:rsidR="003C07E3" w:rsidRDefault="003C07E3" w:rsidP="003C07E3">
            <w:pPr>
              <w:rPr>
                <w:rFonts w:ascii="Arial" w:hAnsi="Arial" w:cs="Arial"/>
                <w:sz w:val="22"/>
                <w:szCs w:val="22"/>
              </w:rPr>
            </w:pPr>
          </w:p>
          <w:p w14:paraId="2BDEE842" w14:textId="77777777" w:rsidR="00D71982" w:rsidRDefault="00D71982" w:rsidP="003C07E3">
            <w:pPr>
              <w:rPr>
                <w:rFonts w:ascii="Arial" w:hAnsi="Arial" w:cs="Arial"/>
                <w:sz w:val="22"/>
                <w:szCs w:val="22"/>
              </w:rPr>
            </w:pPr>
          </w:p>
          <w:p w14:paraId="2180F8A1" w14:textId="77777777" w:rsidR="003C07E3" w:rsidRPr="004C3A0B" w:rsidRDefault="003C07E3" w:rsidP="003C07E3">
            <w:pPr>
              <w:rPr>
                <w:rFonts w:ascii="Arial" w:hAnsi="Arial" w:cs="Arial"/>
                <w:sz w:val="22"/>
                <w:szCs w:val="22"/>
              </w:rPr>
            </w:pPr>
          </w:p>
          <w:p w14:paraId="6BCF0B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6E399A2" w14:textId="77777777" w:rsidTr="00090CF7">
        <w:tc>
          <w:tcPr>
            <w:tcW w:w="8222" w:type="dxa"/>
            <w:vMerge w:val="restart"/>
            <w:shd w:val="clear" w:color="auto" w:fill="F2F2F2" w:themeFill="background1" w:themeFillShade="F2"/>
            <w:vAlign w:val="center"/>
          </w:tcPr>
          <w:p w14:paraId="1D097D1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00FF44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F1A495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E7CDAD3" w14:textId="23324FA0" w:rsidR="00090CF7" w:rsidRPr="00090CF7" w:rsidRDefault="00C8226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52DE78B" w14:textId="77777777" w:rsidTr="00090CF7">
        <w:tc>
          <w:tcPr>
            <w:tcW w:w="8222" w:type="dxa"/>
            <w:vMerge/>
            <w:shd w:val="clear" w:color="auto" w:fill="F2F2F2" w:themeFill="background1" w:themeFillShade="F2"/>
          </w:tcPr>
          <w:p w14:paraId="7489B28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1935E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D998270" w14:textId="77777777" w:rsidR="00090CF7" w:rsidRPr="00090CF7" w:rsidRDefault="00E85CB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29B87D6" w14:textId="77777777" w:rsidTr="00354F34">
        <w:tc>
          <w:tcPr>
            <w:tcW w:w="9923" w:type="dxa"/>
            <w:gridSpan w:val="3"/>
            <w:shd w:val="clear" w:color="auto" w:fill="FFFFFF" w:themeFill="background1"/>
          </w:tcPr>
          <w:p w14:paraId="3D1885D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0D3EB89" w14:textId="77777777" w:rsidR="003257BD" w:rsidRPr="00090CF7" w:rsidRDefault="003257BD" w:rsidP="003257BD">
            <w:pPr>
              <w:rPr>
                <w:rFonts w:ascii="Arial" w:hAnsi="Arial" w:cs="Arial"/>
                <w:sz w:val="22"/>
                <w:szCs w:val="22"/>
              </w:rPr>
            </w:pPr>
          </w:p>
          <w:p w14:paraId="0CFFE3D4" w14:textId="77777777" w:rsidR="003257BD" w:rsidRPr="00090CF7" w:rsidRDefault="003257BD" w:rsidP="003257BD">
            <w:pPr>
              <w:rPr>
                <w:rFonts w:ascii="Arial" w:hAnsi="Arial" w:cs="Arial"/>
                <w:sz w:val="22"/>
                <w:szCs w:val="22"/>
              </w:rPr>
            </w:pPr>
          </w:p>
          <w:p w14:paraId="4FD3F5A3" w14:textId="77777777" w:rsidR="003257BD" w:rsidRPr="00090CF7" w:rsidRDefault="003257BD" w:rsidP="003257BD">
            <w:pPr>
              <w:rPr>
                <w:rFonts w:ascii="Arial" w:hAnsi="Arial" w:cs="Arial"/>
                <w:sz w:val="22"/>
                <w:szCs w:val="22"/>
              </w:rPr>
            </w:pPr>
          </w:p>
          <w:p w14:paraId="11833B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3B709B0" w14:textId="77777777" w:rsidR="00354F34" w:rsidRDefault="00354F34" w:rsidP="00354F34">
      <w:pPr>
        <w:autoSpaceDE w:val="0"/>
        <w:autoSpaceDN w:val="0"/>
        <w:adjustRightInd w:val="0"/>
        <w:spacing w:after="240"/>
        <w:jc w:val="both"/>
        <w:rPr>
          <w:rFonts w:ascii="Arial" w:hAnsi="Arial" w:cs="Arial"/>
          <w:b/>
          <w:sz w:val="22"/>
          <w:szCs w:val="22"/>
        </w:rPr>
      </w:pPr>
    </w:p>
    <w:p w14:paraId="2FFB82F9" w14:textId="77777777" w:rsidR="003264AE" w:rsidRDefault="003264AE">
      <w:pPr>
        <w:rPr>
          <w:rFonts w:ascii="Arial" w:hAnsi="Arial" w:cs="Arial"/>
          <w:b/>
          <w:sz w:val="22"/>
          <w:szCs w:val="22"/>
        </w:rPr>
      </w:pPr>
      <w:r>
        <w:rPr>
          <w:rFonts w:ascii="Arial" w:hAnsi="Arial" w:cs="Arial"/>
          <w:b/>
          <w:sz w:val="22"/>
          <w:szCs w:val="22"/>
        </w:rPr>
        <w:br w:type="page"/>
      </w:r>
    </w:p>
    <w:p w14:paraId="5EDC62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39ED06E" w14:textId="77777777" w:rsidTr="00354F34">
        <w:tc>
          <w:tcPr>
            <w:tcW w:w="8227" w:type="dxa"/>
            <w:shd w:val="clear" w:color="auto" w:fill="F2F2F2" w:themeFill="background1" w:themeFillShade="F2"/>
          </w:tcPr>
          <w:p w14:paraId="47C42BF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BD8B8D7" w14:textId="77777777" w:rsidR="00986FD8" w:rsidRPr="004C3A0B" w:rsidRDefault="00986FD8" w:rsidP="008C4441">
            <w:pPr>
              <w:autoSpaceDE w:val="0"/>
              <w:autoSpaceDN w:val="0"/>
              <w:adjustRightInd w:val="0"/>
              <w:jc w:val="center"/>
              <w:rPr>
                <w:rFonts w:ascii="Arial" w:hAnsi="Arial" w:cs="Arial"/>
                <w:b/>
                <w:bCs/>
                <w:sz w:val="22"/>
                <w:szCs w:val="22"/>
              </w:rPr>
            </w:pPr>
          </w:p>
          <w:p w14:paraId="5437FCD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2EB1A00" w14:textId="77777777" w:rsidR="00986FD8" w:rsidRPr="004C3A0B" w:rsidRDefault="00986FD8" w:rsidP="008C4441">
            <w:pPr>
              <w:autoSpaceDE w:val="0"/>
              <w:autoSpaceDN w:val="0"/>
              <w:adjustRightInd w:val="0"/>
              <w:jc w:val="center"/>
              <w:rPr>
                <w:rFonts w:ascii="Arial" w:hAnsi="Arial" w:cs="Arial"/>
                <w:b/>
                <w:bCs/>
                <w:sz w:val="22"/>
                <w:szCs w:val="22"/>
              </w:rPr>
            </w:pPr>
          </w:p>
          <w:p w14:paraId="1051225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AA7322" w14:textId="77777777" w:rsidTr="00354F34">
        <w:trPr>
          <w:trHeight w:val="439"/>
        </w:trPr>
        <w:tc>
          <w:tcPr>
            <w:tcW w:w="8227" w:type="dxa"/>
            <w:shd w:val="clear" w:color="auto" w:fill="F2F2F2" w:themeFill="background1" w:themeFillShade="F2"/>
            <w:vAlign w:val="center"/>
          </w:tcPr>
          <w:p w14:paraId="4EAEC34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18596C4" w14:textId="212003CF" w:rsidR="008C4441" w:rsidRPr="004C3A0B" w:rsidRDefault="00C822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CF5A43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78E4AC" w14:textId="77777777" w:rsidTr="00354F34">
        <w:trPr>
          <w:trHeight w:val="439"/>
        </w:trPr>
        <w:tc>
          <w:tcPr>
            <w:tcW w:w="8227" w:type="dxa"/>
            <w:shd w:val="clear" w:color="auto" w:fill="F2F2F2" w:themeFill="background1" w:themeFillShade="F2"/>
            <w:vAlign w:val="center"/>
          </w:tcPr>
          <w:p w14:paraId="240F90F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438C3E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0C10210" w14:textId="13DCDBB0" w:rsidR="008C4441" w:rsidRPr="004C3A0B" w:rsidRDefault="00C822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6FEC1B9" w14:textId="77777777" w:rsidTr="00354F34">
        <w:trPr>
          <w:trHeight w:val="403"/>
        </w:trPr>
        <w:tc>
          <w:tcPr>
            <w:tcW w:w="8227" w:type="dxa"/>
            <w:shd w:val="clear" w:color="auto" w:fill="F2F2F2" w:themeFill="background1" w:themeFillShade="F2"/>
            <w:vAlign w:val="center"/>
          </w:tcPr>
          <w:p w14:paraId="53E9718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DB60A9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BC1DB17" w14:textId="5B7AD172" w:rsidR="008C4441" w:rsidRPr="004C3A0B" w:rsidRDefault="00C822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38570F" w14:textId="77777777" w:rsidTr="00354F34">
        <w:trPr>
          <w:trHeight w:val="403"/>
        </w:trPr>
        <w:tc>
          <w:tcPr>
            <w:tcW w:w="8227" w:type="dxa"/>
            <w:shd w:val="clear" w:color="auto" w:fill="F2F2F2" w:themeFill="background1" w:themeFillShade="F2"/>
            <w:vAlign w:val="center"/>
          </w:tcPr>
          <w:p w14:paraId="165A8A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A8BEE4F" w14:textId="572B2444" w:rsidR="008C4441" w:rsidRPr="004C3A0B" w:rsidRDefault="00C822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5420EA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4459B9B" w14:textId="77777777" w:rsidTr="00354F34">
        <w:trPr>
          <w:trHeight w:val="439"/>
        </w:trPr>
        <w:tc>
          <w:tcPr>
            <w:tcW w:w="8227" w:type="dxa"/>
            <w:shd w:val="clear" w:color="auto" w:fill="F2F2F2" w:themeFill="background1" w:themeFillShade="F2"/>
            <w:vAlign w:val="center"/>
          </w:tcPr>
          <w:p w14:paraId="2670BE1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E39DB9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1CAAECA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D74A67" w14:textId="77777777" w:rsidTr="00354F34">
        <w:trPr>
          <w:trHeight w:val="403"/>
        </w:trPr>
        <w:tc>
          <w:tcPr>
            <w:tcW w:w="8227" w:type="dxa"/>
            <w:shd w:val="clear" w:color="auto" w:fill="F2F2F2" w:themeFill="background1" w:themeFillShade="F2"/>
            <w:vAlign w:val="center"/>
          </w:tcPr>
          <w:p w14:paraId="5D6F7A7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8B97242" w14:textId="03AC14F7" w:rsidR="008C4441" w:rsidRPr="004C3A0B" w:rsidRDefault="00C822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D6117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CB71C9C" w14:textId="77777777" w:rsidTr="00354F34">
        <w:trPr>
          <w:trHeight w:val="439"/>
        </w:trPr>
        <w:tc>
          <w:tcPr>
            <w:tcW w:w="8227" w:type="dxa"/>
            <w:shd w:val="clear" w:color="auto" w:fill="F2F2F2" w:themeFill="background1" w:themeFillShade="F2"/>
            <w:vAlign w:val="center"/>
          </w:tcPr>
          <w:p w14:paraId="4E4E2E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859EF1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D3606FF" w14:textId="37DD1E87" w:rsidR="008C4441" w:rsidRPr="004C3A0B" w:rsidRDefault="00C822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552384" w14:textId="77777777" w:rsidTr="00354F34">
        <w:trPr>
          <w:trHeight w:val="403"/>
        </w:trPr>
        <w:tc>
          <w:tcPr>
            <w:tcW w:w="8227" w:type="dxa"/>
            <w:shd w:val="clear" w:color="auto" w:fill="F2F2F2" w:themeFill="background1" w:themeFillShade="F2"/>
            <w:vAlign w:val="center"/>
          </w:tcPr>
          <w:p w14:paraId="57D15A7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587B61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2612856" w14:textId="5C358A0D" w:rsidR="008C4441" w:rsidRPr="004C3A0B" w:rsidRDefault="00C822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4644289" w14:textId="77777777" w:rsidTr="00354F34">
        <w:trPr>
          <w:trHeight w:val="403"/>
        </w:trPr>
        <w:tc>
          <w:tcPr>
            <w:tcW w:w="8227" w:type="dxa"/>
            <w:shd w:val="clear" w:color="auto" w:fill="F2F2F2" w:themeFill="background1" w:themeFillShade="F2"/>
            <w:vAlign w:val="center"/>
          </w:tcPr>
          <w:p w14:paraId="414042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939FC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92A22C" w14:textId="03ECA50B" w:rsidR="006D29FD" w:rsidRPr="004C3A0B" w:rsidRDefault="00C822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6AFC934" w14:textId="77777777" w:rsidTr="00354F34">
        <w:trPr>
          <w:trHeight w:val="403"/>
        </w:trPr>
        <w:tc>
          <w:tcPr>
            <w:tcW w:w="8227" w:type="dxa"/>
            <w:shd w:val="clear" w:color="auto" w:fill="F2F2F2" w:themeFill="background1" w:themeFillShade="F2"/>
            <w:vAlign w:val="center"/>
          </w:tcPr>
          <w:p w14:paraId="05593F5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BE0921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151B595" w14:textId="73557637" w:rsidR="006D29FD" w:rsidRPr="004C3A0B" w:rsidRDefault="00C822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5897678" w14:textId="77777777" w:rsidTr="00354F34">
        <w:trPr>
          <w:trHeight w:val="403"/>
        </w:trPr>
        <w:tc>
          <w:tcPr>
            <w:tcW w:w="8227" w:type="dxa"/>
            <w:shd w:val="clear" w:color="auto" w:fill="F2F2F2" w:themeFill="background1" w:themeFillShade="F2"/>
            <w:vAlign w:val="center"/>
          </w:tcPr>
          <w:p w14:paraId="10C6B2F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1CBD82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4308C76" w14:textId="498D44F1" w:rsidR="006D29FD" w:rsidRPr="004C3A0B" w:rsidRDefault="00C822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90BBBEB" w14:textId="77777777" w:rsidTr="00354F34">
        <w:trPr>
          <w:trHeight w:val="403"/>
        </w:trPr>
        <w:tc>
          <w:tcPr>
            <w:tcW w:w="8227" w:type="dxa"/>
            <w:shd w:val="clear" w:color="auto" w:fill="F2F2F2" w:themeFill="background1" w:themeFillShade="F2"/>
            <w:vAlign w:val="center"/>
          </w:tcPr>
          <w:p w14:paraId="059286C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149481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35EDB31" w14:textId="0760507F" w:rsidR="006D29FD" w:rsidRPr="004C3A0B" w:rsidRDefault="00C822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09FFA3C" w14:textId="77777777" w:rsidTr="00354F34">
        <w:trPr>
          <w:trHeight w:val="403"/>
        </w:trPr>
        <w:tc>
          <w:tcPr>
            <w:tcW w:w="8227" w:type="dxa"/>
            <w:shd w:val="clear" w:color="auto" w:fill="F2F2F2" w:themeFill="background1" w:themeFillShade="F2"/>
            <w:vAlign w:val="center"/>
          </w:tcPr>
          <w:p w14:paraId="52350D6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84FD29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94F41E7" w14:textId="40783F14" w:rsidR="006D29FD" w:rsidRPr="004C3A0B" w:rsidRDefault="00C822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1411FBB" w14:textId="77777777" w:rsidTr="00354F34">
        <w:trPr>
          <w:trHeight w:val="403"/>
        </w:trPr>
        <w:tc>
          <w:tcPr>
            <w:tcW w:w="8227" w:type="dxa"/>
            <w:shd w:val="clear" w:color="auto" w:fill="F2F2F2" w:themeFill="background1" w:themeFillShade="F2"/>
            <w:vAlign w:val="center"/>
          </w:tcPr>
          <w:p w14:paraId="544F95E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C37A5E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DE44B9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A357E75" w14:textId="3099021C" w:rsidR="00113E57" w:rsidRPr="006C1FDD" w:rsidRDefault="00C8226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0A25DB" w14:textId="77777777" w:rsidTr="00113E57">
        <w:trPr>
          <w:trHeight w:val="403"/>
        </w:trPr>
        <w:tc>
          <w:tcPr>
            <w:tcW w:w="8227" w:type="dxa"/>
            <w:shd w:val="clear" w:color="auto" w:fill="auto"/>
            <w:vAlign w:val="center"/>
          </w:tcPr>
          <w:p w14:paraId="3A6AF88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4CCA08B" w14:textId="77777777" w:rsidR="00113E57" w:rsidRPr="006C1FDD" w:rsidRDefault="00113E57" w:rsidP="00113E57">
            <w:pPr>
              <w:rPr>
                <w:rFonts w:ascii="Arial" w:hAnsi="Arial" w:cs="Arial"/>
              </w:rPr>
            </w:pPr>
          </w:p>
          <w:p w14:paraId="2937C977" w14:textId="77777777" w:rsidR="00113E57" w:rsidRPr="006C1FDD" w:rsidRDefault="00113E57" w:rsidP="00113E57">
            <w:pPr>
              <w:rPr>
                <w:rFonts w:ascii="Arial" w:hAnsi="Arial" w:cs="Arial"/>
              </w:rPr>
            </w:pPr>
          </w:p>
          <w:p w14:paraId="5C38B352" w14:textId="77777777" w:rsidR="00113E57" w:rsidRPr="006C1FDD" w:rsidRDefault="00113E57" w:rsidP="00113E57">
            <w:pPr>
              <w:rPr>
                <w:rFonts w:ascii="Arial" w:hAnsi="Arial" w:cs="Arial"/>
                <w:sz w:val="22"/>
                <w:szCs w:val="22"/>
              </w:rPr>
            </w:pPr>
          </w:p>
          <w:p w14:paraId="0644298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FF9161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1D1ADE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45B045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2C2903E" w14:textId="77777777" w:rsidR="003C07E3" w:rsidRPr="004C3A0B" w:rsidRDefault="003C07E3">
      <w:pPr>
        <w:rPr>
          <w:rFonts w:ascii="Arial" w:hAnsi="Arial" w:cs="Arial"/>
          <w:bCs/>
          <w:iCs/>
          <w:sz w:val="22"/>
          <w:szCs w:val="22"/>
        </w:rPr>
      </w:pPr>
    </w:p>
    <w:p w14:paraId="6D24600E"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785E882" w14:textId="77777777" w:rsidR="00354F34" w:rsidRPr="004C3A0B" w:rsidRDefault="00354F34">
      <w:pPr>
        <w:rPr>
          <w:rFonts w:ascii="Arial" w:hAnsi="Arial" w:cs="Arial"/>
          <w:bCs/>
          <w:iCs/>
          <w:sz w:val="22"/>
          <w:szCs w:val="22"/>
        </w:rPr>
      </w:pPr>
    </w:p>
    <w:p w14:paraId="57357A99" w14:textId="77777777" w:rsidR="003264AE" w:rsidRDefault="003264AE">
      <w:pPr>
        <w:rPr>
          <w:rFonts w:ascii="Arial" w:hAnsi="Arial" w:cs="Arial"/>
          <w:b/>
          <w:sz w:val="22"/>
          <w:szCs w:val="22"/>
        </w:rPr>
      </w:pPr>
      <w:r>
        <w:rPr>
          <w:rFonts w:ascii="Arial" w:hAnsi="Arial" w:cs="Arial"/>
          <w:b/>
          <w:sz w:val="22"/>
          <w:szCs w:val="22"/>
        </w:rPr>
        <w:br w:type="page"/>
      </w:r>
    </w:p>
    <w:p w14:paraId="39AD225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E23963F" w14:textId="77777777" w:rsidTr="00354F34">
        <w:tc>
          <w:tcPr>
            <w:tcW w:w="8217" w:type="dxa"/>
            <w:shd w:val="clear" w:color="auto" w:fill="F2F2F2" w:themeFill="background1" w:themeFillShade="F2"/>
          </w:tcPr>
          <w:p w14:paraId="420B268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0D177A9" w14:textId="77777777" w:rsidR="00986FD8" w:rsidRPr="004C3A0B" w:rsidRDefault="00986FD8" w:rsidP="00986FD8">
            <w:pPr>
              <w:autoSpaceDE w:val="0"/>
              <w:autoSpaceDN w:val="0"/>
              <w:adjustRightInd w:val="0"/>
              <w:jc w:val="center"/>
              <w:rPr>
                <w:rFonts w:ascii="Arial" w:hAnsi="Arial" w:cs="Arial"/>
                <w:b/>
                <w:bCs/>
                <w:sz w:val="22"/>
                <w:szCs w:val="22"/>
              </w:rPr>
            </w:pPr>
          </w:p>
          <w:p w14:paraId="3EE862D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424A0C7" w14:textId="77777777" w:rsidR="00986FD8" w:rsidRPr="004C3A0B" w:rsidRDefault="00986FD8" w:rsidP="00986FD8">
            <w:pPr>
              <w:autoSpaceDE w:val="0"/>
              <w:autoSpaceDN w:val="0"/>
              <w:adjustRightInd w:val="0"/>
              <w:jc w:val="center"/>
              <w:rPr>
                <w:rFonts w:ascii="Arial" w:hAnsi="Arial" w:cs="Arial"/>
                <w:b/>
                <w:bCs/>
                <w:sz w:val="22"/>
                <w:szCs w:val="22"/>
              </w:rPr>
            </w:pPr>
          </w:p>
          <w:p w14:paraId="3C38E7D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F637362" w14:textId="77777777" w:rsidTr="00354F34">
        <w:trPr>
          <w:trHeight w:val="439"/>
        </w:trPr>
        <w:tc>
          <w:tcPr>
            <w:tcW w:w="8217" w:type="dxa"/>
            <w:shd w:val="clear" w:color="auto" w:fill="F2F2F2" w:themeFill="background1" w:themeFillShade="F2"/>
            <w:vAlign w:val="center"/>
          </w:tcPr>
          <w:p w14:paraId="6647D8F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D5C1D2D"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D83B31" w14:textId="5287B38A" w:rsidR="00986FD8" w:rsidRPr="004C3A0B" w:rsidRDefault="00C822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7C14A25" w14:textId="77777777" w:rsidTr="00354F34">
        <w:trPr>
          <w:trHeight w:val="403"/>
        </w:trPr>
        <w:tc>
          <w:tcPr>
            <w:tcW w:w="8217" w:type="dxa"/>
            <w:shd w:val="clear" w:color="auto" w:fill="F2F2F2" w:themeFill="background1" w:themeFillShade="F2"/>
            <w:vAlign w:val="center"/>
          </w:tcPr>
          <w:p w14:paraId="054E535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8E102AF" w14:textId="784DC170" w:rsidR="00986FD8" w:rsidRPr="004C3A0B" w:rsidRDefault="00C822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B30BCA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3BD6FC" w14:textId="77777777" w:rsidTr="00354F34">
        <w:trPr>
          <w:trHeight w:val="439"/>
        </w:trPr>
        <w:tc>
          <w:tcPr>
            <w:tcW w:w="8217" w:type="dxa"/>
            <w:shd w:val="clear" w:color="auto" w:fill="F2F2F2" w:themeFill="background1" w:themeFillShade="F2"/>
            <w:vAlign w:val="center"/>
          </w:tcPr>
          <w:p w14:paraId="4D466F9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233E15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B581574" w14:textId="3AA1FFF1" w:rsidR="00986FD8" w:rsidRPr="004C3A0B" w:rsidRDefault="00C822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6B96719" w14:textId="77777777" w:rsidTr="00354F34">
        <w:trPr>
          <w:trHeight w:val="403"/>
        </w:trPr>
        <w:tc>
          <w:tcPr>
            <w:tcW w:w="8217" w:type="dxa"/>
            <w:shd w:val="clear" w:color="auto" w:fill="F2F2F2" w:themeFill="background1" w:themeFillShade="F2"/>
            <w:vAlign w:val="center"/>
          </w:tcPr>
          <w:p w14:paraId="3BB3653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C3E45B1" w14:textId="20B3C627" w:rsidR="00986FD8" w:rsidRPr="004C3A0B" w:rsidRDefault="00C822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C04944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5FB675" w14:textId="77777777" w:rsidTr="00354F34">
        <w:trPr>
          <w:trHeight w:val="403"/>
        </w:trPr>
        <w:tc>
          <w:tcPr>
            <w:tcW w:w="8217" w:type="dxa"/>
            <w:shd w:val="clear" w:color="auto" w:fill="F2F2F2" w:themeFill="background1" w:themeFillShade="F2"/>
            <w:vAlign w:val="center"/>
          </w:tcPr>
          <w:p w14:paraId="51B4F4D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22806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4A4B926" w14:textId="55C0D39B" w:rsidR="00986FD8" w:rsidRPr="004C3A0B" w:rsidRDefault="00C822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B08E39" w14:textId="77777777" w:rsidTr="00354F34">
        <w:trPr>
          <w:trHeight w:val="439"/>
        </w:trPr>
        <w:tc>
          <w:tcPr>
            <w:tcW w:w="8217" w:type="dxa"/>
            <w:shd w:val="clear" w:color="auto" w:fill="F2F2F2" w:themeFill="background1" w:themeFillShade="F2"/>
            <w:vAlign w:val="center"/>
          </w:tcPr>
          <w:p w14:paraId="08E75D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EF5E4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0014B3F" w14:textId="72CD8A62" w:rsidR="00986FD8" w:rsidRPr="004C3A0B" w:rsidRDefault="00C822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10FB0" w14:textId="77777777" w:rsidTr="00354F34">
        <w:trPr>
          <w:trHeight w:val="403"/>
        </w:trPr>
        <w:tc>
          <w:tcPr>
            <w:tcW w:w="8217" w:type="dxa"/>
            <w:shd w:val="clear" w:color="auto" w:fill="F2F2F2" w:themeFill="background1" w:themeFillShade="F2"/>
            <w:vAlign w:val="center"/>
          </w:tcPr>
          <w:p w14:paraId="5C4CEE7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E65D35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36A0865" w14:textId="66ABB246" w:rsidR="00986FD8" w:rsidRPr="004C3A0B" w:rsidRDefault="00C8226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E028CDC" w14:textId="77777777" w:rsidTr="00354F34">
        <w:trPr>
          <w:trHeight w:val="403"/>
        </w:trPr>
        <w:tc>
          <w:tcPr>
            <w:tcW w:w="8217" w:type="dxa"/>
            <w:shd w:val="clear" w:color="auto" w:fill="F2F2F2" w:themeFill="background1" w:themeFillShade="F2"/>
            <w:vAlign w:val="center"/>
          </w:tcPr>
          <w:p w14:paraId="0053BCA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779848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BDED0F0" w14:textId="18C28E13" w:rsidR="00986FD8" w:rsidRPr="004C3A0B" w:rsidRDefault="00C8226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41D0C0" w14:textId="77777777" w:rsidTr="00354F34">
        <w:trPr>
          <w:trHeight w:val="403"/>
        </w:trPr>
        <w:tc>
          <w:tcPr>
            <w:tcW w:w="8217" w:type="dxa"/>
            <w:shd w:val="clear" w:color="auto" w:fill="F2F2F2" w:themeFill="background1" w:themeFillShade="F2"/>
            <w:vAlign w:val="center"/>
          </w:tcPr>
          <w:p w14:paraId="32E2AF8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75E06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E2EDF5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73B7D47" w14:textId="46067F0E" w:rsidR="00113E57" w:rsidRPr="004C3A0B" w:rsidRDefault="00C8226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0FE371F" w14:textId="77777777" w:rsidTr="00113E57">
        <w:trPr>
          <w:trHeight w:val="403"/>
        </w:trPr>
        <w:tc>
          <w:tcPr>
            <w:tcW w:w="8217" w:type="dxa"/>
            <w:shd w:val="clear" w:color="auto" w:fill="auto"/>
            <w:vAlign w:val="center"/>
          </w:tcPr>
          <w:p w14:paraId="57F24C4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5657400" w14:textId="77777777" w:rsidR="00113E57" w:rsidRDefault="00113E57" w:rsidP="00113E57">
            <w:pPr>
              <w:rPr>
                <w:rFonts w:ascii="Arial" w:hAnsi="Arial" w:cs="Arial"/>
              </w:rPr>
            </w:pPr>
          </w:p>
          <w:p w14:paraId="201FD18F" w14:textId="77777777" w:rsidR="00113E57" w:rsidRDefault="00113E57" w:rsidP="00113E57">
            <w:pPr>
              <w:rPr>
                <w:rFonts w:ascii="Arial" w:hAnsi="Arial" w:cs="Arial"/>
              </w:rPr>
            </w:pPr>
          </w:p>
          <w:p w14:paraId="7FB71F35" w14:textId="77777777" w:rsidR="00113E57" w:rsidRPr="004C3A0B" w:rsidRDefault="00113E57" w:rsidP="00113E57">
            <w:pPr>
              <w:rPr>
                <w:rFonts w:ascii="Arial" w:hAnsi="Arial" w:cs="Arial"/>
                <w:sz w:val="22"/>
                <w:szCs w:val="22"/>
              </w:rPr>
            </w:pPr>
          </w:p>
          <w:p w14:paraId="2F35204D"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42501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AA898E4" w14:textId="77777777" w:rsidR="00113E57" w:rsidRDefault="00113E57" w:rsidP="00986FD8">
            <w:pPr>
              <w:autoSpaceDE w:val="0"/>
              <w:autoSpaceDN w:val="0"/>
              <w:adjustRightInd w:val="0"/>
              <w:jc w:val="center"/>
              <w:rPr>
                <w:rFonts w:ascii="Arial" w:hAnsi="Arial" w:cs="Arial"/>
                <w:b/>
                <w:bCs/>
                <w:sz w:val="22"/>
                <w:szCs w:val="22"/>
              </w:rPr>
            </w:pPr>
          </w:p>
        </w:tc>
      </w:tr>
    </w:tbl>
    <w:p w14:paraId="6395875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2AE622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A76D23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B6BD3F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DE8F16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81BF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7562D4C"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149088" w14:textId="77777777" w:rsidR="003257BD" w:rsidRDefault="003257BD" w:rsidP="003257BD">
            <w:pPr>
              <w:rPr>
                <w:rFonts w:ascii="Arial" w:hAnsi="Arial" w:cs="Arial"/>
                <w:sz w:val="22"/>
                <w:szCs w:val="22"/>
              </w:rPr>
            </w:pPr>
          </w:p>
          <w:p w14:paraId="4FF975AA" w14:textId="54161241" w:rsidR="003257BD" w:rsidRDefault="001B0A4C" w:rsidP="003257BD">
            <w:pPr>
              <w:rPr>
                <w:rFonts w:ascii="Arial" w:hAnsi="Arial" w:cs="Arial"/>
                <w:sz w:val="22"/>
                <w:szCs w:val="22"/>
              </w:rPr>
            </w:pPr>
            <w:r>
              <w:rPr>
                <w:rFonts w:ascii="Arial" w:hAnsi="Arial" w:cs="Arial"/>
                <w:sz w:val="22"/>
                <w:szCs w:val="22"/>
              </w:rPr>
              <w:t>40</w:t>
            </w:r>
          </w:p>
          <w:p w14:paraId="3023E6CE" w14:textId="77777777" w:rsidR="003257BD" w:rsidRPr="004C3A0B" w:rsidRDefault="003257BD" w:rsidP="003257BD">
            <w:pPr>
              <w:rPr>
                <w:rFonts w:ascii="Arial" w:hAnsi="Arial" w:cs="Arial"/>
                <w:sz w:val="22"/>
                <w:szCs w:val="22"/>
              </w:rPr>
            </w:pPr>
          </w:p>
          <w:p w14:paraId="6C5A43D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5CE12E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830BD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A6ADD4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B7A4EA" w14:textId="5676834E" w:rsidR="003257BD" w:rsidRDefault="00C8226F" w:rsidP="003257BD">
            <w:pPr>
              <w:rPr>
                <w:rFonts w:ascii="Arial" w:hAnsi="Arial" w:cs="Arial"/>
                <w:sz w:val="22"/>
                <w:szCs w:val="22"/>
              </w:rPr>
            </w:pPr>
            <w:r>
              <w:rPr>
                <w:rFonts w:ascii="Arial" w:hAnsi="Arial" w:cs="Arial"/>
                <w:sz w:val="22"/>
                <w:szCs w:val="22"/>
              </w:rPr>
              <w:t>Children</w:t>
            </w:r>
          </w:p>
          <w:p w14:paraId="1B983329" w14:textId="24F4C8DD" w:rsidR="00C8226F" w:rsidRDefault="00C8226F" w:rsidP="003257BD">
            <w:pPr>
              <w:rPr>
                <w:rFonts w:ascii="Arial" w:hAnsi="Arial" w:cs="Arial"/>
                <w:sz w:val="22"/>
                <w:szCs w:val="22"/>
              </w:rPr>
            </w:pPr>
            <w:r>
              <w:rPr>
                <w:rFonts w:ascii="Arial" w:hAnsi="Arial" w:cs="Arial"/>
                <w:sz w:val="22"/>
                <w:szCs w:val="22"/>
              </w:rPr>
              <w:t>Parents</w:t>
            </w:r>
          </w:p>
          <w:p w14:paraId="5DCA8992" w14:textId="4D670926" w:rsidR="00C8226F" w:rsidRDefault="00C8226F" w:rsidP="003257BD">
            <w:pPr>
              <w:rPr>
                <w:rFonts w:ascii="Arial" w:hAnsi="Arial" w:cs="Arial"/>
                <w:sz w:val="22"/>
                <w:szCs w:val="22"/>
              </w:rPr>
            </w:pPr>
            <w:r>
              <w:rPr>
                <w:rFonts w:ascii="Arial" w:hAnsi="Arial" w:cs="Arial"/>
                <w:sz w:val="22"/>
                <w:szCs w:val="22"/>
              </w:rPr>
              <w:t>Professionals</w:t>
            </w:r>
          </w:p>
          <w:p w14:paraId="303E80B9" w14:textId="77777777" w:rsidR="003257BD" w:rsidRDefault="003257BD" w:rsidP="003257BD">
            <w:pPr>
              <w:rPr>
                <w:rFonts w:ascii="Arial" w:hAnsi="Arial" w:cs="Arial"/>
                <w:sz w:val="22"/>
                <w:szCs w:val="22"/>
              </w:rPr>
            </w:pPr>
          </w:p>
          <w:p w14:paraId="68DCF945" w14:textId="77777777" w:rsidR="003257BD" w:rsidRPr="004C3A0B" w:rsidRDefault="003257BD" w:rsidP="003257BD">
            <w:pPr>
              <w:rPr>
                <w:rFonts w:ascii="Arial" w:hAnsi="Arial" w:cs="Arial"/>
                <w:sz w:val="22"/>
                <w:szCs w:val="22"/>
              </w:rPr>
            </w:pPr>
          </w:p>
          <w:p w14:paraId="0053B186"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B6B0292" w14:textId="77777777" w:rsidTr="009D2E0B">
        <w:trPr>
          <w:trHeight w:val="403"/>
        </w:trPr>
        <w:tc>
          <w:tcPr>
            <w:tcW w:w="3256" w:type="dxa"/>
            <w:tcBorders>
              <w:top w:val="single" w:sz="4" w:space="0" w:color="auto"/>
            </w:tcBorders>
            <w:shd w:val="clear" w:color="auto" w:fill="F2F2F2" w:themeFill="background1" w:themeFillShade="F2"/>
            <w:vAlign w:val="center"/>
          </w:tcPr>
          <w:p w14:paraId="6DB8351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ED956F2" w14:textId="77777777" w:rsidR="003257BD" w:rsidRDefault="003257BD" w:rsidP="003257BD">
            <w:pPr>
              <w:rPr>
                <w:rFonts w:ascii="Arial" w:hAnsi="Arial" w:cs="Arial"/>
                <w:sz w:val="22"/>
                <w:szCs w:val="22"/>
              </w:rPr>
            </w:pPr>
          </w:p>
          <w:p w14:paraId="02E9668C" w14:textId="2E1BC393" w:rsidR="003257BD" w:rsidRDefault="001B0A4C" w:rsidP="003257BD">
            <w:pPr>
              <w:rPr>
                <w:rFonts w:ascii="Arial" w:hAnsi="Arial" w:cs="Arial"/>
                <w:sz w:val="22"/>
                <w:szCs w:val="22"/>
              </w:rPr>
            </w:pPr>
            <w:r>
              <w:rPr>
                <w:rFonts w:ascii="Arial" w:hAnsi="Arial" w:cs="Arial"/>
                <w:sz w:val="22"/>
                <w:szCs w:val="22"/>
              </w:rPr>
              <w:t>Through the manager or Head Teacher of each setting, these will act as gatekeepers.</w:t>
            </w:r>
          </w:p>
          <w:p w14:paraId="4F0FBA29" w14:textId="77777777" w:rsidR="003257BD" w:rsidRPr="004C3A0B" w:rsidRDefault="003257BD" w:rsidP="003257BD">
            <w:pPr>
              <w:rPr>
                <w:rFonts w:ascii="Arial" w:hAnsi="Arial" w:cs="Arial"/>
                <w:sz w:val="22"/>
                <w:szCs w:val="22"/>
              </w:rPr>
            </w:pPr>
          </w:p>
          <w:p w14:paraId="2965A4A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34E7BB3" w14:textId="77777777" w:rsidR="00720BA7" w:rsidRPr="00D71982" w:rsidRDefault="00720BA7" w:rsidP="009955DD">
      <w:pPr>
        <w:rPr>
          <w:rFonts w:ascii="Arial" w:hAnsi="Arial" w:cs="Arial"/>
          <w:bCs/>
          <w:sz w:val="24"/>
          <w:szCs w:val="24"/>
        </w:rPr>
      </w:pPr>
    </w:p>
    <w:p w14:paraId="44EC41A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D85376C" w14:textId="77777777" w:rsidTr="00354F34">
        <w:tc>
          <w:tcPr>
            <w:tcW w:w="7225" w:type="dxa"/>
            <w:shd w:val="clear" w:color="auto" w:fill="F2F2F2" w:themeFill="background1" w:themeFillShade="F2"/>
          </w:tcPr>
          <w:p w14:paraId="369F129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F98CE73" w14:textId="77777777" w:rsidR="00397B49" w:rsidRPr="004C3A0B" w:rsidRDefault="00397B49" w:rsidP="00720BA7">
            <w:pPr>
              <w:autoSpaceDE w:val="0"/>
              <w:autoSpaceDN w:val="0"/>
              <w:adjustRightInd w:val="0"/>
              <w:jc w:val="center"/>
              <w:rPr>
                <w:rFonts w:ascii="Arial" w:hAnsi="Arial" w:cs="Arial"/>
                <w:b/>
                <w:bCs/>
                <w:sz w:val="16"/>
                <w:szCs w:val="16"/>
              </w:rPr>
            </w:pPr>
          </w:p>
          <w:p w14:paraId="7434CFF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91B2DC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2B8905A" w14:textId="77777777" w:rsidR="00397B49" w:rsidRPr="004C3A0B" w:rsidRDefault="00397B49" w:rsidP="00694EA8">
            <w:pPr>
              <w:autoSpaceDE w:val="0"/>
              <w:autoSpaceDN w:val="0"/>
              <w:adjustRightInd w:val="0"/>
              <w:jc w:val="center"/>
              <w:rPr>
                <w:rFonts w:ascii="Arial" w:hAnsi="Arial" w:cs="Arial"/>
                <w:b/>
                <w:bCs/>
                <w:sz w:val="16"/>
                <w:szCs w:val="16"/>
              </w:rPr>
            </w:pPr>
          </w:p>
          <w:p w14:paraId="4D868AB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7632265" w14:textId="77777777" w:rsidTr="00354F34">
        <w:trPr>
          <w:trHeight w:val="439"/>
        </w:trPr>
        <w:tc>
          <w:tcPr>
            <w:tcW w:w="7225" w:type="dxa"/>
            <w:shd w:val="clear" w:color="auto" w:fill="F2F2F2" w:themeFill="background1" w:themeFillShade="F2"/>
            <w:vAlign w:val="center"/>
          </w:tcPr>
          <w:p w14:paraId="3AABFE0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33C490C" w14:textId="4042D949" w:rsidR="00397B49" w:rsidRPr="004C3A0B" w:rsidRDefault="00C822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ACB45A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33BC78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0BCAC1" w14:textId="77777777" w:rsidTr="00354F34">
        <w:trPr>
          <w:trHeight w:val="403"/>
        </w:trPr>
        <w:tc>
          <w:tcPr>
            <w:tcW w:w="7225" w:type="dxa"/>
            <w:shd w:val="clear" w:color="auto" w:fill="F2F2F2" w:themeFill="background1" w:themeFillShade="F2"/>
            <w:vAlign w:val="center"/>
          </w:tcPr>
          <w:p w14:paraId="312B630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8837BA1" w14:textId="30BCDA79" w:rsidR="00C86572" w:rsidRPr="004C3A0B" w:rsidRDefault="00C822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72AB92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D0D51E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9C8412" w14:textId="77777777" w:rsidTr="00354F34">
        <w:trPr>
          <w:trHeight w:val="439"/>
        </w:trPr>
        <w:tc>
          <w:tcPr>
            <w:tcW w:w="7225" w:type="dxa"/>
            <w:shd w:val="clear" w:color="auto" w:fill="F2F2F2" w:themeFill="background1" w:themeFillShade="F2"/>
            <w:vAlign w:val="center"/>
          </w:tcPr>
          <w:p w14:paraId="566E450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F5ADB22" w14:textId="65CAFE13" w:rsidR="00C86572" w:rsidRPr="004C3A0B" w:rsidRDefault="00C822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B958D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350320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DF76A5" w14:textId="77777777" w:rsidTr="00354F34">
        <w:trPr>
          <w:trHeight w:val="403"/>
        </w:trPr>
        <w:tc>
          <w:tcPr>
            <w:tcW w:w="7225" w:type="dxa"/>
            <w:shd w:val="clear" w:color="auto" w:fill="F2F2F2" w:themeFill="background1" w:themeFillShade="F2"/>
            <w:vAlign w:val="center"/>
          </w:tcPr>
          <w:p w14:paraId="1D8389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A454ADF" w14:textId="108C5E8F" w:rsidR="00C86572" w:rsidRPr="004C3A0B" w:rsidRDefault="00C822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F56407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AF45EA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EFBDFE" w14:textId="77777777" w:rsidTr="00354F34">
        <w:trPr>
          <w:trHeight w:val="439"/>
        </w:trPr>
        <w:tc>
          <w:tcPr>
            <w:tcW w:w="7225" w:type="dxa"/>
            <w:shd w:val="clear" w:color="auto" w:fill="F2F2F2" w:themeFill="background1" w:themeFillShade="F2"/>
            <w:vAlign w:val="center"/>
          </w:tcPr>
          <w:p w14:paraId="36D773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26B74E0" w14:textId="4C2F8DCD" w:rsidR="00C86572" w:rsidRPr="004C3A0B" w:rsidRDefault="00C822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F6F66D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FC8A85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6FCC63" w14:textId="77777777" w:rsidTr="00354F34">
        <w:trPr>
          <w:trHeight w:val="403"/>
        </w:trPr>
        <w:tc>
          <w:tcPr>
            <w:tcW w:w="7225" w:type="dxa"/>
            <w:shd w:val="clear" w:color="auto" w:fill="F2F2F2" w:themeFill="background1" w:themeFillShade="F2"/>
            <w:vAlign w:val="center"/>
          </w:tcPr>
          <w:p w14:paraId="5B589AA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132E424" w14:textId="0F4721EA" w:rsidR="00C86572" w:rsidRPr="004C3A0B" w:rsidRDefault="00C822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8673E9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BD967C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978E2A" w14:textId="77777777" w:rsidTr="00354F34">
        <w:trPr>
          <w:trHeight w:val="439"/>
        </w:trPr>
        <w:tc>
          <w:tcPr>
            <w:tcW w:w="7225" w:type="dxa"/>
            <w:shd w:val="clear" w:color="auto" w:fill="F2F2F2" w:themeFill="background1" w:themeFillShade="F2"/>
            <w:vAlign w:val="center"/>
          </w:tcPr>
          <w:p w14:paraId="4200AC2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EDA6616" w14:textId="3251D488" w:rsidR="00C86572" w:rsidRPr="004C3A0B" w:rsidRDefault="00C822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B8B19C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267F10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2BEF02" w14:textId="77777777" w:rsidTr="00354F34">
        <w:trPr>
          <w:trHeight w:val="403"/>
        </w:trPr>
        <w:tc>
          <w:tcPr>
            <w:tcW w:w="7225" w:type="dxa"/>
            <w:shd w:val="clear" w:color="auto" w:fill="F2F2F2" w:themeFill="background1" w:themeFillShade="F2"/>
            <w:vAlign w:val="center"/>
          </w:tcPr>
          <w:p w14:paraId="0935A0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9526E0D" w14:textId="7C6928A9" w:rsidR="00C86572" w:rsidRPr="004C3A0B" w:rsidRDefault="00C822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A54D3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348428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E495AF" w14:textId="77777777" w:rsidTr="00354F34">
        <w:trPr>
          <w:trHeight w:val="439"/>
        </w:trPr>
        <w:tc>
          <w:tcPr>
            <w:tcW w:w="7225" w:type="dxa"/>
            <w:shd w:val="clear" w:color="auto" w:fill="F2F2F2" w:themeFill="background1" w:themeFillShade="F2"/>
            <w:vAlign w:val="center"/>
          </w:tcPr>
          <w:p w14:paraId="1E7CF6A5"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0EE664" w14:textId="4EFC2B0A" w:rsidR="00C86572" w:rsidRPr="004C3A0B" w:rsidRDefault="00C822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5A96AF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F7A2B8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F8F16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84F4AE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5887517" w14:textId="77777777" w:rsidTr="00354F34">
        <w:trPr>
          <w:trHeight w:val="403"/>
        </w:trPr>
        <w:tc>
          <w:tcPr>
            <w:tcW w:w="9889" w:type="dxa"/>
            <w:gridSpan w:val="4"/>
            <w:vAlign w:val="center"/>
          </w:tcPr>
          <w:p w14:paraId="7D510D4C" w14:textId="77777777" w:rsidR="003257BD" w:rsidRDefault="003257BD" w:rsidP="003257BD">
            <w:pPr>
              <w:rPr>
                <w:rFonts w:ascii="Arial" w:hAnsi="Arial" w:cs="Arial"/>
                <w:sz w:val="22"/>
                <w:szCs w:val="22"/>
              </w:rPr>
            </w:pPr>
          </w:p>
          <w:p w14:paraId="29780E81" w14:textId="77777777" w:rsidR="003257BD" w:rsidRDefault="003257BD" w:rsidP="003257BD">
            <w:pPr>
              <w:rPr>
                <w:rFonts w:ascii="Arial" w:hAnsi="Arial" w:cs="Arial"/>
                <w:sz w:val="22"/>
                <w:szCs w:val="22"/>
              </w:rPr>
            </w:pPr>
          </w:p>
          <w:p w14:paraId="7DD121EF" w14:textId="77777777" w:rsidR="003257BD" w:rsidRPr="004C3A0B" w:rsidRDefault="003257BD" w:rsidP="003257BD">
            <w:pPr>
              <w:rPr>
                <w:rFonts w:ascii="Arial" w:hAnsi="Arial" w:cs="Arial"/>
                <w:sz w:val="22"/>
                <w:szCs w:val="22"/>
              </w:rPr>
            </w:pPr>
          </w:p>
          <w:p w14:paraId="5B0FBB11"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0094C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63AAD48" w14:textId="77777777" w:rsidTr="00354F34">
        <w:tc>
          <w:tcPr>
            <w:tcW w:w="7225" w:type="dxa"/>
            <w:shd w:val="clear" w:color="auto" w:fill="F2F2F2" w:themeFill="background1" w:themeFillShade="F2"/>
          </w:tcPr>
          <w:p w14:paraId="34584A3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A241B77" w14:textId="77777777" w:rsidR="00E45AB0" w:rsidRPr="004C3A0B" w:rsidRDefault="00E45AB0" w:rsidP="00720BA7">
            <w:pPr>
              <w:autoSpaceDE w:val="0"/>
              <w:autoSpaceDN w:val="0"/>
              <w:adjustRightInd w:val="0"/>
              <w:jc w:val="center"/>
              <w:rPr>
                <w:rFonts w:ascii="Arial" w:hAnsi="Arial" w:cs="Arial"/>
                <w:b/>
                <w:bCs/>
                <w:sz w:val="16"/>
                <w:szCs w:val="16"/>
              </w:rPr>
            </w:pPr>
          </w:p>
          <w:p w14:paraId="163E64E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2B175A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CFBD7BF" w14:textId="77777777" w:rsidR="00E45AB0" w:rsidRPr="004C3A0B" w:rsidRDefault="00E45AB0" w:rsidP="00720BA7">
            <w:pPr>
              <w:autoSpaceDE w:val="0"/>
              <w:autoSpaceDN w:val="0"/>
              <w:adjustRightInd w:val="0"/>
              <w:jc w:val="center"/>
              <w:rPr>
                <w:rFonts w:ascii="Arial" w:hAnsi="Arial" w:cs="Arial"/>
                <w:b/>
                <w:bCs/>
                <w:sz w:val="16"/>
                <w:szCs w:val="16"/>
              </w:rPr>
            </w:pPr>
          </w:p>
          <w:p w14:paraId="04907DE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A5DD3C1" w14:textId="77777777" w:rsidTr="00354F34">
        <w:trPr>
          <w:trHeight w:val="439"/>
        </w:trPr>
        <w:tc>
          <w:tcPr>
            <w:tcW w:w="7225" w:type="dxa"/>
            <w:shd w:val="clear" w:color="auto" w:fill="F2F2F2" w:themeFill="background1" w:themeFillShade="F2"/>
            <w:vAlign w:val="center"/>
          </w:tcPr>
          <w:p w14:paraId="04167D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DC6144E"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305F416" w14:textId="5561EA77" w:rsidR="00E45AB0" w:rsidRPr="004C3A0B" w:rsidRDefault="00C8226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671E4A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79D6549" w14:textId="77777777" w:rsidTr="00354F34">
        <w:trPr>
          <w:trHeight w:val="403"/>
        </w:trPr>
        <w:tc>
          <w:tcPr>
            <w:tcW w:w="7225" w:type="dxa"/>
            <w:shd w:val="clear" w:color="auto" w:fill="F2F2F2" w:themeFill="background1" w:themeFillShade="F2"/>
            <w:vAlign w:val="center"/>
          </w:tcPr>
          <w:p w14:paraId="4C915AF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7F5BBD59" w14:textId="6CF16FC9" w:rsidR="00E45AB0" w:rsidRPr="004C3A0B" w:rsidRDefault="00C8226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7D7BF6B0"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7B3CBC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8B8B8C7" w14:textId="77777777" w:rsidTr="00354F34">
        <w:trPr>
          <w:trHeight w:val="439"/>
        </w:trPr>
        <w:tc>
          <w:tcPr>
            <w:tcW w:w="7225" w:type="dxa"/>
            <w:shd w:val="clear" w:color="auto" w:fill="F2F2F2" w:themeFill="background1" w:themeFillShade="F2"/>
            <w:vAlign w:val="center"/>
          </w:tcPr>
          <w:p w14:paraId="1C43931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76F811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BB87373" w14:textId="78C0332E" w:rsidR="00E45AB0" w:rsidRPr="004C3A0B" w:rsidRDefault="00C8226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E31D4A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DFD3716" w14:textId="77777777" w:rsidTr="00354F34">
        <w:trPr>
          <w:trHeight w:val="403"/>
        </w:trPr>
        <w:tc>
          <w:tcPr>
            <w:tcW w:w="7225" w:type="dxa"/>
            <w:shd w:val="clear" w:color="auto" w:fill="F2F2F2" w:themeFill="background1" w:themeFillShade="F2"/>
            <w:vAlign w:val="center"/>
          </w:tcPr>
          <w:p w14:paraId="7195928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22C5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AF3D0BA" w14:textId="24A5FACB" w:rsidR="00E45AB0" w:rsidRPr="004C3A0B" w:rsidRDefault="00C8226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69B46F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445BF5" w14:textId="77777777" w:rsidTr="00A83D75">
        <w:trPr>
          <w:trHeight w:val="403"/>
        </w:trPr>
        <w:tc>
          <w:tcPr>
            <w:tcW w:w="9889" w:type="dxa"/>
            <w:gridSpan w:val="4"/>
            <w:shd w:val="clear" w:color="auto" w:fill="F2F2F2" w:themeFill="background1" w:themeFillShade="F2"/>
            <w:vAlign w:val="center"/>
          </w:tcPr>
          <w:p w14:paraId="16370EE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42BE823" w14:textId="77777777" w:rsidTr="00C70796">
        <w:trPr>
          <w:trHeight w:val="403"/>
        </w:trPr>
        <w:tc>
          <w:tcPr>
            <w:tcW w:w="9889" w:type="dxa"/>
            <w:gridSpan w:val="4"/>
            <w:vAlign w:val="center"/>
          </w:tcPr>
          <w:p w14:paraId="2E88B93F" w14:textId="77777777" w:rsidR="003257BD" w:rsidRDefault="003257BD" w:rsidP="003257BD">
            <w:pPr>
              <w:rPr>
                <w:rFonts w:ascii="Arial" w:hAnsi="Arial" w:cs="Arial"/>
                <w:sz w:val="22"/>
                <w:szCs w:val="22"/>
              </w:rPr>
            </w:pPr>
          </w:p>
          <w:p w14:paraId="4E37674C" w14:textId="1D9F640E" w:rsidR="003257BD" w:rsidRDefault="001B0A4C" w:rsidP="003257BD">
            <w:pPr>
              <w:rPr>
                <w:rFonts w:ascii="Arial" w:hAnsi="Arial" w:cs="Arial"/>
                <w:sz w:val="22"/>
                <w:szCs w:val="22"/>
              </w:rPr>
            </w:pPr>
            <w:r>
              <w:rPr>
                <w:rFonts w:ascii="Arial" w:hAnsi="Arial" w:cs="Arial"/>
                <w:sz w:val="22"/>
                <w:szCs w:val="22"/>
              </w:rPr>
              <w:t xml:space="preserve">I intend to use a video camera, which will be placed in an unobtrusive position to record the children’s’ activity. A Dictaphone to verbally record the practitioner focus group and a memory stick to store the information </w:t>
            </w:r>
            <w:proofErr w:type="gramStart"/>
            <w:r>
              <w:rPr>
                <w:rFonts w:ascii="Arial" w:hAnsi="Arial" w:cs="Arial"/>
                <w:sz w:val="22"/>
                <w:szCs w:val="22"/>
              </w:rPr>
              <w:t>during the course of</w:t>
            </w:r>
            <w:proofErr w:type="gramEnd"/>
            <w:r>
              <w:rPr>
                <w:rFonts w:ascii="Arial" w:hAnsi="Arial" w:cs="Arial"/>
                <w:sz w:val="22"/>
                <w:szCs w:val="22"/>
              </w:rPr>
              <w:t xml:space="preserve"> the study.</w:t>
            </w:r>
          </w:p>
          <w:p w14:paraId="3E82BE67" w14:textId="77777777" w:rsidR="003257BD" w:rsidRPr="004C3A0B" w:rsidRDefault="003257BD" w:rsidP="003257BD">
            <w:pPr>
              <w:rPr>
                <w:rFonts w:ascii="Arial" w:hAnsi="Arial" w:cs="Arial"/>
                <w:sz w:val="22"/>
                <w:szCs w:val="22"/>
              </w:rPr>
            </w:pPr>
          </w:p>
          <w:p w14:paraId="38CF4F8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75294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0BC98B3" w14:textId="77777777" w:rsidR="00065801" w:rsidRDefault="00065801">
      <w:pPr>
        <w:rPr>
          <w:rFonts w:ascii="Arial" w:hAnsi="Arial" w:cs="Arial"/>
          <w:b/>
          <w:sz w:val="22"/>
          <w:szCs w:val="22"/>
        </w:rPr>
      </w:pPr>
      <w:r>
        <w:rPr>
          <w:rFonts w:ascii="Arial" w:hAnsi="Arial" w:cs="Arial"/>
          <w:b/>
          <w:sz w:val="22"/>
          <w:szCs w:val="22"/>
        </w:rPr>
        <w:br w:type="page"/>
      </w:r>
    </w:p>
    <w:p w14:paraId="3E3AEF0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0B3C400" w14:textId="77777777" w:rsidTr="00A83D75">
        <w:tc>
          <w:tcPr>
            <w:tcW w:w="9923" w:type="dxa"/>
            <w:gridSpan w:val="4"/>
            <w:tcBorders>
              <w:bottom w:val="single" w:sz="4" w:space="0" w:color="auto"/>
            </w:tcBorders>
            <w:shd w:val="clear" w:color="auto" w:fill="F2F2F2" w:themeFill="background1" w:themeFillShade="F2"/>
          </w:tcPr>
          <w:p w14:paraId="75F1D8B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A14664F" w14:textId="77777777" w:rsidR="00B71FC2" w:rsidRDefault="00B71FC2" w:rsidP="00B71FC2"/>
          <w:p w14:paraId="5BA5BF9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9E1340A" w14:textId="77777777" w:rsidTr="00354F34">
        <w:tc>
          <w:tcPr>
            <w:tcW w:w="8251" w:type="dxa"/>
            <w:gridSpan w:val="2"/>
            <w:vMerge w:val="restart"/>
            <w:shd w:val="clear" w:color="auto" w:fill="F2F2F2" w:themeFill="background1" w:themeFillShade="F2"/>
          </w:tcPr>
          <w:p w14:paraId="0B72D3B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F30272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5A360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0D797A3" w14:textId="77777777" w:rsidR="00425DA7" w:rsidRPr="00FD519A" w:rsidRDefault="00E85CB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8B0B6B5" w14:textId="77777777" w:rsidTr="00354F34">
        <w:tc>
          <w:tcPr>
            <w:tcW w:w="8251" w:type="dxa"/>
            <w:gridSpan w:val="2"/>
            <w:vMerge/>
            <w:tcBorders>
              <w:bottom w:val="single" w:sz="4" w:space="0" w:color="auto"/>
            </w:tcBorders>
            <w:shd w:val="clear" w:color="auto" w:fill="F2F2F2" w:themeFill="background1" w:themeFillShade="F2"/>
          </w:tcPr>
          <w:p w14:paraId="6F9625CB"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E34C57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9897093" w14:textId="30281EEE" w:rsidR="00425DA7" w:rsidRDefault="00E85CB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B0A4C">
                  <w:rPr>
                    <w:rFonts w:ascii="MS Gothic" w:eastAsia="MS Gothic" w:hAnsi="MS Gothic" w:cs="Arial" w:hint="eastAsia"/>
                    <w:b w:val="0"/>
                    <w:bCs w:val="0"/>
                  </w:rPr>
                  <w:t>☒</w:t>
                </w:r>
              </w:sdtContent>
            </w:sdt>
          </w:p>
        </w:tc>
      </w:tr>
      <w:tr w:rsidR="00C86572" w:rsidRPr="004C3A0B" w14:paraId="10859117" w14:textId="77777777" w:rsidTr="00A83D75">
        <w:tc>
          <w:tcPr>
            <w:tcW w:w="9923" w:type="dxa"/>
            <w:gridSpan w:val="4"/>
            <w:tcBorders>
              <w:bottom w:val="single" w:sz="4" w:space="0" w:color="auto"/>
            </w:tcBorders>
            <w:shd w:val="clear" w:color="auto" w:fill="F2F2F2" w:themeFill="background1" w:themeFillShade="F2"/>
          </w:tcPr>
          <w:p w14:paraId="1E5E089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87D0DC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F759362" w14:textId="77777777" w:rsidTr="00354F34">
        <w:tc>
          <w:tcPr>
            <w:tcW w:w="4849" w:type="dxa"/>
            <w:tcBorders>
              <w:top w:val="single" w:sz="4" w:space="0" w:color="auto"/>
              <w:bottom w:val="single" w:sz="4" w:space="0" w:color="auto"/>
            </w:tcBorders>
          </w:tcPr>
          <w:p w14:paraId="6F1BC90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7FB77FF" w14:textId="6556F439" w:rsidR="003257BD" w:rsidRDefault="001B0A4C" w:rsidP="003257BD">
            <w:pPr>
              <w:rPr>
                <w:rFonts w:ascii="Arial" w:hAnsi="Arial" w:cs="Arial"/>
                <w:sz w:val="22"/>
                <w:szCs w:val="22"/>
              </w:rPr>
            </w:pPr>
            <w:r>
              <w:rPr>
                <w:rFonts w:ascii="Arial" w:hAnsi="Arial" w:cs="Arial"/>
                <w:sz w:val="22"/>
                <w:szCs w:val="22"/>
              </w:rPr>
              <w:t>Possible emotional distress to the children during the activity.</w:t>
            </w:r>
          </w:p>
          <w:p w14:paraId="53E40D31" w14:textId="203959C7" w:rsidR="001B0A4C" w:rsidRDefault="001B0A4C" w:rsidP="003257BD">
            <w:pPr>
              <w:rPr>
                <w:rFonts w:ascii="Arial" w:hAnsi="Arial" w:cs="Arial"/>
                <w:sz w:val="22"/>
                <w:szCs w:val="22"/>
              </w:rPr>
            </w:pPr>
            <w:r>
              <w:rPr>
                <w:rFonts w:ascii="Arial" w:hAnsi="Arial" w:cs="Arial"/>
                <w:sz w:val="22"/>
                <w:szCs w:val="22"/>
              </w:rPr>
              <w:t>Inability to maintain anonymity during both verbal and video recording.</w:t>
            </w:r>
          </w:p>
          <w:p w14:paraId="5335D992" w14:textId="2F2FEEC7" w:rsidR="001B0A4C" w:rsidRDefault="001B0A4C" w:rsidP="003257BD">
            <w:pPr>
              <w:rPr>
                <w:rFonts w:ascii="Arial" w:hAnsi="Arial" w:cs="Arial"/>
                <w:sz w:val="22"/>
                <w:szCs w:val="22"/>
              </w:rPr>
            </w:pPr>
            <w:r>
              <w:rPr>
                <w:rFonts w:ascii="Arial" w:hAnsi="Arial" w:cs="Arial"/>
                <w:sz w:val="22"/>
                <w:szCs w:val="22"/>
              </w:rPr>
              <w:t>Loss of personal data stored on the memory stick</w:t>
            </w:r>
          </w:p>
          <w:p w14:paraId="25372783" w14:textId="77777777" w:rsidR="003257BD" w:rsidRDefault="003257BD" w:rsidP="003257BD">
            <w:pPr>
              <w:rPr>
                <w:rFonts w:ascii="Arial" w:hAnsi="Arial" w:cs="Arial"/>
                <w:sz w:val="22"/>
                <w:szCs w:val="22"/>
              </w:rPr>
            </w:pPr>
          </w:p>
          <w:p w14:paraId="4FF39711" w14:textId="77777777" w:rsidR="003257BD" w:rsidRPr="004C3A0B" w:rsidRDefault="003257BD" w:rsidP="003257BD">
            <w:pPr>
              <w:rPr>
                <w:rFonts w:ascii="Arial" w:hAnsi="Arial" w:cs="Arial"/>
                <w:sz w:val="22"/>
                <w:szCs w:val="22"/>
              </w:rPr>
            </w:pPr>
          </w:p>
          <w:p w14:paraId="4EF7562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1B0A3A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083322E" w14:textId="38B669B9" w:rsidR="003257BD" w:rsidRDefault="001B0A4C" w:rsidP="003257BD">
            <w:pPr>
              <w:rPr>
                <w:rFonts w:ascii="Arial" w:hAnsi="Arial" w:cs="Arial"/>
                <w:sz w:val="22"/>
                <w:szCs w:val="22"/>
              </w:rPr>
            </w:pPr>
            <w:r>
              <w:rPr>
                <w:rFonts w:ascii="Arial" w:hAnsi="Arial" w:cs="Arial"/>
                <w:sz w:val="22"/>
                <w:szCs w:val="22"/>
              </w:rPr>
              <w:t>Stop the recording and the activity if any of the children show distress.</w:t>
            </w:r>
          </w:p>
          <w:p w14:paraId="4902A218" w14:textId="5FC22AEC" w:rsidR="001B0A4C" w:rsidRDefault="001B0A4C" w:rsidP="003257BD">
            <w:pPr>
              <w:rPr>
                <w:rFonts w:ascii="Arial" w:hAnsi="Arial" w:cs="Arial"/>
                <w:sz w:val="22"/>
                <w:szCs w:val="22"/>
              </w:rPr>
            </w:pPr>
            <w:r>
              <w:rPr>
                <w:rFonts w:ascii="Arial" w:hAnsi="Arial" w:cs="Arial"/>
                <w:sz w:val="22"/>
                <w:szCs w:val="22"/>
              </w:rPr>
              <w:t xml:space="preserve">Ensure that no reference is made </w:t>
            </w:r>
            <w:r w:rsidR="00AD21F3">
              <w:rPr>
                <w:rFonts w:ascii="Arial" w:hAnsi="Arial" w:cs="Arial"/>
                <w:sz w:val="22"/>
                <w:szCs w:val="22"/>
              </w:rPr>
              <w:t xml:space="preserve">to identify the </w:t>
            </w:r>
            <w:r>
              <w:rPr>
                <w:rFonts w:ascii="Arial" w:hAnsi="Arial" w:cs="Arial"/>
                <w:sz w:val="22"/>
                <w:szCs w:val="22"/>
              </w:rPr>
              <w:t>children or professionals</w:t>
            </w:r>
            <w:r w:rsidR="00AD21F3">
              <w:rPr>
                <w:rFonts w:ascii="Arial" w:hAnsi="Arial" w:cs="Arial"/>
                <w:sz w:val="22"/>
                <w:szCs w:val="22"/>
              </w:rPr>
              <w:t xml:space="preserve"> by</w:t>
            </w:r>
            <w:r>
              <w:rPr>
                <w:rFonts w:ascii="Arial" w:hAnsi="Arial" w:cs="Arial"/>
                <w:sz w:val="22"/>
                <w:szCs w:val="22"/>
              </w:rPr>
              <w:t xml:space="preserve"> name.</w:t>
            </w:r>
            <w:r w:rsidR="00AD21F3">
              <w:rPr>
                <w:rFonts w:ascii="Arial" w:hAnsi="Arial" w:cs="Arial"/>
                <w:sz w:val="22"/>
                <w:szCs w:val="22"/>
              </w:rPr>
              <w:t xml:space="preserve"> Provide Pseudo names if necessary.</w:t>
            </w:r>
            <w:r>
              <w:rPr>
                <w:rFonts w:ascii="Arial" w:hAnsi="Arial" w:cs="Arial"/>
                <w:sz w:val="22"/>
                <w:szCs w:val="22"/>
              </w:rPr>
              <w:t xml:space="preserve"> </w:t>
            </w:r>
          </w:p>
          <w:p w14:paraId="7428F9DC" w14:textId="78D939C0" w:rsidR="003257BD" w:rsidRDefault="00AD21F3" w:rsidP="003257BD">
            <w:pPr>
              <w:rPr>
                <w:rFonts w:ascii="Arial" w:hAnsi="Arial" w:cs="Arial"/>
                <w:sz w:val="22"/>
                <w:szCs w:val="22"/>
              </w:rPr>
            </w:pPr>
            <w:r>
              <w:rPr>
                <w:rFonts w:ascii="Arial" w:hAnsi="Arial" w:cs="Arial"/>
                <w:sz w:val="22"/>
                <w:szCs w:val="22"/>
              </w:rPr>
              <w:t xml:space="preserve">All </w:t>
            </w:r>
            <w:r w:rsidR="00B50D9C">
              <w:rPr>
                <w:rFonts w:ascii="Arial" w:hAnsi="Arial" w:cs="Arial"/>
                <w:sz w:val="22"/>
                <w:szCs w:val="22"/>
              </w:rPr>
              <w:t>data relating</w:t>
            </w:r>
            <w:r>
              <w:rPr>
                <w:rFonts w:ascii="Arial" w:hAnsi="Arial" w:cs="Arial"/>
                <w:sz w:val="22"/>
                <w:szCs w:val="22"/>
              </w:rPr>
              <w:t xml:space="preserve"> to this study will be stored in a locked cabinet.</w:t>
            </w:r>
          </w:p>
          <w:p w14:paraId="63065419" w14:textId="77777777" w:rsidR="003257BD" w:rsidRPr="004C3A0B" w:rsidRDefault="003257BD" w:rsidP="003257BD">
            <w:pPr>
              <w:rPr>
                <w:rFonts w:ascii="Arial" w:hAnsi="Arial" w:cs="Arial"/>
                <w:sz w:val="22"/>
                <w:szCs w:val="22"/>
              </w:rPr>
            </w:pPr>
          </w:p>
          <w:p w14:paraId="04D5219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FEE98DC" w14:textId="77777777" w:rsidTr="00A83D75">
        <w:tc>
          <w:tcPr>
            <w:tcW w:w="9923" w:type="dxa"/>
            <w:gridSpan w:val="4"/>
            <w:tcBorders>
              <w:bottom w:val="single" w:sz="4" w:space="0" w:color="auto"/>
            </w:tcBorders>
            <w:shd w:val="clear" w:color="auto" w:fill="F2F2F2" w:themeFill="background1" w:themeFillShade="F2"/>
          </w:tcPr>
          <w:p w14:paraId="5CA4236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96AFF38" w14:textId="77777777" w:rsidTr="00694EA8">
        <w:tc>
          <w:tcPr>
            <w:tcW w:w="9923" w:type="dxa"/>
            <w:gridSpan w:val="4"/>
            <w:tcBorders>
              <w:top w:val="single" w:sz="4" w:space="0" w:color="auto"/>
              <w:bottom w:val="single" w:sz="4" w:space="0" w:color="auto"/>
            </w:tcBorders>
          </w:tcPr>
          <w:p w14:paraId="1F6AE81F" w14:textId="77777777" w:rsidR="003257BD" w:rsidRDefault="003257BD" w:rsidP="003257BD">
            <w:pPr>
              <w:rPr>
                <w:rFonts w:ascii="Arial" w:hAnsi="Arial" w:cs="Arial"/>
                <w:sz w:val="22"/>
                <w:szCs w:val="22"/>
              </w:rPr>
            </w:pPr>
          </w:p>
          <w:p w14:paraId="6357A994" w14:textId="77777777" w:rsidR="003257BD" w:rsidRDefault="003257BD" w:rsidP="003257BD">
            <w:pPr>
              <w:rPr>
                <w:rFonts w:ascii="Arial" w:hAnsi="Arial" w:cs="Arial"/>
                <w:sz w:val="22"/>
                <w:szCs w:val="22"/>
              </w:rPr>
            </w:pPr>
          </w:p>
          <w:p w14:paraId="35117513" w14:textId="77777777" w:rsidR="003257BD" w:rsidRPr="004C3A0B" w:rsidRDefault="003257BD" w:rsidP="003257BD">
            <w:pPr>
              <w:rPr>
                <w:rFonts w:ascii="Arial" w:hAnsi="Arial" w:cs="Arial"/>
                <w:sz w:val="22"/>
                <w:szCs w:val="22"/>
              </w:rPr>
            </w:pPr>
          </w:p>
          <w:p w14:paraId="79C5195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849B0B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8CDD9B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C2526AE" w14:textId="2DA44D19"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r w:rsidR="00AD21F3">
              <w:rPr>
                <w:rFonts w:ascii="Arial" w:hAnsi="Arial" w:cs="Arial"/>
                <w:sz w:val="22"/>
                <w:szCs w:val="22"/>
              </w:rPr>
              <w:t xml:space="preserve"> </w:t>
            </w:r>
          </w:p>
        </w:tc>
      </w:tr>
      <w:tr w:rsidR="00AD5E63" w:rsidRPr="004C3A0B" w14:paraId="7CEDAD71" w14:textId="77777777" w:rsidTr="00354F34">
        <w:tc>
          <w:tcPr>
            <w:tcW w:w="4849" w:type="dxa"/>
            <w:tcBorders>
              <w:top w:val="single" w:sz="4" w:space="0" w:color="auto"/>
              <w:bottom w:val="single" w:sz="4" w:space="0" w:color="auto"/>
            </w:tcBorders>
          </w:tcPr>
          <w:p w14:paraId="648EEE2B" w14:textId="0B0B501F" w:rsidR="003257BD" w:rsidRDefault="00AD5E63" w:rsidP="00AD21F3">
            <w:pPr>
              <w:autoSpaceDE w:val="0"/>
              <w:autoSpaceDN w:val="0"/>
              <w:adjustRightInd w:val="0"/>
              <w:rPr>
                <w:rFonts w:ascii="Arial" w:hAnsi="Arial" w:cs="Arial"/>
                <w:sz w:val="22"/>
                <w:szCs w:val="22"/>
              </w:rPr>
            </w:pPr>
            <w:r>
              <w:rPr>
                <w:rFonts w:ascii="Arial" w:hAnsi="Arial" w:cs="Arial"/>
                <w:sz w:val="22"/>
                <w:szCs w:val="22"/>
              </w:rPr>
              <w:t>Risk to Investigator:</w:t>
            </w:r>
          </w:p>
          <w:p w14:paraId="4C0D5E06" w14:textId="3A40BC04" w:rsidR="00AD21F3" w:rsidRDefault="00AD21F3" w:rsidP="00AD21F3">
            <w:pPr>
              <w:autoSpaceDE w:val="0"/>
              <w:autoSpaceDN w:val="0"/>
              <w:adjustRightInd w:val="0"/>
              <w:rPr>
                <w:rFonts w:ascii="Arial" w:hAnsi="Arial" w:cs="Arial"/>
                <w:sz w:val="22"/>
                <w:szCs w:val="22"/>
              </w:rPr>
            </w:pPr>
            <w:r>
              <w:rPr>
                <w:rFonts w:ascii="Arial" w:hAnsi="Arial" w:cs="Arial"/>
                <w:sz w:val="22"/>
                <w:szCs w:val="22"/>
              </w:rPr>
              <w:t>Emotional Distress due to responsibility of maintaining anonymity and storing of personal data.</w:t>
            </w:r>
          </w:p>
          <w:p w14:paraId="5A53CEDF" w14:textId="77777777" w:rsidR="003257BD" w:rsidRDefault="003257BD" w:rsidP="003257BD">
            <w:pPr>
              <w:rPr>
                <w:rFonts w:ascii="Arial" w:hAnsi="Arial" w:cs="Arial"/>
                <w:sz w:val="22"/>
                <w:szCs w:val="22"/>
              </w:rPr>
            </w:pPr>
          </w:p>
          <w:p w14:paraId="5C342663" w14:textId="77777777" w:rsidR="003257BD" w:rsidRPr="004C3A0B" w:rsidRDefault="003257BD" w:rsidP="003257BD">
            <w:pPr>
              <w:rPr>
                <w:rFonts w:ascii="Arial" w:hAnsi="Arial" w:cs="Arial"/>
                <w:sz w:val="22"/>
                <w:szCs w:val="22"/>
              </w:rPr>
            </w:pPr>
          </w:p>
          <w:p w14:paraId="57B19AF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3924733"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DC25116" w14:textId="132E8FFA" w:rsidR="003257BD" w:rsidRDefault="00AD21F3" w:rsidP="003257BD">
            <w:pPr>
              <w:rPr>
                <w:rFonts w:ascii="Arial" w:hAnsi="Arial" w:cs="Arial"/>
                <w:sz w:val="22"/>
                <w:szCs w:val="22"/>
              </w:rPr>
            </w:pPr>
            <w:r>
              <w:rPr>
                <w:rFonts w:ascii="Arial" w:hAnsi="Arial" w:cs="Arial"/>
                <w:sz w:val="22"/>
                <w:szCs w:val="22"/>
              </w:rPr>
              <w:t>Use Pseudo names during filming and recording during the study and ensure that all data is stored in compliance with GDPR Regulations within a locked cabinet.</w:t>
            </w:r>
          </w:p>
          <w:p w14:paraId="12AD7F81" w14:textId="77777777" w:rsidR="003257BD" w:rsidRDefault="003257BD" w:rsidP="003257BD">
            <w:pPr>
              <w:rPr>
                <w:rFonts w:ascii="Arial" w:hAnsi="Arial" w:cs="Arial"/>
                <w:sz w:val="22"/>
                <w:szCs w:val="22"/>
              </w:rPr>
            </w:pPr>
          </w:p>
          <w:p w14:paraId="2501286B" w14:textId="77777777" w:rsidR="003257BD" w:rsidRPr="004C3A0B" w:rsidRDefault="003257BD" w:rsidP="003257BD">
            <w:pPr>
              <w:rPr>
                <w:rFonts w:ascii="Arial" w:hAnsi="Arial" w:cs="Arial"/>
                <w:sz w:val="22"/>
                <w:szCs w:val="22"/>
              </w:rPr>
            </w:pPr>
          </w:p>
          <w:p w14:paraId="38785F5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FD5A71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523D464"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A97E26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F6E5627" w14:textId="77777777" w:rsidTr="00354F34">
        <w:tc>
          <w:tcPr>
            <w:tcW w:w="4849" w:type="dxa"/>
            <w:tcBorders>
              <w:top w:val="single" w:sz="4" w:space="0" w:color="auto"/>
              <w:bottom w:val="single" w:sz="4" w:space="0" w:color="auto"/>
            </w:tcBorders>
          </w:tcPr>
          <w:p w14:paraId="4277179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DD18CD1" w14:textId="77777777" w:rsidR="003257BD" w:rsidRDefault="003257BD" w:rsidP="003257BD">
            <w:pPr>
              <w:rPr>
                <w:rFonts w:ascii="Arial" w:hAnsi="Arial" w:cs="Arial"/>
                <w:sz w:val="22"/>
                <w:szCs w:val="22"/>
              </w:rPr>
            </w:pPr>
          </w:p>
          <w:p w14:paraId="1B142344" w14:textId="14A75E83" w:rsidR="003257BD" w:rsidRDefault="00AD21F3" w:rsidP="003257BD">
            <w:pPr>
              <w:rPr>
                <w:rFonts w:ascii="Arial" w:hAnsi="Arial" w:cs="Arial"/>
                <w:sz w:val="22"/>
                <w:szCs w:val="22"/>
              </w:rPr>
            </w:pPr>
            <w:r>
              <w:rPr>
                <w:rFonts w:ascii="Arial" w:hAnsi="Arial" w:cs="Arial"/>
                <w:sz w:val="22"/>
                <w:szCs w:val="22"/>
              </w:rPr>
              <w:t>Possible breach of Data Protection.</w:t>
            </w:r>
          </w:p>
          <w:p w14:paraId="6E99AC8F" w14:textId="77777777" w:rsidR="003257BD" w:rsidRPr="004C3A0B" w:rsidRDefault="003257BD" w:rsidP="003257BD">
            <w:pPr>
              <w:rPr>
                <w:rFonts w:ascii="Arial" w:hAnsi="Arial" w:cs="Arial"/>
                <w:sz w:val="22"/>
                <w:szCs w:val="22"/>
              </w:rPr>
            </w:pPr>
          </w:p>
          <w:p w14:paraId="187DE76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12250C7"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C81A249" w14:textId="77777777" w:rsidR="003257BD" w:rsidRDefault="003257BD" w:rsidP="003257BD">
            <w:pPr>
              <w:rPr>
                <w:rFonts w:ascii="Arial" w:hAnsi="Arial" w:cs="Arial"/>
                <w:sz w:val="22"/>
                <w:szCs w:val="22"/>
              </w:rPr>
            </w:pPr>
          </w:p>
          <w:p w14:paraId="643B82A4" w14:textId="3864A6BA" w:rsidR="003257BD" w:rsidRDefault="00AD21F3" w:rsidP="003257BD">
            <w:pPr>
              <w:rPr>
                <w:rFonts w:ascii="Arial" w:hAnsi="Arial" w:cs="Arial"/>
                <w:sz w:val="22"/>
                <w:szCs w:val="22"/>
              </w:rPr>
            </w:pPr>
            <w:r>
              <w:rPr>
                <w:rFonts w:ascii="Arial" w:hAnsi="Arial" w:cs="Arial"/>
                <w:sz w:val="22"/>
                <w:szCs w:val="22"/>
              </w:rPr>
              <w:t>To follow GDPR Regulations and store</w:t>
            </w:r>
            <w:r w:rsidR="00B50D9C">
              <w:rPr>
                <w:rFonts w:ascii="Arial" w:hAnsi="Arial" w:cs="Arial"/>
                <w:sz w:val="22"/>
                <w:szCs w:val="22"/>
              </w:rPr>
              <w:t xml:space="preserve"> password protected</w:t>
            </w:r>
            <w:r>
              <w:rPr>
                <w:rFonts w:ascii="Arial" w:hAnsi="Arial" w:cs="Arial"/>
                <w:sz w:val="22"/>
                <w:szCs w:val="22"/>
              </w:rPr>
              <w:t xml:space="preserve"> data </w:t>
            </w:r>
            <w:r w:rsidR="00B50D9C">
              <w:rPr>
                <w:rFonts w:ascii="Arial" w:hAnsi="Arial" w:cs="Arial"/>
                <w:sz w:val="22"/>
                <w:szCs w:val="22"/>
              </w:rPr>
              <w:t xml:space="preserve">in a </w:t>
            </w:r>
            <w:r>
              <w:rPr>
                <w:rFonts w:ascii="Arial" w:hAnsi="Arial" w:cs="Arial"/>
                <w:sz w:val="22"/>
                <w:szCs w:val="22"/>
              </w:rPr>
              <w:t>locked cabinet.</w:t>
            </w:r>
          </w:p>
          <w:p w14:paraId="5A0FA94A" w14:textId="77777777" w:rsidR="003257BD" w:rsidRPr="004C3A0B" w:rsidRDefault="003257BD" w:rsidP="003257BD">
            <w:pPr>
              <w:rPr>
                <w:rFonts w:ascii="Arial" w:hAnsi="Arial" w:cs="Arial"/>
                <w:sz w:val="22"/>
                <w:szCs w:val="22"/>
              </w:rPr>
            </w:pPr>
          </w:p>
          <w:p w14:paraId="25DE625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EBEDC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4830FB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40D124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7CC7660" w14:textId="77777777" w:rsidTr="00354F34">
        <w:tc>
          <w:tcPr>
            <w:tcW w:w="7259" w:type="dxa"/>
            <w:tcBorders>
              <w:top w:val="single" w:sz="4" w:space="0" w:color="auto"/>
              <w:bottom w:val="single" w:sz="4" w:space="0" w:color="auto"/>
            </w:tcBorders>
            <w:shd w:val="clear" w:color="auto" w:fill="F2F2F2" w:themeFill="background1" w:themeFillShade="F2"/>
          </w:tcPr>
          <w:p w14:paraId="72FF158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EEAD14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16AC7B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87D73A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FCBA1C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209C7F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C4896C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00BFD6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9E6424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1896BDF" w14:textId="36B88F52" w:rsidR="00CE6A02" w:rsidRPr="004C3A0B" w:rsidRDefault="00E85CB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8226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FFC07D5" w14:textId="77777777" w:rsidR="00CE6A02" w:rsidRPr="004C3A0B" w:rsidRDefault="00E85CB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2C5243C" w14:textId="77777777" w:rsidR="00CE6A02" w:rsidRPr="004C3A0B" w:rsidRDefault="00E85CB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064F3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81993F8" w14:textId="77777777" w:rsidR="00A50649" w:rsidRDefault="00A50649">
      <w:pPr>
        <w:rPr>
          <w:rFonts w:ascii="Arial" w:hAnsi="Arial" w:cs="Arial"/>
          <w:b/>
          <w:sz w:val="22"/>
          <w:szCs w:val="22"/>
        </w:rPr>
      </w:pPr>
      <w:r>
        <w:rPr>
          <w:rFonts w:ascii="Arial" w:hAnsi="Arial" w:cs="Arial"/>
          <w:b/>
          <w:sz w:val="22"/>
          <w:szCs w:val="22"/>
        </w:rPr>
        <w:lastRenderedPageBreak/>
        <w:br w:type="page"/>
      </w:r>
    </w:p>
    <w:p w14:paraId="384E8A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D559009" w14:textId="77777777" w:rsidTr="00A83D75">
        <w:tc>
          <w:tcPr>
            <w:tcW w:w="9923" w:type="dxa"/>
            <w:tcBorders>
              <w:top w:val="single" w:sz="4" w:space="0" w:color="auto"/>
              <w:bottom w:val="single" w:sz="4" w:space="0" w:color="auto"/>
            </w:tcBorders>
            <w:shd w:val="clear" w:color="auto" w:fill="F2F2F2" w:themeFill="background1" w:themeFillShade="F2"/>
          </w:tcPr>
          <w:p w14:paraId="38290DC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02ED4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7C5019E" w14:textId="77777777" w:rsidTr="00694EA8">
        <w:tc>
          <w:tcPr>
            <w:tcW w:w="9923" w:type="dxa"/>
            <w:tcBorders>
              <w:top w:val="single" w:sz="4" w:space="0" w:color="auto"/>
              <w:bottom w:val="single" w:sz="4" w:space="0" w:color="auto"/>
            </w:tcBorders>
          </w:tcPr>
          <w:p w14:paraId="5683A1E7" w14:textId="695A384D" w:rsidR="003257BD" w:rsidRDefault="004D3E4D" w:rsidP="003257BD">
            <w:pPr>
              <w:rPr>
                <w:rFonts w:ascii="Arial" w:hAnsi="Arial" w:cs="Arial"/>
                <w:sz w:val="22"/>
                <w:szCs w:val="22"/>
              </w:rPr>
            </w:pPr>
            <w:r>
              <w:rPr>
                <w:rFonts w:ascii="Arial" w:hAnsi="Arial" w:cs="Arial"/>
                <w:sz w:val="22"/>
                <w:szCs w:val="22"/>
              </w:rPr>
              <w:t>Verbal feedback will be given at the end of the study and the findings shared with parents and professionals.</w:t>
            </w:r>
          </w:p>
          <w:p w14:paraId="12E705D8" w14:textId="77777777" w:rsidR="003257BD" w:rsidRDefault="003257BD" w:rsidP="003257BD">
            <w:pPr>
              <w:rPr>
                <w:rFonts w:ascii="Arial" w:hAnsi="Arial" w:cs="Arial"/>
                <w:sz w:val="22"/>
                <w:szCs w:val="22"/>
              </w:rPr>
            </w:pPr>
          </w:p>
          <w:p w14:paraId="43D7EAAA" w14:textId="77777777" w:rsidR="003257BD" w:rsidRPr="004C3A0B" w:rsidRDefault="003257BD" w:rsidP="003257BD">
            <w:pPr>
              <w:rPr>
                <w:rFonts w:ascii="Arial" w:hAnsi="Arial" w:cs="Arial"/>
                <w:sz w:val="22"/>
                <w:szCs w:val="22"/>
              </w:rPr>
            </w:pPr>
          </w:p>
          <w:p w14:paraId="4D52424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A83B269" w14:textId="77777777" w:rsidTr="00A83D75">
        <w:tc>
          <w:tcPr>
            <w:tcW w:w="9923" w:type="dxa"/>
            <w:tcBorders>
              <w:top w:val="single" w:sz="4" w:space="0" w:color="auto"/>
              <w:bottom w:val="single" w:sz="4" w:space="0" w:color="auto"/>
            </w:tcBorders>
            <w:shd w:val="clear" w:color="auto" w:fill="F2F2F2" w:themeFill="background1" w:themeFillShade="F2"/>
          </w:tcPr>
          <w:p w14:paraId="0BDBFF37"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1DA9B4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E3D2F7E" w14:textId="77777777" w:rsidTr="00694EA8">
        <w:tc>
          <w:tcPr>
            <w:tcW w:w="9923" w:type="dxa"/>
            <w:tcBorders>
              <w:top w:val="single" w:sz="4" w:space="0" w:color="auto"/>
              <w:bottom w:val="single" w:sz="4" w:space="0" w:color="auto"/>
            </w:tcBorders>
          </w:tcPr>
          <w:p w14:paraId="796021C9" w14:textId="4974D260" w:rsidR="003257BD" w:rsidRDefault="004D3E4D" w:rsidP="003257BD">
            <w:pPr>
              <w:rPr>
                <w:rFonts w:ascii="Arial" w:hAnsi="Arial" w:cs="Arial"/>
                <w:sz w:val="22"/>
                <w:szCs w:val="22"/>
              </w:rPr>
            </w:pPr>
            <w:r>
              <w:rPr>
                <w:rFonts w:ascii="Arial" w:hAnsi="Arial" w:cs="Arial"/>
                <w:sz w:val="22"/>
                <w:szCs w:val="22"/>
              </w:rPr>
              <w:t>An initial letter will provide the details and objectives of the study. It will also include an informational consent letter and sign sheet and will give details on their right to withdraw, confidentiality and anonymity in line with current legislation. The informal consent letter will be stored in a secure cabinet in line with GDPR guidelines.</w:t>
            </w:r>
          </w:p>
          <w:p w14:paraId="77FD0C55" w14:textId="77777777" w:rsidR="003257BD" w:rsidRDefault="003257BD" w:rsidP="003257BD">
            <w:pPr>
              <w:rPr>
                <w:rFonts w:ascii="Arial" w:hAnsi="Arial" w:cs="Arial"/>
                <w:sz w:val="22"/>
                <w:szCs w:val="22"/>
              </w:rPr>
            </w:pPr>
          </w:p>
          <w:p w14:paraId="41CF23DF" w14:textId="77777777" w:rsidR="003257BD" w:rsidRPr="004C3A0B" w:rsidRDefault="003257BD" w:rsidP="003257BD">
            <w:pPr>
              <w:rPr>
                <w:rFonts w:ascii="Arial" w:hAnsi="Arial" w:cs="Arial"/>
                <w:sz w:val="22"/>
                <w:szCs w:val="22"/>
              </w:rPr>
            </w:pPr>
          </w:p>
          <w:p w14:paraId="429FF9C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1EE1359" w14:textId="77777777" w:rsidTr="00A83D75">
        <w:tc>
          <w:tcPr>
            <w:tcW w:w="9923" w:type="dxa"/>
            <w:tcBorders>
              <w:top w:val="single" w:sz="4" w:space="0" w:color="auto"/>
              <w:bottom w:val="single" w:sz="4" w:space="0" w:color="auto"/>
            </w:tcBorders>
            <w:shd w:val="clear" w:color="auto" w:fill="F2F2F2" w:themeFill="background1" w:themeFillShade="F2"/>
          </w:tcPr>
          <w:p w14:paraId="5C53A81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064B12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60A5D3E" w14:textId="77777777" w:rsidTr="00694EA8">
        <w:tc>
          <w:tcPr>
            <w:tcW w:w="9923" w:type="dxa"/>
            <w:tcBorders>
              <w:top w:val="single" w:sz="4" w:space="0" w:color="auto"/>
              <w:bottom w:val="single" w:sz="4" w:space="0" w:color="auto"/>
            </w:tcBorders>
          </w:tcPr>
          <w:p w14:paraId="2568E472" w14:textId="77777777" w:rsidR="003257BD" w:rsidRDefault="003257BD" w:rsidP="003257BD">
            <w:pPr>
              <w:rPr>
                <w:rFonts w:ascii="Arial" w:hAnsi="Arial" w:cs="Arial"/>
                <w:sz w:val="22"/>
                <w:szCs w:val="22"/>
              </w:rPr>
            </w:pPr>
          </w:p>
          <w:p w14:paraId="4410BC36" w14:textId="4126ACB0" w:rsidR="003257BD" w:rsidRDefault="004D3E4D" w:rsidP="003257BD">
            <w:pPr>
              <w:rPr>
                <w:rFonts w:ascii="Arial" w:hAnsi="Arial" w:cs="Arial"/>
                <w:sz w:val="22"/>
                <w:szCs w:val="22"/>
              </w:rPr>
            </w:pPr>
            <w:r>
              <w:rPr>
                <w:rFonts w:ascii="Arial" w:hAnsi="Arial" w:cs="Arial"/>
                <w:sz w:val="22"/>
                <w:szCs w:val="22"/>
              </w:rPr>
              <w:t xml:space="preserve">Anonymity </w:t>
            </w:r>
            <w:proofErr w:type="gramStart"/>
            <w:r>
              <w:rPr>
                <w:rFonts w:ascii="Arial" w:hAnsi="Arial" w:cs="Arial"/>
                <w:sz w:val="22"/>
                <w:szCs w:val="22"/>
              </w:rPr>
              <w:t>will be maintained at all times</w:t>
            </w:r>
            <w:proofErr w:type="gramEnd"/>
            <w:r>
              <w:rPr>
                <w:rFonts w:ascii="Arial" w:hAnsi="Arial" w:cs="Arial"/>
                <w:sz w:val="22"/>
                <w:szCs w:val="22"/>
              </w:rPr>
              <w:t xml:space="preserve"> including no reference to the name of the environment used.</w:t>
            </w:r>
            <w:r w:rsidR="00AD21F3">
              <w:rPr>
                <w:rFonts w:ascii="Arial" w:hAnsi="Arial" w:cs="Arial"/>
                <w:sz w:val="22"/>
                <w:szCs w:val="22"/>
              </w:rPr>
              <w:t xml:space="preserve"> All participants will be referred to using a pseudo name, this will ensure anonymity – This is in line with BERA Ethical Framework.</w:t>
            </w:r>
          </w:p>
          <w:p w14:paraId="7DE284D0" w14:textId="667206F2" w:rsidR="00AD21F3" w:rsidRDefault="00AD21F3" w:rsidP="003257BD">
            <w:pPr>
              <w:rPr>
                <w:rFonts w:ascii="Arial" w:hAnsi="Arial" w:cs="Arial"/>
                <w:sz w:val="22"/>
                <w:szCs w:val="22"/>
              </w:rPr>
            </w:pPr>
            <w:r>
              <w:rPr>
                <w:rFonts w:ascii="Arial" w:hAnsi="Arial" w:cs="Arial"/>
                <w:sz w:val="22"/>
                <w:szCs w:val="22"/>
              </w:rPr>
              <w:t xml:space="preserve">The observations will be stored in a locked cabinet as per GDPR Guidelines and </w:t>
            </w:r>
            <w:proofErr w:type="spellStart"/>
            <w:r>
              <w:rPr>
                <w:rFonts w:ascii="Arial" w:hAnsi="Arial" w:cs="Arial"/>
                <w:sz w:val="22"/>
                <w:szCs w:val="22"/>
              </w:rPr>
              <w:t>Bera</w:t>
            </w:r>
            <w:proofErr w:type="spellEnd"/>
            <w:r>
              <w:rPr>
                <w:rFonts w:ascii="Arial" w:hAnsi="Arial" w:cs="Arial"/>
                <w:sz w:val="22"/>
                <w:szCs w:val="22"/>
              </w:rPr>
              <w:t xml:space="preserve"> Ethical Framework.</w:t>
            </w:r>
          </w:p>
          <w:p w14:paraId="03BBA213" w14:textId="50BF6387" w:rsidR="00AD21F3" w:rsidRDefault="00AD21F3" w:rsidP="003257BD">
            <w:pPr>
              <w:rPr>
                <w:rFonts w:ascii="Arial" w:hAnsi="Arial" w:cs="Arial"/>
                <w:sz w:val="22"/>
                <w:szCs w:val="22"/>
              </w:rPr>
            </w:pPr>
            <w:r>
              <w:rPr>
                <w:rFonts w:ascii="Arial" w:hAnsi="Arial" w:cs="Arial"/>
                <w:sz w:val="22"/>
                <w:szCs w:val="22"/>
              </w:rPr>
              <w:t xml:space="preserve">All questionnaires will be stored in a locked cabinet </w:t>
            </w:r>
            <w:r w:rsidR="00C96500">
              <w:rPr>
                <w:rFonts w:ascii="Arial" w:hAnsi="Arial" w:cs="Arial"/>
                <w:sz w:val="22"/>
                <w:szCs w:val="22"/>
              </w:rPr>
              <w:t>in line with GDPR Guidelines and following BERA Ethical Framework.</w:t>
            </w:r>
          </w:p>
          <w:p w14:paraId="51114972" w14:textId="77777777" w:rsidR="003257BD" w:rsidRPr="004C3A0B" w:rsidRDefault="003257BD" w:rsidP="003257BD">
            <w:pPr>
              <w:rPr>
                <w:rFonts w:ascii="Arial" w:hAnsi="Arial" w:cs="Arial"/>
                <w:sz w:val="22"/>
                <w:szCs w:val="22"/>
              </w:rPr>
            </w:pPr>
          </w:p>
          <w:p w14:paraId="1F3B6E7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A7F755" w14:textId="77777777" w:rsidR="00C20294" w:rsidRPr="004C3A0B" w:rsidRDefault="00C20294" w:rsidP="000700F9">
      <w:pPr>
        <w:rPr>
          <w:rFonts w:ascii="Arial" w:hAnsi="Arial" w:cs="Arial"/>
          <w:sz w:val="22"/>
          <w:szCs w:val="22"/>
        </w:rPr>
      </w:pPr>
    </w:p>
    <w:p w14:paraId="44C82942" w14:textId="77777777" w:rsidR="00065801" w:rsidRDefault="00065801">
      <w:pPr>
        <w:rPr>
          <w:rFonts w:ascii="Arial" w:hAnsi="Arial" w:cs="Arial"/>
          <w:b/>
          <w:sz w:val="22"/>
          <w:szCs w:val="22"/>
        </w:rPr>
      </w:pPr>
      <w:r>
        <w:rPr>
          <w:rFonts w:ascii="Arial" w:hAnsi="Arial" w:cs="Arial"/>
          <w:b/>
          <w:sz w:val="22"/>
          <w:szCs w:val="22"/>
        </w:rPr>
        <w:br w:type="page"/>
      </w:r>
    </w:p>
    <w:p w14:paraId="4DE3975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F32316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A9B2FC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39D66B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9C2A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AD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54EB7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85E70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FCAE5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B82ACC" w14:textId="6ABBB33F" w:rsidR="00947984" w:rsidRDefault="00C9650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AA26D4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F55AA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9A9627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4870F3" w14:textId="77777777" w:rsidR="003257BD" w:rsidRDefault="003257BD" w:rsidP="003257BD">
            <w:pPr>
              <w:rPr>
                <w:rFonts w:ascii="Arial" w:hAnsi="Arial" w:cs="Arial"/>
                <w:sz w:val="22"/>
                <w:szCs w:val="22"/>
              </w:rPr>
            </w:pPr>
          </w:p>
          <w:p w14:paraId="1A2200C8" w14:textId="77777777" w:rsidR="003257BD" w:rsidRDefault="003257BD" w:rsidP="003257BD">
            <w:pPr>
              <w:rPr>
                <w:rFonts w:ascii="Arial" w:hAnsi="Arial" w:cs="Arial"/>
                <w:sz w:val="22"/>
                <w:szCs w:val="22"/>
              </w:rPr>
            </w:pPr>
          </w:p>
          <w:p w14:paraId="2584BEB7" w14:textId="77777777" w:rsidR="003257BD" w:rsidRPr="004C3A0B" w:rsidRDefault="003257BD" w:rsidP="003257BD">
            <w:pPr>
              <w:rPr>
                <w:rFonts w:ascii="Arial" w:hAnsi="Arial" w:cs="Arial"/>
                <w:sz w:val="22"/>
                <w:szCs w:val="22"/>
              </w:rPr>
            </w:pPr>
          </w:p>
          <w:p w14:paraId="709545F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6B3EE1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232DAA0"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A07D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B832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79C13F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C1267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FEE969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F13675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67011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4451C6B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425D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D14BE0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FCB4D3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55D162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28EAB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FC0EF3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A67D3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91F0F56" w14:textId="2CB1053B" w:rsidR="00947984" w:rsidRDefault="00C96500"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E7BB15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B777C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36C9C2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5017F8" w14:textId="77777777" w:rsidR="003257BD" w:rsidRDefault="003257BD" w:rsidP="003257BD">
            <w:pPr>
              <w:rPr>
                <w:rFonts w:ascii="Arial" w:hAnsi="Arial" w:cs="Arial"/>
                <w:sz w:val="22"/>
                <w:szCs w:val="22"/>
              </w:rPr>
            </w:pPr>
          </w:p>
          <w:p w14:paraId="1DB4878C" w14:textId="77777777" w:rsidR="003257BD" w:rsidRDefault="003257BD" w:rsidP="003257BD">
            <w:pPr>
              <w:rPr>
                <w:rFonts w:ascii="Arial" w:hAnsi="Arial" w:cs="Arial"/>
                <w:sz w:val="22"/>
                <w:szCs w:val="22"/>
              </w:rPr>
            </w:pPr>
          </w:p>
          <w:p w14:paraId="31C0C267" w14:textId="77777777" w:rsidR="003257BD" w:rsidRPr="004C3A0B" w:rsidRDefault="003257BD" w:rsidP="003257BD">
            <w:pPr>
              <w:rPr>
                <w:rFonts w:ascii="Arial" w:hAnsi="Arial" w:cs="Arial"/>
                <w:sz w:val="22"/>
                <w:szCs w:val="22"/>
              </w:rPr>
            </w:pPr>
          </w:p>
          <w:p w14:paraId="4AEEBA44"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CB7D456" w14:textId="77777777" w:rsidTr="003257BD">
        <w:trPr>
          <w:trHeight w:val="439"/>
        </w:trPr>
        <w:tc>
          <w:tcPr>
            <w:tcW w:w="7763" w:type="dxa"/>
            <w:shd w:val="clear" w:color="auto" w:fill="F2F2F2" w:themeFill="background1" w:themeFillShade="F2"/>
          </w:tcPr>
          <w:p w14:paraId="38AFF2D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103038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BAC514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789A342" w14:textId="77777777" w:rsidTr="003257BD">
        <w:trPr>
          <w:trHeight w:val="439"/>
        </w:trPr>
        <w:tc>
          <w:tcPr>
            <w:tcW w:w="7763" w:type="dxa"/>
            <w:shd w:val="clear" w:color="auto" w:fill="F2F2F2" w:themeFill="background1" w:themeFillShade="F2"/>
          </w:tcPr>
          <w:p w14:paraId="5359A74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17440CA" w14:textId="6DFF356C" w:rsidR="007407AA" w:rsidRPr="004C3A0B" w:rsidRDefault="00666F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3E65CF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522194" w14:textId="77777777" w:rsidTr="003257BD">
        <w:trPr>
          <w:trHeight w:val="403"/>
        </w:trPr>
        <w:tc>
          <w:tcPr>
            <w:tcW w:w="7763" w:type="dxa"/>
            <w:shd w:val="clear" w:color="auto" w:fill="F2F2F2" w:themeFill="background1" w:themeFillShade="F2"/>
          </w:tcPr>
          <w:p w14:paraId="0648FCE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91B39A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47EBE29" w14:textId="19E60506" w:rsidR="007407AA" w:rsidRPr="004C3A0B" w:rsidRDefault="00666F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DC3623" w14:textId="77777777" w:rsidTr="003257BD">
        <w:trPr>
          <w:trHeight w:val="439"/>
        </w:trPr>
        <w:tc>
          <w:tcPr>
            <w:tcW w:w="7763" w:type="dxa"/>
            <w:shd w:val="clear" w:color="auto" w:fill="F2F2F2" w:themeFill="background1" w:themeFillShade="F2"/>
          </w:tcPr>
          <w:p w14:paraId="02DF20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E2507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935B136" w14:textId="583F67DF" w:rsidR="007407AA" w:rsidRPr="004C3A0B" w:rsidRDefault="00666F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DA6FD42" w14:textId="77777777" w:rsidTr="003257BD">
        <w:trPr>
          <w:trHeight w:val="403"/>
        </w:trPr>
        <w:tc>
          <w:tcPr>
            <w:tcW w:w="7763" w:type="dxa"/>
            <w:shd w:val="clear" w:color="auto" w:fill="F2F2F2" w:themeFill="background1" w:themeFillShade="F2"/>
          </w:tcPr>
          <w:p w14:paraId="2A15CE8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1A10DE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A9E1561" w14:textId="4CFDB7D0" w:rsidR="007407AA" w:rsidRPr="004C3A0B" w:rsidRDefault="00666F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A62072" w14:textId="77777777" w:rsidTr="003257BD">
        <w:trPr>
          <w:trHeight w:val="403"/>
        </w:trPr>
        <w:tc>
          <w:tcPr>
            <w:tcW w:w="7763" w:type="dxa"/>
            <w:shd w:val="clear" w:color="auto" w:fill="F2F2F2" w:themeFill="background1" w:themeFillShade="F2"/>
          </w:tcPr>
          <w:p w14:paraId="6A4EB0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DDE086" w14:textId="4F334092" w:rsidR="007407AA" w:rsidRPr="004C3A0B" w:rsidRDefault="00666F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5FB6D8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738566" w14:textId="77777777" w:rsidTr="003257BD">
        <w:trPr>
          <w:trHeight w:val="403"/>
        </w:trPr>
        <w:tc>
          <w:tcPr>
            <w:tcW w:w="7763" w:type="dxa"/>
            <w:shd w:val="clear" w:color="auto" w:fill="F2F2F2" w:themeFill="background1" w:themeFillShade="F2"/>
          </w:tcPr>
          <w:p w14:paraId="5537A30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276602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253370C" w14:textId="671B766C" w:rsidR="007407AA" w:rsidRPr="004C3A0B" w:rsidRDefault="00666F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68CFF22" w14:textId="77777777" w:rsidTr="003257BD">
        <w:trPr>
          <w:trHeight w:val="403"/>
        </w:trPr>
        <w:tc>
          <w:tcPr>
            <w:tcW w:w="7763" w:type="dxa"/>
            <w:shd w:val="clear" w:color="auto" w:fill="F2F2F2" w:themeFill="background1" w:themeFillShade="F2"/>
          </w:tcPr>
          <w:p w14:paraId="03D183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7A24F8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8D2DE3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CA4BA54" w14:textId="0A2683FD" w:rsidR="007407AA" w:rsidRPr="004C3A0B" w:rsidRDefault="00666F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59CC06" w14:textId="77777777" w:rsidTr="00065801">
        <w:trPr>
          <w:trHeight w:val="403"/>
        </w:trPr>
        <w:tc>
          <w:tcPr>
            <w:tcW w:w="9889" w:type="dxa"/>
            <w:gridSpan w:val="3"/>
            <w:shd w:val="clear" w:color="auto" w:fill="F2F2F2" w:themeFill="background1" w:themeFillShade="F2"/>
          </w:tcPr>
          <w:p w14:paraId="5A24944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24CEC7E" w14:textId="77777777" w:rsidTr="00C1657B">
        <w:trPr>
          <w:trHeight w:val="403"/>
        </w:trPr>
        <w:tc>
          <w:tcPr>
            <w:tcW w:w="9889" w:type="dxa"/>
            <w:gridSpan w:val="3"/>
          </w:tcPr>
          <w:p w14:paraId="37F4E6A9" w14:textId="5EEFB2AA" w:rsidR="003257BD" w:rsidRDefault="00C96500" w:rsidP="003257BD">
            <w:pPr>
              <w:rPr>
                <w:rFonts w:ascii="Arial" w:hAnsi="Arial" w:cs="Arial"/>
                <w:sz w:val="22"/>
                <w:szCs w:val="22"/>
              </w:rPr>
            </w:pPr>
            <w:r>
              <w:rPr>
                <w:rFonts w:ascii="Arial" w:hAnsi="Arial" w:cs="Arial"/>
                <w:sz w:val="22"/>
                <w:szCs w:val="22"/>
              </w:rPr>
              <w:t>All data collected during this study will be stored on the research computer which will be an encrypted device and locked in a cabinet. The data will not be transported on public transport and will be stored at my home in a secure cabinet.</w:t>
            </w:r>
          </w:p>
          <w:p w14:paraId="4941AB20" w14:textId="77777777" w:rsidR="003257BD" w:rsidRPr="004C3A0B" w:rsidRDefault="003257BD" w:rsidP="003257BD">
            <w:pPr>
              <w:rPr>
                <w:rFonts w:ascii="Arial" w:hAnsi="Arial" w:cs="Arial"/>
                <w:sz w:val="22"/>
                <w:szCs w:val="22"/>
              </w:rPr>
            </w:pPr>
          </w:p>
          <w:p w14:paraId="774EB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5C42E16" w14:textId="77777777" w:rsidTr="00090CF7">
        <w:trPr>
          <w:trHeight w:val="439"/>
        </w:trPr>
        <w:tc>
          <w:tcPr>
            <w:tcW w:w="9889" w:type="dxa"/>
            <w:gridSpan w:val="3"/>
            <w:shd w:val="clear" w:color="auto" w:fill="F2F2F2" w:themeFill="background1" w:themeFillShade="F2"/>
            <w:vAlign w:val="center"/>
          </w:tcPr>
          <w:p w14:paraId="7C19685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1DECDD0" w14:textId="77777777" w:rsidTr="003257BD">
        <w:trPr>
          <w:trHeight w:val="439"/>
        </w:trPr>
        <w:tc>
          <w:tcPr>
            <w:tcW w:w="7763" w:type="dxa"/>
            <w:shd w:val="clear" w:color="auto" w:fill="F2F2F2" w:themeFill="background1" w:themeFillShade="F2"/>
            <w:vAlign w:val="center"/>
          </w:tcPr>
          <w:p w14:paraId="0228FE9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9BC101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EC3354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BA23B01" w14:textId="77777777" w:rsidTr="003257BD">
        <w:trPr>
          <w:trHeight w:val="439"/>
        </w:trPr>
        <w:tc>
          <w:tcPr>
            <w:tcW w:w="7763" w:type="dxa"/>
            <w:shd w:val="clear" w:color="auto" w:fill="F2F2F2" w:themeFill="background1" w:themeFillShade="F2"/>
            <w:vAlign w:val="center"/>
          </w:tcPr>
          <w:p w14:paraId="3B8A7E2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4B17677A" w14:textId="25EE328D" w:rsidR="00331A88" w:rsidRPr="004C3A0B" w:rsidRDefault="00666F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BE9991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9F4E16" w14:textId="77777777" w:rsidTr="003257BD">
        <w:trPr>
          <w:trHeight w:val="403"/>
        </w:trPr>
        <w:tc>
          <w:tcPr>
            <w:tcW w:w="7763" w:type="dxa"/>
            <w:shd w:val="clear" w:color="auto" w:fill="F2F2F2" w:themeFill="background1" w:themeFillShade="F2"/>
            <w:vAlign w:val="center"/>
          </w:tcPr>
          <w:p w14:paraId="09BE6BA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935D5A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151CFD7" w14:textId="6DB377DF" w:rsidR="00331A88" w:rsidRPr="004C3A0B" w:rsidRDefault="00666F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0FF994A" w14:textId="77777777" w:rsidTr="003257BD">
        <w:trPr>
          <w:trHeight w:val="439"/>
        </w:trPr>
        <w:tc>
          <w:tcPr>
            <w:tcW w:w="7763" w:type="dxa"/>
            <w:shd w:val="clear" w:color="auto" w:fill="F2F2F2" w:themeFill="background1" w:themeFillShade="F2"/>
            <w:vAlign w:val="center"/>
          </w:tcPr>
          <w:p w14:paraId="5C8379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AE4CF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6FADD10" w14:textId="4638D8F1" w:rsidR="00331A88" w:rsidRPr="004C3A0B" w:rsidRDefault="00666F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152429" w14:textId="77777777" w:rsidTr="003257BD">
        <w:trPr>
          <w:trHeight w:val="403"/>
        </w:trPr>
        <w:tc>
          <w:tcPr>
            <w:tcW w:w="7763" w:type="dxa"/>
            <w:shd w:val="clear" w:color="auto" w:fill="F2F2F2" w:themeFill="background1" w:themeFillShade="F2"/>
            <w:vAlign w:val="center"/>
          </w:tcPr>
          <w:p w14:paraId="38A863B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F05D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E0655C5" w14:textId="00AC57E5" w:rsidR="00331A88" w:rsidRPr="004C3A0B" w:rsidRDefault="00666F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0BA917E" w14:textId="77777777" w:rsidTr="003257BD">
        <w:trPr>
          <w:trHeight w:val="403"/>
        </w:trPr>
        <w:tc>
          <w:tcPr>
            <w:tcW w:w="7763" w:type="dxa"/>
            <w:shd w:val="clear" w:color="auto" w:fill="F2F2F2" w:themeFill="background1" w:themeFillShade="F2"/>
            <w:vAlign w:val="center"/>
          </w:tcPr>
          <w:p w14:paraId="5A18F83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AF6F5C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F3EA130" w14:textId="226114AB" w:rsidR="00331A88" w:rsidRPr="004C3A0B" w:rsidRDefault="00666F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199C0D" w14:textId="77777777" w:rsidTr="003257BD">
        <w:trPr>
          <w:trHeight w:val="403"/>
        </w:trPr>
        <w:tc>
          <w:tcPr>
            <w:tcW w:w="7763" w:type="dxa"/>
            <w:shd w:val="clear" w:color="auto" w:fill="F2F2F2" w:themeFill="background1" w:themeFillShade="F2"/>
            <w:vAlign w:val="center"/>
          </w:tcPr>
          <w:p w14:paraId="706C6D8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AB3D82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078E5EE" w14:textId="3F6CCE19" w:rsidR="00331A88" w:rsidRPr="004C3A0B" w:rsidRDefault="00666F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A7CA35" w14:textId="77777777" w:rsidTr="003257BD">
        <w:trPr>
          <w:trHeight w:val="403"/>
        </w:trPr>
        <w:tc>
          <w:tcPr>
            <w:tcW w:w="7763" w:type="dxa"/>
            <w:shd w:val="clear" w:color="auto" w:fill="F2F2F2" w:themeFill="background1" w:themeFillShade="F2"/>
            <w:vAlign w:val="center"/>
          </w:tcPr>
          <w:p w14:paraId="5684683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09F5A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C5359C5" w14:textId="38AA381D" w:rsidR="00331A88" w:rsidRPr="004C3A0B" w:rsidRDefault="00666F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41E063" w14:textId="77777777" w:rsidTr="003257BD">
        <w:trPr>
          <w:trHeight w:val="403"/>
        </w:trPr>
        <w:tc>
          <w:tcPr>
            <w:tcW w:w="7763" w:type="dxa"/>
            <w:shd w:val="clear" w:color="auto" w:fill="F2F2F2" w:themeFill="background1" w:themeFillShade="F2"/>
            <w:vAlign w:val="center"/>
          </w:tcPr>
          <w:p w14:paraId="440545F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95A18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069006B" w14:textId="6D968420" w:rsidR="00331A88" w:rsidRPr="004C3A0B" w:rsidRDefault="00666F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6331929" w14:textId="77777777" w:rsidTr="00A83D75">
        <w:trPr>
          <w:trHeight w:val="403"/>
        </w:trPr>
        <w:tc>
          <w:tcPr>
            <w:tcW w:w="9889" w:type="dxa"/>
            <w:gridSpan w:val="3"/>
            <w:shd w:val="clear" w:color="auto" w:fill="F2F2F2" w:themeFill="background1" w:themeFillShade="F2"/>
            <w:vAlign w:val="center"/>
          </w:tcPr>
          <w:p w14:paraId="454A15C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167FFB7" w14:textId="77777777" w:rsidTr="00694EA8">
        <w:trPr>
          <w:trHeight w:val="403"/>
        </w:trPr>
        <w:tc>
          <w:tcPr>
            <w:tcW w:w="9889" w:type="dxa"/>
            <w:gridSpan w:val="3"/>
            <w:vAlign w:val="center"/>
          </w:tcPr>
          <w:p w14:paraId="315922DF" w14:textId="00D986E3" w:rsidR="003257BD" w:rsidRDefault="00666F17" w:rsidP="003257BD">
            <w:pPr>
              <w:autoSpaceDE w:val="0"/>
              <w:autoSpaceDN w:val="0"/>
              <w:adjustRightInd w:val="0"/>
              <w:rPr>
                <w:rFonts w:ascii="Arial" w:hAnsi="Arial" w:cs="Arial"/>
                <w:sz w:val="22"/>
                <w:szCs w:val="22"/>
              </w:rPr>
            </w:pPr>
            <w:r>
              <w:rPr>
                <w:rFonts w:ascii="Arial" w:hAnsi="Arial" w:cs="Arial"/>
                <w:sz w:val="22"/>
                <w:szCs w:val="22"/>
              </w:rPr>
              <w:t>Data collected during observations and</w:t>
            </w:r>
            <w:r w:rsidR="00C96500">
              <w:rPr>
                <w:rFonts w:ascii="Arial" w:hAnsi="Arial" w:cs="Arial"/>
                <w:sz w:val="22"/>
                <w:szCs w:val="22"/>
              </w:rPr>
              <w:t xml:space="preserve"> the focus</w:t>
            </w:r>
            <w:r>
              <w:rPr>
                <w:rFonts w:ascii="Arial" w:hAnsi="Arial" w:cs="Arial"/>
                <w:sz w:val="22"/>
                <w:szCs w:val="22"/>
              </w:rPr>
              <w:t xml:space="preserve"> group will b</w:t>
            </w:r>
            <w:r w:rsidR="00C96500">
              <w:rPr>
                <w:rFonts w:ascii="Arial" w:hAnsi="Arial" w:cs="Arial"/>
                <w:sz w:val="22"/>
                <w:szCs w:val="22"/>
              </w:rPr>
              <w:t>e</w:t>
            </w:r>
            <w:r>
              <w:rPr>
                <w:rFonts w:ascii="Arial" w:hAnsi="Arial" w:cs="Arial"/>
                <w:sz w:val="22"/>
                <w:szCs w:val="22"/>
              </w:rPr>
              <w:t xml:space="preserve"> transferred to a memory stick </w:t>
            </w:r>
            <w:r w:rsidR="00C96500">
              <w:rPr>
                <w:rFonts w:ascii="Arial" w:hAnsi="Arial" w:cs="Arial"/>
                <w:sz w:val="22"/>
                <w:szCs w:val="22"/>
              </w:rPr>
              <w:t>from the researcher’s personal computer, the files will then be deleted.</w:t>
            </w:r>
          </w:p>
          <w:p w14:paraId="5CC78783" w14:textId="2DD1F98B" w:rsidR="00C96500" w:rsidRDefault="00C96500" w:rsidP="003257BD">
            <w:pPr>
              <w:autoSpaceDE w:val="0"/>
              <w:autoSpaceDN w:val="0"/>
              <w:adjustRightInd w:val="0"/>
              <w:rPr>
                <w:rFonts w:ascii="Arial" w:hAnsi="Arial" w:cs="Arial"/>
                <w:sz w:val="22"/>
                <w:szCs w:val="22"/>
              </w:rPr>
            </w:pPr>
            <w:r>
              <w:rPr>
                <w:rFonts w:ascii="Arial" w:hAnsi="Arial" w:cs="Arial"/>
                <w:sz w:val="22"/>
                <w:szCs w:val="22"/>
              </w:rPr>
              <w:t>The memory stick will be stored at the researcher’s home address in the office and stored in a locked drawer as stated in the BERA Framework and GDPR Guidelines.</w:t>
            </w:r>
          </w:p>
          <w:p w14:paraId="439B8AD8" w14:textId="77777777" w:rsidR="003257BD" w:rsidRDefault="003257BD" w:rsidP="003257BD">
            <w:pPr>
              <w:autoSpaceDE w:val="0"/>
              <w:autoSpaceDN w:val="0"/>
              <w:adjustRightInd w:val="0"/>
              <w:rPr>
                <w:rFonts w:ascii="Arial" w:hAnsi="Arial" w:cs="Arial"/>
                <w:sz w:val="22"/>
                <w:szCs w:val="22"/>
              </w:rPr>
            </w:pPr>
          </w:p>
          <w:p w14:paraId="412A6566" w14:textId="77777777" w:rsidR="003257BD" w:rsidRPr="00354F34" w:rsidRDefault="003257BD" w:rsidP="003257BD">
            <w:pPr>
              <w:autoSpaceDE w:val="0"/>
              <w:autoSpaceDN w:val="0"/>
              <w:adjustRightInd w:val="0"/>
              <w:rPr>
                <w:rFonts w:ascii="Arial" w:hAnsi="Arial" w:cs="Arial"/>
                <w:sz w:val="22"/>
                <w:szCs w:val="22"/>
              </w:rPr>
            </w:pPr>
          </w:p>
          <w:p w14:paraId="1280C73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C9A54CF" w14:textId="77777777" w:rsidTr="00D839CD">
        <w:trPr>
          <w:trHeight w:val="403"/>
        </w:trPr>
        <w:tc>
          <w:tcPr>
            <w:tcW w:w="9889" w:type="dxa"/>
            <w:gridSpan w:val="3"/>
            <w:shd w:val="clear" w:color="auto" w:fill="F2F2F2" w:themeFill="background1" w:themeFillShade="F2"/>
            <w:vAlign w:val="center"/>
          </w:tcPr>
          <w:p w14:paraId="3DCA152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4228BB0" w14:textId="77777777" w:rsidTr="00694EA8">
        <w:trPr>
          <w:trHeight w:val="403"/>
        </w:trPr>
        <w:tc>
          <w:tcPr>
            <w:tcW w:w="9889" w:type="dxa"/>
            <w:gridSpan w:val="3"/>
            <w:vAlign w:val="center"/>
          </w:tcPr>
          <w:p w14:paraId="17B4424C" w14:textId="77777777" w:rsidR="003257BD" w:rsidRDefault="003257BD" w:rsidP="003257BD">
            <w:pPr>
              <w:autoSpaceDE w:val="0"/>
              <w:autoSpaceDN w:val="0"/>
              <w:adjustRightInd w:val="0"/>
              <w:rPr>
                <w:rFonts w:ascii="Arial" w:hAnsi="Arial" w:cs="Arial"/>
                <w:sz w:val="22"/>
                <w:szCs w:val="22"/>
              </w:rPr>
            </w:pPr>
          </w:p>
          <w:p w14:paraId="796020D1" w14:textId="6777D80A" w:rsidR="003257BD" w:rsidRDefault="00666F17" w:rsidP="003257BD">
            <w:pPr>
              <w:autoSpaceDE w:val="0"/>
              <w:autoSpaceDN w:val="0"/>
              <w:adjustRightInd w:val="0"/>
              <w:rPr>
                <w:rFonts w:ascii="Arial" w:hAnsi="Arial" w:cs="Arial"/>
                <w:sz w:val="22"/>
                <w:szCs w:val="22"/>
              </w:rPr>
            </w:pPr>
            <w:r>
              <w:rPr>
                <w:rFonts w:ascii="Arial" w:hAnsi="Arial" w:cs="Arial"/>
                <w:sz w:val="22"/>
                <w:szCs w:val="22"/>
              </w:rPr>
              <w:t>Lisa Lloyd</w:t>
            </w:r>
          </w:p>
          <w:p w14:paraId="77D7EF81" w14:textId="77777777" w:rsidR="003257BD" w:rsidRPr="00354F34" w:rsidRDefault="003257BD" w:rsidP="003257BD">
            <w:pPr>
              <w:autoSpaceDE w:val="0"/>
              <w:autoSpaceDN w:val="0"/>
              <w:adjustRightInd w:val="0"/>
              <w:rPr>
                <w:rFonts w:ascii="Arial" w:hAnsi="Arial" w:cs="Arial"/>
                <w:sz w:val="22"/>
                <w:szCs w:val="22"/>
              </w:rPr>
            </w:pPr>
          </w:p>
          <w:p w14:paraId="320C123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CF53A9D" w14:textId="77777777" w:rsidTr="00D839CD">
        <w:trPr>
          <w:trHeight w:val="403"/>
        </w:trPr>
        <w:tc>
          <w:tcPr>
            <w:tcW w:w="9889" w:type="dxa"/>
            <w:gridSpan w:val="3"/>
            <w:shd w:val="clear" w:color="auto" w:fill="F2F2F2" w:themeFill="background1" w:themeFillShade="F2"/>
          </w:tcPr>
          <w:p w14:paraId="0C55A70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5C748F7" w14:textId="77777777" w:rsidTr="00947984">
        <w:trPr>
          <w:trHeight w:val="403"/>
        </w:trPr>
        <w:tc>
          <w:tcPr>
            <w:tcW w:w="9889" w:type="dxa"/>
            <w:gridSpan w:val="3"/>
          </w:tcPr>
          <w:p w14:paraId="76D68408" w14:textId="77777777" w:rsidR="003257BD" w:rsidRDefault="003257BD" w:rsidP="003257BD">
            <w:pPr>
              <w:autoSpaceDE w:val="0"/>
              <w:autoSpaceDN w:val="0"/>
              <w:adjustRightInd w:val="0"/>
              <w:rPr>
                <w:rFonts w:ascii="Arial" w:hAnsi="Arial" w:cs="Arial"/>
                <w:sz w:val="22"/>
                <w:szCs w:val="22"/>
              </w:rPr>
            </w:pPr>
          </w:p>
          <w:p w14:paraId="1E940F6F" w14:textId="6B895605" w:rsidR="003257BD" w:rsidRDefault="00666F17" w:rsidP="003257BD">
            <w:pPr>
              <w:autoSpaceDE w:val="0"/>
              <w:autoSpaceDN w:val="0"/>
              <w:adjustRightInd w:val="0"/>
              <w:rPr>
                <w:rFonts w:ascii="Arial" w:hAnsi="Arial" w:cs="Arial"/>
                <w:sz w:val="22"/>
                <w:szCs w:val="22"/>
              </w:rPr>
            </w:pPr>
            <w:r>
              <w:rPr>
                <w:rFonts w:ascii="Arial" w:hAnsi="Arial" w:cs="Arial"/>
                <w:sz w:val="22"/>
                <w:szCs w:val="22"/>
              </w:rPr>
              <w:t>Lisa Lloyd</w:t>
            </w:r>
          </w:p>
          <w:p w14:paraId="3120D7C9" w14:textId="77777777" w:rsidR="003257BD" w:rsidRPr="00354F34" w:rsidRDefault="003257BD" w:rsidP="003257BD">
            <w:pPr>
              <w:autoSpaceDE w:val="0"/>
              <w:autoSpaceDN w:val="0"/>
              <w:adjustRightInd w:val="0"/>
              <w:rPr>
                <w:rFonts w:ascii="Arial" w:hAnsi="Arial" w:cs="Arial"/>
                <w:sz w:val="22"/>
                <w:szCs w:val="22"/>
              </w:rPr>
            </w:pPr>
          </w:p>
          <w:p w14:paraId="5403184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2AAFADC" w14:textId="77777777" w:rsidTr="00D839CD">
        <w:trPr>
          <w:trHeight w:val="403"/>
        </w:trPr>
        <w:tc>
          <w:tcPr>
            <w:tcW w:w="9889" w:type="dxa"/>
            <w:gridSpan w:val="3"/>
            <w:shd w:val="clear" w:color="auto" w:fill="F2F2F2" w:themeFill="background1" w:themeFillShade="F2"/>
          </w:tcPr>
          <w:p w14:paraId="1946F82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5A0D7DC" w14:textId="77777777" w:rsidTr="00947984">
        <w:trPr>
          <w:trHeight w:val="403"/>
        </w:trPr>
        <w:tc>
          <w:tcPr>
            <w:tcW w:w="9889" w:type="dxa"/>
            <w:gridSpan w:val="3"/>
          </w:tcPr>
          <w:p w14:paraId="0466AC15" w14:textId="77777777" w:rsidR="003257BD" w:rsidRDefault="003257BD" w:rsidP="003257BD">
            <w:pPr>
              <w:autoSpaceDE w:val="0"/>
              <w:autoSpaceDN w:val="0"/>
              <w:adjustRightInd w:val="0"/>
              <w:rPr>
                <w:rFonts w:ascii="Arial" w:hAnsi="Arial" w:cs="Arial"/>
                <w:sz w:val="22"/>
                <w:szCs w:val="22"/>
              </w:rPr>
            </w:pPr>
          </w:p>
          <w:p w14:paraId="71E45327" w14:textId="70B35E30" w:rsidR="003257BD" w:rsidRDefault="00666F17" w:rsidP="003257BD">
            <w:pPr>
              <w:autoSpaceDE w:val="0"/>
              <w:autoSpaceDN w:val="0"/>
              <w:adjustRightInd w:val="0"/>
              <w:rPr>
                <w:rFonts w:ascii="Arial" w:hAnsi="Arial" w:cs="Arial"/>
                <w:sz w:val="22"/>
                <w:szCs w:val="22"/>
              </w:rPr>
            </w:pPr>
            <w:r>
              <w:rPr>
                <w:rFonts w:ascii="Arial" w:hAnsi="Arial" w:cs="Arial"/>
                <w:sz w:val="22"/>
                <w:szCs w:val="22"/>
              </w:rPr>
              <w:t>Any filmed observations and notes of any observations or focus group discussions during the study will be destroyed</w:t>
            </w:r>
            <w:r w:rsidR="00C96500">
              <w:rPr>
                <w:rFonts w:ascii="Arial" w:hAnsi="Arial" w:cs="Arial"/>
                <w:sz w:val="22"/>
                <w:szCs w:val="22"/>
              </w:rPr>
              <w:t xml:space="preserve"> as stated in the GDPR Guidelines </w:t>
            </w:r>
            <w:r w:rsidR="00B50D9C">
              <w:rPr>
                <w:rFonts w:ascii="Arial" w:hAnsi="Arial" w:cs="Arial"/>
                <w:sz w:val="22"/>
                <w:szCs w:val="22"/>
              </w:rPr>
              <w:t>and</w:t>
            </w:r>
            <w:r w:rsidR="00C96500">
              <w:rPr>
                <w:rFonts w:ascii="Arial" w:hAnsi="Arial" w:cs="Arial"/>
                <w:sz w:val="22"/>
                <w:szCs w:val="22"/>
              </w:rPr>
              <w:t xml:space="preserve"> </w:t>
            </w:r>
            <w:proofErr w:type="spellStart"/>
            <w:r w:rsidR="00C96500">
              <w:rPr>
                <w:rFonts w:ascii="Arial" w:hAnsi="Arial" w:cs="Arial"/>
                <w:sz w:val="22"/>
                <w:szCs w:val="22"/>
              </w:rPr>
              <w:t>Bera</w:t>
            </w:r>
            <w:proofErr w:type="spellEnd"/>
            <w:r w:rsidR="00C96500">
              <w:rPr>
                <w:rFonts w:ascii="Arial" w:hAnsi="Arial" w:cs="Arial"/>
                <w:sz w:val="22"/>
                <w:szCs w:val="22"/>
              </w:rPr>
              <w:t xml:space="preserve"> Framework.</w:t>
            </w:r>
          </w:p>
          <w:p w14:paraId="5F5701D7" w14:textId="77777777" w:rsidR="003257BD" w:rsidRPr="00354F34" w:rsidRDefault="003257BD" w:rsidP="003257BD">
            <w:pPr>
              <w:autoSpaceDE w:val="0"/>
              <w:autoSpaceDN w:val="0"/>
              <w:adjustRightInd w:val="0"/>
              <w:rPr>
                <w:rFonts w:ascii="Arial" w:hAnsi="Arial" w:cs="Arial"/>
                <w:sz w:val="22"/>
                <w:szCs w:val="22"/>
              </w:rPr>
            </w:pPr>
          </w:p>
          <w:p w14:paraId="27EE8CE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535C76F" w14:textId="77777777" w:rsidTr="00947984">
        <w:trPr>
          <w:trHeight w:val="403"/>
        </w:trPr>
        <w:tc>
          <w:tcPr>
            <w:tcW w:w="9889" w:type="dxa"/>
            <w:gridSpan w:val="3"/>
          </w:tcPr>
          <w:p w14:paraId="0685C727"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9E3C9C1" w14:textId="77777777" w:rsidTr="00947984">
        <w:trPr>
          <w:trHeight w:val="403"/>
        </w:trPr>
        <w:tc>
          <w:tcPr>
            <w:tcW w:w="9889" w:type="dxa"/>
            <w:gridSpan w:val="3"/>
          </w:tcPr>
          <w:p w14:paraId="0B30C3DF" w14:textId="77777777" w:rsidR="00C32EFB" w:rsidRDefault="00C32EFB" w:rsidP="00C32EFB">
            <w:pPr>
              <w:autoSpaceDE w:val="0"/>
              <w:autoSpaceDN w:val="0"/>
              <w:adjustRightInd w:val="0"/>
              <w:rPr>
                <w:rFonts w:ascii="Arial" w:hAnsi="Arial" w:cs="Arial"/>
                <w:sz w:val="22"/>
                <w:szCs w:val="22"/>
              </w:rPr>
            </w:pPr>
          </w:p>
          <w:p w14:paraId="68D6ED9E" w14:textId="46561952" w:rsidR="00C32EFB" w:rsidRDefault="00666F17" w:rsidP="00C32EFB">
            <w:pPr>
              <w:autoSpaceDE w:val="0"/>
              <w:autoSpaceDN w:val="0"/>
              <w:adjustRightInd w:val="0"/>
              <w:rPr>
                <w:rFonts w:ascii="Arial" w:hAnsi="Arial" w:cs="Arial"/>
                <w:sz w:val="22"/>
                <w:szCs w:val="22"/>
              </w:rPr>
            </w:pPr>
            <w:r>
              <w:rPr>
                <w:rFonts w:ascii="Arial" w:hAnsi="Arial" w:cs="Arial"/>
                <w:sz w:val="22"/>
                <w:szCs w:val="22"/>
              </w:rPr>
              <w:t>No</w:t>
            </w:r>
          </w:p>
          <w:p w14:paraId="1866BBAA" w14:textId="77777777" w:rsidR="00C32EFB" w:rsidRPr="00354F34" w:rsidRDefault="00C32EFB" w:rsidP="00C32EFB">
            <w:pPr>
              <w:autoSpaceDE w:val="0"/>
              <w:autoSpaceDN w:val="0"/>
              <w:adjustRightInd w:val="0"/>
              <w:rPr>
                <w:rFonts w:ascii="Arial" w:hAnsi="Arial" w:cs="Arial"/>
                <w:sz w:val="22"/>
                <w:szCs w:val="22"/>
              </w:rPr>
            </w:pPr>
          </w:p>
          <w:p w14:paraId="383A2680"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9B75F44" w14:textId="77777777" w:rsidTr="00C32EFB">
        <w:trPr>
          <w:trHeight w:val="252"/>
        </w:trPr>
        <w:tc>
          <w:tcPr>
            <w:tcW w:w="7763" w:type="dxa"/>
            <w:vMerge w:val="restart"/>
            <w:shd w:val="clear" w:color="auto" w:fill="F2F2F2" w:themeFill="background1" w:themeFillShade="F2"/>
          </w:tcPr>
          <w:p w14:paraId="22BFAF0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EA9948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AB4C13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365F6BC" w14:textId="1E95D507" w:rsidR="00C32EFB" w:rsidRPr="0092487B" w:rsidRDefault="00E85CB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66F17">
                  <w:rPr>
                    <w:rFonts w:ascii="MS Gothic" w:eastAsia="MS Gothic" w:hAnsi="MS Gothic" w:cs="Arial" w:hint="eastAsia"/>
                    <w:b/>
                    <w:bCs/>
                  </w:rPr>
                  <w:t>☒</w:t>
                </w:r>
              </w:sdtContent>
            </w:sdt>
          </w:p>
        </w:tc>
      </w:tr>
      <w:tr w:rsidR="00C32EFB" w:rsidRPr="004C3A0B" w14:paraId="3760755D" w14:textId="77777777" w:rsidTr="00B93605">
        <w:trPr>
          <w:trHeight w:val="252"/>
        </w:trPr>
        <w:tc>
          <w:tcPr>
            <w:tcW w:w="7763" w:type="dxa"/>
            <w:vMerge/>
            <w:shd w:val="clear" w:color="auto" w:fill="F2F2F2" w:themeFill="background1" w:themeFillShade="F2"/>
          </w:tcPr>
          <w:p w14:paraId="4ACE8CC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0FC207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3762B1B" w14:textId="77777777" w:rsidR="00C32EFB" w:rsidRPr="0092487B" w:rsidRDefault="00E85CB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B13C4F2" w14:textId="77777777" w:rsidTr="003257BD">
        <w:trPr>
          <w:trHeight w:val="311"/>
        </w:trPr>
        <w:tc>
          <w:tcPr>
            <w:tcW w:w="7763" w:type="dxa"/>
            <w:vMerge w:val="restart"/>
            <w:shd w:val="clear" w:color="auto" w:fill="F2F2F2" w:themeFill="background1" w:themeFillShade="F2"/>
          </w:tcPr>
          <w:p w14:paraId="0A83405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848DF8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B3997A" w14:textId="06888D75" w:rsidR="00C32EFB" w:rsidRPr="0092487B" w:rsidRDefault="00E85CB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66F17">
                  <w:rPr>
                    <w:rFonts w:ascii="MS Gothic" w:eastAsia="MS Gothic" w:hAnsi="MS Gothic" w:cs="Arial" w:hint="eastAsia"/>
                    <w:b/>
                    <w:bCs/>
                  </w:rPr>
                  <w:t>☒</w:t>
                </w:r>
              </w:sdtContent>
            </w:sdt>
          </w:p>
        </w:tc>
      </w:tr>
      <w:tr w:rsidR="00C32EFB" w:rsidRPr="004C3A0B" w14:paraId="7F592210" w14:textId="77777777" w:rsidTr="003257BD">
        <w:trPr>
          <w:trHeight w:val="311"/>
        </w:trPr>
        <w:tc>
          <w:tcPr>
            <w:tcW w:w="7763" w:type="dxa"/>
            <w:vMerge/>
            <w:shd w:val="clear" w:color="auto" w:fill="F2F2F2" w:themeFill="background1" w:themeFillShade="F2"/>
          </w:tcPr>
          <w:p w14:paraId="207759C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DBBBCF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64C7CB6" w14:textId="77777777" w:rsidR="00C32EFB" w:rsidRPr="0092487B" w:rsidRDefault="00E85CB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97CB8C0" w14:textId="77777777" w:rsidR="0092487B" w:rsidRDefault="0092487B" w:rsidP="00694EA8">
      <w:pPr>
        <w:rPr>
          <w:rFonts w:ascii="Arial" w:hAnsi="Arial" w:cs="Arial"/>
          <w:b/>
          <w:bCs/>
          <w:sz w:val="22"/>
          <w:szCs w:val="22"/>
        </w:rPr>
      </w:pPr>
    </w:p>
    <w:p w14:paraId="60C857D1" w14:textId="77777777" w:rsidR="002A152D" w:rsidRDefault="002A152D">
      <w:pPr>
        <w:rPr>
          <w:rFonts w:ascii="Arial" w:hAnsi="Arial" w:cs="Arial"/>
          <w:b/>
          <w:bCs/>
          <w:sz w:val="22"/>
          <w:szCs w:val="22"/>
        </w:rPr>
      </w:pPr>
      <w:r>
        <w:rPr>
          <w:rFonts w:ascii="Arial" w:hAnsi="Arial" w:cs="Arial"/>
          <w:b/>
          <w:bCs/>
          <w:sz w:val="22"/>
          <w:szCs w:val="22"/>
        </w:rPr>
        <w:br w:type="page"/>
      </w:r>
    </w:p>
    <w:p w14:paraId="00DDE45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6C08BAE" w14:textId="77777777" w:rsidTr="00A83D75">
        <w:trPr>
          <w:trHeight w:val="1807"/>
        </w:trPr>
        <w:tc>
          <w:tcPr>
            <w:tcW w:w="9881" w:type="dxa"/>
            <w:gridSpan w:val="3"/>
            <w:shd w:val="clear" w:color="auto" w:fill="F2F2F2" w:themeFill="background1" w:themeFillShade="F2"/>
            <w:vAlign w:val="center"/>
          </w:tcPr>
          <w:p w14:paraId="5B8E8BC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695B395" w14:textId="77777777" w:rsidR="00694EA8" w:rsidRPr="004C3A0B" w:rsidRDefault="00694EA8" w:rsidP="00694EA8">
            <w:pPr>
              <w:jc w:val="both"/>
              <w:rPr>
                <w:rFonts w:ascii="Arial" w:hAnsi="Arial" w:cs="Arial"/>
                <w:b/>
                <w:bCs/>
                <w:color w:val="000000"/>
                <w:sz w:val="22"/>
                <w:szCs w:val="22"/>
              </w:rPr>
            </w:pPr>
          </w:p>
          <w:p w14:paraId="381708F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D6419C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BB6DC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6F1D6B" w14:textId="62D72B61" w:rsidR="0092487B" w:rsidRPr="004C3A0B" w:rsidRDefault="009E54D9" w:rsidP="00694EA8">
            <w:pPr>
              <w:spacing w:before="100" w:beforeAutospacing="1" w:after="100" w:afterAutospacing="1"/>
              <w:rPr>
                <w:rFonts w:ascii="Arial" w:hAnsi="Arial" w:cs="Arial"/>
                <w:sz w:val="22"/>
                <w:szCs w:val="22"/>
              </w:rPr>
            </w:pPr>
            <w:r>
              <w:rPr>
                <w:rFonts w:ascii="Arial" w:hAnsi="Arial" w:cs="Arial"/>
                <w:sz w:val="22"/>
                <w:szCs w:val="22"/>
              </w:rPr>
              <w:t>L. Lloyd</w:t>
            </w:r>
          </w:p>
        </w:tc>
        <w:tc>
          <w:tcPr>
            <w:tcW w:w="2239" w:type="dxa"/>
            <w:vAlign w:val="center"/>
          </w:tcPr>
          <w:p w14:paraId="69C87F9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BD2B484" w14:textId="01273EA0" w:rsidR="0092487B" w:rsidRPr="004C3A0B" w:rsidRDefault="009E54D9" w:rsidP="00694EA8">
            <w:pPr>
              <w:spacing w:before="100" w:beforeAutospacing="1" w:after="100" w:afterAutospacing="1"/>
              <w:rPr>
                <w:rFonts w:ascii="Arial" w:hAnsi="Arial" w:cs="Arial"/>
                <w:sz w:val="22"/>
                <w:szCs w:val="22"/>
              </w:rPr>
            </w:pPr>
            <w:r>
              <w:rPr>
                <w:rFonts w:ascii="Arial" w:hAnsi="Arial" w:cs="Arial"/>
                <w:sz w:val="22"/>
                <w:szCs w:val="22"/>
              </w:rPr>
              <w:t>1</w:t>
            </w:r>
            <w:r w:rsidRPr="009E54D9">
              <w:rPr>
                <w:rFonts w:ascii="Arial" w:hAnsi="Arial" w:cs="Arial"/>
                <w:sz w:val="22"/>
                <w:szCs w:val="22"/>
                <w:vertAlign w:val="superscript"/>
              </w:rPr>
              <w:t>st</w:t>
            </w:r>
            <w:r>
              <w:rPr>
                <w:rFonts w:ascii="Arial" w:hAnsi="Arial" w:cs="Arial"/>
                <w:sz w:val="22"/>
                <w:szCs w:val="22"/>
              </w:rPr>
              <w:t xml:space="preserve"> July 2020</w:t>
            </w:r>
          </w:p>
        </w:tc>
      </w:tr>
    </w:tbl>
    <w:p w14:paraId="343E8BE4" w14:textId="77777777" w:rsidR="00694EA8" w:rsidRPr="004C3A0B" w:rsidRDefault="00694EA8" w:rsidP="000700F9">
      <w:pPr>
        <w:rPr>
          <w:rFonts w:ascii="Arial" w:hAnsi="Arial" w:cs="Arial"/>
          <w:sz w:val="22"/>
          <w:szCs w:val="22"/>
        </w:rPr>
      </w:pPr>
    </w:p>
    <w:p w14:paraId="5E89692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B08C9AE" w14:textId="77777777" w:rsidTr="003257BD">
        <w:trPr>
          <w:trHeight w:val="346"/>
        </w:trPr>
        <w:tc>
          <w:tcPr>
            <w:tcW w:w="1423" w:type="pct"/>
            <w:shd w:val="clear" w:color="auto" w:fill="F2F2F2" w:themeFill="background1" w:themeFillShade="F2"/>
            <w:vAlign w:val="center"/>
          </w:tcPr>
          <w:p w14:paraId="58937693"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C38BFD8" w14:textId="77777777" w:rsidR="0092487B" w:rsidRPr="004C3A0B" w:rsidRDefault="0092487B" w:rsidP="00CA7241">
            <w:pPr>
              <w:pStyle w:val="ListParagraph"/>
              <w:ind w:left="0"/>
              <w:rPr>
                <w:rFonts w:ascii="Arial" w:hAnsi="Arial" w:cs="Arial"/>
              </w:rPr>
            </w:pPr>
          </w:p>
        </w:tc>
        <w:tc>
          <w:tcPr>
            <w:tcW w:w="1087" w:type="pct"/>
            <w:vMerge w:val="restart"/>
          </w:tcPr>
          <w:p w14:paraId="18247E2A"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31966F3" w14:textId="77777777" w:rsidTr="003257BD">
        <w:trPr>
          <w:trHeight w:val="347"/>
        </w:trPr>
        <w:tc>
          <w:tcPr>
            <w:tcW w:w="1423" w:type="pct"/>
            <w:shd w:val="clear" w:color="auto" w:fill="F2F2F2" w:themeFill="background1" w:themeFillShade="F2"/>
            <w:vAlign w:val="center"/>
          </w:tcPr>
          <w:p w14:paraId="2B2DE96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B611D45" w14:textId="77777777" w:rsidR="0092487B" w:rsidRPr="004C3A0B" w:rsidRDefault="0092487B" w:rsidP="0092487B">
            <w:pPr>
              <w:pStyle w:val="ListParagraph"/>
              <w:ind w:left="0"/>
              <w:rPr>
                <w:rFonts w:ascii="Arial" w:hAnsi="Arial" w:cs="Arial"/>
              </w:rPr>
            </w:pPr>
          </w:p>
          <w:p w14:paraId="77ACA0A7" w14:textId="77777777" w:rsidR="0092487B" w:rsidRPr="004C3A0B" w:rsidRDefault="0092487B" w:rsidP="0092487B">
            <w:pPr>
              <w:pStyle w:val="ListParagraph"/>
              <w:ind w:left="0"/>
              <w:rPr>
                <w:rFonts w:ascii="Arial" w:hAnsi="Arial" w:cs="Arial"/>
              </w:rPr>
            </w:pPr>
          </w:p>
        </w:tc>
        <w:tc>
          <w:tcPr>
            <w:tcW w:w="1087" w:type="pct"/>
            <w:vMerge/>
            <w:vAlign w:val="center"/>
          </w:tcPr>
          <w:p w14:paraId="349C1689" w14:textId="77777777" w:rsidR="0092487B" w:rsidRPr="004C3A0B" w:rsidRDefault="0092487B" w:rsidP="0092487B">
            <w:pPr>
              <w:pStyle w:val="ListParagraph"/>
              <w:ind w:left="0"/>
              <w:rPr>
                <w:rFonts w:ascii="Arial" w:hAnsi="Arial" w:cs="Arial"/>
              </w:rPr>
            </w:pPr>
          </w:p>
        </w:tc>
      </w:tr>
    </w:tbl>
    <w:p w14:paraId="608F68AB" w14:textId="77777777" w:rsidR="000C3A29" w:rsidRPr="004C3A0B" w:rsidRDefault="000C3A29" w:rsidP="000700F9">
      <w:pPr>
        <w:rPr>
          <w:rFonts w:ascii="Arial" w:hAnsi="Arial" w:cs="Arial"/>
          <w:sz w:val="22"/>
          <w:szCs w:val="22"/>
        </w:rPr>
      </w:pPr>
    </w:p>
    <w:p w14:paraId="78AF53A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D896144" w14:textId="77777777" w:rsidTr="003257BD">
        <w:trPr>
          <w:trHeight w:val="346"/>
        </w:trPr>
        <w:tc>
          <w:tcPr>
            <w:tcW w:w="1423" w:type="pct"/>
            <w:shd w:val="clear" w:color="auto" w:fill="F2F2F2" w:themeFill="background1" w:themeFillShade="F2"/>
            <w:vAlign w:val="center"/>
          </w:tcPr>
          <w:p w14:paraId="7928AD8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895935F" w14:textId="77777777" w:rsidR="0092487B" w:rsidRPr="004C3A0B" w:rsidRDefault="0092487B" w:rsidP="009D2E0B">
            <w:pPr>
              <w:pStyle w:val="ListParagraph"/>
              <w:ind w:left="0"/>
              <w:rPr>
                <w:rFonts w:ascii="Arial" w:hAnsi="Arial" w:cs="Arial"/>
              </w:rPr>
            </w:pPr>
          </w:p>
        </w:tc>
        <w:tc>
          <w:tcPr>
            <w:tcW w:w="1087" w:type="pct"/>
            <w:vMerge w:val="restart"/>
          </w:tcPr>
          <w:p w14:paraId="0D436514"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20E8431" w14:textId="77777777" w:rsidTr="003257BD">
        <w:trPr>
          <w:trHeight w:val="347"/>
        </w:trPr>
        <w:tc>
          <w:tcPr>
            <w:tcW w:w="1423" w:type="pct"/>
            <w:shd w:val="clear" w:color="auto" w:fill="F2F2F2" w:themeFill="background1" w:themeFillShade="F2"/>
            <w:vAlign w:val="center"/>
          </w:tcPr>
          <w:p w14:paraId="4A6565F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F057CBD" w14:textId="77777777" w:rsidR="0092487B" w:rsidRPr="004C3A0B" w:rsidRDefault="0092487B" w:rsidP="009D2E0B">
            <w:pPr>
              <w:pStyle w:val="ListParagraph"/>
              <w:ind w:left="0"/>
              <w:rPr>
                <w:rFonts w:ascii="Arial" w:hAnsi="Arial" w:cs="Arial"/>
              </w:rPr>
            </w:pPr>
          </w:p>
          <w:p w14:paraId="008F277F" w14:textId="77777777" w:rsidR="0092487B" w:rsidRPr="004C3A0B" w:rsidRDefault="0092487B" w:rsidP="009D2E0B">
            <w:pPr>
              <w:pStyle w:val="ListParagraph"/>
              <w:ind w:left="0"/>
              <w:rPr>
                <w:rFonts w:ascii="Arial" w:hAnsi="Arial" w:cs="Arial"/>
              </w:rPr>
            </w:pPr>
          </w:p>
        </w:tc>
        <w:tc>
          <w:tcPr>
            <w:tcW w:w="1087" w:type="pct"/>
            <w:vMerge/>
            <w:vAlign w:val="center"/>
          </w:tcPr>
          <w:p w14:paraId="0EEAD588" w14:textId="77777777" w:rsidR="0092487B" w:rsidRPr="004C3A0B" w:rsidRDefault="0092487B" w:rsidP="009D2E0B">
            <w:pPr>
              <w:pStyle w:val="ListParagraph"/>
              <w:ind w:left="0"/>
              <w:rPr>
                <w:rFonts w:ascii="Arial" w:hAnsi="Arial" w:cs="Arial"/>
              </w:rPr>
            </w:pPr>
          </w:p>
        </w:tc>
      </w:tr>
    </w:tbl>
    <w:p w14:paraId="61F24392" w14:textId="77777777" w:rsidR="0076027F" w:rsidRDefault="0076027F" w:rsidP="000C3A29">
      <w:pPr>
        <w:rPr>
          <w:rFonts w:ascii="Arial" w:hAnsi="Arial" w:cs="Arial"/>
          <w:b/>
          <w:sz w:val="22"/>
          <w:szCs w:val="22"/>
        </w:rPr>
      </w:pPr>
    </w:p>
    <w:p w14:paraId="261732A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450459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2FDDDE5" w14:textId="2D173134" w:rsidR="00CC2661" w:rsidRPr="004C3A0B" w:rsidRDefault="001B23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03675C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2EB9AB7"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68B12A5" w14:textId="1429E9BA" w:rsidR="00CC2661" w:rsidRPr="004C3A0B" w:rsidRDefault="001B23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056F46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2B871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39B4369" w14:textId="1A8281EF" w:rsidR="00CC2661" w:rsidRPr="004C3A0B" w:rsidRDefault="001B236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675E052"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645FF1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7E9C336"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F2CA4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F20DD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6573F44"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C22D27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C7B75F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70A5B7B" w14:textId="1746E12F" w:rsidR="00743859" w:rsidRPr="004C3A0B" w:rsidRDefault="001B23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645E1E"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F80B59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7699978" w14:textId="1DF65578" w:rsidR="00743859" w:rsidRPr="004C3A0B" w:rsidRDefault="001B23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31330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316980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7C263E7" w14:textId="511F56CC" w:rsidR="00424773" w:rsidRDefault="001B2369" w:rsidP="00424773">
                <w:pPr>
                  <w:jc w:val="center"/>
                  <w:rPr>
                    <w:rFonts w:ascii="Arial" w:hAnsi="Arial" w:cs="Arial"/>
                    <w:b/>
                    <w:bCs/>
                  </w:rPr>
                </w:pPr>
                <w:r>
                  <w:rPr>
                    <w:rFonts w:ascii="MS Gothic" w:eastAsia="MS Gothic" w:hAnsi="MS Gothic" w:cs="Arial" w:hint="eastAsia"/>
                    <w:b/>
                    <w:bCs/>
                  </w:rPr>
                  <w:t>☒</w:t>
                </w:r>
              </w:p>
            </w:sdtContent>
          </w:sdt>
          <w:p w14:paraId="377F61DF" w14:textId="77777777" w:rsidR="00424773" w:rsidRDefault="00424773" w:rsidP="00743859">
            <w:pPr>
              <w:jc w:val="center"/>
              <w:rPr>
                <w:rFonts w:ascii="MS Gothic" w:eastAsia="MS Gothic" w:hAnsi="MS Gothic" w:cs="Arial"/>
                <w:b/>
                <w:bCs/>
              </w:rPr>
            </w:pPr>
          </w:p>
        </w:tc>
        <w:tc>
          <w:tcPr>
            <w:tcW w:w="9356" w:type="dxa"/>
            <w:vAlign w:val="center"/>
          </w:tcPr>
          <w:p w14:paraId="2CDA706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4D21284" w14:textId="77777777" w:rsidR="005756CA" w:rsidRPr="004C3A0B" w:rsidRDefault="005756CA" w:rsidP="00A5764B">
      <w:pPr>
        <w:tabs>
          <w:tab w:val="left" w:pos="5103"/>
        </w:tabs>
        <w:rPr>
          <w:rFonts w:ascii="Arial" w:hAnsi="Arial" w:cs="Arial"/>
          <w:b/>
          <w:bCs/>
          <w:sz w:val="22"/>
          <w:szCs w:val="22"/>
        </w:rPr>
      </w:pPr>
    </w:p>
    <w:p w14:paraId="2A1D159D" w14:textId="73BB8770" w:rsidR="00425DA7" w:rsidRDefault="004F7896">
      <w:pPr>
        <w:rPr>
          <w:rFonts w:ascii="Arial" w:hAnsi="Arial" w:cs="Arial"/>
          <w:b/>
          <w:bCs/>
          <w:sz w:val="22"/>
          <w:szCs w:val="22"/>
        </w:rPr>
      </w:pPr>
      <w:r>
        <w:rPr>
          <w:rFonts w:ascii="Arial" w:hAnsi="Arial" w:cs="Arial"/>
          <w:b/>
          <w:bCs/>
          <w:sz w:val="22"/>
          <w:szCs w:val="22"/>
        </w:rPr>
        <w:t xml:space="preserve"> </w:t>
      </w:r>
    </w:p>
    <w:p w14:paraId="1CF95804" w14:textId="77777777" w:rsidR="001B2369" w:rsidRDefault="001B2369" w:rsidP="008330B6">
      <w:pPr>
        <w:jc w:val="both"/>
        <w:rPr>
          <w:rFonts w:ascii="Arial" w:eastAsiaTheme="minorHAnsi" w:hAnsi="Arial" w:cs="Arial"/>
        </w:rPr>
      </w:pPr>
    </w:p>
    <w:p w14:paraId="662376FD" w14:textId="77777777" w:rsidR="004F7896" w:rsidRDefault="004F7896" w:rsidP="008330B6">
      <w:pPr>
        <w:jc w:val="both"/>
        <w:rPr>
          <w:rFonts w:ascii="Arial" w:eastAsiaTheme="minorHAnsi" w:hAnsi="Arial" w:cs="Arial"/>
          <w:sz w:val="22"/>
          <w:szCs w:val="22"/>
        </w:rPr>
      </w:pPr>
    </w:p>
    <w:p w14:paraId="7541D234" w14:textId="77777777" w:rsidR="004F7896" w:rsidRDefault="004F7896" w:rsidP="008330B6">
      <w:pPr>
        <w:jc w:val="both"/>
        <w:rPr>
          <w:rFonts w:ascii="Arial" w:eastAsiaTheme="minorHAnsi" w:hAnsi="Arial" w:cs="Arial"/>
          <w:sz w:val="22"/>
          <w:szCs w:val="22"/>
        </w:rPr>
      </w:pPr>
    </w:p>
    <w:p w14:paraId="5E6C8BFB" w14:textId="77777777" w:rsidR="004F7896" w:rsidRDefault="004F7896" w:rsidP="008330B6">
      <w:pPr>
        <w:jc w:val="both"/>
        <w:rPr>
          <w:rFonts w:ascii="Arial" w:eastAsiaTheme="minorHAnsi" w:hAnsi="Arial" w:cs="Arial"/>
          <w:sz w:val="22"/>
          <w:szCs w:val="22"/>
        </w:rPr>
      </w:pPr>
    </w:p>
    <w:p w14:paraId="785A6E04" w14:textId="77777777" w:rsidR="004F7896" w:rsidRDefault="004F7896" w:rsidP="008330B6">
      <w:pPr>
        <w:jc w:val="both"/>
        <w:rPr>
          <w:rFonts w:ascii="Arial" w:eastAsiaTheme="minorHAnsi" w:hAnsi="Arial" w:cs="Arial"/>
          <w:sz w:val="22"/>
          <w:szCs w:val="22"/>
        </w:rPr>
      </w:pPr>
    </w:p>
    <w:p w14:paraId="4773383F" w14:textId="77777777" w:rsidR="004F7896" w:rsidRDefault="004F7896" w:rsidP="008330B6">
      <w:pPr>
        <w:jc w:val="both"/>
        <w:rPr>
          <w:rFonts w:ascii="Arial" w:eastAsiaTheme="minorHAnsi" w:hAnsi="Arial" w:cs="Arial"/>
          <w:sz w:val="22"/>
          <w:szCs w:val="22"/>
        </w:rPr>
      </w:pPr>
    </w:p>
    <w:p w14:paraId="306909A3" w14:textId="77777777" w:rsidR="004F7896" w:rsidRDefault="004F7896" w:rsidP="008330B6">
      <w:pPr>
        <w:jc w:val="both"/>
        <w:rPr>
          <w:rFonts w:ascii="Arial" w:eastAsiaTheme="minorHAnsi" w:hAnsi="Arial" w:cs="Arial"/>
          <w:sz w:val="22"/>
          <w:szCs w:val="22"/>
        </w:rPr>
      </w:pPr>
    </w:p>
    <w:p w14:paraId="40D71995" w14:textId="77777777" w:rsidR="004F7896" w:rsidRDefault="004F7896" w:rsidP="008330B6">
      <w:pPr>
        <w:jc w:val="both"/>
        <w:rPr>
          <w:rFonts w:ascii="Arial" w:eastAsiaTheme="minorHAnsi" w:hAnsi="Arial" w:cs="Arial"/>
          <w:sz w:val="22"/>
          <w:szCs w:val="22"/>
        </w:rPr>
      </w:pPr>
    </w:p>
    <w:p w14:paraId="0E2CC831" w14:textId="77777777" w:rsidR="004F7896" w:rsidRDefault="004F7896" w:rsidP="008330B6">
      <w:pPr>
        <w:jc w:val="both"/>
        <w:rPr>
          <w:rFonts w:ascii="Arial" w:eastAsiaTheme="minorHAnsi" w:hAnsi="Arial" w:cs="Arial"/>
          <w:sz w:val="22"/>
          <w:szCs w:val="22"/>
        </w:rPr>
      </w:pPr>
    </w:p>
    <w:p w14:paraId="52262FBC" w14:textId="77777777" w:rsidR="004F7896" w:rsidRPr="00B50D9C" w:rsidRDefault="004F7896" w:rsidP="008330B6">
      <w:pPr>
        <w:jc w:val="both"/>
        <w:rPr>
          <w:rFonts w:ascii="Arial" w:eastAsiaTheme="minorHAnsi" w:hAnsi="Arial" w:cs="Arial"/>
          <w:sz w:val="24"/>
          <w:szCs w:val="24"/>
        </w:rPr>
      </w:pPr>
    </w:p>
    <w:p w14:paraId="37EAB0C0" w14:textId="5EEC4EC7" w:rsidR="00025AC4" w:rsidRDefault="001B2369" w:rsidP="008330B6">
      <w:pPr>
        <w:jc w:val="both"/>
        <w:rPr>
          <w:rFonts w:ascii="Arial" w:eastAsiaTheme="minorHAnsi" w:hAnsi="Arial" w:cs="Arial"/>
          <w:sz w:val="24"/>
          <w:szCs w:val="24"/>
        </w:rPr>
      </w:pPr>
      <w:r w:rsidRPr="00B50D9C">
        <w:rPr>
          <w:rFonts w:ascii="Arial" w:eastAsiaTheme="minorHAnsi" w:hAnsi="Arial" w:cs="Arial"/>
          <w:sz w:val="24"/>
          <w:szCs w:val="24"/>
        </w:rPr>
        <w:t>References:</w:t>
      </w:r>
    </w:p>
    <w:p w14:paraId="2A970761" w14:textId="77777777" w:rsidR="002A33D4" w:rsidRPr="00B50D9C" w:rsidRDefault="002A33D4" w:rsidP="008330B6">
      <w:pPr>
        <w:jc w:val="both"/>
        <w:rPr>
          <w:rFonts w:ascii="Arial" w:eastAsiaTheme="minorHAnsi" w:hAnsi="Arial" w:cs="Arial"/>
          <w:sz w:val="24"/>
          <w:szCs w:val="24"/>
        </w:rPr>
      </w:pPr>
    </w:p>
    <w:p w14:paraId="246E01F8" w14:textId="2B9747EB" w:rsidR="00B50D9C" w:rsidRPr="00B50D9C" w:rsidRDefault="00B50D9C" w:rsidP="008330B6">
      <w:pPr>
        <w:jc w:val="both"/>
        <w:rPr>
          <w:rFonts w:ascii="Arial" w:eastAsiaTheme="minorHAnsi" w:hAnsi="Arial" w:cs="Arial"/>
          <w:sz w:val="24"/>
          <w:szCs w:val="24"/>
        </w:rPr>
      </w:pPr>
    </w:p>
    <w:p w14:paraId="2B4E4883" w14:textId="53EF343E" w:rsidR="00B50D9C" w:rsidRPr="00B50D9C" w:rsidRDefault="002A33D4" w:rsidP="008330B6">
      <w:pPr>
        <w:jc w:val="both"/>
        <w:rPr>
          <w:rFonts w:ascii="Arial" w:hAnsi="Arial" w:cs="Arial"/>
          <w:sz w:val="24"/>
          <w:szCs w:val="24"/>
        </w:rPr>
      </w:pPr>
      <w:r>
        <w:rPr>
          <w:rFonts w:ascii="Arial" w:hAnsi="Arial" w:cs="Arial"/>
          <w:sz w:val="24"/>
          <w:szCs w:val="24"/>
        </w:rPr>
        <w:t xml:space="preserve">BERA Ethical Framework (2018). Available at: </w:t>
      </w:r>
      <w:hyperlink r:id="rId16" w:history="1">
        <w:r w:rsidRPr="00CB1212">
          <w:rPr>
            <w:rStyle w:val="Hyperlink"/>
            <w:rFonts w:ascii="Arial" w:hAnsi="Arial" w:cs="Arial"/>
            <w:sz w:val="24"/>
            <w:szCs w:val="24"/>
          </w:rPr>
          <w:t>https://www.bera.ac.uk/research-resources/publications/ethical-guidelines-for-educational-research-2018</w:t>
        </w:r>
      </w:hyperlink>
      <w:r>
        <w:rPr>
          <w:rFonts w:ascii="Arial" w:hAnsi="Arial" w:cs="Arial"/>
          <w:sz w:val="24"/>
          <w:szCs w:val="24"/>
        </w:rPr>
        <w:t xml:space="preserve"> Accessed: 2</w:t>
      </w:r>
      <w:r w:rsidRPr="002A33D4">
        <w:rPr>
          <w:rFonts w:ascii="Arial" w:hAnsi="Arial" w:cs="Arial"/>
          <w:sz w:val="24"/>
          <w:szCs w:val="24"/>
          <w:vertAlign w:val="superscript"/>
        </w:rPr>
        <w:t>nd</w:t>
      </w:r>
      <w:r>
        <w:rPr>
          <w:rFonts w:ascii="Arial" w:hAnsi="Arial" w:cs="Arial"/>
          <w:sz w:val="24"/>
          <w:szCs w:val="24"/>
        </w:rPr>
        <w:t xml:space="preserve"> July 2020.</w:t>
      </w:r>
    </w:p>
    <w:p w14:paraId="754083A8" w14:textId="77777777" w:rsidR="00B50D9C" w:rsidRPr="00B50D9C" w:rsidRDefault="00B50D9C" w:rsidP="00B50D9C">
      <w:pPr>
        <w:spacing w:line="276" w:lineRule="auto"/>
        <w:jc w:val="both"/>
        <w:rPr>
          <w:rFonts w:ascii="Arial" w:eastAsiaTheme="minorHAnsi" w:hAnsi="Arial" w:cs="Arial"/>
          <w:sz w:val="24"/>
          <w:szCs w:val="24"/>
        </w:rPr>
      </w:pPr>
      <w:r w:rsidRPr="00B50D9C">
        <w:rPr>
          <w:rFonts w:ascii="Arial" w:eastAsiaTheme="minorHAnsi" w:hAnsi="Arial" w:cs="Arial"/>
          <w:sz w:val="24"/>
          <w:szCs w:val="24"/>
        </w:rPr>
        <w:t xml:space="preserve">Cardoso, A. et al. (2014) ‘Motor Skills in Brazilian Children with Developmental Coordination Disorder </w:t>
      </w:r>
      <w:proofErr w:type="gramStart"/>
      <w:r w:rsidRPr="00B50D9C">
        <w:rPr>
          <w:rFonts w:ascii="Arial" w:eastAsiaTheme="minorHAnsi" w:hAnsi="Arial" w:cs="Arial"/>
          <w:sz w:val="24"/>
          <w:szCs w:val="24"/>
        </w:rPr>
        <w:t>verses</w:t>
      </w:r>
      <w:proofErr w:type="gramEnd"/>
      <w:r w:rsidRPr="00B50D9C">
        <w:rPr>
          <w:rFonts w:ascii="Arial" w:eastAsiaTheme="minorHAnsi" w:hAnsi="Arial" w:cs="Arial"/>
          <w:sz w:val="24"/>
          <w:szCs w:val="24"/>
        </w:rPr>
        <w:t xml:space="preserve"> Children with Motor Typical Development’, </w:t>
      </w:r>
      <w:r w:rsidRPr="00B50D9C">
        <w:rPr>
          <w:rFonts w:ascii="Arial" w:eastAsiaTheme="minorHAnsi" w:hAnsi="Arial" w:cs="Arial"/>
          <w:i/>
          <w:iCs/>
          <w:sz w:val="24"/>
          <w:szCs w:val="24"/>
        </w:rPr>
        <w:t xml:space="preserve">Occupational Therapy, </w:t>
      </w:r>
      <w:r w:rsidRPr="00B50D9C">
        <w:rPr>
          <w:rFonts w:ascii="Arial" w:eastAsiaTheme="minorHAnsi" w:hAnsi="Arial" w:cs="Arial"/>
          <w:sz w:val="24"/>
          <w:szCs w:val="24"/>
        </w:rPr>
        <w:t>14 (21), pp. 176 -185. Available at: DOI:10.1002/oti.</w:t>
      </w:r>
      <w:proofErr w:type="gramStart"/>
      <w:r w:rsidRPr="00B50D9C">
        <w:rPr>
          <w:rFonts w:ascii="Arial" w:eastAsiaTheme="minorHAnsi" w:hAnsi="Arial" w:cs="Arial"/>
          <w:sz w:val="24"/>
          <w:szCs w:val="24"/>
        </w:rPr>
        <w:t>1376  Accessed</w:t>
      </w:r>
      <w:proofErr w:type="gramEnd"/>
      <w:r w:rsidRPr="00B50D9C">
        <w:rPr>
          <w:rFonts w:ascii="Arial" w:eastAsiaTheme="minorHAnsi" w:hAnsi="Arial" w:cs="Arial"/>
          <w:sz w:val="24"/>
          <w:szCs w:val="24"/>
        </w:rPr>
        <w:t>: 30</w:t>
      </w:r>
      <w:r w:rsidRPr="00B50D9C">
        <w:rPr>
          <w:rFonts w:ascii="Arial" w:eastAsiaTheme="minorHAnsi" w:hAnsi="Arial" w:cs="Arial"/>
          <w:sz w:val="24"/>
          <w:szCs w:val="24"/>
          <w:vertAlign w:val="superscript"/>
        </w:rPr>
        <w:t>th</w:t>
      </w:r>
      <w:r w:rsidRPr="00B50D9C">
        <w:rPr>
          <w:rFonts w:ascii="Arial" w:eastAsiaTheme="minorHAnsi" w:hAnsi="Arial" w:cs="Arial"/>
          <w:sz w:val="24"/>
          <w:szCs w:val="24"/>
        </w:rPr>
        <w:t xml:space="preserve"> June 2020.</w:t>
      </w:r>
    </w:p>
    <w:p w14:paraId="4707BB78" w14:textId="77777777" w:rsidR="00B50D9C" w:rsidRPr="00B50D9C" w:rsidRDefault="00B50D9C" w:rsidP="00B50D9C">
      <w:pPr>
        <w:spacing w:line="276" w:lineRule="auto"/>
        <w:jc w:val="both"/>
        <w:rPr>
          <w:rFonts w:ascii="Arial" w:eastAsiaTheme="minorHAnsi" w:hAnsi="Arial" w:cs="Arial"/>
          <w:sz w:val="24"/>
          <w:szCs w:val="24"/>
        </w:rPr>
      </w:pPr>
      <w:r w:rsidRPr="00B50D9C">
        <w:rPr>
          <w:rFonts w:ascii="Arial" w:eastAsiaTheme="minorHAnsi" w:hAnsi="Arial" w:cs="Arial"/>
          <w:sz w:val="24"/>
          <w:szCs w:val="24"/>
        </w:rPr>
        <w:t>Chung, E. (2018) ‘Unveiling Issues Limiting Participation of Children with Developmental Coordination Disorder: From Early Identification to Insights for Intervention’,</w:t>
      </w:r>
      <w:r w:rsidRPr="00B50D9C">
        <w:rPr>
          <w:rFonts w:ascii="Arial" w:eastAsiaTheme="minorHAnsi" w:hAnsi="Arial" w:cs="Arial"/>
          <w:i/>
          <w:iCs/>
          <w:sz w:val="24"/>
          <w:szCs w:val="24"/>
        </w:rPr>
        <w:t xml:space="preserve"> </w:t>
      </w:r>
      <w:r w:rsidRPr="00B50D9C">
        <w:rPr>
          <w:rFonts w:ascii="Arial" w:eastAsiaTheme="minorHAnsi" w:hAnsi="Arial" w:cs="Arial"/>
          <w:sz w:val="24"/>
          <w:szCs w:val="24"/>
        </w:rPr>
        <w:t xml:space="preserve">J Dev Physical Disability 30, pp. 373-389. Available at: </w:t>
      </w:r>
      <w:hyperlink r:id="rId17" w:history="1">
        <w:r w:rsidRPr="00B50D9C">
          <w:rPr>
            <w:rStyle w:val="Hyperlink"/>
            <w:rFonts w:ascii="Arial" w:eastAsiaTheme="minorHAnsi" w:hAnsi="Arial" w:cs="Arial"/>
            <w:sz w:val="24"/>
            <w:szCs w:val="24"/>
          </w:rPr>
          <w:t>https://doi.org/10.1007/s10882-018-9591-3</w:t>
        </w:r>
      </w:hyperlink>
      <w:r w:rsidRPr="00B50D9C">
        <w:rPr>
          <w:rFonts w:ascii="Arial" w:eastAsiaTheme="minorHAnsi" w:hAnsi="Arial" w:cs="Arial"/>
          <w:sz w:val="24"/>
          <w:szCs w:val="24"/>
        </w:rPr>
        <w:t xml:space="preserve">  Accessed: 1</w:t>
      </w:r>
      <w:r w:rsidRPr="00B50D9C">
        <w:rPr>
          <w:rFonts w:ascii="Arial" w:eastAsiaTheme="minorHAnsi" w:hAnsi="Arial" w:cs="Arial"/>
          <w:sz w:val="24"/>
          <w:szCs w:val="24"/>
          <w:vertAlign w:val="superscript"/>
        </w:rPr>
        <w:t>st</w:t>
      </w:r>
      <w:r w:rsidRPr="00B50D9C">
        <w:rPr>
          <w:rFonts w:ascii="Arial" w:eastAsiaTheme="minorHAnsi" w:hAnsi="Arial" w:cs="Arial"/>
          <w:sz w:val="24"/>
          <w:szCs w:val="24"/>
        </w:rPr>
        <w:t xml:space="preserve"> July 2020.</w:t>
      </w:r>
    </w:p>
    <w:p w14:paraId="0EAFB2C1" w14:textId="77777777" w:rsidR="00B50D9C" w:rsidRPr="00B50D9C" w:rsidRDefault="00B50D9C" w:rsidP="00B50D9C">
      <w:pPr>
        <w:spacing w:line="276" w:lineRule="auto"/>
        <w:jc w:val="both"/>
        <w:rPr>
          <w:rFonts w:ascii="Arial" w:eastAsiaTheme="minorHAnsi" w:hAnsi="Arial" w:cs="Arial"/>
          <w:sz w:val="24"/>
          <w:szCs w:val="24"/>
        </w:rPr>
      </w:pPr>
      <w:proofErr w:type="spellStart"/>
      <w:r w:rsidRPr="00B50D9C">
        <w:rPr>
          <w:rFonts w:ascii="Arial" w:eastAsiaTheme="minorHAnsi" w:hAnsi="Arial" w:cs="Arial"/>
          <w:sz w:val="24"/>
          <w:szCs w:val="24"/>
        </w:rPr>
        <w:t>Flewitt</w:t>
      </w:r>
      <w:proofErr w:type="spellEnd"/>
      <w:r w:rsidRPr="00B50D9C">
        <w:rPr>
          <w:rFonts w:ascii="Arial" w:eastAsiaTheme="minorHAnsi" w:hAnsi="Arial" w:cs="Arial"/>
          <w:sz w:val="24"/>
          <w:szCs w:val="24"/>
        </w:rPr>
        <w:t xml:space="preserve">, R. (2005). ‘Conducting research with young children: some ethical considerations’, </w:t>
      </w:r>
      <w:r w:rsidRPr="00B50D9C">
        <w:rPr>
          <w:rFonts w:ascii="Arial" w:eastAsiaTheme="minorHAnsi" w:hAnsi="Arial" w:cs="Arial"/>
          <w:i/>
          <w:iCs/>
          <w:sz w:val="24"/>
          <w:szCs w:val="24"/>
        </w:rPr>
        <w:t xml:space="preserve">Early Child Development and Care, </w:t>
      </w:r>
      <w:r w:rsidRPr="00B50D9C">
        <w:rPr>
          <w:rFonts w:ascii="Arial" w:eastAsiaTheme="minorHAnsi" w:hAnsi="Arial" w:cs="Arial"/>
          <w:sz w:val="24"/>
          <w:szCs w:val="24"/>
        </w:rPr>
        <w:t>175 (6), pp.553-565. Available at: DOI:10.1080/</w:t>
      </w:r>
      <w:proofErr w:type="gramStart"/>
      <w:r w:rsidRPr="00B50D9C">
        <w:rPr>
          <w:rFonts w:ascii="Arial" w:eastAsiaTheme="minorHAnsi" w:hAnsi="Arial" w:cs="Arial"/>
          <w:sz w:val="24"/>
          <w:szCs w:val="24"/>
        </w:rPr>
        <w:t>03004430500131338  Accessed</w:t>
      </w:r>
      <w:proofErr w:type="gramEnd"/>
      <w:r w:rsidRPr="00B50D9C">
        <w:rPr>
          <w:rFonts w:ascii="Arial" w:eastAsiaTheme="minorHAnsi" w:hAnsi="Arial" w:cs="Arial"/>
          <w:sz w:val="24"/>
          <w:szCs w:val="24"/>
        </w:rPr>
        <w:t>: 6</w:t>
      </w:r>
      <w:r w:rsidRPr="00B50D9C">
        <w:rPr>
          <w:rFonts w:ascii="Arial" w:eastAsiaTheme="minorHAnsi" w:hAnsi="Arial" w:cs="Arial"/>
          <w:sz w:val="24"/>
          <w:szCs w:val="24"/>
          <w:vertAlign w:val="superscript"/>
        </w:rPr>
        <w:t>th</w:t>
      </w:r>
      <w:r w:rsidRPr="00B50D9C">
        <w:rPr>
          <w:rFonts w:ascii="Arial" w:eastAsiaTheme="minorHAnsi" w:hAnsi="Arial" w:cs="Arial"/>
          <w:sz w:val="24"/>
          <w:szCs w:val="24"/>
        </w:rPr>
        <w:t xml:space="preserve"> July 2020.</w:t>
      </w:r>
    </w:p>
    <w:p w14:paraId="05694685" w14:textId="28446762" w:rsidR="00B50D9C" w:rsidRPr="00B50D9C" w:rsidRDefault="00B50D9C" w:rsidP="00B50D9C">
      <w:pPr>
        <w:spacing w:line="276" w:lineRule="auto"/>
        <w:jc w:val="both"/>
        <w:rPr>
          <w:rFonts w:ascii="Arial" w:eastAsiaTheme="minorHAnsi" w:hAnsi="Arial" w:cs="Arial"/>
          <w:sz w:val="24"/>
          <w:szCs w:val="24"/>
        </w:rPr>
      </w:pPr>
      <w:r w:rsidRPr="00B50D9C">
        <w:rPr>
          <w:rFonts w:ascii="Arial" w:eastAsiaTheme="minorHAnsi" w:hAnsi="Arial" w:cs="Arial"/>
          <w:sz w:val="24"/>
          <w:szCs w:val="24"/>
        </w:rPr>
        <w:t>General Data Protection Regulations (2018). Available at:</w:t>
      </w:r>
      <w:r w:rsidRPr="00B50D9C">
        <w:rPr>
          <w:rFonts w:ascii="Arial" w:hAnsi="Arial" w:cs="Arial"/>
          <w:sz w:val="24"/>
          <w:szCs w:val="24"/>
        </w:rPr>
        <w:t xml:space="preserve"> </w:t>
      </w:r>
      <w:hyperlink r:id="rId18" w:history="1">
        <w:r w:rsidRPr="00B50D9C">
          <w:rPr>
            <w:rStyle w:val="Hyperlink"/>
            <w:rFonts w:ascii="Arial" w:eastAsiaTheme="minorHAnsi" w:hAnsi="Arial" w:cs="Arial"/>
            <w:sz w:val="24"/>
            <w:szCs w:val="24"/>
          </w:rPr>
          <w:t>https://www.gov.uk/government/publications/guide-to-the-general-data-protection-regulation</w:t>
        </w:r>
      </w:hyperlink>
      <w:r w:rsidRPr="00B50D9C">
        <w:rPr>
          <w:rFonts w:ascii="Arial" w:eastAsiaTheme="minorHAnsi" w:hAnsi="Arial" w:cs="Arial"/>
          <w:sz w:val="24"/>
          <w:szCs w:val="24"/>
        </w:rPr>
        <w:t xml:space="preserve"> Accessed : 8</w:t>
      </w:r>
      <w:r w:rsidRPr="00B50D9C">
        <w:rPr>
          <w:rFonts w:ascii="Arial" w:eastAsiaTheme="minorHAnsi" w:hAnsi="Arial" w:cs="Arial"/>
          <w:sz w:val="24"/>
          <w:szCs w:val="24"/>
          <w:vertAlign w:val="superscript"/>
        </w:rPr>
        <w:t>th</w:t>
      </w:r>
      <w:r w:rsidRPr="00B50D9C">
        <w:rPr>
          <w:rFonts w:ascii="Arial" w:eastAsiaTheme="minorHAnsi" w:hAnsi="Arial" w:cs="Arial"/>
          <w:sz w:val="24"/>
          <w:szCs w:val="24"/>
        </w:rPr>
        <w:t xml:space="preserve"> July 2020.</w:t>
      </w:r>
    </w:p>
    <w:p w14:paraId="32C31CD5" w14:textId="77777777" w:rsidR="00B50D9C" w:rsidRPr="00B50D9C" w:rsidRDefault="00B50D9C" w:rsidP="00B50D9C">
      <w:pPr>
        <w:spacing w:line="276" w:lineRule="auto"/>
        <w:jc w:val="both"/>
        <w:rPr>
          <w:rFonts w:ascii="Arial" w:eastAsiaTheme="minorHAnsi" w:hAnsi="Arial" w:cs="Arial"/>
          <w:sz w:val="24"/>
          <w:szCs w:val="24"/>
        </w:rPr>
      </w:pPr>
      <w:r w:rsidRPr="00B50D9C">
        <w:rPr>
          <w:rFonts w:ascii="Arial" w:eastAsiaTheme="minorHAnsi" w:hAnsi="Arial" w:cs="Arial"/>
          <w:sz w:val="24"/>
          <w:szCs w:val="24"/>
        </w:rPr>
        <w:t xml:space="preserve">Harcourt, D. Perry, P. and Walker, T. (2011). </w:t>
      </w:r>
      <w:r w:rsidRPr="00B50D9C">
        <w:rPr>
          <w:rFonts w:ascii="Arial" w:eastAsiaTheme="minorHAnsi" w:hAnsi="Arial" w:cs="Arial"/>
          <w:i/>
          <w:iCs/>
          <w:sz w:val="24"/>
          <w:szCs w:val="24"/>
        </w:rPr>
        <w:t xml:space="preserve">Researching Young Children’s Perspectives: Debating the Ethics and Dilemmas of Educational Research with Children. </w:t>
      </w:r>
      <w:r w:rsidRPr="00B50D9C">
        <w:rPr>
          <w:rFonts w:ascii="Arial" w:eastAsiaTheme="minorHAnsi" w:hAnsi="Arial" w:cs="Arial"/>
          <w:sz w:val="24"/>
          <w:szCs w:val="24"/>
        </w:rPr>
        <w:t>New York, Routledge.</w:t>
      </w:r>
    </w:p>
    <w:p w14:paraId="0235D9EB" w14:textId="77777777" w:rsidR="00B50D9C" w:rsidRPr="00B50D9C" w:rsidRDefault="00B50D9C" w:rsidP="00B50D9C">
      <w:pPr>
        <w:spacing w:line="276" w:lineRule="auto"/>
        <w:jc w:val="both"/>
        <w:rPr>
          <w:rFonts w:ascii="Arial" w:eastAsiaTheme="minorHAnsi" w:hAnsi="Arial" w:cs="Arial"/>
          <w:sz w:val="24"/>
          <w:szCs w:val="24"/>
        </w:rPr>
      </w:pPr>
      <w:r w:rsidRPr="00B50D9C">
        <w:rPr>
          <w:rFonts w:ascii="Arial" w:eastAsiaTheme="minorHAnsi" w:hAnsi="Arial" w:cs="Arial"/>
          <w:sz w:val="24"/>
          <w:szCs w:val="24"/>
        </w:rPr>
        <w:t xml:space="preserve">Harris, S. et al. (2015) ‘Diagnosis and Management of Developmental Coordination Disorder’, </w:t>
      </w:r>
      <w:r w:rsidRPr="00B50D9C">
        <w:rPr>
          <w:rFonts w:ascii="Arial" w:eastAsiaTheme="minorHAnsi" w:hAnsi="Arial" w:cs="Arial"/>
          <w:i/>
          <w:iCs/>
          <w:sz w:val="24"/>
          <w:szCs w:val="24"/>
        </w:rPr>
        <w:t xml:space="preserve">CMAJ, </w:t>
      </w:r>
      <w:r w:rsidRPr="00B50D9C">
        <w:rPr>
          <w:rFonts w:ascii="Arial" w:eastAsiaTheme="minorHAnsi" w:hAnsi="Arial" w:cs="Arial"/>
          <w:sz w:val="24"/>
          <w:szCs w:val="24"/>
        </w:rPr>
        <w:t>187 (9), pp. 659-665. Available at: DOI:10.1503/cmaj.140994   Accessed: 3</w:t>
      </w:r>
      <w:r w:rsidRPr="00B50D9C">
        <w:rPr>
          <w:rFonts w:ascii="Arial" w:eastAsiaTheme="minorHAnsi" w:hAnsi="Arial" w:cs="Arial"/>
          <w:sz w:val="24"/>
          <w:szCs w:val="24"/>
          <w:vertAlign w:val="superscript"/>
        </w:rPr>
        <w:t>rd</w:t>
      </w:r>
      <w:r w:rsidRPr="00B50D9C">
        <w:rPr>
          <w:rFonts w:ascii="Arial" w:eastAsiaTheme="minorHAnsi" w:hAnsi="Arial" w:cs="Arial"/>
          <w:sz w:val="24"/>
          <w:szCs w:val="24"/>
        </w:rPr>
        <w:t xml:space="preserve"> July 2020.</w:t>
      </w:r>
    </w:p>
    <w:p w14:paraId="66F5CB3C" w14:textId="77777777" w:rsidR="00B50D9C" w:rsidRPr="00B50D9C" w:rsidRDefault="00B50D9C" w:rsidP="00B50D9C">
      <w:pPr>
        <w:spacing w:line="276" w:lineRule="auto"/>
        <w:jc w:val="both"/>
        <w:rPr>
          <w:rFonts w:ascii="Arial" w:eastAsiaTheme="minorHAnsi" w:hAnsi="Arial" w:cs="Arial"/>
          <w:sz w:val="24"/>
          <w:szCs w:val="24"/>
        </w:rPr>
      </w:pPr>
      <w:r w:rsidRPr="00B50D9C">
        <w:rPr>
          <w:rFonts w:ascii="Arial" w:eastAsiaTheme="minorHAnsi" w:hAnsi="Arial" w:cs="Arial"/>
          <w:i/>
          <w:iCs/>
          <w:sz w:val="24"/>
          <w:szCs w:val="24"/>
        </w:rPr>
        <w:t>Journal of Motor Learning and Development,</w:t>
      </w:r>
      <w:r w:rsidRPr="00B50D9C">
        <w:rPr>
          <w:rFonts w:ascii="Arial" w:eastAsiaTheme="minorHAnsi" w:hAnsi="Arial" w:cs="Arial"/>
          <w:sz w:val="24"/>
          <w:szCs w:val="24"/>
        </w:rPr>
        <w:t xml:space="preserve">16(4),pp.169-196.Available at: </w:t>
      </w:r>
      <w:hyperlink r:id="rId19" w:history="1">
        <w:r w:rsidRPr="00B50D9C">
          <w:rPr>
            <w:rStyle w:val="Hyperlink"/>
            <w:rFonts w:ascii="Arial" w:eastAsiaTheme="minorHAnsi" w:hAnsi="Arial" w:cs="Arial"/>
            <w:sz w:val="24"/>
            <w:szCs w:val="24"/>
          </w:rPr>
          <w:t>http://dx.doi.org/10.1123/jmld.2015-0018</w:t>
        </w:r>
      </w:hyperlink>
      <w:r w:rsidRPr="00B50D9C">
        <w:rPr>
          <w:rFonts w:ascii="Arial" w:eastAsiaTheme="minorHAnsi" w:hAnsi="Arial" w:cs="Arial"/>
          <w:sz w:val="24"/>
          <w:szCs w:val="24"/>
        </w:rPr>
        <w:t xml:space="preserve">  Accessed: 30</w:t>
      </w:r>
      <w:r w:rsidRPr="00B50D9C">
        <w:rPr>
          <w:rFonts w:ascii="Arial" w:eastAsiaTheme="minorHAnsi" w:hAnsi="Arial" w:cs="Arial"/>
          <w:sz w:val="24"/>
          <w:szCs w:val="24"/>
          <w:vertAlign w:val="superscript"/>
        </w:rPr>
        <w:t>th</w:t>
      </w:r>
      <w:r w:rsidRPr="00B50D9C">
        <w:rPr>
          <w:rFonts w:ascii="Arial" w:eastAsiaTheme="minorHAnsi" w:hAnsi="Arial" w:cs="Arial"/>
          <w:sz w:val="24"/>
          <w:szCs w:val="24"/>
        </w:rPr>
        <w:t xml:space="preserve"> June 2020.</w:t>
      </w:r>
    </w:p>
    <w:p w14:paraId="7E82A5D8" w14:textId="77777777" w:rsidR="00B50D9C" w:rsidRPr="00B50D9C" w:rsidRDefault="00B50D9C" w:rsidP="00B50D9C">
      <w:pPr>
        <w:spacing w:line="276" w:lineRule="auto"/>
        <w:jc w:val="both"/>
        <w:rPr>
          <w:rFonts w:ascii="Arial" w:eastAsiaTheme="minorHAnsi" w:hAnsi="Arial" w:cs="Arial"/>
          <w:sz w:val="24"/>
          <w:szCs w:val="24"/>
        </w:rPr>
      </w:pPr>
      <w:proofErr w:type="spellStart"/>
      <w:r w:rsidRPr="00B50D9C">
        <w:rPr>
          <w:rFonts w:ascii="Arial" w:eastAsiaTheme="minorHAnsi" w:hAnsi="Arial" w:cs="Arial"/>
          <w:sz w:val="24"/>
          <w:szCs w:val="24"/>
        </w:rPr>
        <w:t>Missiuna</w:t>
      </w:r>
      <w:proofErr w:type="spellEnd"/>
      <w:r w:rsidRPr="00B50D9C">
        <w:rPr>
          <w:rFonts w:ascii="Arial" w:eastAsiaTheme="minorHAnsi" w:hAnsi="Arial" w:cs="Arial"/>
          <w:sz w:val="24"/>
          <w:szCs w:val="24"/>
        </w:rPr>
        <w:t xml:space="preserve">, C. et al. (2006) ‘Parental Questions about Developmental Coordination Disorder: A Synopsis of Current Advice’, </w:t>
      </w:r>
      <w:r w:rsidRPr="00B50D9C">
        <w:rPr>
          <w:rFonts w:ascii="Arial" w:eastAsiaTheme="minorHAnsi" w:hAnsi="Arial" w:cs="Arial"/>
          <w:i/>
          <w:iCs/>
          <w:sz w:val="24"/>
          <w:szCs w:val="24"/>
        </w:rPr>
        <w:t>Paediatric Child Health,</w:t>
      </w:r>
      <w:r w:rsidRPr="00B50D9C">
        <w:rPr>
          <w:rFonts w:ascii="Arial" w:eastAsiaTheme="minorHAnsi" w:hAnsi="Arial" w:cs="Arial"/>
          <w:sz w:val="24"/>
          <w:szCs w:val="24"/>
        </w:rPr>
        <w:t xml:space="preserve"> 11 (08), pp. 507-512. Available at: </w:t>
      </w:r>
      <w:hyperlink r:id="rId20" w:history="1">
        <w:r w:rsidRPr="00B50D9C">
          <w:rPr>
            <w:rStyle w:val="Hyperlink"/>
            <w:rFonts w:ascii="Arial" w:eastAsiaTheme="minorHAnsi" w:hAnsi="Arial" w:cs="Arial"/>
            <w:sz w:val="24"/>
            <w:szCs w:val="24"/>
          </w:rPr>
          <w:t>https://academic.oup.com/pch/article-abstract/11/8/507/2648309</w:t>
        </w:r>
      </w:hyperlink>
      <w:r w:rsidRPr="00B50D9C">
        <w:rPr>
          <w:rFonts w:ascii="Arial" w:eastAsiaTheme="minorHAnsi" w:hAnsi="Arial" w:cs="Arial"/>
          <w:sz w:val="24"/>
          <w:szCs w:val="24"/>
        </w:rPr>
        <w:t xml:space="preserve"> Accessed: 1</w:t>
      </w:r>
      <w:r w:rsidRPr="00B50D9C">
        <w:rPr>
          <w:rFonts w:ascii="Arial" w:eastAsiaTheme="minorHAnsi" w:hAnsi="Arial" w:cs="Arial"/>
          <w:sz w:val="24"/>
          <w:szCs w:val="24"/>
          <w:vertAlign w:val="superscript"/>
        </w:rPr>
        <w:t>st</w:t>
      </w:r>
      <w:r w:rsidRPr="00B50D9C">
        <w:rPr>
          <w:rFonts w:ascii="Arial" w:eastAsiaTheme="minorHAnsi" w:hAnsi="Arial" w:cs="Arial"/>
          <w:sz w:val="24"/>
          <w:szCs w:val="24"/>
        </w:rPr>
        <w:t xml:space="preserve"> July 2020.</w:t>
      </w:r>
    </w:p>
    <w:p w14:paraId="752159A2" w14:textId="77777777" w:rsidR="00B50D9C" w:rsidRPr="00B50D9C" w:rsidRDefault="00B50D9C" w:rsidP="00B50D9C">
      <w:pPr>
        <w:spacing w:line="276" w:lineRule="auto"/>
        <w:jc w:val="both"/>
        <w:rPr>
          <w:rFonts w:ascii="Arial" w:eastAsiaTheme="minorHAnsi" w:hAnsi="Arial" w:cs="Arial"/>
          <w:sz w:val="24"/>
          <w:szCs w:val="24"/>
        </w:rPr>
      </w:pPr>
      <w:proofErr w:type="spellStart"/>
      <w:r w:rsidRPr="00B50D9C">
        <w:rPr>
          <w:rFonts w:ascii="Arial" w:eastAsiaTheme="minorHAnsi" w:hAnsi="Arial" w:cs="Arial"/>
          <w:sz w:val="24"/>
          <w:szCs w:val="24"/>
        </w:rPr>
        <w:t>Offor</w:t>
      </w:r>
      <w:proofErr w:type="spellEnd"/>
      <w:r w:rsidRPr="00B50D9C">
        <w:rPr>
          <w:rFonts w:ascii="Arial" w:eastAsiaTheme="minorHAnsi" w:hAnsi="Arial" w:cs="Arial"/>
          <w:sz w:val="24"/>
          <w:szCs w:val="24"/>
        </w:rPr>
        <w:t xml:space="preserve">, N. et al. (2016) ‘Effectiveness </w:t>
      </w:r>
      <w:proofErr w:type="spellStart"/>
      <w:r w:rsidRPr="00B50D9C">
        <w:rPr>
          <w:rFonts w:ascii="Arial" w:eastAsiaTheme="minorHAnsi" w:hAnsi="Arial" w:cs="Arial"/>
          <w:sz w:val="24"/>
          <w:szCs w:val="24"/>
        </w:rPr>
        <w:t>fo</w:t>
      </w:r>
      <w:proofErr w:type="spellEnd"/>
      <w:r w:rsidRPr="00B50D9C">
        <w:rPr>
          <w:rFonts w:ascii="Arial" w:eastAsiaTheme="minorHAnsi" w:hAnsi="Arial" w:cs="Arial"/>
          <w:sz w:val="24"/>
          <w:szCs w:val="24"/>
        </w:rPr>
        <w:t xml:space="preserve"> </w:t>
      </w:r>
      <w:proofErr w:type="spellStart"/>
      <w:r w:rsidRPr="00B50D9C">
        <w:rPr>
          <w:rFonts w:ascii="Arial" w:eastAsiaTheme="minorHAnsi" w:hAnsi="Arial" w:cs="Arial"/>
          <w:sz w:val="24"/>
          <w:szCs w:val="24"/>
        </w:rPr>
        <w:t>Intervensions</w:t>
      </w:r>
      <w:proofErr w:type="spellEnd"/>
      <w:r w:rsidRPr="00B50D9C">
        <w:rPr>
          <w:rFonts w:ascii="Arial" w:eastAsiaTheme="minorHAnsi" w:hAnsi="Arial" w:cs="Arial"/>
          <w:sz w:val="24"/>
          <w:szCs w:val="24"/>
        </w:rPr>
        <w:t xml:space="preserve"> for Children with Developmental Coordination Disorder in Physical Therapy Contexts: A Systematic Literature Review and Meta-Analysis’, </w:t>
      </w:r>
    </w:p>
    <w:p w14:paraId="1B7899F5" w14:textId="1AB403B8" w:rsidR="00B50D9C" w:rsidRDefault="00B50D9C" w:rsidP="00B50D9C">
      <w:pPr>
        <w:spacing w:line="276" w:lineRule="auto"/>
        <w:jc w:val="both"/>
        <w:rPr>
          <w:rFonts w:ascii="Arial" w:eastAsiaTheme="minorHAnsi" w:hAnsi="Arial" w:cs="Arial"/>
          <w:sz w:val="24"/>
          <w:szCs w:val="24"/>
        </w:rPr>
      </w:pPr>
      <w:r w:rsidRPr="00B50D9C">
        <w:rPr>
          <w:rFonts w:ascii="Arial" w:eastAsiaTheme="minorHAnsi" w:hAnsi="Arial" w:cs="Arial"/>
          <w:sz w:val="24"/>
          <w:szCs w:val="24"/>
        </w:rPr>
        <w:t xml:space="preserve">Roy, D. and Dock, C. (2014) ‘Dyspraxia, Drama and Masks: Applying the School Curriculum as Therapy’, </w:t>
      </w:r>
      <w:r w:rsidRPr="00B50D9C">
        <w:rPr>
          <w:rFonts w:ascii="Arial" w:eastAsiaTheme="minorHAnsi" w:hAnsi="Arial" w:cs="Arial"/>
          <w:i/>
          <w:iCs/>
          <w:sz w:val="24"/>
          <w:szCs w:val="24"/>
        </w:rPr>
        <w:t xml:space="preserve">Journal of Applied Arts and Health, </w:t>
      </w:r>
      <w:r w:rsidRPr="00B50D9C">
        <w:rPr>
          <w:rFonts w:ascii="Arial" w:eastAsiaTheme="minorHAnsi" w:hAnsi="Arial" w:cs="Arial"/>
          <w:sz w:val="24"/>
          <w:szCs w:val="24"/>
        </w:rPr>
        <w:t xml:space="preserve">5 (3), pp. 369-375. Available at: </w:t>
      </w:r>
      <w:proofErr w:type="spellStart"/>
      <w:r w:rsidRPr="00B50D9C">
        <w:rPr>
          <w:rFonts w:ascii="Arial" w:eastAsiaTheme="minorHAnsi" w:hAnsi="Arial" w:cs="Arial"/>
          <w:sz w:val="24"/>
          <w:szCs w:val="24"/>
        </w:rPr>
        <w:t>doi</w:t>
      </w:r>
      <w:proofErr w:type="spellEnd"/>
      <w:r w:rsidRPr="00B50D9C">
        <w:rPr>
          <w:rFonts w:ascii="Arial" w:eastAsiaTheme="minorHAnsi" w:hAnsi="Arial" w:cs="Arial"/>
          <w:sz w:val="24"/>
          <w:szCs w:val="24"/>
        </w:rPr>
        <w:t>: 10.1386/jaah.5.3.369-1 Accessed 2</w:t>
      </w:r>
      <w:r w:rsidRPr="00B50D9C">
        <w:rPr>
          <w:rFonts w:ascii="Arial" w:eastAsiaTheme="minorHAnsi" w:hAnsi="Arial" w:cs="Arial"/>
          <w:sz w:val="24"/>
          <w:szCs w:val="24"/>
          <w:vertAlign w:val="superscript"/>
        </w:rPr>
        <w:t>nd</w:t>
      </w:r>
      <w:r w:rsidRPr="00B50D9C">
        <w:rPr>
          <w:rFonts w:ascii="Arial" w:eastAsiaTheme="minorHAnsi" w:hAnsi="Arial" w:cs="Arial"/>
          <w:sz w:val="24"/>
          <w:szCs w:val="24"/>
        </w:rPr>
        <w:t xml:space="preserve"> July 2020.</w:t>
      </w:r>
    </w:p>
    <w:p w14:paraId="06FF717B" w14:textId="0A1190CA" w:rsidR="002A33D4" w:rsidRPr="00B50D9C" w:rsidRDefault="002A33D4" w:rsidP="00B50D9C">
      <w:pPr>
        <w:spacing w:line="276" w:lineRule="auto"/>
        <w:jc w:val="both"/>
        <w:rPr>
          <w:rFonts w:ascii="Arial" w:eastAsiaTheme="minorHAnsi" w:hAnsi="Arial" w:cs="Arial"/>
          <w:sz w:val="24"/>
          <w:szCs w:val="24"/>
        </w:rPr>
      </w:pPr>
      <w:r>
        <w:rPr>
          <w:rFonts w:ascii="Arial" w:eastAsiaTheme="minorHAnsi" w:hAnsi="Arial" w:cs="Arial"/>
          <w:sz w:val="24"/>
          <w:szCs w:val="24"/>
        </w:rPr>
        <w:t xml:space="preserve">The Developmental Coordination Disorder Questionnaire 2007. Available at: </w:t>
      </w:r>
      <w:hyperlink r:id="rId21" w:history="1">
        <w:r w:rsidRPr="00CB1212">
          <w:rPr>
            <w:rStyle w:val="Hyperlink"/>
            <w:rFonts w:ascii="Arial" w:eastAsiaTheme="minorHAnsi" w:hAnsi="Arial" w:cs="Arial"/>
            <w:sz w:val="24"/>
            <w:szCs w:val="24"/>
          </w:rPr>
          <w:t>www.dcdq.ca/uploads/pdf/DCDQAdmin-scoring-02-20-2012.pdf</w:t>
        </w:r>
      </w:hyperlink>
      <w:r>
        <w:rPr>
          <w:rFonts w:ascii="Arial" w:eastAsiaTheme="minorHAnsi" w:hAnsi="Arial" w:cs="Arial"/>
          <w:sz w:val="24"/>
          <w:szCs w:val="24"/>
        </w:rPr>
        <w:t xml:space="preserve">  Accessed: 2</w:t>
      </w:r>
      <w:r w:rsidRPr="002A33D4">
        <w:rPr>
          <w:rFonts w:ascii="Arial" w:eastAsiaTheme="minorHAnsi" w:hAnsi="Arial" w:cs="Arial"/>
          <w:sz w:val="24"/>
          <w:szCs w:val="24"/>
          <w:vertAlign w:val="superscript"/>
        </w:rPr>
        <w:t>nd</w:t>
      </w:r>
      <w:r>
        <w:rPr>
          <w:rFonts w:ascii="Arial" w:eastAsiaTheme="minorHAnsi" w:hAnsi="Arial" w:cs="Arial"/>
          <w:sz w:val="24"/>
          <w:szCs w:val="24"/>
        </w:rPr>
        <w:t xml:space="preserve"> July 2020.</w:t>
      </w:r>
    </w:p>
    <w:p w14:paraId="7CB71A73" w14:textId="77777777" w:rsidR="00B50D9C" w:rsidRPr="00B50D9C" w:rsidRDefault="00B50D9C" w:rsidP="00B50D9C">
      <w:pPr>
        <w:spacing w:line="276" w:lineRule="auto"/>
        <w:jc w:val="both"/>
        <w:rPr>
          <w:rFonts w:ascii="Arial" w:eastAsiaTheme="minorHAnsi" w:hAnsi="Arial" w:cs="Arial"/>
          <w:sz w:val="24"/>
          <w:szCs w:val="24"/>
        </w:rPr>
      </w:pPr>
      <w:r w:rsidRPr="00B50D9C">
        <w:rPr>
          <w:rFonts w:ascii="Arial" w:eastAsiaTheme="minorHAnsi" w:hAnsi="Arial" w:cs="Arial"/>
          <w:sz w:val="24"/>
          <w:szCs w:val="24"/>
        </w:rPr>
        <w:t xml:space="preserve">UNCRC. Available at: </w:t>
      </w:r>
      <w:hyperlink r:id="rId22" w:history="1">
        <w:r w:rsidRPr="00B50D9C">
          <w:rPr>
            <w:rStyle w:val="Hyperlink"/>
            <w:rFonts w:ascii="Arial" w:eastAsiaTheme="minorHAnsi" w:hAnsi="Arial" w:cs="Arial"/>
            <w:sz w:val="24"/>
            <w:szCs w:val="24"/>
          </w:rPr>
          <w:t>https://www.unicef.org.uk/what-we-do/un-convention-child-rights/</w:t>
        </w:r>
      </w:hyperlink>
      <w:r w:rsidRPr="00B50D9C">
        <w:rPr>
          <w:rFonts w:ascii="Arial" w:eastAsiaTheme="minorHAnsi" w:hAnsi="Arial" w:cs="Arial"/>
          <w:sz w:val="24"/>
          <w:szCs w:val="24"/>
        </w:rPr>
        <w:t xml:space="preserve">  Accessed 9</w:t>
      </w:r>
      <w:r w:rsidRPr="00B50D9C">
        <w:rPr>
          <w:rFonts w:ascii="Arial" w:eastAsiaTheme="minorHAnsi" w:hAnsi="Arial" w:cs="Arial"/>
          <w:sz w:val="24"/>
          <w:szCs w:val="24"/>
          <w:vertAlign w:val="superscript"/>
        </w:rPr>
        <w:t>th</w:t>
      </w:r>
      <w:r w:rsidRPr="00B50D9C">
        <w:rPr>
          <w:rFonts w:ascii="Arial" w:eastAsiaTheme="minorHAnsi" w:hAnsi="Arial" w:cs="Arial"/>
          <w:sz w:val="24"/>
          <w:szCs w:val="24"/>
        </w:rPr>
        <w:t xml:space="preserve"> July 2020.</w:t>
      </w:r>
    </w:p>
    <w:p w14:paraId="177EB4CD" w14:textId="77777777" w:rsidR="00B50D9C" w:rsidRPr="00B50D9C" w:rsidRDefault="00B50D9C" w:rsidP="00B50D9C">
      <w:pPr>
        <w:spacing w:line="276" w:lineRule="auto"/>
        <w:jc w:val="both"/>
        <w:rPr>
          <w:rFonts w:ascii="Arial" w:eastAsiaTheme="minorHAnsi" w:hAnsi="Arial" w:cs="Arial"/>
          <w:sz w:val="24"/>
          <w:szCs w:val="24"/>
        </w:rPr>
      </w:pPr>
      <w:r w:rsidRPr="00B50D9C">
        <w:rPr>
          <w:rFonts w:ascii="Arial" w:eastAsiaTheme="minorHAnsi" w:hAnsi="Arial" w:cs="Arial"/>
          <w:sz w:val="24"/>
          <w:szCs w:val="24"/>
        </w:rPr>
        <w:t xml:space="preserve">Wilson, B. and Crawford, M. (2009). ‘Psychometric Properties of the Revised Developmental Coordination Disorder Questionnaire’, </w:t>
      </w:r>
      <w:r w:rsidRPr="00B50D9C">
        <w:rPr>
          <w:rFonts w:ascii="Arial" w:eastAsiaTheme="minorHAnsi" w:hAnsi="Arial" w:cs="Arial"/>
          <w:i/>
          <w:iCs/>
          <w:sz w:val="24"/>
          <w:szCs w:val="24"/>
        </w:rPr>
        <w:t>Physical and Occupational Therapy</w:t>
      </w:r>
      <w:r w:rsidRPr="00B50D9C">
        <w:rPr>
          <w:rFonts w:ascii="Arial" w:eastAsiaTheme="minorHAnsi" w:hAnsi="Arial" w:cs="Arial"/>
          <w:sz w:val="24"/>
          <w:szCs w:val="24"/>
        </w:rPr>
        <w:t xml:space="preserve"> </w:t>
      </w:r>
      <w:r w:rsidRPr="00B50D9C">
        <w:rPr>
          <w:rFonts w:ascii="Arial" w:eastAsiaTheme="minorHAnsi" w:hAnsi="Arial" w:cs="Arial"/>
          <w:i/>
          <w:iCs/>
          <w:sz w:val="24"/>
          <w:szCs w:val="24"/>
        </w:rPr>
        <w:t xml:space="preserve">in </w:t>
      </w:r>
      <w:proofErr w:type="spellStart"/>
      <w:r w:rsidRPr="00B50D9C">
        <w:rPr>
          <w:rFonts w:ascii="Arial" w:eastAsiaTheme="minorHAnsi" w:hAnsi="Arial" w:cs="Arial"/>
          <w:i/>
          <w:iCs/>
          <w:sz w:val="24"/>
          <w:szCs w:val="24"/>
        </w:rPr>
        <w:t>Pediatrics</w:t>
      </w:r>
      <w:proofErr w:type="spellEnd"/>
      <w:r w:rsidRPr="00B50D9C">
        <w:rPr>
          <w:rFonts w:ascii="Arial" w:eastAsiaTheme="minorHAnsi" w:hAnsi="Arial" w:cs="Arial"/>
          <w:sz w:val="24"/>
          <w:szCs w:val="24"/>
        </w:rPr>
        <w:t>,</w:t>
      </w:r>
      <w:r w:rsidRPr="00B50D9C">
        <w:rPr>
          <w:rFonts w:ascii="Arial" w:eastAsiaTheme="minorHAnsi" w:hAnsi="Arial" w:cs="Arial"/>
          <w:i/>
          <w:iCs/>
          <w:sz w:val="24"/>
          <w:szCs w:val="24"/>
        </w:rPr>
        <w:t xml:space="preserve"> </w:t>
      </w:r>
      <w:r w:rsidRPr="00B50D9C">
        <w:rPr>
          <w:rFonts w:ascii="Arial" w:eastAsiaTheme="minorHAnsi" w:hAnsi="Arial" w:cs="Arial"/>
          <w:sz w:val="24"/>
          <w:szCs w:val="24"/>
        </w:rPr>
        <w:t xml:space="preserve">29 (2), pp. 182-202. Available at: </w:t>
      </w:r>
      <w:hyperlink r:id="rId23" w:history="1">
        <w:r w:rsidRPr="00B50D9C">
          <w:rPr>
            <w:rStyle w:val="Hyperlink"/>
            <w:rFonts w:ascii="Arial" w:eastAsiaTheme="minorHAnsi" w:hAnsi="Arial" w:cs="Arial"/>
            <w:sz w:val="24"/>
            <w:szCs w:val="24"/>
          </w:rPr>
          <w:t>www.dcdq.ca</w:t>
        </w:r>
      </w:hyperlink>
      <w:r w:rsidRPr="00B50D9C">
        <w:rPr>
          <w:rFonts w:ascii="Arial" w:eastAsiaTheme="minorHAnsi" w:hAnsi="Arial" w:cs="Arial"/>
          <w:sz w:val="24"/>
          <w:szCs w:val="24"/>
        </w:rPr>
        <w:t xml:space="preserve"> Accessed: 2</w:t>
      </w:r>
      <w:r w:rsidRPr="00B50D9C">
        <w:rPr>
          <w:rFonts w:ascii="Arial" w:eastAsiaTheme="minorHAnsi" w:hAnsi="Arial" w:cs="Arial"/>
          <w:sz w:val="24"/>
          <w:szCs w:val="24"/>
          <w:vertAlign w:val="superscript"/>
        </w:rPr>
        <w:t>nd</w:t>
      </w:r>
      <w:r w:rsidRPr="00B50D9C">
        <w:rPr>
          <w:rFonts w:ascii="Arial" w:eastAsiaTheme="minorHAnsi" w:hAnsi="Arial" w:cs="Arial"/>
          <w:sz w:val="24"/>
          <w:szCs w:val="24"/>
        </w:rPr>
        <w:t xml:space="preserve"> July 2020.</w:t>
      </w:r>
    </w:p>
    <w:p w14:paraId="72EADC3C" w14:textId="77777777" w:rsidR="00B50D9C" w:rsidRPr="00B50D9C" w:rsidRDefault="00B50D9C" w:rsidP="00B50D9C">
      <w:pPr>
        <w:spacing w:line="276" w:lineRule="auto"/>
        <w:jc w:val="both"/>
        <w:rPr>
          <w:rFonts w:ascii="Arial" w:eastAsiaTheme="minorHAnsi" w:hAnsi="Arial" w:cs="Arial"/>
          <w:i/>
          <w:iCs/>
          <w:sz w:val="24"/>
          <w:szCs w:val="24"/>
        </w:rPr>
      </w:pPr>
      <w:proofErr w:type="spellStart"/>
      <w:r w:rsidRPr="00B50D9C">
        <w:rPr>
          <w:rFonts w:ascii="Arial" w:eastAsiaTheme="minorHAnsi" w:hAnsi="Arial" w:cs="Arial"/>
          <w:sz w:val="24"/>
          <w:szCs w:val="24"/>
        </w:rPr>
        <w:t>Zoia</w:t>
      </w:r>
      <w:proofErr w:type="spellEnd"/>
      <w:r w:rsidRPr="00B50D9C">
        <w:rPr>
          <w:rFonts w:ascii="Arial" w:eastAsiaTheme="minorHAnsi" w:hAnsi="Arial" w:cs="Arial"/>
          <w:sz w:val="24"/>
          <w:szCs w:val="24"/>
        </w:rPr>
        <w:t xml:space="preserve">, S. et al. (2006) ‘Developmental Coordination Disorder: Current Issues’, </w:t>
      </w:r>
      <w:r w:rsidRPr="00B50D9C">
        <w:rPr>
          <w:rFonts w:ascii="Arial" w:eastAsiaTheme="minorHAnsi" w:hAnsi="Arial" w:cs="Arial"/>
          <w:i/>
          <w:iCs/>
          <w:sz w:val="24"/>
          <w:szCs w:val="24"/>
        </w:rPr>
        <w:t>Child Healthcare and Development, 32 (6), pp. 613-618. Available at: DOI:10.1111/j.1365-2214.</w:t>
      </w:r>
      <w:proofErr w:type="gramStart"/>
      <w:r w:rsidRPr="00B50D9C">
        <w:rPr>
          <w:rFonts w:ascii="Arial" w:eastAsiaTheme="minorHAnsi" w:hAnsi="Arial" w:cs="Arial"/>
          <w:i/>
          <w:iCs/>
          <w:sz w:val="24"/>
          <w:szCs w:val="24"/>
        </w:rPr>
        <w:t>2006.00697.x</w:t>
      </w:r>
      <w:proofErr w:type="gramEnd"/>
      <w:r w:rsidRPr="00B50D9C">
        <w:rPr>
          <w:rFonts w:ascii="Arial" w:eastAsiaTheme="minorHAnsi" w:hAnsi="Arial" w:cs="Arial"/>
          <w:i/>
          <w:iCs/>
          <w:sz w:val="24"/>
          <w:szCs w:val="24"/>
        </w:rPr>
        <w:t xml:space="preserve">   </w:t>
      </w:r>
      <w:r w:rsidRPr="00B50D9C">
        <w:rPr>
          <w:rFonts w:ascii="Arial" w:eastAsiaTheme="minorHAnsi" w:hAnsi="Arial" w:cs="Arial"/>
          <w:sz w:val="24"/>
          <w:szCs w:val="24"/>
        </w:rPr>
        <w:t>Accessed:</w:t>
      </w:r>
      <w:r w:rsidRPr="00B50D9C">
        <w:rPr>
          <w:rFonts w:ascii="Arial" w:eastAsiaTheme="minorHAnsi" w:hAnsi="Arial" w:cs="Arial"/>
          <w:i/>
          <w:iCs/>
          <w:sz w:val="24"/>
          <w:szCs w:val="24"/>
        </w:rPr>
        <w:t xml:space="preserve"> </w:t>
      </w:r>
      <w:r w:rsidRPr="00B50D9C">
        <w:rPr>
          <w:rFonts w:ascii="Arial" w:eastAsiaTheme="minorHAnsi" w:hAnsi="Arial" w:cs="Arial"/>
          <w:sz w:val="24"/>
          <w:szCs w:val="24"/>
        </w:rPr>
        <w:t>30</w:t>
      </w:r>
      <w:r w:rsidRPr="00B50D9C">
        <w:rPr>
          <w:rFonts w:ascii="Arial" w:eastAsiaTheme="minorHAnsi" w:hAnsi="Arial" w:cs="Arial"/>
          <w:sz w:val="24"/>
          <w:szCs w:val="24"/>
          <w:vertAlign w:val="superscript"/>
        </w:rPr>
        <w:t>th</w:t>
      </w:r>
      <w:r w:rsidRPr="00B50D9C">
        <w:rPr>
          <w:rFonts w:ascii="Arial" w:eastAsiaTheme="minorHAnsi" w:hAnsi="Arial" w:cs="Arial"/>
          <w:sz w:val="24"/>
          <w:szCs w:val="24"/>
        </w:rPr>
        <w:t xml:space="preserve"> June 2020</w:t>
      </w:r>
      <w:r w:rsidRPr="00B50D9C">
        <w:rPr>
          <w:rFonts w:ascii="Arial" w:eastAsiaTheme="minorHAnsi" w:hAnsi="Arial" w:cs="Arial"/>
          <w:i/>
          <w:iCs/>
          <w:sz w:val="24"/>
          <w:szCs w:val="24"/>
        </w:rPr>
        <w:t>.</w:t>
      </w:r>
    </w:p>
    <w:p w14:paraId="2EA70A6B" w14:textId="77777777" w:rsidR="00B50D9C" w:rsidRPr="00B50D9C" w:rsidRDefault="00B50D9C" w:rsidP="00B50D9C">
      <w:pPr>
        <w:spacing w:line="276" w:lineRule="auto"/>
        <w:jc w:val="both"/>
        <w:rPr>
          <w:rFonts w:ascii="Arial" w:eastAsiaTheme="minorHAnsi" w:hAnsi="Arial" w:cs="Arial"/>
          <w:sz w:val="24"/>
          <w:szCs w:val="24"/>
        </w:rPr>
      </w:pPr>
    </w:p>
    <w:p w14:paraId="2881FBE5" w14:textId="77777777" w:rsidR="00C17F80" w:rsidRPr="00B50D9C" w:rsidRDefault="00C17F80" w:rsidP="00B50D9C">
      <w:pPr>
        <w:spacing w:line="276" w:lineRule="auto"/>
        <w:jc w:val="both"/>
        <w:rPr>
          <w:rFonts w:ascii="Arial" w:eastAsiaTheme="minorHAnsi" w:hAnsi="Arial" w:cs="Arial"/>
          <w:sz w:val="24"/>
          <w:szCs w:val="24"/>
        </w:rPr>
      </w:pPr>
    </w:p>
    <w:p w14:paraId="702F1F2F" w14:textId="77777777" w:rsidR="005D0BF6" w:rsidRPr="00B50D9C" w:rsidRDefault="005D0BF6" w:rsidP="00B50D9C">
      <w:pPr>
        <w:spacing w:line="276" w:lineRule="auto"/>
        <w:jc w:val="both"/>
        <w:rPr>
          <w:rFonts w:ascii="Arial" w:eastAsiaTheme="minorHAnsi" w:hAnsi="Arial" w:cs="Arial"/>
          <w:sz w:val="24"/>
          <w:szCs w:val="24"/>
        </w:rPr>
      </w:pPr>
    </w:p>
    <w:p w14:paraId="1404CC3C" w14:textId="7BFECEBC" w:rsidR="000A1138" w:rsidRPr="00B50D9C" w:rsidRDefault="000A1138" w:rsidP="00B50D9C">
      <w:pPr>
        <w:spacing w:line="276" w:lineRule="auto"/>
        <w:jc w:val="both"/>
        <w:rPr>
          <w:rFonts w:ascii="Arial" w:eastAsiaTheme="minorHAnsi" w:hAnsi="Arial" w:cs="Arial"/>
          <w:sz w:val="24"/>
          <w:szCs w:val="24"/>
        </w:rPr>
      </w:pPr>
      <w:r w:rsidRPr="00B50D9C">
        <w:rPr>
          <w:rFonts w:ascii="Arial" w:eastAsiaTheme="minorHAnsi" w:hAnsi="Arial" w:cs="Arial"/>
          <w:sz w:val="24"/>
          <w:szCs w:val="24"/>
        </w:rPr>
        <w:t xml:space="preserve"> </w:t>
      </w:r>
    </w:p>
    <w:p w14:paraId="1DF39DAF" w14:textId="0A7F5E8F" w:rsidR="000A1138" w:rsidRPr="00B50D9C" w:rsidRDefault="000A1138" w:rsidP="008330B6">
      <w:pPr>
        <w:jc w:val="both"/>
        <w:rPr>
          <w:rFonts w:ascii="Arial" w:eastAsiaTheme="minorHAnsi" w:hAnsi="Arial" w:cs="Arial"/>
          <w:sz w:val="24"/>
          <w:szCs w:val="24"/>
        </w:rPr>
      </w:pPr>
    </w:p>
    <w:p w14:paraId="556EF698" w14:textId="77777777" w:rsidR="00487596" w:rsidRPr="00B50D9C" w:rsidRDefault="00487596" w:rsidP="008330B6">
      <w:pPr>
        <w:jc w:val="both"/>
        <w:rPr>
          <w:rFonts w:ascii="Arial" w:eastAsiaTheme="minorHAnsi" w:hAnsi="Arial" w:cs="Arial"/>
          <w:sz w:val="24"/>
          <w:szCs w:val="24"/>
        </w:rPr>
      </w:pPr>
    </w:p>
    <w:p w14:paraId="10E68A08" w14:textId="77777777" w:rsidR="001B2369" w:rsidRPr="00B50D9C" w:rsidRDefault="001B2369" w:rsidP="008330B6">
      <w:pPr>
        <w:jc w:val="both"/>
        <w:rPr>
          <w:rFonts w:ascii="Arial" w:hAnsi="Arial" w:cs="Arial"/>
          <w:sz w:val="24"/>
          <w:szCs w:val="24"/>
        </w:rPr>
      </w:pPr>
    </w:p>
    <w:sectPr w:rsidR="001B2369" w:rsidRPr="00B50D9C" w:rsidSect="000B58AD">
      <w:headerReference w:type="default" r:id="rId24"/>
      <w:footerReference w:type="defaul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D67339" w14:textId="77777777" w:rsidR="00E85CB4" w:rsidRDefault="00E85CB4" w:rsidP="00390251">
      <w:r>
        <w:separator/>
      </w:r>
    </w:p>
    <w:p w14:paraId="5E0F18D0" w14:textId="77777777" w:rsidR="00E85CB4" w:rsidRDefault="00E85CB4"/>
  </w:endnote>
  <w:endnote w:type="continuationSeparator" w:id="0">
    <w:p w14:paraId="6B94B121" w14:textId="77777777" w:rsidR="00E85CB4" w:rsidRDefault="00E85CB4" w:rsidP="00390251">
      <w:r>
        <w:continuationSeparator/>
      </w:r>
    </w:p>
    <w:p w14:paraId="425C22A5" w14:textId="77777777" w:rsidR="00E85CB4" w:rsidRDefault="00E85C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B0AF2" w14:textId="77777777" w:rsidR="00B50D9C" w:rsidRDefault="00B50D9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9AB161" w14:textId="77777777" w:rsidR="00E85CB4" w:rsidRDefault="00E85CB4" w:rsidP="00390251">
      <w:r>
        <w:separator/>
      </w:r>
    </w:p>
    <w:p w14:paraId="2D93AA9C" w14:textId="77777777" w:rsidR="00E85CB4" w:rsidRDefault="00E85CB4"/>
  </w:footnote>
  <w:footnote w:type="continuationSeparator" w:id="0">
    <w:p w14:paraId="78A05E8E" w14:textId="77777777" w:rsidR="00E85CB4" w:rsidRDefault="00E85CB4" w:rsidP="00390251">
      <w:r>
        <w:continuationSeparator/>
      </w:r>
    </w:p>
    <w:p w14:paraId="3B586D30" w14:textId="77777777" w:rsidR="00E85CB4" w:rsidRDefault="00E85C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06D00" w14:textId="77777777" w:rsidR="00B50D9C" w:rsidRPr="00965F27" w:rsidRDefault="00B50D9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341B520" wp14:editId="3ACE8197">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1CC"/>
    <w:rsid w:val="000142F0"/>
    <w:rsid w:val="00021B2B"/>
    <w:rsid w:val="00025AC4"/>
    <w:rsid w:val="00025D7B"/>
    <w:rsid w:val="00030BE1"/>
    <w:rsid w:val="00030F51"/>
    <w:rsid w:val="000314CE"/>
    <w:rsid w:val="0003212E"/>
    <w:rsid w:val="000433F4"/>
    <w:rsid w:val="00044629"/>
    <w:rsid w:val="00047D63"/>
    <w:rsid w:val="00060833"/>
    <w:rsid w:val="00065801"/>
    <w:rsid w:val="000700F9"/>
    <w:rsid w:val="000710FE"/>
    <w:rsid w:val="00075462"/>
    <w:rsid w:val="00077EA9"/>
    <w:rsid w:val="000819F1"/>
    <w:rsid w:val="00084DC7"/>
    <w:rsid w:val="0008799F"/>
    <w:rsid w:val="00090CF7"/>
    <w:rsid w:val="00095059"/>
    <w:rsid w:val="00096209"/>
    <w:rsid w:val="000A0CC8"/>
    <w:rsid w:val="000A1138"/>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A4C"/>
    <w:rsid w:val="001B0B2F"/>
    <w:rsid w:val="001B2369"/>
    <w:rsid w:val="001C09E8"/>
    <w:rsid w:val="001C269D"/>
    <w:rsid w:val="001C3CC4"/>
    <w:rsid w:val="001C7C72"/>
    <w:rsid w:val="001D1817"/>
    <w:rsid w:val="001D3BD1"/>
    <w:rsid w:val="001E4791"/>
    <w:rsid w:val="001F6460"/>
    <w:rsid w:val="001F79E2"/>
    <w:rsid w:val="00200104"/>
    <w:rsid w:val="00204E14"/>
    <w:rsid w:val="00213F52"/>
    <w:rsid w:val="00221686"/>
    <w:rsid w:val="002224B2"/>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33D4"/>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2884"/>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6FB4"/>
    <w:rsid w:val="0048134A"/>
    <w:rsid w:val="00482054"/>
    <w:rsid w:val="0048583B"/>
    <w:rsid w:val="00486107"/>
    <w:rsid w:val="00487596"/>
    <w:rsid w:val="00487E4B"/>
    <w:rsid w:val="00491E38"/>
    <w:rsid w:val="00494691"/>
    <w:rsid w:val="004B7A0E"/>
    <w:rsid w:val="004C3A0B"/>
    <w:rsid w:val="004C5C13"/>
    <w:rsid w:val="004D3E4D"/>
    <w:rsid w:val="004D5683"/>
    <w:rsid w:val="004E0338"/>
    <w:rsid w:val="004E616D"/>
    <w:rsid w:val="004F059C"/>
    <w:rsid w:val="004F599C"/>
    <w:rsid w:val="004F7896"/>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0BF6"/>
    <w:rsid w:val="005D537C"/>
    <w:rsid w:val="005D6613"/>
    <w:rsid w:val="005E25AC"/>
    <w:rsid w:val="005E44E9"/>
    <w:rsid w:val="005E4987"/>
    <w:rsid w:val="005F4E36"/>
    <w:rsid w:val="005F677A"/>
    <w:rsid w:val="00601BEA"/>
    <w:rsid w:val="00601C36"/>
    <w:rsid w:val="0060233C"/>
    <w:rsid w:val="00604C9F"/>
    <w:rsid w:val="00606331"/>
    <w:rsid w:val="00610043"/>
    <w:rsid w:val="006154A7"/>
    <w:rsid w:val="0062188A"/>
    <w:rsid w:val="00627E84"/>
    <w:rsid w:val="00631440"/>
    <w:rsid w:val="00632C47"/>
    <w:rsid w:val="00633574"/>
    <w:rsid w:val="006423B9"/>
    <w:rsid w:val="00644C5C"/>
    <w:rsid w:val="00655EC5"/>
    <w:rsid w:val="006578CB"/>
    <w:rsid w:val="00661EDA"/>
    <w:rsid w:val="00666F17"/>
    <w:rsid w:val="006730D2"/>
    <w:rsid w:val="0067329C"/>
    <w:rsid w:val="00674DD6"/>
    <w:rsid w:val="00681B91"/>
    <w:rsid w:val="00682C6A"/>
    <w:rsid w:val="00683497"/>
    <w:rsid w:val="00683FAF"/>
    <w:rsid w:val="00690254"/>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F30"/>
    <w:rsid w:val="0092487B"/>
    <w:rsid w:val="009417A7"/>
    <w:rsid w:val="009440D0"/>
    <w:rsid w:val="00947984"/>
    <w:rsid w:val="009503F3"/>
    <w:rsid w:val="0095110A"/>
    <w:rsid w:val="00955456"/>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E54D9"/>
    <w:rsid w:val="009F5000"/>
    <w:rsid w:val="009F5AC3"/>
    <w:rsid w:val="009F6BB7"/>
    <w:rsid w:val="009F736C"/>
    <w:rsid w:val="00A003F5"/>
    <w:rsid w:val="00A1213B"/>
    <w:rsid w:val="00A1787E"/>
    <w:rsid w:val="00A35407"/>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21F3"/>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3E0E"/>
    <w:rsid w:val="00B44647"/>
    <w:rsid w:val="00B465A5"/>
    <w:rsid w:val="00B50D9C"/>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2300"/>
    <w:rsid w:val="00BE7802"/>
    <w:rsid w:val="00BF0733"/>
    <w:rsid w:val="00BF3F4A"/>
    <w:rsid w:val="00C1657B"/>
    <w:rsid w:val="00C17F80"/>
    <w:rsid w:val="00C20294"/>
    <w:rsid w:val="00C21DCF"/>
    <w:rsid w:val="00C32EFB"/>
    <w:rsid w:val="00C34A87"/>
    <w:rsid w:val="00C40DAE"/>
    <w:rsid w:val="00C45C06"/>
    <w:rsid w:val="00C46A16"/>
    <w:rsid w:val="00C474BF"/>
    <w:rsid w:val="00C53A38"/>
    <w:rsid w:val="00C56321"/>
    <w:rsid w:val="00C61A6D"/>
    <w:rsid w:val="00C666E9"/>
    <w:rsid w:val="00C70796"/>
    <w:rsid w:val="00C77D7E"/>
    <w:rsid w:val="00C814F3"/>
    <w:rsid w:val="00C81846"/>
    <w:rsid w:val="00C8226F"/>
    <w:rsid w:val="00C86572"/>
    <w:rsid w:val="00C96500"/>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381F"/>
    <w:rsid w:val="00DE6682"/>
    <w:rsid w:val="00DF26D2"/>
    <w:rsid w:val="00E0333A"/>
    <w:rsid w:val="00E16786"/>
    <w:rsid w:val="00E17AFC"/>
    <w:rsid w:val="00E239F4"/>
    <w:rsid w:val="00E252A3"/>
    <w:rsid w:val="00E43EC5"/>
    <w:rsid w:val="00E45AB0"/>
    <w:rsid w:val="00E57EF4"/>
    <w:rsid w:val="00E6714D"/>
    <w:rsid w:val="00E73456"/>
    <w:rsid w:val="00E84BC8"/>
    <w:rsid w:val="00E85CB4"/>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E6779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10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gov.uk/government/publications/guide-to-the-general-data-protection-regulatio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dcdq.ca/uploads/pdf/DCDQAdmin-scoring-02-20-2012.pdf"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doi.org/10.1007/s10882-018-9591-3"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era.ac.uk/research-resources/publications/ethical-guidelines-for-educational-research-2018" TargetMode="External"/><Relationship Id="rId20" Type="http://schemas.openxmlformats.org/officeDocument/2006/relationships/hyperlink" Target="https://academic.oup.com/pch/article-abstract/11/8/507/264830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www.dcdq.ca" TargetMode="External"/><Relationship Id="rId10" Type="http://schemas.openxmlformats.org/officeDocument/2006/relationships/endnotes" Target="endnotes.xml"/><Relationship Id="rId19" Type="http://schemas.openxmlformats.org/officeDocument/2006/relationships/hyperlink" Target="http://dx.doi.org/10.1123/jmld.2015-001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unicef.org.uk/what-we-do/un-convention-child-right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4547</Words>
  <Characters>25918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30405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lisa james</cp:lastModifiedBy>
  <cp:revision>10</cp:revision>
  <cp:lastPrinted>2016-10-24T12:21:00Z</cp:lastPrinted>
  <dcterms:created xsi:type="dcterms:W3CDTF">2020-07-09T13:37:00Z</dcterms:created>
  <dcterms:modified xsi:type="dcterms:W3CDTF">2020-07-12T09:07:00Z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