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D7D2" w14:textId="77777777" w:rsidR="008067B0" w:rsidRPr="00D11DDE" w:rsidRDefault="008067B0" w:rsidP="008067B0">
      <w:pPr>
        <w:jc w:val="center"/>
        <w:rPr>
          <w:rFonts w:ascii="Times New Roman" w:hAnsi="Times New Roman" w:cs="Times New Roman"/>
          <w:b/>
          <w:bCs/>
        </w:rPr>
      </w:pPr>
    </w:p>
    <w:p w14:paraId="0ADB0164" w14:textId="77777777" w:rsidR="008067B0" w:rsidRPr="00D11DDE" w:rsidRDefault="008067B0" w:rsidP="008067B0">
      <w:pPr>
        <w:jc w:val="center"/>
        <w:rPr>
          <w:rFonts w:ascii="Times New Roman" w:hAnsi="Times New Roman" w:cs="Times New Roman"/>
          <w:b/>
          <w:bCs/>
        </w:rPr>
      </w:pPr>
    </w:p>
    <w:p w14:paraId="07C4EB67" w14:textId="77777777" w:rsidR="008067B0" w:rsidRPr="00D11DDE" w:rsidRDefault="008067B0" w:rsidP="008067B0">
      <w:pPr>
        <w:jc w:val="center"/>
        <w:rPr>
          <w:rFonts w:ascii="Times New Roman" w:hAnsi="Times New Roman" w:cs="Times New Roman"/>
          <w:b/>
          <w:bCs/>
        </w:rPr>
      </w:pPr>
    </w:p>
    <w:p w14:paraId="745D9F87" w14:textId="77777777" w:rsidR="008067B0" w:rsidRPr="00D11DDE" w:rsidRDefault="008067B0" w:rsidP="008067B0">
      <w:pPr>
        <w:jc w:val="center"/>
        <w:rPr>
          <w:rFonts w:ascii="Times New Roman" w:hAnsi="Times New Roman" w:cs="Times New Roman"/>
          <w:b/>
          <w:bCs/>
        </w:rPr>
      </w:pPr>
    </w:p>
    <w:p w14:paraId="0292FFD8" w14:textId="77777777" w:rsidR="008067B0" w:rsidRPr="00D11DDE" w:rsidRDefault="008067B0" w:rsidP="008067B0">
      <w:pPr>
        <w:jc w:val="center"/>
        <w:rPr>
          <w:rFonts w:ascii="Times New Roman" w:hAnsi="Times New Roman" w:cs="Times New Roman"/>
          <w:b/>
          <w:bCs/>
        </w:rPr>
      </w:pPr>
    </w:p>
    <w:p w14:paraId="76FD2282" w14:textId="77777777" w:rsidR="008067B0" w:rsidRPr="00D11DDE" w:rsidRDefault="008067B0" w:rsidP="008067B0">
      <w:pPr>
        <w:jc w:val="center"/>
        <w:rPr>
          <w:rFonts w:ascii="Times New Roman" w:hAnsi="Times New Roman" w:cs="Times New Roman"/>
          <w:b/>
          <w:bCs/>
        </w:rPr>
      </w:pPr>
    </w:p>
    <w:p w14:paraId="5188119C" w14:textId="5C6DAFC6" w:rsidR="00285136" w:rsidRPr="00D11DDE" w:rsidRDefault="00285136" w:rsidP="008067B0">
      <w:pPr>
        <w:jc w:val="center"/>
        <w:rPr>
          <w:rFonts w:ascii="Times New Roman" w:hAnsi="Times New Roman" w:cs="Times New Roman"/>
          <w:b/>
          <w:bCs/>
        </w:rPr>
      </w:pPr>
      <w:r w:rsidRPr="00D11DDE">
        <w:rPr>
          <w:rFonts w:ascii="Times New Roman" w:hAnsi="Times New Roman" w:cs="Times New Roman"/>
          <w:b/>
          <w:bCs/>
        </w:rPr>
        <w:t>Certificate of Higher Education in Business Skills for the Workplace</w:t>
      </w:r>
    </w:p>
    <w:p w14:paraId="6C187260" w14:textId="77777777" w:rsidR="00285136" w:rsidRPr="00D11DDE" w:rsidRDefault="00285136" w:rsidP="008067B0">
      <w:pPr>
        <w:jc w:val="center"/>
        <w:rPr>
          <w:rFonts w:ascii="Times New Roman" w:hAnsi="Times New Roman" w:cs="Times New Roman"/>
          <w:b/>
          <w:bCs/>
        </w:rPr>
      </w:pPr>
    </w:p>
    <w:p w14:paraId="00E8AB83" w14:textId="77777777" w:rsidR="00285136" w:rsidRPr="00D11DDE" w:rsidRDefault="00285136" w:rsidP="008067B0">
      <w:pPr>
        <w:jc w:val="center"/>
        <w:rPr>
          <w:rFonts w:ascii="Times New Roman" w:hAnsi="Times New Roman" w:cs="Times New Roman"/>
          <w:b/>
          <w:bCs/>
        </w:rPr>
      </w:pPr>
      <w:r w:rsidRPr="00D11DDE">
        <w:rPr>
          <w:rFonts w:ascii="Times New Roman" w:hAnsi="Times New Roman" w:cs="Times New Roman"/>
          <w:b/>
          <w:bCs/>
        </w:rPr>
        <w:t>Problem Solving and Decision Making</w:t>
      </w:r>
    </w:p>
    <w:p w14:paraId="790883F2" w14:textId="74F70BD6" w:rsidR="00285136" w:rsidRPr="00D11DDE" w:rsidRDefault="002E2682" w:rsidP="008067B0">
      <w:pPr>
        <w:jc w:val="center"/>
        <w:rPr>
          <w:rFonts w:ascii="Times New Roman" w:hAnsi="Times New Roman" w:cs="Times New Roman"/>
          <w:b/>
          <w:bCs/>
        </w:rPr>
      </w:pPr>
      <w:r w:rsidRPr="00D11DDE">
        <w:rPr>
          <w:rFonts w:ascii="Times New Roman" w:hAnsi="Times New Roman" w:cs="Times New Roman"/>
          <w:b/>
          <w:bCs/>
        </w:rPr>
        <w:t xml:space="preserve">Module code: </w:t>
      </w:r>
      <w:r w:rsidR="00285136" w:rsidRPr="00D11DDE">
        <w:rPr>
          <w:rFonts w:ascii="Times New Roman" w:hAnsi="Times New Roman" w:cs="Times New Roman"/>
          <w:b/>
          <w:bCs/>
        </w:rPr>
        <w:t>LCLM4004</w:t>
      </w:r>
    </w:p>
    <w:p w14:paraId="36B24950" w14:textId="141307FB" w:rsidR="00285136" w:rsidRPr="00D11DDE" w:rsidRDefault="00285136" w:rsidP="008067B0">
      <w:pPr>
        <w:jc w:val="center"/>
        <w:rPr>
          <w:rFonts w:ascii="Times New Roman" w:hAnsi="Times New Roman" w:cs="Times New Roman"/>
          <w:b/>
          <w:bCs/>
        </w:rPr>
      </w:pPr>
      <w:r w:rsidRPr="00D11DDE">
        <w:rPr>
          <w:rFonts w:ascii="Times New Roman" w:hAnsi="Times New Roman" w:cs="Times New Roman"/>
          <w:b/>
          <w:bCs/>
        </w:rPr>
        <w:t>Module leader:</w:t>
      </w:r>
      <w:r w:rsidR="002E2682" w:rsidRPr="00D11DDE">
        <w:rPr>
          <w:rFonts w:ascii="Times New Roman" w:hAnsi="Times New Roman" w:cs="Times New Roman"/>
          <w:b/>
          <w:bCs/>
        </w:rPr>
        <w:t xml:space="preserve"> </w:t>
      </w:r>
      <w:r w:rsidRPr="00D11DDE">
        <w:rPr>
          <w:rFonts w:ascii="Times New Roman" w:hAnsi="Times New Roman" w:cs="Times New Roman"/>
          <w:b/>
          <w:bCs/>
        </w:rPr>
        <w:t>Annamarie Dufficy</w:t>
      </w:r>
      <w:r w:rsidR="002E2682" w:rsidRPr="00D11DDE">
        <w:rPr>
          <w:rFonts w:ascii="Times New Roman" w:hAnsi="Times New Roman" w:cs="Times New Roman"/>
          <w:b/>
          <w:bCs/>
        </w:rPr>
        <w:t xml:space="preserve">, </w:t>
      </w:r>
      <w:r w:rsidRPr="00D11DDE">
        <w:rPr>
          <w:rFonts w:ascii="Times New Roman" w:hAnsi="Times New Roman" w:cs="Times New Roman"/>
          <w:b/>
          <w:bCs/>
        </w:rPr>
        <w:t>Anita Nan</w:t>
      </w:r>
    </w:p>
    <w:p w14:paraId="4FB521F7" w14:textId="49F01CE8" w:rsidR="00285136" w:rsidRPr="00D11DDE" w:rsidRDefault="00285136" w:rsidP="008067B0">
      <w:pPr>
        <w:jc w:val="center"/>
        <w:rPr>
          <w:rFonts w:ascii="Times New Roman" w:hAnsi="Times New Roman" w:cs="Times New Roman"/>
          <w:b/>
          <w:bCs/>
        </w:rPr>
      </w:pPr>
      <w:r w:rsidRPr="00D11DDE">
        <w:rPr>
          <w:rFonts w:ascii="Times New Roman" w:hAnsi="Times New Roman" w:cs="Times New Roman"/>
          <w:b/>
          <w:bCs/>
        </w:rPr>
        <w:t>Internal Verifier:</w:t>
      </w:r>
      <w:r w:rsidR="002E2682" w:rsidRPr="00D11DDE">
        <w:rPr>
          <w:rFonts w:ascii="Times New Roman" w:hAnsi="Times New Roman" w:cs="Times New Roman"/>
          <w:b/>
          <w:bCs/>
        </w:rPr>
        <w:t xml:space="preserve"> </w:t>
      </w:r>
      <w:r w:rsidRPr="00D11DDE">
        <w:rPr>
          <w:rFonts w:ascii="Times New Roman" w:hAnsi="Times New Roman" w:cs="Times New Roman"/>
          <w:b/>
          <w:bCs/>
        </w:rPr>
        <w:t>Chung Lai Wan</w:t>
      </w:r>
      <w:r w:rsidR="008067B0" w:rsidRPr="00D11DDE">
        <w:rPr>
          <w:rFonts w:ascii="Times New Roman" w:hAnsi="Times New Roman" w:cs="Times New Roman"/>
          <w:b/>
          <w:bCs/>
        </w:rPr>
        <w:t xml:space="preserve">, </w:t>
      </w:r>
      <w:proofErr w:type="spellStart"/>
      <w:r w:rsidRPr="00D11DDE">
        <w:rPr>
          <w:rFonts w:ascii="Times New Roman" w:hAnsi="Times New Roman" w:cs="Times New Roman"/>
          <w:b/>
          <w:bCs/>
        </w:rPr>
        <w:t>Lizeta</w:t>
      </w:r>
      <w:proofErr w:type="spellEnd"/>
      <w:r w:rsidRPr="00D11DDE">
        <w:rPr>
          <w:rFonts w:ascii="Times New Roman" w:hAnsi="Times New Roman" w:cs="Times New Roman"/>
          <w:b/>
          <w:bCs/>
        </w:rPr>
        <w:t xml:space="preserve"> Demetriou</w:t>
      </w:r>
    </w:p>
    <w:p w14:paraId="4F6EE6DE" w14:textId="7C08CC78" w:rsidR="007D4B30" w:rsidRPr="00D11DDE" w:rsidRDefault="008067B0" w:rsidP="008067B0">
      <w:pPr>
        <w:jc w:val="center"/>
        <w:rPr>
          <w:rFonts w:ascii="Times New Roman" w:hAnsi="Times New Roman" w:cs="Times New Roman"/>
          <w:b/>
          <w:bCs/>
        </w:rPr>
      </w:pPr>
      <w:r w:rsidRPr="00D11DDE">
        <w:rPr>
          <w:rFonts w:ascii="Times New Roman" w:hAnsi="Times New Roman" w:cs="Times New Roman"/>
          <w:b/>
          <w:bCs/>
        </w:rPr>
        <w:t>Olga Hnida</w:t>
      </w:r>
    </w:p>
    <w:p w14:paraId="7505AEB4" w14:textId="77777777" w:rsidR="008067B0" w:rsidRPr="00D11DDE" w:rsidRDefault="008067B0" w:rsidP="008067B0">
      <w:pPr>
        <w:jc w:val="center"/>
        <w:rPr>
          <w:rFonts w:ascii="Times New Roman" w:hAnsi="Times New Roman" w:cs="Times New Roman"/>
          <w:b/>
          <w:bCs/>
        </w:rPr>
      </w:pPr>
    </w:p>
    <w:p w14:paraId="4D84C0CA" w14:textId="77777777" w:rsidR="008067B0" w:rsidRPr="00D11DDE" w:rsidRDefault="008067B0" w:rsidP="008067B0">
      <w:pPr>
        <w:jc w:val="center"/>
        <w:rPr>
          <w:rFonts w:ascii="Times New Roman" w:hAnsi="Times New Roman" w:cs="Times New Roman"/>
          <w:b/>
          <w:bCs/>
        </w:rPr>
      </w:pPr>
    </w:p>
    <w:p w14:paraId="7F5FDEDC" w14:textId="77777777" w:rsidR="008067B0" w:rsidRPr="00D11DDE" w:rsidRDefault="008067B0" w:rsidP="008067B0">
      <w:pPr>
        <w:jc w:val="center"/>
        <w:rPr>
          <w:rFonts w:ascii="Times New Roman" w:hAnsi="Times New Roman" w:cs="Times New Roman"/>
          <w:b/>
          <w:bCs/>
        </w:rPr>
      </w:pPr>
    </w:p>
    <w:p w14:paraId="363C2057" w14:textId="77777777" w:rsidR="008067B0" w:rsidRPr="00D11DDE" w:rsidRDefault="008067B0" w:rsidP="008067B0">
      <w:pPr>
        <w:jc w:val="center"/>
        <w:rPr>
          <w:rFonts w:ascii="Times New Roman" w:hAnsi="Times New Roman" w:cs="Times New Roman"/>
          <w:b/>
          <w:bCs/>
        </w:rPr>
      </w:pPr>
    </w:p>
    <w:p w14:paraId="25628EB3" w14:textId="77777777" w:rsidR="008067B0" w:rsidRPr="00D11DDE" w:rsidRDefault="008067B0" w:rsidP="008067B0">
      <w:pPr>
        <w:jc w:val="center"/>
        <w:rPr>
          <w:rFonts w:ascii="Times New Roman" w:hAnsi="Times New Roman" w:cs="Times New Roman"/>
          <w:b/>
          <w:bCs/>
        </w:rPr>
      </w:pPr>
    </w:p>
    <w:p w14:paraId="66C524F4" w14:textId="77777777" w:rsidR="008067B0" w:rsidRPr="00D11DDE" w:rsidRDefault="008067B0" w:rsidP="008067B0">
      <w:pPr>
        <w:jc w:val="center"/>
        <w:rPr>
          <w:rFonts w:ascii="Times New Roman" w:hAnsi="Times New Roman" w:cs="Times New Roman"/>
          <w:b/>
          <w:bCs/>
        </w:rPr>
      </w:pPr>
    </w:p>
    <w:p w14:paraId="6E3F7768" w14:textId="77777777" w:rsidR="008067B0" w:rsidRPr="00D11DDE" w:rsidRDefault="008067B0" w:rsidP="008067B0">
      <w:pPr>
        <w:jc w:val="center"/>
        <w:rPr>
          <w:rFonts w:ascii="Times New Roman" w:hAnsi="Times New Roman" w:cs="Times New Roman"/>
          <w:b/>
          <w:bCs/>
        </w:rPr>
      </w:pPr>
    </w:p>
    <w:p w14:paraId="6659859B" w14:textId="77777777" w:rsidR="008067B0" w:rsidRPr="00D11DDE" w:rsidRDefault="008067B0" w:rsidP="008067B0">
      <w:pPr>
        <w:jc w:val="center"/>
        <w:rPr>
          <w:rFonts w:ascii="Times New Roman" w:hAnsi="Times New Roman" w:cs="Times New Roman"/>
          <w:b/>
          <w:bCs/>
        </w:rPr>
      </w:pPr>
    </w:p>
    <w:p w14:paraId="02693FEB" w14:textId="77777777" w:rsidR="008067B0" w:rsidRPr="00D11DDE" w:rsidRDefault="008067B0" w:rsidP="008067B0">
      <w:pPr>
        <w:jc w:val="center"/>
        <w:rPr>
          <w:rFonts w:ascii="Times New Roman" w:hAnsi="Times New Roman" w:cs="Times New Roman"/>
          <w:b/>
          <w:bCs/>
        </w:rPr>
      </w:pPr>
    </w:p>
    <w:p w14:paraId="30EFB596" w14:textId="77777777" w:rsidR="008067B0" w:rsidRPr="00D11DDE" w:rsidRDefault="008067B0" w:rsidP="008067B0">
      <w:pPr>
        <w:jc w:val="center"/>
        <w:rPr>
          <w:rFonts w:ascii="Times New Roman" w:hAnsi="Times New Roman" w:cs="Times New Roman"/>
          <w:b/>
          <w:bCs/>
        </w:rPr>
      </w:pPr>
    </w:p>
    <w:p w14:paraId="2326879C" w14:textId="77777777" w:rsidR="008067B0" w:rsidRPr="00D11DDE" w:rsidRDefault="008067B0" w:rsidP="008067B0">
      <w:pPr>
        <w:jc w:val="center"/>
        <w:rPr>
          <w:rFonts w:ascii="Times New Roman" w:hAnsi="Times New Roman" w:cs="Times New Roman"/>
          <w:b/>
          <w:bCs/>
        </w:rPr>
      </w:pPr>
    </w:p>
    <w:p w14:paraId="15E2C88C" w14:textId="77777777" w:rsidR="008067B0" w:rsidRPr="00D11DDE" w:rsidRDefault="008067B0" w:rsidP="008067B0">
      <w:pPr>
        <w:jc w:val="center"/>
        <w:rPr>
          <w:rFonts w:ascii="Times New Roman" w:hAnsi="Times New Roman" w:cs="Times New Roman"/>
          <w:b/>
          <w:bCs/>
        </w:rPr>
      </w:pPr>
    </w:p>
    <w:p w14:paraId="4EF18419" w14:textId="77777777" w:rsidR="008067B0" w:rsidRPr="00D11DDE" w:rsidRDefault="008067B0" w:rsidP="008067B0">
      <w:pPr>
        <w:jc w:val="center"/>
        <w:rPr>
          <w:rFonts w:ascii="Times New Roman" w:hAnsi="Times New Roman" w:cs="Times New Roman"/>
          <w:b/>
          <w:bCs/>
        </w:rPr>
      </w:pPr>
    </w:p>
    <w:p w14:paraId="2D7184AF" w14:textId="77777777" w:rsidR="008067B0" w:rsidRPr="00D11DDE" w:rsidRDefault="008067B0" w:rsidP="008067B0">
      <w:pPr>
        <w:jc w:val="center"/>
        <w:rPr>
          <w:rFonts w:ascii="Times New Roman" w:hAnsi="Times New Roman" w:cs="Times New Roman"/>
          <w:b/>
          <w:bCs/>
        </w:rPr>
      </w:pPr>
    </w:p>
    <w:p w14:paraId="3A45A6C1" w14:textId="77777777" w:rsidR="008067B0" w:rsidRPr="00D11DDE" w:rsidRDefault="008067B0" w:rsidP="008067B0">
      <w:pPr>
        <w:jc w:val="center"/>
        <w:rPr>
          <w:rFonts w:ascii="Times New Roman" w:hAnsi="Times New Roman" w:cs="Times New Roman"/>
          <w:b/>
          <w:bCs/>
        </w:rPr>
      </w:pPr>
    </w:p>
    <w:p w14:paraId="45FC58ED" w14:textId="77777777" w:rsidR="00D11DDE" w:rsidRDefault="00D11DDE" w:rsidP="00D11DDE">
      <w:pPr>
        <w:rPr>
          <w:rFonts w:ascii="Times New Roman" w:hAnsi="Times New Roman" w:cs="Times New Roman"/>
          <w:b/>
          <w:bCs/>
        </w:rPr>
      </w:pPr>
    </w:p>
    <w:p w14:paraId="7A2D40B7" w14:textId="5096D87F" w:rsidR="00D11DDE" w:rsidRPr="00D11DDE" w:rsidRDefault="00D11DDE" w:rsidP="00D11DDE">
      <w:pPr>
        <w:rPr>
          <w:rFonts w:ascii="Times New Roman" w:hAnsi="Times New Roman" w:cs="Times New Roman"/>
          <w:b/>
          <w:bCs/>
        </w:rPr>
      </w:pPr>
      <w:r w:rsidRPr="00D11DDE">
        <w:rPr>
          <w:rFonts w:ascii="Times New Roman" w:hAnsi="Times New Roman" w:cs="Times New Roman"/>
          <w:b/>
          <w:bCs/>
        </w:rPr>
        <w:lastRenderedPageBreak/>
        <w:t>1. Introduction</w:t>
      </w:r>
    </w:p>
    <w:p w14:paraId="3518B2D4" w14:textId="77777777" w:rsidR="00D11DDE" w:rsidRPr="00D11DDE" w:rsidRDefault="00D11DDE" w:rsidP="00D11DDE">
      <w:pPr>
        <w:rPr>
          <w:rFonts w:ascii="Times New Roman" w:hAnsi="Times New Roman" w:cs="Times New Roman"/>
          <w:b/>
          <w:bCs/>
        </w:rPr>
      </w:pPr>
    </w:p>
    <w:p w14:paraId="0F913CB8" w14:textId="0E40F8B8"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Green Haven Florists is a small independent flower shop located in Norwich</w:t>
      </w:r>
      <w:r w:rsidR="00712FFF">
        <w:rPr>
          <w:rFonts w:ascii="Times New Roman" w:hAnsi="Times New Roman" w:cs="Times New Roman"/>
          <w:b/>
          <w:bCs/>
        </w:rPr>
        <w:t xml:space="preserve">, </w:t>
      </w:r>
      <w:r w:rsidRPr="00D11DDE">
        <w:rPr>
          <w:rFonts w:ascii="Times New Roman" w:hAnsi="Times New Roman" w:cs="Times New Roman"/>
          <w:b/>
          <w:bCs/>
        </w:rPr>
        <w:t>founded in 2016 by Liam and Priya Patel. The business established a strong reputation for its bespoke floral arrangements, eco</w:t>
      </w:r>
      <w:r w:rsidR="002C5EE5">
        <w:rPr>
          <w:rFonts w:ascii="Times New Roman" w:hAnsi="Times New Roman" w:cs="Times New Roman"/>
          <w:b/>
          <w:bCs/>
        </w:rPr>
        <w:t>-</w:t>
      </w:r>
      <w:r w:rsidRPr="00D11DDE">
        <w:rPr>
          <w:rFonts w:ascii="Times New Roman" w:hAnsi="Times New Roman" w:cs="Times New Roman"/>
          <w:b/>
          <w:bCs/>
        </w:rPr>
        <w:t>friendly packaging and close ties to the local community. Its commitment to sustainability and personalised service allowed it to attract a loyal customer base, including walk-in customers, corporate clients</w:t>
      </w:r>
      <w:r w:rsidR="002C5EE5">
        <w:rPr>
          <w:rFonts w:ascii="Times New Roman" w:hAnsi="Times New Roman" w:cs="Times New Roman"/>
          <w:b/>
          <w:bCs/>
        </w:rPr>
        <w:t xml:space="preserve"> </w:t>
      </w:r>
      <w:r w:rsidRPr="00D11DDE">
        <w:rPr>
          <w:rFonts w:ascii="Times New Roman" w:hAnsi="Times New Roman" w:cs="Times New Roman"/>
          <w:b/>
          <w:bCs/>
        </w:rPr>
        <w:t>and wedding planners. However, over the past year, the business has experienced a significant decline in performance. In</w:t>
      </w:r>
      <w:r w:rsidR="002C5EE5">
        <w:rPr>
          <w:rFonts w:ascii="Times New Roman" w:hAnsi="Times New Roman" w:cs="Times New Roman"/>
          <w:b/>
          <w:bCs/>
        </w:rPr>
        <w:t>-</w:t>
      </w:r>
      <w:r w:rsidRPr="00D11DDE">
        <w:rPr>
          <w:rFonts w:ascii="Times New Roman" w:hAnsi="Times New Roman" w:cs="Times New Roman"/>
          <w:b/>
          <w:bCs/>
        </w:rPr>
        <w:t xml:space="preserve">store sales have dropped by 30%, largely due to reduced foot traffic and a shift in consumer behaviour towards online shopping. At the same time, rising operational costs and increased competition from both online retailers and new local entrants have intensified the challenges faced by the business. Although online sales have increased slightly, they have not been sufficient to offset the decline in physical sales. Furthermore, customer feedback indicates dissatisfaction with the company’s outdated website and limited delivery options. These issues highlight the urgent need for Green Haven Florists to adapt its business model </w:t>
      </w:r>
      <w:proofErr w:type="gramStart"/>
      <w:r w:rsidRPr="00D11DDE">
        <w:rPr>
          <w:rFonts w:ascii="Times New Roman" w:hAnsi="Times New Roman" w:cs="Times New Roman"/>
          <w:b/>
          <w:bCs/>
        </w:rPr>
        <w:t>in order to</w:t>
      </w:r>
      <w:proofErr w:type="gramEnd"/>
      <w:r w:rsidRPr="00D11DDE">
        <w:rPr>
          <w:rFonts w:ascii="Times New Roman" w:hAnsi="Times New Roman" w:cs="Times New Roman"/>
          <w:b/>
          <w:bCs/>
        </w:rPr>
        <w:t xml:space="preserve"> remain competitive and sustainable in a rapidly evolving retail environment.</w:t>
      </w:r>
    </w:p>
    <w:p w14:paraId="51D3202E" w14:textId="77777777" w:rsidR="00D11DDE" w:rsidRPr="00D11DDE" w:rsidRDefault="00D11DDE" w:rsidP="00D11DDE">
      <w:pPr>
        <w:rPr>
          <w:rFonts w:ascii="Times New Roman" w:hAnsi="Times New Roman" w:cs="Times New Roman"/>
          <w:b/>
          <w:bCs/>
        </w:rPr>
      </w:pPr>
    </w:p>
    <w:p w14:paraId="2B866D8A" w14:textId="77777777"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2. Proposed Solutions</w:t>
      </w:r>
    </w:p>
    <w:p w14:paraId="5F24FF07" w14:textId="77777777" w:rsidR="00D11DDE" w:rsidRPr="00D11DDE" w:rsidRDefault="00D11DDE" w:rsidP="00D11DDE">
      <w:pPr>
        <w:rPr>
          <w:rFonts w:ascii="Times New Roman" w:hAnsi="Times New Roman" w:cs="Times New Roman"/>
          <w:b/>
          <w:bCs/>
        </w:rPr>
      </w:pPr>
    </w:p>
    <w:p w14:paraId="36DA7C9C" w14:textId="7B637460"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One potential solution is the development of a modern e-commerce platform combined with the introduction of a subscription-based service. A user-friendly and mobile-optimised website would allow customers to easily browse products, place orders and arrange deliveries. Integrating features such as secure payment systems, personalised recommendations</w:t>
      </w:r>
      <w:r w:rsidR="001F724D">
        <w:rPr>
          <w:rFonts w:ascii="Times New Roman" w:hAnsi="Times New Roman" w:cs="Times New Roman"/>
          <w:b/>
          <w:bCs/>
        </w:rPr>
        <w:t xml:space="preserve"> </w:t>
      </w:r>
      <w:r w:rsidRPr="00D11DDE">
        <w:rPr>
          <w:rFonts w:ascii="Times New Roman" w:hAnsi="Times New Roman" w:cs="Times New Roman"/>
          <w:b/>
          <w:bCs/>
        </w:rPr>
        <w:t>and flexible delivery options would enhance the overall customer experience. The addition of a subscription service, where customers receive regular flower deliveries on a weekly or monthly basis, would create a stable and predictable revenue stream. This approach directly addresses the decline in foot traffic by shifting focus towards online sales while also encouraging customer loyalty through repeat purchases. Furthermore, it allows Green Haven Florists to differentiate itself by emphasising its eco</w:t>
      </w:r>
      <w:r w:rsidR="001B5096">
        <w:rPr>
          <w:rFonts w:ascii="Times New Roman" w:hAnsi="Times New Roman" w:cs="Times New Roman"/>
          <w:b/>
          <w:bCs/>
        </w:rPr>
        <w:t>-</w:t>
      </w:r>
      <w:r w:rsidRPr="00D11DDE">
        <w:rPr>
          <w:rFonts w:ascii="Times New Roman" w:hAnsi="Times New Roman" w:cs="Times New Roman"/>
          <w:b/>
          <w:bCs/>
        </w:rPr>
        <w:t>friendly and bespoke offerings, which are not always available from larger online competitors.</w:t>
      </w:r>
      <w:r w:rsidR="007A681F">
        <w:rPr>
          <w:rFonts w:ascii="Times New Roman" w:hAnsi="Times New Roman" w:cs="Times New Roman"/>
          <w:b/>
          <w:bCs/>
        </w:rPr>
        <w:t xml:space="preserve"> </w:t>
      </w:r>
      <w:r w:rsidRPr="00D11DDE">
        <w:rPr>
          <w:rFonts w:ascii="Times New Roman" w:hAnsi="Times New Roman" w:cs="Times New Roman"/>
          <w:b/>
          <w:bCs/>
        </w:rPr>
        <w:t>A second solution is to strengthen the company’s digital marketing strategy, particularly through social media platforms such as Instagram and Facebook. By consistently posting high-quality content, including images of floral arrangements, customer testimonials</w:t>
      </w:r>
      <w:r w:rsidR="001B5096">
        <w:rPr>
          <w:rFonts w:ascii="Times New Roman" w:hAnsi="Times New Roman" w:cs="Times New Roman"/>
          <w:b/>
          <w:bCs/>
        </w:rPr>
        <w:t xml:space="preserve"> </w:t>
      </w:r>
      <w:r w:rsidRPr="00D11DDE">
        <w:rPr>
          <w:rFonts w:ascii="Times New Roman" w:hAnsi="Times New Roman" w:cs="Times New Roman"/>
          <w:b/>
          <w:bCs/>
        </w:rPr>
        <w:t>and behind-the-scenes processes, the business can increase its visibility and attract new customers. Collaborating with local influencers and running targeted advertisements can further enhance brand awareness. This approach addresses the issue of increased competition by positioning Green Haven Florists as a premium and environmentally conscious brand. Additionally, improved digital engagement can help drive both online and in</w:t>
      </w:r>
      <w:r w:rsidR="001B5096">
        <w:rPr>
          <w:rFonts w:ascii="Times New Roman" w:hAnsi="Times New Roman" w:cs="Times New Roman"/>
          <w:b/>
          <w:bCs/>
        </w:rPr>
        <w:t>-</w:t>
      </w:r>
      <w:r w:rsidRPr="00D11DDE">
        <w:rPr>
          <w:rFonts w:ascii="Times New Roman" w:hAnsi="Times New Roman" w:cs="Times New Roman"/>
          <w:b/>
          <w:bCs/>
        </w:rPr>
        <w:t xml:space="preserve">store traffic, ultimately </w:t>
      </w:r>
      <w:r w:rsidRPr="00D11DDE">
        <w:rPr>
          <w:rFonts w:ascii="Times New Roman" w:hAnsi="Times New Roman" w:cs="Times New Roman"/>
          <w:b/>
          <w:bCs/>
        </w:rPr>
        <w:lastRenderedPageBreak/>
        <w:t>contributing to increased sales. However, the success of this strategy depends on consistent effort and a clear understanding of digital marketing trends.</w:t>
      </w:r>
    </w:p>
    <w:p w14:paraId="76EB4ED3" w14:textId="77777777" w:rsidR="00D11DDE" w:rsidRPr="00D11DDE" w:rsidRDefault="00D11DDE" w:rsidP="00D11DDE">
      <w:pPr>
        <w:rPr>
          <w:rFonts w:ascii="Times New Roman" w:hAnsi="Times New Roman" w:cs="Times New Roman"/>
          <w:b/>
          <w:bCs/>
        </w:rPr>
      </w:pPr>
    </w:p>
    <w:p w14:paraId="3C3BF2E8" w14:textId="77777777"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3. Evaluation of Solutions (PMI Analysis)</w:t>
      </w:r>
    </w:p>
    <w:p w14:paraId="62E28AAB" w14:textId="77777777" w:rsidR="00D11DDE" w:rsidRPr="00D11DDE" w:rsidRDefault="00D11DDE" w:rsidP="00D11DDE">
      <w:pPr>
        <w:rPr>
          <w:rFonts w:ascii="Times New Roman" w:hAnsi="Times New Roman" w:cs="Times New Roman"/>
          <w:b/>
          <w:bCs/>
        </w:rPr>
      </w:pPr>
    </w:p>
    <w:p w14:paraId="54A1C319" w14:textId="201EAB3E"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The first solution, involving the development of an e-commerce platform, offers several advantages. It enables the business to reach a wider audience beyond its local area and provides customers with the convenience of shopping at any time. The introduction of a subscription model also creates a recurring income stream, which can improve financial stability. However, this solution also has drawbacks, including high initial setup costs and the need for technical expertise. There is also the requirement for ongoing maintenance and updates to ensure the platform remains functional and secure. Despite these challenges, the long-term implications are largely positive, as the business would be better positioned to compete in an increasingly digital marketplace.</w:t>
      </w:r>
      <w:r w:rsidR="007A681F">
        <w:rPr>
          <w:rFonts w:ascii="Times New Roman" w:hAnsi="Times New Roman" w:cs="Times New Roman"/>
          <w:b/>
          <w:bCs/>
        </w:rPr>
        <w:t xml:space="preserve"> </w:t>
      </w:r>
      <w:r w:rsidRPr="00D11DDE">
        <w:rPr>
          <w:rFonts w:ascii="Times New Roman" w:hAnsi="Times New Roman" w:cs="Times New Roman"/>
          <w:b/>
          <w:bCs/>
        </w:rPr>
        <w:t>The second solution, focused on digital marketing, is generally more cost-effective and easier to implement. It can significantly increase brand awareness and allow the business to engage directly with customers. Social media platforms provide an opportunity to showcase the unique aspects of the business, helping it stand out from competitors. On the downside, digital marketing requires consistent time and effort,</w:t>
      </w:r>
      <w:r w:rsidR="00F53A36">
        <w:rPr>
          <w:rFonts w:ascii="Times New Roman" w:hAnsi="Times New Roman" w:cs="Times New Roman"/>
          <w:b/>
          <w:bCs/>
        </w:rPr>
        <w:t xml:space="preserve"> </w:t>
      </w:r>
      <w:r w:rsidRPr="00D11DDE">
        <w:rPr>
          <w:rFonts w:ascii="Times New Roman" w:hAnsi="Times New Roman" w:cs="Times New Roman"/>
          <w:b/>
          <w:bCs/>
        </w:rPr>
        <w:t>and the results may not be immediate. Additionally, without a strong online sales platform, increased traffic may not translate into higher revenue. Nevertheless, the implications of this approach include improved customer relationships and gradual growth in sales over time.</w:t>
      </w:r>
    </w:p>
    <w:p w14:paraId="5CC6838D" w14:textId="77777777" w:rsidR="00D11DDE" w:rsidRPr="00D11DDE" w:rsidRDefault="00D11DDE" w:rsidP="00D11DDE">
      <w:pPr>
        <w:rPr>
          <w:rFonts w:ascii="Times New Roman" w:hAnsi="Times New Roman" w:cs="Times New Roman"/>
          <w:b/>
          <w:bCs/>
        </w:rPr>
      </w:pPr>
    </w:p>
    <w:p w14:paraId="46B1A086" w14:textId="77777777"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4. Preferred Solution Justification</w:t>
      </w:r>
    </w:p>
    <w:p w14:paraId="27680887" w14:textId="77777777" w:rsidR="00D11DDE" w:rsidRPr="00D11DDE" w:rsidRDefault="00D11DDE" w:rsidP="00D11DDE">
      <w:pPr>
        <w:rPr>
          <w:rFonts w:ascii="Times New Roman" w:hAnsi="Times New Roman" w:cs="Times New Roman"/>
          <w:b/>
          <w:bCs/>
        </w:rPr>
      </w:pPr>
    </w:p>
    <w:p w14:paraId="5D1BE055" w14:textId="47A03C80"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Based on the evaluation, the development of an e-commerce platform with a subscription service is the preferred solution. While digital marketing is important, it is most effective when supported by a functional and efficient online sales system. Without such a platform, increased customer interest may not lead to actual purchases. The e</w:t>
      </w:r>
      <w:r w:rsidR="005F28D8">
        <w:rPr>
          <w:rFonts w:ascii="Times New Roman" w:hAnsi="Times New Roman" w:cs="Times New Roman"/>
          <w:b/>
          <w:bCs/>
        </w:rPr>
        <w:t>-</w:t>
      </w:r>
      <w:r w:rsidRPr="00D11DDE">
        <w:rPr>
          <w:rFonts w:ascii="Times New Roman" w:hAnsi="Times New Roman" w:cs="Times New Roman"/>
          <w:b/>
          <w:bCs/>
        </w:rPr>
        <w:t>commerce solution directly addresses the core issue of declining sales by enabling online transactions and creating new revenue streams. It also aligns with current consumer preferences for convenience and subscription</w:t>
      </w:r>
      <w:r w:rsidR="005F28D8">
        <w:rPr>
          <w:rFonts w:ascii="Times New Roman" w:hAnsi="Times New Roman" w:cs="Times New Roman"/>
          <w:b/>
          <w:bCs/>
        </w:rPr>
        <w:t>-</w:t>
      </w:r>
      <w:r w:rsidRPr="00D11DDE">
        <w:rPr>
          <w:rFonts w:ascii="Times New Roman" w:hAnsi="Times New Roman" w:cs="Times New Roman"/>
          <w:b/>
          <w:bCs/>
        </w:rPr>
        <w:t>based services. Although the initial costs may be higher, the potential for long-term growth and sustainability makes this the most suitable option for Green Haven Florists.</w:t>
      </w:r>
    </w:p>
    <w:p w14:paraId="117A0D0D" w14:textId="77777777" w:rsidR="00D11DDE" w:rsidRDefault="00D11DDE" w:rsidP="00D11DDE">
      <w:pPr>
        <w:rPr>
          <w:rFonts w:ascii="Times New Roman" w:hAnsi="Times New Roman" w:cs="Times New Roman"/>
          <w:b/>
          <w:bCs/>
        </w:rPr>
      </w:pPr>
    </w:p>
    <w:p w14:paraId="5CDB098A" w14:textId="77777777" w:rsidR="007A681F" w:rsidRDefault="007A681F" w:rsidP="00D11DDE">
      <w:pPr>
        <w:rPr>
          <w:rFonts w:ascii="Times New Roman" w:hAnsi="Times New Roman" w:cs="Times New Roman"/>
          <w:b/>
          <w:bCs/>
        </w:rPr>
      </w:pPr>
    </w:p>
    <w:p w14:paraId="065AE483" w14:textId="77777777" w:rsidR="005F28D8" w:rsidRPr="00D11DDE" w:rsidRDefault="005F28D8" w:rsidP="00D11DDE">
      <w:pPr>
        <w:rPr>
          <w:rFonts w:ascii="Times New Roman" w:hAnsi="Times New Roman" w:cs="Times New Roman"/>
          <w:b/>
          <w:bCs/>
        </w:rPr>
      </w:pPr>
    </w:p>
    <w:p w14:paraId="12535BFB" w14:textId="77777777" w:rsidR="00D11DDE" w:rsidRPr="00D11DDE" w:rsidRDefault="00D11DDE" w:rsidP="00D11DDE">
      <w:pPr>
        <w:rPr>
          <w:rFonts w:ascii="Times New Roman" w:hAnsi="Times New Roman" w:cs="Times New Roman"/>
          <w:b/>
          <w:bCs/>
        </w:rPr>
      </w:pPr>
      <w:r w:rsidRPr="00D11DDE">
        <w:rPr>
          <w:rFonts w:ascii="Times New Roman" w:hAnsi="Times New Roman" w:cs="Times New Roman"/>
          <w:b/>
          <w:bCs/>
        </w:rPr>
        <w:lastRenderedPageBreak/>
        <w:t>5. Risk Analysis</w:t>
      </w:r>
    </w:p>
    <w:p w14:paraId="22FC5EC3" w14:textId="77777777" w:rsidR="00D11DDE" w:rsidRPr="00D11DDE" w:rsidRDefault="00D11DDE" w:rsidP="00D11DDE">
      <w:pPr>
        <w:rPr>
          <w:rFonts w:ascii="Times New Roman" w:hAnsi="Times New Roman" w:cs="Times New Roman"/>
          <w:b/>
          <w:bCs/>
        </w:rPr>
      </w:pPr>
    </w:p>
    <w:p w14:paraId="4C8E5F78" w14:textId="51726620"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The implementation of an e-commerce platform involves several risks. One of the primary risks is the high initial cost of development, which could place financial strain on the business. This risk can be mitigated by using cost-effective platforms or implementing the project in phases. Another risk is the possibility of technical issues, such as website downtime or payment system failures, which could negatively impact customer experience. Hiring experienced developers and providing ongoing technical support can reduce this risk. There is also the risk that customers may be slow to adopt the new system, particularly if they are accustomed to in-store purchases. This can be addressed through promotional offers and clear communication of the benefits. Additionally, increased competition in the online market poses a challenge, but this can be mitigated by emphasising the business’s unique selling points, such as sustainability and bespoke services.</w:t>
      </w:r>
      <w:r w:rsidR="000B135B">
        <w:rPr>
          <w:rFonts w:ascii="Times New Roman" w:hAnsi="Times New Roman" w:cs="Times New Roman"/>
          <w:b/>
          <w:bCs/>
        </w:rPr>
        <w:t xml:space="preserve"> </w:t>
      </w:r>
      <w:r w:rsidRPr="00D11DDE">
        <w:rPr>
          <w:rFonts w:ascii="Times New Roman" w:hAnsi="Times New Roman" w:cs="Times New Roman"/>
          <w:b/>
          <w:bCs/>
        </w:rPr>
        <w:t>The overall result of the risk analysis indicates that while there are several potential challenges, they can be effectively managed through careful planning and strategic decision-making. The benefits of increased revenue, expanded customer reach</w:t>
      </w:r>
      <w:r w:rsidR="000B135B">
        <w:rPr>
          <w:rFonts w:ascii="Times New Roman" w:hAnsi="Times New Roman" w:cs="Times New Roman"/>
          <w:b/>
          <w:bCs/>
        </w:rPr>
        <w:t xml:space="preserve"> </w:t>
      </w:r>
      <w:r w:rsidRPr="00D11DDE">
        <w:rPr>
          <w:rFonts w:ascii="Times New Roman" w:hAnsi="Times New Roman" w:cs="Times New Roman"/>
          <w:b/>
          <w:bCs/>
        </w:rPr>
        <w:t>and improved competitiveness outweigh the identified risks, making the solution both viable and advantageous.</w:t>
      </w:r>
    </w:p>
    <w:p w14:paraId="0CF14E3F" w14:textId="77777777" w:rsidR="00D11DDE" w:rsidRPr="00D11DDE" w:rsidRDefault="00D11DDE" w:rsidP="00D11DDE">
      <w:pPr>
        <w:rPr>
          <w:rFonts w:ascii="Times New Roman" w:hAnsi="Times New Roman" w:cs="Times New Roman"/>
          <w:b/>
          <w:bCs/>
        </w:rPr>
      </w:pPr>
    </w:p>
    <w:p w14:paraId="20537D96" w14:textId="77777777"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6. Implementation Plan</w:t>
      </w:r>
    </w:p>
    <w:p w14:paraId="3E05ADE5" w14:textId="77777777" w:rsidR="00D11DDE" w:rsidRPr="00D11DDE" w:rsidRDefault="00D11DDE" w:rsidP="00D11DDE">
      <w:pPr>
        <w:rPr>
          <w:rFonts w:ascii="Times New Roman" w:hAnsi="Times New Roman" w:cs="Times New Roman"/>
          <w:b/>
          <w:bCs/>
        </w:rPr>
      </w:pPr>
    </w:p>
    <w:p w14:paraId="707C1BBA" w14:textId="74A5D593"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The implementation of the e</w:t>
      </w:r>
      <w:r w:rsidR="000B135B">
        <w:rPr>
          <w:rFonts w:ascii="Times New Roman" w:hAnsi="Times New Roman" w:cs="Times New Roman"/>
          <w:b/>
          <w:bCs/>
        </w:rPr>
        <w:t>-</w:t>
      </w:r>
      <w:r w:rsidRPr="00D11DDE">
        <w:rPr>
          <w:rFonts w:ascii="Times New Roman" w:hAnsi="Times New Roman" w:cs="Times New Roman"/>
          <w:b/>
          <w:bCs/>
        </w:rPr>
        <w:t>commerce platform should follow a structured and phased approach. The first stage involves research and planning, during which the business identifies customer needs and defines the key features required for the website. This stage is crucial for ensuring that the final product meets customer expectations. The second stage is the development of the website, which includes designing the layout, integrating payment systems</w:t>
      </w:r>
      <w:r w:rsidR="0079551A">
        <w:rPr>
          <w:rFonts w:ascii="Times New Roman" w:hAnsi="Times New Roman" w:cs="Times New Roman"/>
          <w:b/>
          <w:bCs/>
        </w:rPr>
        <w:t xml:space="preserve"> </w:t>
      </w:r>
      <w:r w:rsidRPr="00D11DDE">
        <w:rPr>
          <w:rFonts w:ascii="Times New Roman" w:hAnsi="Times New Roman" w:cs="Times New Roman"/>
          <w:b/>
          <w:bCs/>
        </w:rPr>
        <w:t>and ensuring mobile compatibility. This process may involve hiring external developers or using existing e-commerce platforms. The third stage focuses on designing the subscription model, including pricing structures and delivery schedules. This should be aligned with customer preferences and operational capabilities.</w:t>
      </w:r>
      <w:r w:rsidR="007A681F">
        <w:rPr>
          <w:rFonts w:ascii="Times New Roman" w:hAnsi="Times New Roman" w:cs="Times New Roman"/>
          <w:b/>
          <w:bCs/>
        </w:rPr>
        <w:t xml:space="preserve"> </w:t>
      </w:r>
      <w:r w:rsidRPr="00D11DDE">
        <w:rPr>
          <w:rFonts w:ascii="Times New Roman" w:hAnsi="Times New Roman" w:cs="Times New Roman"/>
          <w:b/>
          <w:bCs/>
        </w:rPr>
        <w:t>The fourth stage involves testing the website to identify and resolve any technical issues before launch. This ensures a smooth user experience and reduces the likelihood of customer dissatisfaction. The fifth stage is the official launch of the platform, supported by promotional activities to attract customers. Finally, ongoing marketing efforts are required to maintain engagement and drive sales. Responsibilities should be clearly assigned, with Liam focusing on operations and supplier coordination, while Priya manages customer experience and marketing activities.</w:t>
      </w:r>
      <w:r w:rsidR="006C3E29">
        <w:rPr>
          <w:rFonts w:ascii="Times New Roman" w:hAnsi="Times New Roman" w:cs="Times New Roman"/>
          <w:b/>
          <w:bCs/>
        </w:rPr>
        <w:t xml:space="preserve"> </w:t>
      </w:r>
      <w:r w:rsidRPr="00D11DDE">
        <w:rPr>
          <w:rFonts w:ascii="Times New Roman" w:hAnsi="Times New Roman" w:cs="Times New Roman"/>
          <w:b/>
          <w:bCs/>
        </w:rPr>
        <w:t xml:space="preserve">The implementation plan is justified by its logical structure and clear allocation of responsibilities. Each stage builds on the previous one, ensuring a systematic and efficient process. The </w:t>
      </w:r>
      <w:r w:rsidRPr="00D11DDE">
        <w:rPr>
          <w:rFonts w:ascii="Times New Roman" w:hAnsi="Times New Roman" w:cs="Times New Roman"/>
          <w:b/>
          <w:bCs/>
        </w:rPr>
        <w:lastRenderedPageBreak/>
        <w:t>inclusion of a testing phase reduces risks, while the phased approach allows for better resource management.</w:t>
      </w:r>
    </w:p>
    <w:p w14:paraId="6440AFD2" w14:textId="77777777" w:rsidR="00D11DDE" w:rsidRPr="00D11DDE" w:rsidRDefault="00D11DDE" w:rsidP="00D11DDE">
      <w:pPr>
        <w:rPr>
          <w:rFonts w:ascii="Times New Roman" w:hAnsi="Times New Roman" w:cs="Times New Roman"/>
          <w:b/>
          <w:bCs/>
        </w:rPr>
      </w:pPr>
    </w:p>
    <w:p w14:paraId="20A5F1DE" w14:textId="77777777"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7. KPI and SMART Objectives</w:t>
      </w:r>
    </w:p>
    <w:p w14:paraId="193C9EAD" w14:textId="77777777" w:rsidR="00D11DDE" w:rsidRPr="00D11DDE" w:rsidRDefault="00D11DDE" w:rsidP="00D11DDE">
      <w:pPr>
        <w:rPr>
          <w:rFonts w:ascii="Times New Roman" w:hAnsi="Times New Roman" w:cs="Times New Roman"/>
          <w:b/>
          <w:bCs/>
        </w:rPr>
      </w:pPr>
    </w:p>
    <w:p w14:paraId="3A63AA5F" w14:textId="33332F7E"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A key performance indicator for this strategy is the increase in online sales revenue. This can be supported by a SMART objective, which aims to achieve a 25% increase in online sales within six months of launching the e-commerce platform. This objective is specific, as it focuses on online sales growth</w:t>
      </w:r>
      <w:r w:rsidR="005E5852">
        <w:rPr>
          <w:rFonts w:ascii="Times New Roman" w:hAnsi="Times New Roman" w:cs="Times New Roman"/>
          <w:b/>
          <w:bCs/>
        </w:rPr>
        <w:t>:</w:t>
      </w:r>
      <w:r w:rsidRPr="00D11DDE">
        <w:rPr>
          <w:rFonts w:ascii="Times New Roman" w:hAnsi="Times New Roman" w:cs="Times New Roman"/>
          <w:b/>
          <w:bCs/>
        </w:rPr>
        <w:t xml:space="preserve"> measurable, as it sets a clear target; achievable, based on improved accessibility and market trends</w:t>
      </w:r>
      <w:r w:rsidR="008A33CD">
        <w:rPr>
          <w:rFonts w:ascii="Times New Roman" w:hAnsi="Times New Roman" w:cs="Times New Roman"/>
          <w:b/>
          <w:bCs/>
        </w:rPr>
        <w:t>;</w:t>
      </w:r>
      <w:r w:rsidRPr="00D11DDE">
        <w:rPr>
          <w:rFonts w:ascii="Times New Roman" w:hAnsi="Times New Roman" w:cs="Times New Roman"/>
          <w:b/>
          <w:bCs/>
        </w:rPr>
        <w:t xml:space="preserve"> relevant, as it addresses the business’s core problem; and time-bound, with a defined six-month period.</w:t>
      </w:r>
      <w:r w:rsidR="008A33CD">
        <w:rPr>
          <w:rFonts w:ascii="Times New Roman" w:hAnsi="Times New Roman" w:cs="Times New Roman"/>
          <w:b/>
          <w:bCs/>
        </w:rPr>
        <w:t xml:space="preserve"> </w:t>
      </w:r>
      <w:r w:rsidRPr="00D11DDE">
        <w:rPr>
          <w:rFonts w:ascii="Times New Roman" w:hAnsi="Times New Roman" w:cs="Times New Roman"/>
          <w:b/>
          <w:bCs/>
        </w:rPr>
        <w:t>Monitoring and evaluation will involve tracking sales data and website analytics on a regular basis. Metrics such as website traffic, conversion rates and subscription uptake will provide valuable insights into customer behaviour. If the targets are not being met, adjustments can be made to pricing, marketing strategies or website functionality. This ongoing evaluation ensures that the business remains responsive and can continuously improve its performance.</w:t>
      </w:r>
    </w:p>
    <w:p w14:paraId="1C8BBEA7" w14:textId="77777777" w:rsidR="00D11DDE" w:rsidRPr="00D11DDE" w:rsidRDefault="00D11DDE" w:rsidP="00D11DDE">
      <w:pPr>
        <w:rPr>
          <w:rFonts w:ascii="Times New Roman" w:hAnsi="Times New Roman" w:cs="Times New Roman"/>
          <w:b/>
          <w:bCs/>
        </w:rPr>
      </w:pPr>
    </w:p>
    <w:p w14:paraId="381DD2BA" w14:textId="77777777"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8. Key Findings Summary</w:t>
      </w:r>
    </w:p>
    <w:p w14:paraId="6B29FD0A" w14:textId="77777777" w:rsidR="00D11DDE" w:rsidRPr="00D11DDE" w:rsidRDefault="00D11DDE" w:rsidP="00D11DDE">
      <w:pPr>
        <w:rPr>
          <w:rFonts w:ascii="Times New Roman" w:hAnsi="Times New Roman" w:cs="Times New Roman"/>
          <w:b/>
          <w:bCs/>
        </w:rPr>
      </w:pPr>
    </w:p>
    <w:p w14:paraId="44DD4FCF" w14:textId="104D2849"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In summary, Green Haven Florists is facing significant challenges due to declining in-store sales, rising costs and increased competition. The analysis identified two potential solutions: developing an e-commerce platform and improving digital marketing. Following evaluation, the e-commerce solution was selected as the most effective approach due to its ability to generate revenue and align with consumer trends. Although there are risks associated with implementation, these can be managed through careful planning. The proposed implementation plan provides a clear roadmap for execution, while the KPI and SMART objectives offer a framework for measuring success. Overall, the adoption of digital solutions is essential for the long-term sustainability and growth of the business.</w:t>
      </w:r>
    </w:p>
    <w:p w14:paraId="794B96AE" w14:textId="77777777" w:rsidR="00D11DDE" w:rsidRPr="00D11DDE" w:rsidRDefault="00D11DDE" w:rsidP="00D11DDE">
      <w:pPr>
        <w:rPr>
          <w:rFonts w:ascii="Times New Roman" w:hAnsi="Times New Roman" w:cs="Times New Roman"/>
          <w:b/>
          <w:bCs/>
        </w:rPr>
      </w:pPr>
    </w:p>
    <w:p w14:paraId="3B040AB5" w14:textId="77777777" w:rsidR="006C67F5" w:rsidRDefault="006C67F5" w:rsidP="00D11DDE">
      <w:pPr>
        <w:rPr>
          <w:rFonts w:ascii="Times New Roman" w:hAnsi="Times New Roman" w:cs="Times New Roman"/>
          <w:b/>
          <w:bCs/>
        </w:rPr>
      </w:pPr>
    </w:p>
    <w:p w14:paraId="2F104030" w14:textId="77777777" w:rsidR="006C67F5" w:rsidRDefault="006C67F5" w:rsidP="00D11DDE">
      <w:pPr>
        <w:rPr>
          <w:rFonts w:ascii="Times New Roman" w:hAnsi="Times New Roman" w:cs="Times New Roman"/>
          <w:b/>
          <w:bCs/>
        </w:rPr>
      </w:pPr>
    </w:p>
    <w:p w14:paraId="1D03DFFA" w14:textId="77777777" w:rsidR="006C67F5" w:rsidRDefault="006C67F5" w:rsidP="00D11DDE">
      <w:pPr>
        <w:rPr>
          <w:rFonts w:ascii="Times New Roman" w:hAnsi="Times New Roman" w:cs="Times New Roman"/>
          <w:b/>
          <w:bCs/>
        </w:rPr>
      </w:pPr>
    </w:p>
    <w:p w14:paraId="766249F0" w14:textId="77777777" w:rsidR="006C67F5" w:rsidRDefault="006C67F5" w:rsidP="00D11DDE">
      <w:pPr>
        <w:rPr>
          <w:rFonts w:ascii="Times New Roman" w:hAnsi="Times New Roman" w:cs="Times New Roman"/>
          <w:b/>
          <w:bCs/>
        </w:rPr>
      </w:pPr>
    </w:p>
    <w:p w14:paraId="18711EAA" w14:textId="77777777" w:rsidR="007A681F" w:rsidRDefault="007A681F" w:rsidP="00D11DDE">
      <w:pPr>
        <w:rPr>
          <w:rFonts w:ascii="Times New Roman" w:hAnsi="Times New Roman" w:cs="Times New Roman"/>
          <w:b/>
          <w:bCs/>
        </w:rPr>
      </w:pPr>
    </w:p>
    <w:p w14:paraId="387917E4" w14:textId="77777777" w:rsidR="007A681F" w:rsidRDefault="007A681F" w:rsidP="00D11DDE">
      <w:pPr>
        <w:rPr>
          <w:rFonts w:ascii="Times New Roman" w:hAnsi="Times New Roman" w:cs="Times New Roman"/>
          <w:b/>
          <w:bCs/>
        </w:rPr>
      </w:pPr>
    </w:p>
    <w:p w14:paraId="397D8736" w14:textId="77777777" w:rsidR="006C67F5" w:rsidRDefault="006C67F5" w:rsidP="00D11DDE">
      <w:pPr>
        <w:rPr>
          <w:rFonts w:ascii="Times New Roman" w:hAnsi="Times New Roman" w:cs="Times New Roman"/>
          <w:b/>
          <w:bCs/>
        </w:rPr>
      </w:pPr>
    </w:p>
    <w:p w14:paraId="63E09349" w14:textId="33BB74D3" w:rsidR="00D11DDE" w:rsidRPr="00D11DDE" w:rsidRDefault="00D11DDE" w:rsidP="00D11DDE">
      <w:pPr>
        <w:rPr>
          <w:rFonts w:ascii="Times New Roman" w:hAnsi="Times New Roman" w:cs="Times New Roman"/>
          <w:b/>
          <w:bCs/>
        </w:rPr>
      </w:pPr>
      <w:r w:rsidRPr="00D11DDE">
        <w:rPr>
          <w:rFonts w:ascii="Times New Roman" w:hAnsi="Times New Roman" w:cs="Times New Roman"/>
          <w:b/>
          <w:bCs/>
        </w:rPr>
        <w:t>9. Reference</w:t>
      </w:r>
      <w:r w:rsidR="006C67F5">
        <w:rPr>
          <w:rFonts w:ascii="Times New Roman" w:hAnsi="Times New Roman" w:cs="Times New Roman"/>
          <w:b/>
          <w:bCs/>
        </w:rPr>
        <w:t>s:</w:t>
      </w:r>
    </w:p>
    <w:p w14:paraId="397F3DF2" w14:textId="77777777" w:rsidR="00D11DDE" w:rsidRPr="00D11DDE" w:rsidRDefault="00D11DDE" w:rsidP="00D11DDE">
      <w:pPr>
        <w:rPr>
          <w:rFonts w:ascii="Times New Roman" w:hAnsi="Times New Roman" w:cs="Times New Roman"/>
          <w:b/>
          <w:bCs/>
        </w:rPr>
      </w:pPr>
    </w:p>
    <w:p w14:paraId="6178525E" w14:textId="77777777" w:rsidR="00D11DDE" w:rsidRPr="006C67F5" w:rsidRDefault="00D11DDE" w:rsidP="006C67F5">
      <w:pPr>
        <w:pStyle w:val="ListParagraph"/>
        <w:numPr>
          <w:ilvl w:val="0"/>
          <w:numId w:val="1"/>
        </w:numPr>
        <w:rPr>
          <w:rFonts w:ascii="Times New Roman" w:hAnsi="Times New Roman" w:cs="Times New Roman"/>
          <w:b/>
          <w:bCs/>
        </w:rPr>
      </w:pPr>
      <w:r w:rsidRPr="006C67F5">
        <w:rPr>
          <w:rFonts w:ascii="Times New Roman" w:hAnsi="Times New Roman" w:cs="Times New Roman"/>
          <w:b/>
          <w:bCs/>
        </w:rPr>
        <w:t>Chaffey, D. (2022). Digital Business and E-Commerce Management. Pearson.</w:t>
      </w:r>
    </w:p>
    <w:p w14:paraId="5FFCB7BD" w14:textId="77777777" w:rsidR="00D11DDE" w:rsidRPr="006C67F5" w:rsidRDefault="00D11DDE" w:rsidP="006C67F5">
      <w:pPr>
        <w:pStyle w:val="ListParagraph"/>
        <w:numPr>
          <w:ilvl w:val="0"/>
          <w:numId w:val="1"/>
        </w:numPr>
        <w:rPr>
          <w:rFonts w:ascii="Times New Roman" w:hAnsi="Times New Roman" w:cs="Times New Roman"/>
          <w:b/>
          <w:bCs/>
        </w:rPr>
      </w:pPr>
      <w:r w:rsidRPr="006C67F5">
        <w:rPr>
          <w:rFonts w:ascii="Times New Roman" w:hAnsi="Times New Roman" w:cs="Times New Roman"/>
          <w:b/>
          <w:bCs/>
        </w:rPr>
        <w:t>Kotler, P. and Keller, K. (2021). Marketing Management. Pearson.</w:t>
      </w:r>
    </w:p>
    <w:p w14:paraId="7D21B475" w14:textId="77777777" w:rsidR="00D11DDE" w:rsidRPr="006C67F5" w:rsidRDefault="00D11DDE" w:rsidP="006C67F5">
      <w:pPr>
        <w:pStyle w:val="ListParagraph"/>
        <w:numPr>
          <w:ilvl w:val="0"/>
          <w:numId w:val="1"/>
        </w:numPr>
        <w:rPr>
          <w:rFonts w:ascii="Times New Roman" w:hAnsi="Times New Roman" w:cs="Times New Roman"/>
          <w:b/>
          <w:bCs/>
        </w:rPr>
      </w:pPr>
      <w:r w:rsidRPr="006C67F5">
        <w:rPr>
          <w:rFonts w:ascii="Times New Roman" w:hAnsi="Times New Roman" w:cs="Times New Roman"/>
          <w:b/>
          <w:bCs/>
        </w:rPr>
        <w:t>Mintel (2023). UK Retail and Consumer Trends Report.</w:t>
      </w:r>
    </w:p>
    <w:p w14:paraId="1114F4CD" w14:textId="77777777" w:rsidR="00D11DDE" w:rsidRPr="006C67F5" w:rsidRDefault="00D11DDE" w:rsidP="006C67F5">
      <w:pPr>
        <w:pStyle w:val="ListParagraph"/>
        <w:numPr>
          <w:ilvl w:val="0"/>
          <w:numId w:val="1"/>
        </w:numPr>
        <w:rPr>
          <w:rFonts w:ascii="Times New Roman" w:hAnsi="Times New Roman" w:cs="Times New Roman"/>
          <w:b/>
          <w:bCs/>
        </w:rPr>
      </w:pPr>
      <w:r w:rsidRPr="006C67F5">
        <w:rPr>
          <w:rFonts w:ascii="Times New Roman" w:hAnsi="Times New Roman" w:cs="Times New Roman"/>
          <w:b/>
          <w:bCs/>
        </w:rPr>
        <w:t>Statista (2024). E-commerce growth in the United Kingdom.</w:t>
      </w:r>
    </w:p>
    <w:p w14:paraId="320A52A0" w14:textId="6C001F88" w:rsidR="008067B0" w:rsidRPr="006C67F5" w:rsidRDefault="00D11DDE" w:rsidP="006C67F5">
      <w:pPr>
        <w:pStyle w:val="ListParagraph"/>
        <w:numPr>
          <w:ilvl w:val="0"/>
          <w:numId w:val="1"/>
        </w:numPr>
        <w:rPr>
          <w:rFonts w:ascii="Times New Roman" w:hAnsi="Times New Roman" w:cs="Times New Roman"/>
          <w:b/>
          <w:bCs/>
        </w:rPr>
      </w:pPr>
      <w:r w:rsidRPr="006C67F5">
        <w:rPr>
          <w:rFonts w:ascii="Times New Roman" w:hAnsi="Times New Roman" w:cs="Times New Roman"/>
          <w:b/>
          <w:bCs/>
        </w:rPr>
        <w:t>Smith, P. (2020). Sustainable Marketing Strategies. Routledge.</w:t>
      </w:r>
    </w:p>
    <w:sectPr w:rsidR="008067B0" w:rsidRPr="006C67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D0D5A"/>
    <w:multiLevelType w:val="hybridMultilevel"/>
    <w:tmpl w:val="DD22F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6295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A15"/>
    <w:rsid w:val="000B135B"/>
    <w:rsid w:val="001B5096"/>
    <w:rsid w:val="001F724D"/>
    <w:rsid w:val="00285136"/>
    <w:rsid w:val="002C5EE5"/>
    <w:rsid w:val="002E2682"/>
    <w:rsid w:val="00405153"/>
    <w:rsid w:val="005E5852"/>
    <w:rsid w:val="005E7F49"/>
    <w:rsid w:val="005F28D8"/>
    <w:rsid w:val="006C3E29"/>
    <w:rsid w:val="006C67F5"/>
    <w:rsid w:val="00712FFF"/>
    <w:rsid w:val="0079551A"/>
    <w:rsid w:val="007A681F"/>
    <w:rsid w:val="007D4B30"/>
    <w:rsid w:val="008067B0"/>
    <w:rsid w:val="008A33CD"/>
    <w:rsid w:val="009A2A15"/>
    <w:rsid w:val="00B73373"/>
    <w:rsid w:val="00C94658"/>
    <w:rsid w:val="00D11DDE"/>
    <w:rsid w:val="00F53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B1EA2"/>
  <w15:chartTrackingRefBased/>
  <w15:docId w15:val="{5D9D2EEE-FF4F-42D7-9225-488D02898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A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2A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2A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2A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2A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2A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A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A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A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A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2A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2A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2A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2A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A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A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A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A15"/>
    <w:rPr>
      <w:rFonts w:eastAsiaTheme="majorEastAsia" w:cstheme="majorBidi"/>
      <w:color w:val="272727" w:themeColor="text1" w:themeTint="D8"/>
    </w:rPr>
  </w:style>
  <w:style w:type="paragraph" w:styleId="Title">
    <w:name w:val="Title"/>
    <w:basedOn w:val="Normal"/>
    <w:next w:val="Normal"/>
    <w:link w:val="TitleChar"/>
    <w:uiPriority w:val="10"/>
    <w:qFormat/>
    <w:rsid w:val="009A2A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A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A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A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A15"/>
    <w:pPr>
      <w:spacing w:before="160"/>
      <w:jc w:val="center"/>
    </w:pPr>
    <w:rPr>
      <w:i/>
      <w:iCs/>
      <w:color w:val="404040" w:themeColor="text1" w:themeTint="BF"/>
    </w:rPr>
  </w:style>
  <w:style w:type="character" w:customStyle="1" w:styleId="QuoteChar">
    <w:name w:val="Quote Char"/>
    <w:basedOn w:val="DefaultParagraphFont"/>
    <w:link w:val="Quote"/>
    <w:uiPriority w:val="29"/>
    <w:rsid w:val="009A2A15"/>
    <w:rPr>
      <w:i/>
      <w:iCs/>
      <w:color w:val="404040" w:themeColor="text1" w:themeTint="BF"/>
    </w:rPr>
  </w:style>
  <w:style w:type="paragraph" w:styleId="ListParagraph">
    <w:name w:val="List Paragraph"/>
    <w:basedOn w:val="Normal"/>
    <w:uiPriority w:val="34"/>
    <w:qFormat/>
    <w:rsid w:val="009A2A15"/>
    <w:pPr>
      <w:ind w:left="720"/>
      <w:contextualSpacing/>
    </w:pPr>
  </w:style>
  <w:style w:type="character" w:styleId="IntenseEmphasis">
    <w:name w:val="Intense Emphasis"/>
    <w:basedOn w:val="DefaultParagraphFont"/>
    <w:uiPriority w:val="21"/>
    <w:qFormat/>
    <w:rsid w:val="009A2A15"/>
    <w:rPr>
      <w:i/>
      <w:iCs/>
      <w:color w:val="0F4761" w:themeColor="accent1" w:themeShade="BF"/>
    </w:rPr>
  </w:style>
  <w:style w:type="paragraph" w:styleId="IntenseQuote">
    <w:name w:val="Intense Quote"/>
    <w:basedOn w:val="Normal"/>
    <w:next w:val="Normal"/>
    <w:link w:val="IntenseQuoteChar"/>
    <w:uiPriority w:val="30"/>
    <w:qFormat/>
    <w:rsid w:val="009A2A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A15"/>
    <w:rPr>
      <w:i/>
      <w:iCs/>
      <w:color w:val="0F4761" w:themeColor="accent1" w:themeShade="BF"/>
    </w:rPr>
  </w:style>
  <w:style w:type="character" w:styleId="IntenseReference">
    <w:name w:val="Intense Reference"/>
    <w:basedOn w:val="DefaultParagraphFont"/>
    <w:uiPriority w:val="32"/>
    <w:qFormat/>
    <w:rsid w:val="009A2A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1615</Words>
  <Characters>9206</Characters>
  <Application>Microsoft Office Word</Application>
  <DocSecurity>0</DocSecurity>
  <Lines>76</Lines>
  <Paragraphs>21</Paragraphs>
  <ScaleCrop>false</ScaleCrop>
  <Company/>
  <LinksUpToDate>false</LinksUpToDate>
  <CharactersWithSpaces>10800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Stubba</dc:creator>
  <cp:keywords/>
  <dc:description/>
  <cp:lastModifiedBy>Marta Stubba</cp:lastModifiedBy>
  <cp:revision>20</cp:revision>
  <dcterms:created xsi:type="dcterms:W3CDTF">2026-04-11T20:59:00Z</dcterms:created>
  <dcterms:modified xsi:type="dcterms:W3CDTF">2026-04-11T21:14:00Z</dcterms:modified>
</cp:coreProperties>
</file>