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3"/>
        <w:gridCol w:w="5749"/>
      </w:tblGrid>
      <w:tr w:rsidR="00D314CE" w:rsidRPr="00D314CE" w14:paraId="6D72D74A" w14:textId="77777777" w:rsidTr="00847DC7">
        <w:tc>
          <w:tcPr>
            <w:tcW w:w="7829" w:type="dxa"/>
            <w:gridSpan w:val="2"/>
          </w:tcPr>
          <w:p w14:paraId="372DA72A" w14:textId="77777777" w:rsidR="00D314CE" w:rsidRPr="00D314CE" w:rsidRDefault="00D314CE" w:rsidP="00847DC7">
            <w:pPr>
              <w:spacing w:before="120" w:after="120" w:line="240" w:lineRule="auto"/>
              <w:jc w:val="both"/>
              <w:rPr>
                <w:rFonts w:ascii="Arial" w:eastAsia="Times New Roman" w:hAnsi="Arial" w:cs="Arial"/>
                <w:b/>
                <w:kern w:val="0"/>
                <w:sz w:val="22"/>
                <w:szCs w:val="22"/>
                <w14:ligatures w14:val="none"/>
              </w:rPr>
            </w:pPr>
            <w:r w:rsidRPr="00D314CE">
              <w:rPr>
                <w:rFonts w:ascii="Arial" w:eastAsia="Times New Roman" w:hAnsi="Arial" w:cs="Arial"/>
                <w:b/>
                <w:kern w:val="0"/>
                <w:sz w:val="22"/>
                <w:szCs w:val="22"/>
                <w14:ligatures w14:val="none"/>
              </w:rPr>
              <w:t>Professional Development within Health and Social Care</w:t>
            </w:r>
          </w:p>
        </w:tc>
      </w:tr>
      <w:tr w:rsidR="00D314CE" w:rsidRPr="00D314CE" w14:paraId="22AB1B02" w14:textId="77777777" w:rsidTr="00847DC7">
        <w:trPr>
          <w:gridAfter w:val="1"/>
          <w:wAfter w:w="4536" w:type="dxa"/>
        </w:trPr>
        <w:tc>
          <w:tcPr>
            <w:tcW w:w="3293" w:type="dxa"/>
          </w:tcPr>
          <w:p w14:paraId="69BA1456" w14:textId="08A1E945" w:rsidR="00D314CE" w:rsidRPr="00D314CE" w:rsidRDefault="00D314CE" w:rsidP="00847DC7">
            <w:pPr>
              <w:spacing w:before="120" w:after="120" w:line="240" w:lineRule="auto"/>
              <w:jc w:val="both"/>
              <w:rPr>
                <w:rFonts w:ascii="Arial" w:eastAsia="Times New Roman" w:hAnsi="Arial" w:cs="Arial"/>
                <w:b/>
                <w:kern w:val="0"/>
                <w:sz w:val="22"/>
                <w:szCs w:val="22"/>
                <w14:ligatures w14:val="none"/>
              </w:rPr>
            </w:pPr>
            <w:r w:rsidRPr="00D314CE">
              <w:rPr>
                <w:rFonts w:ascii="Arial" w:eastAsia="Times New Roman" w:hAnsi="Arial" w:cs="Arial"/>
                <w:b/>
                <w:kern w:val="0"/>
                <w:sz w:val="22"/>
                <w:szCs w:val="22"/>
                <w14:ligatures w14:val="none"/>
              </w:rPr>
              <w:t>LCHS4009</w:t>
            </w:r>
            <w:r w:rsidR="002E4A1B">
              <w:rPr>
                <w:rFonts w:ascii="Arial" w:eastAsia="Times New Roman" w:hAnsi="Arial" w:cs="Arial"/>
                <w:b/>
                <w:kern w:val="0"/>
                <w:sz w:val="22"/>
                <w:szCs w:val="22"/>
                <w14:ligatures w14:val="none"/>
              </w:rPr>
              <w:t xml:space="preserve"> Neelam Sumundar</w:t>
            </w:r>
          </w:p>
        </w:tc>
      </w:tr>
    </w:tbl>
    <w:p w14:paraId="10BB0589" w14:textId="77777777" w:rsidR="00D314CE" w:rsidRDefault="00D314CE">
      <w:pPr>
        <w:pStyle w:val="p1"/>
      </w:pPr>
    </w:p>
    <w:p w14:paraId="5728423F" w14:textId="1937E78F"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t>Health and social care is a rewarding profession that requires compassion, empathy, patience and a genuine commitment to improving the lives of others. My passion for working in this sector has developed through my experience as a Care Assistant, where I have had the opportunity to support vulnerable individuals with their daily needs while promoting dignity, independence and respect. These experiences have confirmed that working in health and social care is the career I want to pursue, as I enjoy helping others and making a positive difference to their wellbeing.</w:t>
      </w:r>
    </w:p>
    <w:p w14:paraId="3E824F24" w14:textId="77777777"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t>I have over five years of experience working within residential care settings, where I have supported individuals with personal care, mobility, nutrition and daily living activities. Throughout my employment at Hodge Hill Grange Care Home and Blythe Care Home, I developed excellent communication and interpersonal skills by building trusting relationships with residents, their families and healthcare professionals. I also gained experience in maintaining accurate care records, following safeguarding procedures and responding professionally to the changing needs of residents. These responsibilities have strengthened my confidence and reinforced the importance of delivering safe, compassionate and person-centred care.</w:t>
      </w:r>
    </w:p>
    <w:p w14:paraId="2822F345" w14:textId="77777777"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t>To further develop my knowledge and professional skills, I am currently studying a Certificate of Higher Education (CertHE) in Skills for the Workplace: Health and Social Care at the University of Wales Trinity Saint David. My studies have increased my understanding of key areas including safeguarding, communication, equality and diversity, professionalism and ethical practice. They have also helped me understand the importance of reflective practice, continuous professional development and working effectively within multidisciplinary teams to achieve the best outcomes for individuals receiving care.</w:t>
      </w:r>
    </w:p>
    <w:p w14:paraId="5FDB53B7" w14:textId="77777777"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t>One of my greatest strengths is my ability to communicate effectively with people from different backgrounds while treating everyone with dignity, compassion and respect. I am patient, reliable and organised, allowing me to remain calm and professional when supporting individuals with complex needs or working in busy environments. I enjoy working as part of a team but can also work independently and use my initiative when appropriate. My previous employment has taught me the importance of responsibility, time management and maintaining high standards of professionalism in every aspect of my work.</w:t>
      </w:r>
    </w:p>
    <w:p w14:paraId="7C276F6A" w14:textId="77777777"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lastRenderedPageBreak/>
        <w:t>My long-term career goal is to build a successful career within the health and social care sector by continuing to develop my knowledge, practical skills and professional experience. I intend to complete my current qualification and continue studying towards higher qualifications that will enable me to progress into more senior roles within health and social care. I hope to become a knowledgeable and compassionate professional who can support individuals to live as independently as possible while contributing positively to the quality of care provided within health and social care services.</w:t>
      </w:r>
    </w:p>
    <w:p w14:paraId="0FEA30D8" w14:textId="2BF4F40B" w:rsidR="00BD72C0" w:rsidRPr="0029282E" w:rsidRDefault="00BD72C0" w:rsidP="001807C5">
      <w:pPr>
        <w:pStyle w:val="NoSpacing"/>
        <w:spacing w:after="240" w:line="360" w:lineRule="auto"/>
        <w:jc w:val="both"/>
        <w:rPr>
          <w:rFonts w:ascii="Arial" w:hAnsi="Arial" w:cs="Arial"/>
          <w:sz w:val="22"/>
          <w:szCs w:val="22"/>
        </w:rPr>
      </w:pPr>
      <w:r w:rsidRPr="0029282E">
        <w:rPr>
          <w:rFonts w:ascii="Arial" w:hAnsi="Arial" w:cs="Arial"/>
          <w:sz w:val="22"/>
          <w:szCs w:val="22"/>
        </w:rPr>
        <w:t xml:space="preserve">Overall, I believe that my practical experience, current education and commitment to continuous learning have prepared me well for a career within the health and social care sector. I am motivated to continue developing as a professional and look forward to making a meaningful contribution to improving the lives of individuals, their families and the wider </w:t>
      </w:r>
      <w:proofErr w:type="spellStart"/>
      <w:r w:rsidR="00664357" w:rsidRPr="0029282E">
        <w:rPr>
          <w:rFonts w:ascii="Arial" w:hAnsi="Arial" w:cs="Arial"/>
          <w:sz w:val="22"/>
          <w:szCs w:val="22"/>
        </w:rPr>
        <w:t>s</w:t>
      </w:r>
      <w:r w:rsidRPr="0029282E">
        <w:rPr>
          <w:rFonts w:ascii="Arial" w:hAnsi="Arial" w:cs="Arial"/>
          <w:sz w:val="22"/>
          <w:szCs w:val="22"/>
        </w:rPr>
        <w:t>community</w:t>
      </w:r>
      <w:proofErr w:type="spellEnd"/>
    </w:p>
    <w:p w14:paraId="5F57A564" w14:textId="317EBAE3" w:rsidR="007A2487" w:rsidRPr="0029282E" w:rsidRDefault="007A2487" w:rsidP="001807C5">
      <w:pPr>
        <w:pStyle w:val="NoSpacing"/>
        <w:spacing w:after="240" w:line="360" w:lineRule="auto"/>
        <w:jc w:val="both"/>
        <w:rPr>
          <w:rFonts w:ascii="Arial" w:eastAsia="Times New Roman" w:hAnsi="Arial" w:cs="Arial"/>
          <w:kern w:val="0"/>
          <w:sz w:val="22"/>
          <w:szCs w:val="22"/>
          <w14:ligatures w14:val="none"/>
        </w:rPr>
      </w:pPr>
      <w:r w:rsidRPr="0029282E">
        <w:rPr>
          <w:rFonts w:ascii="Arial" w:eastAsia="Times New Roman" w:hAnsi="Arial" w:cs="Arial"/>
          <w:kern w:val="0"/>
          <w:sz w:val="22"/>
          <w:szCs w:val="22"/>
          <w14:ligatures w14:val="none"/>
        </w:rPr>
        <w:t xml:space="preserve"> SWOT Analysis</w:t>
      </w:r>
    </w:p>
    <w:p w14:paraId="4070CCB6"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Following my previous self-reflection, I have completed a SWOT analysis to identify my current strengths, weaknesses, opportunities and threats. This analysis has helped me recognise the skills I already have, areas where I need further development and the steps required to achieve my long-term goal of completing my Health and Social Care qualification, progressing to degree level study and securing stable employment within the sector.</w:t>
      </w:r>
    </w:p>
    <w:p w14:paraId="426A44B9" w14:textId="77777777" w:rsidR="007A2487" w:rsidRPr="0029282E" w:rsidRDefault="007A2487" w:rsidP="001807C5">
      <w:pPr>
        <w:pStyle w:val="NoSpacing"/>
        <w:spacing w:after="240" w:line="360" w:lineRule="auto"/>
        <w:jc w:val="both"/>
        <w:rPr>
          <w:rFonts w:ascii="Arial" w:eastAsia="Times New Roman" w:hAnsi="Arial" w:cs="Arial"/>
          <w:b/>
          <w:bCs/>
          <w:kern w:val="0"/>
          <w:sz w:val="22"/>
          <w:szCs w:val="22"/>
          <w14:ligatures w14:val="none"/>
        </w:rPr>
      </w:pPr>
      <w:r w:rsidRPr="0029282E">
        <w:rPr>
          <w:rFonts w:ascii="Arial" w:eastAsia="Times New Roman" w:hAnsi="Arial" w:cs="Arial"/>
          <w:b/>
          <w:bCs/>
          <w:kern w:val="0"/>
          <w:sz w:val="22"/>
          <w:szCs w:val="22"/>
          <w14:ligatures w14:val="none"/>
        </w:rPr>
        <w:t>Strengths</w:t>
      </w:r>
    </w:p>
    <w:p w14:paraId="01DB488C"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One of my main strengths is my commitment and motivation towards developing a career within health and social care. I have a genuine interest in supporting individuals and improving the quality of care provided to others. This motivation encourages me to continue learning and developing my professional knowledge.</w:t>
      </w:r>
    </w:p>
    <w:p w14:paraId="547AE672"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I also have good communication and interpersonal skills, which are important within health and social care environments. Being able to listen, show empathy and communicate respectfully with individuals, families and professionals is essential when providing person-centred support.</w:t>
      </w:r>
    </w:p>
    <w:p w14:paraId="09E7771D"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Another strength is my willingness to learn and accept feedback. Throughout my studies, I have developed my understanding of professional values, safeguarding, equality and diversity, and the importance of promoting dignity and respect for individuals accessing care services.</w:t>
      </w:r>
    </w:p>
    <w:p w14:paraId="0FD159E5" w14:textId="77777777" w:rsidR="007A2487" w:rsidRPr="0029282E" w:rsidRDefault="007A2487" w:rsidP="001807C5">
      <w:pPr>
        <w:pStyle w:val="NoSpacing"/>
        <w:spacing w:after="240" w:line="360" w:lineRule="auto"/>
        <w:jc w:val="both"/>
        <w:rPr>
          <w:rFonts w:ascii="Arial" w:eastAsia="Times New Roman" w:hAnsi="Arial" w:cs="Arial"/>
          <w:b/>
          <w:bCs/>
          <w:kern w:val="0"/>
          <w:sz w:val="22"/>
          <w:szCs w:val="22"/>
          <w14:ligatures w14:val="none"/>
        </w:rPr>
      </w:pPr>
      <w:r w:rsidRPr="0029282E">
        <w:rPr>
          <w:rFonts w:ascii="Arial" w:eastAsia="Times New Roman" w:hAnsi="Arial" w:cs="Arial"/>
          <w:b/>
          <w:bCs/>
          <w:kern w:val="0"/>
          <w:sz w:val="22"/>
          <w:szCs w:val="22"/>
          <w14:ligatures w14:val="none"/>
        </w:rPr>
        <w:t>Weaknesses</w:t>
      </w:r>
    </w:p>
    <w:p w14:paraId="6D726F2B"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lastRenderedPageBreak/>
        <w:t>Although I have developed important skills, there are areas where I need further improvement. One area for development is increasing my confidence when speaking in academic and professional settings, such as presentations, group discussions and communicating with a wider range of professionals.</w:t>
      </w:r>
    </w:p>
    <w:p w14:paraId="5A1FC1AD"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Another area I need to improve is my time management. Managing university work, personal responsibilities and future career preparation requires effective organisation and planning. Developing stronger time management skills will help me meet deadlines and maintain a healthy balance.</w:t>
      </w:r>
    </w:p>
    <w:p w14:paraId="0F55E9D6"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I also recognise that gaining more practical experience within the health and social care sector will help me build confidence and apply theoretical knowledge in real-life situations.</w:t>
      </w:r>
    </w:p>
    <w:p w14:paraId="6DF85E01" w14:textId="77777777" w:rsidR="007A2487" w:rsidRPr="0029282E" w:rsidRDefault="007A2487" w:rsidP="001807C5">
      <w:pPr>
        <w:pStyle w:val="NoSpacing"/>
        <w:spacing w:after="240" w:line="360" w:lineRule="auto"/>
        <w:jc w:val="both"/>
        <w:rPr>
          <w:rFonts w:ascii="Arial" w:eastAsia="Times New Roman" w:hAnsi="Arial" w:cs="Arial"/>
          <w:b/>
          <w:bCs/>
          <w:kern w:val="0"/>
          <w:sz w:val="22"/>
          <w:szCs w:val="22"/>
          <w14:ligatures w14:val="none"/>
        </w:rPr>
      </w:pPr>
      <w:r w:rsidRPr="0029282E">
        <w:rPr>
          <w:rFonts w:ascii="Arial" w:eastAsia="Times New Roman" w:hAnsi="Arial" w:cs="Arial"/>
          <w:b/>
          <w:bCs/>
          <w:kern w:val="0"/>
          <w:sz w:val="22"/>
          <w:szCs w:val="22"/>
          <w14:ligatures w14:val="none"/>
        </w:rPr>
        <w:t>Opportunities</w:t>
      </w:r>
    </w:p>
    <w:p w14:paraId="6C3B2D18"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Studying Health and Social Care at Level 4 provides me with the opportunity to develop my knowledge and skills before progressing to a university degree. Further education will improve my understanding of health and social care practice and increase my future employment opportunities.</w:t>
      </w:r>
    </w:p>
    <w:p w14:paraId="353DDEBE"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There are also opportunities to gain additional experience through volunteering, placements and employment within care settings. These experiences can help me develop practical skills, build professional relationships and improve my confidence.</w:t>
      </w:r>
    </w:p>
    <w:p w14:paraId="20242BD0" w14:textId="7B355414"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Developing further knowledge in areas such as safeguarding, communication, leadership and professional practice will support my progression into a stable career within the health and social care sector</w:t>
      </w:r>
    </w:p>
    <w:p w14:paraId="14418BA9" w14:textId="77777777" w:rsidR="00654226" w:rsidRPr="0029282E" w:rsidRDefault="00654226" w:rsidP="001807C5">
      <w:pPr>
        <w:pStyle w:val="NoSpacing"/>
        <w:spacing w:after="240" w:line="360" w:lineRule="auto"/>
        <w:jc w:val="both"/>
        <w:rPr>
          <w:rFonts w:ascii="Arial" w:hAnsi="Arial" w:cs="Arial"/>
          <w:kern w:val="0"/>
          <w:sz w:val="22"/>
          <w:szCs w:val="22"/>
          <w14:ligatures w14:val="none"/>
        </w:rPr>
      </w:pPr>
    </w:p>
    <w:p w14:paraId="217DF5A8" w14:textId="65EAD068" w:rsidR="00302D06" w:rsidRPr="0029282E" w:rsidRDefault="007A2487" w:rsidP="001807C5">
      <w:pPr>
        <w:pStyle w:val="NoSpacing"/>
        <w:spacing w:after="240" w:line="360" w:lineRule="auto"/>
        <w:jc w:val="both"/>
        <w:rPr>
          <w:rFonts w:ascii="Arial" w:eastAsia="Times New Roman" w:hAnsi="Arial" w:cs="Arial"/>
          <w:b/>
          <w:bCs/>
          <w:kern w:val="0"/>
          <w:sz w:val="22"/>
          <w:szCs w:val="22"/>
          <w14:ligatures w14:val="none"/>
        </w:rPr>
      </w:pPr>
      <w:r w:rsidRPr="0029282E">
        <w:rPr>
          <w:rFonts w:ascii="Arial" w:eastAsia="Times New Roman" w:hAnsi="Arial" w:cs="Arial"/>
          <w:b/>
          <w:bCs/>
          <w:kern w:val="0"/>
          <w:sz w:val="22"/>
          <w:szCs w:val="22"/>
          <w14:ligatures w14:val="none"/>
        </w:rPr>
        <w:t>SWOT Analysis Summary</w:t>
      </w:r>
    </w:p>
    <w:p w14:paraId="0314AD9C"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The SWOT analysis has helped me understand my current abilities and identify areas for improvement. My strengths, including commitment, empathy, communication skills and willingness to learn, provide a strong foundation for a career in health and social care. However, improving my confidence, gaining further experience and strengthening my organisation skills will support my future progression.</w:t>
      </w:r>
    </w:p>
    <w:p w14:paraId="4B54EA86" w14:textId="77777777" w:rsidR="007A2487"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lastRenderedPageBreak/>
        <w:t>By taking advantage of opportunities such as further education, practical experience and professional development, I can work towards my goal of completing my qualification, achieving a degree and securing stable employment within the health and social care sector.</w:t>
      </w:r>
    </w:p>
    <w:p w14:paraId="48516A8A" w14:textId="78A5F590" w:rsidR="007A2487" w:rsidRPr="0029282E" w:rsidRDefault="007A2487" w:rsidP="001807C5">
      <w:pPr>
        <w:pStyle w:val="NoSpacing"/>
        <w:spacing w:after="240" w:line="360" w:lineRule="auto"/>
        <w:jc w:val="both"/>
        <w:rPr>
          <w:rFonts w:ascii="Arial" w:eastAsia="Times New Roman" w:hAnsi="Arial" w:cs="Arial"/>
          <w:kern w:val="0"/>
          <w:sz w:val="22"/>
          <w:szCs w:val="22"/>
          <w14:ligatures w14:val="none"/>
        </w:rPr>
      </w:pPr>
      <w:r w:rsidRPr="0029282E">
        <w:rPr>
          <w:rFonts w:ascii="Arial" w:eastAsia="Times New Roman" w:hAnsi="Arial" w:cs="Arial"/>
          <w:noProof/>
          <w:kern w:val="0"/>
          <w:sz w:val="22"/>
          <w:szCs w:val="22"/>
          <w14:ligatures w14:val="none"/>
        </w:rPr>
        <mc:AlternateContent>
          <mc:Choice Requires="wps">
            <w:drawing>
              <wp:inline distT="0" distB="0" distL="0" distR="0" wp14:anchorId="6A47BF3D" wp14:editId="5D8071C8">
                <wp:extent cx="5731510" cy="1270"/>
                <wp:effectExtent l="0" t="33655" r="0" b="38735"/>
                <wp:docPr id="100315027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11319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39B26AD" w14:textId="1973137B" w:rsidR="00AE7A07" w:rsidRPr="0029282E" w:rsidRDefault="00D92A83" w:rsidP="001807C5">
      <w:pPr>
        <w:pStyle w:val="NoSpacing"/>
        <w:spacing w:after="240" w:line="360" w:lineRule="auto"/>
        <w:jc w:val="both"/>
        <w:rPr>
          <w:rFonts w:ascii="Arial" w:eastAsia="Times New Roman" w:hAnsi="Arial" w:cs="Arial"/>
          <w:kern w:val="36"/>
          <w:sz w:val="22"/>
          <w:szCs w:val="22"/>
          <w14:ligatures w14:val="none"/>
        </w:rPr>
      </w:pPr>
      <w:r w:rsidRPr="0029282E">
        <w:rPr>
          <w:rFonts w:ascii="Arial" w:eastAsia="Times New Roman" w:hAnsi="Arial" w:cs="Arial"/>
          <w:kern w:val="36"/>
          <w:sz w:val="22"/>
          <w:szCs w:val="22"/>
          <w14:ligatures w14:val="none"/>
        </w:rPr>
        <w:t xml:space="preserve">Personal Development Plan </w:t>
      </w:r>
    </w:p>
    <w:p w14:paraId="76710E8A" w14:textId="78FB554E" w:rsidR="00BE1EA1" w:rsidRPr="0029282E" w:rsidRDefault="007A2487"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Based on my SWOT analysis, I have developed a Personal Development Plan (PDP) to identify goals that will support my academic progress and future career development within health and social care.</w:t>
      </w:r>
    </w:p>
    <w:p w14:paraId="08F7499B"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My Personal Development Plan will be reviewed regularly to monitor my progress and ensure my goals remain achievable. Reflecting on my development will allow me to identify further areas for improvement and make changes when necessary.</w:t>
      </w:r>
    </w:p>
    <w:p w14:paraId="11CF6228"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By following this plan, I aim to successfully complete my Health and Social Care qualification, progress to degree level study and develop the skills and experience required to achieve a stable and rewarding career within the health and social care sector.</w:t>
      </w:r>
    </w:p>
    <w:p w14:paraId="5BF54E65" w14:textId="77777777" w:rsidR="00CF69F9" w:rsidRPr="0029282E" w:rsidRDefault="00CF69F9" w:rsidP="001807C5">
      <w:pPr>
        <w:pStyle w:val="NoSpacing"/>
        <w:spacing w:after="240" w:line="360" w:lineRule="auto"/>
        <w:jc w:val="both"/>
        <w:rPr>
          <w:rFonts w:ascii="Arial" w:eastAsia="Times New Roman" w:hAnsi="Arial" w:cs="Arial"/>
          <w:kern w:val="0"/>
          <w:sz w:val="22"/>
          <w:szCs w:val="22"/>
          <w14:ligatures w14:val="none"/>
        </w:rPr>
      </w:pPr>
      <w:r w:rsidRPr="0029282E">
        <w:rPr>
          <w:rFonts w:ascii="Arial" w:eastAsia="Times New Roman" w:hAnsi="Arial" w:cs="Arial"/>
          <w:noProof/>
          <w:kern w:val="0"/>
          <w:sz w:val="22"/>
          <w:szCs w:val="22"/>
          <w14:ligatures w14:val="none"/>
        </w:rPr>
        <mc:AlternateContent>
          <mc:Choice Requires="wps">
            <w:drawing>
              <wp:inline distT="0" distB="0" distL="0" distR="0" wp14:anchorId="05A0B42F" wp14:editId="012D2A7F">
                <wp:extent cx="5731510" cy="1270"/>
                <wp:effectExtent l="0" t="31750" r="0" b="36830"/>
                <wp:docPr id="5177582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ABB85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CD5A48" w14:textId="77777777" w:rsidR="00CF69F9" w:rsidRPr="0029282E" w:rsidRDefault="00CF69F9" w:rsidP="001807C5">
      <w:pPr>
        <w:pStyle w:val="NoSpacing"/>
        <w:spacing w:after="240" w:line="360" w:lineRule="auto"/>
        <w:jc w:val="both"/>
        <w:rPr>
          <w:rFonts w:ascii="Arial" w:eastAsia="Times New Roman" w:hAnsi="Arial" w:cs="Arial"/>
          <w:kern w:val="36"/>
          <w:sz w:val="22"/>
          <w:szCs w:val="22"/>
          <w14:ligatures w14:val="none"/>
        </w:rPr>
      </w:pPr>
      <w:r w:rsidRPr="0029282E">
        <w:rPr>
          <w:rFonts w:ascii="Arial" w:eastAsia="Times New Roman" w:hAnsi="Arial" w:cs="Arial"/>
          <w:kern w:val="36"/>
          <w:sz w:val="22"/>
          <w:szCs w:val="22"/>
          <w14:ligatures w14:val="none"/>
        </w:rPr>
        <w:t>Harvard Reference List</w:t>
      </w:r>
    </w:p>
    <w:p w14:paraId="1D0D7FBC"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 xml:space="preserve">Cottrell, S. (2023) </w:t>
      </w:r>
      <w:r w:rsidRPr="0029282E">
        <w:rPr>
          <w:rFonts w:ascii="Arial" w:hAnsi="Arial" w:cs="Arial"/>
          <w:i/>
          <w:iCs/>
          <w:kern w:val="0"/>
          <w:sz w:val="22"/>
          <w:szCs w:val="22"/>
          <w14:ligatures w14:val="none"/>
        </w:rPr>
        <w:t>Skills for Success: Personal Development and Employability</w:t>
      </w:r>
      <w:r w:rsidRPr="0029282E">
        <w:rPr>
          <w:rFonts w:ascii="Arial" w:hAnsi="Arial" w:cs="Arial"/>
          <w:kern w:val="0"/>
          <w:sz w:val="22"/>
          <w:szCs w:val="22"/>
          <w14:ligatures w14:val="none"/>
        </w:rPr>
        <w:t xml:space="preserve">. 4th </w:t>
      </w:r>
      <w:proofErr w:type="spellStart"/>
      <w:r w:rsidRPr="0029282E">
        <w:rPr>
          <w:rFonts w:ascii="Arial" w:hAnsi="Arial" w:cs="Arial"/>
          <w:kern w:val="0"/>
          <w:sz w:val="22"/>
          <w:szCs w:val="22"/>
          <w14:ligatures w14:val="none"/>
        </w:rPr>
        <w:t>edn</w:t>
      </w:r>
      <w:proofErr w:type="spellEnd"/>
      <w:r w:rsidRPr="0029282E">
        <w:rPr>
          <w:rFonts w:ascii="Arial" w:hAnsi="Arial" w:cs="Arial"/>
          <w:kern w:val="0"/>
          <w:sz w:val="22"/>
          <w:szCs w:val="22"/>
          <w14:ligatures w14:val="none"/>
        </w:rPr>
        <w:t>. London: Bloomsbury Academic.</w:t>
      </w:r>
    </w:p>
    <w:p w14:paraId="29EA0147"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 xml:space="preserve">Department of Health and Social Care (2023) </w:t>
      </w:r>
      <w:r w:rsidRPr="0029282E">
        <w:rPr>
          <w:rFonts w:ascii="Arial" w:hAnsi="Arial" w:cs="Arial"/>
          <w:i/>
          <w:iCs/>
          <w:kern w:val="0"/>
          <w:sz w:val="22"/>
          <w:szCs w:val="22"/>
          <w14:ligatures w14:val="none"/>
        </w:rPr>
        <w:t>Health and social care policy and practice guidance</w:t>
      </w:r>
      <w:r w:rsidRPr="0029282E">
        <w:rPr>
          <w:rFonts w:ascii="Arial" w:hAnsi="Arial" w:cs="Arial"/>
          <w:kern w:val="0"/>
          <w:sz w:val="22"/>
          <w:szCs w:val="22"/>
          <w14:ligatures w14:val="none"/>
        </w:rPr>
        <w:t>. London: Department of Health and Social Care.</w:t>
      </w:r>
    </w:p>
    <w:p w14:paraId="113FBA31"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proofErr w:type="spellStart"/>
      <w:r w:rsidRPr="0029282E">
        <w:rPr>
          <w:rFonts w:ascii="Arial" w:hAnsi="Arial" w:cs="Arial"/>
          <w:kern w:val="0"/>
          <w:sz w:val="22"/>
          <w:szCs w:val="22"/>
          <w14:ligatures w14:val="none"/>
        </w:rPr>
        <w:t>Kolb</w:t>
      </w:r>
      <w:proofErr w:type="spellEnd"/>
      <w:r w:rsidRPr="0029282E">
        <w:rPr>
          <w:rFonts w:ascii="Arial" w:hAnsi="Arial" w:cs="Arial"/>
          <w:kern w:val="0"/>
          <w:sz w:val="22"/>
          <w:szCs w:val="22"/>
          <w14:ligatures w14:val="none"/>
        </w:rPr>
        <w:t xml:space="preserve">, D.A. (1984) </w:t>
      </w:r>
      <w:r w:rsidRPr="0029282E">
        <w:rPr>
          <w:rFonts w:ascii="Arial" w:hAnsi="Arial" w:cs="Arial"/>
          <w:i/>
          <w:iCs/>
          <w:kern w:val="0"/>
          <w:sz w:val="22"/>
          <w:szCs w:val="22"/>
          <w14:ligatures w14:val="none"/>
        </w:rPr>
        <w:t>Experiential Learning: Experience as the Source of Learning and Development</w:t>
      </w:r>
      <w:r w:rsidRPr="0029282E">
        <w:rPr>
          <w:rFonts w:ascii="Arial" w:hAnsi="Arial" w:cs="Arial"/>
          <w:kern w:val="0"/>
          <w:sz w:val="22"/>
          <w:szCs w:val="22"/>
          <w14:ligatures w14:val="none"/>
        </w:rPr>
        <w:t>. New Jersey: Prentice Hall.</w:t>
      </w:r>
    </w:p>
    <w:p w14:paraId="54D6A285"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 xml:space="preserve">NHS England (2023) </w:t>
      </w:r>
      <w:r w:rsidRPr="0029282E">
        <w:rPr>
          <w:rFonts w:ascii="Arial" w:hAnsi="Arial" w:cs="Arial"/>
          <w:i/>
          <w:iCs/>
          <w:kern w:val="0"/>
          <w:sz w:val="22"/>
          <w:szCs w:val="22"/>
          <w14:ligatures w14:val="none"/>
        </w:rPr>
        <w:t>The NHS Long Term Workforce Plan</w:t>
      </w:r>
      <w:r w:rsidRPr="0029282E">
        <w:rPr>
          <w:rFonts w:ascii="Arial" w:hAnsi="Arial" w:cs="Arial"/>
          <w:kern w:val="0"/>
          <w:sz w:val="22"/>
          <w:szCs w:val="22"/>
          <w14:ligatures w14:val="none"/>
        </w:rPr>
        <w:t>. London: NHS England.</w:t>
      </w:r>
    </w:p>
    <w:p w14:paraId="4925B569"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t xml:space="preserve">Skills for Care (2023) </w:t>
      </w:r>
      <w:r w:rsidRPr="0029282E">
        <w:rPr>
          <w:rFonts w:ascii="Arial" w:hAnsi="Arial" w:cs="Arial"/>
          <w:i/>
          <w:iCs/>
          <w:kern w:val="0"/>
          <w:sz w:val="22"/>
          <w:szCs w:val="22"/>
          <w14:ligatures w14:val="none"/>
        </w:rPr>
        <w:t>The state of the adult social care sector and workforce in England</w:t>
      </w:r>
      <w:r w:rsidRPr="0029282E">
        <w:rPr>
          <w:rFonts w:ascii="Arial" w:hAnsi="Arial" w:cs="Arial"/>
          <w:kern w:val="0"/>
          <w:sz w:val="22"/>
          <w:szCs w:val="22"/>
          <w14:ligatures w14:val="none"/>
        </w:rPr>
        <w:t>. Leeds: Skills for Care.</w:t>
      </w:r>
    </w:p>
    <w:p w14:paraId="46AD68F7"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proofErr w:type="spellStart"/>
      <w:r w:rsidRPr="0029282E">
        <w:rPr>
          <w:rFonts w:ascii="Arial" w:hAnsi="Arial" w:cs="Arial"/>
          <w:kern w:val="0"/>
          <w:sz w:val="22"/>
          <w:szCs w:val="22"/>
          <w14:ligatures w14:val="none"/>
        </w:rPr>
        <w:t>Tilmouth</w:t>
      </w:r>
      <w:proofErr w:type="spellEnd"/>
      <w:r w:rsidRPr="0029282E">
        <w:rPr>
          <w:rFonts w:ascii="Arial" w:hAnsi="Arial" w:cs="Arial"/>
          <w:kern w:val="0"/>
          <w:sz w:val="22"/>
          <w:szCs w:val="22"/>
          <w14:ligatures w14:val="none"/>
        </w:rPr>
        <w:t xml:space="preserve">, T. and </w:t>
      </w:r>
      <w:proofErr w:type="spellStart"/>
      <w:r w:rsidRPr="0029282E">
        <w:rPr>
          <w:rFonts w:ascii="Arial" w:hAnsi="Arial" w:cs="Arial"/>
          <w:kern w:val="0"/>
          <w:sz w:val="22"/>
          <w:szCs w:val="22"/>
          <w14:ligatures w14:val="none"/>
        </w:rPr>
        <w:t>Quallington</w:t>
      </w:r>
      <w:proofErr w:type="spellEnd"/>
      <w:r w:rsidRPr="0029282E">
        <w:rPr>
          <w:rFonts w:ascii="Arial" w:hAnsi="Arial" w:cs="Arial"/>
          <w:kern w:val="0"/>
          <w:sz w:val="22"/>
          <w:szCs w:val="22"/>
          <w14:ligatures w14:val="none"/>
        </w:rPr>
        <w:t xml:space="preserve">, J. (2016) </w:t>
      </w:r>
      <w:r w:rsidRPr="0029282E">
        <w:rPr>
          <w:rFonts w:ascii="Arial" w:hAnsi="Arial" w:cs="Arial"/>
          <w:i/>
          <w:iCs/>
          <w:kern w:val="0"/>
          <w:sz w:val="22"/>
          <w:szCs w:val="22"/>
          <w14:ligatures w14:val="none"/>
        </w:rPr>
        <w:t>Professional Practice in Health and Social Care</w:t>
      </w:r>
      <w:r w:rsidRPr="0029282E">
        <w:rPr>
          <w:rFonts w:ascii="Arial" w:hAnsi="Arial" w:cs="Arial"/>
          <w:kern w:val="0"/>
          <w:sz w:val="22"/>
          <w:szCs w:val="22"/>
          <w14:ligatures w14:val="none"/>
        </w:rPr>
        <w:t>. London: Learning Matters.</w:t>
      </w:r>
    </w:p>
    <w:p w14:paraId="25E793D1" w14:textId="77777777" w:rsidR="00CF69F9" w:rsidRPr="0029282E" w:rsidRDefault="00CF69F9" w:rsidP="001807C5">
      <w:pPr>
        <w:pStyle w:val="NoSpacing"/>
        <w:spacing w:after="240" w:line="360" w:lineRule="auto"/>
        <w:jc w:val="both"/>
        <w:rPr>
          <w:rFonts w:ascii="Arial" w:hAnsi="Arial" w:cs="Arial"/>
          <w:kern w:val="0"/>
          <w:sz w:val="22"/>
          <w:szCs w:val="22"/>
          <w14:ligatures w14:val="none"/>
        </w:rPr>
      </w:pPr>
    </w:p>
    <w:p w14:paraId="22218F4B" w14:textId="77777777" w:rsidR="00583E70" w:rsidRPr="0029282E" w:rsidRDefault="00583E70" w:rsidP="001807C5">
      <w:pPr>
        <w:pStyle w:val="NoSpacing"/>
        <w:spacing w:after="240" w:line="360" w:lineRule="auto"/>
        <w:jc w:val="both"/>
        <w:rPr>
          <w:rFonts w:ascii="Arial" w:hAnsi="Arial" w:cs="Arial"/>
          <w:kern w:val="0"/>
          <w:sz w:val="22"/>
          <w:szCs w:val="22"/>
          <w14:ligatures w14:val="none"/>
        </w:rPr>
      </w:pPr>
    </w:p>
    <w:p w14:paraId="489CF162" w14:textId="77777777" w:rsidR="00583E70" w:rsidRPr="0029282E" w:rsidRDefault="00583E70" w:rsidP="001807C5">
      <w:pPr>
        <w:pStyle w:val="NoSpacing"/>
        <w:spacing w:after="240" w:line="360" w:lineRule="auto"/>
        <w:jc w:val="both"/>
        <w:rPr>
          <w:rFonts w:ascii="Arial" w:hAnsi="Arial" w:cs="Arial"/>
          <w:kern w:val="0"/>
          <w:sz w:val="22"/>
          <w:szCs w:val="22"/>
          <w14:ligatures w14:val="none"/>
        </w:rPr>
      </w:pPr>
    </w:p>
    <w:p w14:paraId="5D048493" w14:textId="77777777" w:rsidR="00BE1EA1" w:rsidRPr="0029282E" w:rsidRDefault="00BE1EA1" w:rsidP="001807C5">
      <w:pPr>
        <w:pStyle w:val="NoSpacing"/>
        <w:spacing w:after="240" w:line="360" w:lineRule="auto"/>
        <w:jc w:val="both"/>
        <w:rPr>
          <w:rFonts w:ascii="Arial" w:hAnsi="Arial" w:cs="Arial"/>
          <w:kern w:val="0"/>
          <w:sz w:val="22"/>
          <w:szCs w:val="22"/>
          <w14:ligatures w14:val="none"/>
        </w:rPr>
      </w:pPr>
      <w:r w:rsidRPr="0029282E">
        <w:rPr>
          <w:rFonts w:ascii="Arial" w:hAnsi="Arial" w:cs="Arial"/>
          <w:kern w:val="0"/>
          <w:sz w:val="22"/>
          <w:szCs w:val="22"/>
          <w14:ligatures w14:val="none"/>
        </w:rPr>
        <w:br w:type="page"/>
      </w:r>
    </w:p>
    <w:p w14:paraId="67CE8619" w14:textId="77777777" w:rsidR="007A2487" w:rsidRPr="0029282E" w:rsidRDefault="007A2487" w:rsidP="001807C5">
      <w:pPr>
        <w:spacing w:before="100" w:beforeAutospacing="1" w:after="240" w:line="360" w:lineRule="auto"/>
        <w:jc w:val="both"/>
        <w:rPr>
          <w:rFonts w:ascii="Arial" w:hAnsi="Arial" w:cs="Arial"/>
          <w:kern w:val="0"/>
          <w:sz w:val="22"/>
          <w:szCs w:val="22"/>
          <w14:ligatures w14:val="none"/>
        </w:rPr>
      </w:pPr>
    </w:p>
    <w:p w14:paraId="45A48AA4" w14:textId="77777777" w:rsidR="007A2487" w:rsidRPr="0029282E" w:rsidRDefault="007A2487" w:rsidP="001807C5">
      <w:pPr>
        <w:pStyle w:val="p2"/>
        <w:spacing w:after="240" w:afterAutospacing="0" w:line="360" w:lineRule="auto"/>
        <w:jc w:val="both"/>
        <w:rPr>
          <w:rFonts w:ascii="Arial" w:hAnsi="Arial" w:cs="Arial"/>
          <w:sz w:val="22"/>
          <w:szCs w:val="22"/>
        </w:rPr>
      </w:pPr>
    </w:p>
    <w:p w14:paraId="10BD3396" w14:textId="77777777" w:rsidR="002E4A1B" w:rsidRPr="0029282E" w:rsidRDefault="002E4A1B" w:rsidP="001807C5">
      <w:pPr>
        <w:pStyle w:val="p2"/>
        <w:spacing w:after="240" w:afterAutospacing="0" w:line="360" w:lineRule="auto"/>
        <w:jc w:val="both"/>
        <w:rPr>
          <w:rFonts w:ascii="Arial" w:hAnsi="Arial" w:cs="Arial"/>
          <w:sz w:val="22"/>
          <w:szCs w:val="22"/>
        </w:rPr>
      </w:pPr>
    </w:p>
    <w:p w14:paraId="6F9B8D8E" w14:textId="77777777" w:rsidR="00BD72C0" w:rsidRPr="0029282E" w:rsidRDefault="00BD72C0" w:rsidP="001807C5">
      <w:pPr>
        <w:spacing w:after="240" w:line="360" w:lineRule="auto"/>
        <w:jc w:val="both"/>
        <w:rPr>
          <w:rFonts w:ascii="Arial" w:hAnsi="Arial" w:cs="Arial"/>
          <w:sz w:val="22"/>
          <w:szCs w:val="22"/>
        </w:rPr>
      </w:pPr>
    </w:p>
    <w:sectPr w:rsidR="00BD72C0" w:rsidRPr="002928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7A7E56" w14:textId="77777777" w:rsidR="00DE6572" w:rsidRDefault="00DE6572" w:rsidP="00AB011C">
      <w:pPr>
        <w:spacing w:after="0" w:line="240" w:lineRule="auto"/>
      </w:pPr>
      <w:r>
        <w:separator/>
      </w:r>
    </w:p>
  </w:endnote>
  <w:endnote w:type="continuationSeparator" w:id="0">
    <w:p w14:paraId="45FADF2B" w14:textId="77777777" w:rsidR="00DE6572" w:rsidRDefault="00DE6572" w:rsidP="00AB0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F58535" w14:textId="77777777" w:rsidR="00DE6572" w:rsidRDefault="00DE6572" w:rsidP="00AB011C">
      <w:pPr>
        <w:spacing w:after="0" w:line="240" w:lineRule="auto"/>
      </w:pPr>
      <w:r>
        <w:separator/>
      </w:r>
    </w:p>
  </w:footnote>
  <w:footnote w:type="continuationSeparator" w:id="0">
    <w:p w14:paraId="77A04576" w14:textId="77777777" w:rsidR="00DE6572" w:rsidRDefault="00DE6572" w:rsidP="00AB011C">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C0"/>
    <w:rsid w:val="00081A18"/>
    <w:rsid w:val="001807C5"/>
    <w:rsid w:val="001E61B7"/>
    <w:rsid w:val="00233247"/>
    <w:rsid w:val="0029282E"/>
    <w:rsid w:val="002E4A1B"/>
    <w:rsid w:val="00302D06"/>
    <w:rsid w:val="003A5364"/>
    <w:rsid w:val="003D5FFE"/>
    <w:rsid w:val="004260A7"/>
    <w:rsid w:val="00442CCB"/>
    <w:rsid w:val="0054511D"/>
    <w:rsid w:val="00583E70"/>
    <w:rsid w:val="00627D02"/>
    <w:rsid w:val="00654226"/>
    <w:rsid w:val="00664357"/>
    <w:rsid w:val="006B322E"/>
    <w:rsid w:val="00722010"/>
    <w:rsid w:val="007A2487"/>
    <w:rsid w:val="007E0085"/>
    <w:rsid w:val="00812D1C"/>
    <w:rsid w:val="00986BC9"/>
    <w:rsid w:val="009A074B"/>
    <w:rsid w:val="00AB011C"/>
    <w:rsid w:val="00AE7A07"/>
    <w:rsid w:val="00AF52AC"/>
    <w:rsid w:val="00B063B5"/>
    <w:rsid w:val="00BD72C0"/>
    <w:rsid w:val="00BE1EA1"/>
    <w:rsid w:val="00CF69F9"/>
    <w:rsid w:val="00D314CE"/>
    <w:rsid w:val="00D92A83"/>
    <w:rsid w:val="00DE6572"/>
    <w:rsid w:val="00F61708"/>
    <w:rsid w:val="00FF7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213896"/>
  <w15:chartTrackingRefBased/>
  <w15:docId w15:val="{1CAD897D-40D8-2542-A86D-F9C2C537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2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2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2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2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2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2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2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2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2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2C0"/>
    <w:rPr>
      <w:rFonts w:eastAsiaTheme="majorEastAsia" w:cstheme="majorBidi"/>
      <w:color w:val="272727" w:themeColor="text1" w:themeTint="D8"/>
    </w:rPr>
  </w:style>
  <w:style w:type="paragraph" w:styleId="Title">
    <w:name w:val="Title"/>
    <w:basedOn w:val="Normal"/>
    <w:next w:val="Normal"/>
    <w:link w:val="TitleChar"/>
    <w:uiPriority w:val="10"/>
    <w:qFormat/>
    <w:rsid w:val="00BD7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2C0"/>
    <w:pPr>
      <w:spacing w:before="160"/>
      <w:jc w:val="center"/>
    </w:pPr>
    <w:rPr>
      <w:i/>
      <w:iCs/>
      <w:color w:val="404040" w:themeColor="text1" w:themeTint="BF"/>
    </w:rPr>
  </w:style>
  <w:style w:type="character" w:customStyle="1" w:styleId="QuoteChar">
    <w:name w:val="Quote Char"/>
    <w:basedOn w:val="DefaultParagraphFont"/>
    <w:link w:val="Quote"/>
    <w:uiPriority w:val="29"/>
    <w:rsid w:val="00BD72C0"/>
    <w:rPr>
      <w:i/>
      <w:iCs/>
      <w:color w:val="404040" w:themeColor="text1" w:themeTint="BF"/>
    </w:rPr>
  </w:style>
  <w:style w:type="paragraph" w:styleId="ListParagraph">
    <w:name w:val="List Paragraph"/>
    <w:basedOn w:val="Normal"/>
    <w:uiPriority w:val="34"/>
    <w:qFormat/>
    <w:rsid w:val="00BD72C0"/>
    <w:pPr>
      <w:ind w:left="720"/>
      <w:contextualSpacing/>
    </w:pPr>
  </w:style>
  <w:style w:type="character" w:styleId="IntenseEmphasis">
    <w:name w:val="Intense Emphasis"/>
    <w:basedOn w:val="DefaultParagraphFont"/>
    <w:uiPriority w:val="21"/>
    <w:qFormat/>
    <w:rsid w:val="00BD72C0"/>
    <w:rPr>
      <w:i/>
      <w:iCs/>
      <w:color w:val="0F4761" w:themeColor="accent1" w:themeShade="BF"/>
    </w:rPr>
  </w:style>
  <w:style w:type="paragraph" w:styleId="IntenseQuote">
    <w:name w:val="Intense Quote"/>
    <w:basedOn w:val="Normal"/>
    <w:next w:val="Normal"/>
    <w:link w:val="IntenseQuoteChar"/>
    <w:uiPriority w:val="30"/>
    <w:qFormat/>
    <w:rsid w:val="00BD72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2C0"/>
    <w:rPr>
      <w:i/>
      <w:iCs/>
      <w:color w:val="0F4761" w:themeColor="accent1" w:themeShade="BF"/>
    </w:rPr>
  </w:style>
  <w:style w:type="character" w:styleId="IntenseReference">
    <w:name w:val="Intense Reference"/>
    <w:basedOn w:val="DefaultParagraphFont"/>
    <w:uiPriority w:val="32"/>
    <w:qFormat/>
    <w:rsid w:val="00BD72C0"/>
    <w:rPr>
      <w:b/>
      <w:bCs/>
      <w:smallCaps/>
      <w:color w:val="0F4761" w:themeColor="accent1" w:themeShade="BF"/>
      <w:spacing w:val="5"/>
    </w:rPr>
  </w:style>
  <w:style w:type="paragraph" w:customStyle="1" w:styleId="p1">
    <w:name w:val="p1"/>
    <w:basedOn w:val="Normal"/>
    <w:rsid w:val="00BD72C0"/>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BD72C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A2487"/>
  </w:style>
  <w:style w:type="paragraph" w:customStyle="1" w:styleId="p3">
    <w:name w:val="p3"/>
    <w:basedOn w:val="Normal"/>
    <w:rsid w:val="007A2487"/>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7A248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F69F9"/>
  </w:style>
  <w:style w:type="paragraph" w:styleId="NoSpacing">
    <w:name w:val="No Spacing"/>
    <w:uiPriority w:val="1"/>
    <w:qFormat/>
    <w:rsid w:val="00442CCB"/>
    <w:pPr>
      <w:spacing w:after="0" w:line="240" w:lineRule="auto"/>
    </w:pPr>
  </w:style>
  <w:style w:type="paragraph" w:styleId="FootnoteText">
    <w:name w:val="footnote text"/>
    <w:basedOn w:val="Normal"/>
    <w:link w:val="FootnoteTextChar"/>
    <w:uiPriority w:val="99"/>
    <w:semiHidden/>
    <w:unhideWhenUsed/>
    <w:rsid w:val="00AB01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011C"/>
    <w:rPr>
      <w:sz w:val="20"/>
      <w:szCs w:val="20"/>
    </w:rPr>
  </w:style>
  <w:style w:type="character" w:styleId="FootnoteReference">
    <w:name w:val="footnote reference"/>
    <w:basedOn w:val="DefaultParagraphFont"/>
    <w:uiPriority w:val="99"/>
    <w:semiHidden/>
    <w:unhideWhenUsed/>
    <w:rsid w:val="00AB01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1275</Words>
  <Characters>7272</Characters>
  <Application>Microsoft Office Word</Application>
  <DocSecurity>0</DocSecurity>
  <Lines>60</Lines>
  <Paragraphs>17</Paragraphs>
  <ScaleCrop>false</ScaleCrop>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Neelam Sumundar (2509014)</dc:creator>
  <cp:keywords/>
  <dc:description/>
  <cp:lastModifiedBy>Neelam Sumundar (2509014)</cp:lastModifiedBy>
  <cp:revision>2</cp:revision>
  <dcterms:created xsi:type="dcterms:W3CDTF">2026-07-20T17:44:00Z</dcterms:created>
  <dcterms:modified xsi:type="dcterms:W3CDTF">2026-07-20T17:44:00Z</dcterms:modified>
</cp:coreProperties>
</file>