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1F675EB8">
      <w:r w:rsidR="5C53E2F2">
        <w:rPr/>
        <w:t xml:space="preserve">                                                                      Contents Page</w:t>
      </w:r>
    </w:p>
    <w:p w:rsidR="5C53E2F2" w:rsidRDefault="5C53E2F2" w14:paraId="58D3C5DB" w14:textId="02B5FA6D">
      <w:r w:rsidR="5C53E2F2">
        <w:rPr/>
        <w:t xml:space="preserve">                                                                       Owen Mardon </w:t>
      </w:r>
    </w:p>
    <w:p w:rsidR="2A989D7C" w:rsidRDefault="2A989D7C" w14:paraId="1B869526" w14:textId="22A49C0B"/>
    <w:p w:rsidR="2A989D7C" w:rsidRDefault="2A989D7C" w14:paraId="07E9A34D" w14:textId="690451B2"/>
    <w:p w:rsidR="2A989D7C" w:rsidRDefault="2A989D7C" w14:paraId="0A8D2ECF" w14:textId="776ADD7E"/>
    <w:p w:rsidR="482CAE1E" w:rsidRDefault="482CAE1E" w14:paraId="04D08010" w14:textId="23A94CCA">
      <w:r w:rsidR="482CAE1E">
        <w:rPr/>
        <w:t>P2-4- Completion of book reviews</w:t>
      </w:r>
    </w:p>
    <w:p w:rsidR="2A989D7C" w:rsidRDefault="2A989D7C" w14:paraId="517EFBA8" w14:textId="3A09F65F"/>
    <w:p w:rsidR="2A989D7C" w:rsidRDefault="2A989D7C" w14:paraId="14061207" w14:textId="2C780BA8"/>
    <w:p w:rsidR="39643233" w:rsidRDefault="39643233" w14:paraId="6AC0DCC0" w14:textId="2F362731">
      <w:r w:rsidR="39643233">
        <w:rPr/>
        <w:t xml:space="preserve">P5- </w:t>
      </w:r>
      <w:r w:rsidR="39643233">
        <w:rPr/>
        <w:t>YouTube</w:t>
      </w:r>
      <w:r w:rsidR="39643233">
        <w:rPr/>
        <w:t xml:space="preserve"> Video on Digital </w:t>
      </w:r>
      <w:r w:rsidR="39643233">
        <w:rPr/>
        <w:t>Compentcy</w:t>
      </w:r>
      <w:r w:rsidR="39643233">
        <w:rPr/>
        <w:t xml:space="preserve"> Framework</w:t>
      </w:r>
    </w:p>
    <w:p w:rsidR="2A989D7C" w:rsidRDefault="2A989D7C" w14:paraId="2A5BC825" w14:textId="23D99A17"/>
    <w:p w:rsidR="2A989D7C" w:rsidRDefault="2A989D7C" w14:paraId="07AB1073" w14:textId="238E808C"/>
    <w:p w:rsidR="184DA570" w:rsidRDefault="184DA570" w14:paraId="7E6A96D1" w14:textId="06772A13">
      <w:r w:rsidR="184DA570">
        <w:rPr/>
        <w:t>P6-9- PDP</w:t>
      </w:r>
    </w:p>
    <w:p w:rsidR="2A989D7C" w:rsidRDefault="2A989D7C" w14:paraId="7D3AFA3A" w14:textId="2A54A132"/>
    <w:p w:rsidR="184DA570" w:rsidRDefault="184DA570" w14:paraId="4E291D1A" w14:textId="4F439DE0">
      <w:r w:rsidR="184DA570">
        <w:rPr/>
        <w:t>P10- Reference List</w:t>
      </w:r>
    </w:p>
    <w:p w:rsidR="2A989D7C" w:rsidRDefault="2A989D7C" w14:paraId="7696CD7B" w14:textId="2EC85397"/>
    <w:p w:rsidR="2A989D7C" w:rsidRDefault="2A989D7C" w14:paraId="4F5A4F84" w14:textId="4510223C"/>
    <w:p w:rsidR="2A989D7C" w:rsidRDefault="2A989D7C" w14:paraId="78F90AED" w14:textId="18797743"/>
    <w:p w:rsidR="2A989D7C" w:rsidRDefault="2A989D7C" w14:paraId="2ADDCB5A" w14:textId="577B7B22"/>
    <w:p w:rsidR="2A989D7C" w:rsidRDefault="2A989D7C" w14:paraId="1FC50144" w14:textId="2D959D35"/>
    <w:p w:rsidR="2A989D7C" w:rsidRDefault="2A989D7C" w14:paraId="1420051D" w14:textId="53F11BB6"/>
    <w:p w:rsidR="2A989D7C" w:rsidRDefault="2A989D7C" w14:paraId="5C4A3970" w14:textId="4AEE0167"/>
    <w:p w:rsidR="2A989D7C" w:rsidRDefault="2A989D7C" w14:paraId="5130EF06" w14:textId="287861B0"/>
    <w:p w:rsidR="2A989D7C" w:rsidRDefault="2A989D7C" w14:paraId="3053A5B2" w14:textId="598F3AE3"/>
    <w:p w:rsidR="2A989D7C" w:rsidRDefault="2A989D7C" w14:paraId="53E90F5D" w14:textId="334D5366"/>
    <w:p w:rsidR="2A989D7C" w:rsidRDefault="2A989D7C" w14:paraId="7BE028E7" w14:textId="75159FC2"/>
    <w:p w:rsidR="2A989D7C" w:rsidRDefault="2A989D7C" w14:paraId="32B7BB9E" w14:textId="268C3B42"/>
    <w:p w:rsidR="2A989D7C" w:rsidRDefault="2A989D7C" w14:paraId="69AA5AD3" w14:textId="7D88119E"/>
    <w:p w:rsidR="2A989D7C" w:rsidRDefault="2A989D7C" w14:paraId="61E86885" w14:textId="48ED140F"/>
    <w:p w:rsidR="2A989D7C" w:rsidRDefault="2A989D7C" w14:paraId="2FCB80D1" w14:textId="44C1CA96"/>
    <w:p w:rsidR="2A989D7C" w:rsidRDefault="2A989D7C" w14:paraId="1AA792AD" w14:textId="42072336"/>
    <w:p w:rsidR="2A989D7C" w:rsidRDefault="2A989D7C" w14:paraId="4E570C61" w14:textId="25C2FD50"/>
    <w:p w:rsidR="2A989D7C" w:rsidRDefault="2A989D7C" w14:paraId="7ADECBFB" w14:textId="47820578"/>
    <w:p w:rsidR="2A989D7C" w:rsidRDefault="2A989D7C" w14:paraId="04D26ADC" w14:textId="7802CA9E"/>
    <w:p w:rsidR="2A989D7C" w:rsidRDefault="2A989D7C" w14:paraId="527A6F3B" w14:textId="4CA6E9A5"/>
    <w:p w:rsidR="482CAE1E" w:rsidP="2A989D7C" w:rsidRDefault="482CAE1E" w14:paraId="23BDD9C1" w14:textId="61A58FA5">
      <w:pPr>
        <w:rPr>
          <w:rFonts w:ascii="Aptos" w:hAnsi="Aptos" w:eastAsia="Aptos" w:cs="Aptos"/>
          <w:b w:val="0"/>
          <w:bCs w:val="0"/>
          <w:i w:val="0"/>
          <w:iCs w:val="0"/>
          <w:caps w:val="0"/>
          <w:smallCaps w:val="0"/>
          <w:noProof w:val="0"/>
          <w:color w:val="000000" w:themeColor="text1" w:themeTint="FF" w:themeShade="FF"/>
          <w:sz w:val="19"/>
          <w:szCs w:val="19"/>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1</w:t>
      </w:r>
      <w:r w:rsidRPr="2A989D7C" w:rsidR="482CAE1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st Book</w:t>
      </w:r>
    </w:p>
    <w:p w:rsidR="2A989D7C" w:rsidP="2A989D7C" w:rsidRDefault="2A989D7C" w14:paraId="08F80C08" w14:textId="75F011BE">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2547724B" w14:textId="276687AA">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 xml:space="preserve">Machine Learning in Sport- Chapter 1 What is Learning- Based Sports Analytics p1-p17  </w:t>
      </w:r>
    </w:p>
    <w:p w:rsidR="482CAE1E" w:rsidP="2A989D7C" w:rsidRDefault="482CAE1E" w14:paraId="4432934C" w14:textId="00BAC053">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The author defines learning-based sports analytics as the application of machine learning to extract deeper insight from complex, high-resolution sports data in Chapter 1, laying out a strong foundation for the book. He makes the case using motion, pose, and positional data to predict what might happen next in a play rather than depending only on conventional event-based statistics.</w:t>
      </w:r>
    </w:p>
    <w:p w:rsidR="482CAE1E" w:rsidP="2A989D7C" w:rsidRDefault="482CAE1E" w14:paraId="0A621190" w14:textId="2333BC5C">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 xml:space="preserve">This chapter goes very in-depth to ensure that the reader understands what the book is about, and it goes into very good detail about how you can adapt tactics in game scenarios and how important it is to analyze games to ensure that you have a good understanding of the upcoming team and how you can use new tactics depending on the opponent. In this chapter, it has suggested some ways that you can find data and the different ways you can use that data. </w:t>
      </w:r>
    </w:p>
    <w:p w:rsidR="2A989D7C" w:rsidP="2A989D7C" w:rsidRDefault="2A989D7C" w14:paraId="2FCCB6CB" w14:textId="10BA247D">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218E34E1" w14:textId="717369F7">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Lastly, he provides helpful guidance on how to collaborate and contribute to the open-access sports analytics ecosystem for researchers just starting out in the field.</w:t>
      </w:r>
    </w:p>
    <w:p w:rsidR="2A989D7C" w:rsidP="2A989D7C" w:rsidRDefault="2A989D7C" w14:paraId="6D6C8D72" w14:textId="2DFE70EE">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66FAC6A5" w14:textId="58F0E683">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 xml:space="preserve">References: Keisuke Fujii  </w:t>
      </w:r>
      <w:hyperlink r:id="R7b358d8caa0e4ef7">
        <w:r w:rsidRPr="2A989D7C" w:rsidR="482CAE1E">
          <w:rPr>
            <w:rStyle w:val="Hyperlink"/>
            <w:rFonts w:ascii="Source Sans Pro" w:hAnsi="Source Sans Pro" w:eastAsia="Source Sans Pro" w:cs="Source Sans Pro"/>
            <w:b w:val="1"/>
            <w:bCs w:val="1"/>
            <w:i w:val="0"/>
            <w:iCs w:val="0"/>
            <w:caps w:val="0"/>
            <w:smallCaps w:val="0"/>
            <w:strike w:val="0"/>
            <w:dstrike w:val="0"/>
            <w:noProof w:val="0"/>
            <w:sz w:val="28"/>
            <w:szCs w:val="28"/>
            <w:lang w:val="en-US"/>
          </w:rPr>
          <w:t>Machine Learning in Sports : Open Approach for Next Play Analytics</w:t>
        </w:r>
      </w:hyperlink>
    </w:p>
    <w:p w:rsidR="2A989D7C" w:rsidP="2A989D7C" w:rsidRDefault="2A989D7C" w14:paraId="5AF517D3" w14:textId="2A1F7C8F">
      <w:pPr>
        <w:pStyle w:val="Normal"/>
      </w:pPr>
    </w:p>
    <w:p w:rsidR="2A989D7C" w:rsidP="2A989D7C" w:rsidRDefault="2A989D7C" w14:paraId="41912747" w14:textId="0AA251DD">
      <w:pPr>
        <w:pStyle w:val="Normal"/>
      </w:pPr>
    </w:p>
    <w:p w:rsidR="482CAE1E" w:rsidP="2A989D7C" w:rsidRDefault="482CAE1E" w14:paraId="5D27B08D" w14:textId="4DC40DD7">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Book Review 2 </w:t>
      </w:r>
    </w:p>
    <w:p w:rsidR="482CAE1E" w:rsidP="2A989D7C" w:rsidRDefault="482CAE1E" w14:paraId="31638D2F" w14:textId="3D656F34">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The Routledge Handbook of Clinical Sport Psychology</w:t>
      </w:r>
    </w:p>
    <w:p w:rsidR="2A989D7C" w:rsidP="2A989D7C" w:rsidRDefault="2A989D7C" w14:paraId="2E79847E" w14:textId="45014929">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65D56CB9" w14:textId="4A4AACEF">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 extensive impacts of the COVID-19 pandemic on sports and athlete mental health are reviewed in this chapter. Lockdowns, travel restrictions, and the suspension of in-person activities were among the significant societal disruptions caused by the rapid global spread of COVID-19, which started in early 2020. Significant psychological strain resulted from these actions, which drastically changed daily routines and social interactions. All levels of athletes had to deal with cancellations, delays, health regulations, and restricted access to training facilities. While youth and recreational sports frequently experienced cancellations and restrictions, major events like the Tokyo 2020 Olympics, NCAA seasons, and many professional games were postponed or altered.</w:t>
      </w:r>
    </w:p>
    <w:p w:rsidR="2A989D7C" w:rsidP="2A989D7C" w:rsidRDefault="2A989D7C" w14:paraId="3338D755" w14:textId="05A74E84">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3D895E28" w14:textId="5B91FDF9">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 chapter identifies early findings of increased mental health concerns among athletes. Surveys found higher rates of psychological distress, exhaustion, and depressive symptoms; female athletes and Black student-athletes experienced much higher burdens. Many also struggled to maintain training routines or access mental healthcare. These challenges reflect not only the pandemic but also concurrent societal stressors in 2020, such as racial injustice, political turmoil, and climate-related disasters.</w:t>
      </w:r>
    </w:p>
    <w:p w:rsidR="2A989D7C" w:rsidP="2A989D7C" w:rsidRDefault="2A989D7C" w14:paraId="53B9B03E" w14:textId="41C97842">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311D15B8" w14:textId="6A5B5319">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Reference </w:t>
      </w:r>
    </w:p>
    <w:p w:rsidR="482CAE1E" w:rsidP="2A989D7C" w:rsidRDefault="482CAE1E" w14:paraId="78FCF836" w14:textId="33A549C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 xml:space="preserve">Marks, D.R., Wolanin, A.T., &amp; Shortway, K.M. (Eds.). (2021). The Routledge Handbook of Clinical Sport Psychology (1st ed.). Routledge. </w:t>
      </w:r>
      <w:hyperlink r:id="R5c8e8e54c3294548">
        <w:r w:rsidRPr="2A989D7C" w:rsidR="482CAE1E">
          <w:rPr>
            <w:rStyle w:val="Hyperlink"/>
            <w:rFonts w:ascii="Aptos" w:hAnsi="Aptos" w:eastAsia="Aptos" w:cs="Aptos"/>
            <w:b w:val="0"/>
            <w:bCs w:val="0"/>
            <w:i w:val="0"/>
            <w:iCs w:val="0"/>
            <w:caps w:val="0"/>
            <w:smallCaps w:val="0"/>
            <w:strike w:val="0"/>
            <w:dstrike w:val="0"/>
            <w:noProof w:val="0"/>
            <w:sz w:val="24"/>
            <w:szCs w:val="24"/>
            <w:lang w:val="en-US"/>
          </w:rPr>
          <w:t>https://doi.org/10.4324/9780429330971</w:t>
        </w:r>
      </w:hyperlink>
    </w:p>
    <w:p w:rsidR="2A989D7C" w:rsidP="2A989D7C" w:rsidRDefault="2A989D7C" w14:paraId="7D6EC22B" w14:textId="388A79B2">
      <w:pPr>
        <w:pStyle w:val="Normal"/>
      </w:pPr>
    </w:p>
    <w:p w:rsidR="482CAE1E" w:rsidP="2A989D7C" w:rsidRDefault="482CAE1E" w14:paraId="56BE62AA" w14:textId="4A69F900">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Book 3 Review</w:t>
      </w:r>
    </w:p>
    <w:p w:rsidR="482CAE1E" w:rsidP="2A989D7C" w:rsidRDefault="482CAE1E" w14:paraId="744515BC" w14:textId="195B0430">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Maintaining Football Club Identity During Covid 19</w:t>
      </w:r>
    </w:p>
    <w:p w:rsidR="482CAE1E" w:rsidP="2A989D7C" w:rsidRDefault="482CAE1E" w14:paraId="5FCDAE84" w14:textId="2EB65071">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0"/>
          <w:bCs w:val="0"/>
          <w:i w:val="0"/>
          <w:iCs w:val="0"/>
          <w:caps w:val="0"/>
          <w:smallCaps w:val="0"/>
          <w:noProof w:val="0"/>
          <w:color w:val="000000" w:themeColor="text1" w:themeTint="FF" w:themeShade="FF"/>
          <w:sz w:val="24"/>
          <w:szCs w:val="24"/>
          <w:lang w:val="en-US"/>
        </w:rPr>
        <w:t>The authors describe the disruption caused by the COVID-19 pandemic to the professional football routine in the UK: in March 2020, the public health measures banning large gatherings led to the suspension of the league matches. Until June 2020, when the resumption of play, clubs were operating under strict health protocols including minimal staff presence, no celebrations, and thorough cleaning—most importantly, no fans allowed in the stadiums which were replaced by live broadcasts of the matches. This “fan-less football” brought up very important questions about the club identity and the supporters belonging to the club. To understand how clubs were assuring the preservation of that identity, the chapter takes in theory of identity, theory of attachment, theory of community, and fandom studies—then puts forth a “fan attachment framework.” The authors of the study apply the proposed framework to the entire 20 clubs in the English Premier League (EPL), and at the same time they focus on the stamps of perspective made by the clubs toward the maintenance of a certain attachment and communal identity in spite of the physical distance from their fans.</w:t>
      </w:r>
    </w:p>
    <w:p w:rsidR="2A989D7C" w:rsidP="2A989D7C" w:rsidRDefault="2A989D7C" w14:paraId="04005BA5" w14:textId="71406F1B">
      <w:pPr>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30EC9608" w14:textId="0D518B2B">
      <w:pPr>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482CAE1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References </w:t>
      </w:r>
    </w:p>
    <w:p w:rsidR="2A989D7C" w:rsidP="2A989D7C" w:rsidRDefault="2A989D7C" w14:paraId="6B8AB7EC" w14:textId="2B50DAF3">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82CAE1E" w:rsidP="2A989D7C" w:rsidRDefault="482CAE1E" w14:paraId="13E5B4B1" w14:textId="3CD16F37">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7811f37503d0406d">
        <w:r w:rsidRPr="2A989D7C" w:rsidR="482CAE1E">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 xml:space="preserve">Faganel, Armand </w:t>
        </w:r>
      </w:hyperlink>
    </w:p>
    <w:p w:rsidR="482CAE1E" w:rsidP="2A989D7C" w:rsidRDefault="482CAE1E" w14:paraId="2858C74A" w14:textId="4AA2375B">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91b3a65c83694131">
        <w:r w:rsidRPr="2A989D7C" w:rsidR="482CAE1E">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 xml:space="preserve">Rižnar, Igor </w:t>
        </w:r>
      </w:hyperlink>
    </w:p>
    <w:p w:rsidR="482CAE1E" w:rsidP="2A989D7C" w:rsidRDefault="482CAE1E" w14:paraId="3D1AB6C8" w14:textId="307DA00D">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cc4af3d7767f435a">
        <w:r w:rsidRPr="2A989D7C" w:rsidR="482CAE1E">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Baruca, Arne</w:t>
        </w:r>
      </w:hyperlink>
    </w:p>
    <w:p w:rsidR="2A989D7C" w:rsidP="2A989D7C" w:rsidRDefault="2A989D7C" w14:paraId="7D04E7EB" w14:textId="641D59F6">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033003D0" w14:textId="22C501FB">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75B6F370" w14:textId="1753FD5F">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14294786" w14:textId="2105A444">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63153BD" w14:textId="65DF9086">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776C2A24" w14:textId="27977954">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268A6571" w14:textId="623573C4">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5CE2328" w14:textId="1854C123">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6FAAE451" w14:textId="342568B5">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720CA2E9" w14:textId="70B6C0A2">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02E9721D" w14:textId="3EB7F7DD">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7DD1C8D1" w14:textId="4F8406A5">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65E1AFB5" w14:textId="4D9B4BEE">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4B0A8782" w14:textId="37620513">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935CF3C" w14:textId="48508A1D">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8ED6546" w14:textId="20864CF2">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5BF0039C" w14:textId="208B3E8B">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609E7450" w14:textId="0E19F3A5">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7918F5BF" w14:textId="61B6F728">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57BBBE91" w14:textId="314D5935">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0CAF2DAE" w14:textId="6111D31B">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FA2F24A" w14:textId="5C0E7690">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128D64E4" w14:textId="42D4CF5D">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6F4D813B" w14:textId="44F544EC">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6B3BAED" w14:textId="141F2C57">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5EC4F348" w14:textId="505127CD">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AD264A9" w14:textId="0EBE87C3">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14407483" w14:textId="6357653B">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62CA2073" w14:textId="20189D93">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2F29F2E0" w14:textId="1DC5BF8E">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6D158DFD" w14:textId="00D07EB3">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295A06EC" w14:textId="485F52ED">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2A989D7C" w:rsidP="2A989D7C" w:rsidRDefault="2A989D7C" w14:paraId="3A3F1F8E" w14:textId="0BAD7B82">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6A7AFD98" w:rsidP="2A989D7C" w:rsidRDefault="6A7AFD98" w14:paraId="32954F5B" w14:textId="2A4CCDF2">
      <w:pPr>
        <w:spacing w:before="0" w:beforeAutospacing="off" w:after="0" w:afterAutospacing="off"/>
      </w:pPr>
      <w:hyperlink r:id="Ra195fb143aa5476d">
        <w:r w:rsidRPr="2A989D7C" w:rsidR="6A7AFD98">
          <w:rPr>
            <w:rStyle w:val="Hyperlink"/>
            <w:rFonts w:ascii="Source Sans Pro" w:hAnsi="Source Sans Pro" w:eastAsia="Source Sans Pro" w:cs="Source Sans Pro"/>
            <w:noProof w:val="0"/>
            <w:color w:val="000000" w:themeColor="text1" w:themeTint="FF" w:themeShade="FF"/>
            <w:sz w:val="22"/>
            <w:szCs w:val="22"/>
            <w:lang w:val="en-US"/>
          </w:rPr>
          <w:t>https://youtube.com/shorts/vo6rydo1py0?si=ylnUW_vege5aUvjk</w:t>
        </w:r>
      </w:hyperlink>
    </w:p>
    <w:p w:rsidR="2A989D7C" w:rsidP="2A989D7C" w:rsidRDefault="2A989D7C" w14:paraId="7C386FC2" w14:textId="1BB37981">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30BF9A47" w14:textId="6549D119">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70DEC79B" w14:textId="432CA3CB">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54F4BE6D" w14:textId="272230C0">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2BDCF02B" w14:textId="6F3091DE">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41579B1F" w14:textId="0A837842">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05361C80" w14:textId="57CFCE51">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520F6DA6" w14:textId="7878F8F6">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FFBEB8C" w14:textId="6D567A71">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47EA410E" w14:textId="3EFDFC76">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03FD02B0" w14:textId="770B9D09">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BCD25A0" w14:textId="4B52620E">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018BA1BB" w14:textId="5E9404A3">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700904D2" w14:textId="76852DF0">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21C5A473" w14:textId="20E70B6E">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012DBF0F" w14:textId="2244A6E7">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8C21CBA" w14:textId="2BB1475E">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3F72C70A" w14:textId="4A299282">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38EE9030" w14:textId="41213232">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154F38E" w14:textId="4648D945">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5B034004" w14:textId="7155AC54">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4188E281" w14:textId="5909E78D">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7F0EA19" w14:textId="1500DE7F">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5DAC7DDF" w14:textId="63046F0F">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52B2CD21" w14:textId="3996EDD8">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2F074039" w14:textId="2655EDFD">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73AF3CD1" w14:textId="2D8D0655">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21868B16" w14:textId="4F203586">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7CC49051" w14:textId="32D52591">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171C7BD" w14:textId="79D710F4">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3FDE6B7A" w14:textId="4E7CF14D">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436821AA" w14:textId="1A5B8C62">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5E29E43D" w14:textId="2BD56D07">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69AF04A8" w14:textId="2C080F7F">
      <w:pPr>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1E48008F" w14:textId="34DBE71F">
      <w:pPr>
        <w:pStyle w:val="Normal"/>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757F4D71" w14:textId="125C85BB">
      <w:pPr>
        <w:rPr>
          <w:rFonts w:ascii="Arial" w:hAnsi="Arial" w:eastAsia="Arial" w:cs="Arial"/>
          <w:b w:val="0"/>
          <w:bCs w:val="0"/>
          <w:i w:val="0"/>
          <w:iCs w:val="0"/>
          <w:caps w:val="0"/>
          <w:smallCaps w:val="0"/>
          <w:noProof w:val="0"/>
          <w:color w:val="000000" w:themeColor="text1" w:themeTint="FF" w:themeShade="FF"/>
          <w:sz w:val="24"/>
          <w:szCs w:val="24"/>
          <w:lang w:val="en-US"/>
        </w:rPr>
      </w:pPr>
    </w:p>
    <w:p w:rsidR="2A989D7C" w:rsidP="2A989D7C" w:rsidRDefault="2A989D7C" w14:paraId="3BC51D7B" w14:textId="433A1E7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4C7708" w:rsidP="2A989D7C" w:rsidRDefault="284C7708" w14:paraId="727C0CA0" w14:textId="1972F4D4">
      <w:pPr>
        <w:pStyle w:val="Heading1"/>
        <w:keepNext w:val="1"/>
        <w:jc w:val="center"/>
        <w:rPr>
          <w:rFonts w:ascii="Arial" w:hAnsi="Arial" w:eastAsia="Arial" w:cs="Arial"/>
          <w:b w:val="1"/>
          <w:bCs w:val="1"/>
          <w:i w:val="0"/>
          <w:iCs w:val="0"/>
          <w:caps w:val="0"/>
          <w:smallCaps w:val="0"/>
          <w:noProof w:val="0"/>
          <w:color w:val="FFFFFF" w:themeColor="background1" w:themeTint="FF" w:themeShade="FF"/>
          <w:sz w:val="44"/>
          <w:szCs w:val="44"/>
          <w:lang w:val="en-US"/>
        </w:rPr>
      </w:pPr>
      <w:r w:rsidRPr="2A989D7C" w:rsidR="284C7708">
        <w:rPr>
          <w:rFonts w:ascii="Arial" w:hAnsi="Arial" w:eastAsia="Arial" w:cs="Arial"/>
          <w:b w:val="1"/>
          <w:bCs w:val="1"/>
          <w:i w:val="0"/>
          <w:iCs w:val="0"/>
          <w:caps w:val="0"/>
          <w:smallCaps w:val="0"/>
          <w:noProof w:val="0"/>
          <w:color w:val="FFFFFF" w:themeColor="background1" w:themeTint="FF" w:themeShade="FF"/>
          <w:sz w:val="44"/>
          <w:szCs w:val="44"/>
          <w:lang w:val="en-GB"/>
        </w:rPr>
        <w:t>Development Plan</w:t>
      </w:r>
    </w:p>
    <w:p w:rsidR="2A989D7C" w:rsidP="2A989D7C" w:rsidRDefault="2A989D7C" w14:paraId="7A2FBF05" w14:textId="754FCF4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A989D7C" w:rsidP="2A989D7C" w:rsidRDefault="2A989D7C" w14:paraId="11BAE9B1" w14:textId="19E8956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A989D7C" w:rsidP="2A989D7C" w:rsidRDefault="2A989D7C" w14:paraId="68410DB1" w14:textId="603E3B2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1232"/>
        <w:gridCol w:w="3486"/>
        <w:gridCol w:w="1156"/>
        <w:gridCol w:w="3486"/>
      </w:tblGrid>
      <w:tr w:rsidR="2A989D7C" w:rsidTr="2A989D7C" w14:paraId="17756C54">
        <w:trPr>
          <w:trHeight w:val="300"/>
        </w:trPr>
        <w:tc>
          <w:tcPr>
            <w:tcW w:w="1232" w:type="dxa"/>
            <w:tcBorders>
              <w:top w:val="single" w:sz="6"/>
              <w:left w:val="single" w:sz="6"/>
              <w:bottom w:val="single" w:sz="6"/>
              <w:right w:val="single" w:sz="6"/>
            </w:tcBorders>
            <w:tcMar>
              <w:left w:w="105" w:type="dxa"/>
              <w:right w:w="105" w:type="dxa"/>
            </w:tcMar>
            <w:vAlign w:val="top"/>
          </w:tcPr>
          <w:p w:rsidR="2A989D7C" w:rsidP="2A989D7C" w:rsidRDefault="2A989D7C" w14:paraId="29A48881" w14:textId="385DDC05">
            <w:pPr>
              <w:rPr>
                <w:rFonts w:ascii="Arial" w:hAnsi="Arial" w:eastAsia="Arial" w:cs="Arial"/>
                <w:b w:val="0"/>
                <w:bCs w:val="0"/>
                <w:i w:val="0"/>
                <w:iCs w:val="0"/>
                <w:sz w:val="20"/>
                <w:szCs w:val="20"/>
              </w:rPr>
            </w:pPr>
            <w:r w:rsidRPr="2A989D7C" w:rsidR="2A989D7C">
              <w:rPr>
                <w:rFonts w:ascii="Arial" w:hAnsi="Arial" w:eastAsia="Arial" w:cs="Arial"/>
                <w:b w:val="1"/>
                <w:bCs w:val="1"/>
                <w:i w:val="0"/>
                <w:iCs w:val="0"/>
                <w:sz w:val="20"/>
                <w:szCs w:val="20"/>
                <w:lang w:val="en-GB"/>
              </w:rPr>
              <w:t>NAME:</w:t>
            </w:r>
          </w:p>
        </w:tc>
        <w:tc>
          <w:tcPr>
            <w:tcW w:w="3486" w:type="dxa"/>
            <w:tcBorders>
              <w:top w:val="single" w:sz="6"/>
              <w:left w:val="single" w:sz="6"/>
              <w:bottom w:val="single" w:sz="6"/>
              <w:right w:val="single" w:sz="6"/>
            </w:tcBorders>
            <w:tcMar>
              <w:left w:w="105" w:type="dxa"/>
              <w:right w:w="105" w:type="dxa"/>
            </w:tcMar>
            <w:vAlign w:val="top"/>
          </w:tcPr>
          <w:p w:rsidR="2A989D7C" w:rsidP="2A989D7C" w:rsidRDefault="2A989D7C" w14:paraId="5349C792" w14:textId="0960C36E">
            <w:pPr>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Owen Mardon</w:t>
            </w:r>
          </w:p>
        </w:tc>
        <w:tc>
          <w:tcPr>
            <w:tcW w:w="1156" w:type="dxa"/>
            <w:tcBorders>
              <w:top w:val="single" w:sz="6"/>
              <w:left w:val="single" w:sz="6"/>
              <w:bottom w:val="single" w:sz="6"/>
              <w:right w:val="single" w:sz="6"/>
            </w:tcBorders>
            <w:tcMar>
              <w:left w:w="105" w:type="dxa"/>
              <w:right w:w="105" w:type="dxa"/>
            </w:tcMar>
            <w:vAlign w:val="top"/>
          </w:tcPr>
          <w:p w:rsidR="2A989D7C" w:rsidP="2A989D7C" w:rsidRDefault="2A989D7C" w14:paraId="3995B594" w14:textId="24E75211">
            <w:pPr>
              <w:rPr>
                <w:rFonts w:ascii="Arial" w:hAnsi="Arial" w:eastAsia="Arial" w:cs="Arial"/>
                <w:b w:val="0"/>
                <w:bCs w:val="0"/>
                <w:i w:val="0"/>
                <w:iCs w:val="0"/>
                <w:sz w:val="20"/>
                <w:szCs w:val="20"/>
              </w:rPr>
            </w:pPr>
            <w:r w:rsidRPr="2A989D7C" w:rsidR="2A989D7C">
              <w:rPr>
                <w:rFonts w:ascii="Arial" w:hAnsi="Arial" w:eastAsia="Arial" w:cs="Arial"/>
                <w:b w:val="1"/>
                <w:bCs w:val="1"/>
                <w:i w:val="0"/>
                <w:iCs w:val="0"/>
                <w:sz w:val="20"/>
                <w:szCs w:val="20"/>
                <w:lang w:val="en-GB"/>
              </w:rPr>
              <w:t xml:space="preserve">STUDENT NUMBER:       </w:t>
            </w:r>
          </w:p>
        </w:tc>
        <w:tc>
          <w:tcPr>
            <w:tcW w:w="3486" w:type="dxa"/>
            <w:tcBorders>
              <w:top w:val="single" w:sz="6"/>
              <w:left w:val="single" w:sz="6"/>
              <w:bottom w:val="single" w:sz="6"/>
              <w:right w:val="single" w:sz="6"/>
            </w:tcBorders>
            <w:tcMar>
              <w:left w:w="105" w:type="dxa"/>
              <w:right w:w="105" w:type="dxa"/>
            </w:tcMar>
            <w:vAlign w:val="top"/>
          </w:tcPr>
          <w:p w:rsidR="2A989D7C" w:rsidP="2A989D7C" w:rsidRDefault="2A989D7C" w14:paraId="07931023" w14:textId="44A8501F">
            <w:pPr>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2501425</w:t>
            </w:r>
          </w:p>
        </w:tc>
      </w:tr>
      <w:tr w:rsidR="2A989D7C" w:rsidTr="2A989D7C" w14:paraId="755F9704">
        <w:trPr>
          <w:trHeight w:val="300"/>
        </w:trPr>
        <w:tc>
          <w:tcPr>
            <w:tcW w:w="1232" w:type="dxa"/>
            <w:tcBorders>
              <w:top w:val="single" w:sz="6"/>
              <w:left w:val="single" w:sz="6"/>
              <w:bottom w:val="single" w:sz="6"/>
              <w:right w:val="single" w:sz="6"/>
            </w:tcBorders>
            <w:tcMar>
              <w:left w:w="105" w:type="dxa"/>
              <w:right w:w="105" w:type="dxa"/>
            </w:tcMar>
            <w:vAlign w:val="top"/>
          </w:tcPr>
          <w:p w:rsidR="2A989D7C" w:rsidP="2A989D7C" w:rsidRDefault="2A989D7C" w14:paraId="51E2D6C0" w14:textId="065CD16B">
            <w:pPr>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COVERING THE PERIOD FROM:</w:t>
            </w:r>
          </w:p>
        </w:tc>
        <w:tc>
          <w:tcPr>
            <w:tcW w:w="3486" w:type="dxa"/>
            <w:tcBorders>
              <w:top w:val="single" w:sz="6"/>
              <w:left w:val="single" w:sz="6"/>
              <w:bottom w:val="single" w:sz="6"/>
              <w:right w:val="single" w:sz="6"/>
            </w:tcBorders>
            <w:tcMar>
              <w:left w:w="105" w:type="dxa"/>
              <w:right w:w="105" w:type="dxa"/>
            </w:tcMar>
            <w:vAlign w:val="top"/>
          </w:tcPr>
          <w:p w:rsidR="2A989D7C" w:rsidP="2A989D7C" w:rsidRDefault="2A989D7C" w14:paraId="67363265" w14:textId="5562D6DB">
            <w:pPr>
              <w:rPr>
                <w:rFonts w:ascii="Arial" w:hAnsi="Arial" w:eastAsia="Arial" w:cs="Arial"/>
                <w:b w:val="0"/>
                <w:bCs w:val="0"/>
                <w:i w:val="0"/>
                <w:iCs w:val="0"/>
                <w:sz w:val="20"/>
                <w:szCs w:val="20"/>
              </w:rPr>
            </w:pPr>
          </w:p>
        </w:tc>
        <w:tc>
          <w:tcPr>
            <w:tcW w:w="1156" w:type="dxa"/>
            <w:tcBorders>
              <w:top w:val="single" w:sz="6"/>
              <w:left w:val="single" w:sz="6"/>
              <w:bottom w:val="single" w:sz="6"/>
              <w:right w:val="single" w:sz="6"/>
            </w:tcBorders>
            <w:tcMar>
              <w:left w:w="105" w:type="dxa"/>
              <w:right w:w="105" w:type="dxa"/>
            </w:tcMar>
            <w:vAlign w:val="top"/>
          </w:tcPr>
          <w:p w:rsidR="2A989D7C" w:rsidP="2A989D7C" w:rsidRDefault="2A989D7C" w14:paraId="1F51563F" w14:textId="0D6F5581">
            <w:pPr>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TO:</w:t>
            </w:r>
          </w:p>
        </w:tc>
        <w:tc>
          <w:tcPr>
            <w:tcW w:w="3486" w:type="dxa"/>
            <w:tcBorders>
              <w:top w:val="single" w:sz="6"/>
              <w:left w:val="single" w:sz="6"/>
              <w:bottom w:val="single" w:sz="6"/>
              <w:right w:val="single" w:sz="6"/>
            </w:tcBorders>
            <w:tcMar>
              <w:left w:w="105" w:type="dxa"/>
              <w:right w:w="105" w:type="dxa"/>
            </w:tcMar>
            <w:vAlign w:val="top"/>
          </w:tcPr>
          <w:p w:rsidR="2A989D7C" w:rsidP="2A989D7C" w:rsidRDefault="2A989D7C" w14:paraId="6AD032F5" w14:textId="53FDD931">
            <w:pPr>
              <w:rPr>
                <w:rFonts w:ascii="Arial" w:hAnsi="Arial" w:eastAsia="Arial" w:cs="Arial"/>
                <w:b w:val="0"/>
                <w:bCs w:val="0"/>
                <w:i w:val="0"/>
                <w:iCs w:val="0"/>
                <w:sz w:val="20"/>
                <w:szCs w:val="20"/>
              </w:rPr>
            </w:pPr>
          </w:p>
        </w:tc>
      </w:tr>
    </w:tbl>
    <w:p w:rsidR="2A989D7C" w:rsidP="2A989D7C" w:rsidRDefault="2A989D7C" w14:paraId="6D81C22A" w14:textId="5C523F28">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284C7708" w:rsidP="2A989D7C" w:rsidRDefault="284C7708" w14:paraId="79538781" w14:textId="78E26A2E">
      <w:pPr>
        <w:bidi w:val="0"/>
        <w:rPr>
          <w:rFonts w:ascii="Arial" w:hAnsi="Arial" w:eastAsia="Arial" w:cs="Arial"/>
          <w:b w:val="0"/>
          <w:bCs w:val="0"/>
          <w:i w:val="0"/>
          <w:iCs w:val="0"/>
          <w:caps w:val="0"/>
          <w:smallCaps w:val="0"/>
          <w:noProof w:val="0"/>
          <w:color w:val="000000" w:themeColor="text1" w:themeTint="FF" w:themeShade="FF"/>
          <w:sz w:val="20"/>
          <w:szCs w:val="20"/>
          <w:lang w:val="en-US"/>
        </w:rPr>
      </w:pPr>
      <w:r w:rsidRPr="2A989D7C" w:rsidR="284C7708">
        <w:rPr>
          <w:rFonts w:ascii="Arial" w:hAnsi="Arial" w:eastAsia="Arial" w:cs="Arial"/>
          <w:b w:val="0"/>
          <w:bCs w:val="0"/>
          <w:i w:val="1"/>
          <w:iCs w:val="1"/>
          <w:caps w:val="0"/>
          <w:smallCaps w:val="0"/>
          <w:noProof w:val="0"/>
          <w:color w:val="000000" w:themeColor="text1" w:themeTint="FF" w:themeShade="FF"/>
          <w:sz w:val="20"/>
          <w:szCs w:val="20"/>
          <w:lang w:val="en-GB"/>
        </w:rPr>
        <w:t>This record sheet is for your guidance only – you may present your development plan in any other format.</w:t>
      </w:r>
    </w:p>
    <w:p w:rsidR="2A989D7C" w:rsidP="2A989D7C" w:rsidRDefault="2A989D7C" w14:paraId="34320142" w14:textId="2025E4E3">
      <w:pPr>
        <w:keepNext w:val="1"/>
        <w:bidi w:val="0"/>
        <w:rPr>
          <w:rFonts w:ascii="Segoe UI" w:hAnsi="Segoe UI" w:eastAsia="Segoe UI" w:cs="Segoe UI"/>
          <w:b w:val="1"/>
          <w:bCs w:val="1"/>
          <w:i w:val="0"/>
          <w:iCs w:val="0"/>
          <w:caps w:val="0"/>
          <w:smallCaps w:val="0"/>
          <w:noProof w:val="0"/>
          <w:color w:val="000000" w:themeColor="text1" w:themeTint="FF" w:themeShade="FF"/>
          <w:sz w:val="20"/>
          <w:szCs w:val="20"/>
          <w:lang w:val="en-US"/>
        </w:rPr>
      </w:pPr>
    </w:p>
    <w:p w:rsidR="284C7708" w:rsidP="2A989D7C" w:rsidRDefault="284C7708" w14:paraId="03C0D7CB" w14:textId="4FDEC158">
      <w:pPr>
        <w:pStyle w:val="Heading2"/>
        <w:keepNext w:val="1"/>
        <w:bidi w:val="0"/>
        <w:rPr>
          <w:rFonts w:ascii="Arial" w:hAnsi="Arial" w:eastAsia="Arial" w:cs="Arial"/>
          <w:b w:val="1"/>
          <w:bCs w:val="1"/>
          <w:i w:val="0"/>
          <w:iCs w:val="0"/>
          <w:caps w:val="0"/>
          <w:smallCaps w:val="0"/>
          <w:noProof w:val="0"/>
          <w:color w:val="000000" w:themeColor="text1" w:themeTint="FF" w:themeShade="FF"/>
          <w:sz w:val="20"/>
          <w:szCs w:val="20"/>
          <w:lang w:val="en-US"/>
        </w:rPr>
      </w:pPr>
      <w:r w:rsidRPr="2A989D7C" w:rsidR="284C7708">
        <w:rPr>
          <w:rFonts w:ascii="Arial" w:hAnsi="Arial" w:eastAsia="Arial" w:cs="Arial"/>
          <w:b w:val="1"/>
          <w:bCs w:val="1"/>
          <w:i w:val="0"/>
          <w:iCs w:val="0"/>
          <w:caps w:val="0"/>
          <w:smallCaps w:val="0"/>
          <w:noProof w:val="0"/>
          <w:color w:val="000000" w:themeColor="text1" w:themeTint="FF" w:themeShade="FF"/>
          <w:sz w:val="20"/>
          <w:szCs w:val="20"/>
          <w:lang w:val="en-GB"/>
        </w:rPr>
        <w:t>Planned outcome</w:t>
      </w:r>
    </w:p>
    <w:p w:rsidR="2A989D7C" w:rsidP="2A989D7C" w:rsidRDefault="2A989D7C" w14:paraId="4351491A" w14:textId="65AD8BFC">
      <w:pPr>
        <w:bidi w:val="0"/>
        <w:rPr>
          <w:rFonts w:ascii="Arial" w:hAnsi="Arial" w:eastAsia="Arial" w:cs="Arial"/>
          <w:b w:val="0"/>
          <w:bCs w:val="0"/>
          <w:i w:val="0"/>
          <w:iCs w:val="0"/>
          <w:caps w:val="0"/>
          <w:smallCaps w:val="0"/>
          <w:noProof w:val="0"/>
          <w:color w:val="000000" w:themeColor="text1" w:themeTint="FF" w:themeShade="FF"/>
          <w:sz w:val="20"/>
          <w:szCs w:val="20"/>
          <w:lang w:val="en-US"/>
        </w:rPr>
      </w:pPr>
    </w:p>
    <w:p w:rsidR="284C7708" w:rsidP="2A989D7C" w:rsidRDefault="284C7708" w14:paraId="2A8EB2A4" w14:textId="255405A1">
      <w:pPr>
        <w:bidi w:val="0"/>
        <w:rPr>
          <w:rFonts w:ascii="Arial" w:hAnsi="Arial" w:eastAsia="Arial" w:cs="Arial"/>
          <w:b w:val="0"/>
          <w:bCs w:val="0"/>
          <w:i w:val="0"/>
          <w:iCs w:val="0"/>
          <w:caps w:val="0"/>
          <w:smallCaps w:val="0"/>
          <w:noProof w:val="0"/>
          <w:color w:val="000000" w:themeColor="text1" w:themeTint="FF" w:themeShade="FF"/>
          <w:sz w:val="20"/>
          <w:szCs w:val="20"/>
          <w:lang w:val="en-US"/>
        </w:rPr>
      </w:pPr>
      <w:r w:rsidRPr="2A989D7C" w:rsidR="284C7708">
        <w:rPr>
          <w:rFonts w:ascii="Arial" w:hAnsi="Arial" w:eastAsia="Arial" w:cs="Arial"/>
          <w:b w:val="0"/>
          <w:bCs w:val="0"/>
          <w:i w:val="0"/>
          <w:iCs w:val="0"/>
          <w:caps w:val="0"/>
          <w:smallCaps w:val="0"/>
          <w:noProof w:val="0"/>
          <w:color w:val="000000" w:themeColor="text1" w:themeTint="FF" w:themeShade="FF"/>
          <w:sz w:val="20"/>
          <w:szCs w:val="20"/>
          <w:lang w:val="en-GB"/>
        </w:rPr>
        <w:t>Where do I want to be by the end of this period? What do I want to be doing? (This may be evolutionary or “more of the same”.)</w:t>
      </w:r>
    </w:p>
    <w:p w:rsidR="2A989D7C" w:rsidP="2A989D7C" w:rsidRDefault="2A989D7C" w14:paraId="1C1A7566" w14:textId="0A1456B1">
      <w:pPr>
        <w:bidi w:val="0"/>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1872"/>
        <w:gridCol w:w="1872"/>
        <w:gridCol w:w="1872"/>
        <w:gridCol w:w="1872"/>
        <w:gridCol w:w="1872"/>
      </w:tblGrid>
      <w:tr w:rsidR="2A989D7C" w:rsidTr="2A989D7C" w14:paraId="4C2D8428">
        <w:trPr>
          <w:trHeight w:val="300"/>
        </w:trPr>
        <w:tc>
          <w:tcPr>
            <w:tcW w:w="1872" w:type="dxa"/>
            <w:tcBorders>
              <w:top w:val="single" w:sz="6"/>
              <w:left w:val="single" w:sz="6"/>
              <w:bottom w:val="single" w:sz="6"/>
              <w:right w:val="single" w:sz="6"/>
            </w:tcBorders>
            <w:shd w:val="clear" w:color="auto" w:fill="000000" w:themeFill="text1"/>
            <w:tcMar>
              <w:left w:w="105" w:type="dxa"/>
              <w:right w:w="105" w:type="dxa"/>
            </w:tcMar>
            <w:vAlign w:val="top"/>
          </w:tcPr>
          <w:p w:rsidR="2A989D7C" w:rsidP="2A989D7C" w:rsidRDefault="2A989D7C" w14:paraId="4E576680" w14:textId="5730D6E1">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What do I want/need to learn?</w:t>
            </w:r>
          </w:p>
          <w:p w:rsidR="2A989D7C" w:rsidP="2A989D7C" w:rsidRDefault="2A989D7C" w14:paraId="3391DD80" w14:textId="01D23752">
            <w:pPr>
              <w:bidi w:val="0"/>
              <w:jc w:val="center"/>
              <w:rPr>
                <w:rFonts w:ascii="Arial" w:hAnsi="Arial" w:eastAsia="Arial" w:cs="Arial"/>
                <w:b w:val="0"/>
                <w:bCs w:val="0"/>
                <w:i w:val="0"/>
                <w:iCs w:val="0"/>
                <w:sz w:val="20"/>
                <w:szCs w:val="20"/>
              </w:rPr>
            </w:pPr>
          </w:p>
          <w:p w:rsidR="2A989D7C" w:rsidP="2A989D7C" w:rsidRDefault="2A989D7C" w14:paraId="3319CCDB" w14:textId="2DAA6F8D">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(Specific &amp; Relevant)</w:t>
            </w:r>
          </w:p>
        </w:tc>
        <w:tc>
          <w:tcPr>
            <w:tcW w:w="1872" w:type="dxa"/>
            <w:tcBorders>
              <w:top w:val="single" w:sz="6"/>
              <w:left w:val="single" w:sz="6"/>
              <w:bottom w:val="single" w:sz="6"/>
              <w:right w:val="single" w:sz="6"/>
            </w:tcBorders>
            <w:shd w:val="clear" w:color="auto" w:fill="000000" w:themeFill="text1"/>
            <w:tcMar>
              <w:left w:w="105" w:type="dxa"/>
              <w:right w:w="105" w:type="dxa"/>
            </w:tcMar>
            <w:vAlign w:val="top"/>
          </w:tcPr>
          <w:p w:rsidR="2A989D7C" w:rsidP="2A989D7C" w:rsidRDefault="2A989D7C" w14:paraId="78B1FE19" w14:textId="6EE9CB13">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What will I do to achieve this?</w:t>
            </w:r>
          </w:p>
          <w:p w:rsidR="2A989D7C" w:rsidP="2A989D7C" w:rsidRDefault="2A989D7C" w14:paraId="79A6E06B" w14:textId="7A7EB985">
            <w:pPr>
              <w:bidi w:val="0"/>
              <w:jc w:val="center"/>
              <w:rPr>
                <w:rFonts w:ascii="Arial" w:hAnsi="Arial" w:eastAsia="Arial" w:cs="Arial"/>
                <w:b w:val="0"/>
                <w:bCs w:val="0"/>
                <w:i w:val="0"/>
                <w:iCs w:val="0"/>
                <w:sz w:val="20"/>
                <w:szCs w:val="20"/>
              </w:rPr>
            </w:pPr>
          </w:p>
          <w:p w:rsidR="2A989D7C" w:rsidP="2A989D7C" w:rsidRDefault="2A989D7C" w14:paraId="3A71850D" w14:textId="00989F43">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(Specific)</w:t>
            </w:r>
          </w:p>
        </w:tc>
        <w:tc>
          <w:tcPr>
            <w:tcW w:w="1872" w:type="dxa"/>
            <w:tcBorders>
              <w:top w:val="single" w:sz="6"/>
              <w:left w:val="single" w:sz="6"/>
              <w:bottom w:val="single" w:sz="6"/>
              <w:right w:val="single" w:sz="6"/>
            </w:tcBorders>
            <w:shd w:val="clear" w:color="auto" w:fill="000000" w:themeFill="text1"/>
            <w:tcMar>
              <w:left w:w="105" w:type="dxa"/>
              <w:right w:w="105" w:type="dxa"/>
            </w:tcMar>
            <w:vAlign w:val="top"/>
          </w:tcPr>
          <w:p w:rsidR="2A989D7C" w:rsidP="2A989D7C" w:rsidRDefault="2A989D7C" w14:paraId="247DE623" w14:textId="115CC840">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What resources or support will I need?</w:t>
            </w:r>
          </w:p>
          <w:p w:rsidR="2A989D7C" w:rsidP="2A989D7C" w:rsidRDefault="2A989D7C" w14:paraId="095849AE" w14:textId="55372636">
            <w:pPr>
              <w:bidi w:val="0"/>
              <w:jc w:val="center"/>
              <w:rPr>
                <w:rFonts w:ascii="Arial" w:hAnsi="Arial" w:eastAsia="Arial" w:cs="Arial"/>
                <w:b w:val="0"/>
                <w:bCs w:val="0"/>
                <w:i w:val="0"/>
                <w:iCs w:val="0"/>
                <w:sz w:val="20"/>
                <w:szCs w:val="20"/>
              </w:rPr>
            </w:pPr>
          </w:p>
          <w:p w:rsidR="2A989D7C" w:rsidP="2A989D7C" w:rsidRDefault="2A989D7C" w14:paraId="72CD157F" w14:textId="5F42CE94">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(Achievable)</w:t>
            </w:r>
          </w:p>
        </w:tc>
        <w:tc>
          <w:tcPr>
            <w:tcW w:w="1872" w:type="dxa"/>
            <w:tcBorders>
              <w:top w:val="single" w:sz="6"/>
              <w:left w:val="single" w:sz="6"/>
              <w:bottom w:val="single" w:sz="6"/>
              <w:right w:val="single" w:sz="6"/>
            </w:tcBorders>
            <w:shd w:val="clear" w:color="auto" w:fill="000000" w:themeFill="text1"/>
            <w:tcMar>
              <w:left w:w="105" w:type="dxa"/>
              <w:right w:w="105" w:type="dxa"/>
            </w:tcMar>
            <w:vAlign w:val="top"/>
          </w:tcPr>
          <w:p w:rsidR="2A989D7C" w:rsidP="2A989D7C" w:rsidRDefault="2A989D7C" w14:paraId="10ECF1E4" w14:textId="2F5D9D25">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What will my success criteria be?</w:t>
            </w:r>
          </w:p>
          <w:p w:rsidR="2A989D7C" w:rsidP="2A989D7C" w:rsidRDefault="2A989D7C" w14:paraId="55C36D44" w14:textId="0CE73412">
            <w:pPr>
              <w:bidi w:val="0"/>
              <w:jc w:val="center"/>
              <w:rPr>
                <w:rFonts w:ascii="Arial" w:hAnsi="Arial" w:eastAsia="Arial" w:cs="Arial"/>
                <w:b w:val="0"/>
                <w:bCs w:val="0"/>
                <w:i w:val="0"/>
                <w:iCs w:val="0"/>
                <w:sz w:val="20"/>
                <w:szCs w:val="20"/>
              </w:rPr>
            </w:pPr>
          </w:p>
          <w:p w:rsidR="2A989D7C" w:rsidP="2A989D7C" w:rsidRDefault="2A989D7C" w14:paraId="59D4CAC4" w14:textId="6E7117BF">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(Measurable)</w:t>
            </w:r>
          </w:p>
        </w:tc>
        <w:tc>
          <w:tcPr>
            <w:tcW w:w="1872" w:type="dxa"/>
            <w:tcBorders>
              <w:top w:val="single" w:sz="6"/>
              <w:left w:val="single" w:sz="6"/>
              <w:bottom w:val="single" w:sz="6"/>
              <w:right w:val="single" w:sz="6"/>
            </w:tcBorders>
            <w:shd w:val="clear" w:color="auto" w:fill="000000" w:themeFill="text1"/>
            <w:tcMar>
              <w:left w:w="105" w:type="dxa"/>
              <w:right w:w="105" w:type="dxa"/>
            </w:tcMar>
            <w:vAlign w:val="top"/>
          </w:tcPr>
          <w:p w:rsidR="2A989D7C" w:rsidP="2A989D7C" w:rsidRDefault="2A989D7C" w14:paraId="482083D6" w14:textId="6D284AD4">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Target dates for review and completion</w:t>
            </w:r>
          </w:p>
          <w:p w:rsidR="2A989D7C" w:rsidP="2A989D7C" w:rsidRDefault="2A989D7C" w14:paraId="4FE3D15D" w14:textId="48005ACE">
            <w:pPr>
              <w:bidi w:val="0"/>
              <w:jc w:val="center"/>
              <w:rPr>
                <w:rFonts w:ascii="Arial" w:hAnsi="Arial" w:eastAsia="Arial" w:cs="Arial"/>
                <w:b w:val="0"/>
                <w:bCs w:val="0"/>
                <w:i w:val="0"/>
                <w:iCs w:val="0"/>
                <w:sz w:val="20"/>
                <w:szCs w:val="20"/>
              </w:rPr>
            </w:pPr>
          </w:p>
          <w:p w:rsidR="2A989D7C" w:rsidP="2A989D7C" w:rsidRDefault="2A989D7C" w14:paraId="52987536" w14:textId="387EF533">
            <w:pPr>
              <w:bidi w:val="0"/>
              <w:jc w:val="center"/>
              <w:rPr>
                <w:rFonts w:ascii="Arial" w:hAnsi="Arial" w:eastAsia="Arial" w:cs="Arial"/>
                <w:b w:val="0"/>
                <w:bCs w:val="0"/>
                <w:i w:val="0"/>
                <w:iCs w:val="0"/>
                <w:sz w:val="20"/>
                <w:szCs w:val="20"/>
              </w:rPr>
            </w:pPr>
            <w:r w:rsidRPr="2A989D7C" w:rsidR="2A989D7C">
              <w:rPr>
                <w:rFonts w:ascii="Arial" w:hAnsi="Arial" w:eastAsia="Arial" w:cs="Arial"/>
                <w:b w:val="1"/>
                <w:bCs w:val="1"/>
                <w:i w:val="0"/>
                <w:iCs w:val="0"/>
                <w:color w:val="FFFFFF" w:themeColor="background1" w:themeTint="FF" w:themeShade="FF"/>
                <w:sz w:val="20"/>
                <w:szCs w:val="20"/>
                <w:lang w:val="en-GB"/>
              </w:rPr>
              <w:t>(Timebound)</w:t>
            </w:r>
          </w:p>
        </w:tc>
      </w:tr>
      <w:tr w:rsidR="2A989D7C" w:rsidTr="2A989D7C" w14:paraId="1ECF08B2">
        <w:trPr>
          <w:trHeight w:val="300"/>
        </w:trPr>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7F7E6497" w14:textId="0ADDE98D">
            <w:pPr>
              <w:bidi w:val="0"/>
              <w:rPr>
                <w:rFonts w:ascii="Arial" w:hAnsi="Arial" w:eastAsia="Arial" w:cs="Arial"/>
                <w:b w:val="0"/>
                <w:bCs w:val="0"/>
                <w:i w:val="0"/>
                <w:iCs w:val="0"/>
                <w:sz w:val="20"/>
                <w:szCs w:val="20"/>
              </w:rPr>
            </w:pPr>
          </w:p>
          <w:p w:rsidR="2A989D7C" w:rsidP="2A989D7C" w:rsidRDefault="2A989D7C" w14:paraId="28DE6A54" w14:textId="0EEAFBAE">
            <w:pPr>
              <w:bidi w:val="0"/>
              <w:rPr>
                <w:rFonts w:ascii="Arial" w:hAnsi="Arial" w:eastAsia="Arial" w:cs="Arial"/>
                <w:b w:val="0"/>
                <w:bCs w:val="0"/>
                <w:i w:val="0"/>
                <w:iCs w:val="0"/>
                <w:sz w:val="20"/>
                <w:szCs w:val="20"/>
              </w:rPr>
            </w:pPr>
          </w:p>
          <w:p w:rsidR="2A989D7C" w:rsidP="2A989D7C" w:rsidRDefault="2A989D7C" w14:paraId="0A7760CF" w14:textId="4954D28D">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I want to complete my first year at university.</w:t>
            </w:r>
          </w:p>
          <w:p w:rsidR="2A989D7C" w:rsidP="2A989D7C" w:rsidRDefault="2A989D7C" w14:paraId="5E9E59C3" w14:textId="233CDB1E">
            <w:pPr>
              <w:bidi w:val="0"/>
              <w:rPr>
                <w:rFonts w:ascii="Arial" w:hAnsi="Arial" w:eastAsia="Arial" w:cs="Arial"/>
                <w:b w:val="0"/>
                <w:bCs w:val="0"/>
                <w:i w:val="0"/>
                <w:iCs w:val="0"/>
                <w:sz w:val="20"/>
                <w:szCs w:val="20"/>
              </w:rPr>
            </w:pPr>
          </w:p>
          <w:p w:rsidR="2A989D7C" w:rsidP="2A989D7C" w:rsidRDefault="2A989D7C" w14:paraId="36B49E20" w14:textId="7E3EE850">
            <w:pPr>
              <w:bidi w:val="0"/>
              <w:rPr>
                <w:rFonts w:ascii="Arial" w:hAnsi="Arial" w:eastAsia="Arial" w:cs="Arial"/>
                <w:b w:val="0"/>
                <w:bCs w:val="0"/>
                <w:i w:val="0"/>
                <w:iCs w:val="0"/>
                <w:sz w:val="20"/>
                <w:szCs w:val="20"/>
              </w:rPr>
            </w:pP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0FF17E9C" w14:textId="0B867F55">
            <w:pPr>
              <w:bidi w:val="0"/>
              <w:rPr>
                <w:rFonts w:ascii="Arial" w:hAnsi="Arial" w:eastAsia="Arial" w:cs="Arial"/>
                <w:b w:val="0"/>
                <w:bCs w:val="0"/>
                <w:i w:val="0"/>
                <w:iCs w:val="0"/>
                <w:sz w:val="20"/>
                <w:szCs w:val="20"/>
              </w:rPr>
            </w:pPr>
          </w:p>
          <w:p w:rsidR="2A989D7C" w:rsidP="2A989D7C" w:rsidRDefault="2A989D7C" w14:paraId="6A72BD06" w14:textId="3E2214F5">
            <w:pPr>
              <w:bidi w:val="0"/>
              <w:rPr>
                <w:rFonts w:ascii="Arial" w:hAnsi="Arial" w:eastAsia="Arial" w:cs="Arial"/>
                <w:b w:val="0"/>
                <w:bCs w:val="0"/>
                <w:i w:val="0"/>
                <w:iCs w:val="0"/>
                <w:sz w:val="20"/>
                <w:szCs w:val="20"/>
              </w:rPr>
            </w:pPr>
          </w:p>
          <w:p w:rsidR="2A989D7C" w:rsidP="2A989D7C" w:rsidRDefault="2A989D7C" w14:paraId="68C3F54F" w14:textId="51E8C5CB">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To do this I will need to attend every day that I’m in and meet deadlines for assessments.</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3F1BCCDA" w14:textId="74959C5D">
            <w:pPr>
              <w:bidi w:val="0"/>
              <w:rPr>
                <w:rFonts w:ascii="Arial" w:hAnsi="Arial" w:eastAsia="Arial" w:cs="Arial"/>
                <w:b w:val="0"/>
                <w:bCs w:val="0"/>
                <w:i w:val="0"/>
                <w:iCs w:val="0"/>
                <w:sz w:val="20"/>
                <w:szCs w:val="20"/>
              </w:rPr>
            </w:pPr>
          </w:p>
          <w:p w:rsidR="2A989D7C" w:rsidP="2A989D7C" w:rsidRDefault="2A989D7C" w14:paraId="115850FC" w14:textId="00B75B67">
            <w:pPr>
              <w:bidi w:val="0"/>
              <w:rPr>
                <w:rFonts w:ascii="Arial" w:hAnsi="Arial" w:eastAsia="Arial" w:cs="Arial"/>
                <w:b w:val="0"/>
                <w:bCs w:val="0"/>
                <w:i w:val="0"/>
                <w:iCs w:val="0"/>
                <w:sz w:val="20"/>
                <w:szCs w:val="20"/>
              </w:rPr>
            </w:pPr>
          </w:p>
          <w:p w:rsidR="2A989D7C" w:rsidP="2A989D7C" w:rsidRDefault="2A989D7C" w14:paraId="74D565EA" w14:textId="2CA28FB1">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I will need good organisational skills and get into a good routine of getting up early to ensure that I am on time for university. </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74A65887" w14:textId="01420C00">
            <w:pPr>
              <w:bidi w:val="0"/>
              <w:rPr>
                <w:rFonts w:ascii="Arial" w:hAnsi="Arial" w:eastAsia="Arial" w:cs="Arial"/>
                <w:b w:val="0"/>
                <w:bCs w:val="0"/>
                <w:i w:val="0"/>
                <w:iCs w:val="0"/>
                <w:sz w:val="20"/>
                <w:szCs w:val="20"/>
              </w:rPr>
            </w:pPr>
          </w:p>
          <w:p w:rsidR="2A989D7C" w:rsidP="2A989D7C" w:rsidRDefault="2A989D7C" w14:paraId="0B894878" w14:textId="495FD77F">
            <w:pPr>
              <w:bidi w:val="0"/>
              <w:rPr>
                <w:rFonts w:ascii="Arial" w:hAnsi="Arial" w:eastAsia="Arial" w:cs="Arial"/>
                <w:b w:val="0"/>
                <w:bCs w:val="0"/>
                <w:i w:val="0"/>
                <w:iCs w:val="0"/>
                <w:sz w:val="20"/>
                <w:szCs w:val="20"/>
                <w:lang w:val="en-US"/>
              </w:rPr>
            </w:pPr>
          </w:p>
          <w:p w:rsidR="2A989D7C" w:rsidP="2A989D7C" w:rsidRDefault="2A989D7C" w14:paraId="593E95D9" w14:textId="43CA0A56">
            <w:pPr>
              <w:bidi w:val="0"/>
              <w:rPr>
                <w:rFonts w:ascii="Arial" w:hAnsi="Arial" w:eastAsia="Arial" w:cs="Arial"/>
                <w:b w:val="0"/>
                <w:bCs w:val="0"/>
                <w:i w:val="0"/>
                <w:iCs w:val="0"/>
                <w:sz w:val="20"/>
                <w:szCs w:val="20"/>
                <w:lang w:val="en-US"/>
              </w:rPr>
            </w:pPr>
            <w:r w:rsidRPr="2A989D7C" w:rsidR="2A989D7C">
              <w:rPr>
                <w:rFonts w:ascii="Arial" w:hAnsi="Arial" w:eastAsia="Arial" w:cs="Arial"/>
                <w:b w:val="0"/>
                <w:bCs w:val="0"/>
                <w:i w:val="0"/>
                <w:iCs w:val="0"/>
                <w:sz w:val="20"/>
                <w:szCs w:val="20"/>
                <w:lang w:val="en-GB"/>
              </w:rPr>
              <w:t>This would be done by coming in each day when I need to and ensuring that I am on time on each of these teams</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2415D7C6" w14:textId="0CB2A5E5">
            <w:pPr>
              <w:bidi w:val="0"/>
              <w:rPr>
                <w:rFonts w:ascii="Arial" w:hAnsi="Arial" w:eastAsia="Arial" w:cs="Arial"/>
                <w:b w:val="0"/>
                <w:bCs w:val="0"/>
                <w:i w:val="0"/>
                <w:iCs w:val="0"/>
                <w:sz w:val="20"/>
                <w:szCs w:val="20"/>
              </w:rPr>
            </w:pPr>
          </w:p>
          <w:p w:rsidR="2A989D7C" w:rsidP="2A989D7C" w:rsidRDefault="2A989D7C" w14:paraId="70DC67BA" w14:textId="75174703">
            <w:pPr>
              <w:bidi w:val="0"/>
              <w:rPr>
                <w:rFonts w:ascii="Arial" w:hAnsi="Arial" w:eastAsia="Arial" w:cs="Arial"/>
                <w:b w:val="0"/>
                <w:bCs w:val="0"/>
                <w:i w:val="0"/>
                <w:iCs w:val="0"/>
                <w:sz w:val="20"/>
                <w:szCs w:val="20"/>
                <w:lang w:val="en-US"/>
              </w:rPr>
            </w:pPr>
          </w:p>
          <w:p w:rsidR="2A989D7C" w:rsidP="2A989D7C" w:rsidRDefault="2A989D7C" w14:paraId="4D2358C6" w14:textId="42C3427E">
            <w:pPr>
              <w:bidi w:val="0"/>
              <w:rPr>
                <w:rFonts w:ascii="Arial" w:hAnsi="Arial" w:eastAsia="Arial" w:cs="Arial"/>
                <w:b w:val="0"/>
                <w:bCs w:val="0"/>
                <w:i w:val="0"/>
                <w:iCs w:val="0"/>
                <w:sz w:val="20"/>
                <w:szCs w:val="20"/>
                <w:lang w:val="en-US"/>
              </w:rPr>
            </w:pPr>
            <w:r w:rsidRPr="2A989D7C" w:rsidR="2A989D7C">
              <w:rPr>
                <w:rFonts w:ascii="Arial" w:hAnsi="Arial" w:eastAsia="Arial" w:cs="Arial"/>
                <w:b w:val="0"/>
                <w:bCs w:val="0"/>
                <w:i w:val="0"/>
                <w:iCs w:val="0"/>
                <w:sz w:val="20"/>
                <w:szCs w:val="20"/>
                <w:lang w:val="en-GB"/>
              </w:rPr>
              <w:t>I would like to complete this by the end of the academic year which would be in May 2026</w:t>
            </w:r>
          </w:p>
        </w:tc>
      </w:tr>
      <w:tr w:rsidR="2A989D7C" w:rsidTr="2A989D7C" w14:paraId="36D22859">
        <w:trPr>
          <w:trHeight w:val="300"/>
        </w:trPr>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2195194D" w14:textId="350E6BD1">
            <w:pPr>
              <w:bidi w:val="0"/>
              <w:rPr>
                <w:rFonts w:ascii="Arial" w:hAnsi="Arial" w:eastAsia="Arial" w:cs="Arial"/>
                <w:b w:val="0"/>
                <w:bCs w:val="0"/>
                <w:i w:val="0"/>
                <w:iCs w:val="0"/>
                <w:sz w:val="20"/>
                <w:szCs w:val="20"/>
              </w:rPr>
            </w:pPr>
          </w:p>
          <w:p w:rsidR="2A989D7C" w:rsidP="2A989D7C" w:rsidRDefault="2A989D7C" w14:paraId="3628B39D" w14:textId="104365AA">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I want to start going to the gym consistently </w:t>
            </w:r>
          </w:p>
          <w:p w:rsidR="2A989D7C" w:rsidP="2A989D7C" w:rsidRDefault="2A989D7C" w14:paraId="79002FBA" w14:textId="0581C5C9">
            <w:pPr>
              <w:bidi w:val="0"/>
              <w:rPr>
                <w:rFonts w:ascii="Arial" w:hAnsi="Arial" w:eastAsia="Arial" w:cs="Arial"/>
                <w:b w:val="0"/>
                <w:bCs w:val="0"/>
                <w:i w:val="0"/>
                <w:iCs w:val="0"/>
                <w:sz w:val="20"/>
                <w:szCs w:val="20"/>
              </w:rPr>
            </w:pPr>
          </w:p>
          <w:p w:rsidR="2A989D7C" w:rsidP="2A989D7C" w:rsidRDefault="2A989D7C" w14:paraId="55A06786" w14:textId="30F4800C">
            <w:pPr>
              <w:bidi w:val="0"/>
              <w:rPr>
                <w:rFonts w:ascii="Arial" w:hAnsi="Arial" w:eastAsia="Arial" w:cs="Arial"/>
                <w:b w:val="0"/>
                <w:bCs w:val="0"/>
                <w:i w:val="0"/>
                <w:iCs w:val="0"/>
                <w:sz w:val="20"/>
                <w:szCs w:val="20"/>
              </w:rPr>
            </w:pPr>
          </w:p>
          <w:p w:rsidR="2A989D7C" w:rsidP="2A989D7C" w:rsidRDefault="2A989D7C" w14:paraId="1ED247E3" w14:textId="172FE0FE">
            <w:pPr>
              <w:bidi w:val="0"/>
              <w:rPr>
                <w:rFonts w:ascii="Arial" w:hAnsi="Arial" w:eastAsia="Arial" w:cs="Arial"/>
                <w:b w:val="0"/>
                <w:bCs w:val="0"/>
                <w:i w:val="0"/>
                <w:iCs w:val="0"/>
                <w:sz w:val="20"/>
                <w:szCs w:val="20"/>
              </w:rPr>
            </w:pPr>
          </w:p>
          <w:p w:rsidR="2A989D7C" w:rsidP="2A989D7C" w:rsidRDefault="2A989D7C" w14:paraId="546B95A2" w14:textId="1B6DCD1B">
            <w:pPr>
              <w:bidi w:val="0"/>
              <w:rPr>
                <w:rFonts w:ascii="Arial" w:hAnsi="Arial" w:eastAsia="Arial" w:cs="Arial"/>
                <w:b w:val="0"/>
                <w:bCs w:val="0"/>
                <w:i w:val="0"/>
                <w:iCs w:val="0"/>
                <w:sz w:val="20"/>
                <w:szCs w:val="20"/>
              </w:rPr>
            </w:pP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56BD4208" w14:textId="5C93D9D0">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To do this I would need to attend the gym frequently and make going to the gym a part of my routine. </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7723B49F" w14:textId="07C50081">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I would need good time-management skills for this to happen as I would need to fit going to the gym into my routine and I would need to see if it bonds well with managing work and going to university </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2B536173" w14:textId="18F26F6C">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This would be done by buying a membership for the gym and attending as much as I can.</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4D1D932A" w14:textId="1567951F">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I would like to complete this by February 2026</w:t>
            </w:r>
          </w:p>
        </w:tc>
      </w:tr>
      <w:tr w:rsidR="2A989D7C" w:rsidTr="2A989D7C" w14:paraId="0FC51CD7">
        <w:trPr>
          <w:trHeight w:val="300"/>
        </w:trPr>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46F0F963" w14:textId="6EFB3E9D">
            <w:pPr>
              <w:bidi w:val="0"/>
              <w:rPr>
                <w:rFonts w:ascii="Arial" w:hAnsi="Arial" w:eastAsia="Arial" w:cs="Arial"/>
                <w:b w:val="0"/>
                <w:bCs w:val="0"/>
                <w:i w:val="0"/>
                <w:iCs w:val="0"/>
                <w:sz w:val="20"/>
                <w:szCs w:val="20"/>
              </w:rPr>
            </w:pPr>
          </w:p>
          <w:p w:rsidR="2A989D7C" w:rsidP="2A989D7C" w:rsidRDefault="2A989D7C" w14:paraId="19A351B8" w14:textId="29FFF080">
            <w:pPr>
              <w:bidi w:val="0"/>
              <w:rPr>
                <w:rFonts w:ascii="Arial" w:hAnsi="Arial" w:eastAsia="Arial" w:cs="Arial"/>
                <w:b w:val="0"/>
                <w:bCs w:val="0"/>
                <w:i w:val="0"/>
                <w:iCs w:val="0"/>
                <w:sz w:val="20"/>
                <w:szCs w:val="20"/>
              </w:rPr>
            </w:pPr>
          </w:p>
          <w:p w:rsidR="2A989D7C" w:rsidP="2A989D7C" w:rsidRDefault="2A989D7C" w14:paraId="045C37F6" w14:textId="591B03E1">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I would like to get coaching experience and to complete the FAW Leaders Course </w:t>
            </w:r>
          </w:p>
          <w:p w:rsidR="2A989D7C" w:rsidP="2A989D7C" w:rsidRDefault="2A989D7C" w14:paraId="3847C636" w14:textId="07A409C2">
            <w:pPr>
              <w:bidi w:val="0"/>
              <w:rPr>
                <w:rFonts w:ascii="Arial" w:hAnsi="Arial" w:eastAsia="Arial" w:cs="Arial"/>
                <w:b w:val="0"/>
                <w:bCs w:val="0"/>
                <w:i w:val="0"/>
                <w:iCs w:val="0"/>
                <w:sz w:val="20"/>
                <w:szCs w:val="20"/>
              </w:rPr>
            </w:pPr>
          </w:p>
          <w:p w:rsidR="2A989D7C" w:rsidP="2A989D7C" w:rsidRDefault="2A989D7C" w14:paraId="6F78064A" w14:textId="635D8DBF">
            <w:pPr>
              <w:bidi w:val="0"/>
              <w:rPr>
                <w:rFonts w:ascii="Arial" w:hAnsi="Arial" w:eastAsia="Arial" w:cs="Arial"/>
                <w:b w:val="0"/>
                <w:bCs w:val="0"/>
                <w:i w:val="0"/>
                <w:iCs w:val="0"/>
                <w:sz w:val="20"/>
                <w:szCs w:val="20"/>
              </w:rPr>
            </w:pPr>
          </w:p>
          <w:p w:rsidR="2A989D7C" w:rsidP="2A989D7C" w:rsidRDefault="2A989D7C" w14:paraId="57960651" w14:textId="25E3B4DD">
            <w:pPr>
              <w:bidi w:val="0"/>
              <w:rPr>
                <w:rFonts w:ascii="Arial" w:hAnsi="Arial" w:eastAsia="Arial" w:cs="Arial"/>
                <w:b w:val="0"/>
                <w:bCs w:val="0"/>
                <w:i w:val="0"/>
                <w:iCs w:val="0"/>
                <w:sz w:val="20"/>
                <w:szCs w:val="20"/>
              </w:rPr>
            </w:pP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32701022" w14:textId="6186A043">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To do this I will start coaching kids from primary schools as part of my university course and to complete the FAW Leaders Course I would need to complete the course online.</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0633BC38" w14:textId="1B9EAB7D">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To do this I would need to have good time management skills to find the time to complete the leader's course and I would also need good organisational skills as I would need to create a session plan. </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610AE336" w14:textId="22DE9BA0">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 xml:space="preserve">To do this I would need to complete the leader's course online and I would need to start coaching in university </w:t>
            </w:r>
          </w:p>
        </w:tc>
        <w:tc>
          <w:tcPr>
            <w:tcW w:w="1872" w:type="dxa"/>
            <w:tcBorders>
              <w:top w:val="single" w:sz="6"/>
              <w:left w:val="single" w:sz="6"/>
              <w:bottom w:val="single" w:sz="6"/>
              <w:right w:val="single" w:sz="6"/>
            </w:tcBorders>
            <w:tcMar>
              <w:left w:w="105" w:type="dxa"/>
              <w:right w:w="105" w:type="dxa"/>
            </w:tcMar>
            <w:vAlign w:val="top"/>
          </w:tcPr>
          <w:p w:rsidR="2A989D7C" w:rsidP="2A989D7C" w:rsidRDefault="2A989D7C" w14:paraId="53860453" w14:textId="796F4B83">
            <w:pPr>
              <w:bidi w:val="0"/>
              <w:rPr>
                <w:rFonts w:ascii="Arial" w:hAnsi="Arial" w:eastAsia="Arial" w:cs="Arial"/>
                <w:b w:val="0"/>
                <w:bCs w:val="0"/>
                <w:i w:val="0"/>
                <w:iCs w:val="0"/>
                <w:sz w:val="20"/>
                <w:szCs w:val="20"/>
              </w:rPr>
            </w:pPr>
            <w:r w:rsidRPr="2A989D7C" w:rsidR="2A989D7C">
              <w:rPr>
                <w:rFonts w:ascii="Arial" w:hAnsi="Arial" w:eastAsia="Arial" w:cs="Arial"/>
                <w:b w:val="0"/>
                <w:bCs w:val="0"/>
                <w:i w:val="0"/>
                <w:iCs w:val="0"/>
                <w:sz w:val="20"/>
                <w:szCs w:val="20"/>
                <w:lang w:val="en-GB"/>
              </w:rPr>
              <w:t>I would like to complete this by May 2026</w:t>
            </w:r>
          </w:p>
        </w:tc>
      </w:tr>
    </w:tbl>
    <w:p w:rsidR="2A989D7C" w:rsidP="2A989D7C" w:rsidRDefault="2A989D7C" w14:paraId="571AD835" w14:textId="67F0B733">
      <w:pPr>
        <w:bidi w:val="0"/>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1560"/>
        <w:gridCol w:w="1560"/>
        <w:gridCol w:w="1560"/>
        <w:gridCol w:w="1560"/>
        <w:gridCol w:w="1560"/>
        <w:gridCol w:w="1560"/>
      </w:tblGrid>
      <w:tr w:rsidR="2A989D7C" w:rsidTr="2A989D7C" w14:paraId="64B33BB7">
        <w:trPr>
          <w:trHeight w:val="975"/>
        </w:trPr>
        <w:tc>
          <w:tcPr>
            <w:tcW w:w="9360" w:type="dxa"/>
            <w:gridSpan w:val="6"/>
            <w:tcBorders>
              <w:top w:val="single" w:sz="6"/>
              <w:left w:val="single" w:sz="6"/>
              <w:bottom w:val="single" w:sz="6"/>
              <w:right w:val="single" w:sz="6"/>
            </w:tcBorders>
            <w:tcMar>
              <w:left w:w="105" w:type="dxa"/>
              <w:right w:w="105" w:type="dxa"/>
            </w:tcMar>
            <w:vAlign w:val="top"/>
          </w:tcPr>
          <w:p w:rsidR="2A989D7C" w:rsidP="2A989D7C" w:rsidRDefault="2A989D7C" w14:paraId="32FBB482" w14:textId="700DC104">
            <w:pPr>
              <w:pStyle w:val="Heading1"/>
              <w:keepNext w:val="1"/>
              <w:pBdr>
                <w:bottom w:val="single" w:color="EEEEEE" w:sz="6" w:space="7"/>
              </w:pBdr>
              <w:shd w:val="clear" w:color="auto" w:fill="F5F5F5"/>
              <w:bidi w:val="0"/>
              <w:spacing w:after="150"/>
              <w:jc w:val="center"/>
              <w:rPr>
                <w:rFonts w:ascii="Source Sans Pro" w:hAnsi="Source Sans Pro" w:eastAsia="Source Sans Pro" w:cs="Source Sans Pro"/>
                <w:b w:val="1"/>
                <w:bCs w:val="1"/>
                <w:i w:val="0"/>
                <w:iCs w:val="0"/>
                <w:color w:val="333333"/>
                <w:sz w:val="67"/>
                <w:szCs w:val="67"/>
              </w:rPr>
            </w:pPr>
            <w:r w:rsidRPr="2A989D7C" w:rsidR="2A989D7C">
              <w:rPr>
                <w:rFonts w:ascii="Source Sans Pro" w:hAnsi="Source Sans Pro" w:eastAsia="Source Sans Pro" w:cs="Source Sans Pro"/>
                <w:b w:val="0"/>
                <w:bCs w:val="0"/>
                <w:i w:val="0"/>
                <w:iCs w:val="0"/>
                <w:color w:val="333333"/>
                <w:sz w:val="67"/>
                <w:szCs w:val="67"/>
                <w:lang w:val="en-GB"/>
              </w:rPr>
              <w:t>Gibbs' Reflective Cycle</w:t>
            </w:r>
          </w:p>
        </w:tc>
      </w:tr>
      <w:tr w:rsidR="2A989D7C" w:rsidTr="2A989D7C" w14:paraId="7272B1E2">
        <w:trPr>
          <w:trHeight w:val="540"/>
        </w:trPr>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5C6788AB" w14:textId="3131893F">
            <w:pPr>
              <w:bidi w:val="0"/>
              <w:jc w:val="center"/>
              <w:rPr>
                <w:rFonts w:ascii="Arial" w:hAnsi="Arial" w:eastAsia="Arial" w:cs="Arial"/>
                <w:b w:val="0"/>
                <w:bCs w:val="0"/>
                <w:i w:val="0"/>
                <w:iCs w:val="0"/>
                <w:sz w:val="24"/>
                <w:szCs w:val="24"/>
              </w:rPr>
            </w:pPr>
            <w:r w:rsidRPr="2A989D7C" w:rsidR="2A989D7C">
              <w:rPr>
                <w:rFonts w:ascii="Arial" w:hAnsi="Arial" w:eastAsia="Arial" w:cs="Arial"/>
                <w:b w:val="1"/>
                <w:bCs w:val="1"/>
                <w:i w:val="0"/>
                <w:iCs w:val="0"/>
                <w:sz w:val="24"/>
                <w:szCs w:val="24"/>
                <w:lang w:val="en-GB"/>
              </w:rPr>
              <w:t>Description</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7DA6787E" w14:textId="08A24D76">
            <w:pPr>
              <w:bidi w:val="0"/>
              <w:jc w:val="center"/>
              <w:rPr>
                <w:rFonts w:ascii="Arial" w:hAnsi="Arial" w:eastAsia="Arial" w:cs="Arial"/>
                <w:b w:val="0"/>
                <w:bCs w:val="0"/>
                <w:i w:val="0"/>
                <w:iCs w:val="0"/>
                <w:sz w:val="24"/>
                <w:szCs w:val="24"/>
              </w:rPr>
            </w:pPr>
            <w:r w:rsidRPr="2A989D7C" w:rsidR="2A989D7C">
              <w:rPr>
                <w:rFonts w:ascii="Arial" w:hAnsi="Arial" w:eastAsia="Arial" w:cs="Arial"/>
                <w:b w:val="1"/>
                <w:bCs w:val="1"/>
                <w:i w:val="0"/>
                <w:iCs w:val="0"/>
                <w:sz w:val="24"/>
                <w:szCs w:val="24"/>
                <w:lang w:val="en-GB"/>
              </w:rPr>
              <w:t>Feelings</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5FF8E602" w14:textId="2BF85157">
            <w:pPr>
              <w:bidi w:val="0"/>
              <w:jc w:val="center"/>
              <w:rPr>
                <w:rFonts w:ascii="Arial" w:hAnsi="Arial" w:eastAsia="Arial" w:cs="Arial"/>
                <w:b w:val="0"/>
                <w:bCs w:val="0"/>
                <w:i w:val="0"/>
                <w:iCs w:val="0"/>
                <w:sz w:val="24"/>
                <w:szCs w:val="24"/>
              </w:rPr>
            </w:pPr>
            <w:r w:rsidRPr="2A989D7C" w:rsidR="2A989D7C">
              <w:rPr>
                <w:rFonts w:ascii="Arial" w:hAnsi="Arial" w:eastAsia="Arial" w:cs="Arial"/>
                <w:b w:val="1"/>
                <w:bCs w:val="1"/>
                <w:i w:val="0"/>
                <w:iCs w:val="0"/>
                <w:sz w:val="24"/>
                <w:szCs w:val="24"/>
                <w:lang w:val="en-GB"/>
              </w:rPr>
              <w:t>Evaluation</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3DF0EC40" w14:textId="72A128AB">
            <w:pPr>
              <w:bidi w:val="0"/>
              <w:jc w:val="center"/>
              <w:rPr>
                <w:rFonts w:ascii="Arial" w:hAnsi="Arial" w:eastAsia="Arial" w:cs="Arial"/>
                <w:b w:val="0"/>
                <w:bCs w:val="0"/>
                <w:i w:val="0"/>
                <w:iCs w:val="0"/>
                <w:sz w:val="24"/>
                <w:szCs w:val="24"/>
              </w:rPr>
            </w:pPr>
            <w:r w:rsidRPr="2A989D7C" w:rsidR="2A989D7C">
              <w:rPr>
                <w:rFonts w:ascii="Arial" w:hAnsi="Arial" w:eastAsia="Arial" w:cs="Arial"/>
                <w:b w:val="1"/>
                <w:bCs w:val="1"/>
                <w:i w:val="0"/>
                <w:iCs w:val="0"/>
                <w:sz w:val="24"/>
                <w:szCs w:val="24"/>
                <w:lang w:val="en-GB"/>
              </w:rPr>
              <w:t>Analysis</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56FE0337" w14:textId="53B52403">
            <w:pPr>
              <w:bidi w:val="0"/>
              <w:jc w:val="center"/>
              <w:rPr>
                <w:rFonts w:ascii="Arial" w:hAnsi="Arial" w:eastAsia="Arial" w:cs="Arial"/>
                <w:b w:val="0"/>
                <w:bCs w:val="0"/>
                <w:i w:val="0"/>
                <w:iCs w:val="0"/>
                <w:sz w:val="24"/>
                <w:szCs w:val="24"/>
              </w:rPr>
            </w:pPr>
            <w:r w:rsidRPr="2A989D7C" w:rsidR="2A989D7C">
              <w:rPr>
                <w:rFonts w:ascii="Arial" w:hAnsi="Arial" w:eastAsia="Arial" w:cs="Arial"/>
                <w:b w:val="1"/>
                <w:bCs w:val="1"/>
                <w:i w:val="0"/>
                <w:iCs w:val="0"/>
                <w:sz w:val="24"/>
                <w:szCs w:val="24"/>
                <w:lang w:val="en-GB"/>
              </w:rPr>
              <w:t>Conclusion</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3D7064A5" w14:textId="08E9A954">
            <w:pPr>
              <w:bidi w:val="0"/>
              <w:jc w:val="center"/>
              <w:rPr>
                <w:rFonts w:ascii="Arial" w:hAnsi="Arial" w:eastAsia="Arial" w:cs="Arial"/>
                <w:b w:val="0"/>
                <w:bCs w:val="0"/>
                <w:i w:val="0"/>
                <w:iCs w:val="0"/>
                <w:sz w:val="24"/>
                <w:szCs w:val="24"/>
              </w:rPr>
            </w:pPr>
            <w:r w:rsidRPr="2A989D7C" w:rsidR="2A989D7C">
              <w:rPr>
                <w:rFonts w:ascii="Arial" w:hAnsi="Arial" w:eastAsia="Arial" w:cs="Arial"/>
                <w:b w:val="1"/>
                <w:bCs w:val="1"/>
                <w:i w:val="0"/>
                <w:iCs w:val="0"/>
                <w:sz w:val="24"/>
                <w:szCs w:val="24"/>
                <w:lang w:val="en-GB"/>
              </w:rPr>
              <w:t>Action Plan</w:t>
            </w:r>
          </w:p>
        </w:tc>
      </w:tr>
      <w:tr w:rsidR="2A989D7C" w:rsidTr="2A989D7C" w14:paraId="7FD48CD2">
        <w:trPr>
          <w:trHeight w:val="1560"/>
        </w:trPr>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66F56ED3" w14:textId="3734F570">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Completing my driving test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2ACF9D2C" w14:textId="35485C58">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I was feeling nervous as it was my second time doing it as I failed on my first time but when I passed, I had a sense of relief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61F5C422" w14:textId="205787BC">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On my driving test at first, I felt nervous but when I started driving and getting used to everything, I started to feel a lot calmer, and this then helped me as I could fully concentrate, and this then helped me with passing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47563BE0" w14:textId="6CF875E0">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In my driving test I also picked up two minors for juddering forward on my forward bay parking and my other minor was on overtaking, and then when the examiner went through this with me and he told me on what to do I was able to learn from this  and then use it when I eventually got my car and started driving on my own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77D5FBA9" w14:textId="1C607A5D">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Overall, my driving test was a good learning experience for me, and it has now allowed me to have my own sense of freedom, and it also helps me peruse things in the future, for example it could be easier for me to get a job as I know how to drive.</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08F712F6" w14:textId="7D922C4F">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Failing my first driving test allowed me to learn from my mistakes and it also helped me with what to expect.</w:t>
            </w:r>
          </w:p>
        </w:tc>
      </w:tr>
      <w:tr w:rsidR="2A989D7C" w:rsidTr="2A989D7C" w14:paraId="382EE46B">
        <w:trPr>
          <w:trHeight w:val="1560"/>
        </w:trPr>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7448C401" w14:textId="04AC5C46">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Getting a job</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019A3F77" w14:textId="18FC3756">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When I got my job as a bus cleaner, I was excited as it was something to look forward to and it also helped me with understanding what work life is like. I also felt a sense of comfort as my dad and brother are also employed at the same job</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37E22044" w14:textId="26DD2321">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Overall, my job is easy enough to do and is easily accessible for me as where I work is only a two-minute walk from my house which is also very beneficial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304D4513" w14:textId="1A00DD0C">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This job has given me a range of skills like time-management and organisational skills as I have a range of busses to do before I finish my shift and it has also helped me with organisational skills as it has helped me with a routine and getting myself ready</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0707B5BF" w14:textId="61C7F163">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Furthermore, this job has given me an eye opener on what work life can be like, and it has also helped me with saving up for my car and allows me to have a source of income</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48A43927" w14:textId="4A718ADE">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Getting a job has allowed me to have crucial experience when it comes to work life</w:t>
            </w:r>
          </w:p>
        </w:tc>
      </w:tr>
      <w:tr w:rsidR="2A989D7C" w:rsidTr="2A989D7C" w14:paraId="50FD772E">
        <w:trPr>
          <w:trHeight w:val="1560"/>
        </w:trPr>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062619E2" w14:textId="63FCE49B">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Getting my A-Levels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58EF34F5" w14:textId="70295771">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Trying to get my A-levels was a very stressful time as there was a lot of revision, coursework and exams to do, but overall, I was happy overall as I was able to complete it.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5DE857AB" w14:textId="63D0E374">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Getting my A-Levels was a very stressful time as it required a lot of hard work and dedication, but it was worth it for the qualifications to help me do what I want to do.</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2CD3A68E" w14:textId="25164A82">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 xml:space="preserve">Getting my A-levels helped me with my time-management skills as I had to revise a lot of topics and then memorise all those topics to give me the best chance of passing </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3123C4E0" w14:textId="0859EEDC">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Overall getting my A-Levels is going to help me with what I want to do in the future, and it also helped me get into university.</w:t>
            </w:r>
          </w:p>
        </w:tc>
        <w:tc>
          <w:tcPr>
            <w:tcW w:w="1560" w:type="dxa"/>
            <w:tcBorders>
              <w:top w:val="single" w:sz="6"/>
              <w:left w:val="single" w:sz="6"/>
              <w:bottom w:val="single" w:sz="6"/>
              <w:right w:val="single" w:sz="6"/>
            </w:tcBorders>
            <w:tcMar>
              <w:left w:w="105" w:type="dxa"/>
              <w:right w:w="105" w:type="dxa"/>
            </w:tcMar>
            <w:vAlign w:val="top"/>
          </w:tcPr>
          <w:p w:rsidR="2A989D7C" w:rsidP="2A989D7C" w:rsidRDefault="2A989D7C" w14:paraId="372E86EB" w14:textId="00E5AC2E">
            <w:pPr>
              <w:bidi w:val="0"/>
              <w:rPr>
                <w:rFonts w:ascii="Arial" w:hAnsi="Arial" w:eastAsia="Arial" w:cs="Arial"/>
                <w:b w:val="0"/>
                <w:bCs w:val="0"/>
                <w:i w:val="0"/>
                <w:iCs w:val="0"/>
                <w:sz w:val="24"/>
                <w:szCs w:val="24"/>
              </w:rPr>
            </w:pPr>
            <w:r w:rsidRPr="2A989D7C" w:rsidR="2A989D7C">
              <w:rPr>
                <w:rFonts w:ascii="Arial" w:hAnsi="Arial" w:eastAsia="Arial" w:cs="Arial"/>
                <w:b w:val="0"/>
                <w:bCs w:val="0"/>
                <w:i w:val="0"/>
                <w:iCs w:val="0"/>
                <w:sz w:val="24"/>
                <w:szCs w:val="24"/>
                <w:lang w:val="en-GB"/>
              </w:rPr>
              <w:t>Getting my A-Levels can also help me with exploring new opportunities and allows me to venture into many different career paths</w:t>
            </w:r>
          </w:p>
        </w:tc>
      </w:tr>
    </w:tbl>
    <w:p w:rsidR="2A989D7C" w:rsidP="2A989D7C" w:rsidRDefault="2A989D7C" w14:paraId="6394ED33" w14:textId="2562FDBC">
      <w:pPr>
        <w:pStyle w:val="Normal"/>
        <w:spacing w:before="0" w:beforeAutospacing="off" w:after="0" w:afterAutospacing="off"/>
        <w:rPr>
          <w:rFonts w:ascii="Source Sans Pro" w:hAnsi="Source Sans Pro" w:eastAsia="Source Sans Pro" w:cs="Source Sans Pro"/>
          <w:noProof w:val="0"/>
          <w:color w:val="000000" w:themeColor="text1" w:themeTint="FF" w:themeShade="FF"/>
          <w:sz w:val="22"/>
          <w:szCs w:val="22"/>
          <w:lang w:val="en-US"/>
        </w:rPr>
      </w:pPr>
    </w:p>
    <w:p w:rsidR="2A989D7C" w:rsidP="2A989D7C" w:rsidRDefault="2A989D7C" w14:paraId="1090F0FA" w14:textId="0CFEE76D">
      <w:pPr>
        <w:spacing w:before="0" w:beforeAutospacing="off" w:after="0" w:afterAutospacing="off"/>
      </w:pPr>
    </w:p>
    <w:p w:rsidR="2A989D7C" w:rsidP="2A989D7C" w:rsidRDefault="2A989D7C" w14:paraId="64D564D7" w14:textId="2718984A">
      <w:pPr>
        <w:pStyle w:val="Normal"/>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sz w:val="22"/>
          <w:szCs w:val="22"/>
          <w:lang w:val="en-US"/>
        </w:rPr>
      </w:pPr>
    </w:p>
    <w:p w:rsidR="7D4523D7" w:rsidP="2A989D7C" w:rsidRDefault="7D4523D7" w14:paraId="66C91A20" w14:textId="70BE7943">
      <w:pPr>
        <w:pStyle w:val="Normal"/>
        <w:rPr>
          <w:b w:val="1"/>
          <w:bCs w:val="1"/>
          <w:u w:val="single"/>
        </w:rPr>
      </w:pPr>
      <w:r w:rsidRPr="2A989D7C" w:rsidR="7D4523D7">
        <w:rPr>
          <w:b w:val="1"/>
          <w:bCs w:val="1"/>
          <w:u w:val="single"/>
        </w:rPr>
        <w:t>References</w:t>
      </w:r>
    </w:p>
    <w:p w:rsidR="2A989D7C" w:rsidP="2A989D7C" w:rsidRDefault="2A989D7C" w14:paraId="5EE46C44" w14:textId="3BACBF28">
      <w:pPr>
        <w:pStyle w:val="Normal"/>
        <w:rPr>
          <w:b w:val="1"/>
          <w:bCs w:val="1"/>
          <w:u w:val="single"/>
        </w:rPr>
      </w:pPr>
    </w:p>
    <w:p w:rsidR="7D4523D7" w:rsidP="2A989D7C" w:rsidRDefault="7D4523D7" w14:paraId="14B981A8" w14:textId="1D0013E3">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7D4523D7">
        <w:rPr>
          <w:rFonts w:ascii="Aptos" w:hAnsi="Aptos" w:eastAsia="Aptos" w:cs="Aptos"/>
          <w:b w:val="0"/>
          <w:bCs w:val="0"/>
          <w:i w:val="0"/>
          <w:iCs w:val="0"/>
          <w:caps w:val="0"/>
          <w:smallCaps w:val="0"/>
          <w:noProof w:val="0"/>
          <w:color w:val="000000" w:themeColor="text1" w:themeTint="FF" w:themeShade="FF"/>
          <w:sz w:val="24"/>
          <w:szCs w:val="24"/>
          <w:lang w:val="en-US"/>
        </w:rPr>
        <w:t xml:space="preserve">Keisuke Fujii  </w:t>
      </w:r>
      <w:hyperlink r:id="Rde49364b0f5147a2">
        <w:r w:rsidRPr="2A989D7C" w:rsidR="7D4523D7">
          <w:rPr>
            <w:rStyle w:val="Hyperlink"/>
            <w:rFonts w:ascii="Source Sans Pro" w:hAnsi="Source Sans Pro" w:eastAsia="Source Sans Pro" w:cs="Source Sans Pro"/>
            <w:b w:val="1"/>
            <w:bCs w:val="1"/>
            <w:i w:val="0"/>
            <w:iCs w:val="0"/>
            <w:caps w:val="0"/>
            <w:smallCaps w:val="0"/>
            <w:strike w:val="0"/>
            <w:dstrike w:val="0"/>
            <w:noProof w:val="0"/>
            <w:sz w:val="28"/>
            <w:szCs w:val="28"/>
            <w:lang w:val="en-US"/>
          </w:rPr>
          <w:t>Machine Learning in Sports : Open Approach for Next Play Analytics</w:t>
        </w:r>
      </w:hyperlink>
    </w:p>
    <w:p w:rsidR="2A989D7C" w:rsidP="2A989D7C" w:rsidRDefault="2A989D7C" w14:paraId="5DAB4B42" w14:textId="2B35EA10">
      <w:pPr>
        <w:pStyle w:val="Normal"/>
        <w:rPr>
          <w:b w:val="0"/>
          <w:bCs w:val="0"/>
          <w:u w:val="none"/>
        </w:rPr>
      </w:pPr>
    </w:p>
    <w:p w:rsidR="7D4523D7" w:rsidP="2A989D7C" w:rsidRDefault="7D4523D7" w14:paraId="1E0DA640" w14:textId="33A549C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A989D7C" w:rsidR="7D4523D7">
        <w:rPr>
          <w:rFonts w:ascii="Aptos" w:hAnsi="Aptos" w:eastAsia="Aptos" w:cs="Aptos"/>
          <w:b w:val="0"/>
          <w:bCs w:val="0"/>
          <w:i w:val="0"/>
          <w:iCs w:val="0"/>
          <w:caps w:val="0"/>
          <w:smallCaps w:val="0"/>
          <w:noProof w:val="0"/>
          <w:color w:val="000000" w:themeColor="text1" w:themeTint="FF" w:themeShade="FF"/>
          <w:sz w:val="24"/>
          <w:szCs w:val="24"/>
          <w:lang w:val="en-US"/>
        </w:rPr>
        <w:t xml:space="preserve">Marks, D.R., Wolanin, A.T., &amp; Shortway, K.M. (Eds.). (2021). The Routledge Handbook of Clinical Sport Psychology (1st ed.). Routledge. </w:t>
      </w:r>
      <w:hyperlink r:id="R22ec4d1b1bf24f46">
        <w:r w:rsidRPr="2A989D7C" w:rsidR="7D4523D7">
          <w:rPr>
            <w:rStyle w:val="Hyperlink"/>
            <w:rFonts w:ascii="Aptos" w:hAnsi="Aptos" w:eastAsia="Aptos" w:cs="Aptos"/>
            <w:b w:val="0"/>
            <w:bCs w:val="0"/>
            <w:i w:val="0"/>
            <w:iCs w:val="0"/>
            <w:caps w:val="0"/>
            <w:smallCaps w:val="0"/>
            <w:strike w:val="0"/>
            <w:dstrike w:val="0"/>
            <w:noProof w:val="0"/>
            <w:sz w:val="24"/>
            <w:szCs w:val="24"/>
            <w:lang w:val="en-US"/>
          </w:rPr>
          <w:t>https://doi.org/10.4324/9780429330971</w:t>
        </w:r>
      </w:hyperlink>
    </w:p>
    <w:p w:rsidR="2A989D7C" w:rsidP="2A989D7C" w:rsidRDefault="2A989D7C" w14:paraId="08EC1300" w14:textId="11E4F4B3">
      <w:pPr>
        <w:pStyle w:val="Normal"/>
        <w:rPr>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9EA2F2"/>
    <w:rsid w:val="00F37CDE"/>
    <w:rsid w:val="14C2710E"/>
    <w:rsid w:val="15C8EF46"/>
    <w:rsid w:val="184DA570"/>
    <w:rsid w:val="2268B9AC"/>
    <w:rsid w:val="24C9A11F"/>
    <w:rsid w:val="284C7708"/>
    <w:rsid w:val="2A582FB4"/>
    <w:rsid w:val="2A989D7C"/>
    <w:rsid w:val="2B5F9618"/>
    <w:rsid w:val="2B9EA2F2"/>
    <w:rsid w:val="2D3FA634"/>
    <w:rsid w:val="34CF8E48"/>
    <w:rsid w:val="36CDBFED"/>
    <w:rsid w:val="39643233"/>
    <w:rsid w:val="482CAE1E"/>
    <w:rsid w:val="574B5E93"/>
    <w:rsid w:val="5B6C530F"/>
    <w:rsid w:val="5C53E2F2"/>
    <w:rsid w:val="5DB245E9"/>
    <w:rsid w:val="64DC6156"/>
    <w:rsid w:val="6A7AFD98"/>
    <w:rsid w:val="7D4523D7"/>
    <w:rsid w:val="7D50BA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BF5AA"/>
  <w15:chartTrackingRefBased/>
  <w15:docId w15:val="{FDB6B5A4-9F9B-4821-A37C-309DFF126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A989D7C"/>
    <w:rPr>
      <w:color w:val="467886"/>
      <w:u w:val="single"/>
    </w:rPr>
  </w:style>
  <w:style w:type="paragraph" w:styleId="Heading1">
    <w:uiPriority w:val="9"/>
    <w:name w:val="heading 1"/>
    <w:basedOn w:val="Normal"/>
    <w:next w:val="Normal"/>
    <w:qFormat/>
    <w:rsid w:val="2A989D7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A989D7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brarysearch.uwtsd.ac.uk/discovery/fulldisplay?docid=alma99100693420802421&amp;context=L&amp;vid=44WHELF_UWTSD:44WHELF_UWTSD_VU1&amp;lang=en&amp;search_scope=MyInst_and_CI&amp;adaptor=Local%20Search%20Engine&amp;tab=Everything&amp;query=any%2Ccontains%2CMachine%20Learning%20in%20Sports%20Open%20Approach%20for%20Next%20Play%20Analytics&amp;offset=0" TargetMode="External" Id="R7b358d8caa0e4ef7" /><Relationship Type="http://schemas.openxmlformats.org/officeDocument/2006/relationships/hyperlink" Target="https://doi.org/10.4324/9780429330971" TargetMode="External" Id="R5c8e8e54c3294548" /><Relationship Type="http://schemas.openxmlformats.org/officeDocument/2006/relationships/hyperlink" Target="https://librarysearch.uwtsd.ac.uk/discovery/search?query=creator%2Cexact%2CFaganel%2C%20Armand%20&amp;tab=Everything&amp;search_scope=MyInst_and_CI&amp;vid=44WHELF_UWTSD%3A44WHELF_UWTSD_VU1&amp;facet=creator%2Cexact%2CFaganel%2C%20Armand%20&amp;lang=en&amp;offset=0" TargetMode="External" Id="R7811f37503d0406d" /><Relationship Type="http://schemas.openxmlformats.org/officeDocument/2006/relationships/hyperlink" Target="https://librarysearch.uwtsd.ac.uk/discovery/search?query=creator%2Cexact%2C%20Ri%C5%BEnar%2C%20Igor%20&amp;tab=Everything&amp;search_scope=MyInst_and_CI&amp;vid=44WHELF_UWTSD%3A44WHELF_UWTSD_VU1&amp;facet=creator%2Cexact%2C%20Ri%C5%BEnar%2C%20Igor%20&amp;lang=en&amp;offset=0" TargetMode="External" Id="R91b3a65c83694131" /><Relationship Type="http://schemas.openxmlformats.org/officeDocument/2006/relationships/hyperlink" Target="https://librarysearch.uwtsd.ac.uk/discovery/search?query=creator%2Cexact%2C%20Baruca%2C%20Arne&amp;tab=Everything&amp;search_scope=MyInst_and_CI&amp;vid=44WHELF_UWTSD%3A44WHELF_UWTSD_VU1&amp;facet=creator%2Cexact%2C%20Baruca%2C%20Arne&amp;lang=en&amp;offset=0" TargetMode="External" Id="Rcc4af3d7767f435a" /><Relationship Type="http://schemas.openxmlformats.org/officeDocument/2006/relationships/hyperlink" Target="https://eur01.safelinks.protection.outlook.com/?url=https%3A%2F%2Fyoutube.com%2Fshorts%2Fvo6rydo1py0%3Fsi%3DylnUW_vege5aUvjk&amp;data=05%7C02%7C2501425%40student.uwtsd.ac.uk%7Cb2cc95336da8447b185008de3920fff5%7C4e0f11f9046e45059cb8db2152311e21%7C0%7C0%7C639011011050019865%7CUnknown%7CTWFpbGZsb3d8eyJFbXB0eU1hcGkiOnRydWUsIlYiOiIwLjAuMDAwMCIsIlAiOiJXaW4zMiIsIkFOIjoiTWFpbCIsIldUIjoyfQ%3D%3D%7C0%7C%7C%7C&amp;sdata=6givi%2BDgQZTkxGSH9lskHjj2V3sXkyjLsSJi7hJA2Ik%3D&amp;reserved=0" TargetMode="External" Id="Ra195fb143aa5476d" /><Relationship Type="http://schemas.openxmlformats.org/officeDocument/2006/relationships/hyperlink" Target="https://librarysearch.uwtsd.ac.uk/discovery/fulldisplay?docid=alma99100693420802421&amp;context=L&amp;vid=44WHELF_UWTSD:44WHELF_UWTSD_VU1&amp;lang=en&amp;search_scope=MyInst_and_CI&amp;adaptor=Local%20Search%20Engine&amp;tab=Everything&amp;query=any%2Ccontains%2CMachine%20Learning%20in%20Sports%20Open%20Approach%20for%20Next%20Play%20Analytics&amp;offset=0" TargetMode="External" Id="Rde49364b0f5147a2" /><Relationship Type="http://schemas.openxmlformats.org/officeDocument/2006/relationships/hyperlink" Target="https://doi.org/10.4324/9780429330971" TargetMode="External" Id="R22ec4d1b1bf24f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2025-12-12T09:17:54.8316239Z</dcterms:created>
  <dcterms:modified xsi:type="dcterms:W3CDTF">2025-12-12T10:47:11.7323132Z</dcterms:modified>
  <dc:creator>Owen Mardon (2501425)</dc:creator>
  <lastModifiedBy>Owen Mardon (2501425)</lastModifiedBy>
</coreProperties>
</file>