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079B5" w:rsidRDefault="00D65DB3" w:rsidP="00D65DB3">
      <w:pPr>
        <w:jc w:val="center"/>
        <w:rPr>
          <w:rFonts w:ascii="Times New Roman" w:hAnsi="Times New Roman" w:cs="Times New Roman"/>
          <w:b/>
          <w:sz w:val="36"/>
          <w:szCs w:val="36"/>
        </w:rPr>
      </w:pPr>
      <w:r w:rsidRPr="00A13CDA">
        <w:rPr>
          <w:rFonts w:ascii="Times New Roman" w:hAnsi="Times New Roman" w:cs="Times New Roman"/>
          <w:b/>
          <w:sz w:val="36"/>
          <w:szCs w:val="36"/>
        </w:rPr>
        <w:t xml:space="preserve">Workshop – West meets </w:t>
      </w:r>
      <w:proofErr w:type="gramStart"/>
      <w:r w:rsidRPr="00A13CDA">
        <w:rPr>
          <w:rFonts w:ascii="Times New Roman" w:hAnsi="Times New Roman" w:cs="Times New Roman"/>
          <w:b/>
          <w:sz w:val="36"/>
          <w:szCs w:val="36"/>
        </w:rPr>
        <w:t>East</w:t>
      </w:r>
      <w:proofErr w:type="gramEnd"/>
      <w:r w:rsidRPr="00A13CDA">
        <w:rPr>
          <w:rFonts w:ascii="Times New Roman" w:hAnsi="Times New Roman" w:cs="Times New Roman"/>
          <w:b/>
          <w:sz w:val="36"/>
          <w:szCs w:val="36"/>
        </w:rPr>
        <w:t xml:space="preserve"> – </w:t>
      </w:r>
      <w:r w:rsidR="00F650EF" w:rsidRPr="00A13CDA">
        <w:rPr>
          <w:rFonts w:ascii="Times New Roman" w:hAnsi="Times New Roman" w:cs="Times New Roman"/>
          <w:b/>
          <w:sz w:val="36"/>
          <w:szCs w:val="36"/>
        </w:rPr>
        <w:t>Graeco-Roman Art in Central Asia and India</w:t>
      </w:r>
    </w:p>
    <w:p w:rsidR="003D41EC" w:rsidRPr="003D41EC" w:rsidRDefault="003D41EC" w:rsidP="00D65DB3">
      <w:pPr>
        <w:jc w:val="center"/>
        <w:rPr>
          <w:rFonts w:ascii="Times New Roman" w:hAnsi="Times New Roman" w:cs="Times New Roman"/>
          <w:sz w:val="2"/>
          <w:szCs w:val="36"/>
        </w:rPr>
      </w:pPr>
    </w:p>
    <w:p w:rsidR="003D41EC" w:rsidRDefault="003D41EC" w:rsidP="00D65DB3">
      <w:pPr>
        <w:jc w:val="center"/>
        <w:rPr>
          <w:rFonts w:ascii="Times New Roman" w:hAnsi="Times New Roman" w:cs="Times New Roman"/>
          <w:sz w:val="10"/>
          <w:szCs w:val="36"/>
        </w:rPr>
      </w:pPr>
      <w:r w:rsidRPr="003D41EC">
        <w:rPr>
          <w:rFonts w:ascii="Times New Roman" w:hAnsi="Times New Roman" w:cs="Times New Roman"/>
          <w:noProof/>
          <w:sz w:val="10"/>
          <w:szCs w:val="36"/>
          <w:lang w:eastAsia="en-GB"/>
        </w:rPr>
        <w:drawing>
          <wp:inline distT="0" distB="0" distL="0" distR="0">
            <wp:extent cx="3186375" cy="1723736"/>
            <wp:effectExtent l="0" t="0" r="0" b="0"/>
            <wp:docPr id="2" name="Picture 2" descr="C:\Users\Matt\Desktop\7b5ac1e06d5760b0cba1294173879d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tt\Desktop\7b5ac1e06d5760b0cba1294173879d34.jp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197034" cy="1729502"/>
                    </a:xfrm>
                    <a:prstGeom prst="rect">
                      <a:avLst/>
                    </a:prstGeom>
                    <a:noFill/>
                    <a:ln>
                      <a:noFill/>
                    </a:ln>
                  </pic:spPr>
                </pic:pic>
              </a:graphicData>
            </a:graphic>
          </wp:inline>
        </w:drawing>
      </w:r>
    </w:p>
    <w:p w:rsidR="003D41EC" w:rsidRPr="003D41EC" w:rsidRDefault="003D41EC" w:rsidP="00D65DB3">
      <w:pPr>
        <w:jc w:val="center"/>
        <w:rPr>
          <w:rFonts w:ascii="Times New Roman" w:hAnsi="Times New Roman" w:cs="Times New Roman"/>
          <w:sz w:val="14"/>
          <w:szCs w:val="36"/>
        </w:rPr>
      </w:pPr>
      <w:r w:rsidRPr="003D41EC">
        <w:rPr>
          <w:rFonts w:ascii="Times New Roman" w:hAnsi="Times New Roman" w:cs="Times New Roman"/>
          <w:sz w:val="14"/>
          <w:szCs w:val="36"/>
        </w:rPr>
        <w:t xml:space="preserve">Fragmentary relief: Trojan </w:t>
      </w:r>
      <w:proofErr w:type="gramStart"/>
      <w:r w:rsidRPr="003D41EC">
        <w:rPr>
          <w:rFonts w:ascii="Times New Roman" w:hAnsi="Times New Roman" w:cs="Times New Roman"/>
          <w:sz w:val="14"/>
          <w:szCs w:val="36"/>
        </w:rPr>
        <w:t>Horse</w:t>
      </w:r>
      <w:proofErr w:type="gramEnd"/>
      <w:r w:rsidRPr="003D41EC">
        <w:rPr>
          <w:rFonts w:ascii="Times New Roman" w:hAnsi="Times New Roman" w:cs="Times New Roman"/>
          <w:sz w:val="14"/>
          <w:szCs w:val="36"/>
        </w:rPr>
        <w:t xml:space="preserve"> – </w:t>
      </w:r>
      <w:proofErr w:type="spellStart"/>
      <w:r w:rsidRPr="003D41EC">
        <w:rPr>
          <w:rFonts w:ascii="Times New Roman" w:hAnsi="Times New Roman" w:cs="Times New Roman"/>
          <w:sz w:val="14"/>
          <w:szCs w:val="36"/>
        </w:rPr>
        <w:t>Mardan</w:t>
      </w:r>
      <w:proofErr w:type="spellEnd"/>
      <w:r w:rsidRPr="003D41EC">
        <w:rPr>
          <w:rFonts w:ascii="Times New Roman" w:hAnsi="Times New Roman" w:cs="Times New Roman"/>
          <w:sz w:val="14"/>
          <w:szCs w:val="36"/>
        </w:rPr>
        <w:t xml:space="preserve"> District</w:t>
      </w:r>
      <w:r w:rsidR="00BA6E3F">
        <w:rPr>
          <w:rFonts w:ascii="Times New Roman" w:hAnsi="Times New Roman" w:cs="Times New Roman"/>
          <w:sz w:val="14"/>
          <w:szCs w:val="36"/>
        </w:rPr>
        <w:t>, Pakistan</w:t>
      </w:r>
      <w:r w:rsidRPr="003D41EC">
        <w:rPr>
          <w:rFonts w:ascii="Times New Roman" w:hAnsi="Times New Roman" w:cs="Times New Roman"/>
          <w:sz w:val="14"/>
          <w:szCs w:val="36"/>
        </w:rPr>
        <w:t xml:space="preserve"> – c.2nd century AD – British Museum</w:t>
      </w:r>
    </w:p>
    <w:p w:rsidR="00F650EF" w:rsidRPr="003D41EC" w:rsidRDefault="00F650EF" w:rsidP="00F650EF">
      <w:pPr>
        <w:jc w:val="both"/>
        <w:rPr>
          <w:rFonts w:ascii="Times New Roman" w:hAnsi="Times New Roman" w:cs="Times New Roman"/>
          <w:b/>
          <w:sz w:val="2"/>
          <w:szCs w:val="24"/>
        </w:rPr>
      </w:pPr>
    </w:p>
    <w:p w:rsidR="00EF1113" w:rsidRPr="00A13CDA" w:rsidRDefault="00F650EF" w:rsidP="00002B56">
      <w:pPr>
        <w:spacing w:after="0" w:line="360" w:lineRule="auto"/>
        <w:jc w:val="both"/>
        <w:rPr>
          <w:rFonts w:ascii="Times New Roman" w:hAnsi="Times New Roman" w:cs="Times New Roman"/>
          <w:sz w:val="24"/>
          <w:szCs w:val="24"/>
        </w:rPr>
      </w:pPr>
      <w:r w:rsidRPr="00A13CDA">
        <w:rPr>
          <w:rFonts w:ascii="Times New Roman" w:hAnsi="Times New Roman" w:cs="Times New Roman"/>
          <w:sz w:val="24"/>
          <w:szCs w:val="24"/>
        </w:rPr>
        <w:t xml:space="preserve">In this workshop we will examine the evidence for the continuing legacy of “Hellenic” culture in the regions of central Asia and the Indian subcontinent, and how this has been adapted by later by kingdoms / cultural groups. </w:t>
      </w:r>
      <w:r w:rsidR="00CA08E6" w:rsidRPr="00A13CDA">
        <w:rPr>
          <w:rFonts w:ascii="Times New Roman" w:hAnsi="Times New Roman" w:cs="Times New Roman"/>
          <w:sz w:val="24"/>
          <w:szCs w:val="24"/>
        </w:rPr>
        <w:t>We will also look at the evidence for the trade in artistic objects during the Roman period and how this complicates the question of “Greek” or “Roman” influences on these cultures. Some mo</w:t>
      </w:r>
      <w:r w:rsidR="002E2F4D" w:rsidRPr="00A13CDA">
        <w:rPr>
          <w:rFonts w:ascii="Times New Roman" w:hAnsi="Times New Roman" w:cs="Times New Roman"/>
          <w:sz w:val="24"/>
          <w:szCs w:val="24"/>
        </w:rPr>
        <w:t>dern scholarship, with</w:t>
      </w:r>
      <w:r w:rsidR="00CA08E6" w:rsidRPr="00A13CDA">
        <w:rPr>
          <w:rFonts w:ascii="Times New Roman" w:hAnsi="Times New Roman" w:cs="Times New Roman"/>
          <w:sz w:val="24"/>
          <w:szCs w:val="24"/>
        </w:rPr>
        <w:t xml:space="preserve"> </w:t>
      </w:r>
      <w:r w:rsidR="002E2F4D" w:rsidRPr="00A13CDA">
        <w:rPr>
          <w:rFonts w:ascii="Times New Roman" w:hAnsi="Times New Roman" w:cs="Times New Roman"/>
          <w:sz w:val="24"/>
          <w:szCs w:val="24"/>
        </w:rPr>
        <w:t>images,</w:t>
      </w:r>
      <w:r w:rsidR="00CA08E6" w:rsidRPr="00A13CDA">
        <w:rPr>
          <w:rFonts w:ascii="Times New Roman" w:hAnsi="Times New Roman" w:cs="Times New Roman"/>
          <w:sz w:val="24"/>
          <w:szCs w:val="24"/>
        </w:rPr>
        <w:t xml:space="preserve"> has been made available on Moodle which should be consulted when attempting thinking of your response to the questions set below. </w:t>
      </w:r>
    </w:p>
    <w:p w:rsidR="00EF1113" w:rsidRPr="00A13CDA" w:rsidRDefault="00EF1113" w:rsidP="00002B56">
      <w:pPr>
        <w:spacing w:after="0" w:line="360" w:lineRule="auto"/>
        <w:jc w:val="both"/>
        <w:rPr>
          <w:rFonts w:ascii="Times New Roman" w:hAnsi="Times New Roman" w:cs="Times New Roman"/>
          <w:sz w:val="24"/>
          <w:szCs w:val="24"/>
        </w:rPr>
      </w:pPr>
    </w:p>
    <w:p w:rsidR="00EF1113" w:rsidRPr="00A13CDA" w:rsidRDefault="00EF1113" w:rsidP="00002B56">
      <w:pPr>
        <w:spacing w:after="0" w:line="360" w:lineRule="auto"/>
        <w:jc w:val="both"/>
        <w:rPr>
          <w:rFonts w:ascii="Times New Roman" w:hAnsi="Times New Roman" w:cs="Times New Roman"/>
          <w:b/>
          <w:sz w:val="24"/>
          <w:szCs w:val="24"/>
        </w:rPr>
      </w:pPr>
      <w:r w:rsidRPr="00A13CDA">
        <w:rPr>
          <w:rFonts w:ascii="Times New Roman" w:hAnsi="Times New Roman" w:cs="Times New Roman"/>
          <w:b/>
          <w:sz w:val="24"/>
          <w:szCs w:val="24"/>
        </w:rPr>
        <w:t>Questions:</w:t>
      </w:r>
    </w:p>
    <w:p w:rsidR="00EF1113" w:rsidRPr="003D41EC" w:rsidRDefault="00EF1113" w:rsidP="00002B56">
      <w:pPr>
        <w:spacing w:after="0" w:line="360" w:lineRule="auto"/>
        <w:jc w:val="both"/>
        <w:rPr>
          <w:rFonts w:ascii="Times New Roman" w:hAnsi="Times New Roman" w:cs="Times New Roman"/>
          <w:sz w:val="10"/>
          <w:szCs w:val="24"/>
        </w:rPr>
      </w:pPr>
    </w:p>
    <w:p w:rsidR="00EF1113" w:rsidRDefault="00EF1113" w:rsidP="00002B56">
      <w:pPr>
        <w:spacing w:after="0" w:line="360" w:lineRule="auto"/>
        <w:jc w:val="both"/>
        <w:rPr>
          <w:rFonts w:ascii="Times New Roman" w:hAnsi="Times New Roman" w:cs="Times New Roman"/>
          <w:sz w:val="24"/>
          <w:szCs w:val="24"/>
        </w:rPr>
      </w:pPr>
      <w:r w:rsidRPr="00A13CDA">
        <w:rPr>
          <w:rFonts w:ascii="Times New Roman" w:hAnsi="Times New Roman" w:cs="Times New Roman"/>
          <w:sz w:val="24"/>
          <w:szCs w:val="24"/>
        </w:rPr>
        <w:t xml:space="preserve">1) </w:t>
      </w:r>
      <w:r w:rsidR="00C443A2" w:rsidRPr="00A13CDA">
        <w:rPr>
          <w:rFonts w:ascii="Times New Roman" w:hAnsi="Times New Roman" w:cs="Times New Roman"/>
          <w:sz w:val="24"/>
          <w:szCs w:val="24"/>
        </w:rPr>
        <w:t>Wh</w:t>
      </w:r>
      <w:r w:rsidR="00564E43">
        <w:rPr>
          <w:rFonts w:ascii="Times New Roman" w:hAnsi="Times New Roman" w:cs="Times New Roman"/>
          <w:sz w:val="24"/>
          <w:szCs w:val="24"/>
        </w:rPr>
        <w:t>at “Hellenic” motifs appear to be popular in Central Asia and northwest Indian in the early centuries AD</w:t>
      </w:r>
      <w:r w:rsidR="00C443A2" w:rsidRPr="00A13CDA">
        <w:rPr>
          <w:rFonts w:ascii="Times New Roman" w:hAnsi="Times New Roman" w:cs="Times New Roman"/>
          <w:sz w:val="24"/>
          <w:szCs w:val="24"/>
        </w:rPr>
        <w:t xml:space="preserve">? </w:t>
      </w:r>
    </w:p>
    <w:p w:rsidR="00576A0D" w:rsidRPr="00BF63FE" w:rsidRDefault="00576A0D" w:rsidP="00002B56">
      <w:pPr>
        <w:spacing w:after="0" w:line="360" w:lineRule="auto"/>
        <w:jc w:val="both"/>
        <w:rPr>
          <w:rFonts w:ascii="Times New Roman" w:hAnsi="Times New Roman" w:cs="Times New Roman"/>
          <w:sz w:val="10"/>
          <w:szCs w:val="24"/>
        </w:rPr>
      </w:pPr>
    </w:p>
    <w:p w:rsidR="00576A0D" w:rsidRPr="00A13CDA" w:rsidRDefault="00576A0D" w:rsidP="00002B5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2) In what way do the “Hellenic” or “Graeco-Roman” features of this artwork appear to have been fused with indigenous, Indian and Chinese influences? What do you make of this eclectic artwork?  </w:t>
      </w:r>
    </w:p>
    <w:p w:rsidR="00EF1113" w:rsidRPr="00BF63FE" w:rsidRDefault="00EF1113" w:rsidP="00002B56">
      <w:pPr>
        <w:spacing w:after="0" w:line="360" w:lineRule="auto"/>
        <w:jc w:val="both"/>
        <w:rPr>
          <w:rFonts w:ascii="Times New Roman" w:hAnsi="Times New Roman" w:cs="Times New Roman"/>
          <w:sz w:val="10"/>
          <w:szCs w:val="24"/>
        </w:rPr>
      </w:pPr>
    </w:p>
    <w:p w:rsidR="00EF1113" w:rsidRPr="00A13CDA" w:rsidRDefault="00576A0D" w:rsidP="00002B5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r w:rsidR="00EF1113" w:rsidRPr="00A13CDA">
        <w:rPr>
          <w:rFonts w:ascii="Times New Roman" w:hAnsi="Times New Roman" w:cs="Times New Roman"/>
          <w:sz w:val="24"/>
          <w:szCs w:val="24"/>
        </w:rPr>
        <w:t>)</w:t>
      </w:r>
      <w:r w:rsidR="007739FA" w:rsidRPr="00A13CDA">
        <w:rPr>
          <w:rFonts w:ascii="Times New Roman" w:hAnsi="Times New Roman" w:cs="Times New Roman"/>
          <w:sz w:val="24"/>
          <w:szCs w:val="24"/>
        </w:rPr>
        <w:t xml:space="preserve"> </w:t>
      </w:r>
      <w:r w:rsidR="00564E43">
        <w:rPr>
          <w:rFonts w:ascii="Times New Roman" w:hAnsi="Times New Roman" w:cs="Times New Roman"/>
          <w:sz w:val="24"/>
          <w:szCs w:val="24"/>
        </w:rPr>
        <w:t>To what extent do you think this artistic fusion is the result the legacy of the Graeco-Bactrians and Indo-Greek in the region, or might other factors like Mediterranean participation in the Indian Ocean trade played a part?</w:t>
      </w:r>
      <w:r w:rsidR="00691940" w:rsidRPr="00A13CDA">
        <w:rPr>
          <w:rFonts w:ascii="Times New Roman" w:hAnsi="Times New Roman" w:cs="Times New Roman"/>
          <w:sz w:val="24"/>
          <w:szCs w:val="24"/>
        </w:rPr>
        <w:t xml:space="preserve"> </w:t>
      </w:r>
    </w:p>
    <w:p w:rsidR="00EF1113" w:rsidRPr="003D41EC" w:rsidRDefault="00EF1113" w:rsidP="00002B56">
      <w:pPr>
        <w:spacing w:after="0" w:line="360" w:lineRule="auto"/>
        <w:jc w:val="both"/>
        <w:rPr>
          <w:rFonts w:ascii="Times New Roman" w:hAnsi="Times New Roman" w:cs="Times New Roman"/>
          <w:b/>
          <w:sz w:val="10"/>
          <w:szCs w:val="24"/>
        </w:rPr>
      </w:pPr>
    </w:p>
    <w:p w:rsidR="00F650EF" w:rsidRPr="00A13CDA" w:rsidRDefault="00EF1113" w:rsidP="00002B56">
      <w:pPr>
        <w:spacing w:after="0" w:line="360" w:lineRule="auto"/>
        <w:jc w:val="both"/>
        <w:rPr>
          <w:rFonts w:ascii="Times New Roman" w:hAnsi="Times New Roman" w:cs="Times New Roman"/>
          <w:sz w:val="24"/>
          <w:szCs w:val="24"/>
        </w:rPr>
      </w:pPr>
      <w:r w:rsidRPr="00A13CDA">
        <w:rPr>
          <w:rFonts w:ascii="Times New Roman" w:hAnsi="Times New Roman" w:cs="Times New Roman"/>
          <w:b/>
          <w:sz w:val="24"/>
          <w:szCs w:val="24"/>
        </w:rPr>
        <w:t>Scholarship:</w:t>
      </w:r>
      <w:r w:rsidR="00CA08E6" w:rsidRPr="00A13CDA">
        <w:rPr>
          <w:rFonts w:ascii="Times New Roman" w:hAnsi="Times New Roman" w:cs="Times New Roman"/>
          <w:sz w:val="24"/>
          <w:szCs w:val="24"/>
        </w:rPr>
        <w:t xml:space="preserve"> </w:t>
      </w:r>
    </w:p>
    <w:p w:rsidR="00652296" w:rsidRPr="00652296" w:rsidRDefault="00652296" w:rsidP="00002B5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Boardman, J. (2015)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Greeks in Asia</w:t>
      </w:r>
      <w:r>
        <w:rPr>
          <w:rFonts w:ascii="Times New Roman" w:hAnsi="Times New Roman" w:cs="Times New Roman"/>
          <w:sz w:val="24"/>
          <w:szCs w:val="24"/>
        </w:rPr>
        <w:t>. Thames &amp; Hudson. [pages 142-153, 162-194</w:t>
      </w:r>
      <w:r w:rsidR="004342CD">
        <w:rPr>
          <w:rFonts w:ascii="Times New Roman" w:hAnsi="Times New Roman" w:cs="Times New Roman"/>
          <w:sz w:val="24"/>
          <w:szCs w:val="24"/>
        </w:rPr>
        <w:t>, see Moodle</w:t>
      </w:r>
      <w:bookmarkStart w:id="0" w:name="_GoBack"/>
      <w:bookmarkEnd w:id="0"/>
      <w:r>
        <w:rPr>
          <w:rFonts w:ascii="Times New Roman" w:hAnsi="Times New Roman" w:cs="Times New Roman"/>
          <w:sz w:val="24"/>
          <w:szCs w:val="24"/>
        </w:rPr>
        <w:t>]</w:t>
      </w:r>
    </w:p>
    <w:p w:rsidR="00A13CDA" w:rsidRDefault="000049CE" w:rsidP="00002B56">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Rowland Jr., B. </w:t>
      </w:r>
      <w:r w:rsidR="00E90182">
        <w:rPr>
          <w:rFonts w:ascii="Times New Roman" w:hAnsi="Times New Roman" w:cs="Times New Roman"/>
          <w:sz w:val="24"/>
          <w:szCs w:val="24"/>
        </w:rPr>
        <w:t>(</w:t>
      </w:r>
      <w:r>
        <w:rPr>
          <w:rFonts w:ascii="Times New Roman" w:hAnsi="Times New Roman" w:cs="Times New Roman"/>
          <w:sz w:val="24"/>
          <w:szCs w:val="24"/>
        </w:rPr>
        <w:t>1971/72</w:t>
      </w:r>
      <w:r w:rsidR="00E90182">
        <w:rPr>
          <w:rFonts w:ascii="Times New Roman" w:hAnsi="Times New Roman" w:cs="Times New Roman"/>
          <w:sz w:val="24"/>
          <w:szCs w:val="24"/>
        </w:rPr>
        <w:t>)</w:t>
      </w:r>
      <w:r>
        <w:rPr>
          <w:rFonts w:ascii="Times New Roman" w:hAnsi="Times New Roman" w:cs="Times New Roman"/>
          <w:sz w:val="24"/>
          <w:szCs w:val="24"/>
        </w:rPr>
        <w:t xml:space="preserve"> ‘Graeco-Bactrian Art and </w:t>
      </w:r>
      <w:proofErr w:type="spellStart"/>
      <w:r>
        <w:rPr>
          <w:rFonts w:ascii="Times New Roman" w:hAnsi="Times New Roman" w:cs="Times New Roman"/>
          <w:sz w:val="24"/>
          <w:szCs w:val="24"/>
        </w:rPr>
        <w:t>Gandhāra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Khalchayan</w:t>
      </w:r>
      <w:proofErr w:type="spellEnd"/>
      <w:r>
        <w:rPr>
          <w:rFonts w:ascii="Times New Roman" w:hAnsi="Times New Roman" w:cs="Times New Roman"/>
          <w:sz w:val="24"/>
          <w:szCs w:val="24"/>
        </w:rPr>
        <w:t xml:space="preserve"> and the </w:t>
      </w:r>
      <w:proofErr w:type="spellStart"/>
      <w:r>
        <w:rPr>
          <w:rFonts w:ascii="Times New Roman" w:hAnsi="Times New Roman" w:cs="Times New Roman"/>
          <w:sz w:val="24"/>
          <w:szCs w:val="24"/>
        </w:rPr>
        <w:t>Gandhāra</w:t>
      </w:r>
      <w:proofErr w:type="spellEnd"/>
      <w:r>
        <w:rPr>
          <w:rFonts w:ascii="Times New Roman" w:hAnsi="Times New Roman" w:cs="Times New Roman"/>
          <w:sz w:val="24"/>
          <w:szCs w:val="24"/>
        </w:rPr>
        <w:t xml:space="preserve"> Bodhisattvas’, </w:t>
      </w:r>
      <w:r>
        <w:rPr>
          <w:rFonts w:ascii="Times New Roman" w:hAnsi="Times New Roman" w:cs="Times New Roman"/>
          <w:i/>
          <w:sz w:val="24"/>
          <w:szCs w:val="24"/>
        </w:rPr>
        <w:t xml:space="preserve">Archive of Asian Art </w:t>
      </w:r>
      <w:r>
        <w:rPr>
          <w:rFonts w:ascii="Times New Roman" w:hAnsi="Times New Roman" w:cs="Times New Roman"/>
          <w:sz w:val="24"/>
          <w:szCs w:val="24"/>
        </w:rPr>
        <w:t xml:space="preserve">25: 29-35. </w:t>
      </w:r>
    </w:p>
    <w:p w:rsidR="00E90182" w:rsidRPr="00E90182" w:rsidRDefault="00E90182" w:rsidP="00002B56">
      <w:pPr>
        <w:spacing w:after="0" w:line="360" w:lineRule="auto"/>
        <w:jc w:val="both"/>
        <w:rPr>
          <w:rFonts w:ascii="Times New Roman" w:hAnsi="Times New Roman" w:cs="Times New Roman"/>
          <w:b/>
          <w:sz w:val="10"/>
          <w:szCs w:val="24"/>
        </w:rPr>
      </w:pPr>
    </w:p>
    <w:p w:rsidR="00285F93" w:rsidRDefault="00E90182" w:rsidP="00002B56">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Sariandi</w:t>
      </w:r>
      <w:proofErr w:type="spellEnd"/>
      <w:r>
        <w:rPr>
          <w:rFonts w:ascii="Times New Roman" w:hAnsi="Times New Roman" w:cs="Times New Roman"/>
          <w:sz w:val="24"/>
          <w:szCs w:val="24"/>
        </w:rPr>
        <w:t xml:space="preserve">, V. I. (2011) ‘Ancient Bactria’s Golden Hoard’, </w:t>
      </w:r>
      <w:r w:rsidRPr="00E90182">
        <w:rPr>
          <w:rFonts w:ascii="Times New Roman" w:hAnsi="Times New Roman" w:cs="Times New Roman"/>
          <w:sz w:val="24"/>
          <w:szCs w:val="24"/>
        </w:rPr>
        <w:t xml:space="preserve">in </w:t>
      </w:r>
      <w:r w:rsidRPr="00E90182">
        <w:rPr>
          <w:rFonts w:ascii="Times New Roman" w:hAnsi="Times New Roman" w:cs="Times New Roman"/>
          <w:i/>
          <w:sz w:val="24"/>
          <w:szCs w:val="24"/>
        </w:rPr>
        <w:t>Afghanistan: Crossroads of the Ancient World</w:t>
      </w:r>
      <w:r w:rsidRPr="00E90182">
        <w:rPr>
          <w:rFonts w:ascii="Times New Roman" w:hAnsi="Times New Roman" w:cs="Times New Roman"/>
          <w:sz w:val="24"/>
          <w:szCs w:val="24"/>
        </w:rPr>
        <w:t>, Hiebert, F. and Cambon, P. (eds.), The British Museum Press:</w:t>
      </w:r>
      <w:r>
        <w:rPr>
          <w:rFonts w:ascii="Times New Roman" w:hAnsi="Times New Roman" w:cs="Times New Roman"/>
          <w:sz w:val="24"/>
          <w:szCs w:val="24"/>
        </w:rPr>
        <w:t xml:space="preserve"> 211-217.</w:t>
      </w:r>
      <w:r w:rsidR="008C33CC">
        <w:rPr>
          <w:rFonts w:ascii="Times New Roman" w:hAnsi="Times New Roman" w:cs="Times New Roman"/>
          <w:sz w:val="24"/>
          <w:szCs w:val="24"/>
        </w:rPr>
        <w:t xml:space="preserve"> [</w:t>
      </w:r>
      <w:proofErr w:type="gramStart"/>
      <w:r w:rsidR="008C33CC">
        <w:rPr>
          <w:rFonts w:ascii="Times New Roman" w:hAnsi="Times New Roman" w:cs="Times New Roman"/>
          <w:sz w:val="24"/>
          <w:szCs w:val="24"/>
        </w:rPr>
        <w:t>chapter</w:t>
      </w:r>
      <w:proofErr w:type="gramEnd"/>
      <w:r w:rsidR="008C33CC">
        <w:rPr>
          <w:rFonts w:ascii="Times New Roman" w:hAnsi="Times New Roman" w:cs="Times New Roman"/>
          <w:sz w:val="24"/>
          <w:szCs w:val="24"/>
        </w:rPr>
        <w:t xml:space="preserve"> on Moodle]</w:t>
      </w:r>
    </w:p>
    <w:p w:rsidR="008C33CC" w:rsidRPr="008C33CC" w:rsidRDefault="008C33CC" w:rsidP="00002B56">
      <w:pPr>
        <w:spacing w:after="0" w:line="360" w:lineRule="auto"/>
        <w:jc w:val="both"/>
        <w:rPr>
          <w:rFonts w:ascii="Times New Roman" w:hAnsi="Times New Roman" w:cs="Times New Roman"/>
          <w:sz w:val="10"/>
          <w:szCs w:val="10"/>
        </w:rPr>
      </w:pPr>
    </w:p>
    <w:p w:rsidR="00D46ED4" w:rsidRDefault="00E90182" w:rsidP="00BF63F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Schiltz, V. (2011) ‘Tillya Tepe, the Hill of Gold: A Nomad Necropolis’, </w:t>
      </w:r>
      <w:r w:rsidRPr="00E90182">
        <w:rPr>
          <w:rFonts w:ascii="Times New Roman" w:hAnsi="Times New Roman" w:cs="Times New Roman"/>
          <w:sz w:val="24"/>
          <w:szCs w:val="24"/>
        </w:rPr>
        <w:t xml:space="preserve">in </w:t>
      </w:r>
      <w:r w:rsidRPr="00E90182">
        <w:rPr>
          <w:rFonts w:ascii="Times New Roman" w:hAnsi="Times New Roman" w:cs="Times New Roman"/>
          <w:i/>
          <w:sz w:val="24"/>
          <w:szCs w:val="24"/>
        </w:rPr>
        <w:t>Afghanistan: Crossroads of the Ancient World</w:t>
      </w:r>
      <w:r w:rsidRPr="00E90182">
        <w:rPr>
          <w:rFonts w:ascii="Times New Roman" w:hAnsi="Times New Roman" w:cs="Times New Roman"/>
          <w:sz w:val="24"/>
          <w:szCs w:val="24"/>
        </w:rPr>
        <w:t xml:space="preserve">, Hiebert, F. and Cambon, P. (eds.), </w:t>
      </w:r>
      <w:proofErr w:type="gramStart"/>
      <w:r w:rsidRPr="00E90182">
        <w:rPr>
          <w:rFonts w:ascii="Times New Roman" w:hAnsi="Times New Roman" w:cs="Times New Roman"/>
          <w:sz w:val="24"/>
          <w:szCs w:val="24"/>
        </w:rPr>
        <w:t>The</w:t>
      </w:r>
      <w:proofErr w:type="gramEnd"/>
      <w:r w:rsidRPr="00E90182">
        <w:rPr>
          <w:rFonts w:ascii="Times New Roman" w:hAnsi="Times New Roman" w:cs="Times New Roman"/>
          <w:sz w:val="24"/>
          <w:szCs w:val="24"/>
        </w:rPr>
        <w:t xml:space="preserve"> British Museum Press:</w:t>
      </w:r>
      <w:r>
        <w:rPr>
          <w:rFonts w:ascii="Times New Roman" w:hAnsi="Times New Roman" w:cs="Times New Roman"/>
          <w:sz w:val="24"/>
          <w:szCs w:val="24"/>
        </w:rPr>
        <w:t xml:space="preserve"> </w:t>
      </w:r>
      <w:r w:rsidR="00C827CE">
        <w:rPr>
          <w:rFonts w:ascii="Times New Roman" w:hAnsi="Times New Roman" w:cs="Times New Roman"/>
          <w:sz w:val="24"/>
          <w:szCs w:val="24"/>
        </w:rPr>
        <w:t>219-</w:t>
      </w:r>
      <w:r w:rsidR="008C33CC">
        <w:rPr>
          <w:rFonts w:ascii="Times New Roman" w:hAnsi="Times New Roman" w:cs="Times New Roman"/>
          <w:sz w:val="24"/>
          <w:szCs w:val="24"/>
        </w:rPr>
        <w:t>293. [</w:t>
      </w:r>
      <w:proofErr w:type="gramStart"/>
      <w:r w:rsidR="008C33CC">
        <w:rPr>
          <w:rFonts w:ascii="Times New Roman" w:hAnsi="Times New Roman" w:cs="Times New Roman"/>
          <w:sz w:val="24"/>
          <w:szCs w:val="24"/>
        </w:rPr>
        <w:t>relevant</w:t>
      </w:r>
      <w:proofErr w:type="gramEnd"/>
      <w:r w:rsidR="008C33CC">
        <w:rPr>
          <w:rFonts w:ascii="Times New Roman" w:hAnsi="Times New Roman" w:cs="Times New Roman"/>
          <w:sz w:val="24"/>
          <w:szCs w:val="24"/>
        </w:rPr>
        <w:t xml:space="preserve"> extracts provided on Moodle]</w:t>
      </w:r>
      <w:r w:rsidR="00D46ED4">
        <w:rPr>
          <w:rFonts w:ascii="Times New Roman" w:hAnsi="Times New Roman" w:cs="Times New Roman"/>
          <w:sz w:val="24"/>
          <w:szCs w:val="24"/>
        </w:rPr>
        <w:br w:type="page"/>
      </w:r>
    </w:p>
    <w:p w:rsidR="00D46ED4" w:rsidRDefault="00D46ED4" w:rsidP="00D46ED4">
      <w:pPr>
        <w:jc w:val="center"/>
        <w:rPr>
          <w:rFonts w:ascii="Times New Roman" w:hAnsi="Times New Roman" w:cs="Times New Roman"/>
          <w:b/>
          <w:sz w:val="32"/>
          <w:szCs w:val="32"/>
        </w:rPr>
      </w:pPr>
      <w:r w:rsidRPr="00C709E2">
        <w:rPr>
          <w:rFonts w:ascii="Times New Roman" w:hAnsi="Times New Roman" w:cs="Times New Roman"/>
          <w:b/>
          <w:sz w:val="32"/>
          <w:szCs w:val="32"/>
        </w:rPr>
        <w:lastRenderedPageBreak/>
        <w:t>Appendix I</w:t>
      </w:r>
      <w:r>
        <w:rPr>
          <w:rFonts w:ascii="Times New Roman" w:hAnsi="Times New Roman" w:cs="Times New Roman"/>
          <w:b/>
          <w:sz w:val="32"/>
          <w:szCs w:val="32"/>
        </w:rPr>
        <w:t xml:space="preserve">: </w:t>
      </w:r>
      <w:r w:rsidRPr="00F1371B">
        <w:rPr>
          <w:rFonts w:ascii="Times New Roman" w:hAnsi="Times New Roman" w:cs="Times New Roman"/>
          <w:b/>
          <w:sz w:val="32"/>
          <w:szCs w:val="32"/>
        </w:rPr>
        <w:t xml:space="preserve">Key Maps and Locations </w:t>
      </w:r>
    </w:p>
    <w:p w:rsidR="00D46ED4" w:rsidRPr="00D46ED4" w:rsidRDefault="00D46ED4" w:rsidP="00D46ED4">
      <w:pPr>
        <w:jc w:val="both"/>
        <w:rPr>
          <w:rFonts w:ascii="Times New Roman" w:hAnsi="Times New Roman" w:cs="Times New Roman"/>
          <w:sz w:val="2"/>
          <w:szCs w:val="24"/>
        </w:rPr>
      </w:pPr>
    </w:p>
    <w:p w:rsidR="00D46ED4" w:rsidRDefault="00795D1E" w:rsidP="00D46ED4">
      <w:p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54656" behindDoc="0" locked="0" layoutInCell="1" allowOverlap="1" wp14:anchorId="24C113C7" wp14:editId="1E208ABE">
                <wp:simplePos x="0" y="0"/>
                <wp:positionH relativeFrom="column">
                  <wp:posOffset>3042806</wp:posOffset>
                </wp:positionH>
                <wp:positionV relativeFrom="paragraph">
                  <wp:posOffset>1456187</wp:posOffset>
                </wp:positionV>
                <wp:extent cx="825500" cy="292100"/>
                <wp:effectExtent l="0" t="0" r="0" b="0"/>
                <wp:wrapNone/>
                <wp:docPr id="7" name="Text Box 7"/>
                <wp:cNvGraphicFramePr/>
                <a:graphic xmlns:a="http://schemas.openxmlformats.org/drawingml/2006/main">
                  <a:graphicData uri="http://schemas.microsoft.com/office/word/2010/wordprocessingShape">
                    <wps:wsp>
                      <wps:cNvSpPr txBox="1"/>
                      <wps:spPr>
                        <a:xfrm>
                          <a:off x="0" y="0"/>
                          <a:ext cx="825500" cy="292100"/>
                        </a:xfrm>
                        <a:prstGeom prst="rect">
                          <a:avLst/>
                        </a:prstGeom>
                        <a:noFill/>
                        <a:ln>
                          <a:noFill/>
                        </a:ln>
                      </wps:spPr>
                      <wps:style>
                        <a:lnRef idx="2">
                          <a:schemeClr val="accent1"/>
                        </a:lnRef>
                        <a:fillRef idx="1">
                          <a:schemeClr val="lt1"/>
                        </a:fillRef>
                        <a:effectRef idx="0">
                          <a:schemeClr val="accent1"/>
                        </a:effectRef>
                        <a:fontRef idx="minor">
                          <a:schemeClr val="dk1"/>
                        </a:fontRef>
                      </wps:style>
                      <wps:txbx>
                        <w:txbxContent>
                          <w:p w:rsidR="00D46ED4" w:rsidRPr="00880427" w:rsidRDefault="00D46ED4" w:rsidP="00D46ED4">
                            <w:pPr>
                              <w:rPr>
                                <w:color w:val="FFFF00"/>
                              </w:rPr>
                            </w:pPr>
                            <w:proofErr w:type="spellStart"/>
                            <w:r w:rsidRPr="00880427">
                              <w:rPr>
                                <w:color w:val="FFFF00"/>
                              </w:rPr>
                              <w:t>Surasthra</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C113C7" id="_x0000_t202" coordsize="21600,21600" o:spt="202" path="m,l,21600r21600,l21600,xe">
                <v:stroke joinstyle="miter"/>
                <v:path gradientshapeok="t" o:connecttype="rect"/>
              </v:shapetype>
              <v:shape id="Text Box 7" o:spid="_x0000_s1026" type="#_x0000_t202" style="position:absolute;left:0;text-align:left;margin-left:239.6pt;margin-top:114.65pt;width:65pt;height:23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" filled="f" stroked="f" strokeweight="2pt">
                <v:textbox>
                  <w:txbxContent>
                    <w:p w:rsidR="00D46ED4" w:rsidRPr="00880427" w:rsidRDefault="00D46ED4" w:rsidP="00D46ED4">
                      <w:pPr>
                        <w:rPr>
                          <w:color w:val="FFFF00"/>
                        </w:rPr>
                      </w:pPr>
                      <w:proofErr w:type="spellStart"/>
                      <w:r w:rsidRPr="00880427">
                        <w:rPr>
                          <w:color w:val="FFFF00"/>
                        </w:rPr>
                        <w:t>Surasthra</w:t>
                      </w:r>
                      <w:proofErr w:type="spellEnd"/>
                    </w:p>
                  </w:txbxContent>
                </v:textbox>
              </v:shape>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57728" behindDoc="0" locked="0" layoutInCell="1" allowOverlap="1" wp14:anchorId="06905F1F" wp14:editId="6B9DEE05">
                <wp:simplePos x="0" y="0"/>
                <wp:positionH relativeFrom="column">
                  <wp:posOffset>2452901</wp:posOffset>
                </wp:positionH>
                <wp:positionV relativeFrom="paragraph">
                  <wp:posOffset>1229483</wp:posOffset>
                </wp:positionV>
                <wp:extent cx="622300" cy="438150"/>
                <wp:effectExtent l="0" t="0" r="0" b="0"/>
                <wp:wrapNone/>
                <wp:docPr id="9" name="Text Box 9"/>
                <wp:cNvGraphicFramePr/>
                <a:graphic xmlns:a="http://schemas.openxmlformats.org/drawingml/2006/main">
                  <a:graphicData uri="http://schemas.microsoft.com/office/word/2010/wordprocessingShape">
                    <wps:wsp>
                      <wps:cNvSpPr txBox="1"/>
                      <wps:spPr>
                        <a:xfrm>
                          <a:off x="0" y="0"/>
                          <a:ext cx="622300" cy="438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46ED4" w:rsidRPr="00880427" w:rsidRDefault="00D46ED4" w:rsidP="00D46ED4">
                            <w:pPr>
                              <w:rPr>
                                <w:color w:val="FFFF00"/>
                              </w:rPr>
                            </w:pPr>
                            <w:r w:rsidRPr="00880427">
                              <w:rPr>
                                <w:color w:val="FFFF00"/>
                              </w:rPr>
                              <w:t>Gulf of Cutch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905F1F" id="Text Box 9" o:spid="_x0000_s1027" type="#_x0000_t202" style="position:absolute;left:0;text-align:left;margin-left:193.15pt;margin-top:96.8pt;width:49pt;height:34.5pt;z-index:251657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" filled="f" stroked="f" strokeweight=".5pt">
                <v:textbox>
                  <w:txbxContent>
                    <w:p w:rsidR="00D46ED4" w:rsidRPr="00880427" w:rsidRDefault="00D46ED4" w:rsidP="00D46ED4">
                      <w:pPr>
                        <w:rPr>
                          <w:color w:val="FFFF00"/>
                        </w:rPr>
                      </w:pPr>
                      <w:r w:rsidRPr="00880427">
                        <w:rPr>
                          <w:color w:val="FFFF00"/>
                        </w:rPr>
                        <w:t>Gulf of Cutch</w:t>
                      </w:r>
                    </w:p>
                  </w:txbxContent>
                </v:textbox>
              </v:shape>
            </w:pict>
          </mc:Fallback>
        </mc:AlternateContent>
      </w:r>
      <w:r w:rsidR="00D46ED4">
        <w:rPr>
          <w:rFonts w:ascii="Times New Roman" w:hAnsi="Times New Roman" w:cs="Times New Roman"/>
          <w:noProof/>
          <w:sz w:val="24"/>
          <w:szCs w:val="24"/>
          <w:lang w:eastAsia="en-GB"/>
        </w:rPr>
        <mc:AlternateContent>
          <mc:Choice Requires="wps">
            <w:drawing>
              <wp:anchor distT="0" distB="0" distL="114300" distR="114300" simplePos="0" relativeHeight="251660800" behindDoc="0" locked="0" layoutInCell="1" allowOverlap="1" wp14:anchorId="25A97520" wp14:editId="70FF208B">
                <wp:simplePos x="0" y="0"/>
                <wp:positionH relativeFrom="column">
                  <wp:posOffset>2743484</wp:posOffset>
                </wp:positionH>
                <wp:positionV relativeFrom="paragraph">
                  <wp:posOffset>1051209</wp:posOffset>
                </wp:positionV>
                <wp:extent cx="558800" cy="2667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55880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46ED4" w:rsidRPr="00880427" w:rsidRDefault="00D46ED4" w:rsidP="00D46ED4">
                            <w:pPr>
                              <w:rPr>
                                <w:color w:val="FFFF00"/>
                              </w:rPr>
                            </w:pPr>
                            <w:r w:rsidRPr="00880427">
                              <w:rPr>
                                <w:color w:val="FFFF00"/>
                              </w:rPr>
                              <w:t>Cutch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A97520" id="Text Box 10" o:spid="_x0000_s1028" type="#_x0000_t202" style="position:absolute;left:0;text-align:left;margin-left:3in;margin-top:82.75pt;width:44pt;height:21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" filled="f" stroked="f" strokeweight=".5pt">
                <v:textbox>
                  <w:txbxContent>
                    <w:p w:rsidR="00D46ED4" w:rsidRPr="00880427" w:rsidRDefault="00D46ED4" w:rsidP="00D46ED4">
                      <w:pPr>
                        <w:rPr>
                          <w:color w:val="FFFF00"/>
                        </w:rPr>
                      </w:pPr>
                      <w:r w:rsidRPr="00880427">
                        <w:rPr>
                          <w:color w:val="FFFF00"/>
                        </w:rPr>
                        <w:t>Cutch</w:t>
                      </w:r>
                    </w:p>
                  </w:txbxContent>
                </v:textbox>
              </v:shape>
            </w:pict>
          </mc:Fallback>
        </mc:AlternateContent>
      </w:r>
      <w:r w:rsidR="00D46ED4" w:rsidRPr="002662BD">
        <w:rPr>
          <w:rFonts w:ascii="Times New Roman" w:hAnsi="Times New Roman" w:cs="Times New Roman"/>
          <w:noProof/>
          <w:sz w:val="24"/>
          <w:szCs w:val="24"/>
          <w:lang w:eastAsia="en-GB"/>
        </w:rPr>
        <w:drawing>
          <wp:inline distT="0" distB="0" distL="0" distR="0" wp14:anchorId="61775F82" wp14:editId="3B97D8D1">
            <wp:extent cx="2407130" cy="2883971"/>
            <wp:effectExtent l="0" t="0" r="0" b="0"/>
            <wp:docPr id="1" name="Picture 1" descr="Image result for Saraostos and Sigerd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araostos and Sigerdi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20255" cy="2899696"/>
                    </a:xfrm>
                    <a:prstGeom prst="rect">
                      <a:avLst/>
                    </a:prstGeom>
                    <a:noFill/>
                    <a:ln>
                      <a:noFill/>
                    </a:ln>
                  </pic:spPr>
                </pic:pic>
              </a:graphicData>
            </a:graphic>
          </wp:inline>
        </w:drawing>
      </w:r>
      <w:r w:rsidR="00D46ED4">
        <w:rPr>
          <w:rFonts w:ascii="Times New Roman" w:hAnsi="Times New Roman" w:cs="Times New Roman"/>
          <w:sz w:val="24"/>
          <w:szCs w:val="24"/>
        </w:rPr>
        <w:t xml:space="preserve"> </w:t>
      </w:r>
      <w:r w:rsidR="00D46ED4">
        <w:rPr>
          <w:rFonts w:ascii="Times New Roman" w:hAnsi="Times New Roman" w:cs="Times New Roman"/>
          <w:noProof/>
          <w:sz w:val="24"/>
          <w:szCs w:val="24"/>
          <w:lang w:eastAsia="en-GB"/>
        </w:rPr>
        <w:drawing>
          <wp:inline distT="0" distB="0" distL="0" distR="0" wp14:anchorId="4B65948E" wp14:editId="1300E222">
            <wp:extent cx="2920365" cy="28225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20365" cy="2822575"/>
                    </a:xfrm>
                    <a:prstGeom prst="rect">
                      <a:avLst/>
                    </a:prstGeom>
                    <a:noFill/>
                  </pic:spPr>
                </pic:pic>
              </a:graphicData>
            </a:graphic>
          </wp:inline>
        </w:drawing>
      </w:r>
    </w:p>
    <w:p w:rsidR="00D46ED4" w:rsidRDefault="00D46ED4" w:rsidP="00D46ED4">
      <w:pPr>
        <w:jc w:val="both"/>
        <w:rPr>
          <w:rFonts w:ascii="Times New Roman" w:hAnsi="Times New Roman" w:cs="Times New Roman"/>
          <w:b/>
          <w:sz w:val="24"/>
          <w:szCs w:val="24"/>
        </w:rPr>
      </w:pPr>
      <w:proofErr w:type="spellStart"/>
      <w:r>
        <w:rPr>
          <w:rFonts w:ascii="Times New Roman" w:hAnsi="Times New Roman" w:cs="Times New Roman"/>
          <w:b/>
          <w:sz w:val="24"/>
          <w:szCs w:val="24"/>
        </w:rPr>
        <w:t>Patalene</w:t>
      </w:r>
      <w:proofErr w:type="spellEnd"/>
      <w:r>
        <w:rPr>
          <w:rFonts w:ascii="Times New Roman" w:hAnsi="Times New Roman" w:cs="Times New Roman"/>
          <w:b/>
          <w:sz w:val="24"/>
          <w:szCs w:val="24"/>
        </w:rPr>
        <w:t xml:space="preserve">, </w:t>
      </w:r>
      <w:proofErr w:type="spellStart"/>
      <w:r w:rsidRPr="002662BD">
        <w:rPr>
          <w:rFonts w:ascii="Times New Roman" w:hAnsi="Times New Roman" w:cs="Times New Roman"/>
          <w:b/>
          <w:sz w:val="24"/>
          <w:szCs w:val="24"/>
        </w:rPr>
        <w:t>Saraostos</w:t>
      </w:r>
      <w:proofErr w:type="spellEnd"/>
      <w:r w:rsidRPr="002662BD">
        <w:rPr>
          <w:rFonts w:ascii="Times New Roman" w:hAnsi="Times New Roman" w:cs="Times New Roman"/>
          <w:b/>
          <w:sz w:val="24"/>
          <w:szCs w:val="24"/>
        </w:rPr>
        <w:t xml:space="preserve"> and </w:t>
      </w:r>
      <w:proofErr w:type="spellStart"/>
      <w:r w:rsidRPr="002662BD">
        <w:rPr>
          <w:rFonts w:ascii="Times New Roman" w:hAnsi="Times New Roman" w:cs="Times New Roman"/>
          <w:b/>
          <w:sz w:val="24"/>
          <w:szCs w:val="24"/>
        </w:rPr>
        <w:t>Sigerdis</w:t>
      </w:r>
      <w:proofErr w:type="spellEnd"/>
    </w:p>
    <w:p w:rsidR="00D46ED4" w:rsidRDefault="00D46ED4" w:rsidP="00D46ED4">
      <w:pPr>
        <w:jc w:val="both"/>
        <w:rPr>
          <w:rFonts w:ascii="Times New Roman" w:hAnsi="Times New Roman" w:cs="Times New Roman"/>
          <w:sz w:val="24"/>
          <w:szCs w:val="24"/>
        </w:rPr>
      </w:pPr>
      <w:proofErr w:type="spellStart"/>
      <w:r>
        <w:rPr>
          <w:rFonts w:ascii="Times New Roman" w:hAnsi="Times New Roman" w:cs="Times New Roman"/>
          <w:sz w:val="24"/>
          <w:szCs w:val="24"/>
        </w:rPr>
        <w:t>Patalene</w:t>
      </w:r>
      <w:proofErr w:type="spellEnd"/>
      <w:r>
        <w:rPr>
          <w:rFonts w:ascii="Times New Roman" w:hAnsi="Times New Roman" w:cs="Times New Roman"/>
          <w:sz w:val="24"/>
          <w:szCs w:val="24"/>
        </w:rPr>
        <w:t xml:space="preserve"> equates with the Indus Delta region (part of modern southern Pakistan) and was conquered by Demetrius the </w:t>
      </w:r>
      <w:r w:rsidRPr="002F3C30">
        <w:rPr>
          <w:rFonts w:ascii="Times New Roman" w:hAnsi="Times New Roman" w:cs="Times New Roman"/>
          <w:sz w:val="24"/>
          <w:szCs w:val="24"/>
        </w:rPr>
        <w:t>son of Euthydemus</w:t>
      </w:r>
      <w:r>
        <w:rPr>
          <w:rFonts w:ascii="Times New Roman" w:hAnsi="Times New Roman" w:cs="Times New Roman"/>
          <w:sz w:val="24"/>
          <w:szCs w:val="24"/>
        </w:rPr>
        <w:t xml:space="preserve"> according to Strabo (</w:t>
      </w:r>
      <w:r>
        <w:rPr>
          <w:rFonts w:ascii="Times New Roman" w:hAnsi="Times New Roman" w:cs="Times New Roman"/>
          <w:i/>
          <w:sz w:val="24"/>
          <w:szCs w:val="24"/>
        </w:rPr>
        <w:t xml:space="preserve">Geography </w:t>
      </w:r>
      <w:r>
        <w:rPr>
          <w:rFonts w:ascii="Times New Roman" w:hAnsi="Times New Roman" w:cs="Times New Roman"/>
          <w:sz w:val="24"/>
          <w:szCs w:val="24"/>
        </w:rPr>
        <w:t>11.11.1; see also</w:t>
      </w:r>
      <w:r w:rsidRPr="002F3C30">
        <w:rPr>
          <w:rFonts w:ascii="Times New Roman" w:hAnsi="Times New Roman" w:cs="Times New Roman"/>
          <w:sz w:val="24"/>
          <w:szCs w:val="24"/>
        </w:rPr>
        <w:t xml:space="preserve"> Claudius Ptolemy </w:t>
      </w:r>
      <w:r w:rsidRPr="002F3C30">
        <w:rPr>
          <w:rFonts w:ascii="Times New Roman" w:hAnsi="Times New Roman" w:cs="Times New Roman"/>
          <w:i/>
          <w:sz w:val="24"/>
          <w:szCs w:val="24"/>
        </w:rPr>
        <w:t>Geography</w:t>
      </w:r>
      <w:r w:rsidRPr="002F3C30">
        <w:rPr>
          <w:rFonts w:ascii="Times New Roman" w:hAnsi="Times New Roman" w:cs="Times New Roman"/>
          <w:sz w:val="24"/>
          <w:szCs w:val="24"/>
        </w:rPr>
        <w:t xml:space="preserve"> 7.1.55</w:t>
      </w:r>
      <w:r>
        <w:rPr>
          <w:rFonts w:ascii="Times New Roman" w:hAnsi="Times New Roman" w:cs="Times New Roman"/>
          <w:sz w:val="24"/>
          <w:szCs w:val="24"/>
        </w:rPr>
        <w:t xml:space="preserve">); this ruler evidentially also set up a city named </w:t>
      </w:r>
      <w:proofErr w:type="spellStart"/>
      <w:r>
        <w:rPr>
          <w:rFonts w:ascii="Times New Roman" w:hAnsi="Times New Roman" w:cs="Times New Roman"/>
          <w:sz w:val="24"/>
          <w:szCs w:val="24"/>
        </w:rPr>
        <w:t>Demetrias</w:t>
      </w:r>
      <w:proofErr w:type="spellEnd"/>
      <w:r>
        <w:rPr>
          <w:rFonts w:ascii="Times New Roman" w:hAnsi="Times New Roman" w:cs="Times New Roman"/>
          <w:sz w:val="24"/>
          <w:szCs w:val="24"/>
        </w:rPr>
        <w:t>-in-</w:t>
      </w:r>
      <w:proofErr w:type="spellStart"/>
      <w:r>
        <w:rPr>
          <w:rFonts w:ascii="Times New Roman" w:hAnsi="Times New Roman" w:cs="Times New Roman"/>
          <w:sz w:val="24"/>
          <w:szCs w:val="24"/>
        </w:rPr>
        <w:t>Patalene</w:t>
      </w:r>
      <w:proofErr w:type="spellEnd"/>
      <w:r>
        <w:rPr>
          <w:rFonts w:ascii="Times New Roman" w:hAnsi="Times New Roman" w:cs="Times New Roman"/>
          <w:sz w:val="24"/>
          <w:szCs w:val="24"/>
        </w:rPr>
        <w:t xml:space="preserve">. The </w:t>
      </w:r>
      <w:proofErr w:type="spellStart"/>
      <w:r w:rsidRPr="002662BD">
        <w:rPr>
          <w:rFonts w:ascii="Times New Roman" w:hAnsi="Times New Roman" w:cs="Times New Roman"/>
          <w:sz w:val="24"/>
          <w:szCs w:val="24"/>
        </w:rPr>
        <w:t>Saraostos</w:t>
      </w:r>
      <w:proofErr w:type="spellEnd"/>
      <w:r w:rsidRPr="002662BD">
        <w:rPr>
          <w:rFonts w:ascii="Times New Roman" w:hAnsi="Times New Roman" w:cs="Times New Roman"/>
          <w:sz w:val="24"/>
          <w:szCs w:val="24"/>
        </w:rPr>
        <w:t xml:space="preserve"> and </w:t>
      </w:r>
      <w:proofErr w:type="spellStart"/>
      <w:r w:rsidRPr="002662BD">
        <w:rPr>
          <w:rFonts w:ascii="Times New Roman" w:hAnsi="Times New Roman" w:cs="Times New Roman"/>
          <w:sz w:val="24"/>
          <w:szCs w:val="24"/>
        </w:rPr>
        <w:t>Sigerdis</w:t>
      </w:r>
      <w:proofErr w:type="spellEnd"/>
      <w:r>
        <w:rPr>
          <w:rFonts w:ascii="Times New Roman" w:hAnsi="Times New Roman" w:cs="Times New Roman"/>
          <w:sz w:val="24"/>
          <w:szCs w:val="24"/>
        </w:rPr>
        <w:t xml:space="preserve"> mentioned by Strabo</w:t>
      </w:r>
      <w:r w:rsidRPr="002662BD">
        <w:rPr>
          <w:rFonts w:ascii="Times New Roman" w:hAnsi="Times New Roman" w:cs="Times New Roman"/>
          <w:sz w:val="24"/>
          <w:szCs w:val="24"/>
        </w:rPr>
        <w:t xml:space="preserve"> ar</w:t>
      </w:r>
      <w:r>
        <w:rPr>
          <w:rFonts w:ascii="Times New Roman" w:hAnsi="Times New Roman" w:cs="Times New Roman"/>
          <w:sz w:val="24"/>
          <w:szCs w:val="24"/>
        </w:rPr>
        <w:t>e also thought to possibly equate with</w:t>
      </w:r>
      <w:r w:rsidRPr="002662BD">
        <w:rPr>
          <w:rFonts w:ascii="Times New Roman" w:hAnsi="Times New Roman" w:cs="Times New Roman"/>
          <w:sz w:val="24"/>
          <w:szCs w:val="24"/>
        </w:rPr>
        <w:t xml:space="preserve"> </w:t>
      </w:r>
      <w:proofErr w:type="spellStart"/>
      <w:r w:rsidRPr="002662BD">
        <w:rPr>
          <w:rFonts w:ascii="Times New Roman" w:hAnsi="Times New Roman" w:cs="Times New Roman"/>
          <w:sz w:val="24"/>
          <w:szCs w:val="24"/>
        </w:rPr>
        <w:t>Surashtra</w:t>
      </w:r>
      <w:proofErr w:type="spellEnd"/>
      <w:r w:rsidRPr="002662BD">
        <w:rPr>
          <w:rFonts w:ascii="Times New Roman" w:hAnsi="Times New Roman" w:cs="Times New Roman"/>
          <w:sz w:val="24"/>
          <w:szCs w:val="24"/>
        </w:rPr>
        <w:t xml:space="preserve"> and Cutch in the modern Indian state of Gujarat</w:t>
      </w:r>
      <w:r>
        <w:rPr>
          <w:rFonts w:ascii="Times New Roman" w:hAnsi="Times New Roman" w:cs="Times New Roman"/>
          <w:sz w:val="24"/>
          <w:szCs w:val="24"/>
        </w:rPr>
        <w:t>.</w:t>
      </w:r>
    </w:p>
    <w:p w:rsidR="00D46ED4" w:rsidRDefault="00D46ED4" w:rsidP="00D46ED4">
      <w:pPr>
        <w:jc w:val="both"/>
        <w:rPr>
          <w:rFonts w:ascii="Times New Roman" w:hAnsi="Times New Roman" w:cs="Times New Roman"/>
          <w:sz w:val="24"/>
          <w:szCs w:val="24"/>
        </w:rPr>
      </w:pPr>
    </w:p>
    <w:p w:rsidR="00D46ED4" w:rsidRDefault="00D46ED4" w:rsidP="00D46ED4">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3EFDDF6" wp14:editId="4422F544">
            <wp:extent cx="3045655" cy="20637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76609" cy="2084725"/>
                    </a:xfrm>
                    <a:prstGeom prst="rect">
                      <a:avLst/>
                    </a:prstGeom>
                    <a:noFill/>
                  </pic:spPr>
                </pic:pic>
              </a:graphicData>
            </a:graphic>
          </wp:inline>
        </w:drawing>
      </w:r>
      <w:r w:rsidRPr="00A2592E">
        <w:t xml:space="preserve"> </w:t>
      </w:r>
      <w:r w:rsidRPr="00A2592E">
        <w:rPr>
          <w:rFonts w:ascii="Times New Roman" w:hAnsi="Times New Roman" w:cs="Times New Roman"/>
          <w:noProof/>
          <w:sz w:val="24"/>
          <w:szCs w:val="24"/>
          <w:lang w:eastAsia="en-GB"/>
        </w:rPr>
        <w:drawing>
          <wp:inline distT="0" distB="0" distL="0" distR="0" wp14:anchorId="0C2815D0" wp14:editId="78D97372">
            <wp:extent cx="2444750" cy="2000030"/>
            <wp:effectExtent l="0" t="0" r="0" b="635"/>
            <wp:docPr id="12" name="Picture 12" descr="Image result for Ferghana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erghana As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64429" cy="2016129"/>
                    </a:xfrm>
                    <a:prstGeom prst="rect">
                      <a:avLst/>
                    </a:prstGeom>
                    <a:noFill/>
                    <a:ln>
                      <a:noFill/>
                    </a:ln>
                  </pic:spPr>
                </pic:pic>
              </a:graphicData>
            </a:graphic>
          </wp:inline>
        </w:drawing>
      </w:r>
    </w:p>
    <w:p w:rsidR="00D46ED4" w:rsidRDefault="00D46ED4" w:rsidP="00D46ED4">
      <w:pPr>
        <w:jc w:val="both"/>
        <w:rPr>
          <w:rFonts w:ascii="Times New Roman" w:hAnsi="Times New Roman" w:cs="Times New Roman"/>
          <w:b/>
          <w:sz w:val="24"/>
          <w:szCs w:val="24"/>
        </w:rPr>
      </w:pPr>
      <w:proofErr w:type="spellStart"/>
      <w:r>
        <w:rPr>
          <w:rFonts w:ascii="Times New Roman" w:hAnsi="Times New Roman" w:cs="Times New Roman"/>
          <w:b/>
          <w:sz w:val="24"/>
          <w:szCs w:val="24"/>
        </w:rPr>
        <w:t>Ferghana</w:t>
      </w:r>
      <w:proofErr w:type="spellEnd"/>
    </w:p>
    <w:p w:rsidR="00D46ED4" w:rsidRDefault="00D46ED4" w:rsidP="00D46ED4">
      <w:pPr>
        <w:jc w:val="both"/>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Ferghana</w:t>
      </w:r>
      <w:proofErr w:type="spellEnd"/>
      <w:r>
        <w:rPr>
          <w:rFonts w:ascii="Times New Roman" w:hAnsi="Times New Roman" w:cs="Times New Roman"/>
          <w:sz w:val="24"/>
          <w:szCs w:val="24"/>
        </w:rPr>
        <w:t xml:space="preserve"> valley lies north of the Pamir Mountains and is located within the territories of modern northern Tajikistan, southern Kyrgyzstan and eastern Uzbekistan. The </w:t>
      </w:r>
      <w:r w:rsidRPr="00D03329">
        <w:rPr>
          <w:rFonts w:ascii="Times New Roman" w:hAnsi="Times New Roman" w:cs="Times New Roman"/>
          <w:sz w:val="24"/>
          <w:szCs w:val="24"/>
        </w:rPr>
        <w:t>Yuezhi</w:t>
      </w:r>
      <w:r>
        <w:rPr>
          <w:rFonts w:ascii="Times New Roman" w:hAnsi="Times New Roman" w:cs="Times New Roman"/>
          <w:sz w:val="24"/>
          <w:szCs w:val="24"/>
        </w:rPr>
        <w:t xml:space="preserve"> after suffering a major defeat at the hands of the </w:t>
      </w:r>
      <w:proofErr w:type="spellStart"/>
      <w:r w:rsidRPr="00D03329">
        <w:rPr>
          <w:rFonts w:ascii="Times New Roman" w:hAnsi="Times New Roman" w:cs="Times New Roman"/>
          <w:sz w:val="24"/>
          <w:szCs w:val="24"/>
        </w:rPr>
        <w:t>Xiongnu</w:t>
      </w:r>
      <w:proofErr w:type="spellEnd"/>
      <w:r>
        <w:rPr>
          <w:rFonts w:ascii="Times New Roman" w:hAnsi="Times New Roman" w:cs="Times New Roman"/>
          <w:sz w:val="24"/>
          <w:szCs w:val="24"/>
        </w:rPr>
        <w:t xml:space="preserve"> moved westwards crossing into the </w:t>
      </w:r>
      <w:proofErr w:type="spellStart"/>
      <w:r>
        <w:rPr>
          <w:rFonts w:ascii="Times New Roman" w:hAnsi="Times New Roman" w:cs="Times New Roman"/>
          <w:sz w:val="24"/>
          <w:szCs w:val="24"/>
        </w:rPr>
        <w:t>Ferghana</w:t>
      </w:r>
      <w:proofErr w:type="spellEnd"/>
      <w:r>
        <w:rPr>
          <w:rFonts w:ascii="Times New Roman" w:hAnsi="Times New Roman" w:cs="Times New Roman"/>
          <w:sz w:val="24"/>
          <w:szCs w:val="24"/>
        </w:rPr>
        <w:t xml:space="preserve"> valley region before coming to the banks of the Oxus and subsequently entering </w:t>
      </w:r>
      <w:r>
        <w:rPr>
          <w:rFonts w:ascii="Times New Roman" w:hAnsi="Times New Roman" w:cs="Times New Roman"/>
          <w:sz w:val="24"/>
          <w:szCs w:val="24"/>
        </w:rPr>
        <w:lastRenderedPageBreak/>
        <w:t xml:space="preserve">into Bactria. The Sakas had previously entered into the region of Bactria by the mid-late second century BC and themselves had come under pressure from the </w:t>
      </w:r>
      <w:r w:rsidRPr="00D03329">
        <w:rPr>
          <w:rFonts w:ascii="Times New Roman" w:hAnsi="Times New Roman" w:cs="Times New Roman"/>
          <w:sz w:val="24"/>
          <w:szCs w:val="24"/>
        </w:rPr>
        <w:t>Yuezhi</w:t>
      </w:r>
      <w:r>
        <w:rPr>
          <w:rFonts w:ascii="Times New Roman" w:hAnsi="Times New Roman" w:cs="Times New Roman"/>
          <w:sz w:val="24"/>
          <w:szCs w:val="24"/>
        </w:rPr>
        <w:t xml:space="preserve"> (</w:t>
      </w:r>
      <w:proofErr w:type="spellStart"/>
      <w:r w:rsidRPr="005602FA">
        <w:rPr>
          <w:rFonts w:ascii="Times New Roman" w:hAnsi="Times New Roman" w:cs="Times New Roman"/>
          <w:sz w:val="24"/>
          <w:szCs w:val="24"/>
        </w:rPr>
        <w:t>Sima</w:t>
      </w:r>
      <w:proofErr w:type="spellEnd"/>
      <w:r w:rsidRPr="005602FA">
        <w:rPr>
          <w:rFonts w:ascii="Times New Roman" w:hAnsi="Times New Roman" w:cs="Times New Roman"/>
          <w:sz w:val="24"/>
          <w:szCs w:val="24"/>
        </w:rPr>
        <w:t xml:space="preserve"> Qian</w:t>
      </w:r>
      <w:r>
        <w:rPr>
          <w:rFonts w:ascii="Times New Roman" w:hAnsi="Times New Roman" w:cs="Times New Roman"/>
          <w:sz w:val="24"/>
          <w:szCs w:val="24"/>
        </w:rPr>
        <w:t xml:space="preserve"> </w:t>
      </w:r>
      <w:proofErr w:type="spellStart"/>
      <w:r w:rsidRPr="005602FA">
        <w:rPr>
          <w:rFonts w:ascii="Times New Roman" w:hAnsi="Times New Roman" w:cs="Times New Roman"/>
          <w:i/>
          <w:sz w:val="24"/>
          <w:szCs w:val="24"/>
        </w:rPr>
        <w:t>Shiji</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 </w:t>
      </w:r>
      <w:r w:rsidRPr="000A7096">
        <w:rPr>
          <w:rFonts w:ascii="Times New Roman" w:hAnsi="Times New Roman" w:cs="Times New Roman"/>
          <w:i/>
          <w:sz w:val="24"/>
          <w:szCs w:val="24"/>
        </w:rPr>
        <w:t>Book of History</w:t>
      </w:r>
      <w:r>
        <w:rPr>
          <w:rFonts w:ascii="Times New Roman" w:hAnsi="Times New Roman" w:cs="Times New Roman"/>
          <w:sz w:val="24"/>
          <w:szCs w:val="24"/>
        </w:rPr>
        <w:t xml:space="preserve">). The Graeco-Bactrians had probably lost control of Bactria by c.130 BC. </w:t>
      </w:r>
    </w:p>
    <w:p w:rsidR="00D46ED4" w:rsidRDefault="00D46ED4" w:rsidP="00D46ED4">
      <w:pPr>
        <w:jc w:val="both"/>
        <w:rPr>
          <w:rFonts w:ascii="Times New Roman" w:hAnsi="Times New Roman" w:cs="Times New Roman"/>
          <w:sz w:val="24"/>
          <w:szCs w:val="24"/>
        </w:rPr>
      </w:pPr>
    </w:p>
    <w:p w:rsidR="00D46ED4" w:rsidRDefault="00D46ED4" w:rsidP="00D46ED4">
      <w:pPr>
        <w:jc w:val="both"/>
      </w:pPr>
      <w:r>
        <w:rPr>
          <w:rFonts w:ascii="Times New Roman" w:hAnsi="Times New Roman" w:cs="Times New Roman"/>
          <w:noProof/>
          <w:sz w:val="24"/>
          <w:szCs w:val="24"/>
          <w:lang w:eastAsia="en-GB"/>
        </w:rPr>
        <w:drawing>
          <wp:inline distT="0" distB="0" distL="0" distR="0" wp14:anchorId="492EE708" wp14:editId="2761F93F">
            <wp:extent cx="2586251" cy="2829606"/>
            <wp:effectExtent l="0" t="0" r="508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09908" cy="2855489"/>
                    </a:xfrm>
                    <a:prstGeom prst="rect">
                      <a:avLst/>
                    </a:prstGeom>
                    <a:noFill/>
                  </pic:spPr>
                </pic:pic>
              </a:graphicData>
            </a:graphic>
          </wp:inline>
        </w:drawing>
      </w:r>
      <w:r w:rsidRPr="00D95D69">
        <w:t xml:space="preserve"> </w:t>
      </w:r>
      <w:r w:rsidRPr="00D95D69">
        <w:rPr>
          <w:rFonts w:ascii="Times New Roman" w:hAnsi="Times New Roman" w:cs="Times New Roman"/>
          <w:noProof/>
          <w:sz w:val="24"/>
          <w:szCs w:val="24"/>
          <w:lang w:eastAsia="en-GB"/>
        </w:rPr>
        <w:drawing>
          <wp:inline distT="0" distB="0" distL="0" distR="0" wp14:anchorId="74A3A978" wp14:editId="45A95AA7">
            <wp:extent cx="2786202" cy="2324100"/>
            <wp:effectExtent l="0" t="0" r="0" b="0"/>
            <wp:docPr id="17" name="Picture 17" descr="https://upload.wikimedia.org/wikipedia/commons/3/33/Syrdarya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upload.wikimedia.org/wikipedia/commons/3/33/Syrdaryamap.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93412" cy="2330114"/>
                    </a:xfrm>
                    <a:prstGeom prst="rect">
                      <a:avLst/>
                    </a:prstGeom>
                    <a:noFill/>
                    <a:ln>
                      <a:noFill/>
                    </a:ln>
                  </pic:spPr>
                </pic:pic>
              </a:graphicData>
            </a:graphic>
          </wp:inline>
        </w:drawing>
      </w:r>
    </w:p>
    <w:p w:rsidR="00D46ED4" w:rsidRDefault="00D46ED4" w:rsidP="00D46ED4">
      <w:pPr>
        <w:jc w:val="both"/>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1824" behindDoc="0" locked="0" layoutInCell="1" allowOverlap="1" wp14:anchorId="0D078E77" wp14:editId="75F11DE1">
                <wp:simplePos x="0" y="0"/>
                <wp:positionH relativeFrom="column">
                  <wp:posOffset>3610496</wp:posOffset>
                </wp:positionH>
                <wp:positionV relativeFrom="paragraph">
                  <wp:posOffset>1297039</wp:posOffset>
                </wp:positionV>
                <wp:extent cx="1110343" cy="374073"/>
                <wp:effectExtent l="0" t="0" r="0" b="6985"/>
                <wp:wrapNone/>
                <wp:docPr id="21" name="Text Box 21"/>
                <wp:cNvGraphicFramePr/>
                <a:graphic xmlns:a="http://schemas.openxmlformats.org/drawingml/2006/main">
                  <a:graphicData uri="http://schemas.microsoft.com/office/word/2010/wordprocessingShape">
                    <wps:wsp>
                      <wps:cNvSpPr txBox="1"/>
                      <wps:spPr>
                        <a:xfrm>
                          <a:off x="0" y="0"/>
                          <a:ext cx="1110343" cy="374073"/>
                        </a:xfrm>
                        <a:prstGeom prst="rect">
                          <a:avLst/>
                        </a:prstGeom>
                        <a:noFill/>
                        <a:ln w="6350">
                          <a:noFill/>
                        </a:ln>
                        <a:effectLst/>
                      </wps:spPr>
                      <wps:txbx>
                        <w:txbxContent>
                          <w:p w:rsidR="00D46ED4" w:rsidRPr="00954C02" w:rsidRDefault="00D46ED4" w:rsidP="00D46ED4">
                            <w:pPr>
                              <w:rPr>
                                <w:color w:val="FF0000"/>
                              </w:rPr>
                            </w:pPr>
                            <w:r w:rsidRPr="00954C02">
                              <w:rPr>
                                <w:color w:val="FF0000"/>
                              </w:rPr>
                              <w:t>Indo -Parthians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078E77" id="Text Box 21" o:spid="_x0000_s1029" type="#_x0000_t202" style="position:absolute;left:0;text-align:left;margin-left:284.3pt;margin-top:102.15pt;width:87.45pt;height:29.4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" filled="f" stroked="f" strokeweight=".5pt">
                <v:textbox>
                  <w:txbxContent>
                    <w:p w:rsidR="00D46ED4" w:rsidRPr="00954C02" w:rsidRDefault="00D46ED4" w:rsidP="00D46ED4">
                      <w:pPr>
                        <w:rPr>
                          <w:color w:val="FF0000"/>
                        </w:rPr>
                      </w:pPr>
                      <w:r w:rsidRPr="00954C02">
                        <w:rPr>
                          <w:color w:val="FF0000"/>
                        </w:rPr>
                        <w:t>Indo -Parthians</w:t>
                      </w:r>
                    </w:p>
                  </w:txbxContent>
                </v:textbox>
              </v:shape>
            </w:pict>
          </mc:Fallback>
        </mc:AlternateContent>
      </w:r>
      <w:r w:rsidRPr="00C632C2">
        <w:rPr>
          <w:rFonts w:ascii="Times New Roman" w:hAnsi="Times New Roman" w:cs="Times New Roman"/>
          <w:noProof/>
          <w:sz w:val="24"/>
          <w:szCs w:val="24"/>
          <w:lang w:eastAsia="en-GB"/>
        </w:rPr>
        <w:drawing>
          <wp:inline distT="0" distB="0" distL="0" distR="0" wp14:anchorId="3E1438D9" wp14:editId="28D5BD44">
            <wp:extent cx="2367887" cy="3043524"/>
            <wp:effectExtent l="0" t="0" r="0" b="5080"/>
            <wp:docPr id="18" name="Picture 18" descr="https://upload.wikimedia.org/wikipedia/commons/thumb/6/6b/WKshatrapas.jpg/250px-WKshatrapa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upload.wikimedia.org/wikipedia/commons/thumb/6/6b/WKshatrapas.jpg/250px-WKshatrapas.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77056" cy="3055310"/>
                    </a:xfrm>
                    <a:prstGeom prst="rect">
                      <a:avLst/>
                    </a:prstGeom>
                    <a:noFill/>
                    <a:ln>
                      <a:noFill/>
                    </a:ln>
                  </pic:spPr>
                </pic:pic>
              </a:graphicData>
            </a:graphic>
          </wp:inline>
        </w:drawing>
      </w:r>
      <w:r>
        <w:rPr>
          <w:rFonts w:ascii="Times New Roman" w:hAnsi="Times New Roman" w:cs="Times New Roman"/>
          <w:sz w:val="24"/>
          <w:szCs w:val="24"/>
        </w:rPr>
        <w:t xml:space="preserve"> </w:t>
      </w:r>
      <w:r w:rsidRPr="00C632C2">
        <w:rPr>
          <w:rFonts w:ascii="Times New Roman" w:hAnsi="Times New Roman" w:cs="Times New Roman"/>
          <w:noProof/>
          <w:sz w:val="24"/>
          <w:szCs w:val="24"/>
          <w:lang w:eastAsia="en-GB"/>
        </w:rPr>
        <w:drawing>
          <wp:inline distT="0" distB="0" distL="0" distR="0" wp14:anchorId="2ACAAAC7" wp14:editId="3C065C4D">
            <wp:extent cx="2916658" cy="2893325"/>
            <wp:effectExtent l="0" t="0" r="0" b="2540"/>
            <wp:docPr id="19" name="Picture 19" descr="https://upload.wikimedia.org/wikipedia/commons/thumb/8/8b/IndoParthianKingdom.svg/250px-IndoParthianKingdom.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upload.wikimedia.org/wikipedia/commons/thumb/8/8b/IndoParthianKingdom.svg/250px-IndoParthianKingdom.svg.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39474" cy="2915958"/>
                    </a:xfrm>
                    <a:prstGeom prst="rect">
                      <a:avLst/>
                    </a:prstGeom>
                    <a:noFill/>
                    <a:ln>
                      <a:noFill/>
                    </a:ln>
                  </pic:spPr>
                </pic:pic>
              </a:graphicData>
            </a:graphic>
          </wp:inline>
        </w:drawing>
      </w:r>
    </w:p>
    <w:p w:rsidR="00D46ED4" w:rsidRDefault="00D46ED4" w:rsidP="00D46ED4">
      <w:pPr>
        <w:jc w:val="both"/>
        <w:rPr>
          <w:rFonts w:ascii="Times New Roman" w:hAnsi="Times New Roman" w:cs="Times New Roman"/>
          <w:b/>
          <w:sz w:val="24"/>
          <w:szCs w:val="24"/>
        </w:rPr>
      </w:pPr>
      <w:r>
        <w:rPr>
          <w:rFonts w:ascii="Times New Roman" w:hAnsi="Times New Roman" w:cs="Times New Roman"/>
          <w:b/>
          <w:sz w:val="24"/>
          <w:szCs w:val="24"/>
        </w:rPr>
        <w:t>The Sakas, Indo-Parthians and the Kushan Empire</w:t>
      </w:r>
    </w:p>
    <w:p w:rsidR="00D46ED4" w:rsidRDefault="00D46ED4" w:rsidP="00D46ED4">
      <w:pPr>
        <w:jc w:val="both"/>
        <w:rPr>
          <w:rFonts w:ascii="Times New Roman" w:hAnsi="Times New Roman" w:cs="Times New Roman"/>
          <w:sz w:val="24"/>
          <w:szCs w:val="24"/>
        </w:rPr>
      </w:pPr>
      <w:r>
        <w:rPr>
          <w:rFonts w:ascii="Times New Roman" w:hAnsi="Times New Roman" w:cs="Times New Roman"/>
          <w:sz w:val="24"/>
          <w:szCs w:val="24"/>
        </w:rPr>
        <w:t>Pliny the Elder (</w:t>
      </w:r>
      <w:r>
        <w:rPr>
          <w:rFonts w:ascii="Times New Roman" w:hAnsi="Times New Roman" w:cs="Times New Roman"/>
          <w:i/>
          <w:sz w:val="24"/>
          <w:szCs w:val="24"/>
        </w:rPr>
        <w:t xml:space="preserve">NH </w:t>
      </w:r>
      <w:r>
        <w:rPr>
          <w:rFonts w:ascii="Times New Roman" w:hAnsi="Times New Roman" w:cs="Times New Roman"/>
          <w:sz w:val="24"/>
          <w:szCs w:val="24"/>
        </w:rPr>
        <w:t xml:space="preserve">6.19.50) claims that the Persians call the group of Scythians living nearest to them the </w:t>
      </w:r>
      <w:proofErr w:type="spellStart"/>
      <w:r>
        <w:rPr>
          <w:rFonts w:ascii="Times New Roman" w:hAnsi="Times New Roman" w:cs="Times New Roman"/>
          <w:sz w:val="24"/>
          <w:szCs w:val="24"/>
        </w:rPr>
        <w:t>Sacae</w:t>
      </w:r>
      <w:proofErr w:type="spellEnd"/>
      <w:r>
        <w:rPr>
          <w:rFonts w:ascii="Times New Roman" w:hAnsi="Times New Roman" w:cs="Times New Roman"/>
          <w:sz w:val="24"/>
          <w:szCs w:val="24"/>
        </w:rPr>
        <w:t xml:space="preserve"> (in Greek Sakai). Chinese historical records seem to place these Sakas (known the to the Chinese as Sai) in the territory around the Ili River and Chu River valleys before they were forced out by the migration of the Yuezhi, and during the mid-second century BC invaded into Bactria (where they would also later come under pressure </w:t>
      </w:r>
      <w:r>
        <w:rPr>
          <w:rFonts w:ascii="Times New Roman" w:hAnsi="Times New Roman" w:cs="Times New Roman"/>
          <w:sz w:val="24"/>
          <w:szCs w:val="24"/>
        </w:rPr>
        <w:lastRenderedPageBreak/>
        <w:t xml:space="preserve">from the Yuezhi). By the first century AD Saka rule had been established in northwest India, with a kingdom known as the </w:t>
      </w:r>
      <w:r w:rsidRPr="00C632C2">
        <w:rPr>
          <w:rFonts w:ascii="Times New Roman" w:hAnsi="Times New Roman" w:cs="Times New Roman"/>
          <w:sz w:val="24"/>
          <w:szCs w:val="24"/>
        </w:rPr>
        <w:t>Western Kshatrapas</w:t>
      </w:r>
      <w:r>
        <w:rPr>
          <w:rFonts w:ascii="Times New Roman" w:hAnsi="Times New Roman" w:cs="Times New Roman"/>
          <w:sz w:val="24"/>
          <w:szCs w:val="24"/>
        </w:rPr>
        <w:t xml:space="preserve"> (or Western Satraps).    </w:t>
      </w:r>
    </w:p>
    <w:p w:rsidR="00D46ED4" w:rsidRDefault="00D46ED4" w:rsidP="00D46ED4">
      <w:pPr>
        <w:jc w:val="both"/>
        <w:rPr>
          <w:rFonts w:ascii="Times New Roman" w:hAnsi="Times New Roman" w:cs="Times New Roman"/>
          <w:sz w:val="24"/>
          <w:szCs w:val="24"/>
        </w:rPr>
      </w:pPr>
      <w:r>
        <w:rPr>
          <w:rFonts w:ascii="Times New Roman" w:hAnsi="Times New Roman" w:cs="Times New Roman"/>
          <w:sz w:val="24"/>
          <w:szCs w:val="24"/>
        </w:rPr>
        <w:t xml:space="preserve">The Indo-Parthian kingdom which encompassed parts of modern southern Afghanistan and large swaths of Pakistan, appears to have arisen at the end of the first century BC and continued into the first century AD under the </w:t>
      </w:r>
      <w:proofErr w:type="spellStart"/>
      <w:r w:rsidRPr="00877A15">
        <w:rPr>
          <w:rFonts w:ascii="Times New Roman" w:hAnsi="Times New Roman" w:cs="Times New Roman"/>
          <w:sz w:val="24"/>
          <w:szCs w:val="24"/>
        </w:rPr>
        <w:t>Gondopharid</w:t>
      </w:r>
      <w:proofErr w:type="spellEnd"/>
      <w:r>
        <w:rPr>
          <w:rFonts w:ascii="Times New Roman" w:hAnsi="Times New Roman" w:cs="Times New Roman"/>
          <w:sz w:val="24"/>
          <w:szCs w:val="24"/>
        </w:rPr>
        <w:t xml:space="preserve"> dynasts. Most knowledge about this kingdom comes from coinage and brief references in textual sources such as in the </w:t>
      </w:r>
      <w:r>
        <w:rPr>
          <w:rFonts w:ascii="Times New Roman" w:hAnsi="Times New Roman" w:cs="Times New Roman"/>
          <w:i/>
          <w:sz w:val="24"/>
          <w:szCs w:val="24"/>
        </w:rPr>
        <w:t xml:space="preserve">Periplus Maris Erythraei </w:t>
      </w:r>
      <w:r>
        <w:rPr>
          <w:rFonts w:ascii="Times New Roman" w:hAnsi="Times New Roman" w:cs="Times New Roman"/>
          <w:sz w:val="24"/>
          <w:szCs w:val="24"/>
        </w:rPr>
        <w:t>(38) which refers to various Parthian princes of the Indus Delta region who were constantly chasing each other off the throne.</w:t>
      </w:r>
    </w:p>
    <w:p w:rsidR="00D46ED4" w:rsidRDefault="00D46ED4" w:rsidP="00D46ED4">
      <w:pPr>
        <w:jc w:val="both"/>
        <w:rPr>
          <w:rFonts w:ascii="Times New Roman" w:hAnsi="Times New Roman" w:cs="Times New Roman"/>
          <w:sz w:val="24"/>
          <w:szCs w:val="24"/>
        </w:rPr>
      </w:pPr>
      <w:r>
        <w:rPr>
          <w:rFonts w:ascii="Times New Roman" w:hAnsi="Times New Roman" w:cs="Times New Roman"/>
          <w:sz w:val="24"/>
          <w:szCs w:val="24"/>
        </w:rPr>
        <w:t xml:space="preserve">The Kushan or Kushana appear to have been one of the tribes of the </w:t>
      </w:r>
      <w:r w:rsidRPr="00332F4E">
        <w:rPr>
          <w:rFonts w:ascii="Times New Roman" w:hAnsi="Times New Roman" w:cs="Times New Roman"/>
          <w:sz w:val="24"/>
          <w:szCs w:val="24"/>
        </w:rPr>
        <w:t>Yuezhi</w:t>
      </w:r>
      <w:r>
        <w:rPr>
          <w:rFonts w:ascii="Times New Roman" w:hAnsi="Times New Roman" w:cs="Times New Roman"/>
          <w:sz w:val="24"/>
          <w:szCs w:val="24"/>
        </w:rPr>
        <w:t xml:space="preserve"> confederation who would establish a major Empire in Bactria, Gandhara, the Indus Valley area and parts of northern India during the course of the first to third centuries AD. </w:t>
      </w:r>
    </w:p>
    <w:p w:rsidR="00D46ED4" w:rsidRDefault="00D46ED4" w:rsidP="00D46ED4">
      <w:pPr>
        <w:jc w:val="both"/>
        <w:rPr>
          <w:rFonts w:ascii="Times New Roman" w:hAnsi="Times New Roman" w:cs="Times New Roman"/>
          <w:sz w:val="24"/>
          <w:szCs w:val="24"/>
        </w:rPr>
      </w:pPr>
    </w:p>
    <w:p w:rsidR="00D46ED4" w:rsidRDefault="00D46ED4" w:rsidP="00D46ED4">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5B0FBECD" wp14:editId="0617AD98">
            <wp:extent cx="3894071" cy="292062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01505" cy="2926196"/>
                    </a:xfrm>
                    <a:prstGeom prst="rect">
                      <a:avLst/>
                    </a:prstGeom>
                    <a:noFill/>
                  </pic:spPr>
                </pic:pic>
              </a:graphicData>
            </a:graphic>
          </wp:inline>
        </w:drawing>
      </w:r>
    </w:p>
    <w:p w:rsidR="00D46ED4" w:rsidRDefault="00D46ED4" w:rsidP="00D46ED4">
      <w:pPr>
        <w:jc w:val="both"/>
        <w:rPr>
          <w:rFonts w:ascii="Times New Roman" w:hAnsi="Times New Roman" w:cs="Times New Roman"/>
          <w:b/>
          <w:sz w:val="24"/>
          <w:szCs w:val="24"/>
        </w:rPr>
      </w:pPr>
      <w:r>
        <w:rPr>
          <w:rFonts w:ascii="Times New Roman" w:hAnsi="Times New Roman" w:cs="Times New Roman"/>
          <w:b/>
          <w:sz w:val="24"/>
          <w:szCs w:val="24"/>
        </w:rPr>
        <w:t>Gandhara</w:t>
      </w:r>
    </w:p>
    <w:p w:rsidR="00D46ED4" w:rsidRPr="002662BD" w:rsidRDefault="00D46ED4" w:rsidP="00D46ED4">
      <w:pPr>
        <w:jc w:val="both"/>
        <w:rPr>
          <w:rFonts w:ascii="Times New Roman" w:hAnsi="Times New Roman" w:cs="Times New Roman"/>
          <w:sz w:val="24"/>
          <w:szCs w:val="24"/>
        </w:rPr>
      </w:pPr>
      <w:r>
        <w:rPr>
          <w:rFonts w:ascii="Times New Roman" w:hAnsi="Times New Roman" w:cs="Times New Roman"/>
          <w:sz w:val="24"/>
          <w:szCs w:val="24"/>
        </w:rPr>
        <w:t>The ancient region of Gandhara lay in the north of modern Pakistan and partially in north-eastern Afghanistan. It was one of the regions annexed by the invading Indo-Greeks at the beginning of the second century BC. They would continue to rule in this region until the early first century BC when the territory fell to the Sakas, then the Indo-Parthians and eventually the Kushan Empire. During the Indo-Greek period aspects of Hellenic culture was adapted and modified and would continue to have an impact even after the fall of the Indo-Greeks. This legacy is particularly noticeable in artistic representations. Indeed, in the Kushan period a great many representations of the Buddha, scenes from the Buddha’s life, and wider stories connected to him were represented in a distinct style of art that, in part, was informed by earlier Hellenic influences (and possibly by contemporary contact with the Mediterranean world).</w:t>
      </w:r>
    </w:p>
    <w:p w:rsidR="00D46ED4" w:rsidRDefault="00D46ED4" w:rsidP="00D46ED4">
      <w:pPr>
        <w:jc w:val="both"/>
        <w:rPr>
          <w:rFonts w:ascii="Times New Roman" w:hAnsi="Times New Roman" w:cs="Times New Roman"/>
          <w:sz w:val="24"/>
          <w:szCs w:val="24"/>
        </w:rPr>
      </w:pPr>
      <w:r w:rsidRPr="00F1371B">
        <w:rPr>
          <w:rFonts w:ascii="Times New Roman" w:hAnsi="Times New Roman" w:cs="Times New Roman"/>
          <w:sz w:val="24"/>
          <w:szCs w:val="24"/>
        </w:rPr>
        <w:t xml:space="preserve"> </w:t>
      </w:r>
      <w:r>
        <w:rPr>
          <w:rFonts w:ascii="Times New Roman" w:hAnsi="Times New Roman" w:cs="Times New Roman"/>
          <w:sz w:val="24"/>
          <w:szCs w:val="24"/>
        </w:rPr>
        <w:br w:type="page"/>
      </w:r>
    </w:p>
    <w:p w:rsidR="00D46ED4" w:rsidRDefault="00D46ED4" w:rsidP="00D46ED4">
      <w:pPr>
        <w:jc w:val="center"/>
        <w:rPr>
          <w:rFonts w:ascii="Times New Roman" w:hAnsi="Times New Roman" w:cs="Times New Roman"/>
          <w:b/>
          <w:sz w:val="32"/>
          <w:szCs w:val="32"/>
        </w:rPr>
      </w:pPr>
      <w:r w:rsidRPr="00C709E2">
        <w:rPr>
          <w:rFonts w:ascii="Times New Roman" w:hAnsi="Times New Roman" w:cs="Times New Roman"/>
          <w:b/>
          <w:sz w:val="32"/>
          <w:szCs w:val="32"/>
        </w:rPr>
        <w:lastRenderedPageBreak/>
        <w:t>Appendix I</w:t>
      </w:r>
      <w:r>
        <w:rPr>
          <w:rFonts w:ascii="Times New Roman" w:hAnsi="Times New Roman" w:cs="Times New Roman"/>
          <w:b/>
          <w:sz w:val="32"/>
          <w:szCs w:val="32"/>
        </w:rPr>
        <w:t>I</w:t>
      </w:r>
      <w:r w:rsidRPr="00C709E2">
        <w:rPr>
          <w:rFonts w:ascii="Times New Roman" w:hAnsi="Times New Roman" w:cs="Times New Roman"/>
          <w:b/>
          <w:sz w:val="32"/>
          <w:szCs w:val="32"/>
        </w:rPr>
        <w:t>:</w:t>
      </w:r>
      <w:r>
        <w:rPr>
          <w:rFonts w:ascii="Times New Roman" w:hAnsi="Times New Roman" w:cs="Times New Roman"/>
          <w:b/>
          <w:sz w:val="32"/>
          <w:szCs w:val="32"/>
        </w:rPr>
        <w:t xml:space="preserve"> Graeco-Bactrians and Indo-Greeks – Key Dates</w:t>
      </w:r>
    </w:p>
    <w:p w:rsidR="00D46ED4" w:rsidRDefault="00D46ED4" w:rsidP="00D46ED4">
      <w:pPr>
        <w:jc w:val="both"/>
        <w:rPr>
          <w:rFonts w:ascii="Times New Roman" w:hAnsi="Times New Roman" w:cs="Times New Roman"/>
          <w:b/>
          <w:sz w:val="24"/>
          <w:szCs w:val="24"/>
        </w:rPr>
      </w:pPr>
    </w:p>
    <w:p w:rsidR="00D46ED4" w:rsidRDefault="00D46ED4" w:rsidP="00D46ED4">
      <w:pPr>
        <w:ind w:left="720" w:hanging="720"/>
        <w:jc w:val="both"/>
        <w:rPr>
          <w:rFonts w:ascii="Times New Roman" w:hAnsi="Times New Roman" w:cs="Times New Roman"/>
          <w:sz w:val="24"/>
          <w:szCs w:val="24"/>
        </w:rPr>
      </w:pPr>
      <w:r w:rsidRPr="008320C3">
        <w:rPr>
          <w:rFonts w:ascii="Times New Roman" w:hAnsi="Times New Roman" w:cs="Times New Roman"/>
          <w:b/>
          <w:sz w:val="24"/>
          <w:szCs w:val="24"/>
        </w:rPr>
        <w:t>311-305 BC</w:t>
      </w:r>
      <w:r>
        <w:rPr>
          <w:rFonts w:ascii="Times New Roman" w:hAnsi="Times New Roman" w:cs="Times New Roman"/>
          <w:b/>
          <w:sz w:val="24"/>
          <w:szCs w:val="24"/>
        </w:rPr>
        <w:t xml:space="preserve"> </w:t>
      </w:r>
      <w:r>
        <w:rPr>
          <w:rFonts w:ascii="Times New Roman" w:hAnsi="Times New Roman" w:cs="Times New Roman"/>
          <w:sz w:val="24"/>
          <w:szCs w:val="24"/>
        </w:rPr>
        <w:t xml:space="preserve">- </w:t>
      </w:r>
      <w:r w:rsidRPr="008320C3">
        <w:rPr>
          <w:rFonts w:ascii="Times New Roman" w:hAnsi="Times New Roman" w:cs="Times New Roman"/>
          <w:sz w:val="24"/>
          <w:szCs w:val="24"/>
        </w:rPr>
        <w:t>Seleucus I campaigns</w:t>
      </w:r>
      <w:r>
        <w:rPr>
          <w:rFonts w:ascii="Times New Roman" w:hAnsi="Times New Roman" w:cs="Times New Roman"/>
          <w:sz w:val="24"/>
          <w:szCs w:val="24"/>
        </w:rPr>
        <w:t xml:space="preserve"> in the Upper or Eastern Satrapies </w:t>
      </w:r>
    </w:p>
    <w:p w:rsidR="00D46ED4" w:rsidRDefault="00D46ED4" w:rsidP="00D46ED4">
      <w:pPr>
        <w:ind w:left="720" w:hanging="720"/>
        <w:jc w:val="both"/>
        <w:rPr>
          <w:rFonts w:ascii="Times New Roman" w:hAnsi="Times New Roman" w:cs="Times New Roman"/>
          <w:sz w:val="24"/>
          <w:szCs w:val="24"/>
        </w:rPr>
      </w:pPr>
      <w:r w:rsidRPr="008320C3">
        <w:rPr>
          <w:rFonts w:ascii="Times New Roman" w:hAnsi="Times New Roman" w:cs="Times New Roman"/>
          <w:b/>
          <w:sz w:val="24"/>
          <w:szCs w:val="24"/>
        </w:rPr>
        <w:t>305/04 BC</w:t>
      </w:r>
      <w:r>
        <w:rPr>
          <w:rFonts w:ascii="Times New Roman" w:hAnsi="Times New Roman" w:cs="Times New Roman"/>
          <w:sz w:val="24"/>
          <w:szCs w:val="24"/>
        </w:rPr>
        <w:t xml:space="preserve"> – ceding of border territories by Seleucus I to the Maurya.</w:t>
      </w:r>
    </w:p>
    <w:p w:rsidR="00D46ED4" w:rsidRPr="008320C3" w:rsidRDefault="00D46ED4" w:rsidP="00D46ED4">
      <w:pPr>
        <w:ind w:left="720" w:hanging="720"/>
        <w:jc w:val="both"/>
        <w:rPr>
          <w:rFonts w:ascii="Times New Roman" w:hAnsi="Times New Roman" w:cs="Times New Roman"/>
          <w:sz w:val="24"/>
          <w:szCs w:val="24"/>
        </w:rPr>
      </w:pPr>
      <w:r w:rsidRPr="008320C3">
        <w:rPr>
          <w:rFonts w:ascii="Times New Roman" w:hAnsi="Times New Roman" w:cs="Times New Roman"/>
          <w:b/>
          <w:sz w:val="24"/>
          <w:szCs w:val="24"/>
        </w:rPr>
        <w:t>294-281 BC</w:t>
      </w:r>
      <w:r>
        <w:rPr>
          <w:rFonts w:ascii="Times New Roman" w:hAnsi="Times New Roman" w:cs="Times New Roman"/>
          <w:sz w:val="24"/>
          <w:szCs w:val="24"/>
        </w:rPr>
        <w:t xml:space="preserve"> – major phase of Seleucid activity in Central Asia; </w:t>
      </w:r>
      <w:r w:rsidRPr="008320C3">
        <w:rPr>
          <w:rFonts w:ascii="Times New Roman" w:hAnsi="Times New Roman" w:cs="Times New Roman"/>
          <w:sz w:val="24"/>
          <w:szCs w:val="24"/>
        </w:rPr>
        <w:t>Antiochus I</w:t>
      </w:r>
      <w:r>
        <w:rPr>
          <w:rFonts w:ascii="Times New Roman" w:hAnsi="Times New Roman" w:cs="Times New Roman"/>
          <w:sz w:val="24"/>
          <w:szCs w:val="24"/>
        </w:rPr>
        <w:t xml:space="preserve"> sent to manage Upper Satrapies by his father (Seleucus); substantial foundation of new settlements and re-founding of settlements originally established by Alexander. </w:t>
      </w:r>
    </w:p>
    <w:p w:rsidR="00D46ED4" w:rsidRDefault="00D46ED4" w:rsidP="00D46ED4">
      <w:pPr>
        <w:ind w:left="720" w:hanging="720"/>
        <w:jc w:val="both"/>
        <w:rPr>
          <w:rFonts w:ascii="Times New Roman" w:hAnsi="Times New Roman" w:cs="Times New Roman"/>
          <w:sz w:val="24"/>
          <w:szCs w:val="24"/>
        </w:rPr>
      </w:pPr>
      <w:proofErr w:type="gramStart"/>
      <w:r w:rsidRPr="008320C3">
        <w:rPr>
          <w:rFonts w:ascii="Times New Roman" w:hAnsi="Times New Roman" w:cs="Times New Roman"/>
          <w:b/>
          <w:sz w:val="24"/>
          <w:szCs w:val="24"/>
        </w:rPr>
        <w:t>mid-late</w:t>
      </w:r>
      <w:proofErr w:type="gramEnd"/>
      <w:r w:rsidRPr="008320C3">
        <w:rPr>
          <w:rFonts w:ascii="Times New Roman" w:hAnsi="Times New Roman" w:cs="Times New Roman"/>
          <w:b/>
          <w:sz w:val="24"/>
          <w:szCs w:val="24"/>
        </w:rPr>
        <w:t xml:space="preserve"> third century BC</w:t>
      </w:r>
      <w:r>
        <w:rPr>
          <w:rFonts w:ascii="Times New Roman" w:hAnsi="Times New Roman" w:cs="Times New Roman"/>
          <w:sz w:val="24"/>
          <w:szCs w:val="24"/>
        </w:rPr>
        <w:t xml:space="preserve"> – </w:t>
      </w:r>
      <w:proofErr w:type="spellStart"/>
      <w:r>
        <w:rPr>
          <w:rFonts w:ascii="Times New Roman" w:hAnsi="Times New Roman" w:cs="Times New Roman"/>
          <w:sz w:val="24"/>
          <w:szCs w:val="24"/>
        </w:rPr>
        <w:t>Diodotus</w:t>
      </w:r>
      <w:proofErr w:type="spellEnd"/>
      <w:r>
        <w:rPr>
          <w:rFonts w:ascii="Times New Roman" w:hAnsi="Times New Roman" w:cs="Times New Roman"/>
          <w:sz w:val="24"/>
          <w:szCs w:val="24"/>
        </w:rPr>
        <w:t xml:space="preserve"> I and </w:t>
      </w:r>
      <w:proofErr w:type="spellStart"/>
      <w:r>
        <w:rPr>
          <w:rFonts w:ascii="Times New Roman" w:hAnsi="Times New Roman" w:cs="Times New Roman"/>
          <w:sz w:val="24"/>
          <w:szCs w:val="24"/>
        </w:rPr>
        <w:t>Diodotus</w:t>
      </w:r>
      <w:proofErr w:type="spellEnd"/>
      <w:r>
        <w:rPr>
          <w:rFonts w:ascii="Times New Roman" w:hAnsi="Times New Roman" w:cs="Times New Roman"/>
          <w:sz w:val="24"/>
          <w:szCs w:val="24"/>
        </w:rPr>
        <w:t xml:space="preserve"> II loosen their association with the Seleucid Empire; </w:t>
      </w:r>
      <w:proofErr w:type="spellStart"/>
      <w:r>
        <w:rPr>
          <w:rFonts w:ascii="Times New Roman" w:hAnsi="Times New Roman" w:cs="Times New Roman"/>
          <w:sz w:val="24"/>
          <w:szCs w:val="24"/>
        </w:rPr>
        <w:t>Diodotus</w:t>
      </w:r>
      <w:proofErr w:type="spellEnd"/>
      <w:r>
        <w:rPr>
          <w:rFonts w:ascii="Times New Roman" w:hAnsi="Times New Roman" w:cs="Times New Roman"/>
          <w:sz w:val="24"/>
          <w:szCs w:val="24"/>
        </w:rPr>
        <w:t xml:space="preserve"> II a</w:t>
      </w:r>
      <w:r w:rsidRPr="008320C3">
        <w:rPr>
          <w:rFonts w:ascii="Times New Roman" w:hAnsi="Times New Roman" w:cs="Times New Roman"/>
          <w:sz w:val="24"/>
          <w:szCs w:val="24"/>
        </w:rPr>
        <w:t>dopts title</w:t>
      </w:r>
      <w:r>
        <w:rPr>
          <w:rFonts w:ascii="Times New Roman" w:hAnsi="Times New Roman" w:cs="Times New Roman"/>
          <w:sz w:val="24"/>
          <w:szCs w:val="24"/>
        </w:rPr>
        <w:t xml:space="preserve"> of</w:t>
      </w:r>
      <w:r w:rsidRPr="008320C3">
        <w:rPr>
          <w:rFonts w:ascii="Times New Roman" w:hAnsi="Times New Roman" w:cs="Times New Roman"/>
          <w:sz w:val="24"/>
          <w:szCs w:val="24"/>
        </w:rPr>
        <w:t xml:space="preserve"> </w:t>
      </w:r>
      <w:proofErr w:type="spellStart"/>
      <w:r>
        <w:rPr>
          <w:rFonts w:ascii="Times New Roman" w:hAnsi="Times New Roman" w:cs="Times New Roman"/>
          <w:i/>
          <w:sz w:val="24"/>
          <w:szCs w:val="24"/>
        </w:rPr>
        <w:t>b</w:t>
      </w:r>
      <w:r w:rsidRPr="008320C3">
        <w:rPr>
          <w:rFonts w:ascii="Times New Roman" w:hAnsi="Times New Roman" w:cs="Times New Roman"/>
          <w:i/>
          <w:sz w:val="24"/>
          <w:szCs w:val="24"/>
        </w:rPr>
        <w:t>asileus</w:t>
      </w:r>
      <w:proofErr w:type="spellEnd"/>
      <w:r w:rsidRPr="008320C3">
        <w:rPr>
          <w:rFonts w:ascii="Times New Roman" w:hAnsi="Times New Roman" w:cs="Times New Roman"/>
          <w:sz w:val="24"/>
          <w:szCs w:val="24"/>
        </w:rPr>
        <w:t xml:space="preserve"> </w:t>
      </w:r>
      <w:r>
        <w:rPr>
          <w:rFonts w:ascii="Times New Roman" w:hAnsi="Times New Roman" w:cs="Times New Roman"/>
          <w:sz w:val="24"/>
          <w:szCs w:val="24"/>
        </w:rPr>
        <w:t xml:space="preserve">(king) </w:t>
      </w:r>
      <w:r w:rsidRPr="008320C3">
        <w:rPr>
          <w:rFonts w:ascii="Times New Roman" w:hAnsi="Times New Roman" w:cs="Times New Roman"/>
          <w:sz w:val="24"/>
          <w:szCs w:val="24"/>
        </w:rPr>
        <w:t xml:space="preserve">for himself </w:t>
      </w:r>
      <w:r>
        <w:rPr>
          <w:rFonts w:ascii="Times New Roman" w:hAnsi="Times New Roman" w:cs="Times New Roman"/>
          <w:sz w:val="24"/>
          <w:szCs w:val="24"/>
        </w:rPr>
        <w:t>p</w:t>
      </w:r>
      <w:r w:rsidRPr="008320C3">
        <w:rPr>
          <w:rFonts w:ascii="Times New Roman" w:hAnsi="Times New Roman" w:cs="Times New Roman"/>
          <w:sz w:val="24"/>
          <w:szCs w:val="24"/>
        </w:rPr>
        <w:t>osthumously</w:t>
      </w:r>
      <w:r>
        <w:rPr>
          <w:rFonts w:ascii="Times New Roman" w:hAnsi="Times New Roman" w:cs="Times New Roman"/>
          <w:sz w:val="24"/>
          <w:szCs w:val="24"/>
        </w:rPr>
        <w:t xml:space="preserve"> applies it to his father (</w:t>
      </w:r>
      <w:proofErr w:type="spellStart"/>
      <w:r>
        <w:rPr>
          <w:rFonts w:ascii="Times New Roman" w:hAnsi="Times New Roman" w:cs="Times New Roman"/>
          <w:sz w:val="24"/>
          <w:szCs w:val="24"/>
        </w:rPr>
        <w:t>Diodotus</w:t>
      </w:r>
      <w:proofErr w:type="spellEnd"/>
      <w:r>
        <w:rPr>
          <w:rFonts w:ascii="Times New Roman" w:hAnsi="Times New Roman" w:cs="Times New Roman"/>
          <w:sz w:val="24"/>
          <w:szCs w:val="24"/>
        </w:rPr>
        <w:t xml:space="preserve"> I). </w:t>
      </w:r>
    </w:p>
    <w:p w:rsidR="00D46ED4" w:rsidRDefault="00D46ED4" w:rsidP="00D46ED4">
      <w:pPr>
        <w:ind w:left="720" w:hanging="720"/>
        <w:jc w:val="both"/>
        <w:rPr>
          <w:rFonts w:ascii="Times New Roman" w:hAnsi="Times New Roman" w:cs="Times New Roman"/>
          <w:sz w:val="24"/>
          <w:szCs w:val="24"/>
        </w:rPr>
      </w:pPr>
      <w:proofErr w:type="gramStart"/>
      <w:r w:rsidRPr="00B177DE">
        <w:rPr>
          <w:rFonts w:ascii="Times New Roman" w:hAnsi="Times New Roman" w:cs="Times New Roman"/>
          <w:b/>
          <w:color w:val="000000" w:themeColor="text1"/>
          <w:sz w:val="24"/>
          <w:szCs w:val="24"/>
        </w:rPr>
        <w:t>c.220s</w:t>
      </w:r>
      <w:proofErr w:type="gramEnd"/>
      <w:r w:rsidRPr="00B177DE">
        <w:rPr>
          <w:rFonts w:ascii="Times New Roman" w:hAnsi="Times New Roman" w:cs="Times New Roman"/>
          <w:b/>
          <w:color w:val="000000" w:themeColor="text1"/>
          <w:sz w:val="24"/>
          <w:szCs w:val="24"/>
        </w:rPr>
        <w:t xml:space="preserve"> BC</w:t>
      </w:r>
      <w:r w:rsidRPr="00B177DE">
        <w:rPr>
          <w:rFonts w:ascii="Times New Roman" w:hAnsi="Times New Roman" w:cs="Times New Roman"/>
          <w:color w:val="000000" w:themeColor="text1"/>
          <w:sz w:val="24"/>
          <w:szCs w:val="24"/>
        </w:rPr>
        <w:t xml:space="preserve"> </w:t>
      </w:r>
      <w:r>
        <w:rPr>
          <w:rFonts w:ascii="Times New Roman" w:hAnsi="Times New Roman" w:cs="Times New Roman"/>
          <w:sz w:val="24"/>
          <w:szCs w:val="24"/>
        </w:rPr>
        <w:t xml:space="preserve">- </w:t>
      </w:r>
      <w:r w:rsidRPr="008320C3">
        <w:rPr>
          <w:rFonts w:ascii="Times New Roman" w:hAnsi="Times New Roman" w:cs="Times New Roman"/>
          <w:sz w:val="24"/>
          <w:szCs w:val="24"/>
        </w:rPr>
        <w:t>Euthy</w:t>
      </w:r>
      <w:r>
        <w:rPr>
          <w:rFonts w:ascii="Times New Roman" w:hAnsi="Times New Roman" w:cs="Times New Roman"/>
          <w:sz w:val="24"/>
          <w:szCs w:val="24"/>
        </w:rPr>
        <w:t>demus</w:t>
      </w:r>
      <w:r w:rsidRPr="008320C3">
        <w:rPr>
          <w:rFonts w:ascii="Times New Roman" w:hAnsi="Times New Roman" w:cs="Times New Roman"/>
          <w:sz w:val="24"/>
          <w:szCs w:val="24"/>
        </w:rPr>
        <w:t xml:space="preserve"> I</w:t>
      </w:r>
      <w:r>
        <w:rPr>
          <w:rFonts w:ascii="Times New Roman" w:hAnsi="Times New Roman" w:cs="Times New Roman"/>
          <w:sz w:val="24"/>
          <w:szCs w:val="24"/>
        </w:rPr>
        <w:t xml:space="preserve"> seizes power from </w:t>
      </w:r>
      <w:proofErr w:type="spellStart"/>
      <w:r>
        <w:rPr>
          <w:rFonts w:ascii="Times New Roman" w:hAnsi="Times New Roman" w:cs="Times New Roman"/>
          <w:sz w:val="24"/>
          <w:szCs w:val="24"/>
        </w:rPr>
        <w:t>Diodotus</w:t>
      </w:r>
      <w:proofErr w:type="spellEnd"/>
      <w:r>
        <w:rPr>
          <w:rFonts w:ascii="Times New Roman" w:hAnsi="Times New Roman" w:cs="Times New Roman"/>
          <w:sz w:val="24"/>
          <w:szCs w:val="24"/>
        </w:rPr>
        <w:t xml:space="preserve"> II.</w:t>
      </w:r>
    </w:p>
    <w:p w:rsidR="00D46ED4" w:rsidRDefault="00D46ED4" w:rsidP="00D46ED4">
      <w:pPr>
        <w:ind w:left="720" w:hanging="720"/>
        <w:jc w:val="both"/>
        <w:rPr>
          <w:rFonts w:ascii="Times New Roman" w:hAnsi="Times New Roman" w:cs="Times New Roman"/>
          <w:sz w:val="24"/>
          <w:szCs w:val="24"/>
        </w:rPr>
      </w:pPr>
      <w:proofErr w:type="gramStart"/>
      <w:r>
        <w:rPr>
          <w:rFonts w:ascii="Times New Roman" w:hAnsi="Times New Roman" w:cs="Times New Roman"/>
          <w:b/>
          <w:color w:val="000000" w:themeColor="text1"/>
          <w:sz w:val="24"/>
          <w:szCs w:val="24"/>
        </w:rPr>
        <w:t>c.</w:t>
      </w:r>
      <w:r w:rsidRPr="00B177DE">
        <w:rPr>
          <w:rFonts w:ascii="Times New Roman" w:hAnsi="Times New Roman" w:cs="Times New Roman"/>
          <w:b/>
          <w:color w:val="000000" w:themeColor="text1"/>
          <w:sz w:val="24"/>
          <w:szCs w:val="24"/>
        </w:rPr>
        <w:t>209-206</w:t>
      </w:r>
      <w:proofErr w:type="gramEnd"/>
      <w:r w:rsidRPr="00B177DE">
        <w:rPr>
          <w:rFonts w:ascii="Times New Roman" w:hAnsi="Times New Roman" w:cs="Times New Roman"/>
          <w:b/>
          <w:color w:val="000000" w:themeColor="text1"/>
          <w:sz w:val="24"/>
          <w:szCs w:val="24"/>
        </w:rPr>
        <w:t xml:space="preserve"> BC</w:t>
      </w:r>
      <w:r w:rsidRPr="00B177DE">
        <w:rPr>
          <w:rFonts w:ascii="Times New Roman" w:hAnsi="Times New Roman" w:cs="Times New Roman"/>
          <w:color w:val="000000" w:themeColor="text1"/>
          <w:sz w:val="24"/>
          <w:szCs w:val="24"/>
        </w:rPr>
        <w:t xml:space="preserve"> </w:t>
      </w:r>
      <w:r>
        <w:rPr>
          <w:rFonts w:ascii="Times New Roman" w:hAnsi="Times New Roman" w:cs="Times New Roman"/>
          <w:sz w:val="24"/>
          <w:szCs w:val="24"/>
        </w:rPr>
        <w:t xml:space="preserve">– Antiochus III marches east to deal with problems in the Upper Satrapies including revolts </w:t>
      </w:r>
      <w:proofErr w:type="spellStart"/>
      <w:r>
        <w:rPr>
          <w:rFonts w:ascii="Times New Roman" w:hAnsi="Times New Roman" w:cs="Times New Roman"/>
          <w:sz w:val="24"/>
          <w:szCs w:val="24"/>
        </w:rPr>
        <w:t>Hyrcania</w:t>
      </w:r>
      <w:proofErr w:type="spellEnd"/>
      <w:r>
        <w:rPr>
          <w:rFonts w:ascii="Times New Roman" w:hAnsi="Times New Roman" w:cs="Times New Roman"/>
          <w:sz w:val="24"/>
          <w:szCs w:val="24"/>
        </w:rPr>
        <w:t xml:space="preserve"> and</w:t>
      </w:r>
      <w:r w:rsidRPr="00E2104A">
        <w:rPr>
          <w:rFonts w:ascii="Times New Roman" w:hAnsi="Times New Roman" w:cs="Times New Roman"/>
          <w:sz w:val="24"/>
          <w:szCs w:val="24"/>
        </w:rPr>
        <w:t xml:space="preserve"> Parthia,</w:t>
      </w:r>
      <w:r>
        <w:rPr>
          <w:rFonts w:ascii="Times New Roman" w:hAnsi="Times New Roman" w:cs="Times New Roman"/>
          <w:sz w:val="24"/>
          <w:szCs w:val="24"/>
        </w:rPr>
        <w:t xml:space="preserve"> as well as attempting to bring the breakaway Graeco-Bactrians to heel; Antiochus initially defeats </w:t>
      </w:r>
      <w:r w:rsidRPr="00E2104A">
        <w:rPr>
          <w:rFonts w:ascii="Times New Roman" w:hAnsi="Times New Roman" w:cs="Times New Roman"/>
          <w:sz w:val="24"/>
          <w:szCs w:val="24"/>
        </w:rPr>
        <w:t>Euthydemus</w:t>
      </w:r>
      <w:r>
        <w:rPr>
          <w:rFonts w:ascii="Times New Roman" w:hAnsi="Times New Roman" w:cs="Times New Roman"/>
          <w:sz w:val="24"/>
          <w:szCs w:val="24"/>
        </w:rPr>
        <w:t xml:space="preserve"> on the open field but fails to capture Bactra (chief city of Bactria) after a prolonged siege.</w:t>
      </w:r>
    </w:p>
    <w:p w:rsidR="00D46ED4" w:rsidRDefault="00D46ED4" w:rsidP="00D46ED4">
      <w:pPr>
        <w:ind w:left="720" w:hanging="720"/>
        <w:jc w:val="both"/>
        <w:rPr>
          <w:rFonts w:ascii="Times New Roman" w:hAnsi="Times New Roman" w:cs="Times New Roman"/>
          <w:sz w:val="24"/>
          <w:szCs w:val="24"/>
        </w:rPr>
      </w:pPr>
      <w:r w:rsidRPr="00B177DE">
        <w:rPr>
          <w:rFonts w:ascii="Times New Roman" w:hAnsi="Times New Roman" w:cs="Times New Roman"/>
          <w:b/>
          <w:color w:val="000000" w:themeColor="text1"/>
          <w:sz w:val="24"/>
          <w:szCs w:val="24"/>
        </w:rPr>
        <w:t>206 BC</w:t>
      </w:r>
      <w:r w:rsidRPr="00B177DE">
        <w:rPr>
          <w:rFonts w:ascii="Times New Roman" w:hAnsi="Times New Roman" w:cs="Times New Roman"/>
          <w:color w:val="000000" w:themeColor="text1"/>
          <w:sz w:val="24"/>
          <w:szCs w:val="24"/>
        </w:rPr>
        <w:t xml:space="preserve"> </w:t>
      </w:r>
      <w:r>
        <w:rPr>
          <w:rFonts w:ascii="Times New Roman" w:hAnsi="Times New Roman" w:cs="Times New Roman"/>
          <w:sz w:val="24"/>
          <w:szCs w:val="24"/>
        </w:rPr>
        <w:t xml:space="preserve">– Euthydemus recognised as king; marriage alliance formed, </w:t>
      </w:r>
      <w:r w:rsidRPr="00E2104A">
        <w:rPr>
          <w:rFonts w:ascii="Times New Roman" w:hAnsi="Times New Roman" w:cs="Times New Roman"/>
          <w:sz w:val="24"/>
          <w:szCs w:val="24"/>
        </w:rPr>
        <w:t>Demetrius</w:t>
      </w:r>
      <w:r>
        <w:rPr>
          <w:rFonts w:ascii="Times New Roman" w:hAnsi="Times New Roman" w:cs="Times New Roman"/>
          <w:sz w:val="24"/>
          <w:szCs w:val="24"/>
        </w:rPr>
        <w:t xml:space="preserve"> (son of Euthydemus) married to one of Antiochus’ daughters; </w:t>
      </w:r>
      <w:r w:rsidRPr="00E2104A">
        <w:rPr>
          <w:rFonts w:ascii="Times New Roman" w:hAnsi="Times New Roman" w:cs="Times New Roman"/>
          <w:sz w:val="24"/>
          <w:szCs w:val="24"/>
        </w:rPr>
        <w:t>Euthydemus</w:t>
      </w:r>
      <w:r>
        <w:rPr>
          <w:rFonts w:ascii="Times New Roman" w:hAnsi="Times New Roman" w:cs="Times New Roman"/>
          <w:sz w:val="24"/>
          <w:szCs w:val="24"/>
        </w:rPr>
        <w:t xml:space="preserve"> surrenders his elephant corps to Antiochus. </w:t>
      </w:r>
    </w:p>
    <w:p w:rsidR="00D46ED4" w:rsidRDefault="00D46ED4" w:rsidP="00D46ED4">
      <w:pPr>
        <w:ind w:left="720" w:hanging="720"/>
        <w:jc w:val="both"/>
        <w:rPr>
          <w:rFonts w:ascii="Times New Roman" w:hAnsi="Times New Roman" w:cs="Times New Roman"/>
          <w:sz w:val="24"/>
          <w:szCs w:val="24"/>
        </w:rPr>
      </w:pPr>
      <w:r w:rsidRPr="00B177DE">
        <w:rPr>
          <w:rFonts w:ascii="Times New Roman" w:hAnsi="Times New Roman" w:cs="Times New Roman"/>
          <w:b/>
          <w:color w:val="000000" w:themeColor="text1"/>
          <w:sz w:val="24"/>
          <w:szCs w:val="24"/>
        </w:rPr>
        <w:t>206-205 BC</w:t>
      </w:r>
      <w:r w:rsidRPr="00B177DE">
        <w:rPr>
          <w:rFonts w:ascii="Times New Roman" w:hAnsi="Times New Roman" w:cs="Times New Roman"/>
          <w:color w:val="000000" w:themeColor="text1"/>
          <w:sz w:val="24"/>
          <w:szCs w:val="24"/>
        </w:rPr>
        <w:t xml:space="preserve"> </w:t>
      </w:r>
      <w:r>
        <w:rPr>
          <w:rFonts w:ascii="Times New Roman" w:hAnsi="Times New Roman" w:cs="Times New Roman"/>
          <w:sz w:val="24"/>
          <w:szCs w:val="24"/>
        </w:rPr>
        <w:t xml:space="preserve">– Antiochus III marches to border territory of Indian (probably Mauryan king) </w:t>
      </w:r>
      <w:proofErr w:type="spellStart"/>
      <w:r w:rsidRPr="00F12B44">
        <w:rPr>
          <w:rFonts w:ascii="Times New Roman" w:hAnsi="Times New Roman" w:cs="Times New Roman"/>
          <w:sz w:val="24"/>
          <w:szCs w:val="24"/>
        </w:rPr>
        <w:t>Sophagasenus</w:t>
      </w:r>
      <w:proofErr w:type="spellEnd"/>
      <w:r>
        <w:rPr>
          <w:rFonts w:ascii="Times New Roman" w:hAnsi="Times New Roman" w:cs="Times New Roman"/>
          <w:sz w:val="24"/>
          <w:szCs w:val="24"/>
        </w:rPr>
        <w:t xml:space="preserve"> (as he is referred to in Greek sources); treaty of friendship renewed, Antiochus receives a gift (quite likely extorted) of war-elephants (precise number not specified, but Antiochus’ total elephant corps now reach 150). </w:t>
      </w:r>
    </w:p>
    <w:p w:rsidR="00D46ED4" w:rsidRDefault="00D46ED4" w:rsidP="00D46ED4">
      <w:pPr>
        <w:ind w:left="720" w:hanging="720"/>
        <w:jc w:val="both"/>
        <w:rPr>
          <w:rFonts w:ascii="Times New Roman" w:hAnsi="Times New Roman" w:cs="Times New Roman"/>
          <w:sz w:val="24"/>
          <w:szCs w:val="24"/>
        </w:rPr>
      </w:pPr>
      <w:proofErr w:type="gramStart"/>
      <w:r w:rsidRPr="00F12B44">
        <w:rPr>
          <w:rFonts w:ascii="Times New Roman" w:hAnsi="Times New Roman" w:cs="Times New Roman"/>
          <w:b/>
          <w:sz w:val="24"/>
          <w:szCs w:val="24"/>
        </w:rPr>
        <w:t>end</w:t>
      </w:r>
      <w:proofErr w:type="gramEnd"/>
      <w:r w:rsidRPr="00F12B44">
        <w:rPr>
          <w:rFonts w:ascii="Times New Roman" w:hAnsi="Times New Roman" w:cs="Times New Roman"/>
          <w:b/>
          <w:sz w:val="24"/>
          <w:szCs w:val="24"/>
        </w:rPr>
        <w:t xml:space="preserve"> of third to early second century BC</w:t>
      </w:r>
      <w:r>
        <w:rPr>
          <w:rFonts w:ascii="Times New Roman" w:hAnsi="Times New Roman" w:cs="Times New Roman"/>
          <w:sz w:val="24"/>
          <w:szCs w:val="24"/>
        </w:rPr>
        <w:t xml:space="preserve"> – the Graeco-Bactrians appear to lose control of </w:t>
      </w:r>
      <w:proofErr w:type="spellStart"/>
      <w:r>
        <w:rPr>
          <w:rFonts w:ascii="Times New Roman" w:hAnsi="Times New Roman" w:cs="Times New Roman"/>
          <w:sz w:val="24"/>
          <w:szCs w:val="24"/>
        </w:rPr>
        <w:t>Sogdia</w:t>
      </w:r>
      <w:proofErr w:type="spellEnd"/>
      <w:r>
        <w:rPr>
          <w:rFonts w:ascii="Times New Roman" w:hAnsi="Times New Roman" w:cs="Times New Roman"/>
          <w:sz w:val="24"/>
          <w:szCs w:val="24"/>
        </w:rPr>
        <w:t>.</w:t>
      </w:r>
    </w:p>
    <w:p w:rsidR="00D46ED4" w:rsidRDefault="00D46ED4" w:rsidP="00D46ED4">
      <w:pPr>
        <w:ind w:left="720" w:hanging="720"/>
        <w:jc w:val="both"/>
        <w:rPr>
          <w:rFonts w:ascii="Times New Roman" w:hAnsi="Times New Roman" w:cs="Times New Roman"/>
          <w:sz w:val="24"/>
          <w:szCs w:val="24"/>
        </w:rPr>
      </w:pPr>
      <w:proofErr w:type="gramStart"/>
      <w:r>
        <w:rPr>
          <w:rFonts w:ascii="Times New Roman" w:hAnsi="Times New Roman" w:cs="Times New Roman"/>
          <w:b/>
          <w:sz w:val="24"/>
          <w:szCs w:val="24"/>
        </w:rPr>
        <w:t>c.</w:t>
      </w:r>
      <w:r w:rsidRPr="00C25934">
        <w:rPr>
          <w:rFonts w:ascii="Times New Roman" w:hAnsi="Times New Roman" w:cs="Times New Roman"/>
          <w:b/>
          <w:sz w:val="24"/>
          <w:szCs w:val="24"/>
        </w:rPr>
        <w:t>200</w:t>
      </w:r>
      <w:proofErr w:type="gramEnd"/>
      <w:r w:rsidRPr="00C25934">
        <w:rPr>
          <w:rFonts w:ascii="Times New Roman" w:hAnsi="Times New Roman" w:cs="Times New Roman"/>
          <w:b/>
          <w:sz w:val="24"/>
          <w:szCs w:val="24"/>
        </w:rPr>
        <w:t xml:space="preserve"> BC</w:t>
      </w:r>
      <w:r>
        <w:rPr>
          <w:rFonts w:ascii="Times New Roman" w:hAnsi="Times New Roman" w:cs="Times New Roman"/>
          <w:sz w:val="24"/>
          <w:szCs w:val="24"/>
        </w:rPr>
        <w:t xml:space="preserve"> – Demetrius the “invincible” takes power.</w:t>
      </w:r>
    </w:p>
    <w:p w:rsidR="00D46ED4" w:rsidRDefault="00D46ED4" w:rsidP="00D46ED4">
      <w:pPr>
        <w:ind w:left="720" w:hanging="720"/>
        <w:jc w:val="both"/>
        <w:rPr>
          <w:rFonts w:ascii="Times New Roman" w:hAnsi="Times New Roman" w:cs="Times New Roman"/>
          <w:sz w:val="24"/>
          <w:szCs w:val="24"/>
        </w:rPr>
      </w:pPr>
      <w:r w:rsidRPr="003042A1">
        <w:rPr>
          <w:rFonts w:ascii="Times New Roman" w:hAnsi="Times New Roman" w:cs="Times New Roman"/>
          <w:b/>
          <w:sz w:val="24"/>
          <w:szCs w:val="24"/>
        </w:rPr>
        <w:t>early decades of second century BC</w:t>
      </w:r>
      <w:r>
        <w:rPr>
          <w:rFonts w:ascii="Times New Roman" w:hAnsi="Times New Roman" w:cs="Times New Roman"/>
          <w:sz w:val="24"/>
          <w:szCs w:val="24"/>
        </w:rPr>
        <w:t xml:space="preserve"> – Graeco-Bactrians cross over the </w:t>
      </w:r>
      <w:proofErr w:type="spellStart"/>
      <w:r w:rsidRPr="003042A1">
        <w:rPr>
          <w:rFonts w:ascii="Times New Roman" w:hAnsi="Times New Roman" w:cs="Times New Roman"/>
          <w:sz w:val="24"/>
          <w:szCs w:val="24"/>
        </w:rPr>
        <w:t>Parapamisadae</w:t>
      </w:r>
      <w:proofErr w:type="spellEnd"/>
      <w:r>
        <w:rPr>
          <w:rFonts w:ascii="Times New Roman" w:hAnsi="Times New Roman" w:cs="Times New Roman"/>
          <w:sz w:val="24"/>
          <w:szCs w:val="24"/>
        </w:rPr>
        <w:t xml:space="preserve"> (Hindu Kush) and take advantage of declining Mauryan power; last Mauryan king</w:t>
      </w:r>
      <w:r w:rsidRPr="003042A1">
        <w:t xml:space="preserve"> </w:t>
      </w:r>
      <w:proofErr w:type="spellStart"/>
      <w:r w:rsidRPr="003042A1">
        <w:rPr>
          <w:rFonts w:ascii="Times New Roman" w:hAnsi="Times New Roman" w:cs="Times New Roman"/>
          <w:sz w:val="24"/>
          <w:szCs w:val="24"/>
        </w:rPr>
        <w:t>Bṛhadratha</w:t>
      </w:r>
      <w:proofErr w:type="spellEnd"/>
      <w:r>
        <w:rPr>
          <w:rFonts w:ascii="Times New Roman" w:hAnsi="Times New Roman" w:cs="Times New Roman"/>
          <w:sz w:val="24"/>
          <w:szCs w:val="24"/>
        </w:rPr>
        <w:t xml:space="preserve"> overthrown by one of his own generals </w:t>
      </w:r>
      <w:proofErr w:type="spellStart"/>
      <w:r w:rsidRPr="003042A1">
        <w:rPr>
          <w:rFonts w:ascii="Times New Roman" w:hAnsi="Times New Roman" w:cs="Times New Roman"/>
          <w:sz w:val="24"/>
          <w:szCs w:val="24"/>
        </w:rPr>
        <w:t>Puṣyamitra</w:t>
      </w:r>
      <w:proofErr w:type="spellEnd"/>
      <w:r>
        <w:rPr>
          <w:rFonts w:ascii="Times New Roman" w:hAnsi="Times New Roman" w:cs="Times New Roman"/>
          <w:sz w:val="24"/>
          <w:szCs w:val="24"/>
        </w:rPr>
        <w:t xml:space="preserve"> (who established the Sunga dynasty). </w:t>
      </w:r>
    </w:p>
    <w:p w:rsidR="00D46ED4" w:rsidRDefault="00D46ED4" w:rsidP="00D46ED4">
      <w:pPr>
        <w:ind w:left="720" w:hanging="720"/>
        <w:jc w:val="both"/>
        <w:rPr>
          <w:rFonts w:ascii="Times New Roman" w:hAnsi="Times New Roman" w:cs="Times New Roman"/>
          <w:sz w:val="24"/>
          <w:szCs w:val="24"/>
        </w:rPr>
      </w:pPr>
      <w:proofErr w:type="gramStart"/>
      <w:r>
        <w:rPr>
          <w:rFonts w:ascii="Times New Roman" w:hAnsi="Times New Roman" w:cs="Times New Roman"/>
          <w:b/>
          <w:sz w:val="24"/>
          <w:szCs w:val="24"/>
        </w:rPr>
        <w:t>c.</w:t>
      </w:r>
      <w:r w:rsidRPr="003042A1">
        <w:rPr>
          <w:rFonts w:ascii="Times New Roman" w:hAnsi="Times New Roman" w:cs="Times New Roman"/>
          <w:b/>
          <w:sz w:val="24"/>
          <w:szCs w:val="24"/>
        </w:rPr>
        <w:t>190-180s</w:t>
      </w:r>
      <w:proofErr w:type="gramEnd"/>
      <w:r w:rsidRPr="003042A1">
        <w:rPr>
          <w:rFonts w:ascii="Times New Roman" w:hAnsi="Times New Roman" w:cs="Times New Roman"/>
          <w:b/>
          <w:sz w:val="24"/>
          <w:szCs w:val="24"/>
        </w:rPr>
        <w:t xml:space="preserve"> BC</w:t>
      </w:r>
      <w:r>
        <w:rPr>
          <w:rFonts w:ascii="Times New Roman" w:hAnsi="Times New Roman" w:cs="Times New Roman"/>
          <w:sz w:val="24"/>
          <w:szCs w:val="24"/>
        </w:rPr>
        <w:t xml:space="preserve"> - A</w:t>
      </w:r>
      <w:r w:rsidRPr="003042A1">
        <w:rPr>
          <w:rFonts w:ascii="Times New Roman" w:hAnsi="Times New Roman" w:cs="Times New Roman"/>
          <w:sz w:val="24"/>
          <w:szCs w:val="24"/>
        </w:rPr>
        <w:t xml:space="preserve">gathocles and </w:t>
      </w:r>
      <w:proofErr w:type="spellStart"/>
      <w:r w:rsidRPr="003042A1">
        <w:rPr>
          <w:rFonts w:ascii="Times New Roman" w:hAnsi="Times New Roman" w:cs="Times New Roman"/>
          <w:sz w:val="24"/>
          <w:szCs w:val="24"/>
        </w:rPr>
        <w:t>Pantaleon</w:t>
      </w:r>
      <w:proofErr w:type="spellEnd"/>
      <w:r>
        <w:rPr>
          <w:rFonts w:ascii="Times New Roman" w:hAnsi="Times New Roman" w:cs="Times New Roman"/>
          <w:sz w:val="24"/>
          <w:szCs w:val="24"/>
        </w:rPr>
        <w:t xml:space="preserve"> issue bilingual currency.</w:t>
      </w:r>
    </w:p>
    <w:p w:rsidR="00D46ED4" w:rsidRDefault="00D46ED4" w:rsidP="00D46ED4">
      <w:pPr>
        <w:ind w:left="720" w:hanging="720"/>
        <w:jc w:val="both"/>
        <w:rPr>
          <w:rFonts w:ascii="Times New Roman" w:hAnsi="Times New Roman" w:cs="Times New Roman"/>
          <w:sz w:val="24"/>
          <w:szCs w:val="24"/>
        </w:rPr>
      </w:pPr>
      <w:proofErr w:type="gramStart"/>
      <w:r w:rsidRPr="008111B4">
        <w:rPr>
          <w:rFonts w:ascii="Times New Roman" w:hAnsi="Times New Roman" w:cs="Times New Roman"/>
          <w:b/>
          <w:sz w:val="24"/>
          <w:szCs w:val="24"/>
        </w:rPr>
        <w:t>mid-second</w:t>
      </w:r>
      <w:proofErr w:type="gramEnd"/>
      <w:r w:rsidRPr="008111B4">
        <w:rPr>
          <w:rFonts w:ascii="Times New Roman" w:hAnsi="Times New Roman" w:cs="Times New Roman"/>
          <w:b/>
          <w:sz w:val="24"/>
          <w:szCs w:val="24"/>
        </w:rPr>
        <w:t xml:space="preserve"> century BC</w:t>
      </w:r>
      <w:r>
        <w:rPr>
          <w:rFonts w:ascii="Times New Roman" w:hAnsi="Times New Roman" w:cs="Times New Roman"/>
          <w:sz w:val="24"/>
          <w:szCs w:val="24"/>
        </w:rPr>
        <w:t xml:space="preserve"> - </w:t>
      </w:r>
      <w:r w:rsidRPr="008111B4">
        <w:rPr>
          <w:rFonts w:ascii="Times New Roman" w:hAnsi="Times New Roman" w:cs="Times New Roman"/>
          <w:sz w:val="24"/>
          <w:szCs w:val="24"/>
        </w:rPr>
        <w:t>Eucratides the Great</w:t>
      </w:r>
      <w:r>
        <w:rPr>
          <w:rFonts w:ascii="Times New Roman" w:hAnsi="Times New Roman" w:cs="Times New Roman"/>
          <w:sz w:val="24"/>
          <w:szCs w:val="24"/>
        </w:rPr>
        <w:t xml:space="preserve"> (contemporary of </w:t>
      </w:r>
      <w:r w:rsidRPr="008111B4">
        <w:rPr>
          <w:rFonts w:ascii="Times New Roman" w:hAnsi="Times New Roman" w:cs="Times New Roman"/>
          <w:sz w:val="24"/>
          <w:szCs w:val="24"/>
        </w:rPr>
        <w:t>Mithradates of Parthia</w:t>
      </w:r>
      <w:r>
        <w:rPr>
          <w:rFonts w:ascii="Times New Roman" w:hAnsi="Times New Roman" w:cs="Times New Roman"/>
          <w:sz w:val="24"/>
          <w:szCs w:val="24"/>
        </w:rPr>
        <w:t xml:space="preserve"> who ruled c. </w:t>
      </w:r>
      <w:r w:rsidRPr="008111B4">
        <w:rPr>
          <w:rFonts w:ascii="Times New Roman" w:hAnsi="Times New Roman" w:cs="Times New Roman"/>
          <w:sz w:val="24"/>
          <w:szCs w:val="24"/>
        </w:rPr>
        <w:t>175-160 BC</w:t>
      </w:r>
      <w:r>
        <w:rPr>
          <w:rFonts w:ascii="Times New Roman" w:hAnsi="Times New Roman" w:cs="Times New Roman"/>
          <w:sz w:val="24"/>
          <w:szCs w:val="24"/>
        </w:rPr>
        <w:t>) is probably last significant king with territories in Bactria; seems to have lost territories to the Parthians and “Scythians”, i.e. Sakas according to Strabo and Justin.</w:t>
      </w:r>
    </w:p>
    <w:p w:rsidR="00D46ED4" w:rsidRDefault="00D46ED4" w:rsidP="00D46ED4">
      <w:pPr>
        <w:ind w:left="720" w:hanging="720"/>
        <w:jc w:val="both"/>
        <w:rPr>
          <w:rFonts w:ascii="Times New Roman" w:hAnsi="Times New Roman" w:cs="Times New Roman"/>
          <w:sz w:val="24"/>
          <w:szCs w:val="24"/>
        </w:rPr>
      </w:pPr>
      <w:r>
        <w:rPr>
          <w:rFonts w:ascii="Times New Roman" w:hAnsi="Times New Roman" w:cs="Times New Roman"/>
          <w:b/>
          <w:sz w:val="24"/>
          <w:szCs w:val="24"/>
        </w:rPr>
        <w:lastRenderedPageBreak/>
        <w:t>c.</w:t>
      </w:r>
      <w:r w:rsidRPr="00E643D4">
        <w:rPr>
          <w:rFonts w:ascii="Times New Roman" w:hAnsi="Times New Roman" w:cs="Times New Roman"/>
          <w:b/>
          <w:sz w:val="24"/>
          <w:szCs w:val="24"/>
        </w:rPr>
        <w:t>155-130 BC</w:t>
      </w:r>
      <w:r>
        <w:rPr>
          <w:rFonts w:ascii="Times New Roman" w:hAnsi="Times New Roman" w:cs="Times New Roman"/>
          <w:sz w:val="24"/>
          <w:szCs w:val="24"/>
        </w:rPr>
        <w:t xml:space="preserve"> – Menander “the Saviour” rules; perhaps the most successful of the Indo-Greek kings who may even have marched an army (in a wider alliance) as far east as </w:t>
      </w:r>
      <w:r w:rsidRPr="00E643D4">
        <w:rPr>
          <w:rFonts w:ascii="Times New Roman" w:hAnsi="Times New Roman" w:cs="Times New Roman"/>
          <w:sz w:val="24"/>
          <w:szCs w:val="24"/>
        </w:rPr>
        <w:t>Pataliputra</w:t>
      </w:r>
      <w:r>
        <w:rPr>
          <w:rFonts w:ascii="Times New Roman" w:hAnsi="Times New Roman" w:cs="Times New Roman"/>
          <w:sz w:val="24"/>
          <w:szCs w:val="24"/>
        </w:rPr>
        <w:t xml:space="preserve">; seems to favour Buddhism (see coin issues) and even appears in Buddhist tradition as a convert (see the </w:t>
      </w:r>
      <w:proofErr w:type="spellStart"/>
      <w:r w:rsidRPr="00E643D4">
        <w:rPr>
          <w:rFonts w:ascii="Times New Roman" w:hAnsi="Times New Roman" w:cs="Times New Roman"/>
          <w:i/>
          <w:sz w:val="24"/>
          <w:szCs w:val="24"/>
        </w:rPr>
        <w:t>Milindapanha</w:t>
      </w:r>
      <w:proofErr w:type="spellEnd"/>
      <w:r>
        <w:rPr>
          <w:rFonts w:ascii="Times New Roman" w:hAnsi="Times New Roman" w:cs="Times New Roman"/>
          <w:sz w:val="24"/>
          <w:szCs w:val="24"/>
        </w:rPr>
        <w:t xml:space="preserve"> - </w:t>
      </w:r>
      <w:r w:rsidRPr="00E643D4">
        <w:rPr>
          <w:rFonts w:ascii="Times New Roman" w:hAnsi="Times New Roman" w:cs="Times New Roman"/>
          <w:i/>
          <w:sz w:val="24"/>
          <w:szCs w:val="24"/>
        </w:rPr>
        <w:t xml:space="preserve">The Questions of </w:t>
      </w:r>
      <w:proofErr w:type="spellStart"/>
      <w:r w:rsidRPr="00E643D4">
        <w:rPr>
          <w:rFonts w:ascii="Times New Roman" w:hAnsi="Times New Roman" w:cs="Times New Roman"/>
          <w:i/>
          <w:sz w:val="24"/>
          <w:szCs w:val="24"/>
        </w:rPr>
        <w:t>Milinda</w:t>
      </w:r>
      <w:proofErr w:type="spellEnd"/>
      <w:r>
        <w:rPr>
          <w:rFonts w:ascii="Times New Roman" w:hAnsi="Times New Roman" w:cs="Times New Roman"/>
          <w:sz w:val="24"/>
          <w:szCs w:val="24"/>
        </w:rPr>
        <w:t xml:space="preserve">). </w:t>
      </w:r>
    </w:p>
    <w:p w:rsidR="00D46ED4" w:rsidRDefault="00D46ED4" w:rsidP="00D46ED4">
      <w:pPr>
        <w:ind w:left="720" w:hanging="720"/>
        <w:jc w:val="both"/>
        <w:rPr>
          <w:rFonts w:ascii="Times New Roman" w:hAnsi="Times New Roman" w:cs="Times New Roman"/>
          <w:sz w:val="24"/>
          <w:szCs w:val="24"/>
        </w:rPr>
      </w:pPr>
      <w:proofErr w:type="gramStart"/>
      <w:r w:rsidRPr="00E643D4">
        <w:rPr>
          <w:rFonts w:ascii="Times New Roman" w:hAnsi="Times New Roman" w:cs="Times New Roman"/>
          <w:b/>
          <w:sz w:val="24"/>
          <w:szCs w:val="24"/>
        </w:rPr>
        <w:t>c.145-130</w:t>
      </w:r>
      <w:proofErr w:type="gramEnd"/>
      <w:r w:rsidRPr="00E643D4">
        <w:rPr>
          <w:rFonts w:ascii="Times New Roman" w:hAnsi="Times New Roman" w:cs="Times New Roman"/>
          <w:b/>
          <w:sz w:val="24"/>
          <w:szCs w:val="24"/>
        </w:rPr>
        <w:t xml:space="preserve"> BC</w:t>
      </w:r>
      <w:r>
        <w:rPr>
          <w:rFonts w:ascii="Times New Roman" w:hAnsi="Times New Roman" w:cs="Times New Roman"/>
          <w:sz w:val="24"/>
          <w:szCs w:val="24"/>
        </w:rPr>
        <w:t xml:space="preserve"> – sacking of</w:t>
      </w:r>
      <w:r w:rsidRPr="00E643D4">
        <w:rPr>
          <w:rFonts w:ascii="Times New Roman" w:hAnsi="Times New Roman" w:cs="Times New Roman"/>
          <w:sz w:val="24"/>
          <w:szCs w:val="24"/>
        </w:rPr>
        <w:t xml:space="preserve"> Samarkand</w:t>
      </w:r>
      <w:r>
        <w:rPr>
          <w:rFonts w:ascii="Times New Roman" w:hAnsi="Times New Roman" w:cs="Times New Roman"/>
          <w:sz w:val="24"/>
          <w:szCs w:val="24"/>
        </w:rPr>
        <w:t>.</w:t>
      </w:r>
    </w:p>
    <w:p w:rsidR="00D46ED4" w:rsidRDefault="00D46ED4" w:rsidP="00D46ED4">
      <w:pPr>
        <w:ind w:left="720" w:hanging="720"/>
        <w:jc w:val="both"/>
        <w:rPr>
          <w:rFonts w:ascii="Times New Roman" w:hAnsi="Times New Roman" w:cs="Times New Roman"/>
          <w:sz w:val="24"/>
          <w:szCs w:val="24"/>
        </w:rPr>
      </w:pPr>
      <w:proofErr w:type="gramStart"/>
      <w:r w:rsidRPr="00E643D4">
        <w:rPr>
          <w:rFonts w:ascii="Times New Roman" w:hAnsi="Times New Roman" w:cs="Times New Roman"/>
          <w:b/>
          <w:sz w:val="24"/>
          <w:szCs w:val="24"/>
        </w:rPr>
        <w:t>c.145</w:t>
      </w:r>
      <w:proofErr w:type="gramEnd"/>
      <w:r w:rsidRPr="00E643D4">
        <w:rPr>
          <w:rFonts w:ascii="Times New Roman" w:hAnsi="Times New Roman" w:cs="Times New Roman"/>
          <w:b/>
          <w:sz w:val="24"/>
          <w:szCs w:val="24"/>
        </w:rPr>
        <w:t xml:space="preserve"> BC</w:t>
      </w:r>
      <w:r w:rsidRPr="00E643D4">
        <w:rPr>
          <w:rFonts w:ascii="Times New Roman" w:hAnsi="Times New Roman" w:cs="Times New Roman"/>
          <w:sz w:val="24"/>
          <w:szCs w:val="24"/>
        </w:rPr>
        <w:t xml:space="preserve"> </w:t>
      </w:r>
      <w:r>
        <w:rPr>
          <w:rFonts w:ascii="Times New Roman" w:hAnsi="Times New Roman" w:cs="Times New Roman"/>
          <w:sz w:val="24"/>
          <w:szCs w:val="24"/>
        </w:rPr>
        <w:t>– initial s</w:t>
      </w:r>
      <w:r w:rsidRPr="00E643D4">
        <w:rPr>
          <w:rFonts w:ascii="Times New Roman" w:hAnsi="Times New Roman" w:cs="Times New Roman"/>
          <w:sz w:val="24"/>
          <w:szCs w:val="24"/>
        </w:rPr>
        <w:t xml:space="preserve">acking of Aï Khanum by the Sakas and subsequently by </w:t>
      </w:r>
      <w:proofErr w:type="spellStart"/>
      <w:r w:rsidRPr="00E643D4">
        <w:rPr>
          <w:rFonts w:ascii="Times New Roman" w:hAnsi="Times New Roman" w:cs="Times New Roman"/>
          <w:sz w:val="24"/>
          <w:szCs w:val="24"/>
        </w:rPr>
        <w:t>Yuehzi</w:t>
      </w:r>
      <w:proofErr w:type="spellEnd"/>
      <w:r w:rsidRPr="00E643D4">
        <w:rPr>
          <w:rFonts w:ascii="Times New Roman" w:hAnsi="Times New Roman" w:cs="Times New Roman"/>
          <w:sz w:val="24"/>
          <w:szCs w:val="24"/>
        </w:rPr>
        <w:t xml:space="preserve"> (</w:t>
      </w:r>
      <w:proofErr w:type="spellStart"/>
      <w:r w:rsidRPr="00E643D4">
        <w:rPr>
          <w:rFonts w:ascii="Times New Roman" w:hAnsi="Times New Roman" w:cs="Times New Roman"/>
          <w:sz w:val="24"/>
          <w:szCs w:val="24"/>
        </w:rPr>
        <w:t>Yueh-Chih</w:t>
      </w:r>
      <w:proofErr w:type="spellEnd"/>
      <w:r w:rsidRPr="00E643D4">
        <w:rPr>
          <w:rFonts w:ascii="Times New Roman" w:hAnsi="Times New Roman" w:cs="Times New Roman"/>
          <w:sz w:val="24"/>
          <w:szCs w:val="24"/>
        </w:rPr>
        <w:t>) c.130 BC</w:t>
      </w:r>
      <w:r>
        <w:rPr>
          <w:rFonts w:ascii="Times New Roman" w:hAnsi="Times New Roman" w:cs="Times New Roman"/>
          <w:sz w:val="24"/>
          <w:szCs w:val="24"/>
        </w:rPr>
        <w:t>.</w:t>
      </w:r>
    </w:p>
    <w:p w:rsidR="00D46ED4" w:rsidRDefault="00D46ED4" w:rsidP="00D46ED4">
      <w:pPr>
        <w:ind w:left="720" w:hanging="720"/>
        <w:jc w:val="both"/>
        <w:rPr>
          <w:rFonts w:ascii="Times New Roman" w:hAnsi="Times New Roman" w:cs="Times New Roman"/>
          <w:sz w:val="24"/>
          <w:szCs w:val="24"/>
        </w:rPr>
      </w:pPr>
      <w:r w:rsidRPr="00E643D4">
        <w:rPr>
          <w:rFonts w:ascii="Times New Roman" w:hAnsi="Times New Roman" w:cs="Times New Roman"/>
          <w:b/>
          <w:sz w:val="24"/>
          <w:szCs w:val="24"/>
        </w:rPr>
        <w:t>129/128 BC</w:t>
      </w:r>
      <w:r>
        <w:rPr>
          <w:rFonts w:ascii="Times New Roman" w:hAnsi="Times New Roman" w:cs="Times New Roman"/>
          <w:sz w:val="24"/>
          <w:szCs w:val="24"/>
        </w:rPr>
        <w:t xml:space="preserve"> - </w:t>
      </w:r>
      <w:r w:rsidRPr="00E643D4">
        <w:rPr>
          <w:rFonts w:ascii="Times New Roman" w:hAnsi="Times New Roman" w:cs="Times New Roman"/>
          <w:sz w:val="24"/>
          <w:szCs w:val="24"/>
        </w:rPr>
        <w:t xml:space="preserve">Zhang Qian </w:t>
      </w:r>
      <w:r>
        <w:rPr>
          <w:rFonts w:ascii="Times New Roman" w:hAnsi="Times New Roman" w:cs="Times New Roman"/>
          <w:sz w:val="24"/>
          <w:szCs w:val="24"/>
        </w:rPr>
        <w:t xml:space="preserve">during his travels in Central Asia mentions seeing the Yuezhi on the northern banks of the Oxus River. </w:t>
      </w:r>
      <w:r w:rsidRPr="002E7438">
        <w:rPr>
          <w:rFonts w:ascii="Times New Roman" w:hAnsi="Times New Roman" w:cs="Times New Roman"/>
          <w:color w:val="000000" w:themeColor="text1"/>
          <w:sz w:val="24"/>
          <w:szCs w:val="24"/>
        </w:rPr>
        <w:t xml:space="preserve">  </w:t>
      </w:r>
    </w:p>
    <w:p w:rsidR="00D46ED4" w:rsidRDefault="00D46ED4" w:rsidP="00D46ED4">
      <w:pPr>
        <w:ind w:left="720" w:hanging="720"/>
        <w:jc w:val="both"/>
        <w:rPr>
          <w:rFonts w:ascii="Times New Roman" w:hAnsi="Times New Roman" w:cs="Times New Roman"/>
          <w:sz w:val="24"/>
          <w:szCs w:val="24"/>
        </w:rPr>
      </w:pPr>
      <w:proofErr w:type="gramStart"/>
      <w:r w:rsidRPr="00C07754">
        <w:rPr>
          <w:rFonts w:ascii="Times New Roman" w:hAnsi="Times New Roman" w:cs="Times New Roman"/>
          <w:b/>
          <w:sz w:val="24"/>
          <w:szCs w:val="24"/>
        </w:rPr>
        <w:t>late</w:t>
      </w:r>
      <w:proofErr w:type="gramEnd"/>
      <w:r w:rsidRPr="00C07754">
        <w:rPr>
          <w:rFonts w:ascii="Times New Roman" w:hAnsi="Times New Roman" w:cs="Times New Roman"/>
          <w:b/>
          <w:sz w:val="24"/>
          <w:szCs w:val="24"/>
        </w:rPr>
        <w:t xml:space="preserve"> second century BC</w:t>
      </w:r>
      <w:r>
        <w:rPr>
          <w:rFonts w:ascii="Times New Roman" w:hAnsi="Times New Roman" w:cs="Times New Roman"/>
          <w:sz w:val="24"/>
          <w:szCs w:val="24"/>
        </w:rPr>
        <w:t xml:space="preserve"> – </w:t>
      </w:r>
      <w:r w:rsidRPr="00C07754">
        <w:rPr>
          <w:rFonts w:ascii="Times New Roman" w:hAnsi="Times New Roman" w:cs="Times New Roman"/>
          <w:sz w:val="24"/>
          <w:szCs w:val="24"/>
        </w:rPr>
        <w:t>Heliodorus</w:t>
      </w:r>
      <w:r>
        <w:rPr>
          <w:rFonts w:ascii="Times New Roman" w:hAnsi="Times New Roman" w:cs="Times New Roman"/>
          <w:sz w:val="24"/>
          <w:szCs w:val="24"/>
        </w:rPr>
        <w:t xml:space="preserve"> is sent as ambassador by the Indo-Greek </w:t>
      </w:r>
      <w:proofErr w:type="spellStart"/>
      <w:r w:rsidRPr="00C07754">
        <w:rPr>
          <w:rFonts w:ascii="Times New Roman" w:hAnsi="Times New Roman" w:cs="Times New Roman"/>
          <w:sz w:val="24"/>
          <w:szCs w:val="24"/>
        </w:rPr>
        <w:t>Antialcidas</w:t>
      </w:r>
      <w:proofErr w:type="spellEnd"/>
      <w:r>
        <w:rPr>
          <w:rFonts w:ascii="Times New Roman" w:hAnsi="Times New Roman" w:cs="Times New Roman"/>
          <w:sz w:val="24"/>
          <w:szCs w:val="24"/>
        </w:rPr>
        <w:t xml:space="preserve"> to the court of </w:t>
      </w:r>
      <w:r w:rsidRPr="00C07754">
        <w:rPr>
          <w:rFonts w:ascii="Times New Roman" w:hAnsi="Times New Roman" w:cs="Times New Roman"/>
          <w:sz w:val="24"/>
          <w:szCs w:val="24"/>
        </w:rPr>
        <w:t xml:space="preserve">King </w:t>
      </w:r>
      <w:proofErr w:type="spellStart"/>
      <w:r w:rsidRPr="00C07754">
        <w:rPr>
          <w:rFonts w:ascii="Times New Roman" w:hAnsi="Times New Roman" w:cs="Times New Roman"/>
          <w:sz w:val="24"/>
          <w:szCs w:val="24"/>
        </w:rPr>
        <w:t>Kasiputra</w:t>
      </w:r>
      <w:proofErr w:type="spellEnd"/>
      <w:r w:rsidRPr="00C07754">
        <w:rPr>
          <w:rFonts w:ascii="Times New Roman" w:hAnsi="Times New Roman" w:cs="Times New Roman"/>
          <w:sz w:val="24"/>
          <w:szCs w:val="24"/>
        </w:rPr>
        <w:t xml:space="preserve"> </w:t>
      </w:r>
      <w:proofErr w:type="spellStart"/>
      <w:r w:rsidRPr="00C07754">
        <w:rPr>
          <w:rFonts w:ascii="Times New Roman" w:hAnsi="Times New Roman" w:cs="Times New Roman"/>
          <w:sz w:val="24"/>
          <w:szCs w:val="24"/>
        </w:rPr>
        <w:t>Bhagabhadra</w:t>
      </w:r>
      <w:proofErr w:type="spellEnd"/>
      <w:r>
        <w:rPr>
          <w:rFonts w:ascii="Times New Roman" w:hAnsi="Times New Roman" w:cs="Times New Roman"/>
          <w:sz w:val="24"/>
          <w:szCs w:val="24"/>
        </w:rPr>
        <w:t xml:space="preserve">, and while at </w:t>
      </w:r>
      <w:proofErr w:type="spellStart"/>
      <w:r>
        <w:rPr>
          <w:rFonts w:ascii="Times New Roman" w:hAnsi="Times New Roman" w:cs="Times New Roman"/>
          <w:sz w:val="24"/>
          <w:szCs w:val="24"/>
        </w:rPr>
        <w:t>Vidisha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Besngar</w:t>
      </w:r>
      <w:proofErr w:type="spellEnd"/>
      <w:r>
        <w:rPr>
          <w:rFonts w:ascii="Times New Roman" w:hAnsi="Times New Roman" w:cs="Times New Roman"/>
          <w:sz w:val="24"/>
          <w:szCs w:val="24"/>
        </w:rPr>
        <w:t>)</w:t>
      </w:r>
      <w:r w:rsidRPr="00C07754">
        <w:rPr>
          <w:rFonts w:ascii="Times New Roman" w:hAnsi="Times New Roman" w:cs="Times New Roman"/>
          <w:sz w:val="24"/>
          <w:szCs w:val="24"/>
        </w:rPr>
        <w:t xml:space="preserve"> </w:t>
      </w:r>
      <w:r>
        <w:rPr>
          <w:rFonts w:ascii="Times New Roman" w:hAnsi="Times New Roman" w:cs="Times New Roman"/>
          <w:sz w:val="24"/>
          <w:szCs w:val="24"/>
        </w:rPr>
        <w:t xml:space="preserve">sets up a pillar declaring himself a devotee of </w:t>
      </w:r>
      <w:r w:rsidRPr="00C07754">
        <w:rPr>
          <w:rFonts w:ascii="Times New Roman" w:hAnsi="Times New Roman" w:cs="Times New Roman"/>
          <w:sz w:val="24"/>
          <w:szCs w:val="24"/>
        </w:rPr>
        <w:t>Vishnu</w:t>
      </w:r>
      <w:r>
        <w:rPr>
          <w:rFonts w:ascii="Times New Roman" w:hAnsi="Times New Roman" w:cs="Times New Roman"/>
          <w:sz w:val="24"/>
          <w:szCs w:val="24"/>
        </w:rPr>
        <w:t xml:space="preserve">. </w:t>
      </w:r>
    </w:p>
    <w:p w:rsidR="00D46ED4" w:rsidRPr="00D63C19" w:rsidRDefault="00D46ED4" w:rsidP="00D46ED4">
      <w:pPr>
        <w:ind w:left="720" w:hanging="720"/>
        <w:jc w:val="both"/>
        <w:rPr>
          <w:rFonts w:ascii="Times New Roman" w:hAnsi="Times New Roman" w:cs="Times New Roman"/>
          <w:sz w:val="24"/>
          <w:szCs w:val="24"/>
        </w:rPr>
      </w:pPr>
      <w:proofErr w:type="gramStart"/>
      <w:r w:rsidRPr="00D63C19">
        <w:rPr>
          <w:rFonts w:ascii="Times New Roman" w:hAnsi="Times New Roman" w:cs="Times New Roman"/>
          <w:b/>
          <w:sz w:val="24"/>
          <w:szCs w:val="24"/>
        </w:rPr>
        <w:t>c.90-80</w:t>
      </w:r>
      <w:proofErr w:type="gramEnd"/>
      <w:r w:rsidRPr="00D63C19">
        <w:rPr>
          <w:rFonts w:ascii="Times New Roman" w:hAnsi="Times New Roman" w:cs="Times New Roman"/>
          <w:b/>
          <w:sz w:val="24"/>
          <w:szCs w:val="24"/>
        </w:rPr>
        <w:t xml:space="preserve"> BC</w:t>
      </w:r>
      <w:r>
        <w:rPr>
          <w:rFonts w:ascii="Times New Roman" w:hAnsi="Times New Roman" w:cs="Times New Roman"/>
          <w:b/>
          <w:sz w:val="24"/>
          <w:szCs w:val="24"/>
        </w:rPr>
        <w:t xml:space="preserve"> </w:t>
      </w:r>
      <w:r>
        <w:rPr>
          <w:rFonts w:ascii="Times New Roman" w:hAnsi="Times New Roman" w:cs="Times New Roman"/>
          <w:sz w:val="24"/>
          <w:szCs w:val="24"/>
        </w:rPr>
        <w:t xml:space="preserve">– around this time the </w:t>
      </w:r>
      <w:r w:rsidRPr="00D63C19">
        <w:rPr>
          <w:rFonts w:ascii="Times New Roman" w:hAnsi="Times New Roman" w:cs="Times New Roman"/>
          <w:sz w:val="24"/>
          <w:szCs w:val="24"/>
        </w:rPr>
        <w:t xml:space="preserve">Indo-Scythian/Saka king </w:t>
      </w:r>
      <w:proofErr w:type="spellStart"/>
      <w:r w:rsidRPr="00D63C19">
        <w:rPr>
          <w:rFonts w:ascii="Times New Roman" w:hAnsi="Times New Roman" w:cs="Times New Roman"/>
          <w:sz w:val="24"/>
          <w:szCs w:val="24"/>
        </w:rPr>
        <w:t>Maues</w:t>
      </w:r>
      <w:proofErr w:type="spellEnd"/>
      <w:r>
        <w:rPr>
          <w:rFonts w:ascii="Times New Roman" w:hAnsi="Times New Roman" w:cs="Times New Roman"/>
          <w:sz w:val="24"/>
          <w:szCs w:val="24"/>
        </w:rPr>
        <w:t xml:space="preserve"> has probably taken over control of the city of Taxila.</w:t>
      </w:r>
    </w:p>
    <w:p w:rsidR="00D46ED4" w:rsidRDefault="00D46ED4" w:rsidP="00D46ED4">
      <w:pPr>
        <w:ind w:left="720" w:hanging="720"/>
        <w:jc w:val="both"/>
        <w:rPr>
          <w:rFonts w:ascii="Times New Roman" w:hAnsi="Times New Roman" w:cs="Times New Roman"/>
          <w:sz w:val="24"/>
          <w:szCs w:val="24"/>
        </w:rPr>
      </w:pPr>
      <w:proofErr w:type="gramStart"/>
      <w:r w:rsidRPr="00D63C19">
        <w:rPr>
          <w:rFonts w:ascii="Times New Roman" w:hAnsi="Times New Roman" w:cs="Times New Roman"/>
          <w:b/>
          <w:sz w:val="24"/>
          <w:szCs w:val="24"/>
        </w:rPr>
        <w:t>c.70</w:t>
      </w:r>
      <w:proofErr w:type="gramEnd"/>
      <w:r w:rsidRPr="00D63C19">
        <w:rPr>
          <w:rFonts w:ascii="Times New Roman" w:hAnsi="Times New Roman" w:cs="Times New Roman"/>
          <w:b/>
          <w:sz w:val="24"/>
          <w:szCs w:val="24"/>
        </w:rPr>
        <w:t xml:space="preserve"> BC</w:t>
      </w:r>
      <w:r>
        <w:rPr>
          <w:rFonts w:ascii="Times New Roman" w:hAnsi="Times New Roman" w:cs="Times New Roman"/>
          <w:sz w:val="24"/>
          <w:szCs w:val="24"/>
        </w:rPr>
        <w:t xml:space="preserve"> – Indo-Greek rule in the region which is now modern Kabul probably falls to </w:t>
      </w:r>
      <w:r w:rsidRPr="00D63C19">
        <w:rPr>
          <w:rFonts w:ascii="Times New Roman" w:hAnsi="Times New Roman" w:cs="Times New Roman"/>
          <w:sz w:val="24"/>
          <w:szCs w:val="24"/>
        </w:rPr>
        <w:t>Yuezhi</w:t>
      </w:r>
      <w:r>
        <w:rPr>
          <w:rFonts w:ascii="Times New Roman" w:hAnsi="Times New Roman" w:cs="Times New Roman"/>
          <w:sz w:val="24"/>
          <w:szCs w:val="24"/>
        </w:rPr>
        <w:t xml:space="preserve"> at this time.</w:t>
      </w:r>
    </w:p>
    <w:p w:rsidR="00D46ED4" w:rsidRDefault="00D46ED4" w:rsidP="00D46ED4">
      <w:pPr>
        <w:ind w:left="720" w:hanging="720"/>
        <w:jc w:val="both"/>
        <w:rPr>
          <w:rFonts w:ascii="Times New Roman" w:hAnsi="Times New Roman" w:cs="Times New Roman"/>
          <w:sz w:val="24"/>
          <w:szCs w:val="24"/>
        </w:rPr>
      </w:pPr>
      <w:proofErr w:type="gramStart"/>
      <w:r w:rsidRPr="00C86098">
        <w:rPr>
          <w:rFonts w:ascii="Times New Roman" w:hAnsi="Times New Roman" w:cs="Times New Roman"/>
          <w:b/>
          <w:sz w:val="24"/>
          <w:szCs w:val="24"/>
        </w:rPr>
        <w:t>mid-first</w:t>
      </w:r>
      <w:proofErr w:type="gramEnd"/>
      <w:r w:rsidRPr="00C86098">
        <w:rPr>
          <w:rFonts w:ascii="Times New Roman" w:hAnsi="Times New Roman" w:cs="Times New Roman"/>
          <w:b/>
          <w:sz w:val="24"/>
          <w:szCs w:val="24"/>
        </w:rPr>
        <w:t xml:space="preserve"> century BC</w:t>
      </w:r>
      <w:r>
        <w:rPr>
          <w:rFonts w:ascii="Times New Roman" w:hAnsi="Times New Roman" w:cs="Times New Roman"/>
          <w:sz w:val="24"/>
          <w:szCs w:val="24"/>
        </w:rPr>
        <w:t xml:space="preserve"> – Indo-Greek rule in </w:t>
      </w:r>
      <w:r w:rsidRPr="00C86098">
        <w:rPr>
          <w:rFonts w:ascii="Times New Roman" w:hAnsi="Times New Roman" w:cs="Times New Roman"/>
          <w:sz w:val="24"/>
          <w:szCs w:val="24"/>
        </w:rPr>
        <w:t>Gandhara</w:t>
      </w:r>
      <w:r>
        <w:rPr>
          <w:rFonts w:ascii="Times New Roman" w:hAnsi="Times New Roman" w:cs="Times New Roman"/>
          <w:sz w:val="24"/>
          <w:szCs w:val="24"/>
        </w:rPr>
        <w:t xml:space="preserve"> probably lost to the </w:t>
      </w:r>
      <w:r w:rsidRPr="00C86098">
        <w:rPr>
          <w:rFonts w:ascii="Times New Roman" w:hAnsi="Times New Roman" w:cs="Times New Roman"/>
          <w:sz w:val="24"/>
          <w:szCs w:val="24"/>
        </w:rPr>
        <w:t>Indo-Scythian</w:t>
      </w:r>
      <w:r>
        <w:rPr>
          <w:rFonts w:ascii="Times New Roman" w:hAnsi="Times New Roman" w:cs="Times New Roman"/>
          <w:sz w:val="24"/>
          <w:szCs w:val="24"/>
        </w:rPr>
        <w:t>s</w:t>
      </w:r>
      <w:r w:rsidRPr="00C86098">
        <w:rPr>
          <w:rFonts w:ascii="Times New Roman" w:hAnsi="Times New Roman" w:cs="Times New Roman"/>
          <w:sz w:val="24"/>
          <w:szCs w:val="24"/>
        </w:rPr>
        <w:t>/Saka</w:t>
      </w:r>
      <w:r>
        <w:rPr>
          <w:rFonts w:ascii="Times New Roman" w:hAnsi="Times New Roman" w:cs="Times New Roman"/>
          <w:sz w:val="24"/>
          <w:szCs w:val="24"/>
        </w:rPr>
        <w:t xml:space="preserve">s by this point. </w:t>
      </w:r>
    </w:p>
    <w:p w:rsidR="00D46ED4" w:rsidRDefault="00D46ED4" w:rsidP="00D46ED4">
      <w:pPr>
        <w:ind w:left="720" w:hanging="720"/>
        <w:jc w:val="both"/>
        <w:rPr>
          <w:rFonts w:ascii="Times New Roman" w:hAnsi="Times New Roman" w:cs="Times New Roman"/>
          <w:sz w:val="24"/>
          <w:szCs w:val="24"/>
        </w:rPr>
      </w:pPr>
      <w:proofErr w:type="gramStart"/>
      <w:r w:rsidRPr="007661CE">
        <w:rPr>
          <w:rFonts w:ascii="Times New Roman" w:hAnsi="Times New Roman" w:cs="Times New Roman"/>
          <w:b/>
          <w:sz w:val="24"/>
          <w:szCs w:val="24"/>
        </w:rPr>
        <w:t>beginning</w:t>
      </w:r>
      <w:proofErr w:type="gramEnd"/>
      <w:r w:rsidRPr="007661CE">
        <w:rPr>
          <w:rFonts w:ascii="Times New Roman" w:hAnsi="Times New Roman" w:cs="Times New Roman"/>
          <w:b/>
          <w:sz w:val="24"/>
          <w:szCs w:val="24"/>
        </w:rPr>
        <w:t xml:space="preserve"> of the first century AD</w:t>
      </w:r>
      <w:r>
        <w:rPr>
          <w:rFonts w:ascii="Times New Roman" w:hAnsi="Times New Roman" w:cs="Times New Roman"/>
          <w:sz w:val="24"/>
          <w:szCs w:val="24"/>
        </w:rPr>
        <w:t xml:space="preserve"> – last vestiges of Indo-Greek rule in what is now the modern eastern Punjab seems to be swept away by the Sakas; </w:t>
      </w:r>
      <w:proofErr w:type="spellStart"/>
      <w:r>
        <w:rPr>
          <w:rFonts w:ascii="Times New Roman" w:hAnsi="Times New Roman" w:cs="Times New Roman"/>
          <w:sz w:val="24"/>
          <w:szCs w:val="24"/>
        </w:rPr>
        <w:t>Strato</w:t>
      </w:r>
      <w:proofErr w:type="spellEnd"/>
      <w:r>
        <w:rPr>
          <w:rFonts w:ascii="Times New Roman" w:hAnsi="Times New Roman" w:cs="Times New Roman"/>
          <w:sz w:val="24"/>
          <w:szCs w:val="24"/>
        </w:rPr>
        <w:t xml:space="preserve"> II possibly last Indo-Greek ruler (or at least vassal of one of the invading groups). </w:t>
      </w:r>
    </w:p>
    <w:p w:rsidR="00D46ED4" w:rsidRDefault="00D46ED4" w:rsidP="00D46ED4">
      <w:pPr>
        <w:jc w:val="both"/>
        <w:rPr>
          <w:rFonts w:ascii="Times New Roman" w:hAnsi="Times New Roman" w:cs="Times New Roman"/>
          <w:sz w:val="24"/>
          <w:szCs w:val="24"/>
        </w:rPr>
      </w:pPr>
    </w:p>
    <w:p w:rsidR="00D46ED4" w:rsidRDefault="00D46ED4" w:rsidP="00D46ED4">
      <w:pPr>
        <w:rPr>
          <w:rFonts w:ascii="Times New Roman" w:hAnsi="Times New Roman" w:cs="Times New Roman"/>
          <w:sz w:val="24"/>
          <w:szCs w:val="24"/>
        </w:rPr>
      </w:pPr>
    </w:p>
    <w:p w:rsidR="00022A26" w:rsidRPr="000049CE" w:rsidRDefault="00022A26" w:rsidP="00002B56">
      <w:pPr>
        <w:spacing w:after="0" w:line="360" w:lineRule="auto"/>
        <w:jc w:val="both"/>
        <w:rPr>
          <w:rFonts w:ascii="Times New Roman" w:hAnsi="Times New Roman" w:cs="Times New Roman"/>
          <w:sz w:val="24"/>
          <w:szCs w:val="24"/>
        </w:rPr>
      </w:pPr>
    </w:p>
    <w:sectPr w:rsidR="00022A26" w:rsidRPr="000049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sDA3M7C0sLS0MDGxNLNU0lEKTi0uzszPAykwrgUAqYj6iiwAAAA="/>
  </w:docVars>
  <w:rsids>
    <w:rsidRoot w:val="00D65DB3"/>
    <w:rsid w:val="00002B56"/>
    <w:rsid w:val="000049CE"/>
    <w:rsid w:val="00022A26"/>
    <w:rsid w:val="00042E5D"/>
    <w:rsid w:val="00046062"/>
    <w:rsid w:val="00055096"/>
    <w:rsid w:val="00066171"/>
    <w:rsid w:val="000822D5"/>
    <w:rsid w:val="000B23FA"/>
    <w:rsid w:val="000F2D28"/>
    <w:rsid w:val="000F7ADD"/>
    <w:rsid w:val="000F7CCA"/>
    <w:rsid w:val="00142867"/>
    <w:rsid w:val="00166CC8"/>
    <w:rsid w:val="001703CC"/>
    <w:rsid w:val="0018734F"/>
    <w:rsid w:val="00187456"/>
    <w:rsid w:val="001B0A51"/>
    <w:rsid w:val="001B1085"/>
    <w:rsid w:val="001B3F35"/>
    <w:rsid w:val="001F3CB1"/>
    <w:rsid w:val="00233B51"/>
    <w:rsid w:val="002523E6"/>
    <w:rsid w:val="00261D55"/>
    <w:rsid w:val="00271101"/>
    <w:rsid w:val="00275B10"/>
    <w:rsid w:val="00285F93"/>
    <w:rsid w:val="002E2F4D"/>
    <w:rsid w:val="002F15C7"/>
    <w:rsid w:val="003079B5"/>
    <w:rsid w:val="00332052"/>
    <w:rsid w:val="003402BA"/>
    <w:rsid w:val="00347EE4"/>
    <w:rsid w:val="00376EA7"/>
    <w:rsid w:val="003B0185"/>
    <w:rsid w:val="003B1FDC"/>
    <w:rsid w:val="003D2A83"/>
    <w:rsid w:val="003D39C3"/>
    <w:rsid w:val="003D41EC"/>
    <w:rsid w:val="004256ED"/>
    <w:rsid w:val="00426419"/>
    <w:rsid w:val="0042776A"/>
    <w:rsid w:val="004342CD"/>
    <w:rsid w:val="0053569A"/>
    <w:rsid w:val="00564E43"/>
    <w:rsid w:val="00576A0D"/>
    <w:rsid w:val="00577CB4"/>
    <w:rsid w:val="005B21B2"/>
    <w:rsid w:val="005D7DC1"/>
    <w:rsid w:val="005E7098"/>
    <w:rsid w:val="00622E55"/>
    <w:rsid w:val="00652296"/>
    <w:rsid w:val="00661AE5"/>
    <w:rsid w:val="00661E24"/>
    <w:rsid w:val="00691940"/>
    <w:rsid w:val="006B14C1"/>
    <w:rsid w:val="006C51CB"/>
    <w:rsid w:val="006C54D8"/>
    <w:rsid w:val="00744479"/>
    <w:rsid w:val="00760E24"/>
    <w:rsid w:val="007739FA"/>
    <w:rsid w:val="00795D1E"/>
    <w:rsid w:val="007A38B0"/>
    <w:rsid w:val="007B13C6"/>
    <w:rsid w:val="007D3954"/>
    <w:rsid w:val="007F7DA6"/>
    <w:rsid w:val="0081620F"/>
    <w:rsid w:val="00832A6C"/>
    <w:rsid w:val="008760F4"/>
    <w:rsid w:val="00881C1A"/>
    <w:rsid w:val="008B17A7"/>
    <w:rsid w:val="008C33CC"/>
    <w:rsid w:val="008C5A84"/>
    <w:rsid w:val="008D226D"/>
    <w:rsid w:val="008D5F62"/>
    <w:rsid w:val="00927014"/>
    <w:rsid w:val="00930DE8"/>
    <w:rsid w:val="00950EB1"/>
    <w:rsid w:val="009A2FE9"/>
    <w:rsid w:val="009A5932"/>
    <w:rsid w:val="009B38C1"/>
    <w:rsid w:val="009D16B7"/>
    <w:rsid w:val="009E0456"/>
    <w:rsid w:val="00A0590D"/>
    <w:rsid w:val="00A13CDA"/>
    <w:rsid w:val="00A22785"/>
    <w:rsid w:val="00A334C4"/>
    <w:rsid w:val="00A4694C"/>
    <w:rsid w:val="00A54DEA"/>
    <w:rsid w:val="00A6299D"/>
    <w:rsid w:val="00A667EC"/>
    <w:rsid w:val="00A92E5B"/>
    <w:rsid w:val="00AA68AB"/>
    <w:rsid w:val="00B469D3"/>
    <w:rsid w:val="00B46E3E"/>
    <w:rsid w:val="00B520CC"/>
    <w:rsid w:val="00BA4DA6"/>
    <w:rsid w:val="00BA5F40"/>
    <w:rsid w:val="00BA6E3F"/>
    <w:rsid w:val="00BC56DB"/>
    <w:rsid w:val="00BF63FE"/>
    <w:rsid w:val="00C22AFE"/>
    <w:rsid w:val="00C443A2"/>
    <w:rsid w:val="00C5688C"/>
    <w:rsid w:val="00C827CE"/>
    <w:rsid w:val="00CA08E6"/>
    <w:rsid w:val="00CD084D"/>
    <w:rsid w:val="00D15A30"/>
    <w:rsid w:val="00D35258"/>
    <w:rsid w:val="00D407EA"/>
    <w:rsid w:val="00D45E2A"/>
    <w:rsid w:val="00D46ED4"/>
    <w:rsid w:val="00D65DB3"/>
    <w:rsid w:val="00D66738"/>
    <w:rsid w:val="00D71722"/>
    <w:rsid w:val="00D8044D"/>
    <w:rsid w:val="00D9118A"/>
    <w:rsid w:val="00D92565"/>
    <w:rsid w:val="00DC14E0"/>
    <w:rsid w:val="00DC4D2A"/>
    <w:rsid w:val="00DD19E1"/>
    <w:rsid w:val="00E04416"/>
    <w:rsid w:val="00E25C23"/>
    <w:rsid w:val="00E55016"/>
    <w:rsid w:val="00E76FC6"/>
    <w:rsid w:val="00E90182"/>
    <w:rsid w:val="00EA1F76"/>
    <w:rsid w:val="00EB3E56"/>
    <w:rsid w:val="00ED082B"/>
    <w:rsid w:val="00EF054C"/>
    <w:rsid w:val="00EF0AB5"/>
    <w:rsid w:val="00EF1113"/>
    <w:rsid w:val="00EF6B75"/>
    <w:rsid w:val="00F3024F"/>
    <w:rsid w:val="00F37572"/>
    <w:rsid w:val="00F4605F"/>
    <w:rsid w:val="00F650EF"/>
    <w:rsid w:val="00F75030"/>
    <w:rsid w:val="00F8336A"/>
    <w:rsid w:val="00F92B0B"/>
    <w:rsid w:val="00F97316"/>
    <w:rsid w:val="00FA4193"/>
    <w:rsid w:val="00FB7303"/>
    <w:rsid w:val="00FB7409"/>
    <w:rsid w:val="00FC2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83201B2-F6A7-4045-B016-E8641A9B6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11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172</TotalTime>
  <Pages>7</Pages>
  <Words>1373</Words>
  <Characters>7831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UCS</dc:creator>
  <cp:lastModifiedBy>Matt</cp:lastModifiedBy>
  <cp:revision>45</cp:revision>
  <dcterms:created xsi:type="dcterms:W3CDTF">2014-10-14T10:06:00Z</dcterms:created>
  <dcterms:modified xsi:type="dcterms:W3CDTF">2018-12-09T15:18:00Z</dcterms:modified>
</cp:coreProperties>
</file>