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6BCA95" w14:textId="77777777" w:rsidR="00961601" w:rsidRPr="00BA1D10" w:rsidRDefault="00961601" w:rsidP="00BA1D10">
      <w:pPr>
        <w:spacing w:line="600" w:lineRule="auto"/>
        <w:rPr>
          <w:rFonts w:ascii="Arial" w:hAnsi="Arial" w:cs="Arial"/>
          <w:b/>
          <w:bCs/>
          <w:sz w:val="44"/>
          <w:szCs w:val="44"/>
        </w:rPr>
      </w:pPr>
      <w:r w:rsidRPr="004E0A8F">
        <w:rPr>
          <w:rFonts w:ascii="Arial" w:hAnsi="Arial" w:cs="Arial"/>
          <w:b/>
          <w:bCs/>
          <w:sz w:val="44"/>
          <w:szCs w:val="44"/>
          <w:u w:val="single"/>
        </w:rPr>
        <w:t xml:space="preserve">Name </w:t>
      </w:r>
      <w:r w:rsidRPr="00BA1D10">
        <w:rPr>
          <w:rFonts w:ascii="Arial" w:hAnsi="Arial" w:cs="Arial"/>
          <w:b/>
          <w:bCs/>
          <w:sz w:val="44"/>
          <w:szCs w:val="44"/>
        </w:rPr>
        <w:t>– Mohammed Ajmal</w:t>
      </w:r>
    </w:p>
    <w:p w14:paraId="0F478974" w14:textId="77777777" w:rsidR="00961601" w:rsidRPr="00BA1D10" w:rsidRDefault="00961601" w:rsidP="00BA1D10">
      <w:pPr>
        <w:spacing w:line="600" w:lineRule="auto"/>
        <w:rPr>
          <w:rFonts w:ascii="Arial" w:hAnsi="Arial" w:cs="Arial"/>
          <w:b/>
          <w:bCs/>
          <w:sz w:val="44"/>
          <w:szCs w:val="44"/>
        </w:rPr>
      </w:pPr>
      <w:r w:rsidRPr="004E0A8F">
        <w:rPr>
          <w:rFonts w:ascii="Arial" w:hAnsi="Arial" w:cs="Arial"/>
          <w:b/>
          <w:bCs/>
          <w:sz w:val="44"/>
          <w:szCs w:val="44"/>
          <w:u w:val="single"/>
        </w:rPr>
        <w:t>Student number</w:t>
      </w:r>
      <w:r w:rsidRPr="00BA1D10">
        <w:rPr>
          <w:rFonts w:ascii="Arial" w:hAnsi="Arial" w:cs="Arial"/>
          <w:b/>
          <w:bCs/>
          <w:sz w:val="44"/>
          <w:szCs w:val="44"/>
        </w:rPr>
        <w:t xml:space="preserve"> – 2112398</w:t>
      </w:r>
    </w:p>
    <w:p w14:paraId="4670DA04" w14:textId="77777777" w:rsidR="00961601" w:rsidRPr="00BA1D10" w:rsidRDefault="00961601" w:rsidP="00BA1D10">
      <w:pPr>
        <w:spacing w:line="600" w:lineRule="auto"/>
        <w:rPr>
          <w:rFonts w:ascii="Arial" w:hAnsi="Arial" w:cs="Arial"/>
          <w:b/>
          <w:bCs/>
          <w:sz w:val="44"/>
          <w:szCs w:val="44"/>
        </w:rPr>
      </w:pPr>
      <w:r w:rsidRPr="004E0A8F">
        <w:rPr>
          <w:rFonts w:ascii="Arial" w:hAnsi="Arial" w:cs="Arial"/>
          <w:b/>
          <w:bCs/>
          <w:sz w:val="44"/>
          <w:szCs w:val="44"/>
          <w:u w:val="single"/>
        </w:rPr>
        <w:t>Module code and title</w:t>
      </w:r>
      <w:r w:rsidRPr="00BA1D10">
        <w:rPr>
          <w:rFonts w:ascii="Arial" w:hAnsi="Arial" w:cs="Arial"/>
          <w:b/>
          <w:bCs/>
          <w:sz w:val="44"/>
          <w:szCs w:val="44"/>
        </w:rPr>
        <w:t xml:space="preserve"> – BMSW4001_BIRM, Academic and Employability Skills</w:t>
      </w:r>
    </w:p>
    <w:p w14:paraId="7268B21A" w14:textId="77777777" w:rsidR="00961601" w:rsidRPr="00BA1D10" w:rsidRDefault="00961601" w:rsidP="00BA1D10">
      <w:pPr>
        <w:spacing w:line="600" w:lineRule="auto"/>
        <w:rPr>
          <w:rFonts w:ascii="Arial" w:hAnsi="Arial" w:cs="Arial"/>
          <w:b/>
          <w:bCs/>
          <w:sz w:val="44"/>
          <w:szCs w:val="44"/>
        </w:rPr>
      </w:pPr>
      <w:r w:rsidRPr="004E0A8F">
        <w:rPr>
          <w:rFonts w:ascii="Arial" w:hAnsi="Arial" w:cs="Arial"/>
          <w:b/>
          <w:bCs/>
          <w:sz w:val="44"/>
          <w:szCs w:val="44"/>
          <w:u w:val="single"/>
        </w:rPr>
        <w:t>Lecturer name</w:t>
      </w:r>
      <w:r w:rsidRPr="00BA1D10">
        <w:rPr>
          <w:rFonts w:ascii="Arial" w:hAnsi="Arial" w:cs="Arial"/>
          <w:b/>
          <w:bCs/>
          <w:sz w:val="44"/>
          <w:szCs w:val="44"/>
        </w:rPr>
        <w:t xml:space="preserve"> – Mr Terkimbi Atonde</w:t>
      </w:r>
    </w:p>
    <w:p w14:paraId="358589CE" w14:textId="4145D6B2" w:rsidR="00961601" w:rsidRPr="00BA1D10" w:rsidRDefault="00961601" w:rsidP="00BA1D10">
      <w:pPr>
        <w:spacing w:line="600" w:lineRule="auto"/>
        <w:rPr>
          <w:rFonts w:ascii="Arial" w:hAnsi="Arial" w:cs="Arial"/>
          <w:b/>
          <w:bCs/>
          <w:sz w:val="44"/>
          <w:szCs w:val="44"/>
        </w:rPr>
      </w:pPr>
      <w:r w:rsidRPr="004E0A8F">
        <w:rPr>
          <w:rFonts w:ascii="Arial" w:hAnsi="Arial" w:cs="Arial"/>
          <w:b/>
          <w:bCs/>
          <w:sz w:val="44"/>
          <w:szCs w:val="44"/>
          <w:u w:val="single"/>
        </w:rPr>
        <w:t>Assignment title</w:t>
      </w:r>
      <w:r w:rsidRPr="00BA1D10">
        <w:rPr>
          <w:rFonts w:ascii="Arial" w:hAnsi="Arial" w:cs="Arial"/>
          <w:b/>
          <w:bCs/>
          <w:sz w:val="44"/>
          <w:szCs w:val="44"/>
        </w:rPr>
        <w:t xml:space="preserve"> – Task </w:t>
      </w:r>
      <w:r w:rsidR="00FC4FD1" w:rsidRPr="00BA1D10">
        <w:rPr>
          <w:rFonts w:ascii="Arial" w:hAnsi="Arial" w:cs="Arial"/>
          <w:b/>
          <w:bCs/>
          <w:sz w:val="44"/>
          <w:szCs w:val="44"/>
        </w:rPr>
        <w:t>1</w:t>
      </w:r>
      <w:r w:rsidRPr="00BA1D10">
        <w:rPr>
          <w:rFonts w:ascii="Arial" w:hAnsi="Arial" w:cs="Arial"/>
          <w:b/>
          <w:bCs/>
          <w:sz w:val="44"/>
          <w:szCs w:val="44"/>
        </w:rPr>
        <w:t xml:space="preserve"> – </w:t>
      </w:r>
      <w:r w:rsidR="00FC4FD1" w:rsidRPr="00BA1D10">
        <w:rPr>
          <w:rFonts w:ascii="Arial" w:hAnsi="Arial" w:cs="Arial"/>
          <w:b/>
          <w:bCs/>
          <w:sz w:val="44"/>
          <w:szCs w:val="44"/>
        </w:rPr>
        <w:t xml:space="preserve">Academic Report – ‘The </w:t>
      </w:r>
      <w:r w:rsidR="007C3CBA" w:rsidRPr="00BA1D10">
        <w:rPr>
          <w:rFonts w:ascii="Arial" w:hAnsi="Arial" w:cs="Arial"/>
          <w:b/>
          <w:bCs/>
          <w:sz w:val="44"/>
          <w:szCs w:val="44"/>
        </w:rPr>
        <w:t>challenge of retaining nurses’</w:t>
      </w:r>
    </w:p>
    <w:p w14:paraId="5F046F23" w14:textId="77777777" w:rsidR="00961601" w:rsidRPr="00BA1D10" w:rsidRDefault="00961601" w:rsidP="00BA1D10">
      <w:pPr>
        <w:spacing w:line="600" w:lineRule="auto"/>
        <w:rPr>
          <w:rFonts w:ascii="Arial" w:hAnsi="Arial" w:cs="Arial"/>
          <w:b/>
          <w:bCs/>
          <w:sz w:val="44"/>
          <w:szCs w:val="44"/>
        </w:rPr>
      </w:pPr>
    </w:p>
    <w:p w14:paraId="51EA3D28" w14:textId="273EA452" w:rsidR="002F4BFC" w:rsidRDefault="002F4BFC" w:rsidP="00961601">
      <w:pPr>
        <w:tabs>
          <w:tab w:val="left" w:pos="2672"/>
        </w:tabs>
        <w:spacing w:line="360" w:lineRule="auto"/>
        <w:rPr>
          <w:rFonts w:ascii="Arial" w:hAnsi="Arial" w:cs="Arial"/>
          <w:b/>
          <w:bCs/>
          <w:u w:val="single"/>
        </w:rPr>
      </w:pPr>
    </w:p>
    <w:p w14:paraId="7F5E1209" w14:textId="77777777" w:rsidR="002F4BFC" w:rsidRDefault="002F4BFC" w:rsidP="003372ED">
      <w:pPr>
        <w:spacing w:line="360" w:lineRule="auto"/>
        <w:rPr>
          <w:rFonts w:ascii="Arial" w:hAnsi="Arial" w:cs="Arial"/>
          <w:b/>
          <w:bCs/>
          <w:u w:val="single"/>
        </w:rPr>
      </w:pPr>
    </w:p>
    <w:p w14:paraId="70DCDFB5" w14:textId="77777777" w:rsidR="002F4BFC" w:rsidRDefault="002F4BFC" w:rsidP="003372ED">
      <w:pPr>
        <w:spacing w:line="360" w:lineRule="auto"/>
        <w:rPr>
          <w:rFonts w:ascii="Arial" w:hAnsi="Arial" w:cs="Arial"/>
          <w:b/>
          <w:bCs/>
          <w:u w:val="single"/>
        </w:rPr>
      </w:pPr>
    </w:p>
    <w:p w14:paraId="4E1F367B" w14:textId="32AD9CFD" w:rsidR="00312D73" w:rsidRDefault="00312D73" w:rsidP="00312D73">
      <w:pPr>
        <w:spacing w:line="360" w:lineRule="auto"/>
        <w:rPr>
          <w:rFonts w:ascii="Arial" w:hAnsi="Arial" w:cs="Arial"/>
          <w:b/>
          <w:bCs/>
          <w:u w:val="single"/>
        </w:rPr>
      </w:pPr>
      <w:r>
        <w:rPr>
          <w:rFonts w:ascii="Arial" w:hAnsi="Arial" w:cs="Arial"/>
          <w:b/>
          <w:bCs/>
          <w:u w:val="single"/>
        </w:rPr>
        <w:lastRenderedPageBreak/>
        <w:t xml:space="preserve">Contents </w:t>
      </w:r>
    </w:p>
    <w:p w14:paraId="496C5C91" w14:textId="77777777" w:rsidR="00831A0A" w:rsidRDefault="00831A0A" w:rsidP="00312D73">
      <w:pPr>
        <w:spacing w:line="360" w:lineRule="auto"/>
        <w:rPr>
          <w:rFonts w:ascii="Arial" w:hAnsi="Arial" w:cs="Arial"/>
          <w:b/>
          <w:bCs/>
          <w:u w:val="single"/>
        </w:rPr>
      </w:pPr>
    </w:p>
    <w:p w14:paraId="1E79DD75" w14:textId="23350F3B" w:rsidR="00312D73" w:rsidRDefault="00312D73" w:rsidP="00831A0A">
      <w:pPr>
        <w:spacing w:line="720" w:lineRule="auto"/>
        <w:rPr>
          <w:rFonts w:ascii="Arial" w:hAnsi="Arial" w:cs="Arial"/>
        </w:rPr>
      </w:pPr>
      <w:r>
        <w:rPr>
          <w:rFonts w:ascii="Arial" w:hAnsi="Arial" w:cs="Arial"/>
        </w:rPr>
        <w:t>Introduction…………………………………………………………</w:t>
      </w:r>
      <w:r w:rsidR="00F357D3">
        <w:rPr>
          <w:rFonts w:ascii="Arial" w:hAnsi="Arial" w:cs="Arial"/>
        </w:rPr>
        <w:t>…………………</w:t>
      </w:r>
      <w:r w:rsidR="000A4838">
        <w:rPr>
          <w:rFonts w:ascii="Arial" w:hAnsi="Arial" w:cs="Arial"/>
        </w:rPr>
        <w:t>..</w:t>
      </w:r>
      <w:r>
        <w:rPr>
          <w:rFonts w:ascii="Arial" w:hAnsi="Arial" w:cs="Arial"/>
        </w:rPr>
        <w:t>Page 1</w:t>
      </w:r>
    </w:p>
    <w:p w14:paraId="4431A400" w14:textId="49912AA4" w:rsidR="00312D73" w:rsidRDefault="00BF4766" w:rsidP="00831A0A">
      <w:pPr>
        <w:spacing w:line="720" w:lineRule="auto"/>
        <w:rPr>
          <w:rFonts w:ascii="Arial" w:hAnsi="Arial" w:cs="Arial"/>
        </w:rPr>
      </w:pPr>
      <w:r>
        <w:rPr>
          <w:rFonts w:ascii="Arial" w:hAnsi="Arial" w:cs="Arial"/>
        </w:rPr>
        <w:t xml:space="preserve">Data relating to </w:t>
      </w:r>
      <w:r w:rsidR="00F357D3">
        <w:rPr>
          <w:rFonts w:ascii="Arial" w:hAnsi="Arial" w:cs="Arial"/>
        </w:rPr>
        <w:t>how many nurses have left and joined nursing in recent  years</w:t>
      </w:r>
      <w:r w:rsidR="00312D73">
        <w:rPr>
          <w:rFonts w:ascii="Arial" w:hAnsi="Arial" w:cs="Arial"/>
        </w:rPr>
        <w:t>…………………………………………………</w:t>
      </w:r>
      <w:r w:rsidR="00F357D3">
        <w:rPr>
          <w:rFonts w:ascii="Arial" w:hAnsi="Arial" w:cs="Arial"/>
        </w:rPr>
        <w:t>…………………………………</w:t>
      </w:r>
      <w:r w:rsidR="00D74F9A">
        <w:rPr>
          <w:rFonts w:ascii="Arial" w:hAnsi="Arial" w:cs="Arial"/>
        </w:rPr>
        <w:t>.</w:t>
      </w:r>
      <w:r w:rsidR="00640880">
        <w:rPr>
          <w:rFonts w:ascii="Arial" w:hAnsi="Arial" w:cs="Arial"/>
        </w:rPr>
        <w:t xml:space="preserve"> </w:t>
      </w:r>
      <w:r w:rsidR="00312D73">
        <w:rPr>
          <w:rFonts w:ascii="Arial" w:hAnsi="Arial" w:cs="Arial"/>
        </w:rPr>
        <w:t>Page 2</w:t>
      </w:r>
    </w:p>
    <w:p w14:paraId="3F6D6D51" w14:textId="3CB64E7E" w:rsidR="00312D73" w:rsidRDefault="00A600AF" w:rsidP="00831A0A">
      <w:pPr>
        <w:spacing w:line="720" w:lineRule="auto"/>
        <w:rPr>
          <w:rFonts w:ascii="Arial" w:hAnsi="Arial" w:cs="Arial"/>
        </w:rPr>
      </w:pPr>
      <w:r>
        <w:rPr>
          <w:rFonts w:ascii="Arial" w:hAnsi="Arial" w:cs="Arial"/>
        </w:rPr>
        <w:t>The key factors affecting job satisfaction nursing</w:t>
      </w:r>
      <w:r w:rsidR="00A02967">
        <w:rPr>
          <w:rFonts w:ascii="Arial" w:hAnsi="Arial" w:cs="Arial"/>
        </w:rPr>
        <w:t xml:space="preserve"> in nursing</w:t>
      </w:r>
      <w:r w:rsidR="00312D73">
        <w:rPr>
          <w:rFonts w:ascii="Arial" w:hAnsi="Arial" w:cs="Arial"/>
        </w:rPr>
        <w:t>……………</w:t>
      </w:r>
      <w:r w:rsidR="00A02967">
        <w:rPr>
          <w:rFonts w:ascii="Arial" w:hAnsi="Arial" w:cs="Arial"/>
        </w:rPr>
        <w:t>…………</w:t>
      </w:r>
      <w:r w:rsidR="00312D73">
        <w:rPr>
          <w:rFonts w:ascii="Arial" w:hAnsi="Arial" w:cs="Arial"/>
        </w:rPr>
        <w:t>Page</w:t>
      </w:r>
      <w:r w:rsidR="001B76A1">
        <w:rPr>
          <w:rFonts w:ascii="Arial" w:hAnsi="Arial" w:cs="Arial"/>
        </w:rPr>
        <w:t>s</w:t>
      </w:r>
      <w:r w:rsidR="00A02967">
        <w:rPr>
          <w:rFonts w:ascii="Arial" w:hAnsi="Arial" w:cs="Arial"/>
        </w:rPr>
        <w:t xml:space="preserve"> 3</w:t>
      </w:r>
      <w:r w:rsidR="001B76A1">
        <w:rPr>
          <w:rFonts w:ascii="Arial" w:hAnsi="Arial" w:cs="Arial"/>
        </w:rPr>
        <w:t>,4</w:t>
      </w:r>
    </w:p>
    <w:p w14:paraId="640783AE" w14:textId="0659B500" w:rsidR="00312D73" w:rsidRDefault="007E5451" w:rsidP="00831A0A">
      <w:pPr>
        <w:spacing w:line="720" w:lineRule="auto"/>
        <w:rPr>
          <w:rFonts w:ascii="Arial" w:hAnsi="Arial" w:cs="Arial"/>
        </w:rPr>
      </w:pPr>
      <w:r>
        <w:rPr>
          <w:rFonts w:ascii="Arial" w:hAnsi="Arial" w:cs="Arial"/>
        </w:rPr>
        <w:t>The possible effect of pay on retention</w:t>
      </w:r>
      <w:r w:rsidR="00312D73">
        <w:rPr>
          <w:rFonts w:ascii="Arial" w:hAnsi="Arial" w:cs="Arial"/>
        </w:rPr>
        <w:t>……</w:t>
      </w:r>
      <w:r w:rsidR="00640880">
        <w:rPr>
          <w:rFonts w:ascii="Arial" w:hAnsi="Arial" w:cs="Arial"/>
        </w:rPr>
        <w:t>…………………………………………</w:t>
      </w:r>
      <w:r w:rsidR="00312D73">
        <w:rPr>
          <w:rFonts w:ascii="Arial" w:hAnsi="Arial" w:cs="Arial"/>
        </w:rPr>
        <w:t xml:space="preserve">Pages </w:t>
      </w:r>
      <w:r w:rsidR="001B76A1">
        <w:rPr>
          <w:rFonts w:ascii="Arial" w:hAnsi="Arial" w:cs="Arial"/>
        </w:rPr>
        <w:t>5,6</w:t>
      </w:r>
      <w:r w:rsidR="00D55CFD">
        <w:rPr>
          <w:rFonts w:ascii="Arial" w:hAnsi="Arial" w:cs="Arial"/>
        </w:rPr>
        <w:t>,7</w:t>
      </w:r>
    </w:p>
    <w:p w14:paraId="163F2762" w14:textId="56589B2E" w:rsidR="00312D73" w:rsidRDefault="00152955" w:rsidP="00831A0A">
      <w:pPr>
        <w:spacing w:line="720" w:lineRule="auto"/>
        <w:rPr>
          <w:rFonts w:ascii="Arial" w:hAnsi="Arial" w:cs="Arial"/>
        </w:rPr>
      </w:pPr>
      <w:r>
        <w:rPr>
          <w:rFonts w:ascii="Arial" w:hAnsi="Arial" w:cs="Arial"/>
        </w:rPr>
        <w:t>The possible effects of staff shortages on patient care…</w:t>
      </w:r>
      <w:r w:rsidR="00640880">
        <w:rPr>
          <w:rFonts w:ascii="Arial" w:hAnsi="Arial" w:cs="Arial"/>
        </w:rPr>
        <w:t>………………………….</w:t>
      </w:r>
      <w:r w:rsidR="00312D73">
        <w:rPr>
          <w:rFonts w:ascii="Arial" w:hAnsi="Arial" w:cs="Arial"/>
        </w:rPr>
        <w:t xml:space="preserve">Pages </w:t>
      </w:r>
      <w:r w:rsidR="00D55CFD">
        <w:rPr>
          <w:rFonts w:ascii="Arial" w:hAnsi="Arial" w:cs="Arial"/>
        </w:rPr>
        <w:t>8,9</w:t>
      </w:r>
    </w:p>
    <w:p w14:paraId="0FD698A5" w14:textId="0ED2654B" w:rsidR="00312D73" w:rsidRDefault="00312D73" w:rsidP="00831A0A">
      <w:pPr>
        <w:spacing w:line="720" w:lineRule="auto"/>
        <w:rPr>
          <w:rFonts w:ascii="Arial" w:hAnsi="Arial" w:cs="Arial"/>
        </w:rPr>
      </w:pPr>
      <w:r>
        <w:rPr>
          <w:rFonts w:ascii="Arial" w:hAnsi="Arial" w:cs="Arial"/>
        </w:rPr>
        <w:t>Conclusion…………………………………………………………</w:t>
      </w:r>
      <w:r w:rsidR="000A4838">
        <w:rPr>
          <w:rFonts w:ascii="Arial" w:hAnsi="Arial" w:cs="Arial"/>
        </w:rPr>
        <w:t>……………………</w:t>
      </w:r>
      <w:r>
        <w:rPr>
          <w:rFonts w:ascii="Arial" w:hAnsi="Arial" w:cs="Arial"/>
        </w:rPr>
        <w:t xml:space="preserve">Page </w:t>
      </w:r>
      <w:r w:rsidR="00944714">
        <w:rPr>
          <w:rFonts w:ascii="Arial" w:hAnsi="Arial" w:cs="Arial"/>
        </w:rPr>
        <w:t>10</w:t>
      </w:r>
    </w:p>
    <w:p w14:paraId="36AAB4B4" w14:textId="67A3C522" w:rsidR="00312D73" w:rsidRDefault="00312D73" w:rsidP="00831A0A">
      <w:pPr>
        <w:spacing w:line="720" w:lineRule="auto"/>
        <w:rPr>
          <w:rFonts w:ascii="Arial" w:hAnsi="Arial" w:cs="Arial"/>
        </w:rPr>
      </w:pPr>
      <w:r>
        <w:rPr>
          <w:rFonts w:ascii="Arial" w:hAnsi="Arial" w:cs="Arial"/>
        </w:rPr>
        <w:t>Reference List………………………………………………………</w:t>
      </w:r>
      <w:r w:rsidR="000A4838">
        <w:rPr>
          <w:rFonts w:ascii="Arial" w:hAnsi="Arial" w:cs="Arial"/>
        </w:rPr>
        <w:t>…………………..</w:t>
      </w:r>
      <w:r>
        <w:rPr>
          <w:rFonts w:ascii="Arial" w:hAnsi="Arial" w:cs="Arial"/>
        </w:rPr>
        <w:t>Page</w:t>
      </w:r>
      <w:r w:rsidR="00884F1F">
        <w:rPr>
          <w:rFonts w:ascii="Arial" w:hAnsi="Arial" w:cs="Arial"/>
        </w:rPr>
        <w:t>s</w:t>
      </w:r>
      <w:r>
        <w:rPr>
          <w:rFonts w:ascii="Arial" w:hAnsi="Arial" w:cs="Arial"/>
        </w:rPr>
        <w:t xml:space="preserve"> </w:t>
      </w:r>
      <w:r w:rsidR="00640880">
        <w:rPr>
          <w:rFonts w:ascii="Arial" w:hAnsi="Arial" w:cs="Arial"/>
        </w:rPr>
        <w:t>1</w:t>
      </w:r>
      <w:r w:rsidR="00944714">
        <w:rPr>
          <w:rFonts w:ascii="Arial" w:hAnsi="Arial" w:cs="Arial"/>
        </w:rPr>
        <w:t>1</w:t>
      </w:r>
      <w:r w:rsidR="00884F1F">
        <w:rPr>
          <w:rFonts w:ascii="Arial" w:hAnsi="Arial" w:cs="Arial"/>
        </w:rPr>
        <w:t>,1</w:t>
      </w:r>
      <w:r w:rsidR="00944714">
        <w:rPr>
          <w:rFonts w:ascii="Arial" w:hAnsi="Arial" w:cs="Arial"/>
        </w:rPr>
        <w:t>2</w:t>
      </w:r>
    </w:p>
    <w:p w14:paraId="18DB33DD" w14:textId="77777777" w:rsidR="006438A8" w:rsidRDefault="006438A8" w:rsidP="00831A0A">
      <w:pPr>
        <w:spacing w:line="720" w:lineRule="auto"/>
        <w:rPr>
          <w:rFonts w:ascii="Arial" w:hAnsi="Arial" w:cs="Arial"/>
          <w:b/>
          <w:bCs/>
          <w:u w:val="single"/>
        </w:rPr>
      </w:pPr>
    </w:p>
    <w:p w14:paraId="2F742D0C" w14:textId="77777777" w:rsidR="006438A8" w:rsidRDefault="006438A8" w:rsidP="003372ED">
      <w:pPr>
        <w:spacing w:line="360" w:lineRule="auto"/>
        <w:rPr>
          <w:rFonts w:ascii="Arial" w:hAnsi="Arial" w:cs="Arial"/>
          <w:b/>
          <w:bCs/>
          <w:u w:val="single"/>
        </w:rPr>
      </w:pPr>
    </w:p>
    <w:p w14:paraId="31A15112" w14:textId="77777777" w:rsidR="006438A8" w:rsidRDefault="006438A8" w:rsidP="003372ED">
      <w:pPr>
        <w:spacing w:line="360" w:lineRule="auto"/>
        <w:rPr>
          <w:rFonts w:ascii="Arial" w:hAnsi="Arial" w:cs="Arial"/>
          <w:b/>
          <w:bCs/>
          <w:u w:val="single"/>
        </w:rPr>
      </w:pPr>
    </w:p>
    <w:p w14:paraId="3A83B800" w14:textId="77777777" w:rsidR="006438A8" w:rsidRDefault="006438A8" w:rsidP="003372ED">
      <w:pPr>
        <w:spacing w:line="360" w:lineRule="auto"/>
        <w:rPr>
          <w:rFonts w:ascii="Arial" w:hAnsi="Arial" w:cs="Arial"/>
          <w:b/>
          <w:bCs/>
          <w:u w:val="single"/>
        </w:rPr>
      </w:pPr>
    </w:p>
    <w:p w14:paraId="50FAC3A3" w14:textId="77777777" w:rsidR="006438A8" w:rsidRDefault="006438A8" w:rsidP="003372ED">
      <w:pPr>
        <w:spacing w:line="360" w:lineRule="auto"/>
        <w:rPr>
          <w:rFonts w:ascii="Arial" w:hAnsi="Arial" w:cs="Arial"/>
          <w:b/>
          <w:bCs/>
          <w:u w:val="single"/>
        </w:rPr>
      </w:pPr>
    </w:p>
    <w:p w14:paraId="34820ACF" w14:textId="77777777" w:rsidR="006438A8" w:rsidRDefault="006438A8" w:rsidP="003372ED">
      <w:pPr>
        <w:spacing w:line="360" w:lineRule="auto"/>
        <w:rPr>
          <w:rFonts w:ascii="Arial" w:hAnsi="Arial" w:cs="Arial"/>
          <w:b/>
          <w:bCs/>
          <w:u w:val="single"/>
        </w:rPr>
      </w:pPr>
    </w:p>
    <w:p w14:paraId="2ED92B34" w14:textId="77777777" w:rsidR="006438A8" w:rsidRDefault="006438A8" w:rsidP="003372ED">
      <w:pPr>
        <w:spacing w:line="360" w:lineRule="auto"/>
        <w:rPr>
          <w:rFonts w:ascii="Arial" w:hAnsi="Arial" w:cs="Arial"/>
          <w:b/>
          <w:bCs/>
          <w:u w:val="single"/>
        </w:rPr>
      </w:pPr>
    </w:p>
    <w:p w14:paraId="30E3D568" w14:textId="77777777" w:rsidR="006438A8" w:rsidRDefault="006438A8" w:rsidP="003372ED">
      <w:pPr>
        <w:spacing w:line="360" w:lineRule="auto"/>
        <w:rPr>
          <w:rFonts w:ascii="Arial" w:hAnsi="Arial" w:cs="Arial"/>
          <w:b/>
          <w:bCs/>
          <w:u w:val="single"/>
        </w:rPr>
      </w:pPr>
    </w:p>
    <w:p w14:paraId="2A92A96D" w14:textId="77777777" w:rsidR="006438A8" w:rsidRDefault="006438A8" w:rsidP="003372ED">
      <w:pPr>
        <w:spacing w:line="360" w:lineRule="auto"/>
        <w:rPr>
          <w:rFonts w:ascii="Arial" w:hAnsi="Arial" w:cs="Arial"/>
          <w:b/>
          <w:bCs/>
          <w:u w:val="single"/>
        </w:rPr>
      </w:pPr>
    </w:p>
    <w:p w14:paraId="04D34A40" w14:textId="77777777" w:rsidR="00831A0A" w:rsidRDefault="00831A0A" w:rsidP="003372ED">
      <w:pPr>
        <w:spacing w:line="360" w:lineRule="auto"/>
        <w:rPr>
          <w:rFonts w:ascii="Arial" w:hAnsi="Arial" w:cs="Arial"/>
          <w:b/>
          <w:bCs/>
          <w:u w:val="single"/>
        </w:rPr>
      </w:pPr>
    </w:p>
    <w:p w14:paraId="26B488D0" w14:textId="41556A14" w:rsidR="00944F9A" w:rsidRPr="00232477" w:rsidRDefault="00E452BA" w:rsidP="003372ED">
      <w:pPr>
        <w:spacing w:line="360" w:lineRule="auto"/>
        <w:rPr>
          <w:rFonts w:ascii="Arial" w:hAnsi="Arial" w:cs="Arial"/>
          <w:b/>
          <w:bCs/>
          <w:u w:val="single"/>
        </w:rPr>
      </w:pPr>
      <w:r w:rsidRPr="00232477">
        <w:rPr>
          <w:rFonts w:ascii="Arial" w:hAnsi="Arial" w:cs="Arial"/>
          <w:b/>
          <w:bCs/>
          <w:u w:val="single"/>
        </w:rPr>
        <w:lastRenderedPageBreak/>
        <w:t>Introd</w:t>
      </w:r>
      <w:r w:rsidR="004511D8" w:rsidRPr="00232477">
        <w:rPr>
          <w:rFonts w:ascii="Arial" w:hAnsi="Arial" w:cs="Arial"/>
          <w:b/>
          <w:bCs/>
          <w:u w:val="single"/>
        </w:rPr>
        <w:t>uction</w:t>
      </w:r>
    </w:p>
    <w:p w14:paraId="0FC85B5B" w14:textId="77777777" w:rsidR="00B50EDB" w:rsidRPr="00232477" w:rsidRDefault="00B7215B" w:rsidP="003372ED">
      <w:pPr>
        <w:spacing w:line="360" w:lineRule="auto"/>
        <w:rPr>
          <w:rFonts w:ascii="Arial" w:hAnsi="Arial" w:cs="Arial"/>
          <w:b/>
          <w:bCs/>
          <w:u w:val="single"/>
        </w:rPr>
      </w:pPr>
      <w:r w:rsidRPr="00232477">
        <w:rPr>
          <w:rFonts w:ascii="Arial" w:hAnsi="Arial" w:cs="Arial"/>
          <w:b/>
          <w:bCs/>
          <w:u w:val="single"/>
        </w:rPr>
        <w:t xml:space="preserve">Title of </w:t>
      </w:r>
      <w:r w:rsidR="00F81F96" w:rsidRPr="00232477">
        <w:rPr>
          <w:rFonts w:ascii="Arial" w:hAnsi="Arial" w:cs="Arial"/>
          <w:b/>
          <w:bCs/>
          <w:u w:val="single"/>
        </w:rPr>
        <w:t>Academic Report – The challenge of retaining Nurses</w:t>
      </w:r>
    </w:p>
    <w:p w14:paraId="2782115F" w14:textId="783F05EF" w:rsidR="00AD1B78" w:rsidRPr="00500E7D" w:rsidRDefault="00B50EDB" w:rsidP="00F67A89">
      <w:pPr>
        <w:spacing w:line="360" w:lineRule="auto"/>
        <w:rPr>
          <w:rFonts w:ascii="Arial" w:hAnsi="Arial" w:cs="Arial"/>
        </w:rPr>
      </w:pPr>
      <w:r w:rsidRPr="00500E7D">
        <w:rPr>
          <w:rFonts w:ascii="Arial" w:hAnsi="Arial" w:cs="Arial"/>
        </w:rPr>
        <w:t xml:space="preserve">In this Report, we shall </w:t>
      </w:r>
      <w:r w:rsidR="00477A76" w:rsidRPr="00500E7D">
        <w:rPr>
          <w:rFonts w:ascii="Arial" w:hAnsi="Arial" w:cs="Arial"/>
        </w:rPr>
        <w:t xml:space="preserve">cover the below topics and </w:t>
      </w:r>
      <w:r w:rsidR="006A1C82" w:rsidRPr="00500E7D">
        <w:rPr>
          <w:rFonts w:ascii="Arial" w:hAnsi="Arial" w:cs="Arial"/>
        </w:rPr>
        <w:t>come to some recommendation</w:t>
      </w:r>
      <w:r w:rsidR="00C01F31">
        <w:rPr>
          <w:rFonts w:ascii="Arial" w:hAnsi="Arial" w:cs="Arial"/>
        </w:rPr>
        <w:t>s -</w:t>
      </w:r>
    </w:p>
    <w:p w14:paraId="04F32E95" w14:textId="0001C963" w:rsidR="009432C4" w:rsidRDefault="003B3B54" w:rsidP="00F67A89">
      <w:pPr>
        <w:pStyle w:val="ListParagraph"/>
        <w:numPr>
          <w:ilvl w:val="0"/>
          <w:numId w:val="2"/>
        </w:numPr>
        <w:spacing w:line="360" w:lineRule="auto"/>
        <w:rPr>
          <w:rFonts w:ascii="Arial" w:hAnsi="Arial" w:cs="Arial"/>
        </w:rPr>
      </w:pPr>
      <w:r w:rsidRPr="00500E7D">
        <w:rPr>
          <w:rFonts w:ascii="Arial" w:hAnsi="Arial" w:cs="Arial"/>
        </w:rPr>
        <w:t>Data relating</w:t>
      </w:r>
      <w:r w:rsidR="005841E5">
        <w:rPr>
          <w:rFonts w:ascii="Arial" w:hAnsi="Arial" w:cs="Arial"/>
        </w:rPr>
        <w:t xml:space="preserve"> to how many Nurses have left and joined Nursing in recent years</w:t>
      </w:r>
      <w:r w:rsidR="004E06F3">
        <w:rPr>
          <w:rFonts w:ascii="Arial" w:hAnsi="Arial" w:cs="Arial"/>
        </w:rPr>
        <w:t>;</w:t>
      </w:r>
    </w:p>
    <w:p w14:paraId="6AAC928E" w14:textId="673B7F1A" w:rsidR="008A708F" w:rsidRDefault="00232477" w:rsidP="00F67A89">
      <w:pPr>
        <w:pStyle w:val="ListParagraph"/>
        <w:numPr>
          <w:ilvl w:val="0"/>
          <w:numId w:val="2"/>
        </w:numPr>
        <w:spacing w:line="360" w:lineRule="auto"/>
        <w:rPr>
          <w:rFonts w:ascii="Arial" w:hAnsi="Arial" w:cs="Arial"/>
        </w:rPr>
      </w:pPr>
      <w:r>
        <w:rPr>
          <w:rFonts w:ascii="Arial" w:hAnsi="Arial" w:cs="Arial"/>
        </w:rPr>
        <w:t xml:space="preserve">The key </w:t>
      </w:r>
      <w:r w:rsidR="008A708F">
        <w:rPr>
          <w:rFonts w:ascii="Arial" w:hAnsi="Arial" w:cs="Arial"/>
        </w:rPr>
        <w:t>factors affecting job satisfaction in Nursing</w:t>
      </w:r>
      <w:r w:rsidR="004E06F3">
        <w:rPr>
          <w:rFonts w:ascii="Arial" w:hAnsi="Arial" w:cs="Arial"/>
        </w:rPr>
        <w:t>;</w:t>
      </w:r>
    </w:p>
    <w:p w14:paraId="165F982B" w14:textId="74914BCA" w:rsidR="001907E4" w:rsidRDefault="008A708F" w:rsidP="00F67A89">
      <w:pPr>
        <w:pStyle w:val="ListParagraph"/>
        <w:numPr>
          <w:ilvl w:val="0"/>
          <w:numId w:val="2"/>
        </w:numPr>
        <w:spacing w:line="360" w:lineRule="auto"/>
        <w:rPr>
          <w:rFonts w:ascii="Arial" w:hAnsi="Arial" w:cs="Arial"/>
        </w:rPr>
      </w:pPr>
      <w:r>
        <w:rPr>
          <w:rFonts w:ascii="Arial" w:hAnsi="Arial" w:cs="Arial"/>
        </w:rPr>
        <w:t>The possib</w:t>
      </w:r>
      <w:r w:rsidR="001907E4">
        <w:rPr>
          <w:rFonts w:ascii="Arial" w:hAnsi="Arial" w:cs="Arial"/>
        </w:rPr>
        <w:t>le affect of pay on retention</w:t>
      </w:r>
      <w:r w:rsidR="004E06F3">
        <w:rPr>
          <w:rFonts w:ascii="Arial" w:hAnsi="Arial" w:cs="Arial"/>
        </w:rPr>
        <w:t>;</w:t>
      </w:r>
    </w:p>
    <w:p w14:paraId="61ADD9F3" w14:textId="2A5DBF2F" w:rsidR="0059003D" w:rsidRDefault="001907E4" w:rsidP="00F67A89">
      <w:pPr>
        <w:pStyle w:val="ListParagraph"/>
        <w:numPr>
          <w:ilvl w:val="0"/>
          <w:numId w:val="2"/>
        </w:numPr>
        <w:spacing w:line="360" w:lineRule="auto"/>
        <w:rPr>
          <w:rFonts w:ascii="Arial" w:hAnsi="Arial" w:cs="Arial"/>
        </w:rPr>
      </w:pPr>
      <w:r>
        <w:rPr>
          <w:rFonts w:ascii="Arial" w:hAnsi="Arial" w:cs="Arial"/>
        </w:rPr>
        <w:t>The possib</w:t>
      </w:r>
      <w:r w:rsidR="0059003D">
        <w:rPr>
          <w:rFonts w:ascii="Arial" w:hAnsi="Arial" w:cs="Arial"/>
        </w:rPr>
        <w:t>le effects of Staff shortages on Patient care</w:t>
      </w:r>
      <w:r w:rsidR="004E06F3">
        <w:rPr>
          <w:rFonts w:ascii="Arial" w:hAnsi="Arial" w:cs="Arial"/>
        </w:rPr>
        <w:t>;</w:t>
      </w:r>
    </w:p>
    <w:p w14:paraId="7047AB81" w14:textId="526A9C04" w:rsidR="003A7B29" w:rsidRDefault="00D751CB" w:rsidP="00F67A89">
      <w:pPr>
        <w:pStyle w:val="ListParagraph"/>
        <w:numPr>
          <w:ilvl w:val="0"/>
          <w:numId w:val="2"/>
        </w:numPr>
        <w:spacing w:line="360" w:lineRule="auto"/>
        <w:rPr>
          <w:rFonts w:ascii="Arial" w:hAnsi="Arial" w:cs="Arial"/>
        </w:rPr>
      </w:pPr>
      <w:r>
        <w:rPr>
          <w:rFonts w:ascii="Arial" w:hAnsi="Arial" w:cs="Arial"/>
        </w:rPr>
        <w:t xml:space="preserve">Conclusion </w:t>
      </w:r>
      <w:r w:rsidR="0091330B">
        <w:rPr>
          <w:rFonts w:ascii="Arial" w:hAnsi="Arial" w:cs="Arial"/>
        </w:rPr>
        <w:t xml:space="preserve">: </w:t>
      </w:r>
      <w:r w:rsidR="00F3681F">
        <w:rPr>
          <w:rFonts w:ascii="Arial" w:hAnsi="Arial" w:cs="Arial"/>
        </w:rPr>
        <w:t>a</w:t>
      </w:r>
      <w:r w:rsidR="00ED462C">
        <w:rPr>
          <w:rFonts w:ascii="Arial" w:hAnsi="Arial" w:cs="Arial"/>
        </w:rPr>
        <w:t xml:space="preserve"> recommendation on improvements that could </w:t>
      </w:r>
      <w:r w:rsidR="00D84C16">
        <w:rPr>
          <w:rFonts w:ascii="Arial" w:hAnsi="Arial" w:cs="Arial"/>
        </w:rPr>
        <w:t xml:space="preserve">be made by the NHS </w:t>
      </w:r>
      <w:r w:rsidR="00D14D4F">
        <w:rPr>
          <w:rFonts w:ascii="Arial" w:hAnsi="Arial" w:cs="Arial"/>
        </w:rPr>
        <w:t>to</w:t>
      </w:r>
      <w:r w:rsidR="00D84C16">
        <w:rPr>
          <w:rFonts w:ascii="Arial" w:hAnsi="Arial" w:cs="Arial"/>
        </w:rPr>
        <w:t xml:space="preserve"> improve the retenti</w:t>
      </w:r>
      <w:r w:rsidR="00421ADA">
        <w:rPr>
          <w:rFonts w:ascii="Arial" w:hAnsi="Arial" w:cs="Arial"/>
        </w:rPr>
        <w:t>on and recruitment of Nurses.</w:t>
      </w:r>
    </w:p>
    <w:p w14:paraId="01C5FE37" w14:textId="1647E88B" w:rsidR="00421ADA" w:rsidRDefault="00421ADA" w:rsidP="00F67A89">
      <w:pPr>
        <w:spacing w:line="360" w:lineRule="auto"/>
        <w:rPr>
          <w:rFonts w:ascii="Arial" w:hAnsi="Arial" w:cs="Arial"/>
        </w:rPr>
      </w:pPr>
    </w:p>
    <w:p w14:paraId="5FB0DC42" w14:textId="1EFEBFEC" w:rsidR="00421ADA" w:rsidRDefault="00421ADA" w:rsidP="00421ADA">
      <w:pPr>
        <w:spacing w:line="360" w:lineRule="auto"/>
        <w:rPr>
          <w:rFonts w:ascii="Arial" w:hAnsi="Arial" w:cs="Arial"/>
        </w:rPr>
      </w:pPr>
    </w:p>
    <w:p w14:paraId="2E158273" w14:textId="0A3A34B9" w:rsidR="00421ADA" w:rsidRDefault="00421ADA" w:rsidP="00421ADA">
      <w:pPr>
        <w:spacing w:line="360" w:lineRule="auto"/>
        <w:rPr>
          <w:rFonts w:ascii="Arial" w:hAnsi="Arial" w:cs="Arial"/>
        </w:rPr>
      </w:pPr>
    </w:p>
    <w:p w14:paraId="7605407F" w14:textId="4288372E" w:rsidR="00421ADA" w:rsidRDefault="00421ADA" w:rsidP="00421ADA">
      <w:pPr>
        <w:spacing w:line="360" w:lineRule="auto"/>
        <w:rPr>
          <w:rFonts w:ascii="Arial" w:hAnsi="Arial" w:cs="Arial"/>
        </w:rPr>
      </w:pPr>
    </w:p>
    <w:p w14:paraId="7EB9C10A" w14:textId="372F9AF6" w:rsidR="00421ADA" w:rsidRDefault="00421ADA" w:rsidP="00421ADA">
      <w:pPr>
        <w:spacing w:line="360" w:lineRule="auto"/>
        <w:rPr>
          <w:rFonts w:ascii="Arial" w:hAnsi="Arial" w:cs="Arial"/>
        </w:rPr>
      </w:pPr>
    </w:p>
    <w:p w14:paraId="3858B2CC" w14:textId="3DD0175F" w:rsidR="00421ADA" w:rsidRDefault="00421ADA" w:rsidP="00421ADA">
      <w:pPr>
        <w:spacing w:line="360" w:lineRule="auto"/>
        <w:rPr>
          <w:rFonts w:ascii="Arial" w:hAnsi="Arial" w:cs="Arial"/>
        </w:rPr>
      </w:pPr>
    </w:p>
    <w:p w14:paraId="731D7A7D" w14:textId="4CF10B97" w:rsidR="00421ADA" w:rsidRDefault="00421ADA" w:rsidP="00421ADA">
      <w:pPr>
        <w:spacing w:line="360" w:lineRule="auto"/>
        <w:rPr>
          <w:rFonts w:ascii="Arial" w:hAnsi="Arial" w:cs="Arial"/>
        </w:rPr>
      </w:pPr>
    </w:p>
    <w:p w14:paraId="56567533" w14:textId="4DDAFB18" w:rsidR="00421ADA" w:rsidRDefault="00421ADA" w:rsidP="00421ADA">
      <w:pPr>
        <w:spacing w:line="360" w:lineRule="auto"/>
        <w:rPr>
          <w:rFonts w:ascii="Arial" w:hAnsi="Arial" w:cs="Arial"/>
        </w:rPr>
      </w:pPr>
    </w:p>
    <w:p w14:paraId="64DFB231" w14:textId="74C3DFE8" w:rsidR="00421ADA" w:rsidRDefault="00421ADA" w:rsidP="00421ADA">
      <w:pPr>
        <w:spacing w:line="360" w:lineRule="auto"/>
        <w:rPr>
          <w:rFonts w:ascii="Arial" w:hAnsi="Arial" w:cs="Arial"/>
        </w:rPr>
      </w:pPr>
    </w:p>
    <w:p w14:paraId="1971CCE2" w14:textId="3DCDA87C" w:rsidR="00421ADA" w:rsidRDefault="00421ADA" w:rsidP="00421ADA">
      <w:pPr>
        <w:spacing w:line="360" w:lineRule="auto"/>
        <w:rPr>
          <w:rFonts w:ascii="Arial" w:hAnsi="Arial" w:cs="Arial"/>
        </w:rPr>
      </w:pPr>
    </w:p>
    <w:p w14:paraId="15C5613C" w14:textId="502FF983" w:rsidR="00421ADA" w:rsidRDefault="00421ADA" w:rsidP="00421ADA">
      <w:pPr>
        <w:spacing w:line="360" w:lineRule="auto"/>
        <w:rPr>
          <w:rFonts w:ascii="Arial" w:hAnsi="Arial" w:cs="Arial"/>
        </w:rPr>
      </w:pPr>
    </w:p>
    <w:p w14:paraId="5B83F1B4" w14:textId="6FDC5B6F" w:rsidR="00421ADA" w:rsidRDefault="00421ADA" w:rsidP="00421ADA">
      <w:pPr>
        <w:spacing w:line="360" w:lineRule="auto"/>
        <w:rPr>
          <w:rFonts w:ascii="Arial" w:hAnsi="Arial" w:cs="Arial"/>
        </w:rPr>
      </w:pPr>
    </w:p>
    <w:p w14:paraId="73AC9161" w14:textId="3E523159" w:rsidR="00421ADA" w:rsidRDefault="00421ADA" w:rsidP="00421ADA">
      <w:pPr>
        <w:spacing w:line="360" w:lineRule="auto"/>
        <w:rPr>
          <w:rFonts w:ascii="Arial" w:hAnsi="Arial" w:cs="Arial"/>
        </w:rPr>
      </w:pPr>
    </w:p>
    <w:p w14:paraId="723BE797" w14:textId="7F3077E6" w:rsidR="00421ADA" w:rsidRDefault="00421ADA" w:rsidP="00421ADA">
      <w:pPr>
        <w:spacing w:line="360" w:lineRule="auto"/>
        <w:rPr>
          <w:rFonts w:ascii="Arial" w:hAnsi="Arial" w:cs="Arial"/>
        </w:rPr>
      </w:pPr>
    </w:p>
    <w:p w14:paraId="0174B010" w14:textId="749312E0" w:rsidR="00421ADA" w:rsidRDefault="00421ADA" w:rsidP="00421ADA">
      <w:pPr>
        <w:spacing w:line="360" w:lineRule="auto"/>
        <w:rPr>
          <w:rFonts w:ascii="Arial" w:hAnsi="Arial" w:cs="Arial"/>
        </w:rPr>
      </w:pPr>
    </w:p>
    <w:p w14:paraId="49481D00" w14:textId="6E8D7784" w:rsidR="00421ADA" w:rsidRDefault="00421ADA" w:rsidP="00421ADA">
      <w:pPr>
        <w:spacing w:line="360" w:lineRule="auto"/>
        <w:rPr>
          <w:rFonts w:ascii="Arial" w:hAnsi="Arial" w:cs="Arial"/>
        </w:rPr>
      </w:pPr>
    </w:p>
    <w:p w14:paraId="0C6BA870" w14:textId="77777777" w:rsidR="00D74F9A" w:rsidRDefault="00D74F9A" w:rsidP="00F357D3">
      <w:pPr>
        <w:spacing w:line="360" w:lineRule="auto"/>
        <w:jc w:val="center"/>
        <w:rPr>
          <w:rFonts w:ascii="Arial" w:hAnsi="Arial" w:cs="Arial"/>
        </w:rPr>
      </w:pPr>
    </w:p>
    <w:p w14:paraId="45E5DB32" w14:textId="19297661" w:rsidR="003D4297" w:rsidRDefault="00421ADA" w:rsidP="00F357D3">
      <w:pPr>
        <w:spacing w:line="360" w:lineRule="auto"/>
        <w:jc w:val="center"/>
        <w:rPr>
          <w:rFonts w:ascii="Arial" w:hAnsi="Arial" w:cs="Arial"/>
        </w:rPr>
      </w:pPr>
      <w:r>
        <w:rPr>
          <w:rFonts w:ascii="Arial" w:hAnsi="Arial" w:cs="Arial"/>
        </w:rPr>
        <w:t>Page 1</w:t>
      </w:r>
    </w:p>
    <w:p w14:paraId="4D12D432" w14:textId="77777777" w:rsidR="00D74F9A" w:rsidRDefault="00D74F9A" w:rsidP="003372ED">
      <w:pPr>
        <w:spacing w:line="360" w:lineRule="auto"/>
        <w:rPr>
          <w:rFonts w:ascii="Arial" w:hAnsi="Arial" w:cs="Arial"/>
          <w:b/>
          <w:bCs/>
          <w:u w:val="single"/>
        </w:rPr>
      </w:pPr>
    </w:p>
    <w:p w14:paraId="5936643F" w14:textId="611DBE1A" w:rsidR="00872638" w:rsidRPr="003D4297" w:rsidRDefault="00872638" w:rsidP="003372ED">
      <w:pPr>
        <w:spacing w:line="360" w:lineRule="auto"/>
        <w:rPr>
          <w:rFonts w:ascii="Arial" w:hAnsi="Arial" w:cs="Arial"/>
        </w:rPr>
      </w:pPr>
      <w:r w:rsidRPr="00872638">
        <w:rPr>
          <w:rFonts w:ascii="Arial" w:hAnsi="Arial" w:cs="Arial"/>
          <w:b/>
          <w:bCs/>
          <w:u w:val="single"/>
        </w:rPr>
        <w:t>Data relating to how many Nurses have left and joined Nursing in recent years</w:t>
      </w:r>
    </w:p>
    <w:p w14:paraId="0A99A320" w14:textId="5E22FF16" w:rsidR="00324355" w:rsidRDefault="003C24D1" w:rsidP="003372ED">
      <w:pPr>
        <w:spacing w:line="360" w:lineRule="auto"/>
        <w:rPr>
          <w:rFonts w:ascii="Arial" w:hAnsi="Arial" w:cs="Arial"/>
        </w:rPr>
      </w:pPr>
      <w:r>
        <w:rPr>
          <w:rFonts w:ascii="Arial" w:hAnsi="Arial" w:cs="Arial"/>
        </w:rPr>
        <w:t xml:space="preserve">Since </w:t>
      </w:r>
      <w:r w:rsidR="007E0AA8">
        <w:rPr>
          <w:rFonts w:ascii="Arial" w:hAnsi="Arial" w:cs="Arial"/>
        </w:rPr>
        <w:t>2017, The Nursing &amp; Mid</w:t>
      </w:r>
      <w:r w:rsidR="002A1B2E">
        <w:rPr>
          <w:rFonts w:ascii="Arial" w:hAnsi="Arial" w:cs="Arial"/>
        </w:rPr>
        <w:t>wifery Council</w:t>
      </w:r>
      <w:r w:rsidR="000A5CCA">
        <w:rPr>
          <w:rFonts w:ascii="Arial" w:hAnsi="Arial" w:cs="Arial"/>
        </w:rPr>
        <w:t xml:space="preserve"> (UK)</w:t>
      </w:r>
      <w:r w:rsidR="002A1B2E">
        <w:rPr>
          <w:rFonts w:ascii="Arial" w:hAnsi="Arial" w:cs="Arial"/>
        </w:rPr>
        <w:t xml:space="preserve"> have been running an annual </w:t>
      </w:r>
      <w:r w:rsidR="007207AC">
        <w:rPr>
          <w:rFonts w:ascii="Arial" w:hAnsi="Arial" w:cs="Arial"/>
        </w:rPr>
        <w:t>survey to understand why People leave their permane</w:t>
      </w:r>
      <w:r w:rsidR="00324355">
        <w:rPr>
          <w:rFonts w:ascii="Arial" w:hAnsi="Arial" w:cs="Arial"/>
        </w:rPr>
        <w:t>nt register.</w:t>
      </w:r>
    </w:p>
    <w:p w14:paraId="6699D0FA" w14:textId="2923B774" w:rsidR="00324355" w:rsidRDefault="000A5CCA" w:rsidP="003372ED">
      <w:pPr>
        <w:spacing w:line="360" w:lineRule="auto"/>
        <w:rPr>
          <w:rFonts w:ascii="Arial" w:hAnsi="Arial" w:cs="Arial"/>
        </w:rPr>
      </w:pPr>
      <w:r>
        <w:rPr>
          <w:rFonts w:ascii="Arial" w:hAnsi="Arial" w:cs="Arial"/>
        </w:rPr>
        <w:t xml:space="preserve">Just under 21,800 Nurses, Midwives and Nursing </w:t>
      </w:r>
      <w:r w:rsidR="00B9069E">
        <w:rPr>
          <w:rFonts w:ascii="Arial" w:hAnsi="Arial" w:cs="Arial"/>
        </w:rPr>
        <w:t>associates have left</w:t>
      </w:r>
      <w:r w:rsidR="00E05D98">
        <w:rPr>
          <w:rFonts w:ascii="Arial" w:hAnsi="Arial" w:cs="Arial"/>
        </w:rPr>
        <w:t xml:space="preserve"> The Nursing &amp; Midwifery Council (UK) </w:t>
      </w:r>
      <w:r w:rsidR="007E1A53">
        <w:rPr>
          <w:rFonts w:ascii="Arial" w:hAnsi="Arial" w:cs="Arial"/>
        </w:rPr>
        <w:t>permanent register between July 2019 and June 2020 (</w:t>
      </w:r>
      <w:bookmarkStart w:id="0" w:name="_Hlk89559205"/>
      <w:r w:rsidR="00F50676">
        <w:rPr>
          <w:rFonts w:ascii="Arial" w:hAnsi="Arial" w:cs="Arial"/>
        </w:rPr>
        <w:t>Nur</w:t>
      </w:r>
      <w:r w:rsidR="00C60ADF">
        <w:rPr>
          <w:rFonts w:ascii="Arial" w:hAnsi="Arial" w:cs="Arial"/>
        </w:rPr>
        <w:t xml:space="preserve">sing &amp; Midwifery Council </w:t>
      </w:r>
      <w:r w:rsidR="00D048D7">
        <w:rPr>
          <w:rFonts w:ascii="Arial" w:hAnsi="Arial" w:cs="Arial"/>
        </w:rPr>
        <w:t>2020</w:t>
      </w:r>
      <w:bookmarkEnd w:id="0"/>
      <w:r w:rsidR="00D048D7">
        <w:rPr>
          <w:rFonts w:ascii="Arial" w:hAnsi="Arial" w:cs="Arial"/>
        </w:rPr>
        <w:t>).</w:t>
      </w:r>
    </w:p>
    <w:p w14:paraId="7CD6B34E" w14:textId="11E12E75" w:rsidR="00C75DFF" w:rsidRDefault="00257E3C" w:rsidP="003372ED">
      <w:pPr>
        <w:spacing w:line="360" w:lineRule="auto"/>
        <w:rPr>
          <w:rFonts w:ascii="Arial" w:hAnsi="Arial" w:cs="Arial"/>
        </w:rPr>
      </w:pPr>
      <w:r>
        <w:rPr>
          <w:rFonts w:ascii="Arial" w:hAnsi="Arial" w:cs="Arial"/>
        </w:rPr>
        <w:t>I</w:t>
      </w:r>
      <w:r w:rsidR="00E748BE">
        <w:rPr>
          <w:rFonts w:ascii="Arial" w:hAnsi="Arial" w:cs="Arial"/>
        </w:rPr>
        <w:t xml:space="preserve">n the Nursing &amp; Midwifery Council (UK) </w:t>
      </w:r>
      <w:r w:rsidR="00D63B00">
        <w:rPr>
          <w:rFonts w:ascii="Arial" w:hAnsi="Arial" w:cs="Arial"/>
        </w:rPr>
        <w:t>annual report dated 20</w:t>
      </w:r>
      <w:r w:rsidR="00D63B00" w:rsidRPr="00D63B00">
        <w:rPr>
          <w:rFonts w:ascii="Arial" w:hAnsi="Arial" w:cs="Arial"/>
          <w:vertAlign w:val="superscript"/>
        </w:rPr>
        <w:t>th</w:t>
      </w:r>
      <w:r w:rsidR="00D63B00">
        <w:rPr>
          <w:rFonts w:ascii="Arial" w:hAnsi="Arial" w:cs="Arial"/>
        </w:rPr>
        <w:t xml:space="preserve"> May 2021, it gives us </w:t>
      </w:r>
      <w:r w:rsidR="001579F6">
        <w:rPr>
          <w:rFonts w:ascii="Arial" w:hAnsi="Arial" w:cs="Arial"/>
        </w:rPr>
        <w:t xml:space="preserve">an </w:t>
      </w:r>
      <w:r w:rsidR="00D63B00">
        <w:rPr>
          <w:rFonts w:ascii="Arial" w:hAnsi="Arial" w:cs="Arial"/>
        </w:rPr>
        <w:t>annual registration dat</w:t>
      </w:r>
      <w:r w:rsidR="001579F6">
        <w:rPr>
          <w:rFonts w:ascii="Arial" w:hAnsi="Arial" w:cs="Arial"/>
        </w:rPr>
        <w:t>a report for April 2020 to March 2021</w:t>
      </w:r>
      <w:r w:rsidR="00F14C73">
        <w:rPr>
          <w:rFonts w:ascii="Arial" w:hAnsi="Arial" w:cs="Arial"/>
        </w:rPr>
        <w:t xml:space="preserve">. </w:t>
      </w:r>
      <w:r w:rsidR="00AA5C06">
        <w:rPr>
          <w:rFonts w:ascii="Arial" w:hAnsi="Arial" w:cs="Arial"/>
        </w:rPr>
        <w:t xml:space="preserve">Well over 15,000 more Nurses, Midwives and Nursing Associates are now </w:t>
      </w:r>
      <w:r w:rsidR="005F2AAD">
        <w:rPr>
          <w:rFonts w:ascii="Arial" w:hAnsi="Arial" w:cs="Arial"/>
        </w:rPr>
        <w:t>registered with The Nursing and Midwifery Council (UK)</w:t>
      </w:r>
      <w:r w:rsidR="006A3680">
        <w:rPr>
          <w:rFonts w:ascii="Arial" w:hAnsi="Arial" w:cs="Arial"/>
        </w:rPr>
        <w:t xml:space="preserve"> compared to March 2020</w:t>
      </w:r>
      <w:r w:rsidR="00F14C73">
        <w:rPr>
          <w:rFonts w:ascii="Arial" w:hAnsi="Arial" w:cs="Arial"/>
        </w:rPr>
        <w:t xml:space="preserve">. </w:t>
      </w:r>
      <w:r w:rsidR="00A545C7">
        <w:rPr>
          <w:rFonts w:ascii="Arial" w:hAnsi="Arial" w:cs="Arial"/>
        </w:rPr>
        <w:t xml:space="preserve">The number of people leaving the register is at its lowest </w:t>
      </w:r>
      <w:r w:rsidR="00060A10">
        <w:rPr>
          <w:rFonts w:ascii="Arial" w:hAnsi="Arial" w:cs="Arial"/>
        </w:rPr>
        <w:t xml:space="preserve">in five years, with fewer than 24,000 (23,936) people leaving </w:t>
      </w:r>
      <w:r w:rsidR="00146978">
        <w:rPr>
          <w:rFonts w:ascii="Arial" w:hAnsi="Arial" w:cs="Arial"/>
        </w:rPr>
        <w:t xml:space="preserve">in 2020-21 compared to a peak of almost 35,000 (34,941) in </w:t>
      </w:r>
      <w:r w:rsidR="002E35C5">
        <w:rPr>
          <w:rFonts w:ascii="Arial" w:hAnsi="Arial" w:cs="Arial"/>
        </w:rPr>
        <w:t>2016-17 (Nursing &amp; Midwifery Council 202</w:t>
      </w:r>
      <w:r w:rsidR="00DD5CA2">
        <w:rPr>
          <w:rFonts w:ascii="Arial" w:hAnsi="Arial" w:cs="Arial"/>
        </w:rPr>
        <w:t>1)</w:t>
      </w:r>
      <w:r w:rsidR="00414AAA">
        <w:rPr>
          <w:rFonts w:ascii="Arial" w:hAnsi="Arial" w:cs="Arial"/>
        </w:rPr>
        <w:t>.</w:t>
      </w:r>
      <w:r w:rsidR="00D63B00">
        <w:rPr>
          <w:rFonts w:ascii="Arial" w:hAnsi="Arial" w:cs="Arial"/>
        </w:rPr>
        <w:t xml:space="preserve"> </w:t>
      </w:r>
    </w:p>
    <w:p w14:paraId="2E1E9B79" w14:textId="73F8066C" w:rsidR="00C75DFF" w:rsidRPr="008D046B" w:rsidRDefault="00035E6B" w:rsidP="003372ED">
      <w:pPr>
        <w:spacing w:line="360" w:lineRule="auto"/>
        <w:rPr>
          <w:rFonts w:ascii="Arial" w:hAnsi="Arial" w:cs="Arial"/>
        </w:rPr>
      </w:pPr>
      <w:r w:rsidRPr="008D046B">
        <w:rPr>
          <w:rFonts w:ascii="Arial" w:hAnsi="Arial" w:cs="Arial"/>
        </w:rPr>
        <w:t xml:space="preserve">Given the global shortage of nurses and the apparent haemorrhaging of expensively trained staff from the workforce, it seems incumbent upon educators, </w:t>
      </w:r>
      <w:r w:rsidR="00F14C73" w:rsidRPr="008D046B">
        <w:rPr>
          <w:rFonts w:ascii="Arial" w:hAnsi="Arial" w:cs="Arial"/>
        </w:rPr>
        <w:t>regulators,</w:t>
      </w:r>
      <w:r w:rsidRPr="008D046B">
        <w:rPr>
          <w:rFonts w:ascii="Arial" w:hAnsi="Arial" w:cs="Arial"/>
        </w:rPr>
        <w:t xml:space="preserve"> and health service providers to urgently work together </w:t>
      </w:r>
      <w:r w:rsidR="00F14C73" w:rsidRPr="008D046B">
        <w:rPr>
          <w:rFonts w:ascii="Arial" w:hAnsi="Arial" w:cs="Arial"/>
        </w:rPr>
        <w:t>to</w:t>
      </w:r>
      <w:r w:rsidRPr="008D046B">
        <w:rPr>
          <w:rFonts w:ascii="Arial" w:hAnsi="Arial" w:cs="Arial"/>
        </w:rPr>
        <w:t xml:space="preserve"> strengthen programmes and support mechanisms, before, during and after qualification.</w:t>
      </w:r>
      <w:r w:rsidR="00C57042">
        <w:rPr>
          <w:rFonts w:ascii="Arial" w:hAnsi="Arial" w:cs="Arial"/>
        </w:rPr>
        <w:t xml:space="preserve"> </w:t>
      </w:r>
      <w:r w:rsidR="00C57042" w:rsidRPr="00C57042">
        <w:rPr>
          <w:rFonts w:ascii="Arial" w:hAnsi="Arial" w:cs="Arial"/>
          <w:color w:val="000000"/>
          <w:shd w:val="clear" w:color="auto" w:fill="FFFFFF"/>
        </w:rPr>
        <w:t xml:space="preserve">(Collard, </w:t>
      </w:r>
      <w:r w:rsidR="00F14C73" w:rsidRPr="00C57042">
        <w:rPr>
          <w:rFonts w:ascii="Arial" w:hAnsi="Arial" w:cs="Arial"/>
          <w:color w:val="000000"/>
          <w:shd w:val="clear" w:color="auto" w:fill="FFFFFF"/>
        </w:rPr>
        <w:t>Scammell,</w:t>
      </w:r>
      <w:r w:rsidR="00C57042" w:rsidRPr="00C57042">
        <w:rPr>
          <w:rFonts w:ascii="Arial" w:hAnsi="Arial" w:cs="Arial"/>
          <w:color w:val="000000"/>
          <w:shd w:val="clear" w:color="auto" w:fill="FFFFFF"/>
        </w:rPr>
        <w:t xml:space="preserve"> and Tee, 2020)</w:t>
      </w:r>
      <w:r w:rsidR="00C57042">
        <w:rPr>
          <w:rFonts w:ascii="Arial" w:hAnsi="Arial" w:cs="Arial"/>
          <w:color w:val="000000"/>
          <w:shd w:val="clear" w:color="auto" w:fill="FFFFFF"/>
        </w:rPr>
        <w:t>.</w:t>
      </w:r>
    </w:p>
    <w:p w14:paraId="7DC71816" w14:textId="7F94DAD4" w:rsidR="00C75DFF" w:rsidRPr="000A7022" w:rsidRDefault="00D37B7E" w:rsidP="003372ED">
      <w:pPr>
        <w:spacing w:line="360" w:lineRule="auto"/>
        <w:rPr>
          <w:rFonts w:ascii="Arial" w:hAnsi="Arial" w:cs="Arial"/>
        </w:rPr>
      </w:pPr>
      <w:r w:rsidRPr="00D37B7E">
        <w:rPr>
          <w:rFonts w:ascii="Arial" w:hAnsi="Arial" w:cs="Arial"/>
        </w:rPr>
        <w:t>Nurses are vital to the functioning of our healthcare organi</w:t>
      </w:r>
      <w:r w:rsidR="00D65D0B">
        <w:rPr>
          <w:rFonts w:ascii="Arial" w:hAnsi="Arial" w:cs="Arial"/>
        </w:rPr>
        <w:t>s</w:t>
      </w:r>
      <w:r w:rsidRPr="00D37B7E">
        <w:rPr>
          <w:rFonts w:ascii="Arial" w:hAnsi="Arial" w:cs="Arial"/>
        </w:rPr>
        <w:t xml:space="preserve">ations and to the health of our nation. Excessive and unnecessary nurse turnover is costly and potentially dangerous. If </w:t>
      </w:r>
      <w:r w:rsidR="00C874CF" w:rsidRPr="00D37B7E">
        <w:rPr>
          <w:rFonts w:ascii="Arial" w:hAnsi="Arial" w:cs="Arial"/>
        </w:rPr>
        <w:t>the nursing community could successfully address turnover</w:t>
      </w:r>
      <w:r w:rsidRPr="00D37B7E">
        <w:rPr>
          <w:rFonts w:ascii="Arial" w:hAnsi="Arial" w:cs="Arial"/>
        </w:rPr>
        <w:t xml:space="preserve"> alone, the dilemma would already be solved</w:t>
      </w:r>
      <w:r w:rsidRPr="009424CA">
        <w:rPr>
          <w:rFonts w:ascii="Arial" w:hAnsi="Arial" w:cs="Arial"/>
        </w:rPr>
        <w:t xml:space="preserve">. </w:t>
      </w:r>
      <w:r w:rsidR="009424CA" w:rsidRPr="009424CA">
        <w:rPr>
          <w:rFonts w:ascii="Arial" w:hAnsi="Arial" w:cs="Arial"/>
          <w:color w:val="000000"/>
          <w:shd w:val="clear" w:color="auto" w:fill="FFFFFF"/>
        </w:rPr>
        <w:t>(W</w:t>
      </w:r>
      <w:r w:rsidR="001C68E8">
        <w:rPr>
          <w:rFonts w:ascii="Arial" w:hAnsi="Arial" w:cs="Arial"/>
          <w:color w:val="000000"/>
          <w:shd w:val="clear" w:color="auto" w:fill="FFFFFF"/>
        </w:rPr>
        <w:t>allis</w:t>
      </w:r>
      <w:r w:rsidR="009424CA" w:rsidRPr="009424CA">
        <w:rPr>
          <w:rFonts w:ascii="Arial" w:hAnsi="Arial" w:cs="Arial"/>
          <w:color w:val="000000"/>
          <w:shd w:val="clear" w:color="auto" w:fill="FFFFFF"/>
        </w:rPr>
        <w:t xml:space="preserve"> and K</w:t>
      </w:r>
      <w:r w:rsidR="001C68E8">
        <w:rPr>
          <w:rFonts w:ascii="Arial" w:hAnsi="Arial" w:cs="Arial"/>
          <w:color w:val="000000"/>
          <w:shd w:val="clear" w:color="auto" w:fill="FFFFFF"/>
        </w:rPr>
        <w:t>ennedy</w:t>
      </w:r>
      <w:r w:rsidR="009424CA" w:rsidRPr="009424CA">
        <w:rPr>
          <w:rFonts w:ascii="Arial" w:hAnsi="Arial" w:cs="Arial"/>
          <w:color w:val="000000"/>
          <w:shd w:val="clear" w:color="auto" w:fill="FFFFFF"/>
        </w:rPr>
        <w:t>, 2012)</w:t>
      </w:r>
      <w:r w:rsidR="001C68E8">
        <w:rPr>
          <w:rFonts w:ascii="Arial" w:hAnsi="Arial" w:cs="Arial"/>
          <w:color w:val="000000"/>
          <w:shd w:val="clear" w:color="auto" w:fill="FFFFFF"/>
        </w:rPr>
        <w:t>.</w:t>
      </w:r>
    </w:p>
    <w:p w14:paraId="000732B6" w14:textId="325BE107" w:rsidR="00C75DFF" w:rsidRPr="00D37B7E" w:rsidRDefault="004D1EF4" w:rsidP="003372ED">
      <w:pPr>
        <w:spacing w:line="360" w:lineRule="auto"/>
        <w:rPr>
          <w:rFonts w:ascii="Arial" w:hAnsi="Arial" w:cs="Arial"/>
        </w:rPr>
      </w:pPr>
      <w:r>
        <w:rPr>
          <w:rFonts w:ascii="Arial" w:hAnsi="Arial" w:cs="Arial"/>
        </w:rPr>
        <w:t xml:space="preserve">A nurse named Hannah in </w:t>
      </w:r>
      <w:r w:rsidR="00811AD6">
        <w:rPr>
          <w:rFonts w:ascii="Arial" w:hAnsi="Arial" w:cs="Arial"/>
        </w:rPr>
        <w:t xml:space="preserve">a podcast by BBC (2021) </w:t>
      </w:r>
      <w:r w:rsidR="005A4B83">
        <w:rPr>
          <w:rFonts w:ascii="Arial" w:hAnsi="Arial" w:cs="Arial"/>
        </w:rPr>
        <w:t>mentioned that she got a</w:t>
      </w:r>
      <w:r w:rsidR="004B4B63">
        <w:rPr>
          <w:rFonts w:ascii="Arial" w:hAnsi="Arial" w:cs="Arial"/>
        </w:rPr>
        <w:t xml:space="preserve">n amazing amount of </w:t>
      </w:r>
      <w:r w:rsidR="005A4B83">
        <w:rPr>
          <w:rFonts w:ascii="Arial" w:hAnsi="Arial" w:cs="Arial"/>
        </w:rPr>
        <w:t xml:space="preserve">appreciation from the public but no </w:t>
      </w:r>
      <w:r w:rsidR="003E644B">
        <w:rPr>
          <w:rFonts w:ascii="Arial" w:hAnsi="Arial" w:cs="Arial"/>
        </w:rPr>
        <w:t>recognition from social media.</w:t>
      </w:r>
    </w:p>
    <w:p w14:paraId="0D265943" w14:textId="133B27B9" w:rsidR="00C75DFF" w:rsidRDefault="00C75DFF" w:rsidP="003372ED">
      <w:pPr>
        <w:spacing w:line="360" w:lineRule="auto"/>
        <w:rPr>
          <w:rFonts w:ascii="Arial" w:hAnsi="Arial" w:cs="Arial"/>
        </w:rPr>
      </w:pPr>
    </w:p>
    <w:p w14:paraId="5F6FA984" w14:textId="59C70777" w:rsidR="00C75DFF" w:rsidRDefault="00C75DFF" w:rsidP="003372ED">
      <w:pPr>
        <w:spacing w:line="360" w:lineRule="auto"/>
        <w:rPr>
          <w:rFonts w:ascii="Arial" w:hAnsi="Arial" w:cs="Arial"/>
        </w:rPr>
      </w:pPr>
    </w:p>
    <w:p w14:paraId="43764A41" w14:textId="2C0B7A47" w:rsidR="00C75DFF" w:rsidRDefault="00C75DFF" w:rsidP="003372ED">
      <w:pPr>
        <w:spacing w:line="360" w:lineRule="auto"/>
        <w:rPr>
          <w:rFonts w:ascii="Arial" w:hAnsi="Arial" w:cs="Arial"/>
        </w:rPr>
      </w:pPr>
    </w:p>
    <w:p w14:paraId="4F5EC764" w14:textId="021419C1" w:rsidR="00C75DFF" w:rsidRDefault="00C75DFF" w:rsidP="003372ED">
      <w:pPr>
        <w:spacing w:line="360" w:lineRule="auto"/>
        <w:rPr>
          <w:rFonts w:ascii="Arial" w:hAnsi="Arial" w:cs="Arial"/>
        </w:rPr>
      </w:pPr>
    </w:p>
    <w:p w14:paraId="582CAD18" w14:textId="44F96376" w:rsidR="00C75DFF" w:rsidRDefault="00C75DFF" w:rsidP="003372ED">
      <w:pPr>
        <w:spacing w:line="360" w:lineRule="auto"/>
        <w:rPr>
          <w:rFonts w:ascii="Arial" w:hAnsi="Arial" w:cs="Arial"/>
        </w:rPr>
      </w:pPr>
    </w:p>
    <w:p w14:paraId="2E698C5F" w14:textId="223ADE92" w:rsidR="00C75DFF" w:rsidRDefault="00C75DFF" w:rsidP="003372ED">
      <w:pPr>
        <w:spacing w:line="360" w:lineRule="auto"/>
        <w:rPr>
          <w:rFonts w:ascii="Arial" w:hAnsi="Arial" w:cs="Arial"/>
        </w:rPr>
      </w:pPr>
    </w:p>
    <w:p w14:paraId="3052EB5C" w14:textId="072AF3EE" w:rsidR="003D4297" w:rsidRDefault="00C75DFF" w:rsidP="00F646EC">
      <w:pPr>
        <w:spacing w:line="360" w:lineRule="auto"/>
        <w:jc w:val="center"/>
        <w:rPr>
          <w:rFonts w:ascii="Arial" w:hAnsi="Arial" w:cs="Arial"/>
        </w:rPr>
      </w:pPr>
      <w:r>
        <w:rPr>
          <w:rFonts w:ascii="Arial" w:hAnsi="Arial" w:cs="Arial"/>
        </w:rPr>
        <w:t xml:space="preserve">Page </w:t>
      </w:r>
      <w:r w:rsidR="00421ADA">
        <w:rPr>
          <w:rFonts w:ascii="Arial" w:hAnsi="Arial" w:cs="Arial"/>
        </w:rPr>
        <w:t>2</w:t>
      </w:r>
    </w:p>
    <w:p w14:paraId="6C292A1D" w14:textId="25D9D1D0" w:rsidR="001574CC" w:rsidRPr="00AF68A2" w:rsidRDefault="001574CC" w:rsidP="003372ED">
      <w:pPr>
        <w:spacing w:line="360" w:lineRule="auto"/>
        <w:rPr>
          <w:rFonts w:ascii="Arial" w:hAnsi="Arial" w:cs="Arial"/>
        </w:rPr>
      </w:pPr>
      <w:r w:rsidRPr="001E60E4">
        <w:rPr>
          <w:rFonts w:ascii="Arial" w:hAnsi="Arial" w:cs="Arial"/>
          <w:b/>
          <w:bCs/>
          <w:u w:val="single"/>
        </w:rPr>
        <w:lastRenderedPageBreak/>
        <w:t>The key factors affecting job satisfaction in Nursing</w:t>
      </w:r>
    </w:p>
    <w:p w14:paraId="1AE91A0B" w14:textId="76A4A1A8" w:rsidR="007105F1" w:rsidRPr="007105F1" w:rsidRDefault="008613FC" w:rsidP="0074783F">
      <w:pPr>
        <w:shd w:val="clear" w:color="auto" w:fill="FFFFFF"/>
        <w:spacing w:after="0" w:line="360" w:lineRule="auto"/>
        <w:textAlignment w:val="baseline"/>
        <w:rPr>
          <w:rFonts w:ascii="Arial" w:eastAsia="Times New Roman" w:hAnsi="Arial" w:cs="Arial"/>
          <w:color w:val="555555"/>
          <w:lang w:eastAsia="en-GB"/>
        </w:rPr>
      </w:pPr>
      <w:r w:rsidRPr="008613FC">
        <w:rPr>
          <w:rFonts w:ascii="Arial" w:eastAsia="Times New Roman" w:hAnsi="Arial" w:cs="Arial"/>
          <w:color w:val="555555"/>
          <w:lang w:eastAsia="en-GB"/>
        </w:rPr>
        <w:t xml:space="preserve">One of the most </w:t>
      </w:r>
      <w:r w:rsidR="009F1ACC" w:rsidRPr="008613FC">
        <w:rPr>
          <w:rFonts w:ascii="Arial" w:eastAsia="Times New Roman" w:hAnsi="Arial" w:cs="Arial"/>
          <w:color w:val="555555"/>
          <w:lang w:eastAsia="en-GB"/>
        </w:rPr>
        <w:t>crucial factors</w:t>
      </w:r>
      <w:r w:rsidRPr="008613FC">
        <w:rPr>
          <w:rFonts w:ascii="Arial" w:eastAsia="Times New Roman" w:hAnsi="Arial" w:cs="Arial"/>
          <w:color w:val="555555"/>
          <w:lang w:eastAsia="en-GB"/>
        </w:rPr>
        <w:t xml:space="preserve"> for medical health system workers is job happiness. At least 50% of health services are delivered by nurses, and in certain nations, that number even exceeds 80%. Thus, their satisfaction affects the effectiveness of the organisation and the standard of service provided</w:t>
      </w:r>
      <w:r w:rsidR="00A31B7D" w:rsidRPr="007105F1">
        <w:rPr>
          <w:rFonts w:ascii="Arial" w:eastAsia="Times New Roman" w:hAnsi="Arial" w:cs="Arial"/>
          <w:color w:val="555555"/>
          <w:lang w:eastAsia="en-GB"/>
        </w:rPr>
        <w:t>.</w:t>
      </w:r>
      <w:r w:rsidR="00987AAE" w:rsidRPr="00987AAE">
        <w:rPr>
          <w:rFonts w:ascii="Arial" w:eastAsia="Times New Roman" w:hAnsi="Arial" w:cs="Arial"/>
          <w:color w:val="555555"/>
          <w:lang w:eastAsia="en-GB"/>
        </w:rPr>
        <w:t xml:space="preserve"> </w:t>
      </w:r>
      <w:r w:rsidR="00987AAE">
        <w:rPr>
          <w:rFonts w:ascii="Arial" w:eastAsia="Times New Roman" w:hAnsi="Arial" w:cs="Arial"/>
          <w:color w:val="555555"/>
          <w:lang w:eastAsia="en-GB"/>
        </w:rPr>
        <w:t>(</w:t>
      </w:r>
      <w:r w:rsidR="00987AAE">
        <w:rPr>
          <w:rFonts w:ascii="Arial" w:hAnsi="Arial" w:cs="Arial"/>
          <w:color w:val="666666"/>
          <w:shd w:val="clear" w:color="auto" w:fill="FFFFFF"/>
        </w:rPr>
        <w:t>Mousazadeh</w:t>
      </w:r>
      <w:r w:rsidR="00987AAE">
        <w:rPr>
          <w:rFonts w:ascii="Arial" w:eastAsia="Times New Roman" w:hAnsi="Arial" w:cs="Arial"/>
          <w:color w:val="555555"/>
          <w:lang w:eastAsia="en-GB"/>
        </w:rPr>
        <w:t xml:space="preserve"> 2019).</w:t>
      </w:r>
    </w:p>
    <w:p w14:paraId="291890B8" w14:textId="20E20BBD" w:rsidR="00C97540" w:rsidRPr="00C97540" w:rsidRDefault="00A31B7D" w:rsidP="0074783F">
      <w:pPr>
        <w:shd w:val="clear" w:color="auto" w:fill="FFFFFF"/>
        <w:spacing w:after="0" w:line="360" w:lineRule="auto"/>
        <w:textAlignment w:val="baseline"/>
        <w:rPr>
          <w:rFonts w:ascii="Arial" w:eastAsia="Times New Roman" w:hAnsi="Arial" w:cs="Arial"/>
          <w:color w:val="555555"/>
          <w:lang w:eastAsia="en-GB"/>
        </w:rPr>
      </w:pPr>
      <w:r w:rsidRPr="007105F1">
        <w:rPr>
          <w:rFonts w:ascii="Arial" w:eastAsia="Times New Roman" w:hAnsi="Arial" w:cs="Arial"/>
          <w:color w:val="555555"/>
          <w:lang w:eastAsia="en-GB"/>
        </w:rPr>
        <w:t xml:space="preserve"> </w:t>
      </w:r>
    </w:p>
    <w:p w14:paraId="4E85E21C" w14:textId="3D931428" w:rsidR="00C97540" w:rsidRPr="00C97540" w:rsidRDefault="002B6E61" w:rsidP="002B6E61">
      <w:pPr>
        <w:shd w:val="clear" w:color="auto" w:fill="FFFFFF"/>
        <w:spacing w:after="165" w:line="360" w:lineRule="auto"/>
        <w:textAlignment w:val="baseline"/>
        <w:rPr>
          <w:rFonts w:ascii="Arial" w:eastAsia="Times New Roman" w:hAnsi="Arial" w:cs="Arial"/>
          <w:color w:val="555555"/>
          <w:lang w:eastAsia="en-GB"/>
        </w:rPr>
      </w:pPr>
      <w:r w:rsidRPr="002B6E61">
        <w:rPr>
          <w:rFonts w:ascii="Arial" w:eastAsia="Times New Roman" w:hAnsi="Arial" w:cs="Arial"/>
          <w:color w:val="555555"/>
          <w:lang w:eastAsia="en-GB"/>
        </w:rPr>
        <w:t>Long-term job dissatisfaction disrupts the organisation and leads to nurse disobedience, absenteeism, and a diminished sense of commitment and duty</w:t>
      </w:r>
      <w:r w:rsidR="00A16261" w:rsidRPr="002B6E61">
        <w:rPr>
          <w:rFonts w:ascii="Arial" w:eastAsia="Times New Roman" w:hAnsi="Arial" w:cs="Arial"/>
          <w:color w:val="555555"/>
          <w:lang w:eastAsia="en-GB"/>
        </w:rPr>
        <w:t>.</w:t>
      </w:r>
      <w:r w:rsidR="00A16261">
        <w:rPr>
          <w:rFonts w:ascii="Arial" w:eastAsia="Times New Roman" w:hAnsi="Arial" w:cs="Arial"/>
          <w:color w:val="555555"/>
          <w:lang w:eastAsia="en-GB"/>
        </w:rPr>
        <w:t xml:space="preserve"> </w:t>
      </w:r>
      <w:r w:rsidRPr="002B6E61">
        <w:rPr>
          <w:rFonts w:ascii="Arial" w:eastAsia="Times New Roman" w:hAnsi="Arial" w:cs="Arial"/>
          <w:color w:val="555555"/>
          <w:lang w:eastAsia="en-GB"/>
        </w:rPr>
        <w:t>Additionally, job unhappiness contributes to nursing and medical errors as well as other negative behaviours.</w:t>
      </w:r>
      <w:r w:rsidR="00C97540" w:rsidRPr="00C97540">
        <w:rPr>
          <w:rFonts w:ascii="Arial" w:eastAsia="Times New Roman" w:hAnsi="Arial" w:cs="Arial"/>
          <w:color w:val="555555"/>
          <w:lang w:eastAsia="en-GB"/>
        </w:rPr>
        <w:t>.</w:t>
      </w:r>
      <w:r w:rsidR="00987AAE" w:rsidRPr="00987AAE">
        <w:rPr>
          <w:rFonts w:ascii="Arial" w:eastAsia="Times New Roman" w:hAnsi="Arial" w:cs="Arial"/>
          <w:color w:val="555555"/>
          <w:lang w:eastAsia="en-GB"/>
        </w:rPr>
        <w:t xml:space="preserve"> </w:t>
      </w:r>
      <w:r w:rsidR="00987AAE">
        <w:rPr>
          <w:rFonts w:ascii="Arial" w:eastAsia="Times New Roman" w:hAnsi="Arial" w:cs="Arial"/>
          <w:color w:val="555555"/>
          <w:lang w:eastAsia="en-GB"/>
        </w:rPr>
        <w:t>(</w:t>
      </w:r>
      <w:r w:rsidR="00987AAE">
        <w:rPr>
          <w:rFonts w:ascii="Arial" w:hAnsi="Arial" w:cs="Arial"/>
          <w:color w:val="666666"/>
          <w:shd w:val="clear" w:color="auto" w:fill="FFFFFF"/>
        </w:rPr>
        <w:t>Mousazadeh</w:t>
      </w:r>
      <w:r w:rsidR="00987AAE">
        <w:rPr>
          <w:rFonts w:ascii="Arial" w:eastAsia="Times New Roman" w:hAnsi="Arial" w:cs="Arial"/>
          <w:color w:val="555555"/>
          <w:lang w:eastAsia="en-GB"/>
        </w:rPr>
        <w:t xml:space="preserve"> 2019).</w:t>
      </w:r>
    </w:p>
    <w:p w14:paraId="3D4C5D8D" w14:textId="629CB744" w:rsidR="007105F1" w:rsidRDefault="00296879" w:rsidP="0074783F">
      <w:pPr>
        <w:shd w:val="clear" w:color="auto" w:fill="FFFFFF"/>
        <w:spacing w:after="0" w:line="360" w:lineRule="auto"/>
        <w:textAlignment w:val="baseline"/>
        <w:rPr>
          <w:rFonts w:ascii="Arial" w:eastAsia="Times New Roman" w:hAnsi="Arial" w:cs="Arial"/>
          <w:color w:val="555555"/>
          <w:lang w:eastAsia="en-GB"/>
        </w:rPr>
      </w:pPr>
      <w:r w:rsidRPr="00296879">
        <w:rPr>
          <w:rFonts w:ascii="Arial" w:eastAsia="Times New Roman" w:hAnsi="Arial" w:cs="Arial"/>
          <w:color w:val="555555"/>
          <w:lang w:eastAsia="en-GB"/>
        </w:rPr>
        <w:t>On the other side, greater job satisfaction results in increased productivity and a sense of fulfilment. People who are happy in their jobs are more likely to stick with them</w:t>
      </w:r>
      <w:r w:rsidR="00987AAE" w:rsidRPr="00987AAE">
        <w:rPr>
          <w:rFonts w:ascii="Arial" w:eastAsia="Times New Roman" w:hAnsi="Arial" w:cs="Arial"/>
          <w:color w:val="555555"/>
          <w:lang w:eastAsia="en-GB"/>
        </w:rPr>
        <w:t xml:space="preserve"> </w:t>
      </w:r>
      <w:r w:rsidR="00987AAE">
        <w:rPr>
          <w:rFonts w:ascii="Arial" w:eastAsia="Times New Roman" w:hAnsi="Arial" w:cs="Arial"/>
          <w:color w:val="555555"/>
          <w:lang w:eastAsia="en-GB"/>
        </w:rPr>
        <w:t>(</w:t>
      </w:r>
      <w:r w:rsidR="00987AAE">
        <w:rPr>
          <w:rFonts w:ascii="Arial" w:hAnsi="Arial" w:cs="Arial"/>
          <w:color w:val="666666"/>
          <w:shd w:val="clear" w:color="auto" w:fill="FFFFFF"/>
        </w:rPr>
        <w:t>Mousazadeh</w:t>
      </w:r>
      <w:r w:rsidR="00987AAE">
        <w:rPr>
          <w:rFonts w:ascii="Arial" w:eastAsia="Times New Roman" w:hAnsi="Arial" w:cs="Arial"/>
          <w:color w:val="555555"/>
          <w:lang w:eastAsia="en-GB"/>
        </w:rPr>
        <w:t xml:space="preserve"> 2019).</w:t>
      </w:r>
    </w:p>
    <w:p w14:paraId="01402677" w14:textId="34F8867E" w:rsidR="00C97540" w:rsidRPr="00C97540" w:rsidRDefault="007105F1" w:rsidP="0074783F">
      <w:pPr>
        <w:shd w:val="clear" w:color="auto" w:fill="FFFFFF"/>
        <w:spacing w:after="0" w:line="360" w:lineRule="auto"/>
        <w:textAlignment w:val="baseline"/>
        <w:rPr>
          <w:rFonts w:ascii="Arial" w:eastAsia="Times New Roman" w:hAnsi="Arial" w:cs="Arial"/>
          <w:color w:val="555555"/>
          <w:lang w:eastAsia="en-GB"/>
        </w:rPr>
      </w:pPr>
      <w:r w:rsidRPr="00C97540">
        <w:rPr>
          <w:rFonts w:ascii="Arial" w:eastAsia="Times New Roman" w:hAnsi="Arial" w:cs="Arial"/>
          <w:color w:val="555555"/>
          <w:lang w:eastAsia="en-GB"/>
        </w:rPr>
        <w:t xml:space="preserve"> </w:t>
      </w:r>
    </w:p>
    <w:p w14:paraId="151051FD" w14:textId="5D0A4A45" w:rsidR="00C97540" w:rsidRPr="00C97540" w:rsidRDefault="009F29D4" w:rsidP="0074783F">
      <w:pPr>
        <w:shd w:val="clear" w:color="auto" w:fill="FFFFFF"/>
        <w:spacing w:after="0" w:line="360" w:lineRule="auto"/>
        <w:textAlignment w:val="baseline"/>
        <w:rPr>
          <w:rFonts w:ascii="Arial" w:eastAsia="Times New Roman" w:hAnsi="Arial" w:cs="Arial"/>
          <w:color w:val="555555"/>
          <w:lang w:eastAsia="en-GB"/>
        </w:rPr>
      </w:pPr>
      <w:r w:rsidRPr="009F29D4">
        <w:rPr>
          <w:rFonts w:ascii="Arial" w:eastAsia="Times New Roman" w:hAnsi="Arial" w:cs="Arial"/>
          <w:color w:val="555555"/>
          <w:lang w:eastAsia="en-GB"/>
        </w:rPr>
        <w:t xml:space="preserve">Hospital employees, particularly those working in the intensive care unit (ICU), face a variety of challenges, including demanding job duties, </w:t>
      </w:r>
      <w:r w:rsidR="00A16261" w:rsidRPr="009F29D4">
        <w:rPr>
          <w:rFonts w:ascii="Arial" w:eastAsia="Times New Roman" w:hAnsi="Arial" w:cs="Arial"/>
          <w:color w:val="555555"/>
          <w:lang w:eastAsia="en-GB"/>
        </w:rPr>
        <w:t>an elevated level</w:t>
      </w:r>
      <w:r w:rsidRPr="009F29D4">
        <w:rPr>
          <w:rFonts w:ascii="Arial" w:eastAsia="Times New Roman" w:hAnsi="Arial" w:cs="Arial"/>
          <w:color w:val="555555"/>
          <w:lang w:eastAsia="en-GB"/>
        </w:rPr>
        <w:t xml:space="preserve"> of physical, mental, and emotional stress at work, and a general lack of job satisfaction</w:t>
      </w:r>
      <w:r w:rsidR="00C97540" w:rsidRPr="00C97540">
        <w:rPr>
          <w:rFonts w:ascii="Arial" w:eastAsia="Times New Roman" w:hAnsi="Arial" w:cs="Arial"/>
          <w:color w:val="555555"/>
          <w:lang w:eastAsia="en-GB"/>
        </w:rPr>
        <w:t>.</w:t>
      </w:r>
      <w:r w:rsidR="00401FA0" w:rsidRPr="00401FA0">
        <w:rPr>
          <w:rFonts w:ascii="Arial" w:eastAsia="Times New Roman" w:hAnsi="Arial" w:cs="Arial"/>
          <w:color w:val="555555"/>
          <w:lang w:eastAsia="en-GB"/>
        </w:rPr>
        <w:t xml:space="preserve"> </w:t>
      </w:r>
      <w:r w:rsidR="00401FA0">
        <w:rPr>
          <w:rFonts w:ascii="Arial" w:eastAsia="Times New Roman" w:hAnsi="Arial" w:cs="Arial"/>
          <w:color w:val="555555"/>
          <w:lang w:eastAsia="en-GB"/>
        </w:rPr>
        <w:t>(</w:t>
      </w:r>
      <w:r w:rsidR="00401FA0">
        <w:rPr>
          <w:rFonts w:ascii="Arial" w:hAnsi="Arial" w:cs="Arial"/>
          <w:color w:val="666666"/>
          <w:shd w:val="clear" w:color="auto" w:fill="FFFFFF"/>
        </w:rPr>
        <w:t>Mousazadeh</w:t>
      </w:r>
      <w:r w:rsidR="00401FA0">
        <w:rPr>
          <w:rFonts w:ascii="Arial" w:eastAsia="Times New Roman" w:hAnsi="Arial" w:cs="Arial"/>
          <w:color w:val="555555"/>
          <w:lang w:eastAsia="en-GB"/>
        </w:rPr>
        <w:t xml:space="preserve"> 2019).</w:t>
      </w:r>
      <w:r w:rsidR="007105F1" w:rsidRPr="00B562FA">
        <w:rPr>
          <w:rFonts w:ascii="Arial" w:eastAsia="Times New Roman" w:hAnsi="Arial" w:cs="Arial"/>
          <w:color w:val="555555"/>
          <w:lang w:eastAsia="en-GB"/>
        </w:rPr>
        <w:t xml:space="preserve"> </w:t>
      </w:r>
    </w:p>
    <w:p w14:paraId="6F8E096D" w14:textId="60F27B05" w:rsidR="001574CC" w:rsidRDefault="001574CC" w:rsidP="0074783F">
      <w:pPr>
        <w:spacing w:line="360" w:lineRule="auto"/>
        <w:rPr>
          <w:rFonts w:ascii="Arial" w:hAnsi="Arial" w:cs="Arial"/>
        </w:rPr>
      </w:pPr>
    </w:p>
    <w:p w14:paraId="6F36FC9B" w14:textId="1BB73181" w:rsidR="000E2FCA" w:rsidRDefault="00B21A8B" w:rsidP="0074783F">
      <w:pPr>
        <w:spacing w:line="360" w:lineRule="auto"/>
        <w:rPr>
          <w:rFonts w:ascii="Arial" w:hAnsi="Arial" w:cs="Arial"/>
        </w:rPr>
      </w:pPr>
      <w:r>
        <w:rPr>
          <w:rFonts w:ascii="Arial" w:hAnsi="Arial" w:cs="Arial"/>
        </w:rPr>
        <w:t xml:space="preserve">Below are some of the factors identified </w:t>
      </w:r>
      <w:r w:rsidR="00657609">
        <w:rPr>
          <w:rFonts w:ascii="Arial" w:hAnsi="Arial" w:cs="Arial"/>
        </w:rPr>
        <w:t>as affecting job satisfaction in Nursing</w:t>
      </w:r>
      <w:r w:rsidR="00487DE0">
        <w:rPr>
          <w:rFonts w:ascii="Arial" w:hAnsi="Arial" w:cs="Arial"/>
        </w:rPr>
        <w:t xml:space="preserve"> –</w:t>
      </w:r>
    </w:p>
    <w:p w14:paraId="2ED71168" w14:textId="77777777" w:rsidR="004B2B88" w:rsidRPr="00E316C0" w:rsidRDefault="00DC717D" w:rsidP="0074783F">
      <w:pPr>
        <w:spacing w:line="360" w:lineRule="auto"/>
        <w:rPr>
          <w:rFonts w:ascii="Arial" w:hAnsi="Arial" w:cs="Arial"/>
          <w:u w:val="single"/>
        </w:rPr>
      </w:pPr>
      <w:r w:rsidRPr="00E316C0">
        <w:rPr>
          <w:rFonts w:ascii="Arial" w:hAnsi="Arial" w:cs="Arial"/>
          <w:u w:val="single"/>
        </w:rPr>
        <w:t>Lack of proper equipment</w:t>
      </w:r>
      <w:r w:rsidR="00551665" w:rsidRPr="00E316C0">
        <w:rPr>
          <w:rFonts w:ascii="Arial" w:hAnsi="Arial" w:cs="Arial"/>
          <w:u w:val="single"/>
        </w:rPr>
        <w:t xml:space="preserve"> </w:t>
      </w:r>
    </w:p>
    <w:p w14:paraId="15E7F0E8" w14:textId="483124CC" w:rsidR="003C10DC" w:rsidRPr="00E316C0" w:rsidRDefault="003C10DC" w:rsidP="0074783F">
      <w:pPr>
        <w:spacing w:line="360" w:lineRule="auto"/>
        <w:rPr>
          <w:rFonts w:ascii="Arial" w:hAnsi="Arial" w:cs="Arial"/>
          <w:color w:val="555555"/>
        </w:rPr>
      </w:pPr>
      <w:r w:rsidRPr="00E316C0">
        <w:rPr>
          <w:rFonts w:ascii="Arial" w:hAnsi="Arial" w:cs="Arial"/>
          <w:color w:val="555555"/>
          <w:shd w:val="clear" w:color="auto" w:fill="FFFFFF"/>
        </w:rPr>
        <w:t>The availability of modern and adequate equipment is one of the essentials of providing useful care and the lack of equipment can lead to work disruptions, delays, lack of care and emotional exhaustion</w:t>
      </w:r>
      <w:r w:rsidR="00401FA0">
        <w:rPr>
          <w:rFonts w:ascii="Arial" w:hAnsi="Arial" w:cs="Arial"/>
          <w:color w:val="555555"/>
          <w:shd w:val="clear" w:color="auto" w:fill="FFFFFF"/>
        </w:rPr>
        <w:t>.</w:t>
      </w:r>
      <w:r w:rsidR="00163F41">
        <w:rPr>
          <w:rFonts w:ascii="Arial" w:hAnsi="Arial" w:cs="Arial"/>
          <w:color w:val="555555"/>
          <w:shd w:val="clear" w:color="auto" w:fill="FFFFFF"/>
        </w:rPr>
        <w:t xml:space="preserve"> </w:t>
      </w:r>
      <w:r w:rsidR="00401FA0">
        <w:rPr>
          <w:rFonts w:ascii="Arial" w:eastAsia="Times New Roman" w:hAnsi="Arial" w:cs="Arial"/>
          <w:color w:val="555555"/>
          <w:lang w:eastAsia="en-GB"/>
        </w:rPr>
        <w:t>(</w:t>
      </w:r>
      <w:r w:rsidR="00401FA0">
        <w:rPr>
          <w:rFonts w:ascii="Arial" w:hAnsi="Arial" w:cs="Arial"/>
          <w:color w:val="666666"/>
          <w:shd w:val="clear" w:color="auto" w:fill="FFFFFF"/>
        </w:rPr>
        <w:t>Mousazadeh</w:t>
      </w:r>
      <w:r w:rsidR="00401FA0">
        <w:rPr>
          <w:rFonts w:ascii="Arial" w:eastAsia="Times New Roman" w:hAnsi="Arial" w:cs="Arial"/>
          <w:color w:val="555555"/>
          <w:lang w:eastAsia="en-GB"/>
        </w:rPr>
        <w:t xml:space="preserve"> 2019</w:t>
      </w:r>
      <w:r w:rsidR="005B09D7">
        <w:rPr>
          <w:rFonts w:ascii="Arial" w:eastAsia="Times New Roman" w:hAnsi="Arial" w:cs="Arial"/>
          <w:color w:val="555555"/>
          <w:lang w:eastAsia="en-GB"/>
        </w:rPr>
        <w:t>).</w:t>
      </w:r>
    </w:p>
    <w:p w14:paraId="24099B7A" w14:textId="77777777" w:rsidR="000E2FCA" w:rsidRDefault="000E2FCA" w:rsidP="0074783F">
      <w:pPr>
        <w:pStyle w:val="disp-quote"/>
        <w:shd w:val="clear" w:color="auto" w:fill="FFFFFF"/>
        <w:spacing w:before="0" w:beforeAutospacing="0" w:after="165" w:afterAutospacing="0" w:line="360" w:lineRule="auto"/>
        <w:textAlignment w:val="baseline"/>
        <w:rPr>
          <w:rFonts w:ascii="Arial" w:hAnsi="Arial" w:cs="Arial"/>
          <w:color w:val="555555"/>
          <w:sz w:val="22"/>
          <w:szCs w:val="22"/>
          <w:u w:val="single"/>
          <w:shd w:val="clear" w:color="auto" w:fill="FFFFFF"/>
        </w:rPr>
      </w:pPr>
    </w:p>
    <w:p w14:paraId="197125B6" w14:textId="77777777" w:rsidR="000E2FCA" w:rsidRDefault="000E2FCA" w:rsidP="0074783F">
      <w:pPr>
        <w:pStyle w:val="disp-quote"/>
        <w:shd w:val="clear" w:color="auto" w:fill="FFFFFF"/>
        <w:spacing w:before="0" w:beforeAutospacing="0" w:after="165" w:afterAutospacing="0" w:line="360" w:lineRule="auto"/>
        <w:textAlignment w:val="baseline"/>
        <w:rPr>
          <w:rFonts w:ascii="Arial" w:hAnsi="Arial" w:cs="Arial"/>
          <w:color w:val="555555"/>
          <w:sz w:val="22"/>
          <w:szCs w:val="22"/>
          <w:u w:val="single"/>
          <w:shd w:val="clear" w:color="auto" w:fill="FFFFFF"/>
        </w:rPr>
      </w:pPr>
    </w:p>
    <w:p w14:paraId="06C5C3E0" w14:textId="77777777" w:rsidR="000E2FCA" w:rsidRDefault="000E2FCA" w:rsidP="0074783F">
      <w:pPr>
        <w:pStyle w:val="disp-quote"/>
        <w:shd w:val="clear" w:color="auto" w:fill="FFFFFF"/>
        <w:spacing w:before="0" w:beforeAutospacing="0" w:after="165" w:afterAutospacing="0" w:line="360" w:lineRule="auto"/>
        <w:textAlignment w:val="baseline"/>
        <w:rPr>
          <w:rFonts w:ascii="Arial" w:hAnsi="Arial" w:cs="Arial"/>
          <w:color w:val="555555"/>
          <w:sz w:val="22"/>
          <w:szCs w:val="22"/>
          <w:u w:val="single"/>
          <w:shd w:val="clear" w:color="auto" w:fill="FFFFFF"/>
        </w:rPr>
      </w:pPr>
    </w:p>
    <w:p w14:paraId="278DD4AA" w14:textId="77777777" w:rsidR="000E2FCA" w:rsidRDefault="000E2FCA" w:rsidP="0074783F">
      <w:pPr>
        <w:pStyle w:val="disp-quote"/>
        <w:shd w:val="clear" w:color="auto" w:fill="FFFFFF"/>
        <w:spacing w:before="0" w:beforeAutospacing="0" w:after="165" w:afterAutospacing="0" w:line="360" w:lineRule="auto"/>
        <w:textAlignment w:val="baseline"/>
        <w:rPr>
          <w:rFonts w:ascii="Arial" w:hAnsi="Arial" w:cs="Arial"/>
          <w:color w:val="555555"/>
          <w:sz w:val="22"/>
          <w:szCs w:val="22"/>
          <w:u w:val="single"/>
          <w:shd w:val="clear" w:color="auto" w:fill="FFFFFF"/>
        </w:rPr>
      </w:pPr>
    </w:p>
    <w:p w14:paraId="143688D0" w14:textId="77777777" w:rsidR="000E2FCA" w:rsidRDefault="000E2FCA" w:rsidP="003C10DC">
      <w:pPr>
        <w:pStyle w:val="disp-quote"/>
        <w:shd w:val="clear" w:color="auto" w:fill="FFFFFF"/>
        <w:spacing w:before="0" w:beforeAutospacing="0" w:after="165" w:afterAutospacing="0" w:line="384" w:lineRule="atLeast"/>
        <w:textAlignment w:val="baseline"/>
        <w:rPr>
          <w:rFonts w:ascii="Arial" w:hAnsi="Arial" w:cs="Arial"/>
          <w:color w:val="555555"/>
          <w:sz w:val="22"/>
          <w:szCs w:val="22"/>
          <w:u w:val="single"/>
          <w:shd w:val="clear" w:color="auto" w:fill="FFFFFF"/>
        </w:rPr>
      </w:pPr>
    </w:p>
    <w:p w14:paraId="1A1CB098" w14:textId="77777777" w:rsidR="000E2FCA" w:rsidRDefault="000E2FCA" w:rsidP="003C10DC">
      <w:pPr>
        <w:pStyle w:val="disp-quote"/>
        <w:shd w:val="clear" w:color="auto" w:fill="FFFFFF"/>
        <w:spacing w:before="0" w:beforeAutospacing="0" w:after="165" w:afterAutospacing="0" w:line="384" w:lineRule="atLeast"/>
        <w:textAlignment w:val="baseline"/>
        <w:rPr>
          <w:rFonts w:ascii="Arial" w:hAnsi="Arial" w:cs="Arial"/>
          <w:color w:val="555555"/>
          <w:sz w:val="22"/>
          <w:szCs w:val="22"/>
          <w:u w:val="single"/>
          <w:shd w:val="clear" w:color="auto" w:fill="FFFFFF"/>
        </w:rPr>
      </w:pPr>
    </w:p>
    <w:p w14:paraId="5448418E" w14:textId="692664EE" w:rsidR="003D4297" w:rsidRDefault="000E2FCA" w:rsidP="00F646EC">
      <w:pPr>
        <w:spacing w:line="360" w:lineRule="auto"/>
        <w:jc w:val="center"/>
        <w:rPr>
          <w:rFonts w:ascii="Arial" w:hAnsi="Arial" w:cs="Arial"/>
        </w:rPr>
      </w:pPr>
      <w:r w:rsidRPr="00E316C0">
        <w:rPr>
          <w:rFonts w:ascii="Arial" w:hAnsi="Arial" w:cs="Arial"/>
        </w:rPr>
        <w:t>Page 3</w:t>
      </w:r>
    </w:p>
    <w:p w14:paraId="60328C03" w14:textId="77777777" w:rsidR="00224DF5" w:rsidRDefault="00224DF5" w:rsidP="00AF68A2">
      <w:pPr>
        <w:spacing w:line="360" w:lineRule="auto"/>
        <w:rPr>
          <w:rFonts w:ascii="Arial" w:hAnsi="Arial" w:cs="Arial"/>
          <w:color w:val="555555"/>
          <w:u w:val="single"/>
          <w:shd w:val="clear" w:color="auto" w:fill="FFFFFF"/>
        </w:rPr>
      </w:pPr>
    </w:p>
    <w:p w14:paraId="7F6900E5" w14:textId="672DB982" w:rsidR="004B3570" w:rsidRPr="003D4297" w:rsidRDefault="003C10DC" w:rsidP="00AF68A2">
      <w:pPr>
        <w:spacing w:line="360" w:lineRule="auto"/>
        <w:rPr>
          <w:rFonts w:ascii="Arial" w:hAnsi="Arial" w:cs="Arial"/>
        </w:rPr>
      </w:pPr>
      <w:r w:rsidRPr="00E316C0">
        <w:rPr>
          <w:rFonts w:ascii="Arial" w:hAnsi="Arial" w:cs="Arial"/>
          <w:color w:val="555555"/>
          <w:u w:val="single"/>
          <w:shd w:val="clear" w:color="auto" w:fill="FFFFFF"/>
        </w:rPr>
        <w:lastRenderedPageBreak/>
        <w:t>Lack of knowledge and skill in Management</w:t>
      </w:r>
      <w:r w:rsidRPr="00E316C0">
        <w:rPr>
          <w:rFonts w:ascii="Arial" w:hAnsi="Arial" w:cs="Arial"/>
          <w:color w:val="555555"/>
          <w:shd w:val="clear" w:color="auto" w:fill="FFFFFF"/>
        </w:rPr>
        <w:t xml:space="preserve"> </w:t>
      </w:r>
    </w:p>
    <w:p w14:paraId="765AD334" w14:textId="3ED8DBCE" w:rsidR="00974E06" w:rsidRPr="00E316C0" w:rsidRDefault="003C10DC" w:rsidP="0074783F">
      <w:pPr>
        <w:pStyle w:val="disp-quote"/>
        <w:shd w:val="clear" w:color="auto" w:fill="FFFFFF"/>
        <w:spacing w:before="0" w:beforeAutospacing="0" w:after="165" w:afterAutospacing="0" w:line="360" w:lineRule="auto"/>
        <w:textAlignment w:val="baseline"/>
        <w:rPr>
          <w:rFonts w:ascii="Arial" w:hAnsi="Arial" w:cs="Arial"/>
          <w:color w:val="555555"/>
          <w:sz w:val="22"/>
          <w:szCs w:val="22"/>
        </w:rPr>
      </w:pPr>
      <w:r w:rsidRPr="00E316C0">
        <w:rPr>
          <w:rFonts w:ascii="Arial" w:hAnsi="Arial" w:cs="Arial"/>
          <w:color w:val="555555"/>
          <w:sz w:val="22"/>
          <w:szCs w:val="22"/>
        </w:rPr>
        <w:t xml:space="preserve">Managers managerial skills and management knowledge have a direct impact on </w:t>
      </w:r>
      <w:r w:rsidR="005B09D7" w:rsidRPr="00E316C0">
        <w:rPr>
          <w:rFonts w:ascii="Arial" w:hAnsi="Arial" w:cs="Arial"/>
          <w:color w:val="555555"/>
          <w:sz w:val="22"/>
          <w:szCs w:val="22"/>
        </w:rPr>
        <w:t>nurses’</w:t>
      </w:r>
      <w:r w:rsidRPr="00E316C0">
        <w:rPr>
          <w:rFonts w:ascii="Arial" w:hAnsi="Arial" w:cs="Arial"/>
          <w:color w:val="555555"/>
          <w:sz w:val="22"/>
          <w:szCs w:val="22"/>
        </w:rPr>
        <w:t xml:space="preserve"> satisfaction. Managers who have an authoritarian management</w:t>
      </w:r>
      <w:r w:rsidR="007B3A3B">
        <w:rPr>
          <w:rFonts w:ascii="Arial" w:hAnsi="Arial" w:cs="Arial"/>
          <w:color w:val="555555"/>
          <w:sz w:val="22"/>
          <w:szCs w:val="22"/>
        </w:rPr>
        <w:t xml:space="preserve"> style</w:t>
      </w:r>
      <w:r w:rsidRPr="00E316C0">
        <w:rPr>
          <w:rFonts w:ascii="Arial" w:hAnsi="Arial" w:cs="Arial"/>
          <w:color w:val="555555"/>
          <w:sz w:val="22"/>
          <w:szCs w:val="22"/>
        </w:rPr>
        <w:t xml:space="preserve"> </w:t>
      </w:r>
      <w:r w:rsidR="00974E06" w:rsidRPr="00E316C0">
        <w:rPr>
          <w:rFonts w:ascii="Arial" w:hAnsi="Arial" w:cs="Arial"/>
          <w:color w:val="555555"/>
          <w:sz w:val="22"/>
          <w:szCs w:val="22"/>
        </w:rPr>
        <w:t>and it is committed by someone whom they like, they do not counteract it, or they behave normally. But if they do not like someone, they respond in the worst manner; that is, it seems regulations are not the same for all</w:t>
      </w:r>
      <w:r w:rsidR="00D14D4F" w:rsidRPr="00E316C0">
        <w:rPr>
          <w:rFonts w:ascii="Arial" w:hAnsi="Arial" w:cs="Arial"/>
          <w:color w:val="555555"/>
          <w:sz w:val="22"/>
          <w:szCs w:val="22"/>
        </w:rPr>
        <w:t xml:space="preserve">. </w:t>
      </w:r>
      <w:r w:rsidRPr="00E316C0">
        <w:rPr>
          <w:rFonts w:ascii="Arial" w:hAnsi="Arial" w:cs="Arial"/>
          <w:color w:val="555555"/>
          <w:sz w:val="22"/>
          <w:szCs w:val="22"/>
          <w:shd w:val="clear" w:color="auto" w:fill="FFFFFF"/>
        </w:rPr>
        <w:t>Managers who improve group communication and promote positive emotions in the workplace lead to more effective employee activities as well as improved job satisfaction.</w:t>
      </w:r>
      <w:r w:rsidR="00401FA0" w:rsidRPr="00401FA0">
        <w:rPr>
          <w:rFonts w:ascii="Arial" w:hAnsi="Arial" w:cs="Arial"/>
          <w:color w:val="555555"/>
        </w:rPr>
        <w:t xml:space="preserve"> </w:t>
      </w:r>
      <w:r w:rsidR="00401FA0">
        <w:rPr>
          <w:rFonts w:ascii="Arial" w:hAnsi="Arial" w:cs="Arial"/>
          <w:color w:val="555555"/>
        </w:rPr>
        <w:t>(</w:t>
      </w:r>
      <w:r w:rsidR="00401FA0">
        <w:rPr>
          <w:rFonts w:ascii="Arial" w:hAnsi="Arial" w:cs="Arial"/>
          <w:color w:val="666666"/>
          <w:shd w:val="clear" w:color="auto" w:fill="FFFFFF"/>
        </w:rPr>
        <w:t>Mousazadeh</w:t>
      </w:r>
      <w:r w:rsidR="00401FA0">
        <w:rPr>
          <w:rFonts w:ascii="Arial" w:hAnsi="Arial" w:cs="Arial"/>
          <w:color w:val="555555"/>
        </w:rPr>
        <w:t xml:space="preserve"> 2019).</w:t>
      </w:r>
    </w:p>
    <w:p w14:paraId="666FF2C4" w14:textId="4966A091" w:rsidR="00DE56FC" w:rsidRDefault="00DE56FC" w:rsidP="0074783F">
      <w:pPr>
        <w:shd w:val="clear" w:color="auto" w:fill="FFFFFF"/>
        <w:spacing w:after="0" w:line="360" w:lineRule="auto"/>
        <w:textAlignment w:val="baseline"/>
        <w:outlineLvl w:val="3"/>
        <w:rPr>
          <w:rFonts w:ascii="Arial" w:hAnsi="Arial" w:cs="Arial"/>
          <w:color w:val="555555"/>
          <w:shd w:val="clear" w:color="auto" w:fill="FFFFFF"/>
        </w:rPr>
      </w:pPr>
      <w:bookmarkStart w:id="1" w:name="_Hlk89619998"/>
    </w:p>
    <w:p w14:paraId="012AA4DC" w14:textId="00F7132F" w:rsidR="00DE56FC" w:rsidRPr="00DE56FC" w:rsidRDefault="00DE56FC" w:rsidP="0074783F">
      <w:pPr>
        <w:shd w:val="clear" w:color="auto" w:fill="FFFFFF"/>
        <w:spacing w:after="0" w:line="360" w:lineRule="auto"/>
        <w:textAlignment w:val="baseline"/>
        <w:outlineLvl w:val="3"/>
        <w:rPr>
          <w:rFonts w:ascii="Arial" w:eastAsia="Times New Roman" w:hAnsi="Arial" w:cs="Arial"/>
          <w:b/>
          <w:bCs/>
          <w:color w:val="000000"/>
          <w:u w:val="single"/>
          <w:lang w:eastAsia="en-GB"/>
        </w:rPr>
      </w:pPr>
      <w:r w:rsidRPr="00DE56FC">
        <w:rPr>
          <w:rFonts w:ascii="Arial" w:hAnsi="Arial" w:cs="Arial"/>
          <w:color w:val="555555"/>
          <w:u w:val="single"/>
          <w:shd w:val="clear" w:color="auto" w:fill="FFFFFF"/>
        </w:rPr>
        <w:t xml:space="preserve">Excessive </w:t>
      </w:r>
      <w:r w:rsidR="005B09D7" w:rsidRPr="00DE56FC">
        <w:rPr>
          <w:rFonts w:ascii="Arial" w:hAnsi="Arial" w:cs="Arial"/>
          <w:color w:val="555555"/>
          <w:u w:val="single"/>
          <w:shd w:val="clear" w:color="auto" w:fill="FFFFFF"/>
        </w:rPr>
        <w:t>workload</w:t>
      </w:r>
    </w:p>
    <w:p w14:paraId="6FC12AC2" w14:textId="1066D3D9" w:rsidR="00DE56FC" w:rsidRDefault="00DE56FC" w:rsidP="0074783F">
      <w:pPr>
        <w:shd w:val="clear" w:color="auto" w:fill="FFFFFF"/>
        <w:spacing w:after="165" w:line="360" w:lineRule="auto"/>
        <w:textAlignment w:val="baseline"/>
        <w:rPr>
          <w:rFonts w:ascii="Arial" w:eastAsia="Times New Roman" w:hAnsi="Arial" w:cs="Arial"/>
          <w:color w:val="555555"/>
          <w:lang w:eastAsia="en-GB"/>
        </w:rPr>
      </w:pPr>
      <w:r w:rsidRPr="00DE56FC">
        <w:rPr>
          <w:rFonts w:ascii="Arial" w:eastAsia="Times New Roman" w:hAnsi="Arial" w:cs="Arial"/>
          <w:color w:val="555555"/>
          <w:lang w:eastAsia="en-GB"/>
        </w:rPr>
        <w:t xml:space="preserve">High workloads and </w:t>
      </w:r>
      <w:r w:rsidR="00646F7E" w:rsidRPr="00DE56FC">
        <w:rPr>
          <w:rFonts w:ascii="Arial" w:eastAsia="Times New Roman" w:hAnsi="Arial" w:cs="Arial"/>
          <w:color w:val="555555"/>
          <w:lang w:eastAsia="en-GB"/>
        </w:rPr>
        <w:t>many</w:t>
      </w:r>
      <w:r w:rsidRPr="00DE56FC">
        <w:rPr>
          <w:rFonts w:ascii="Arial" w:eastAsia="Times New Roman" w:hAnsi="Arial" w:cs="Arial"/>
          <w:color w:val="555555"/>
          <w:lang w:eastAsia="en-GB"/>
        </w:rPr>
        <w:t xml:space="preserve"> work shifts take nurses’ energy and reduces their capability of working properly. The pressure of work has made them just a </w:t>
      </w:r>
      <w:r w:rsidR="00316C03">
        <w:rPr>
          <w:rFonts w:ascii="Arial" w:eastAsia="Times New Roman" w:hAnsi="Arial" w:cs="Arial"/>
          <w:color w:val="555555"/>
          <w:lang w:eastAsia="en-GB"/>
        </w:rPr>
        <w:t>m</w:t>
      </w:r>
      <w:r w:rsidRPr="00DE56FC">
        <w:rPr>
          <w:rFonts w:ascii="Arial" w:eastAsia="Times New Roman" w:hAnsi="Arial" w:cs="Arial"/>
          <w:color w:val="555555"/>
          <w:lang w:eastAsia="en-GB"/>
        </w:rPr>
        <w:t xml:space="preserve">achine, and sometimes they do not even have </w:t>
      </w:r>
      <w:r w:rsidR="00646F7E" w:rsidRPr="00DE56FC">
        <w:rPr>
          <w:rFonts w:ascii="Arial" w:eastAsia="Times New Roman" w:hAnsi="Arial" w:cs="Arial"/>
          <w:color w:val="555555"/>
          <w:lang w:eastAsia="en-GB"/>
        </w:rPr>
        <w:t>a brief time</w:t>
      </w:r>
      <w:r w:rsidRPr="00DE56FC">
        <w:rPr>
          <w:rFonts w:ascii="Arial" w:eastAsia="Times New Roman" w:hAnsi="Arial" w:cs="Arial"/>
          <w:color w:val="555555"/>
          <w:lang w:eastAsia="en-GB"/>
        </w:rPr>
        <w:t xml:space="preserve"> for break.</w:t>
      </w:r>
      <w:r w:rsidR="00401FA0" w:rsidRPr="00401FA0">
        <w:rPr>
          <w:rFonts w:ascii="Arial" w:eastAsia="Times New Roman" w:hAnsi="Arial" w:cs="Arial"/>
          <w:color w:val="555555"/>
          <w:lang w:eastAsia="en-GB"/>
        </w:rPr>
        <w:t xml:space="preserve"> </w:t>
      </w:r>
      <w:r w:rsidR="00401FA0">
        <w:rPr>
          <w:rFonts w:ascii="Arial" w:eastAsia="Times New Roman" w:hAnsi="Arial" w:cs="Arial"/>
          <w:color w:val="555555"/>
          <w:lang w:eastAsia="en-GB"/>
        </w:rPr>
        <w:t>(</w:t>
      </w:r>
      <w:r w:rsidR="00401FA0">
        <w:rPr>
          <w:rFonts w:ascii="Arial" w:hAnsi="Arial" w:cs="Arial"/>
          <w:color w:val="666666"/>
          <w:shd w:val="clear" w:color="auto" w:fill="FFFFFF"/>
        </w:rPr>
        <w:t>Mousazadeh</w:t>
      </w:r>
      <w:r w:rsidR="00401FA0">
        <w:rPr>
          <w:rFonts w:ascii="Arial" w:eastAsia="Times New Roman" w:hAnsi="Arial" w:cs="Arial"/>
          <w:color w:val="555555"/>
          <w:lang w:eastAsia="en-GB"/>
        </w:rPr>
        <w:t xml:space="preserve"> 2019).</w:t>
      </w:r>
    </w:p>
    <w:p w14:paraId="01898EE1" w14:textId="77777777" w:rsidR="0096030F" w:rsidRDefault="0096030F" w:rsidP="0074783F">
      <w:pPr>
        <w:shd w:val="clear" w:color="auto" w:fill="FFFFFF"/>
        <w:spacing w:after="165" w:line="360" w:lineRule="auto"/>
        <w:textAlignment w:val="baseline"/>
        <w:rPr>
          <w:rFonts w:ascii="Arial" w:eastAsia="Times New Roman" w:hAnsi="Arial" w:cs="Arial"/>
          <w:color w:val="555555"/>
          <w:lang w:eastAsia="en-GB"/>
        </w:rPr>
      </w:pPr>
    </w:p>
    <w:p w14:paraId="27883323" w14:textId="5A30DFDD" w:rsidR="00DE56FC" w:rsidRPr="00D90B32" w:rsidRDefault="00D90B32" w:rsidP="0074783F">
      <w:pPr>
        <w:spacing w:line="360" w:lineRule="auto"/>
        <w:rPr>
          <w:rFonts w:ascii="Arial" w:hAnsi="Arial" w:cs="Arial"/>
          <w:color w:val="555555"/>
          <w:shd w:val="clear" w:color="auto" w:fill="FFFFFF"/>
        </w:rPr>
      </w:pPr>
      <w:r w:rsidRPr="00D90B32">
        <w:rPr>
          <w:rFonts w:ascii="Arial" w:hAnsi="Arial" w:cs="Arial"/>
        </w:rPr>
        <w:t>It is vital to increase nurses’ job satisfaction because this has the potential both to improve patients' perceptions of care quality and ensure an adequate nursing workforce. The indirect relationships and predictors of job satisfaction contribute to a more comprehensive understanding of the complex phenomenon of job satisfaction, which in turn may aid the development of effective strategies to address the nursing shortage and increase the quality of patient care.</w:t>
      </w:r>
      <w:r>
        <w:rPr>
          <w:rFonts w:ascii="Arial" w:hAnsi="Arial" w:cs="Arial"/>
        </w:rPr>
        <w:t xml:space="preserve"> </w:t>
      </w:r>
      <w:r w:rsidR="00334181">
        <w:rPr>
          <w:rFonts w:ascii="Open Sans" w:hAnsi="Open Sans" w:cs="Open Sans"/>
          <w:color w:val="000000"/>
          <w:sz w:val="20"/>
          <w:szCs w:val="20"/>
          <w:shd w:val="clear" w:color="auto" w:fill="FFFFFF"/>
        </w:rPr>
        <w:t xml:space="preserve">(Lu, </w:t>
      </w:r>
      <w:r w:rsidR="00F14C73">
        <w:rPr>
          <w:rFonts w:ascii="Open Sans" w:hAnsi="Open Sans" w:cs="Open Sans"/>
          <w:color w:val="000000"/>
          <w:sz w:val="20"/>
          <w:szCs w:val="20"/>
          <w:shd w:val="clear" w:color="auto" w:fill="FFFFFF"/>
        </w:rPr>
        <w:t>Zhao,</w:t>
      </w:r>
      <w:r w:rsidR="00334181">
        <w:rPr>
          <w:rFonts w:ascii="Open Sans" w:hAnsi="Open Sans" w:cs="Open Sans"/>
          <w:color w:val="000000"/>
          <w:sz w:val="20"/>
          <w:szCs w:val="20"/>
          <w:shd w:val="clear" w:color="auto" w:fill="FFFFFF"/>
        </w:rPr>
        <w:t xml:space="preserve"> and While, 2019).</w:t>
      </w:r>
    </w:p>
    <w:p w14:paraId="385F482B" w14:textId="6DC80A6B" w:rsidR="00773567" w:rsidRPr="00DE56FC" w:rsidRDefault="00773567" w:rsidP="003372ED">
      <w:pPr>
        <w:spacing w:line="360" w:lineRule="auto"/>
        <w:rPr>
          <w:rFonts w:ascii="Arial" w:hAnsi="Arial" w:cs="Arial"/>
          <w:color w:val="555555"/>
          <w:shd w:val="clear" w:color="auto" w:fill="FFFFFF"/>
        </w:rPr>
      </w:pPr>
      <w:bookmarkStart w:id="2" w:name="_Hlk89619646"/>
      <w:bookmarkEnd w:id="1"/>
    </w:p>
    <w:p w14:paraId="2E44A801" w14:textId="1D286671" w:rsidR="00773567" w:rsidRPr="00DE56FC" w:rsidRDefault="00773567" w:rsidP="003372ED">
      <w:pPr>
        <w:spacing w:line="360" w:lineRule="auto"/>
        <w:rPr>
          <w:rFonts w:ascii="Arial" w:hAnsi="Arial" w:cs="Arial"/>
          <w:color w:val="555555"/>
          <w:shd w:val="clear" w:color="auto" w:fill="FFFFFF"/>
        </w:rPr>
      </w:pPr>
    </w:p>
    <w:p w14:paraId="31EEC07D" w14:textId="5B83E16D" w:rsidR="00773567" w:rsidRDefault="00773567" w:rsidP="003372ED">
      <w:pPr>
        <w:spacing w:line="360" w:lineRule="auto"/>
        <w:rPr>
          <w:rFonts w:ascii="Verdana" w:hAnsi="Verdana"/>
          <w:color w:val="555555"/>
          <w:sz w:val="20"/>
          <w:szCs w:val="20"/>
          <w:shd w:val="clear" w:color="auto" w:fill="FFFFFF"/>
        </w:rPr>
      </w:pPr>
    </w:p>
    <w:p w14:paraId="23957A15" w14:textId="77777777" w:rsidR="00FF169D" w:rsidRDefault="00FF169D" w:rsidP="003372ED">
      <w:pPr>
        <w:spacing w:line="360" w:lineRule="auto"/>
        <w:rPr>
          <w:rFonts w:ascii="Arial" w:hAnsi="Arial" w:cs="Arial"/>
        </w:rPr>
      </w:pPr>
    </w:p>
    <w:p w14:paraId="1DCA81B6" w14:textId="77777777" w:rsidR="00FF169D" w:rsidRDefault="00FF169D" w:rsidP="003372ED">
      <w:pPr>
        <w:spacing w:line="360" w:lineRule="auto"/>
        <w:rPr>
          <w:rFonts w:ascii="Arial" w:hAnsi="Arial" w:cs="Arial"/>
        </w:rPr>
      </w:pPr>
    </w:p>
    <w:p w14:paraId="102E051A" w14:textId="77777777" w:rsidR="00FF169D" w:rsidRDefault="00FF169D" w:rsidP="003372ED">
      <w:pPr>
        <w:spacing w:line="360" w:lineRule="auto"/>
        <w:rPr>
          <w:rFonts w:ascii="Arial" w:hAnsi="Arial" w:cs="Arial"/>
        </w:rPr>
      </w:pPr>
    </w:p>
    <w:p w14:paraId="533DAA81" w14:textId="77777777" w:rsidR="00FF169D" w:rsidRDefault="00FF169D" w:rsidP="003372ED">
      <w:pPr>
        <w:spacing w:line="360" w:lineRule="auto"/>
        <w:rPr>
          <w:rFonts w:ascii="Arial" w:hAnsi="Arial" w:cs="Arial"/>
        </w:rPr>
      </w:pPr>
    </w:p>
    <w:p w14:paraId="75A72EE7" w14:textId="77777777" w:rsidR="00FF169D" w:rsidRDefault="00FF169D" w:rsidP="003372ED">
      <w:pPr>
        <w:spacing w:line="360" w:lineRule="auto"/>
        <w:rPr>
          <w:rFonts w:ascii="Arial" w:hAnsi="Arial" w:cs="Arial"/>
        </w:rPr>
      </w:pPr>
    </w:p>
    <w:p w14:paraId="2B6A0241" w14:textId="77777777" w:rsidR="00FF169D" w:rsidRDefault="00FF169D" w:rsidP="003372ED">
      <w:pPr>
        <w:spacing w:line="360" w:lineRule="auto"/>
        <w:rPr>
          <w:rFonts w:ascii="Arial" w:hAnsi="Arial" w:cs="Arial"/>
        </w:rPr>
      </w:pPr>
    </w:p>
    <w:p w14:paraId="7E1A5D6E" w14:textId="5C17E161" w:rsidR="003D4297" w:rsidRDefault="007D4009" w:rsidP="00F646EC">
      <w:pPr>
        <w:spacing w:line="360" w:lineRule="auto"/>
        <w:jc w:val="center"/>
        <w:rPr>
          <w:rFonts w:ascii="Arial" w:hAnsi="Arial" w:cs="Arial"/>
        </w:rPr>
      </w:pPr>
      <w:r>
        <w:rPr>
          <w:rFonts w:ascii="Arial" w:hAnsi="Arial" w:cs="Arial"/>
        </w:rPr>
        <w:t>Page 4</w:t>
      </w:r>
      <w:bookmarkEnd w:id="2"/>
    </w:p>
    <w:p w14:paraId="72191FEB" w14:textId="0A627475" w:rsidR="00FA7F82" w:rsidRPr="0074783F" w:rsidRDefault="00433850" w:rsidP="003372ED">
      <w:pPr>
        <w:spacing w:line="360" w:lineRule="auto"/>
        <w:rPr>
          <w:rFonts w:ascii="Arial" w:hAnsi="Arial" w:cs="Arial"/>
        </w:rPr>
      </w:pPr>
      <w:r w:rsidRPr="001E60E4">
        <w:rPr>
          <w:rFonts w:ascii="Arial" w:hAnsi="Arial" w:cs="Arial"/>
          <w:b/>
          <w:bCs/>
          <w:u w:val="single"/>
        </w:rPr>
        <w:lastRenderedPageBreak/>
        <w:t>The possible effect of pay on retention</w:t>
      </w:r>
      <w:r w:rsidR="00381EB1" w:rsidRPr="001E60E4">
        <w:rPr>
          <w:rFonts w:ascii="Arial" w:hAnsi="Arial" w:cs="Arial"/>
          <w:b/>
          <w:bCs/>
          <w:u w:val="single"/>
        </w:rPr>
        <w:t xml:space="preserve"> of Nurses</w:t>
      </w:r>
    </w:p>
    <w:p w14:paraId="278420C8" w14:textId="6CD840F2" w:rsidR="00381EB1" w:rsidRDefault="009F5ABB" w:rsidP="00F67A89">
      <w:pPr>
        <w:spacing w:line="360" w:lineRule="auto"/>
        <w:rPr>
          <w:rFonts w:ascii="Arial" w:hAnsi="Arial" w:cs="Arial"/>
        </w:rPr>
      </w:pPr>
      <w:r>
        <w:rPr>
          <w:rFonts w:ascii="Arial" w:hAnsi="Arial" w:cs="Arial"/>
        </w:rPr>
        <w:t xml:space="preserve">A report </w:t>
      </w:r>
      <w:r w:rsidR="003224DF">
        <w:rPr>
          <w:rFonts w:ascii="Arial" w:hAnsi="Arial" w:cs="Arial"/>
        </w:rPr>
        <w:t>carried out</w:t>
      </w:r>
      <w:r>
        <w:rPr>
          <w:rFonts w:ascii="Arial" w:hAnsi="Arial" w:cs="Arial"/>
        </w:rPr>
        <w:t xml:space="preserve"> by the Ins</w:t>
      </w:r>
      <w:r w:rsidR="003224DF">
        <w:rPr>
          <w:rFonts w:ascii="Arial" w:hAnsi="Arial" w:cs="Arial"/>
        </w:rPr>
        <w:t>t</w:t>
      </w:r>
      <w:r>
        <w:rPr>
          <w:rFonts w:ascii="Arial" w:hAnsi="Arial" w:cs="Arial"/>
        </w:rPr>
        <w:t xml:space="preserve">itute of Fiscal Studies in </w:t>
      </w:r>
      <w:r w:rsidR="003224DF">
        <w:rPr>
          <w:rFonts w:ascii="Arial" w:hAnsi="Arial" w:cs="Arial"/>
        </w:rPr>
        <w:t>2021</w:t>
      </w:r>
      <w:r w:rsidR="00477056">
        <w:rPr>
          <w:rFonts w:ascii="Arial" w:hAnsi="Arial" w:cs="Arial"/>
        </w:rPr>
        <w:t xml:space="preserve"> (</w:t>
      </w:r>
      <w:r w:rsidR="002B4586">
        <w:rPr>
          <w:rFonts w:ascii="Arial" w:hAnsi="Arial" w:cs="Arial"/>
        </w:rPr>
        <w:t>ifs.org.uk</w:t>
      </w:r>
      <w:r w:rsidR="00DA1005">
        <w:rPr>
          <w:rFonts w:ascii="Arial" w:hAnsi="Arial" w:cs="Arial"/>
        </w:rPr>
        <w:t xml:space="preserve"> 2021)</w:t>
      </w:r>
      <w:r w:rsidR="003224DF">
        <w:rPr>
          <w:rFonts w:ascii="Arial" w:hAnsi="Arial" w:cs="Arial"/>
        </w:rPr>
        <w:t xml:space="preserve"> concludes the following –</w:t>
      </w:r>
    </w:p>
    <w:p w14:paraId="498B81BB" w14:textId="5FFDE067" w:rsidR="00046A26" w:rsidRPr="00046A26" w:rsidRDefault="00046A26" w:rsidP="00046A26">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046A26">
        <w:rPr>
          <w:rFonts w:ascii="Arial" w:eastAsia="Times New Roman" w:hAnsi="Arial" w:cs="Arial"/>
          <w:color w:val="000000"/>
          <w:bdr w:val="none" w:sz="0" w:space="0" w:color="auto" w:frame="1"/>
          <w:lang w:eastAsia="en-GB"/>
        </w:rPr>
        <w:t xml:space="preserve">Despite wage regulations, nurses in the same position earn different amounts annually across the nation. National pay rates established under Agenda for Change, which are uniform nationwide, set the basic wages for nurses. Trusts have some additional flexibility when utilising supplements to basic pay </w:t>
      </w:r>
      <w:r w:rsidR="00837E91" w:rsidRPr="00046A26">
        <w:rPr>
          <w:rFonts w:ascii="Arial" w:eastAsia="Times New Roman" w:hAnsi="Arial" w:cs="Arial"/>
          <w:color w:val="000000"/>
          <w:bdr w:val="none" w:sz="0" w:space="0" w:color="auto" w:frame="1"/>
          <w:lang w:eastAsia="en-GB"/>
        </w:rPr>
        <w:t>considering</w:t>
      </w:r>
      <w:r w:rsidRPr="00046A26">
        <w:rPr>
          <w:rFonts w:ascii="Arial" w:eastAsia="Times New Roman" w:hAnsi="Arial" w:cs="Arial"/>
          <w:color w:val="000000"/>
          <w:bdr w:val="none" w:sz="0" w:space="0" w:color="auto" w:frame="1"/>
          <w:lang w:eastAsia="en-GB"/>
        </w:rPr>
        <w:t xml:space="preserve"> probable staffing shortages. The way these supplements are used varies a lot amongst trusts.</w:t>
      </w:r>
    </w:p>
    <w:p w14:paraId="6F8D8281" w14:textId="77777777" w:rsidR="00046A26" w:rsidRPr="00046A26" w:rsidRDefault="00046A26" w:rsidP="00046A26">
      <w:pPr>
        <w:spacing w:beforeAutospacing="1" w:after="0" w:afterAutospacing="1" w:line="360" w:lineRule="auto"/>
        <w:ind w:left="720"/>
        <w:textAlignment w:val="baseline"/>
        <w:rPr>
          <w:rFonts w:ascii="Arial" w:eastAsia="Times New Roman" w:hAnsi="Arial" w:cs="Arial"/>
          <w:color w:val="000000"/>
          <w:lang w:eastAsia="en-GB"/>
        </w:rPr>
      </w:pPr>
    </w:p>
    <w:p w14:paraId="34EBEEB2" w14:textId="169B8E6B" w:rsidR="00BB7280" w:rsidRDefault="005B11C6" w:rsidP="00F67A89">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5B11C6">
        <w:rPr>
          <w:rFonts w:ascii="Arial" w:eastAsia="Times New Roman" w:hAnsi="Arial" w:cs="Arial"/>
          <w:color w:val="000000"/>
          <w:lang w:eastAsia="en-GB"/>
        </w:rPr>
        <w:t xml:space="preserve">The vastly greater variances in the </w:t>
      </w:r>
      <w:r w:rsidR="0061167D" w:rsidRPr="005B11C6">
        <w:rPr>
          <w:rFonts w:ascii="Arial" w:eastAsia="Times New Roman" w:hAnsi="Arial" w:cs="Arial"/>
          <w:color w:val="000000"/>
          <w:lang w:eastAsia="en-GB"/>
        </w:rPr>
        <w:t>cost-of-living</w:t>
      </w:r>
      <w:r w:rsidRPr="005B11C6">
        <w:rPr>
          <w:rFonts w:ascii="Arial" w:eastAsia="Times New Roman" w:hAnsi="Arial" w:cs="Arial"/>
          <w:color w:val="000000"/>
          <w:lang w:eastAsia="en-GB"/>
        </w:rPr>
        <w:t xml:space="preserve"> dwarf this pay variation. The local average nurse salary is 2.5 to 14 times higher than typical property costs. This shows that there are significant regional differences in the relative value of nurse earnings.</w:t>
      </w:r>
    </w:p>
    <w:p w14:paraId="0F8241CF" w14:textId="77777777" w:rsidR="005B11C6" w:rsidRPr="00BB7280" w:rsidRDefault="005B11C6" w:rsidP="005B11C6">
      <w:pPr>
        <w:spacing w:beforeAutospacing="1" w:after="0" w:afterAutospacing="1" w:line="360" w:lineRule="auto"/>
        <w:textAlignment w:val="baseline"/>
        <w:rPr>
          <w:rFonts w:ascii="Arial" w:eastAsia="Times New Roman" w:hAnsi="Arial" w:cs="Arial"/>
          <w:color w:val="000000"/>
          <w:lang w:eastAsia="en-GB"/>
        </w:rPr>
      </w:pPr>
    </w:p>
    <w:p w14:paraId="5A30F589" w14:textId="64A4902F" w:rsidR="00BB7280" w:rsidRDefault="00904F5B" w:rsidP="00F67A89">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904F5B">
        <w:rPr>
          <w:rFonts w:ascii="Arial" w:eastAsia="Times New Roman" w:hAnsi="Arial" w:cs="Arial"/>
          <w:color w:val="000000"/>
          <w:lang w:eastAsia="en-GB"/>
        </w:rPr>
        <w:t xml:space="preserve">The ways in which trusts react to these </w:t>
      </w:r>
      <w:r w:rsidR="0061167D" w:rsidRPr="00904F5B">
        <w:rPr>
          <w:rFonts w:ascii="Arial" w:eastAsia="Times New Roman" w:hAnsi="Arial" w:cs="Arial"/>
          <w:color w:val="000000"/>
          <w:lang w:eastAsia="en-GB"/>
        </w:rPr>
        <w:t>cost-of-living</w:t>
      </w:r>
      <w:r w:rsidRPr="00904F5B">
        <w:rPr>
          <w:rFonts w:ascii="Arial" w:eastAsia="Times New Roman" w:hAnsi="Arial" w:cs="Arial"/>
          <w:color w:val="000000"/>
          <w:lang w:eastAsia="en-GB"/>
        </w:rPr>
        <w:t xml:space="preserve"> variations vary. These include giving individuals who </w:t>
      </w:r>
      <w:r w:rsidR="00837E91" w:rsidRPr="00904F5B">
        <w:rPr>
          <w:rFonts w:ascii="Arial" w:eastAsia="Times New Roman" w:hAnsi="Arial" w:cs="Arial"/>
          <w:color w:val="000000"/>
          <w:lang w:eastAsia="en-GB"/>
        </w:rPr>
        <w:t>are not</w:t>
      </w:r>
      <w:r w:rsidRPr="00904F5B">
        <w:rPr>
          <w:rFonts w:ascii="Arial" w:eastAsia="Times New Roman" w:hAnsi="Arial" w:cs="Arial"/>
          <w:color w:val="000000"/>
          <w:lang w:eastAsia="en-GB"/>
        </w:rPr>
        <w:t xml:space="preserve"> already employed full-time additional hours to work, offering bank work, and promoting people more quickly if positions </w:t>
      </w:r>
      <w:r w:rsidR="00A16261" w:rsidRPr="00904F5B">
        <w:rPr>
          <w:rFonts w:ascii="Arial" w:eastAsia="Times New Roman" w:hAnsi="Arial" w:cs="Arial"/>
          <w:color w:val="000000"/>
          <w:lang w:eastAsia="en-GB"/>
        </w:rPr>
        <w:t>open</w:t>
      </w:r>
      <w:r w:rsidRPr="00904F5B">
        <w:rPr>
          <w:rFonts w:ascii="Arial" w:eastAsia="Times New Roman" w:hAnsi="Arial" w:cs="Arial"/>
          <w:color w:val="000000"/>
          <w:lang w:eastAsia="en-GB"/>
        </w:rPr>
        <w:t>. Then, nurses can decide whether to take on more work, accept promotions, or leave the trust (either to move to another trust or to leave the NHS acute sector entirely).</w:t>
      </w:r>
    </w:p>
    <w:p w14:paraId="1E29313B" w14:textId="77777777" w:rsidR="00904F5B" w:rsidRPr="00BB7280" w:rsidRDefault="00904F5B" w:rsidP="00904F5B">
      <w:pPr>
        <w:spacing w:beforeAutospacing="1" w:after="0" w:afterAutospacing="1" w:line="360" w:lineRule="auto"/>
        <w:textAlignment w:val="baseline"/>
        <w:rPr>
          <w:rFonts w:ascii="Arial" w:eastAsia="Times New Roman" w:hAnsi="Arial" w:cs="Arial"/>
          <w:color w:val="000000"/>
          <w:lang w:eastAsia="en-GB"/>
        </w:rPr>
      </w:pPr>
    </w:p>
    <w:p w14:paraId="3E72241A" w14:textId="4323D568" w:rsidR="00503766" w:rsidRPr="00503766" w:rsidRDefault="00836AAC" w:rsidP="00281BCD">
      <w:pPr>
        <w:numPr>
          <w:ilvl w:val="0"/>
          <w:numId w:val="3"/>
        </w:numPr>
        <w:spacing w:before="100" w:beforeAutospacing="1" w:after="100" w:afterAutospacing="1" w:line="360" w:lineRule="auto"/>
        <w:textAlignment w:val="baseline"/>
        <w:rPr>
          <w:rFonts w:ascii="Arial" w:eastAsia="Times New Roman" w:hAnsi="Arial" w:cs="Arial"/>
          <w:color w:val="000000"/>
          <w:lang w:eastAsia="en-GB"/>
        </w:rPr>
      </w:pPr>
      <w:r w:rsidRPr="00836AAC">
        <w:rPr>
          <w:rFonts w:ascii="Arial" w:eastAsia="Times New Roman" w:hAnsi="Arial" w:cs="Arial"/>
          <w:color w:val="000000"/>
          <w:bdr w:val="none" w:sz="0" w:space="0" w:color="auto" w:frame="1"/>
          <w:lang w:eastAsia="en-GB"/>
        </w:rPr>
        <w:t xml:space="preserve">Because of this trust and the responses of the nurses, increases in the </w:t>
      </w:r>
      <w:r w:rsidR="0061167D" w:rsidRPr="00836AAC">
        <w:rPr>
          <w:rFonts w:ascii="Arial" w:eastAsia="Times New Roman" w:hAnsi="Arial" w:cs="Arial"/>
          <w:color w:val="000000"/>
          <w:bdr w:val="none" w:sz="0" w:space="0" w:color="auto" w:frame="1"/>
          <w:lang w:eastAsia="en-GB"/>
        </w:rPr>
        <w:t>cost-of-living</w:t>
      </w:r>
      <w:r w:rsidRPr="00836AAC">
        <w:rPr>
          <w:rFonts w:ascii="Arial" w:eastAsia="Times New Roman" w:hAnsi="Arial" w:cs="Arial"/>
          <w:color w:val="000000"/>
          <w:bdr w:val="none" w:sz="0" w:space="0" w:color="auto" w:frame="1"/>
          <w:lang w:eastAsia="en-GB"/>
        </w:rPr>
        <w:t xml:space="preserve"> result in higher salaries for nurses in the area. </w:t>
      </w:r>
      <w:r w:rsidR="00A16261" w:rsidRPr="00836AAC">
        <w:rPr>
          <w:rFonts w:ascii="Arial" w:eastAsia="Times New Roman" w:hAnsi="Arial" w:cs="Arial"/>
          <w:color w:val="000000"/>
          <w:bdr w:val="none" w:sz="0" w:space="0" w:color="auto" w:frame="1"/>
          <w:lang w:eastAsia="en-GB"/>
        </w:rPr>
        <w:t>A sizeable portion</w:t>
      </w:r>
      <w:r w:rsidRPr="00836AAC">
        <w:rPr>
          <w:rFonts w:ascii="Arial" w:eastAsia="Times New Roman" w:hAnsi="Arial" w:cs="Arial"/>
          <w:color w:val="000000"/>
          <w:bdr w:val="none" w:sz="0" w:space="0" w:color="auto" w:frame="1"/>
          <w:lang w:eastAsia="en-GB"/>
        </w:rPr>
        <w:t xml:space="preserve"> of this wage increase can be attributed to a faster rate of promotion to higher bands, which may be necessary to cover any openings left by more senior nurses quitting due to the rise in cost of living. The amount paid in additional allowances is also increased by trusts, however they only make up a modest portion of typical earnings (15% in 2018).</w:t>
      </w:r>
    </w:p>
    <w:p w14:paraId="3BDFC234" w14:textId="77777777" w:rsidR="00503766" w:rsidRDefault="00503766" w:rsidP="00503766">
      <w:pPr>
        <w:pStyle w:val="ListParagraph"/>
        <w:rPr>
          <w:rFonts w:ascii="Arial" w:eastAsia="Times New Roman" w:hAnsi="Arial" w:cs="Arial"/>
          <w:color w:val="000000"/>
          <w:bdr w:val="none" w:sz="0" w:space="0" w:color="auto" w:frame="1"/>
          <w:lang w:eastAsia="en-GB"/>
        </w:rPr>
      </w:pPr>
    </w:p>
    <w:p w14:paraId="714F071E" w14:textId="77777777" w:rsidR="00503766" w:rsidRPr="00503766" w:rsidRDefault="00503766" w:rsidP="00503766">
      <w:pPr>
        <w:spacing w:before="100" w:beforeAutospacing="1" w:after="100" w:afterAutospacing="1" w:line="360" w:lineRule="auto"/>
        <w:ind w:left="720"/>
        <w:textAlignment w:val="baseline"/>
        <w:rPr>
          <w:rFonts w:ascii="Arial" w:eastAsia="Times New Roman" w:hAnsi="Arial" w:cs="Arial"/>
          <w:color w:val="000000"/>
          <w:lang w:eastAsia="en-GB"/>
        </w:rPr>
      </w:pPr>
    </w:p>
    <w:p w14:paraId="544694FE" w14:textId="3CE9F6B6" w:rsidR="00503766" w:rsidRPr="00BB7280" w:rsidRDefault="00503766" w:rsidP="00503766">
      <w:pPr>
        <w:spacing w:beforeAutospacing="1" w:after="0" w:afterAutospacing="1" w:line="360" w:lineRule="auto"/>
        <w:jc w:val="center"/>
        <w:textAlignment w:val="baseline"/>
        <w:rPr>
          <w:rFonts w:ascii="Arial" w:eastAsia="Times New Roman" w:hAnsi="Arial" w:cs="Arial"/>
          <w:color w:val="000000"/>
          <w:lang w:eastAsia="en-GB"/>
        </w:rPr>
      </w:pPr>
      <w:r>
        <w:rPr>
          <w:rFonts w:ascii="Arial" w:eastAsia="Times New Roman" w:hAnsi="Arial" w:cs="Arial"/>
          <w:color w:val="000000"/>
          <w:lang w:eastAsia="en-GB"/>
        </w:rPr>
        <w:t>Page 5</w:t>
      </w:r>
    </w:p>
    <w:p w14:paraId="7FD0F5CB" w14:textId="77777777" w:rsidR="00503766" w:rsidRDefault="00503766" w:rsidP="00503766">
      <w:pPr>
        <w:pStyle w:val="ListParagraph"/>
        <w:rPr>
          <w:rFonts w:ascii="Arial" w:eastAsia="Times New Roman" w:hAnsi="Arial" w:cs="Arial"/>
          <w:color w:val="000000"/>
          <w:bdr w:val="none" w:sz="0" w:space="0" w:color="auto" w:frame="1"/>
          <w:lang w:eastAsia="en-GB"/>
        </w:rPr>
      </w:pPr>
    </w:p>
    <w:p w14:paraId="0B24CFA7" w14:textId="45F242C6" w:rsidR="0060054D" w:rsidRDefault="001B2CA9" w:rsidP="0060054D">
      <w:pPr>
        <w:numPr>
          <w:ilvl w:val="0"/>
          <w:numId w:val="3"/>
        </w:numPr>
        <w:spacing w:before="100" w:beforeAutospacing="1" w:after="100" w:afterAutospacing="1" w:line="360" w:lineRule="auto"/>
        <w:textAlignment w:val="baseline"/>
        <w:rPr>
          <w:rFonts w:ascii="Arial" w:eastAsia="Times New Roman" w:hAnsi="Arial" w:cs="Arial"/>
          <w:color w:val="000000"/>
          <w:lang w:eastAsia="en-GB"/>
        </w:rPr>
      </w:pPr>
      <w:r w:rsidRPr="001B2CA9">
        <w:rPr>
          <w:rFonts w:ascii="Arial" w:eastAsia="Times New Roman" w:hAnsi="Arial" w:cs="Arial"/>
          <w:color w:val="000000"/>
          <w:lang w:eastAsia="en-GB"/>
        </w:rPr>
        <w:t>However, due to a rise in the cost of living, nurses work fewer hours for NHS acute trusts. When housing prices rise, the number of non-bank hours decreases. The possibility of working any bank hours is decreased, and, if it is, so are the earnings from bank labour.</w:t>
      </w:r>
    </w:p>
    <w:p w14:paraId="79F88B74" w14:textId="77777777" w:rsidR="0060054D" w:rsidRPr="0060054D" w:rsidRDefault="0060054D" w:rsidP="0060054D">
      <w:pPr>
        <w:spacing w:before="100" w:beforeAutospacing="1" w:after="100" w:afterAutospacing="1" w:line="360" w:lineRule="auto"/>
        <w:ind w:left="720"/>
        <w:textAlignment w:val="baseline"/>
        <w:rPr>
          <w:rFonts w:ascii="Arial" w:eastAsia="Times New Roman" w:hAnsi="Arial" w:cs="Arial"/>
          <w:color w:val="000000"/>
          <w:lang w:eastAsia="en-GB"/>
        </w:rPr>
      </w:pPr>
    </w:p>
    <w:p w14:paraId="70B269B2" w14:textId="77777777" w:rsidR="00D47D41" w:rsidRPr="00D47D41" w:rsidRDefault="00646691" w:rsidP="00F67A89">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D47D41">
        <w:rPr>
          <w:rFonts w:ascii="Arial" w:eastAsia="Times New Roman" w:hAnsi="Arial" w:cs="Arial"/>
          <w:color w:val="000000"/>
          <w:bdr w:val="none" w:sz="0" w:space="0" w:color="auto" w:frame="1"/>
          <w:lang w:eastAsia="en-GB"/>
        </w:rPr>
        <w:t>Responses differ between pay bands. In response to rising living expenses, nurses in Bands 5 and 6 put in more hours at work.</w:t>
      </w:r>
    </w:p>
    <w:p w14:paraId="078DC3EF" w14:textId="77777777" w:rsidR="00D47D41" w:rsidRDefault="00D47D41" w:rsidP="00D47D41">
      <w:pPr>
        <w:pStyle w:val="ListParagraph"/>
        <w:rPr>
          <w:rFonts w:ascii="Arial" w:eastAsia="Times New Roman" w:hAnsi="Arial" w:cs="Arial"/>
          <w:color w:val="000000"/>
          <w:u w:val="single"/>
          <w:bdr w:val="none" w:sz="0" w:space="0" w:color="auto" w:frame="1"/>
          <w:lang w:eastAsia="en-GB"/>
        </w:rPr>
      </w:pPr>
    </w:p>
    <w:p w14:paraId="782F171F" w14:textId="386FAFE3" w:rsidR="00707B5A" w:rsidRPr="00707B5A" w:rsidRDefault="0061167D" w:rsidP="0074783F">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707B5A">
        <w:rPr>
          <w:rFonts w:ascii="Arial" w:eastAsia="Times New Roman" w:hAnsi="Arial" w:cs="Arial"/>
          <w:color w:val="000000"/>
          <w:lang w:eastAsia="en-GB"/>
        </w:rPr>
        <w:t>A</w:t>
      </w:r>
      <w:r w:rsidR="00707B5A" w:rsidRPr="00707B5A">
        <w:rPr>
          <w:rFonts w:ascii="Arial" w:eastAsia="Times New Roman" w:hAnsi="Arial" w:cs="Arial"/>
          <w:color w:val="000000"/>
          <w:lang w:eastAsia="en-GB"/>
        </w:rPr>
        <w:t xml:space="preserve"> rise in the cost of living is correlated with greater rates of employment switching across trusts and leave from the NHS acute trust sector. A 1.8 percentage point rise in nurses leaving the NHS acute trust sector and a 2.4 percentage point increase in nurses migrating between NHS acute trusts were the results of the median three-year increase in housing prices of 13.9% between 2011 and 2017. These increases are equal to 11% and 22%, respectively, of the mean exit and switching rates.</w:t>
      </w:r>
    </w:p>
    <w:p w14:paraId="41970137" w14:textId="77777777" w:rsidR="00707B5A" w:rsidRDefault="00707B5A" w:rsidP="00707B5A">
      <w:pPr>
        <w:pStyle w:val="ListParagraph"/>
        <w:rPr>
          <w:rFonts w:ascii="Arial" w:eastAsia="Times New Roman" w:hAnsi="Arial" w:cs="Arial"/>
          <w:color w:val="000000"/>
          <w:u w:val="single"/>
          <w:bdr w:val="none" w:sz="0" w:space="0" w:color="auto" w:frame="1"/>
          <w:lang w:eastAsia="en-GB"/>
        </w:rPr>
      </w:pPr>
    </w:p>
    <w:p w14:paraId="42D539F2" w14:textId="0F950EAD" w:rsidR="004D275A" w:rsidRPr="004D275A" w:rsidRDefault="004D275A" w:rsidP="00F67A89">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4D275A">
        <w:rPr>
          <w:rFonts w:ascii="Arial" w:eastAsia="Times New Roman" w:hAnsi="Arial" w:cs="Arial"/>
          <w:color w:val="000000"/>
          <w:lang w:eastAsia="en-GB"/>
        </w:rPr>
        <w:t>Compared to nurses in lower-cost areas, nurses in persistently high-cost areas also see bigger improvements in pay and the likelihood of promotion.</w:t>
      </w:r>
    </w:p>
    <w:p w14:paraId="091CCF63" w14:textId="77777777" w:rsidR="004D275A" w:rsidRDefault="004D275A" w:rsidP="004D275A">
      <w:pPr>
        <w:pStyle w:val="ListParagraph"/>
        <w:rPr>
          <w:rFonts w:ascii="Arial" w:eastAsia="Times New Roman" w:hAnsi="Arial" w:cs="Arial"/>
          <w:color w:val="000000"/>
          <w:u w:val="single"/>
          <w:bdr w:val="none" w:sz="0" w:space="0" w:color="auto" w:frame="1"/>
          <w:lang w:eastAsia="en-GB"/>
        </w:rPr>
      </w:pPr>
    </w:p>
    <w:p w14:paraId="04407221" w14:textId="349ADE17" w:rsidR="00DF722A" w:rsidRPr="00DF722A" w:rsidRDefault="009F1ACC" w:rsidP="00F67A89">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DF722A">
        <w:rPr>
          <w:rFonts w:ascii="Arial" w:eastAsia="Times New Roman" w:hAnsi="Arial" w:cs="Arial"/>
          <w:color w:val="000000"/>
          <w:lang w:eastAsia="en-GB"/>
        </w:rPr>
        <w:t>Diverse groups</w:t>
      </w:r>
      <w:r w:rsidR="00DF722A" w:rsidRPr="00DF722A">
        <w:rPr>
          <w:rFonts w:ascii="Arial" w:eastAsia="Times New Roman" w:hAnsi="Arial" w:cs="Arial"/>
          <w:color w:val="000000"/>
          <w:lang w:eastAsia="en-GB"/>
        </w:rPr>
        <w:t xml:space="preserve"> of nurses have different responses to certain situations. Compared to their older counterparts, younger nurses are more responsive to cost-of-living rises. In response to shocks, part-time nurses work harder than full-time nurses do.</w:t>
      </w:r>
    </w:p>
    <w:p w14:paraId="37671409" w14:textId="77777777" w:rsidR="00DF722A" w:rsidRDefault="00DF722A" w:rsidP="00DF722A">
      <w:pPr>
        <w:pStyle w:val="ListParagraph"/>
        <w:rPr>
          <w:rFonts w:ascii="Arial" w:eastAsia="Times New Roman" w:hAnsi="Arial" w:cs="Arial"/>
          <w:color w:val="000000"/>
          <w:u w:val="single"/>
          <w:bdr w:val="none" w:sz="0" w:space="0" w:color="auto" w:frame="1"/>
          <w:lang w:eastAsia="en-GB"/>
        </w:rPr>
      </w:pPr>
    </w:p>
    <w:p w14:paraId="24256290" w14:textId="158D2C5B" w:rsidR="003224DF" w:rsidRDefault="00F14B9A" w:rsidP="003372ED">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F14B9A">
        <w:rPr>
          <w:rFonts w:ascii="Arial" w:eastAsia="Times New Roman" w:hAnsi="Arial" w:cs="Arial"/>
          <w:color w:val="000000"/>
          <w:lang w:eastAsia="en-GB"/>
        </w:rPr>
        <w:t>The responses of nurses from various countries vary only slightly. Because of a rise in the cost of living, both British and non-British nurses are both more likely to leave or switch trusts and more likely to be promoted.</w:t>
      </w:r>
    </w:p>
    <w:p w14:paraId="56DE1706" w14:textId="77777777" w:rsidR="00D75D49" w:rsidRDefault="00D75D49" w:rsidP="00D75D49">
      <w:pPr>
        <w:pStyle w:val="ListParagraph"/>
        <w:rPr>
          <w:rFonts w:ascii="Arial" w:eastAsia="Times New Roman" w:hAnsi="Arial" w:cs="Arial"/>
          <w:color w:val="000000"/>
          <w:lang w:eastAsia="en-GB"/>
        </w:rPr>
      </w:pPr>
    </w:p>
    <w:p w14:paraId="77F82804" w14:textId="77777777" w:rsidR="00375C0A" w:rsidRDefault="00375C0A" w:rsidP="00375C0A">
      <w:pPr>
        <w:spacing w:line="360" w:lineRule="auto"/>
        <w:jc w:val="center"/>
        <w:rPr>
          <w:rFonts w:ascii="Arial" w:hAnsi="Arial" w:cs="Arial"/>
        </w:rPr>
      </w:pPr>
      <w:r>
        <w:rPr>
          <w:rFonts w:ascii="Arial" w:hAnsi="Arial" w:cs="Arial"/>
        </w:rPr>
        <w:t>Page 6</w:t>
      </w:r>
    </w:p>
    <w:p w14:paraId="2BFA0080" w14:textId="77777777" w:rsidR="00375C0A" w:rsidRDefault="00375C0A" w:rsidP="00375C0A">
      <w:pPr>
        <w:spacing w:beforeAutospacing="1" w:after="0" w:afterAutospacing="1" w:line="360" w:lineRule="auto"/>
        <w:ind w:left="720"/>
        <w:textAlignment w:val="baseline"/>
        <w:rPr>
          <w:rFonts w:ascii="Arial" w:eastAsia="Times New Roman" w:hAnsi="Arial" w:cs="Arial"/>
          <w:color w:val="000000"/>
          <w:lang w:eastAsia="en-GB"/>
        </w:rPr>
      </w:pPr>
    </w:p>
    <w:p w14:paraId="30F1F802" w14:textId="77777777" w:rsidR="00375C0A" w:rsidRDefault="00375C0A" w:rsidP="00375C0A">
      <w:pPr>
        <w:pStyle w:val="ListParagraph"/>
        <w:rPr>
          <w:rFonts w:ascii="Arial" w:eastAsia="Times New Roman" w:hAnsi="Arial" w:cs="Arial"/>
          <w:color w:val="000000"/>
          <w:lang w:eastAsia="en-GB"/>
        </w:rPr>
      </w:pPr>
    </w:p>
    <w:p w14:paraId="63EB59BA" w14:textId="53EB7B7D" w:rsidR="00D75D49" w:rsidRPr="00D75D49" w:rsidRDefault="00D75D49" w:rsidP="00D75D49">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D75D49">
        <w:rPr>
          <w:rFonts w:ascii="Arial" w:eastAsia="Times New Roman" w:hAnsi="Arial" w:cs="Arial"/>
          <w:color w:val="000000"/>
          <w:lang w:eastAsia="en-GB"/>
        </w:rPr>
        <w:t>In conclusion, our analysis shows that trusts lack the necessary flexibility to maintain personnel in the face of cost-of-living rises under the current national pay structure. Trusts with locations where the cost of living is long-term prohibitive confront specific challenges.</w:t>
      </w:r>
    </w:p>
    <w:p w14:paraId="4E1A56AA" w14:textId="77777777" w:rsidR="003224DF" w:rsidRDefault="003224DF" w:rsidP="003372ED">
      <w:pPr>
        <w:spacing w:line="360" w:lineRule="auto"/>
        <w:rPr>
          <w:rFonts w:ascii="Arial" w:hAnsi="Arial" w:cs="Arial"/>
        </w:rPr>
      </w:pPr>
    </w:p>
    <w:p w14:paraId="45CD141B" w14:textId="6789175D" w:rsidR="00381EB1" w:rsidRDefault="00381EB1" w:rsidP="003372ED">
      <w:pPr>
        <w:spacing w:line="360" w:lineRule="auto"/>
        <w:rPr>
          <w:rFonts w:ascii="Arial" w:hAnsi="Arial" w:cs="Arial"/>
        </w:rPr>
      </w:pPr>
    </w:p>
    <w:p w14:paraId="11523689" w14:textId="1A02E0E4" w:rsidR="00381EB1" w:rsidRDefault="00381EB1" w:rsidP="003372ED">
      <w:pPr>
        <w:spacing w:line="360" w:lineRule="auto"/>
        <w:rPr>
          <w:rFonts w:ascii="Arial" w:hAnsi="Arial" w:cs="Arial"/>
        </w:rPr>
      </w:pPr>
    </w:p>
    <w:p w14:paraId="7B7A4A5D" w14:textId="1D83D330" w:rsidR="00381EB1" w:rsidRDefault="00381EB1" w:rsidP="003372ED">
      <w:pPr>
        <w:spacing w:line="360" w:lineRule="auto"/>
        <w:rPr>
          <w:rFonts w:ascii="Arial" w:hAnsi="Arial" w:cs="Arial"/>
        </w:rPr>
      </w:pPr>
    </w:p>
    <w:p w14:paraId="6549A696" w14:textId="5588B3A3" w:rsidR="00381EB1" w:rsidRDefault="00381EB1" w:rsidP="003372ED">
      <w:pPr>
        <w:spacing w:line="360" w:lineRule="auto"/>
        <w:rPr>
          <w:rFonts w:ascii="Arial" w:hAnsi="Arial" w:cs="Arial"/>
        </w:rPr>
      </w:pPr>
    </w:p>
    <w:p w14:paraId="52F818E9" w14:textId="2AB069F4" w:rsidR="0060705D" w:rsidRDefault="0060705D" w:rsidP="00F646EC">
      <w:pPr>
        <w:spacing w:line="360" w:lineRule="auto"/>
        <w:jc w:val="center"/>
        <w:rPr>
          <w:rFonts w:ascii="Arial" w:hAnsi="Arial" w:cs="Arial"/>
        </w:rPr>
      </w:pPr>
    </w:p>
    <w:p w14:paraId="66EB007D" w14:textId="77777777" w:rsidR="00375C0A" w:rsidRDefault="00375C0A" w:rsidP="003372ED">
      <w:pPr>
        <w:spacing w:line="360" w:lineRule="auto"/>
        <w:rPr>
          <w:rFonts w:ascii="Arial" w:hAnsi="Arial" w:cs="Arial"/>
          <w:b/>
          <w:bCs/>
          <w:u w:val="single"/>
        </w:rPr>
      </w:pPr>
    </w:p>
    <w:p w14:paraId="75F0CA3C" w14:textId="77777777" w:rsidR="00375C0A" w:rsidRDefault="00375C0A" w:rsidP="003372ED">
      <w:pPr>
        <w:spacing w:line="360" w:lineRule="auto"/>
        <w:rPr>
          <w:rFonts w:ascii="Arial" w:hAnsi="Arial" w:cs="Arial"/>
          <w:b/>
          <w:bCs/>
          <w:u w:val="single"/>
        </w:rPr>
      </w:pPr>
    </w:p>
    <w:p w14:paraId="4908E7AD" w14:textId="77777777" w:rsidR="00375C0A" w:rsidRDefault="00375C0A" w:rsidP="003372ED">
      <w:pPr>
        <w:spacing w:line="360" w:lineRule="auto"/>
        <w:rPr>
          <w:rFonts w:ascii="Arial" w:hAnsi="Arial" w:cs="Arial"/>
          <w:b/>
          <w:bCs/>
          <w:u w:val="single"/>
        </w:rPr>
      </w:pPr>
    </w:p>
    <w:p w14:paraId="0011FD1E" w14:textId="77777777" w:rsidR="00375C0A" w:rsidRDefault="00375C0A" w:rsidP="003372ED">
      <w:pPr>
        <w:spacing w:line="360" w:lineRule="auto"/>
        <w:rPr>
          <w:rFonts w:ascii="Arial" w:hAnsi="Arial" w:cs="Arial"/>
          <w:b/>
          <w:bCs/>
          <w:u w:val="single"/>
        </w:rPr>
      </w:pPr>
    </w:p>
    <w:p w14:paraId="17A6386E" w14:textId="77777777" w:rsidR="00375C0A" w:rsidRDefault="00375C0A" w:rsidP="003372ED">
      <w:pPr>
        <w:spacing w:line="360" w:lineRule="auto"/>
        <w:rPr>
          <w:rFonts w:ascii="Arial" w:hAnsi="Arial" w:cs="Arial"/>
          <w:b/>
          <w:bCs/>
          <w:u w:val="single"/>
        </w:rPr>
      </w:pPr>
    </w:p>
    <w:p w14:paraId="5B26DE60" w14:textId="77777777" w:rsidR="00375C0A" w:rsidRDefault="00375C0A" w:rsidP="003372ED">
      <w:pPr>
        <w:spacing w:line="360" w:lineRule="auto"/>
        <w:rPr>
          <w:rFonts w:ascii="Arial" w:hAnsi="Arial" w:cs="Arial"/>
          <w:b/>
          <w:bCs/>
          <w:u w:val="single"/>
        </w:rPr>
      </w:pPr>
    </w:p>
    <w:p w14:paraId="65734BBC" w14:textId="77777777" w:rsidR="00375C0A" w:rsidRDefault="00375C0A" w:rsidP="003372ED">
      <w:pPr>
        <w:spacing w:line="360" w:lineRule="auto"/>
        <w:rPr>
          <w:rFonts w:ascii="Arial" w:hAnsi="Arial" w:cs="Arial"/>
          <w:b/>
          <w:bCs/>
          <w:u w:val="single"/>
        </w:rPr>
      </w:pPr>
    </w:p>
    <w:p w14:paraId="4EAA7461" w14:textId="77777777" w:rsidR="00375C0A" w:rsidRDefault="00375C0A" w:rsidP="003372ED">
      <w:pPr>
        <w:spacing w:line="360" w:lineRule="auto"/>
        <w:rPr>
          <w:rFonts w:ascii="Arial" w:hAnsi="Arial" w:cs="Arial"/>
          <w:b/>
          <w:bCs/>
          <w:u w:val="single"/>
        </w:rPr>
      </w:pPr>
    </w:p>
    <w:p w14:paraId="2FA8F3D9" w14:textId="77777777" w:rsidR="00375C0A" w:rsidRDefault="00375C0A" w:rsidP="003372ED">
      <w:pPr>
        <w:spacing w:line="360" w:lineRule="auto"/>
        <w:rPr>
          <w:rFonts w:ascii="Arial" w:hAnsi="Arial" w:cs="Arial"/>
          <w:b/>
          <w:bCs/>
          <w:u w:val="single"/>
        </w:rPr>
      </w:pPr>
    </w:p>
    <w:p w14:paraId="28D79DDA" w14:textId="77777777" w:rsidR="00375C0A" w:rsidRDefault="00375C0A" w:rsidP="003372ED">
      <w:pPr>
        <w:spacing w:line="360" w:lineRule="auto"/>
        <w:rPr>
          <w:rFonts w:ascii="Arial" w:hAnsi="Arial" w:cs="Arial"/>
          <w:b/>
          <w:bCs/>
          <w:u w:val="single"/>
        </w:rPr>
      </w:pPr>
    </w:p>
    <w:p w14:paraId="1AD17743" w14:textId="77777777" w:rsidR="00375C0A" w:rsidRDefault="00375C0A" w:rsidP="003372ED">
      <w:pPr>
        <w:spacing w:line="360" w:lineRule="auto"/>
        <w:rPr>
          <w:rFonts w:ascii="Arial" w:hAnsi="Arial" w:cs="Arial"/>
          <w:b/>
          <w:bCs/>
          <w:u w:val="single"/>
        </w:rPr>
      </w:pPr>
    </w:p>
    <w:p w14:paraId="4F6F345B" w14:textId="77777777" w:rsidR="00375C0A" w:rsidRDefault="00375C0A" w:rsidP="003372ED">
      <w:pPr>
        <w:spacing w:line="360" w:lineRule="auto"/>
        <w:rPr>
          <w:rFonts w:ascii="Arial" w:hAnsi="Arial" w:cs="Arial"/>
          <w:b/>
          <w:bCs/>
          <w:u w:val="single"/>
        </w:rPr>
      </w:pPr>
    </w:p>
    <w:p w14:paraId="25C7AAC8" w14:textId="77777777" w:rsidR="00375C0A" w:rsidRDefault="00375C0A" w:rsidP="003372ED">
      <w:pPr>
        <w:spacing w:line="360" w:lineRule="auto"/>
        <w:rPr>
          <w:rFonts w:ascii="Arial" w:hAnsi="Arial" w:cs="Arial"/>
          <w:b/>
          <w:bCs/>
          <w:u w:val="single"/>
        </w:rPr>
      </w:pPr>
    </w:p>
    <w:p w14:paraId="74DDCF33" w14:textId="77777777" w:rsidR="00375C0A" w:rsidRPr="00481E7D" w:rsidRDefault="00375C0A" w:rsidP="00375C0A">
      <w:pPr>
        <w:spacing w:line="360" w:lineRule="auto"/>
        <w:jc w:val="center"/>
        <w:rPr>
          <w:rFonts w:ascii="Arial" w:hAnsi="Arial" w:cs="Arial"/>
        </w:rPr>
      </w:pPr>
      <w:r>
        <w:rPr>
          <w:rFonts w:ascii="Arial" w:eastAsia="Times New Roman" w:hAnsi="Arial" w:cs="Arial"/>
          <w:color w:val="39363C"/>
          <w:lang w:eastAsia="en-GB"/>
        </w:rPr>
        <w:t>Page 7</w:t>
      </w:r>
    </w:p>
    <w:p w14:paraId="38FECD67" w14:textId="77777777" w:rsidR="00375C0A" w:rsidRDefault="00375C0A" w:rsidP="003372ED">
      <w:pPr>
        <w:spacing w:line="360" w:lineRule="auto"/>
        <w:rPr>
          <w:rFonts w:ascii="Arial" w:hAnsi="Arial" w:cs="Arial"/>
          <w:b/>
          <w:bCs/>
          <w:u w:val="single"/>
        </w:rPr>
      </w:pPr>
    </w:p>
    <w:p w14:paraId="653BDC98" w14:textId="77EF78EB" w:rsidR="00840ECC" w:rsidRPr="0060705D" w:rsidRDefault="00381EB1" w:rsidP="003372ED">
      <w:pPr>
        <w:spacing w:line="360" w:lineRule="auto"/>
        <w:rPr>
          <w:rFonts w:ascii="Arial" w:hAnsi="Arial" w:cs="Arial"/>
        </w:rPr>
      </w:pPr>
      <w:r w:rsidRPr="008F2FA0">
        <w:rPr>
          <w:rFonts w:ascii="Arial" w:hAnsi="Arial" w:cs="Arial"/>
          <w:b/>
          <w:bCs/>
          <w:u w:val="single"/>
        </w:rPr>
        <w:t xml:space="preserve">The possible effects of </w:t>
      </w:r>
      <w:r w:rsidR="00840ECC" w:rsidRPr="008F2FA0">
        <w:rPr>
          <w:rFonts w:ascii="Arial" w:hAnsi="Arial" w:cs="Arial"/>
          <w:b/>
          <w:bCs/>
          <w:u w:val="single"/>
        </w:rPr>
        <w:t>Staff shortages on Patient care</w:t>
      </w:r>
    </w:p>
    <w:p w14:paraId="358347C4" w14:textId="118466AF" w:rsidR="00481E7D" w:rsidRDefault="00E47236" w:rsidP="00481E7D">
      <w:pPr>
        <w:spacing w:line="360" w:lineRule="auto"/>
        <w:rPr>
          <w:rFonts w:ascii="Arial" w:hAnsi="Arial" w:cs="Arial"/>
        </w:rPr>
      </w:pPr>
      <w:r w:rsidRPr="00E47236">
        <w:rPr>
          <w:rFonts w:ascii="Arial" w:hAnsi="Arial" w:cs="Arial"/>
        </w:rPr>
        <w:t>They are increasing their demands to hold the Health Secretary fully accountable for the planning and supply of nursing staff in England as the Health and Care Bill moves through Parliament, according to a report by the Royal College of Nursing from 2021 (New law in England must address nursing workforce shortages that jeopardise patient safety | News | Royal College of Nursing, 202</w:t>
      </w:r>
      <w:r w:rsidR="00437F9D">
        <w:rPr>
          <w:rFonts w:ascii="Arial" w:hAnsi="Arial" w:cs="Arial"/>
        </w:rPr>
        <w:t>1).</w:t>
      </w:r>
    </w:p>
    <w:p w14:paraId="72539A9F" w14:textId="1106974A" w:rsidR="00666773" w:rsidRDefault="0057547D" w:rsidP="00666773">
      <w:pPr>
        <w:spacing w:line="360" w:lineRule="auto"/>
        <w:rPr>
          <w:rFonts w:ascii="Arial" w:eastAsia="Times New Roman" w:hAnsi="Arial" w:cs="Arial"/>
          <w:color w:val="39363C"/>
          <w:lang w:eastAsia="en-GB"/>
        </w:rPr>
      </w:pPr>
      <w:r w:rsidRPr="0057547D">
        <w:rPr>
          <w:rFonts w:ascii="Arial" w:eastAsia="Times New Roman" w:hAnsi="Arial" w:cs="Arial"/>
          <w:color w:val="39363C"/>
          <w:lang w:eastAsia="en-GB"/>
        </w:rPr>
        <w:t xml:space="preserve">The Government has disregarded warnings concerning the nurse workforce problem </w:t>
      </w:r>
      <w:r w:rsidR="00837E91" w:rsidRPr="0057547D">
        <w:rPr>
          <w:rFonts w:ascii="Arial" w:eastAsia="Times New Roman" w:hAnsi="Arial" w:cs="Arial"/>
          <w:color w:val="39363C"/>
          <w:lang w:eastAsia="en-GB"/>
        </w:rPr>
        <w:t>twenty-one</w:t>
      </w:r>
      <w:r w:rsidRPr="0057547D">
        <w:rPr>
          <w:rFonts w:ascii="Arial" w:eastAsia="Times New Roman" w:hAnsi="Arial" w:cs="Arial"/>
          <w:color w:val="39363C"/>
          <w:lang w:eastAsia="en-GB"/>
        </w:rPr>
        <w:t xml:space="preserve"> times since 2016, according to their research. The severity of the workforce shortages sweeping the health and care industry has been repeatedly highlighted by health policy experts, parliamentary scrutineers, and health watchdogs</w:t>
      </w:r>
      <w:r w:rsidR="00CA17E9" w:rsidRPr="00CA17E9">
        <w:rPr>
          <w:rFonts w:ascii="Arial" w:eastAsia="Times New Roman" w:hAnsi="Arial" w:cs="Arial"/>
          <w:color w:val="39363C"/>
          <w:lang w:eastAsia="en-GB"/>
        </w:rPr>
        <w:t>. </w:t>
      </w:r>
      <w:r w:rsidR="00840E88">
        <w:rPr>
          <w:rFonts w:ascii="Arial" w:hAnsi="Arial" w:cs="Arial"/>
        </w:rPr>
        <w:t>(</w:t>
      </w:r>
      <w:r w:rsidR="00840E88" w:rsidRPr="00DE4921">
        <w:rPr>
          <w:rFonts w:ascii="Arial" w:hAnsi="Arial" w:cs="Arial"/>
          <w:color w:val="000000"/>
          <w:shd w:val="clear" w:color="auto" w:fill="FFFFFF"/>
        </w:rPr>
        <w:t>New law in England must resolve nursing workforce shortages that compromise patient safety | News | Royal College of Nursing, 2021</w:t>
      </w:r>
      <w:r w:rsidR="00840E88">
        <w:rPr>
          <w:rFonts w:ascii="Arial" w:hAnsi="Arial" w:cs="Arial"/>
          <w:color w:val="000000"/>
          <w:shd w:val="clear" w:color="auto" w:fill="FFFFFF"/>
        </w:rPr>
        <w:t>)</w:t>
      </w:r>
      <w:r w:rsidR="00CA17E9" w:rsidRPr="00CA17E9">
        <w:rPr>
          <w:rFonts w:ascii="Arial" w:eastAsia="Times New Roman" w:hAnsi="Arial" w:cs="Arial"/>
          <w:color w:val="39363C"/>
          <w:lang w:eastAsia="en-GB"/>
        </w:rPr>
        <w:t> </w:t>
      </w:r>
      <w:r w:rsidR="00CA17E9" w:rsidRPr="00CA17E9">
        <w:rPr>
          <w:rFonts w:ascii="Arial" w:eastAsia="Times New Roman" w:hAnsi="Arial" w:cs="Arial"/>
          <w:color w:val="39363C"/>
          <w:lang w:eastAsia="en-GB"/>
        </w:rPr>
        <w:br/>
      </w:r>
      <w:r w:rsidR="00CA17E9" w:rsidRPr="00CA17E9">
        <w:rPr>
          <w:rFonts w:ascii="Arial" w:eastAsia="Times New Roman" w:hAnsi="Arial" w:cs="Arial"/>
          <w:color w:val="39363C"/>
          <w:lang w:eastAsia="en-GB"/>
        </w:rPr>
        <w:br/>
      </w:r>
      <w:r w:rsidR="00457BCD" w:rsidRPr="00457BCD">
        <w:rPr>
          <w:rFonts w:ascii="Arial" w:hAnsi="Arial" w:cs="Arial"/>
        </w:rPr>
        <w:t>"While Westminster was distracted with Brexit after 2016, there were more than 20 missed warnings sent to ministers concerning the situation of health and care personnel," said RCN General Secretary &amp; Chief Executive Pat Cullen.</w:t>
      </w:r>
      <w:r w:rsidR="00457BCD" w:rsidRPr="00457BCD">
        <w:rPr>
          <w:rFonts w:ascii="Arial" w:hAnsi="Arial" w:cs="Arial"/>
        </w:rPr>
        <w:t xml:space="preserve"> </w:t>
      </w:r>
      <w:r w:rsidR="00840E88">
        <w:rPr>
          <w:rFonts w:ascii="Arial" w:hAnsi="Arial" w:cs="Arial"/>
        </w:rPr>
        <w:t>(</w:t>
      </w:r>
      <w:r w:rsidR="00840E88" w:rsidRPr="00DE4921">
        <w:rPr>
          <w:rFonts w:ascii="Arial" w:hAnsi="Arial" w:cs="Arial"/>
          <w:color w:val="000000"/>
          <w:shd w:val="clear" w:color="auto" w:fill="FFFFFF"/>
        </w:rPr>
        <w:t>New law in England must resolve nursing workforce shortages that compromise patient safety | News | Royal College of Nursing, 2021</w:t>
      </w:r>
      <w:r w:rsidR="00840E88">
        <w:rPr>
          <w:rFonts w:ascii="Arial" w:hAnsi="Arial" w:cs="Arial"/>
          <w:color w:val="000000"/>
          <w:shd w:val="clear" w:color="auto" w:fill="FFFFFF"/>
        </w:rPr>
        <w:t>)</w:t>
      </w:r>
      <w:r w:rsidR="00CA17E9" w:rsidRPr="00CA17E9">
        <w:rPr>
          <w:rFonts w:ascii="Arial" w:eastAsia="Times New Roman" w:hAnsi="Arial" w:cs="Arial"/>
          <w:color w:val="39363C"/>
          <w:lang w:eastAsia="en-GB"/>
        </w:rPr>
        <w:t> </w:t>
      </w:r>
      <w:r w:rsidR="00CA17E9" w:rsidRPr="00CA17E9">
        <w:rPr>
          <w:rFonts w:ascii="Arial" w:eastAsia="Times New Roman" w:hAnsi="Arial" w:cs="Arial"/>
          <w:color w:val="39363C"/>
          <w:lang w:eastAsia="en-GB"/>
        </w:rPr>
        <w:br/>
      </w:r>
      <w:r w:rsidR="00CA17E9" w:rsidRPr="00CA17E9">
        <w:rPr>
          <w:rFonts w:ascii="Arial" w:eastAsia="Times New Roman" w:hAnsi="Arial" w:cs="Arial"/>
          <w:color w:val="39363C"/>
          <w:lang w:eastAsia="en-GB"/>
        </w:rPr>
        <w:br/>
      </w:r>
      <w:r w:rsidR="009544B1" w:rsidRPr="009544B1">
        <w:rPr>
          <w:rFonts w:ascii="Arial" w:eastAsia="Times New Roman" w:hAnsi="Arial" w:cs="Arial"/>
          <w:color w:val="39363C"/>
          <w:lang w:eastAsia="en-GB"/>
        </w:rPr>
        <w:t>"New legislation must address this egregious omission endangering patient safety"</w:t>
      </w:r>
      <w:r w:rsidR="00CA17E9" w:rsidRPr="00CA17E9">
        <w:rPr>
          <w:rFonts w:ascii="Arial" w:eastAsia="Times New Roman" w:hAnsi="Arial" w:cs="Arial"/>
          <w:color w:val="39363C"/>
          <w:lang w:eastAsia="en-GB"/>
        </w:rPr>
        <w:t>. </w:t>
      </w:r>
      <w:r w:rsidR="00840E88">
        <w:rPr>
          <w:rFonts w:ascii="Arial" w:hAnsi="Arial" w:cs="Arial"/>
        </w:rPr>
        <w:t>(</w:t>
      </w:r>
      <w:r w:rsidR="00840E88" w:rsidRPr="00DE4921">
        <w:rPr>
          <w:rFonts w:ascii="Arial" w:hAnsi="Arial" w:cs="Arial"/>
          <w:color w:val="000000"/>
          <w:shd w:val="clear" w:color="auto" w:fill="FFFFFF"/>
        </w:rPr>
        <w:t>New law in England must resolve nursing workforce shortages that compromise patient safety | News | Royal College of Nursing, 2021</w:t>
      </w:r>
      <w:r w:rsidR="00840E88">
        <w:rPr>
          <w:rFonts w:ascii="Arial" w:hAnsi="Arial" w:cs="Arial"/>
          <w:color w:val="000000"/>
          <w:shd w:val="clear" w:color="auto" w:fill="FFFFFF"/>
        </w:rPr>
        <w:t>)</w:t>
      </w:r>
      <w:r w:rsidR="00CA17E9" w:rsidRPr="00CA17E9">
        <w:rPr>
          <w:rFonts w:ascii="Arial" w:eastAsia="Times New Roman" w:hAnsi="Arial" w:cs="Arial"/>
          <w:color w:val="39363C"/>
          <w:lang w:eastAsia="en-GB"/>
        </w:rPr>
        <w:br/>
      </w:r>
      <w:r w:rsidR="00CA17E9" w:rsidRPr="00CA17E9">
        <w:rPr>
          <w:rFonts w:ascii="Arial" w:eastAsia="Times New Roman" w:hAnsi="Arial" w:cs="Arial"/>
          <w:color w:val="39363C"/>
          <w:lang w:eastAsia="en-GB"/>
        </w:rPr>
        <w:br/>
      </w:r>
      <w:r w:rsidR="009F2056" w:rsidRPr="009F2056">
        <w:rPr>
          <w:rFonts w:ascii="Arial" w:hAnsi="Arial" w:cs="Arial"/>
        </w:rPr>
        <w:t>"The public cannot be in danger for a second longer with politicians betting on abolishing COVID-19 limits and NHS waiting lists reportedly expected to increase to much to 13 million.</w:t>
      </w:r>
      <w:r w:rsidR="0024105B">
        <w:rPr>
          <w:rFonts w:ascii="Arial" w:hAnsi="Arial" w:cs="Arial"/>
        </w:rPr>
        <w:t>”</w:t>
      </w:r>
      <w:r w:rsidR="00840E88">
        <w:rPr>
          <w:rFonts w:ascii="Arial" w:hAnsi="Arial" w:cs="Arial"/>
        </w:rPr>
        <w:t>(</w:t>
      </w:r>
      <w:r w:rsidR="00840E88" w:rsidRPr="00DE4921">
        <w:rPr>
          <w:rFonts w:ascii="Arial" w:hAnsi="Arial" w:cs="Arial"/>
          <w:color w:val="000000"/>
          <w:shd w:val="clear" w:color="auto" w:fill="FFFFFF"/>
        </w:rPr>
        <w:t>New law in England must resolve nursing workforce shortages that compromise patient safety | News | Royal College of Nursing, 2021</w:t>
      </w:r>
      <w:r w:rsidR="00840E88">
        <w:rPr>
          <w:rFonts w:ascii="Arial" w:hAnsi="Arial" w:cs="Arial"/>
          <w:color w:val="000000"/>
          <w:shd w:val="clear" w:color="auto" w:fill="FFFFFF"/>
        </w:rPr>
        <w:t>)</w:t>
      </w:r>
      <w:r w:rsidR="00CA17E9" w:rsidRPr="00CA17E9">
        <w:rPr>
          <w:rFonts w:ascii="Arial" w:eastAsia="Times New Roman" w:hAnsi="Arial" w:cs="Arial"/>
          <w:color w:val="39363C"/>
          <w:lang w:eastAsia="en-GB"/>
        </w:rPr>
        <w:t> </w:t>
      </w:r>
      <w:r w:rsidR="00CA17E9" w:rsidRPr="00CA17E9">
        <w:rPr>
          <w:rFonts w:ascii="Arial" w:eastAsia="Times New Roman" w:hAnsi="Arial" w:cs="Arial"/>
          <w:color w:val="39363C"/>
          <w:lang w:eastAsia="en-GB"/>
        </w:rPr>
        <w:br/>
      </w:r>
      <w:r w:rsidR="00CA17E9" w:rsidRPr="00CA17E9">
        <w:rPr>
          <w:rFonts w:ascii="Arial" w:eastAsia="Times New Roman" w:hAnsi="Arial" w:cs="Arial"/>
          <w:color w:val="39363C"/>
          <w:lang w:eastAsia="en-GB"/>
        </w:rPr>
        <w:br/>
      </w:r>
    </w:p>
    <w:p w14:paraId="4D71B222" w14:textId="77777777" w:rsidR="00666773" w:rsidRDefault="00666773" w:rsidP="00666773">
      <w:pPr>
        <w:spacing w:line="360" w:lineRule="auto"/>
        <w:rPr>
          <w:rFonts w:ascii="Arial" w:eastAsia="Times New Roman" w:hAnsi="Arial" w:cs="Arial"/>
          <w:color w:val="39363C"/>
          <w:lang w:eastAsia="en-GB"/>
        </w:rPr>
      </w:pPr>
    </w:p>
    <w:p w14:paraId="2A6150E0" w14:textId="77777777" w:rsidR="00666773" w:rsidRDefault="00666773" w:rsidP="00666773">
      <w:pPr>
        <w:spacing w:line="360" w:lineRule="auto"/>
        <w:rPr>
          <w:rFonts w:ascii="Arial" w:eastAsia="Times New Roman" w:hAnsi="Arial" w:cs="Arial"/>
          <w:color w:val="39363C"/>
          <w:lang w:eastAsia="en-GB"/>
        </w:rPr>
      </w:pPr>
    </w:p>
    <w:p w14:paraId="2AED39F1" w14:textId="77777777" w:rsidR="00666773" w:rsidRDefault="00666773" w:rsidP="00666773">
      <w:pPr>
        <w:spacing w:line="360" w:lineRule="auto"/>
        <w:rPr>
          <w:rFonts w:ascii="Arial" w:eastAsia="Times New Roman" w:hAnsi="Arial" w:cs="Arial"/>
          <w:color w:val="39363C"/>
          <w:lang w:eastAsia="en-GB"/>
        </w:rPr>
      </w:pPr>
    </w:p>
    <w:p w14:paraId="24E78124" w14:textId="4737222D" w:rsidR="00913805" w:rsidRPr="00481E7D" w:rsidRDefault="00375C0A" w:rsidP="00375C0A">
      <w:pPr>
        <w:spacing w:line="360" w:lineRule="auto"/>
        <w:jc w:val="center"/>
        <w:rPr>
          <w:rFonts w:ascii="Arial" w:hAnsi="Arial" w:cs="Arial"/>
        </w:rPr>
      </w:pPr>
      <w:r>
        <w:rPr>
          <w:rFonts w:ascii="Arial" w:eastAsia="Times New Roman" w:hAnsi="Arial" w:cs="Arial"/>
          <w:color w:val="39363C"/>
          <w:lang w:eastAsia="en-GB"/>
        </w:rPr>
        <w:t xml:space="preserve">Page </w:t>
      </w:r>
      <w:r>
        <w:rPr>
          <w:rFonts w:ascii="Arial" w:eastAsia="Times New Roman" w:hAnsi="Arial" w:cs="Arial"/>
          <w:color w:val="39363C"/>
          <w:lang w:eastAsia="en-GB"/>
        </w:rPr>
        <w:t>8</w:t>
      </w:r>
    </w:p>
    <w:p w14:paraId="026335DC" w14:textId="77777777" w:rsidR="00913805" w:rsidRDefault="00913805" w:rsidP="00666773">
      <w:pPr>
        <w:spacing w:line="360" w:lineRule="auto"/>
        <w:rPr>
          <w:rFonts w:ascii="Arial" w:eastAsia="Times New Roman" w:hAnsi="Arial" w:cs="Arial"/>
          <w:color w:val="39363C"/>
          <w:lang w:eastAsia="en-GB"/>
        </w:rPr>
      </w:pPr>
    </w:p>
    <w:p w14:paraId="35527CB0" w14:textId="0F5CB470" w:rsidR="004D7846" w:rsidRDefault="00CA17E9" w:rsidP="00666773">
      <w:pPr>
        <w:spacing w:line="360" w:lineRule="auto"/>
        <w:rPr>
          <w:rFonts w:ascii="Arial" w:hAnsi="Arial" w:cs="Arial"/>
          <w:color w:val="000000"/>
          <w:shd w:val="clear" w:color="auto" w:fill="FFFFFF"/>
        </w:rPr>
      </w:pPr>
      <w:r w:rsidRPr="00CA17E9">
        <w:rPr>
          <w:rFonts w:ascii="Arial" w:eastAsia="Times New Roman" w:hAnsi="Arial" w:cs="Arial"/>
          <w:color w:val="39363C"/>
          <w:lang w:eastAsia="en-GB"/>
        </w:rPr>
        <w:t>“</w:t>
      </w:r>
      <w:r w:rsidR="00250965" w:rsidRPr="00250965">
        <w:rPr>
          <w:rFonts w:ascii="Arial" w:eastAsia="Times New Roman" w:hAnsi="Arial" w:cs="Arial"/>
          <w:color w:val="39363C"/>
          <w:lang w:eastAsia="en-GB"/>
        </w:rPr>
        <w:t xml:space="preserve">We had approximately 50,000 nurse job openings in the UK when the pandemic started, but the full extent of the need is unknown. The opportunity for the government to address this issue and support a chronically understaffed workforce is once in a lifetime. It </w:t>
      </w:r>
      <w:r w:rsidR="00837E91" w:rsidRPr="00250965">
        <w:rPr>
          <w:rFonts w:ascii="Arial" w:eastAsia="Times New Roman" w:hAnsi="Arial" w:cs="Arial"/>
          <w:color w:val="39363C"/>
          <w:lang w:eastAsia="en-GB"/>
        </w:rPr>
        <w:t>will not</w:t>
      </w:r>
      <w:r w:rsidR="00250965" w:rsidRPr="00250965">
        <w:rPr>
          <w:rFonts w:ascii="Arial" w:eastAsia="Times New Roman" w:hAnsi="Arial" w:cs="Arial"/>
          <w:color w:val="39363C"/>
          <w:lang w:eastAsia="en-GB"/>
        </w:rPr>
        <w:t xml:space="preserve"> even be able to carry out the law as it is currently written if it misses this chance.</w:t>
      </w:r>
      <w:r w:rsidR="00250965">
        <w:rPr>
          <w:rFonts w:ascii="Arial" w:eastAsia="Times New Roman" w:hAnsi="Arial" w:cs="Arial"/>
          <w:color w:val="39363C"/>
          <w:lang w:eastAsia="en-GB"/>
        </w:rPr>
        <w:t>”</w:t>
      </w:r>
      <w:r w:rsidR="00250965">
        <w:rPr>
          <w:rFonts w:ascii="Arial" w:hAnsi="Arial" w:cs="Arial"/>
        </w:rPr>
        <w:t xml:space="preserve"> </w:t>
      </w:r>
      <w:r w:rsidR="00840E88">
        <w:rPr>
          <w:rFonts w:ascii="Arial" w:hAnsi="Arial" w:cs="Arial"/>
        </w:rPr>
        <w:t>(</w:t>
      </w:r>
      <w:r w:rsidR="00840E88" w:rsidRPr="00DE4921">
        <w:rPr>
          <w:rFonts w:ascii="Arial" w:hAnsi="Arial" w:cs="Arial"/>
          <w:color w:val="000000"/>
          <w:shd w:val="clear" w:color="auto" w:fill="FFFFFF"/>
        </w:rPr>
        <w:t>New law in England must resolve nursing workforce shortages that compromise patient safety | News | Royal College of Nursing, 2021</w:t>
      </w:r>
      <w:r w:rsidR="00840E88">
        <w:rPr>
          <w:rFonts w:ascii="Arial" w:hAnsi="Arial" w:cs="Arial"/>
          <w:color w:val="000000"/>
          <w:shd w:val="clear" w:color="auto" w:fill="FFFFFF"/>
        </w:rPr>
        <w:t>).</w:t>
      </w:r>
    </w:p>
    <w:p w14:paraId="0F6F74A7" w14:textId="77777777" w:rsidR="004D7846" w:rsidRDefault="004D7846" w:rsidP="00666773">
      <w:pPr>
        <w:spacing w:line="360" w:lineRule="auto"/>
        <w:rPr>
          <w:rFonts w:ascii="Arial" w:hAnsi="Arial" w:cs="Arial"/>
          <w:color w:val="000000"/>
          <w:shd w:val="clear" w:color="auto" w:fill="FFFFFF"/>
        </w:rPr>
      </w:pPr>
    </w:p>
    <w:p w14:paraId="0ADD9AD7" w14:textId="1377FFB2" w:rsidR="0060705D" w:rsidRPr="00481E7D" w:rsidRDefault="004D7846" w:rsidP="00666773">
      <w:pPr>
        <w:spacing w:line="360" w:lineRule="auto"/>
        <w:rPr>
          <w:rFonts w:ascii="Arial" w:hAnsi="Arial" w:cs="Arial"/>
        </w:rPr>
      </w:pPr>
      <w:r w:rsidRPr="004D7846">
        <w:rPr>
          <w:rFonts w:ascii="Arial" w:eastAsia="Times New Roman" w:hAnsi="Arial" w:cs="Arial"/>
          <w:color w:val="39363C"/>
          <w:lang w:eastAsia="en-GB"/>
        </w:rPr>
        <w:t xml:space="preserve">The RCN argues that significant amendments to the Health and Care Bill are necessary </w:t>
      </w:r>
      <w:r w:rsidR="00837E91" w:rsidRPr="004D7846">
        <w:rPr>
          <w:rFonts w:ascii="Arial" w:eastAsia="Times New Roman" w:hAnsi="Arial" w:cs="Arial"/>
          <w:color w:val="39363C"/>
          <w:lang w:eastAsia="en-GB"/>
        </w:rPr>
        <w:t>to</w:t>
      </w:r>
      <w:r w:rsidRPr="004D7846">
        <w:rPr>
          <w:rFonts w:ascii="Arial" w:eastAsia="Times New Roman" w:hAnsi="Arial" w:cs="Arial"/>
          <w:color w:val="39363C"/>
          <w:lang w:eastAsia="en-GB"/>
        </w:rPr>
        <w:t xml:space="preserve"> address the labour shortage. These consist of:</w:t>
      </w:r>
      <w:r w:rsidR="00CA17E9" w:rsidRPr="00CA17E9">
        <w:rPr>
          <w:rFonts w:ascii="Arial" w:eastAsia="Times New Roman" w:hAnsi="Arial" w:cs="Arial"/>
          <w:color w:val="39363C"/>
          <w:lang w:eastAsia="en-GB"/>
        </w:rPr>
        <w:br/>
      </w:r>
    </w:p>
    <w:p w14:paraId="21C9D97E" w14:textId="24D36876" w:rsidR="004C18A8" w:rsidRDefault="004C18A8" w:rsidP="00385190">
      <w:pPr>
        <w:numPr>
          <w:ilvl w:val="0"/>
          <w:numId w:val="5"/>
        </w:numPr>
        <w:shd w:val="clear" w:color="auto" w:fill="FFFFFF"/>
        <w:spacing w:before="100" w:beforeAutospacing="1" w:after="60" w:line="360" w:lineRule="auto"/>
        <w:ind w:left="1200"/>
        <w:rPr>
          <w:rFonts w:ascii="Arial" w:eastAsia="Times New Roman" w:hAnsi="Arial" w:cs="Arial"/>
          <w:color w:val="39363C"/>
          <w:lang w:eastAsia="en-GB"/>
        </w:rPr>
      </w:pPr>
      <w:r w:rsidRPr="004C18A8">
        <w:rPr>
          <w:rFonts w:ascii="Arial" w:eastAsia="Times New Roman" w:hAnsi="Arial" w:cs="Arial"/>
          <w:color w:val="39363C"/>
          <w:lang w:eastAsia="en-GB"/>
        </w:rPr>
        <w:t xml:space="preserve">the government's release of the </w:t>
      </w:r>
      <w:r w:rsidR="00A16261" w:rsidRPr="004C18A8">
        <w:rPr>
          <w:rFonts w:ascii="Arial" w:eastAsia="Times New Roman" w:hAnsi="Arial" w:cs="Arial"/>
          <w:color w:val="39363C"/>
          <w:lang w:eastAsia="en-GB"/>
        </w:rPr>
        <w:t>workforce</w:t>
      </w:r>
      <w:r w:rsidRPr="004C18A8">
        <w:rPr>
          <w:rFonts w:ascii="Arial" w:eastAsia="Times New Roman" w:hAnsi="Arial" w:cs="Arial"/>
          <w:color w:val="39363C"/>
          <w:lang w:eastAsia="en-GB"/>
        </w:rPr>
        <w:t xml:space="preserve"> required to provide health and social services based on population demand every five, ten, and twenty years</w:t>
      </w:r>
      <w:r>
        <w:rPr>
          <w:rFonts w:ascii="Arial" w:eastAsia="Times New Roman" w:hAnsi="Arial" w:cs="Arial"/>
          <w:color w:val="39363C"/>
          <w:lang w:eastAsia="en-GB"/>
        </w:rPr>
        <w:t xml:space="preserve"> ;</w:t>
      </w:r>
    </w:p>
    <w:p w14:paraId="1E65B0FC" w14:textId="77777777" w:rsidR="004C18A8" w:rsidRDefault="004C18A8" w:rsidP="004C18A8">
      <w:pPr>
        <w:shd w:val="clear" w:color="auto" w:fill="FFFFFF"/>
        <w:spacing w:before="100" w:beforeAutospacing="1" w:after="60" w:line="360" w:lineRule="auto"/>
        <w:ind w:left="1200"/>
        <w:rPr>
          <w:rFonts w:ascii="Arial" w:eastAsia="Times New Roman" w:hAnsi="Arial" w:cs="Arial"/>
          <w:color w:val="39363C"/>
          <w:lang w:eastAsia="en-GB"/>
        </w:rPr>
      </w:pPr>
    </w:p>
    <w:p w14:paraId="2A153BF6" w14:textId="0DA52D82" w:rsidR="00CA17E9" w:rsidRPr="004C18A8" w:rsidRDefault="00787681" w:rsidP="00385190">
      <w:pPr>
        <w:numPr>
          <w:ilvl w:val="0"/>
          <w:numId w:val="5"/>
        </w:numPr>
        <w:shd w:val="clear" w:color="auto" w:fill="FFFFFF"/>
        <w:spacing w:before="100" w:beforeAutospacing="1" w:after="60" w:line="360" w:lineRule="auto"/>
        <w:ind w:left="1200"/>
        <w:rPr>
          <w:rFonts w:ascii="Arial" w:eastAsia="Times New Roman" w:hAnsi="Arial" w:cs="Arial"/>
          <w:color w:val="39363C"/>
          <w:lang w:eastAsia="en-GB"/>
        </w:rPr>
      </w:pPr>
      <w:r w:rsidRPr="00787681">
        <w:rPr>
          <w:rFonts w:ascii="Arial" w:eastAsia="Times New Roman" w:hAnsi="Arial" w:cs="Arial"/>
          <w:color w:val="39363C"/>
          <w:lang w:eastAsia="en-GB"/>
        </w:rPr>
        <w:t>making certain a senior nurse is a board member of the new regional health and social care organisations (called Integrated Care Systems)</w:t>
      </w:r>
      <w:r>
        <w:rPr>
          <w:rFonts w:ascii="Arial" w:eastAsia="Times New Roman" w:hAnsi="Arial" w:cs="Arial"/>
          <w:color w:val="39363C"/>
          <w:lang w:eastAsia="en-GB"/>
        </w:rPr>
        <w:t xml:space="preserve"> ;</w:t>
      </w:r>
      <w:r w:rsidR="00CA17E9" w:rsidRPr="004C18A8">
        <w:rPr>
          <w:rFonts w:ascii="Arial" w:eastAsia="Times New Roman" w:hAnsi="Arial" w:cs="Arial"/>
          <w:color w:val="39363C"/>
          <w:lang w:eastAsia="en-GB"/>
        </w:rPr>
        <w:br/>
      </w:r>
    </w:p>
    <w:p w14:paraId="33A5D9C9" w14:textId="0D50690D" w:rsidR="006D3794" w:rsidRDefault="006D3794" w:rsidP="008D4CF2">
      <w:pPr>
        <w:numPr>
          <w:ilvl w:val="0"/>
          <w:numId w:val="6"/>
        </w:numPr>
        <w:shd w:val="clear" w:color="auto" w:fill="FFFFFF"/>
        <w:spacing w:before="100" w:beforeAutospacing="1" w:after="60" w:line="360" w:lineRule="auto"/>
        <w:ind w:left="1200"/>
        <w:rPr>
          <w:rFonts w:ascii="Arial" w:eastAsia="Times New Roman" w:hAnsi="Arial" w:cs="Arial"/>
          <w:color w:val="39363C"/>
          <w:lang w:eastAsia="en-GB"/>
        </w:rPr>
      </w:pPr>
      <w:r w:rsidRPr="006D3794">
        <w:rPr>
          <w:rFonts w:ascii="Arial" w:eastAsia="Times New Roman" w:hAnsi="Arial" w:cs="Arial"/>
          <w:color w:val="39363C"/>
          <w:lang w:eastAsia="en-GB"/>
        </w:rPr>
        <w:t>making sure that local communities are involved in the commissioning of services</w:t>
      </w:r>
      <w:r>
        <w:rPr>
          <w:rFonts w:ascii="Arial" w:eastAsia="Times New Roman" w:hAnsi="Arial" w:cs="Arial"/>
          <w:color w:val="39363C"/>
          <w:lang w:eastAsia="en-GB"/>
        </w:rPr>
        <w:t xml:space="preserve"> ;</w:t>
      </w:r>
    </w:p>
    <w:p w14:paraId="60DAC19B" w14:textId="77777777" w:rsidR="006D3794" w:rsidRDefault="006D3794" w:rsidP="006D3794">
      <w:pPr>
        <w:shd w:val="clear" w:color="auto" w:fill="FFFFFF"/>
        <w:spacing w:before="100" w:beforeAutospacing="1" w:after="60" w:line="360" w:lineRule="auto"/>
        <w:ind w:left="1200"/>
        <w:rPr>
          <w:rFonts w:ascii="Arial" w:eastAsia="Times New Roman" w:hAnsi="Arial" w:cs="Arial"/>
          <w:color w:val="39363C"/>
          <w:lang w:eastAsia="en-GB"/>
        </w:rPr>
      </w:pPr>
    </w:p>
    <w:p w14:paraId="4434331C" w14:textId="4EEC8CF3" w:rsidR="008D4CF2" w:rsidRDefault="00A80E78" w:rsidP="008D4CF2">
      <w:pPr>
        <w:numPr>
          <w:ilvl w:val="0"/>
          <w:numId w:val="6"/>
        </w:numPr>
        <w:shd w:val="clear" w:color="auto" w:fill="FFFFFF"/>
        <w:spacing w:before="100" w:beforeAutospacing="1" w:after="60" w:line="360" w:lineRule="auto"/>
        <w:ind w:left="1200"/>
        <w:rPr>
          <w:rFonts w:ascii="Arial" w:eastAsia="Times New Roman" w:hAnsi="Arial" w:cs="Arial"/>
          <w:color w:val="39363C"/>
          <w:lang w:eastAsia="en-GB"/>
        </w:rPr>
      </w:pPr>
      <w:r w:rsidRPr="00A80E78">
        <w:rPr>
          <w:rFonts w:ascii="Arial" w:eastAsia="Times New Roman" w:hAnsi="Arial" w:cs="Arial"/>
          <w:color w:val="39363C"/>
          <w:lang w:eastAsia="en-GB"/>
        </w:rPr>
        <w:t>making certain that the opinions of authorities like royal colleges are included in the regulation of the profession</w:t>
      </w:r>
      <w:r w:rsidR="00CA17E9" w:rsidRPr="00CA17E9">
        <w:rPr>
          <w:rFonts w:ascii="Arial" w:eastAsia="Times New Roman" w:hAnsi="Arial" w:cs="Arial"/>
          <w:color w:val="39363C"/>
          <w:lang w:eastAsia="en-GB"/>
        </w:rPr>
        <w:t>.</w:t>
      </w:r>
    </w:p>
    <w:p w14:paraId="01F01BCD" w14:textId="77777777" w:rsidR="008D4CF2" w:rsidRPr="00CA17E9" w:rsidRDefault="008D4CF2" w:rsidP="008D4CF2">
      <w:pPr>
        <w:shd w:val="clear" w:color="auto" w:fill="FFFFFF"/>
        <w:spacing w:before="100" w:beforeAutospacing="1" w:after="60" w:line="360" w:lineRule="auto"/>
        <w:ind w:left="1200"/>
        <w:rPr>
          <w:rFonts w:ascii="Arial" w:eastAsia="Times New Roman" w:hAnsi="Arial" w:cs="Arial"/>
          <w:color w:val="39363C"/>
          <w:lang w:eastAsia="en-GB"/>
        </w:rPr>
      </w:pPr>
    </w:p>
    <w:p w14:paraId="0A09BF00" w14:textId="63E31A6F" w:rsidR="00CA17E9" w:rsidRPr="00CA17E9" w:rsidRDefault="00D73208" w:rsidP="00807749">
      <w:pPr>
        <w:shd w:val="clear" w:color="auto" w:fill="FFFFFF"/>
        <w:spacing w:after="240" w:line="360" w:lineRule="auto"/>
        <w:rPr>
          <w:rFonts w:ascii="Arial" w:eastAsia="Times New Roman" w:hAnsi="Arial" w:cs="Arial"/>
          <w:color w:val="39363C"/>
          <w:lang w:eastAsia="en-GB"/>
        </w:rPr>
      </w:pPr>
      <w:r w:rsidRPr="00D73208">
        <w:rPr>
          <w:rFonts w:ascii="Arial" w:eastAsia="Times New Roman" w:hAnsi="Arial" w:cs="Arial"/>
          <w:color w:val="39363C"/>
          <w:lang w:eastAsia="en-GB"/>
        </w:rPr>
        <w:t xml:space="preserve">The bill will now move on to the committee stage of the parliamentary process, where a panel of MPs will review it line-by-line this fall. At this point, </w:t>
      </w:r>
      <w:r w:rsidR="00837E91" w:rsidRPr="00D73208">
        <w:rPr>
          <w:rFonts w:ascii="Arial" w:eastAsia="Times New Roman" w:hAnsi="Arial" w:cs="Arial"/>
          <w:color w:val="39363C"/>
          <w:lang w:eastAsia="en-GB"/>
        </w:rPr>
        <w:t>we will</w:t>
      </w:r>
      <w:r w:rsidRPr="00D73208">
        <w:rPr>
          <w:rFonts w:ascii="Arial" w:eastAsia="Times New Roman" w:hAnsi="Arial" w:cs="Arial"/>
          <w:color w:val="39363C"/>
          <w:lang w:eastAsia="en-GB"/>
        </w:rPr>
        <w:t xml:space="preserve"> be looking for significant changes to the legislation to make sure it takes our members' demands into account</w:t>
      </w:r>
      <w:r w:rsidR="00CA17E9" w:rsidRPr="00CA17E9">
        <w:rPr>
          <w:rFonts w:ascii="Arial" w:eastAsia="Times New Roman" w:hAnsi="Arial" w:cs="Arial"/>
          <w:color w:val="39363C"/>
          <w:lang w:eastAsia="en-GB"/>
        </w:rPr>
        <w:t>. </w:t>
      </w:r>
      <w:r w:rsidR="00840E88">
        <w:rPr>
          <w:rFonts w:ascii="Arial" w:hAnsi="Arial" w:cs="Arial"/>
        </w:rPr>
        <w:t>(</w:t>
      </w:r>
      <w:r w:rsidR="00840E88" w:rsidRPr="00DE4921">
        <w:rPr>
          <w:rFonts w:ascii="Arial" w:hAnsi="Arial" w:cs="Arial"/>
          <w:color w:val="000000"/>
          <w:shd w:val="clear" w:color="auto" w:fill="FFFFFF"/>
        </w:rPr>
        <w:t>New law in England must resolve nursing workforce shortages that compromise patient safety | News | Royal College of Nursing, 2021</w:t>
      </w:r>
      <w:r w:rsidR="00840E88">
        <w:rPr>
          <w:rFonts w:ascii="Arial" w:hAnsi="Arial" w:cs="Arial"/>
          <w:color w:val="000000"/>
          <w:shd w:val="clear" w:color="auto" w:fill="FFFFFF"/>
        </w:rPr>
        <w:t>)</w:t>
      </w:r>
      <w:r w:rsidR="00CA17E9" w:rsidRPr="00CA17E9">
        <w:rPr>
          <w:rFonts w:ascii="Arial" w:eastAsia="Times New Roman" w:hAnsi="Arial" w:cs="Arial"/>
          <w:color w:val="39363C"/>
          <w:lang w:eastAsia="en-GB"/>
        </w:rPr>
        <w:t> </w:t>
      </w:r>
    </w:p>
    <w:p w14:paraId="158B267B" w14:textId="163BF840" w:rsidR="00402D8E" w:rsidRDefault="007379DA" w:rsidP="00402D8E">
      <w:pPr>
        <w:spacing w:line="360" w:lineRule="auto"/>
        <w:jc w:val="center"/>
        <w:rPr>
          <w:rFonts w:ascii="Arial" w:hAnsi="Arial" w:cs="Arial"/>
        </w:rPr>
      </w:pPr>
      <w:r>
        <w:rPr>
          <w:rFonts w:ascii="Arial" w:hAnsi="Arial" w:cs="Arial"/>
        </w:rPr>
        <w:t xml:space="preserve">Page </w:t>
      </w:r>
      <w:r w:rsidR="00D55CFD">
        <w:rPr>
          <w:rFonts w:ascii="Arial" w:hAnsi="Arial" w:cs="Arial"/>
        </w:rPr>
        <w:t>9</w:t>
      </w:r>
    </w:p>
    <w:p w14:paraId="0015AB72" w14:textId="037E0B7B" w:rsidR="00840ECC" w:rsidRPr="007379DA" w:rsidRDefault="0091330B" w:rsidP="00402D8E">
      <w:pPr>
        <w:spacing w:line="360" w:lineRule="auto"/>
        <w:rPr>
          <w:rFonts w:ascii="Arial" w:hAnsi="Arial" w:cs="Arial"/>
        </w:rPr>
      </w:pPr>
      <w:r>
        <w:rPr>
          <w:rFonts w:ascii="Arial" w:hAnsi="Arial" w:cs="Arial"/>
          <w:b/>
          <w:bCs/>
          <w:u w:val="single"/>
        </w:rPr>
        <w:lastRenderedPageBreak/>
        <w:t xml:space="preserve">Conclusion </w:t>
      </w:r>
      <w:r w:rsidR="005B196D" w:rsidRPr="005B196D">
        <w:rPr>
          <w:rFonts w:ascii="Arial" w:hAnsi="Arial" w:cs="Arial"/>
          <w:b/>
          <w:bCs/>
          <w:u w:val="single"/>
        </w:rPr>
        <w:t>- a suggestion for changes the NHS may implement to enhance nurse recruitment and retention</w:t>
      </w:r>
    </w:p>
    <w:p w14:paraId="5ACD9D51" w14:textId="731FE1FB" w:rsidR="007931DB" w:rsidRPr="00402D8E" w:rsidRDefault="00A2052D" w:rsidP="007931DB">
      <w:pPr>
        <w:spacing w:line="360" w:lineRule="auto"/>
        <w:rPr>
          <w:rFonts w:ascii="Arial" w:hAnsi="Arial" w:cs="Arial"/>
          <w:b/>
          <w:bCs/>
          <w:u w:val="single"/>
        </w:rPr>
      </w:pPr>
      <w:r>
        <w:rPr>
          <w:rFonts w:ascii="Arial" w:hAnsi="Arial" w:cs="Arial"/>
          <w:b/>
          <w:bCs/>
          <w:u w:val="single"/>
        </w:rPr>
        <w:t xml:space="preserve"> </w:t>
      </w:r>
      <w:r w:rsidR="00837E91" w:rsidRPr="007931DB">
        <w:rPr>
          <w:rFonts w:ascii="Arial" w:hAnsi="Arial" w:cs="Arial"/>
        </w:rPr>
        <w:t>For</w:t>
      </w:r>
      <w:r w:rsidR="007931DB" w:rsidRPr="007931DB">
        <w:rPr>
          <w:rFonts w:ascii="Arial" w:hAnsi="Arial" w:cs="Arial"/>
        </w:rPr>
        <w:t xml:space="preserve"> the NHS to increase nurse retention and recruitment, a few essential improvement suggestions need to be made.</w:t>
      </w:r>
    </w:p>
    <w:p w14:paraId="774076BC" w14:textId="1D191DA5" w:rsidR="007931DB" w:rsidRDefault="007931DB" w:rsidP="007931DB">
      <w:pPr>
        <w:spacing w:line="360" w:lineRule="auto"/>
        <w:rPr>
          <w:rFonts w:ascii="Arial" w:hAnsi="Arial" w:cs="Arial"/>
        </w:rPr>
      </w:pPr>
      <w:r w:rsidRPr="007931DB">
        <w:rPr>
          <w:rFonts w:ascii="Arial" w:hAnsi="Arial" w:cs="Arial"/>
        </w:rPr>
        <w:t>The following are the suggestions:</w:t>
      </w:r>
    </w:p>
    <w:p w14:paraId="09E7C0B3" w14:textId="2236BAB9" w:rsidR="00793D41" w:rsidRDefault="00793D41" w:rsidP="003372ED">
      <w:pPr>
        <w:spacing w:line="360" w:lineRule="auto"/>
        <w:rPr>
          <w:rFonts w:ascii="Arial" w:hAnsi="Arial" w:cs="Arial"/>
          <w:u w:val="single"/>
        </w:rPr>
      </w:pPr>
      <w:r w:rsidRPr="00793D41">
        <w:rPr>
          <w:rFonts w:ascii="Arial" w:hAnsi="Arial" w:cs="Arial"/>
          <w:u w:val="single"/>
        </w:rPr>
        <w:t xml:space="preserve">Flexibility </w:t>
      </w:r>
    </w:p>
    <w:p w14:paraId="28A61157" w14:textId="2389F00D" w:rsidR="001A2F09" w:rsidRPr="001A2F09" w:rsidRDefault="001A2F09" w:rsidP="003372ED">
      <w:pPr>
        <w:spacing w:line="360" w:lineRule="auto"/>
        <w:rPr>
          <w:rFonts w:ascii="Arial" w:hAnsi="Arial" w:cs="Arial"/>
        </w:rPr>
      </w:pPr>
      <w:r>
        <w:rPr>
          <w:rFonts w:ascii="Arial" w:hAnsi="Arial" w:cs="Arial"/>
        </w:rPr>
        <w:t>U</w:t>
      </w:r>
      <w:r w:rsidRPr="001A2F09">
        <w:rPr>
          <w:rFonts w:ascii="Arial" w:hAnsi="Arial" w:cs="Arial"/>
        </w:rPr>
        <w:t xml:space="preserve">tilising data to understand more about the </w:t>
      </w:r>
      <w:r w:rsidR="00837E91" w:rsidRPr="001A2F09">
        <w:rPr>
          <w:rFonts w:ascii="Arial" w:hAnsi="Arial" w:cs="Arial"/>
        </w:rPr>
        <w:t>workforce and</w:t>
      </w:r>
      <w:r w:rsidRPr="001A2F09">
        <w:rPr>
          <w:rFonts w:ascii="Arial" w:hAnsi="Arial" w:cs="Arial"/>
        </w:rPr>
        <w:t xml:space="preserve"> being more adaptable to meet the demands of a diverse workforce.</w:t>
      </w:r>
    </w:p>
    <w:p w14:paraId="6869D442" w14:textId="03A0798E" w:rsidR="00D97DAF" w:rsidRDefault="00D97DAF" w:rsidP="003372ED">
      <w:pPr>
        <w:spacing w:line="360" w:lineRule="auto"/>
        <w:rPr>
          <w:rFonts w:ascii="Arial" w:hAnsi="Arial" w:cs="Arial"/>
          <w:u w:val="single"/>
        </w:rPr>
      </w:pPr>
      <w:r w:rsidRPr="0070658F">
        <w:rPr>
          <w:rFonts w:ascii="Arial" w:hAnsi="Arial" w:cs="Arial"/>
          <w:u w:val="single"/>
        </w:rPr>
        <w:t>Continuing Professional Development</w:t>
      </w:r>
    </w:p>
    <w:p w14:paraId="3E63F8AE" w14:textId="01FB2BB9" w:rsidR="00B51F04" w:rsidRDefault="00B51F04" w:rsidP="003372ED">
      <w:pPr>
        <w:spacing w:line="360" w:lineRule="auto"/>
        <w:rPr>
          <w:rFonts w:ascii="Arial" w:hAnsi="Arial" w:cs="Arial"/>
        </w:rPr>
      </w:pPr>
      <w:r>
        <w:rPr>
          <w:rFonts w:ascii="Arial" w:hAnsi="Arial" w:cs="Arial"/>
        </w:rPr>
        <w:t>A</w:t>
      </w:r>
      <w:r w:rsidRPr="00B51F04">
        <w:rPr>
          <w:rFonts w:ascii="Arial" w:hAnsi="Arial" w:cs="Arial"/>
        </w:rPr>
        <w:t>cting in a way that will create employment possibilities and encourage staff to develop their skill sets.</w:t>
      </w:r>
    </w:p>
    <w:p w14:paraId="3C6AEC62" w14:textId="63D1B408" w:rsidR="00FB3C26" w:rsidRPr="00FB3C26" w:rsidRDefault="00FB3C26" w:rsidP="00FB3C26">
      <w:pPr>
        <w:spacing w:line="360" w:lineRule="auto"/>
        <w:rPr>
          <w:rFonts w:ascii="Arial" w:hAnsi="Arial" w:cs="Arial"/>
          <w:u w:val="single"/>
        </w:rPr>
      </w:pPr>
      <w:r w:rsidRPr="00FB3C26">
        <w:rPr>
          <w:rFonts w:ascii="Arial" w:hAnsi="Arial" w:cs="Arial"/>
          <w:u w:val="single"/>
        </w:rPr>
        <w:t>P</w:t>
      </w:r>
      <w:r w:rsidRPr="00FB3C26">
        <w:rPr>
          <w:rFonts w:ascii="Arial" w:hAnsi="Arial" w:cs="Arial"/>
          <w:u w:val="single"/>
        </w:rPr>
        <w:t>revention of discrimination</w:t>
      </w:r>
    </w:p>
    <w:p w14:paraId="1BC90A09" w14:textId="5CC0326C" w:rsidR="00FB3C26" w:rsidRDefault="00FB3C26" w:rsidP="00FB3C26">
      <w:pPr>
        <w:spacing w:line="360" w:lineRule="auto"/>
        <w:rPr>
          <w:rFonts w:ascii="Arial" w:hAnsi="Arial" w:cs="Arial"/>
        </w:rPr>
      </w:pPr>
      <w:r w:rsidRPr="00FB3C26">
        <w:rPr>
          <w:rFonts w:ascii="Arial" w:hAnsi="Arial" w:cs="Arial"/>
        </w:rPr>
        <w:t>On many levels, discrimination is damaging. It is essential that all employees feel welcome, and as a result, an inclusive culture should be promoted.</w:t>
      </w:r>
    </w:p>
    <w:p w14:paraId="34D5651C" w14:textId="66D628F1" w:rsidR="00D03F5B" w:rsidRPr="00D03F5B" w:rsidRDefault="00D03F5B" w:rsidP="00D03F5B">
      <w:pPr>
        <w:spacing w:line="360" w:lineRule="auto"/>
        <w:rPr>
          <w:rFonts w:ascii="Arial" w:hAnsi="Arial" w:cs="Arial"/>
          <w:u w:val="single"/>
        </w:rPr>
      </w:pPr>
      <w:r w:rsidRPr="00D03F5B">
        <w:rPr>
          <w:rFonts w:ascii="Arial" w:hAnsi="Arial" w:cs="Arial"/>
          <w:u w:val="single"/>
        </w:rPr>
        <w:t>E</w:t>
      </w:r>
      <w:r w:rsidRPr="00D03F5B">
        <w:rPr>
          <w:rFonts w:ascii="Arial" w:hAnsi="Arial" w:cs="Arial"/>
          <w:u w:val="single"/>
        </w:rPr>
        <w:t>nhancing the story</w:t>
      </w:r>
    </w:p>
    <w:p w14:paraId="545B4D4C" w14:textId="72E6895E" w:rsidR="00D03F5B" w:rsidRPr="00B51F04" w:rsidRDefault="00D03F5B" w:rsidP="00D03F5B">
      <w:pPr>
        <w:spacing w:line="360" w:lineRule="auto"/>
        <w:rPr>
          <w:rFonts w:ascii="Arial" w:hAnsi="Arial" w:cs="Arial"/>
        </w:rPr>
      </w:pPr>
      <w:r>
        <w:rPr>
          <w:rFonts w:ascii="Arial" w:hAnsi="Arial" w:cs="Arial"/>
        </w:rPr>
        <w:t>A</w:t>
      </w:r>
      <w:r w:rsidRPr="00D03F5B">
        <w:rPr>
          <w:rFonts w:ascii="Arial" w:hAnsi="Arial" w:cs="Arial"/>
        </w:rPr>
        <w:t>cting to alter the inaccurate narrative about the NHS through involvement and communication.</w:t>
      </w:r>
    </w:p>
    <w:p w14:paraId="39FCB0DA" w14:textId="645BAA74" w:rsidR="00C01305" w:rsidRPr="003553F7" w:rsidRDefault="00C01305" w:rsidP="00C01305">
      <w:pPr>
        <w:spacing w:line="360" w:lineRule="auto"/>
        <w:rPr>
          <w:rFonts w:ascii="Arial" w:hAnsi="Arial" w:cs="Arial"/>
          <w:u w:val="single"/>
        </w:rPr>
      </w:pPr>
      <w:r w:rsidRPr="003553F7">
        <w:rPr>
          <w:rFonts w:ascii="Arial" w:hAnsi="Arial" w:cs="Arial"/>
          <w:u w:val="single"/>
        </w:rPr>
        <w:t>C</w:t>
      </w:r>
      <w:r w:rsidRPr="003553F7">
        <w:rPr>
          <w:rFonts w:ascii="Arial" w:hAnsi="Arial" w:cs="Arial"/>
          <w:u w:val="single"/>
        </w:rPr>
        <w:t>reating and enhancing staff banks</w:t>
      </w:r>
    </w:p>
    <w:p w14:paraId="2E197E7A" w14:textId="435B75F9" w:rsidR="00C01305" w:rsidRPr="00C01305" w:rsidRDefault="00C01305" w:rsidP="00C01305">
      <w:pPr>
        <w:spacing w:line="360" w:lineRule="auto"/>
        <w:rPr>
          <w:rFonts w:ascii="Arial" w:hAnsi="Arial" w:cs="Arial"/>
        </w:rPr>
      </w:pPr>
      <w:r>
        <w:rPr>
          <w:rFonts w:ascii="Arial" w:hAnsi="Arial" w:cs="Arial"/>
        </w:rPr>
        <w:t>L</w:t>
      </w:r>
      <w:r w:rsidRPr="00C01305">
        <w:rPr>
          <w:rFonts w:ascii="Arial" w:hAnsi="Arial" w:cs="Arial"/>
        </w:rPr>
        <w:t>owering the need for Trusts to use agency temporary workers</w:t>
      </w:r>
    </w:p>
    <w:p w14:paraId="5ED81AB2" w14:textId="77777777" w:rsidR="005276AF" w:rsidRPr="005276AF" w:rsidRDefault="00C01305" w:rsidP="00C01305">
      <w:pPr>
        <w:spacing w:line="360" w:lineRule="auto"/>
        <w:rPr>
          <w:rFonts w:ascii="Arial" w:hAnsi="Arial" w:cs="Arial"/>
          <w:u w:val="single"/>
        </w:rPr>
      </w:pPr>
      <w:r w:rsidRPr="005276AF">
        <w:rPr>
          <w:rFonts w:ascii="Arial" w:hAnsi="Arial" w:cs="Arial"/>
          <w:u w:val="single"/>
        </w:rPr>
        <w:t xml:space="preserve">Respecting Employees </w:t>
      </w:r>
    </w:p>
    <w:p w14:paraId="2315DBA6" w14:textId="5A79336D" w:rsidR="00C01305" w:rsidRPr="00C01305" w:rsidRDefault="00C01305" w:rsidP="00C01305">
      <w:pPr>
        <w:spacing w:line="360" w:lineRule="auto"/>
        <w:rPr>
          <w:rFonts w:ascii="Arial" w:hAnsi="Arial" w:cs="Arial"/>
        </w:rPr>
      </w:pPr>
      <w:r w:rsidRPr="00C01305">
        <w:rPr>
          <w:rFonts w:ascii="Arial" w:hAnsi="Arial" w:cs="Arial"/>
        </w:rPr>
        <w:t xml:space="preserve">Respecting Employees and making sure they </w:t>
      </w:r>
      <w:r w:rsidR="00837E91" w:rsidRPr="00C01305">
        <w:rPr>
          <w:rFonts w:ascii="Arial" w:hAnsi="Arial" w:cs="Arial"/>
        </w:rPr>
        <w:t>do not</w:t>
      </w:r>
      <w:r w:rsidRPr="00C01305">
        <w:rPr>
          <w:rFonts w:ascii="Arial" w:hAnsi="Arial" w:cs="Arial"/>
        </w:rPr>
        <w:t xml:space="preserve"> feel ignored.</w:t>
      </w:r>
    </w:p>
    <w:p w14:paraId="1898342B" w14:textId="77777777" w:rsidR="00C01305" w:rsidRPr="005276AF" w:rsidRDefault="00C01305" w:rsidP="00C01305">
      <w:pPr>
        <w:spacing w:line="360" w:lineRule="auto"/>
        <w:rPr>
          <w:rFonts w:ascii="Arial" w:hAnsi="Arial" w:cs="Arial"/>
          <w:u w:val="single"/>
        </w:rPr>
      </w:pPr>
      <w:r w:rsidRPr="005276AF">
        <w:rPr>
          <w:rFonts w:ascii="Arial" w:hAnsi="Arial" w:cs="Arial"/>
          <w:u w:val="single"/>
        </w:rPr>
        <w:t>Autonomy</w:t>
      </w:r>
    </w:p>
    <w:p w14:paraId="22160654" w14:textId="48267192" w:rsidR="00C01305" w:rsidRPr="00C01305" w:rsidRDefault="00C01305" w:rsidP="00C01305">
      <w:pPr>
        <w:spacing w:line="360" w:lineRule="auto"/>
        <w:rPr>
          <w:rFonts w:ascii="Arial" w:hAnsi="Arial" w:cs="Arial"/>
        </w:rPr>
      </w:pPr>
      <w:r>
        <w:rPr>
          <w:rFonts w:ascii="Arial" w:hAnsi="Arial" w:cs="Arial"/>
        </w:rPr>
        <w:t>G</w:t>
      </w:r>
      <w:r w:rsidRPr="00C01305">
        <w:rPr>
          <w:rFonts w:ascii="Arial" w:hAnsi="Arial" w:cs="Arial"/>
        </w:rPr>
        <w:t xml:space="preserve">ranting </w:t>
      </w:r>
      <w:r w:rsidR="00837E91" w:rsidRPr="00C01305">
        <w:rPr>
          <w:rFonts w:ascii="Arial" w:hAnsi="Arial" w:cs="Arial"/>
        </w:rPr>
        <w:t>Staff,</w:t>
      </w:r>
      <w:r w:rsidRPr="00C01305">
        <w:rPr>
          <w:rFonts w:ascii="Arial" w:hAnsi="Arial" w:cs="Arial"/>
        </w:rPr>
        <w:t xml:space="preserve"> the freedom they need to treat Patients with </w:t>
      </w:r>
      <w:r w:rsidR="009F1ACC" w:rsidRPr="00C01305">
        <w:rPr>
          <w:rFonts w:ascii="Arial" w:hAnsi="Arial" w:cs="Arial"/>
        </w:rPr>
        <w:t>exacting standards</w:t>
      </w:r>
      <w:r w:rsidRPr="00C01305">
        <w:rPr>
          <w:rFonts w:ascii="Arial" w:hAnsi="Arial" w:cs="Arial"/>
        </w:rPr>
        <w:t xml:space="preserve"> without being constrained.</w:t>
      </w:r>
    </w:p>
    <w:p w14:paraId="41FD7A8A" w14:textId="77777777" w:rsidR="00C01305" w:rsidRPr="005276AF" w:rsidRDefault="00C01305" w:rsidP="00C01305">
      <w:pPr>
        <w:spacing w:line="360" w:lineRule="auto"/>
        <w:rPr>
          <w:rFonts w:ascii="Arial" w:hAnsi="Arial" w:cs="Arial"/>
          <w:u w:val="single"/>
        </w:rPr>
      </w:pPr>
      <w:r w:rsidRPr="005276AF">
        <w:rPr>
          <w:rFonts w:ascii="Arial" w:hAnsi="Arial" w:cs="Arial"/>
          <w:u w:val="single"/>
        </w:rPr>
        <w:t>Increases in specific wages</w:t>
      </w:r>
    </w:p>
    <w:p w14:paraId="702FB28B" w14:textId="77777777" w:rsidR="005276AF" w:rsidRDefault="00C01305" w:rsidP="005276AF">
      <w:pPr>
        <w:spacing w:line="360" w:lineRule="auto"/>
        <w:rPr>
          <w:rFonts w:ascii="Arial" w:hAnsi="Arial" w:cs="Arial"/>
        </w:rPr>
      </w:pPr>
      <w:r>
        <w:rPr>
          <w:rFonts w:ascii="Arial" w:hAnsi="Arial" w:cs="Arial"/>
        </w:rPr>
        <w:t>P</w:t>
      </w:r>
      <w:r w:rsidRPr="00C01305">
        <w:rPr>
          <w:rFonts w:ascii="Arial" w:hAnsi="Arial" w:cs="Arial"/>
        </w:rPr>
        <w:t>reventing some situations and demographic groups from outperforming the NHS.</w:t>
      </w:r>
      <w:r w:rsidR="00E81E53">
        <w:rPr>
          <w:rFonts w:ascii="Arial" w:hAnsi="Arial" w:cs="Arial"/>
        </w:rPr>
        <w:t>.</w:t>
      </w:r>
      <w:r w:rsidR="00C1748B">
        <w:rPr>
          <w:rFonts w:ascii="Arial" w:hAnsi="Arial" w:cs="Arial"/>
        </w:rPr>
        <w:t xml:space="preserve"> </w:t>
      </w:r>
      <w:r w:rsidR="001C06D5">
        <w:rPr>
          <w:rFonts w:ascii="Arial" w:hAnsi="Arial" w:cs="Arial"/>
        </w:rPr>
        <w:t>(Bimpong 2019).</w:t>
      </w:r>
    </w:p>
    <w:p w14:paraId="420ED5D4" w14:textId="5A68E037" w:rsidR="0070658F" w:rsidRDefault="0070658F" w:rsidP="00402D8E">
      <w:pPr>
        <w:spacing w:line="360" w:lineRule="auto"/>
        <w:jc w:val="center"/>
        <w:rPr>
          <w:rFonts w:ascii="Arial" w:hAnsi="Arial" w:cs="Arial"/>
        </w:rPr>
      </w:pPr>
      <w:r>
        <w:rPr>
          <w:rFonts w:ascii="Arial" w:hAnsi="Arial" w:cs="Arial"/>
        </w:rPr>
        <w:t xml:space="preserve">Page </w:t>
      </w:r>
      <w:r w:rsidR="00402D8E">
        <w:rPr>
          <w:rFonts w:ascii="Arial" w:hAnsi="Arial" w:cs="Arial"/>
        </w:rPr>
        <w:t>10</w:t>
      </w:r>
    </w:p>
    <w:p w14:paraId="46B84D91" w14:textId="77777777" w:rsidR="00F905A7" w:rsidRPr="00F905A7" w:rsidRDefault="00F905A7" w:rsidP="00F905A7">
      <w:pPr>
        <w:spacing w:line="360" w:lineRule="auto"/>
        <w:rPr>
          <w:rFonts w:ascii="Arial" w:hAnsi="Arial" w:cs="Arial"/>
          <w:b/>
          <w:bCs/>
          <w:u w:val="single"/>
        </w:rPr>
      </w:pPr>
      <w:r w:rsidRPr="00F905A7">
        <w:rPr>
          <w:rFonts w:ascii="Arial" w:hAnsi="Arial" w:cs="Arial"/>
          <w:b/>
          <w:bCs/>
          <w:u w:val="single"/>
        </w:rPr>
        <w:lastRenderedPageBreak/>
        <w:t>Reference list</w:t>
      </w:r>
    </w:p>
    <w:p w14:paraId="2784935D" w14:textId="77777777" w:rsidR="00F905A7" w:rsidRPr="00F905A7" w:rsidRDefault="00F905A7" w:rsidP="00F905A7">
      <w:pPr>
        <w:shd w:val="clear" w:color="auto" w:fill="FFFFFF"/>
        <w:spacing w:after="0" w:line="360" w:lineRule="auto"/>
        <w:rPr>
          <w:rFonts w:ascii="Arial" w:eastAsia="Times New Roman" w:hAnsi="Arial" w:cs="Arial"/>
          <w:color w:val="333333"/>
          <w:lang w:eastAsia="en-GB"/>
        </w:rPr>
      </w:pPr>
    </w:p>
    <w:p w14:paraId="24161F8B" w14:textId="77777777" w:rsidR="00F905A7" w:rsidRPr="00F905A7" w:rsidRDefault="00F905A7" w:rsidP="00BA6563">
      <w:pPr>
        <w:shd w:val="clear" w:color="auto" w:fill="FFFFFF"/>
        <w:spacing w:after="0" w:line="360" w:lineRule="auto"/>
        <w:rPr>
          <w:rFonts w:ascii="Arial" w:eastAsia="Times New Roman" w:hAnsi="Arial" w:cs="Arial"/>
          <w:color w:val="333333"/>
          <w:lang w:eastAsia="en-GB"/>
        </w:rPr>
      </w:pPr>
      <w:r w:rsidRPr="00F905A7">
        <w:rPr>
          <w:rFonts w:ascii="Arial" w:eastAsia="Times New Roman" w:hAnsi="Arial" w:cs="Arial"/>
          <w:color w:val="333333"/>
          <w:lang w:eastAsia="en-GB"/>
        </w:rPr>
        <w:t>BBC (2021)</w:t>
      </w:r>
      <w:r w:rsidRPr="00F905A7">
        <w:rPr>
          <w:rFonts w:ascii="Arial" w:hAnsi="Arial" w:cs="Arial"/>
        </w:rPr>
        <w:t xml:space="preserve"> The conversation podcast.mp3</w:t>
      </w:r>
    </w:p>
    <w:p w14:paraId="7FC4D948" w14:textId="77777777" w:rsidR="00F905A7" w:rsidRPr="00F905A7" w:rsidRDefault="00F905A7" w:rsidP="00BA6563">
      <w:pPr>
        <w:shd w:val="clear" w:color="auto" w:fill="FFFFFF"/>
        <w:spacing w:after="0" w:line="360" w:lineRule="auto"/>
        <w:rPr>
          <w:rFonts w:ascii="Arial" w:eastAsia="Times New Roman" w:hAnsi="Arial" w:cs="Arial"/>
          <w:color w:val="333333"/>
          <w:lang w:eastAsia="en-GB"/>
        </w:rPr>
      </w:pPr>
    </w:p>
    <w:p w14:paraId="3DD08B6E" w14:textId="77777777" w:rsidR="00F905A7" w:rsidRPr="00F905A7" w:rsidRDefault="00F905A7" w:rsidP="00BA6563">
      <w:pPr>
        <w:shd w:val="clear" w:color="auto" w:fill="FFFFFF"/>
        <w:spacing w:after="0" w:line="360" w:lineRule="auto"/>
        <w:rPr>
          <w:rFonts w:ascii="Arial" w:eastAsia="Times New Roman" w:hAnsi="Arial" w:cs="Arial"/>
          <w:color w:val="333333"/>
          <w:lang w:eastAsia="en-GB"/>
        </w:rPr>
      </w:pPr>
      <w:r w:rsidRPr="00F905A7">
        <w:rPr>
          <w:rFonts w:ascii="Arial" w:eastAsia="Times New Roman" w:hAnsi="Arial" w:cs="Arial"/>
          <w:color w:val="333333"/>
          <w:lang w:eastAsia="en-GB"/>
        </w:rPr>
        <w:t>Bimpong KAA, Khan A, Slight R</w:t>
      </w:r>
      <w:r w:rsidRPr="00F905A7">
        <w:rPr>
          <w:rFonts w:ascii="Arial" w:eastAsia="Times New Roman" w:hAnsi="Arial" w:cs="Arial"/>
          <w:i/>
          <w:iCs/>
          <w:color w:val="333333"/>
          <w:lang w:eastAsia="en-GB"/>
        </w:rPr>
        <w:t>, et al</w:t>
      </w:r>
    </w:p>
    <w:p w14:paraId="0481C093" w14:textId="4344E407" w:rsidR="00F905A7" w:rsidRPr="00F905A7" w:rsidRDefault="00F905A7" w:rsidP="00BA6563">
      <w:pPr>
        <w:shd w:val="clear" w:color="auto" w:fill="FFFFFF"/>
        <w:spacing w:after="0" w:line="360" w:lineRule="auto"/>
        <w:rPr>
          <w:rFonts w:ascii="Arial" w:eastAsia="Times New Roman" w:hAnsi="Arial" w:cs="Arial"/>
          <w:color w:val="333333"/>
          <w:lang w:eastAsia="en-GB"/>
        </w:rPr>
      </w:pPr>
      <w:r w:rsidRPr="00F905A7">
        <w:rPr>
          <w:rFonts w:ascii="Arial" w:eastAsia="Times New Roman" w:hAnsi="Arial" w:cs="Arial"/>
          <w:color w:val="333333"/>
          <w:lang w:eastAsia="en-GB"/>
        </w:rPr>
        <w:t xml:space="preserve">Relationship between labour force satisfaction, </w:t>
      </w:r>
      <w:r w:rsidR="00D14D4F" w:rsidRPr="00F905A7">
        <w:rPr>
          <w:rFonts w:ascii="Arial" w:eastAsia="Times New Roman" w:hAnsi="Arial" w:cs="Arial"/>
          <w:color w:val="333333"/>
          <w:lang w:eastAsia="en-GB"/>
        </w:rPr>
        <w:t>wages,</w:t>
      </w:r>
      <w:r w:rsidRPr="00F905A7">
        <w:rPr>
          <w:rFonts w:ascii="Arial" w:eastAsia="Times New Roman" w:hAnsi="Arial" w:cs="Arial"/>
          <w:color w:val="333333"/>
          <w:lang w:eastAsia="en-GB"/>
        </w:rPr>
        <w:t xml:space="preserve"> and retention within the UK National Health Service: a systematic review of the literature</w:t>
      </w:r>
    </w:p>
    <w:p w14:paraId="00C57111" w14:textId="77777777" w:rsidR="00F905A7" w:rsidRPr="00F905A7" w:rsidRDefault="00F905A7" w:rsidP="00BA6563">
      <w:pPr>
        <w:shd w:val="clear" w:color="auto" w:fill="FFFFFF"/>
        <w:spacing w:after="0" w:line="360" w:lineRule="auto"/>
        <w:rPr>
          <w:rFonts w:ascii="Arial" w:eastAsia="Times New Roman" w:hAnsi="Arial" w:cs="Arial"/>
          <w:color w:val="333333"/>
          <w:lang w:eastAsia="en-GB"/>
        </w:rPr>
      </w:pPr>
      <w:r w:rsidRPr="00F905A7">
        <w:rPr>
          <w:rFonts w:ascii="Arial" w:eastAsia="Times New Roman" w:hAnsi="Arial" w:cs="Arial"/>
          <w:i/>
          <w:iCs/>
          <w:color w:val="333333"/>
          <w:lang w:eastAsia="en-GB"/>
        </w:rPr>
        <w:t>BMJ Open </w:t>
      </w:r>
      <w:r w:rsidRPr="00F905A7">
        <w:rPr>
          <w:rFonts w:ascii="Arial" w:eastAsia="Times New Roman" w:hAnsi="Arial" w:cs="Arial"/>
          <w:color w:val="333333"/>
          <w:lang w:eastAsia="en-GB"/>
        </w:rPr>
        <w:t>2020;</w:t>
      </w:r>
      <w:r w:rsidRPr="00F905A7">
        <w:rPr>
          <w:rFonts w:ascii="Arial" w:eastAsia="Times New Roman" w:hAnsi="Arial" w:cs="Arial"/>
          <w:b/>
          <w:bCs/>
          <w:color w:val="333333"/>
          <w:lang w:eastAsia="en-GB"/>
        </w:rPr>
        <w:t>10:</w:t>
      </w:r>
      <w:r w:rsidRPr="00F905A7">
        <w:rPr>
          <w:rFonts w:ascii="Arial" w:eastAsia="Times New Roman" w:hAnsi="Arial" w:cs="Arial"/>
          <w:color w:val="333333"/>
          <w:lang w:eastAsia="en-GB"/>
        </w:rPr>
        <w:t xml:space="preserve">e034919. doi: 10.1136/bmjopen-2019-034919 Available at - </w:t>
      </w:r>
      <w:hyperlink r:id="rId11" w:history="1">
        <w:r w:rsidRPr="00F905A7">
          <w:rPr>
            <w:rFonts w:ascii="Arial" w:eastAsia="Times New Roman" w:hAnsi="Arial" w:cs="Arial"/>
            <w:color w:val="0563C1" w:themeColor="hyperlink"/>
            <w:u w:val="single"/>
            <w:lang w:eastAsia="en-GB"/>
          </w:rPr>
          <w:t>https://bmjopen.bmj.com/content/10/7/e034919.citation-tools</w:t>
        </w:r>
      </w:hyperlink>
      <w:r w:rsidRPr="00F905A7">
        <w:rPr>
          <w:rFonts w:ascii="Arial" w:eastAsia="Times New Roman" w:hAnsi="Arial" w:cs="Arial"/>
          <w:color w:val="333333"/>
          <w:lang w:eastAsia="en-GB"/>
        </w:rPr>
        <w:t xml:space="preserve"> (accessed 2nd December 2021)</w:t>
      </w:r>
    </w:p>
    <w:p w14:paraId="318F4C5A" w14:textId="77777777" w:rsidR="00F905A7" w:rsidRPr="00F905A7" w:rsidRDefault="00F905A7" w:rsidP="00BA6563">
      <w:pPr>
        <w:shd w:val="clear" w:color="auto" w:fill="FFFFFF"/>
        <w:spacing w:after="0" w:line="360" w:lineRule="auto"/>
        <w:rPr>
          <w:rFonts w:ascii="Arial" w:eastAsia="Times New Roman" w:hAnsi="Arial" w:cs="Arial"/>
          <w:color w:val="333333"/>
          <w:lang w:eastAsia="en-GB"/>
        </w:rPr>
      </w:pPr>
    </w:p>
    <w:p w14:paraId="6170F4DB" w14:textId="77777777" w:rsidR="00F905A7" w:rsidRPr="00F905A7" w:rsidRDefault="00F905A7" w:rsidP="00BA6563">
      <w:pPr>
        <w:shd w:val="clear" w:color="auto" w:fill="FFFFFF"/>
        <w:spacing w:after="0" w:line="360" w:lineRule="auto"/>
        <w:rPr>
          <w:rFonts w:ascii="Arial" w:hAnsi="Arial" w:cs="Arial"/>
          <w:color w:val="000000"/>
          <w:shd w:val="clear" w:color="auto" w:fill="FFFFFF"/>
        </w:rPr>
      </w:pPr>
      <w:r w:rsidRPr="00F905A7">
        <w:rPr>
          <w:rFonts w:ascii="Arial" w:hAnsi="Arial" w:cs="Arial"/>
          <w:color w:val="000000"/>
          <w:shd w:val="clear" w:color="auto" w:fill="FFFFFF"/>
        </w:rPr>
        <w:t>Collard, S., Scammell, J. and Tee, S., 2020. Closing the gap on nurse retention: A scoping review of implications for undergraduate education. </w:t>
      </w:r>
      <w:r w:rsidRPr="00F905A7">
        <w:rPr>
          <w:rFonts w:ascii="Arial" w:hAnsi="Arial" w:cs="Arial"/>
          <w:i/>
          <w:iCs/>
          <w:color w:val="000000"/>
          <w:shd w:val="clear" w:color="auto" w:fill="FFFFFF"/>
        </w:rPr>
        <w:t>Nurse Education Today</w:t>
      </w:r>
      <w:r w:rsidRPr="00F905A7">
        <w:rPr>
          <w:rFonts w:ascii="Arial" w:hAnsi="Arial" w:cs="Arial"/>
          <w:color w:val="000000"/>
          <w:shd w:val="clear" w:color="auto" w:fill="FFFFFF"/>
        </w:rPr>
        <w:t>, 84, p.104253.</w:t>
      </w:r>
    </w:p>
    <w:p w14:paraId="456E6AEF" w14:textId="77777777" w:rsidR="00F905A7" w:rsidRPr="00F905A7" w:rsidRDefault="00F905A7" w:rsidP="00BA6563">
      <w:pPr>
        <w:shd w:val="clear" w:color="auto" w:fill="FFFFFF"/>
        <w:spacing w:after="0" w:line="360" w:lineRule="auto"/>
        <w:rPr>
          <w:rFonts w:ascii="Arial" w:eastAsia="Times New Roman" w:hAnsi="Arial" w:cs="Arial"/>
          <w:color w:val="333333"/>
          <w:lang w:eastAsia="en-GB"/>
        </w:rPr>
      </w:pPr>
    </w:p>
    <w:p w14:paraId="38092E3D" w14:textId="77777777" w:rsidR="00F905A7" w:rsidRPr="00F905A7" w:rsidRDefault="00F905A7" w:rsidP="00BA6563">
      <w:pPr>
        <w:shd w:val="clear" w:color="auto" w:fill="FFFFFF"/>
        <w:spacing w:after="0" w:line="360" w:lineRule="auto"/>
        <w:rPr>
          <w:rFonts w:ascii="Arial" w:eastAsia="Times New Roman" w:hAnsi="Arial" w:cs="Arial"/>
          <w:color w:val="333333"/>
          <w:lang w:eastAsia="en-GB"/>
        </w:rPr>
      </w:pPr>
      <w:r w:rsidRPr="00F905A7">
        <w:rPr>
          <w:rFonts w:ascii="Arial" w:eastAsia="Times New Roman" w:hAnsi="Arial" w:cs="Arial"/>
          <w:color w:val="333333"/>
          <w:lang w:eastAsia="en-GB"/>
        </w:rPr>
        <w:t xml:space="preserve">Institute for Fiscal Studies 2021 </w:t>
      </w:r>
      <w:r w:rsidRPr="00F905A7">
        <w:rPr>
          <w:rFonts w:ascii="Arial" w:hAnsi="Arial" w:cs="Arial"/>
          <w:color w:val="000000"/>
          <w:shd w:val="clear" w:color="auto" w:fill="FFFFFF"/>
        </w:rPr>
        <w:t xml:space="preserve">[online] Available at - </w:t>
      </w:r>
      <w:hyperlink r:id="rId12" w:history="1">
        <w:r w:rsidRPr="00F905A7">
          <w:rPr>
            <w:rFonts w:ascii="Arial" w:hAnsi="Arial" w:cs="Arial"/>
            <w:color w:val="0563C1" w:themeColor="hyperlink"/>
            <w:u w:val="single"/>
            <w:shd w:val="clear" w:color="auto" w:fill="FFFFFF"/>
          </w:rPr>
          <w:t>https://ifs.org.uk/publications/15313</w:t>
        </w:r>
      </w:hyperlink>
      <w:r w:rsidRPr="00F905A7">
        <w:rPr>
          <w:rFonts w:ascii="Arial" w:hAnsi="Arial" w:cs="Arial"/>
          <w:color w:val="000000"/>
          <w:shd w:val="clear" w:color="auto" w:fill="FFFFFF"/>
        </w:rPr>
        <w:t xml:space="preserve"> (accessed 2nd December 2021).</w:t>
      </w:r>
    </w:p>
    <w:p w14:paraId="533FA4B7" w14:textId="77777777" w:rsidR="00F905A7" w:rsidRPr="00F905A7" w:rsidRDefault="00F905A7" w:rsidP="00BA6563">
      <w:pPr>
        <w:spacing w:line="360" w:lineRule="auto"/>
        <w:rPr>
          <w:rFonts w:ascii="Arial" w:hAnsi="Arial" w:cs="Arial"/>
        </w:rPr>
      </w:pPr>
    </w:p>
    <w:p w14:paraId="4B9ED00E" w14:textId="77777777" w:rsidR="00F905A7" w:rsidRPr="00F905A7" w:rsidRDefault="00F905A7" w:rsidP="00BA6563">
      <w:pPr>
        <w:spacing w:line="360" w:lineRule="auto"/>
        <w:rPr>
          <w:rFonts w:ascii="Arial" w:hAnsi="Arial" w:cs="Arial"/>
          <w:color w:val="000000"/>
          <w:shd w:val="clear" w:color="auto" w:fill="FFFFFF"/>
        </w:rPr>
      </w:pPr>
      <w:r w:rsidRPr="00F905A7">
        <w:rPr>
          <w:rFonts w:ascii="Arial" w:hAnsi="Arial" w:cs="Arial"/>
          <w:color w:val="000000"/>
          <w:shd w:val="clear" w:color="auto" w:fill="FFFFFF"/>
        </w:rPr>
        <w:t>Lu, H., Zhao, Y. and While, A., 2019. Job satisfaction among hospital nurses: A literature review. </w:t>
      </w:r>
      <w:r w:rsidRPr="00F905A7">
        <w:rPr>
          <w:rFonts w:ascii="Arial" w:hAnsi="Arial" w:cs="Arial"/>
          <w:i/>
          <w:iCs/>
          <w:color w:val="000000"/>
          <w:shd w:val="clear" w:color="auto" w:fill="FFFFFF"/>
        </w:rPr>
        <w:t>International Journal of Nursing Studies</w:t>
      </w:r>
      <w:r w:rsidRPr="00F905A7">
        <w:rPr>
          <w:rFonts w:ascii="Arial" w:hAnsi="Arial" w:cs="Arial"/>
          <w:color w:val="000000"/>
          <w:shd w:val="clear" w:color="auto" w:fill="FFFFFF"/>
        </w:rPr>
        <w:t>, 94, pp.21-31.</w:t>
      </w:r>
    </w:p>
    <w:p w14:paraId="26A07F2E" w14:textId="77777777" w:rsidR="00F905A7" w:rsidRPr="00F905A7" w:rsidRDefault="00F905A7" w:rsidP="00BA6563">
      <w:pPr>
        <w:spacing w:line="360" w:lineRule="auto"/>
        <w:rPr>
          <w:rFonts w:ascii="Arial" w:hAnsi="Arial" w:cs="Arial"/>
        </w:rPr>
      </w:pPr>
    </w:p>
    <w:p w14:paraId="763BD63C" w14:textId="77777777" w:rsidR="00F905A7" w:rsidRPr="00F905A7" w:rsidRDefault="00F905A7" w:rsidP="00BA6563">
      <w:pPr>
        <w:spacing w:line="360" w:lineRule="auto"/>
        <w:rPr>
          <w:rFonts w:ascii="Arial" w:hAnsi="Arial" w:cs="Arial"/>
          <w:color w:val="666666"/>
          <w:shd w:val="clear" w:color="auto" w:fill="FFFFFF"/>
        </w:rPr>
      </w:pPr>
      <w:r w:rsidRPr="00F905A7">
        <w:rPr>
          <w:rFonts w:ascii="Arial" w:hAnsi="Arial" w:cs="Arial"/>
          <w:color w:val="666666"/>
          <w:shd w:val="clear" w:color="auto" w:fill="FFFFFF"/>
        </w:rPr>
        <w:t>Mousazadeh S, Yektatalab S, Momennasab M, Parvizy S. Job Satisfaction Challenges Of Nurses In The Intensive Care Unit: A Qualitative Study. </w:t>
      </w:r>
      <w:r w:rsidRPr="00F905A7">
        <w:rPr>
          <w:rFonts w:ascii="Arial" w:hAnsi="Arial" w:cs="Arial"/>
          <w:i/>
          <w:iCs/>
          <w:color w:val="666666"/>
          <w:bdr w:val="none" w:sz="0" w:space="0" w:color="auto" w:frame="1"/>
          <w:shd w:val="clear" w:color="auto" w:fill="FFFFFF"/>
        </w:rPr>
        <w:t>Risk Manag Healthc Policy</w:t>
      </w:r>
      <w:r w:rsidRPr="00F905A7">
        <w:rPr>
          <w:rFonts w:ascii="Arial" w:hAnsi="Arial" w:cs="Arial"/>
          <w:color w:val="666666"/>
          <w:shd w:val="clear" w:color="auto" w:fill="FFFFFF"/>
        </w:rPr>
        <w:t>. 2019;12:233-242</w:t>
      </w:r>
      <w:r w:rsidRPr="00F905A7">
        <w:rPr>
          <w:rFonts w:ascii="Arial" w:hAnsi="Arial" w:cs="Arial"/>
          <w:color w:val="666666"/>
        </w:rPr>
        <w:br/>
      </w:r>
      <w:hyperlink r:id="rId13" w:history="1">
        <w:r w:rsidRPr="00F905A7">
          <w:rPr>
            <w:rFonts w:ascii="Arial" w:hAnsi="Arial" w:cs="Arial"/>
            <w:color w:val="0563C1" w:themeColor="hyperlink"/>
            <w:u w:val="single"/>
            <w:shd w:val="clear" w:color="auto" w:fill="FFFFFF"/>
          </w:rPr>
          <w:t>https://doi.org/10.2147/RMHP.S218112</w:t>
        </w:r>
      </w:hyperlink>
      <w:r w:rsidRPr="00F905A7">
        <w:rPr>
          <w:rFonts w:ascii="Arial" w:hAnsi="Arial" w:cs="Arial"/>
          <w:color w:val="666666"/>
          <w:shd w:val="clear" w:color="auto" w:fill="FFFFFF"/>
        </w:rPr>
        <w:t xml:space="preserve"> </w:t>
      </w:r>
    </w:p>
    <w:p w14:paraId="7096A36C" w14:textId="77777777" w:rsidR="00F905A7" w:rsidRPr="00F905A7" w:rsidRDefault="00F905A7" w:rsidP="00BA6563">
      <w:pPr>
        <w:spacing w:line="360" w:lineRule="auto"/>
        <w:rPr>
          <w:rFonts w:ascii="Arial" w:hAnsi="Arial" w:cs="Arial"/>
        </w:rPr>
      </w:pPr>
      <w:r w:rsidRPr="00F905A7">
        <w:rPr>
          <w:rFonts w:ascii="Arial" w:hAnsi="Arial" w:cs="Arial"/>
          <w:color w:val="666666"/>
          <w:shd w:val="clear" w:color="auto" w:fill="FFFFFF"/>
        </w:rPr>
        <w:t>Available at - https://www.dovepress.com/job-satisfaction-challenges-of-nurses-in-the-intensive-care-unit-a-qua-peer-reviewed-fulltext-article-RMHP (accessed 2nd December 2021)</w:t>
      </w:r>
    </w:p>
    <w:p w14:paraId="5E08482A" w14:textId="77777777" w:rsidR="00F905A7" w:rsidRPr="00F905A7" w:rsidRDefault="00F905A7" w:rsidP="00BA6563">
      <w:pPr>
        <w:spacing w:line="360" w:lineRule="auto"/>
        <w:rPr>
          <w:rFonts w:ascii="Arial" w:hAnsi="Arial" w:cs="Arial"/>
        </w:rPr>
      </w:pPr>
    </w:p>
    <w:p w14:paraId="1F186EF7" w14:textId="77777777" w:rsidR="00F905A7" w:rsidRPr="00BA6563" w:rsidRDefault="00F905A7" w:rsidP="00BA6563">
      <w:pPr>
        <w:spacing w:line="360" w:lineRule="auto"/>
        <w:rPr>
          <w:rFonts w:ascii="Arial" w:hAnsi="Arial" w:cs="Arial"/>
        </w:rPr>
      </w:pPr>
    </w:p>
    <w:p w14:paraId="63A6F0EE" w14:textId="77777777" w:rsidR="00F905A7" w:rsidRDefault="00F905A7" w:rsidP="00F905A7">
      <w:pPr>
        <w:spacing w:line="360" w:lineRule="auto"/>
        <w:rPr>
          <w:rFonts w:ascii="Arial" w:hAnsi="Arial" w:cs="Arial"/>
        </w:rPr>
      </w:pPr>
    </w:p>
    <w:p w14:paraId="4180A6DF" w14:textId="7F8E8C54" w:rsidR="00F905A7" w:rsidRDefault="00F905A7" w:rsidP="00F905A7">
      <w:pPr>
        <w:spacing w:line="360" w:lineRule="auto"/>
        <w:rPr>
          <w:rFonts w:ascii="Arial" w:hAnsi="Arial" w:cs="Arial"/>
        </w:rPr>
      </w:pPr>
    </w:p>
    <w:p w14:paraId="3AE9942B" w14:textId="1E8A09DC" w:rsidR="00F905A7" w:rsidRDefault="003E42A1" w:rsidP="003E42A1">
      <w:pPr>
        <w:spacing w:line="360" w:lineRule="auto"/>
        <w:jc w:val="center"/>
        <w:rPr>
          <w:rFonts w:ascii="Arial" w:hAnsi="Arial" w:cs="Arial"/>
        </w:rPr>
      </w:pPr>
      <w:r>
        <w:rPr>
          <w:rFonts w:ascii="Arial" w:hAnsi="Arial" w:cs="Arial"/>
        </w:rPr>
        <w:t>Page 1</w:t>
      </w:r>
      <w:r w:rsidR="00402D8E">
        <w:rPr>
          <w:rFonts w:ascii="Arial" w:hAnsi="Arial" w:cs="Arial"/>
        </w:rPr>
        <w:t>1</w:t>
      </w:r>
    </w:p>
    <w:p w14:paraId="7EC55CAE" w14:textId="478660FB" w:rsidR="00F905A7" w:rsidRPr="00F905A7" w:rsidRDefault="00F905A7" w:rsidP="00BA6563">
      <w:pPr>
        <w:spacing w:line="360" w:lineRule="auto"/>
        <w:rPr>
          <w:rFonts w:ascii="Arial" w:hAnsi="Arial" w:cs="Arial"/>
        </w:rPr>
      </w:pPr>
      <w:r w:rsidRPr="00F905A7">
        <w:rPr>
          <w:rFonts w:ascii="Arial" w:hAnsi="Arial" w:cs="Arial"/>
        </w:rPr>
        <w:lastRenderedPageBreak/>
        <w:t xml:space="preserve">Nursing &amp; Midwifery Council (2020) </w:t>
      </w:r>
      <w:r w:rsidRPr="00F905A7">
        <w:rPr>
          <w:rFonts w:ascii="Arial" w:hAnsi="Arial" w:cs="Arial"/>
          <w:i/>
          <w:iCs/>
        </w:rPr>
        <w:t>Leaver’s Survey 2020 – Why do people leave the NMC register</w:t>
      </w:r>
      <w:r w:rsidR="00D14D4F" w:rsidRPr="00F905A7">
        <w:rPr>
          <w:rFonts w:ascii="Arial" w:hAnsi="Arial" w:cs="Arial"/>
          <w:i/>
          <w:iCs/>
        </w:rPr>
        <w:t xml:space="preserve">. </w:t>
      </w:r>
      <w:r w:rsidRPr="00F905A7">
        <w:rPr>
          <w:rFonts w:ascii="Arial" w:hAnsi="Arial" w:cs="Arial"/>
        </w:rPr>
        <w:t>Available at -https://www.nmc.org.uk/globalassets/sitedocuments/councilpapersanddocuments/leavers-survey-2021.pdf (accessed: 2</w:t>
      </w:r>
      <w:r w:rsidRPr="00F905A7">
        <w:rPr>
          <w:rFonts w:ascii="Arial" w:hAnsi="Arial" w:cs="Arial"/>
          <w:vertAlign w:val="superscript"/>
        </w:rPr>
        <w:t>nd</w:t>
      </w:r>
      <w:r w:rsidRPr="00F905A7">
        <w:rPr>
          <w:rFonts w:ascii="Arial" w:hAnsi="Arial" w:cs="Arial"/>
        </w:rPr>
        <w:t xml:space="preserve"> December 2021).</w:t>
      </w:r>
    </w:p>
    <w:p w14:paraId="74816EDA" w14:textId="77777777" w:rsidR="00F905A7" w:rsidRPr="00F905A7" w:rsidRDefault="00F905A7" w:rsidP="00BA6563">
      <w:pPr>
        <w:spacing w:line="360" w:lineRule="auto"/>
        <w:rPr>
          <w:rFonts w:ascii="Arial" w:hAnsi="Arial" w:cs="Arial"/>
        </w:rPr>
      </w:pPr>
    </w:p>
    <w:p w14:paraId="248693EA" w14:textId="79963A05" w:rsidR="00F905A7" w:rsidRPr="00F905A7" w:rsidRDefault="00F905A7" w:rsidP="00BA6563">
      <w:pPr>
        <w:spacing w:line="360" w:lineRule="auto"/>
        <w:rPr>
          <w:rFonts w:ascii="Arial" w:hAnsi="Arial" w:cs="Arial"/>
        </w:rPr>
      </w:pPr>
      <w:r w:rsidRPr="00F905A7">
        <w:rPr>
          <w:rFonts w:ascii="Arial" w:hAnsi="Arial" w:cs="Arial"/>
        </w:rPr>
        <w:t xml:space="preserve">Nursing &amp; Midwifery Council (2021) </w:t>
      </w:r>
      <w:r w:rsidRPr="00F905A7">
        <w:rPr>
          <w:rFonts w:ascii="Arial" w:hAnsi="Arial" w:cs="Arial"/>
          <w:i/>
          <w:iCs/>
        </w:rPr>
        <w:t>Annual Data Report 2021</w:t>
      </w:r>
      <w:r w:rsidR="00D14D4F" w:rsidRPr="00F905A7">
        <w:rPr>
          <w:rFonts w:ascii="Arial" w:hAnsi="Arial" w:cs="Arial"/>
          <w:i/>
          <w:iCs/>
        </w:rPr>
        <w:t xml:space="preserve">. </w:t>
      </w:r>
      <w:r w:rsidRPr="00F905A7">
        <w:rPr>
          <w:rFonts w:ascii="Arial" w:hAnsi="Arial" w:cs="Arial"/>
        </w:rPr>
        <w:t xml:space="preserve">Available at - </w:t>
      </w:r>
      <w:hyperlink r:id="rId14" w:history="1">
        <w:r w:rsidRPr="00F905A7">
          <w:rPr>
            <w:rFonts w:ascii="Arial" w:hAnsi="Arial" w:cs="Arial"/>
            <w:color w:val="0563C1" w:themeColor="hyperlink"/>
            <w:u w:val="single"/>
          </w:rPr>
          <w:t>https://www.nmc.org.uk/news/news-and-updates/data-report-2021/</w:t>
        </w:r>
      </w:hyperlink>
      <w:r w:rsidRPr="00F905A7">
        <w:rPr>
          <w:rFonts w:ascii="Arial" w:hAnsi="Arial" w:cs="Arial"/>
        </w:rPr>
        <w:t xml:space="preserve"> (accessed: 2</w:t>
      </w:r>
      <w:r w:rsidRPr="00F905A7">
        <w:rPr>
          <w:rFonts w:ascii="Arial" w:hAnsi="Arial" w:cs="Arial"/>
          <w:vertAlign w:val="superscript"/>
        </w:rPr>
        <w:t>nd</w:t>
      </w:r>
      <w:r w:rsidRPr="00F905A7">
        <w:rPr>
          <w:rFonts w:ascii="Arial" w:hAnsi="Arial" w:cs="Arial"/>
        </w:rPr>
        <w:t xml:space="preserve"> December 2021).</w:t>
      </w:r>
    </w:p>
    <w:p w14:paraId="59E52F14" w14:textId="77777777" w:rsidR="00F905A7" w:rsidRPr="00F905A7" w:rsidRDefault="00F905A7" w:rsidP="00BA6563">
      <w:pPr>
        <w:spacing w:line="360" w:lineRule="auto"/>
        <w:rPr>
          <w:rFonts w:ascii="Arial" w:hAnsi="Arial" w:cs="Arial"/>
        </w:rPr>
      </w:pPr>
    </w:p>
    <w:p w14:paraId="484BFF83" w14:textId="77777777" w:rsidR="00F905A7" w:rsidRPr="00F905A7" w:rsidRDefault="00F905A7" w:rsidP="00BA6563">
      <w:pPr>
        <w:spacing w:line="360" w:lineRule="auto"/>
        <w:rPr>
          <w:rFonts w:ascii="Arial" w:hAnsi="Arial" w:cs="Arial"/>
          <w:color w:val="000000"/>
          <w:shd w:val="clear" w:color="auto" w:fill="FFFFFF"/>
        </w:rPr>
      </w:pPr>
      <w:r w:rsidRPr="00F905A7">
        <w:rPr>
          <w:rFonts w:ascii="Arial" w:hAnsi="Arial" w:cs="Arial"/>
          <w:color w:val="000000"/>
          <w:shd w:val="clear" w:color="auto" w:fill="FFFFFF"/>
        </w:rPr>
        <w:t>The Royal College of Nursing. 2021. </w:t>
      </w:r>
      <w:r w:rsidRPr="00F905A7">
        <w:rPr>
          <w:rFonts w:ascii="Arial" w:hAnsi="Arial" w:cs="Arial"/>
          <w:i/>
          <w:iCs/>
          <w:color w:val="000000"/>
          <w:shd w:val="clear" w:color="auto" w:fill="FFFFFF"/>
        </w:rPr>
        <w:t>New law in England must resolve nursing workforce shortages that compromise patient safety | News | Royal College of Nursing</w:t>
      </w:r>
      <w:r w:rsidRPr="00F905A7">
        <w:rPr>
          <w:rFonts w:ascii="Arial" w:hAnsi="Arial" w:cs="Arial"/>
          <w:color w:val="000000"/>
          <w:shd w:val="clear" w:color="auto" w:fill="FFFFFF"/>
        </w:rPr>
        <w:t>. [online] Available at: &lt;https://www.rcn.org.uk/news-and-events/news/uk-new-law-must-resolve-workforce-shortages-that-compromise-patient-safety-160721&gt; (accessed 2nd December 2021).</w:t>
      </w:r>
    </w:p>
    <w:p w14:paraId="269617FD" w14:textId="77777777" w:rsidR="00F905A7" w:rsidRPr="00F905A7" w:rsidRDefault="00F905A7" w:rsidP="00BA6563">
      <w:pPr>
        <w:spacing w:line="360" w:lineRule="auto"/>
        <w:rPr>
          <w:rFonts w:ascii="Arial" w:hAnsi="Arial" w:cs="Arial"/>
          <w:color w:val="000000"/>
          <w:shd w:val="clear" w:color="auto" w:fill="FFFFFF"/>
        </w:rPr>
      </w:pPr>
    </w:p>
    <w:p w14:paraId="6722FEC1" w14:textId="77777777" w:rsidR="00F905A7" w:rsidRPr="00F905A7" w:rsidRDefault="00F905A7" w:rsidP="00BA6563">
      <w:pPr>
        <w:spacing w:line="360" w:lineRule="auto"/>
        <w:rPr>
          <w:rFonts w:ascii="Arial" w:hAnsi="Arial" w:cs="Arial"/>
        </w:rPr>
      </w:pPr>
      <w:r w:rsidRPr="00F905A7">
        <w:rPr>
          <w:rFonts w:ascii="Arial" w:hAnsi="Arial" w:cs="Arial"/>
          <w:color w:val="000000"/>
          <w:shd w:val="clear" w:color="auto" w:fill="FFFFFF"/>
        </w:rPr>
        <w:t>Wallis, A. and Kennedy, K., 2012. Leadership training to improve nurse retention. </w:t>
      </w:r>
      <w:r w:rsidRPr="00F905A7">
        <w:rPr>
          <w:rFonts w:ascii="Arial" w:hAnsi="Arial" w:cs="Arial"/>
          <w:i/>
          <w:iCs/>
          <w:color w:val="000000"/>
          <w:shd w:val="clear" w:color="auto" w:fill="FFFFFF"/>
        </w:rPr>
        <w:t>Journal of Nursing Management</w:t>
      </w:r>
      <w:r w:rsidRPr="00F905A7">
        <w:rPr>
          <w:rFonts w:ascii="Arial" w:hAnsi="Arial" w:cs="Arial"/>
          <w:color w:val="000000"/>
          <w:shd w:val="clear" w:color="auto" w:fill="FFFFFF"/>
        </w:rPr>
        <w:t>, 21(4), pp.624-632.</w:t>
      </w:r>
    </w:p>
    <w:p w14:paraId="101376BE" w14:textId="77777777" w:rsidR="0070658F" w:rsidRPr="00BA6563" w:rsidRDefault="0070658F" w:rsidP="00BA6563">
      <w:pPr>
        <w:spacing w:line="360" w:lineRule="auto"/>
        <w:rPr>
          <w:rFonts w:ascii="Arial" w:hAnsi="Arial" w:cs="Arial"/>
        </w:rPr>
      </w:pPr>
    </w:p>
    <w:p w14:paraId="4E063099" w14:textId="5E832B22" w:rsidR="00A65805" w:rsidRPr="00BA6563" w:rsidRDefault="00A65805" w:rsidP="00BA6563">
      <w:pPr>
        <w:spacing w:line="360" w:lineRule="auto"/>
        <w:rPr>
          <w:rFonts w:ascii="Arial" w:hAnsi="Arial" w:cs="Arial"/>
        </w:rPr>
      </w:pPr>
    </w:p>
    <w:p w14:paraId="691A911D" w14:textId="3B3DF69A" w:rsidR="00A65805" w:rsidRPr="00BA6563" w:rsidRDefault="00A65805" w:rsidP="00BA6563">
      <w:pPr>
        <w:spacing w:line="360" w:lineRule="auto"/>
        <w:rPr>
          <w:rFonts w:ascii="Arial" w:hAnsi="Arial" w:cs="Arial"/>
        </w:rPr>
      </w:pPr>
    </w:p>
    <w:p w14:paraId="532A4F74" w14:textId="1937095B" w:rsidR="00A65805" w:rsidRPr="00BA6563" w:rsidRDefault="00A65805" w:rsidP="00BA6563">
      <w:pPr>
        <w:spacing w:line="360" w:lineRule="auto"/>
        <w:rPr>
          <w:rFonts w:ascii="Arial" w:hAnsi="Arial" w:cs="Arial"/>
        </w:rPr>
      </w:pPr>
    </w:p>
    <w:p w14:paraId="6F6EB755" w14:textId="057C1877" w:rsidR="00A65805" w:rsidRPr="00BA6563" w:rsidRDefault="00A65805" w:rsidP="00BA6563">
      <w:pPr>
        <w:spacing w:line="360" w:lineRule="auto"/>
        <w:rPr>
          <w:rFonts w:ascii="Arial" w:hAnsi="Arial" w:cs="Arial"/>
        </w:rPr>
      </w:pPr>
    </w:p>
    <w:p w14:paraId="04C345F5" w14:textId="525F685F" w:rsidR="00A65805" w:rsidRPr="00BA6563" w:rsidRDefault="00A65805" w:rsidP="00BA6563">
      <w:pPr>
        <w:spacing w:line="360" w:lineRule="auto"/>
        <w:rPr>
          <w:rFonts w:ascii="Arial" w:hAnsi="Arial" w:cs="Arial"/>
        </w:rPr>
      </w:pPr>
    </w:p>
    <w:p w14:paraId="3133F056" w14:textId="3097D555" w:rsidR="00A65805" w:rsidRPr="00BA6563" w:rsidRDefault="00A65805" w:rsidP="00BA6563">
      <w:pPr>
        <w:spacing w:line="360" w:lineRule="auto"/>
        <w:rPr>
          <w:rFonts w:ascii="Arial" w:hAnsi="Arial" w:cs="Arial"/>
        </w:rPr>
      </w:pPr>
    </w:p>
    <w:p w14:paraId="4BDFD94C" w14:textId="65A01405" w:rsidR="00A65805" w:rsidRDefault="00A65805" w:rsidP="003372ED">
      <w:pPr>
        <w:spacing w:line="360" w:lineRule="auto"/>
        <w:rPr>
          <w:rFonts w:ascii="Arial" w:hAnsi="Arial" w:cs="Arial"/>
        </w:rPr>
      </w:pPr>
    </w:p>
    <w:p w14:paraId="492CF4BC" w14:textId="5CB59FDF" w:rsidR="00A65805" w:rsidRDefault="00A65805" w:rsidP="003372ED">
      <w:pPr>
        <w:spacing w:line="360" w:lineRule="auto"/>
        <w:rPr>
          <w:rFonts w:ascii="Arial" w:hAnsi="Arial" w:cs="Arial"/>
        </w:rPr>
      </w:pPr>
    </w:p>
    <w:p w14:paraId="3EC3041B" w14:textId="5A814E55" w:rsidR="00A65805" w:rsidRDefault="00A65805" w:rsidP="003372ED">
      <w:pPr>
        <w:spacing w:line="360" w:lineRule="auto"/>
        <w:rPr>
          <w:rFonts w:ascii="Arial" w:hAnsi="Arial" w:cs="Arial"/>
        </w:rPr>
      </w:pPr>
    </w:p>
    <w:p w14:paraId="2DA6FA82" w14:textId="79E508B7" w:rsidR="00A65805" w:rsidRDefault="00A65805" w:rsidP="003372ED">
      <w:pPr>
        <w:spacing w:line="360" w:lineRule="auto"/>
        <w:rPr>
          <w:rFonts w:ascii="Arial" w:hAnsi="Arial" w:cs="Arial"/>
        </w:rPr>
      </w:pPr>
    </w:p>
    <w:p w14:paraId="073C1F96" w14:textId="60347B85" w:rsidR="003E42A1" w:rsidRDefault="003E42A1" w:rsidP="003E42A1">
      <w:pPr>
        <w:spacing w:line="360" w:lineRule="auto"/>
        <w:jc w:val="center"/>
        <w:rPr>
          <w:rFonts w:ascii="Arial" w:hAnsi="Arial" w:cs="Arial"/>
        </w:rPr>
      </w:pPr>
      <w:r>
        <w:rPr>
          <w:rFonts w:ascii="Arial" w:hAnsi="Arial" w:cs="Arial"/>
        </w:rPr>
        <w:t>Page 1</w:t>
      </w:r>
      <w:r w:rsidR="00402D8E">
        <w:rPr>
          <w:rFonts w:ascii="Arial" w:hAnsi="Arial" w:cs="Arial"/>
        </w:rPr>
        <w:t>2</w:t>
      </w:r>
    </w:p>
    <w:p w14:paraId="057744B0" w14:textId="4B92BC06" w:rsidR="00A65805" w:rsidRDefault="00A65805" w:rsidP="003372ED">
      <w:pPr>
        <w:spacing w:line="360" w:lineRule="auto"/>
        <w:rPr>
          <w:rFonts w:ascii="Arial" w:hAnsi="Arial" w:cs="Arial"/>
        </w:rPr>
      </w:pPr>
    </w:p>
    <w:p w14:paraId="574412D6" w14:textId="699381B8" w:rsidR="00A65805" w:rsidRDefault="00A65805" w:rsidP="003372ED">
      <w:pPr>
        <w:spacing w:line="360" w:lineRule="auto"/>
        <w:rPr>
          <w:rFonts w:ascii="Arial" w:hAnsi="Arial" w:cs="Arial"/>
        </w:rPr>
      </w:pPr>
    </w:p>
    <w:p w14:paraId="5AE451D9" w14:textId="0424E227" w:rsidR="00A65805" w:rsidRDefault="00A65805" w:rsidP="003372ED">
      <w:pPr>
        <w:spacing w:line="360" w:lineRule="auto"/>
        <w:rPr>
          <w:rFonts w:ascii="Arial" w:hAnsi="Arial" w:cs="Arial"/>
        </w:rPr>
      </w:pPr>
    </w:p>
    <w:p w14:paraId="1604B05D" w14:textId="4CEE8A1F" w:rsidR="00A65805" w:rsidRDefault="00A65805" w:rsidP="003372ED">
      <w:pPr>
        <w:spacing w:line="360" w:lineRule="auto"/>
        <w:rPr>
          <w:rFonts w:ascii="Arial" w:hAnsi="Arial" w:cs="Arial"/>
        </w:rPr>
      </w:pPr>
    </w:p>
    <w:p w14:paraId="763592C9" w14:textId="004D2CD3" w:rsidR="00A65805" w:rsidRDefault="00A65805" w:rsidP="003372ED">
      <w:pPr>
        <w:spacing w:line="360" w:lineRule="auto"/>
        <w:rPr>
          <w:rFonts w:ascii="Arial" w:hAnsi="Arial" w:cs="Arial"/>
        </w:rPr>
      </w:pPr>
    </w:p>
    <w:p w14:paraId="2BBD3B3F" w14:textId="1596BA41" w:rsidR="00A65805" w:rsidRDefault="00A65805" w:rsidP="003372ED">
      <w:pPr>
        <w:spacing w:line="360" w:lineRule="auto"/>
        <w:rPr>
          <w:rFonts w:ascii="Arial" w:hAnsi="Arial" w:cs="Arial"/>
        </w:rPr>
      </w:pPr>
    </w:p>
    <w:p w14:paraId="527413B9" w14:textId="4A257E51" w:rsidR="00A65805" w:rsidRDefault="00A65805" w:rsidP="003372ED">
      <w:pPr>
        <w:spacing w:line="360" w:lineRule="auto"/>
        <w:rPr>
          <w:rFonts w:ascii="Arial" w:hAnsi="Arial" w:cs="Arial"/>
        </w:rPr>
      </w:pPr>
    </w:p>
    <w:p w14:paraId="1B6BC8AA" w14:textId="10FDD011" w:rsidR="00A65805" w:rsidRDefault="00A65805" w:rsidP="003372ED">
      <w:pPr>
        <w:spacing w:line="360" w:lineRule="auto"/>
        <w:rPr>
          <w:rFonts w:ascii="Arial" w:hAnsi="Arial" w:cs="Arial"/>
        </w:rPr>
      </w:pPr>
    </w:p>
    <w:p w14:paraId="7423D964" w14:textId="1E57BA88" w:rsidR="00A65805" w:rsidRDefault="00A65805" w:rsidP="003372ED">
      <w:pPr>
        <w:spacing w:line="360" w:lineRule="auto"/>
        <w:rPr>
          <w:rFonts w:ascii="Arial" w:hAnsi="Arial" w:cs="Arial"/>
        </w:rPr>
      </w:pPr>
    </w:p>
    <w:p w14:paraId="269BA7C8" w14:textId="3C807C39" w:rsidR="00A65805" w:rsidRDefault="00A65805" w:rsidP="003372ED">
      <w:pPr>
        <w:spacing w:line="360" w:lineRule="auto"/>
        <w:rPr>
          <w:rFonts w:ascii="Arial" w:hAnsi="Arial" w:cs="Arial"/>
        </w:rPr>
      </w:pPr>
    </w:p>
    <w:p w14:paraId="671C750B" w14:textId="77777777" w:rsidR="00A6077C" w:rsidRDefault="00A6077C" w:rsidP="003372ED">
      <w:pPr>
        <w:spacing w:line="360" w:lineRule="auto"/>
        <w:rPr>
          <w:rFonts w:ascii="Arial" w:hAnsi="Arial" w:cs="Arial"/>
        </w:rPr>
      </w:pPr>
    </w:p>
    <w:p w14:paraId="5E3C8747" w14:textId="77777777" w:rsidR="00A6077C" w:rsidRDefault="00A6077C" w:rsidP="003372ED">
      <w:pPr>
        <w:spacing w:line="360" w:lineRule="auto"/>
        <w:rPr>
          <w:rFonts w:ascii="Arial" w:hAnsi="Arial" w:cs="Arial"/>
        </w:rPr>
      </w:pPr>
    </w:p>
    <w:p w14:paraId="62732C75" w14:textId="51158EFC" w:rsidR="00A65805" w:rsidRDefault="00A65805" w:rsidP="003E42A1">
      <w:pPr>
        <w:spacing w:line="360" w:lineRule="auto"/>
        <w:rPr>
          <w:rFonts w:ascii="Arial" w:hAnsi="Arial" w:cs="Arial"/>
        </w:rPr>
      </w:pPr>
    </w:p>
    <w:p w14:paraId="78BDD1F6" w14:textId="252CBFA2" w:rsidR="009A3708" w:rsidRDefault="009A3708" w:rsidP="003372ED">
      <w:pPr>
        <w:spacing w:line="360" w:lineRule="auto"/>
        <w:rPr>
          <w:rFonts w:ascii="Arial" w:hAnsi="Arial" w:cs="Arial"/>
        </w:rPr>
      </w:pPr>
    </w:p>
    <w:p w14:paraId="40C067AB" w14:textId="3055DF57" w:rsidR="009A3708" w:rsidRDefault="009A3708" w:rsidP="003372ED">
      <w:pPr>
        <w:spacing w:line="360" w:lineRule="auto"/>
        <w:rPr>
          <w:rFonts w:ascii="Arial" w:hAnsi="Arial" w:cs="Arial"/>
        </w:rPr>
      </w:pPr>
    </w:p>
    <w:p w14:paraId="6965ECBC" w14:textId="0637EA3A" w:rsidR="009A3708" w:rsidRDefault="009A3708" w:rsidP="003372ED">
      <w:pPr>
        <w:spacing w:line="360" w:lineRule="auto"/>
        <w:rPr>
          <w:rFonts w:ascii="Arial" w:hAnsi="Arial" w:cs="Arial"/>
        </w:rPr>
      </w:pPr>
    </w:p>
    <w:p w14:paraId="2A216533" w14:textId="5E341CDC" w:rsidR="009A3708" w:rsidRDefault="009A3708" w:rsidP="003372ED">
      <w:pPr>
        <w:spacing w:line="360" w:lineRule="auto"/>
        <w:rPr>
          <w:rFonts w:ascii="Arial" w:hAnsi="Arial" w:cs="Arial"/>
        </w:rPr>
      </w:pPr>
    </w:p>
    <w:p w14:paraId="1043FAC4" w14:textId="1AF7F8B0" w:rsidR="009A3708" w:rsidRDefault="009A3708" w:rsidP="003372ED">
      <w:pPr>
        <w:spacing w:line="360" w:lineRule="auto"/>
        <w:rPr>
          <w:rFonts w:ascii="Arial" w:hAnsi="Arial" w:cs="Arial"/>
        </w:rPr>
      </w:pPr>
    </w:p>
    <w:p w14:paraId="360C365B" w14:textId="0D8E004D" w:rsidR="009A3708" w:rsidRDefault="009A3708" w:rsidP="003372ED">
      <w:pPr>
        <w:spacing w:line="360" w:lineRule="auto"/>
        <w:rPr>
          <w:rFonts w:ascii="Arial" w:hAnsi="Arial" w:cs="Arial"/>
        </w:rPr>
      </w:pPr>
    </w:p>
    <w:p w14:paraId="1BAE4924" w14:textId="0838A247" w:rsidR="009A3708" w:rsidRDefault="009A3708" w:rsidP="003372ED">
      <w:pPr>
        <w:spacing w:line="360" w:lineRule="auto"/>
        <w:rPr>
          <w:rFonts w:ascii="Arial" w:hAnsi="Arial" w:cs="Arial"/>
        </w:rPr>
      </w:pPr>
    </w:p>
    <w:p w14:paraId="65CFE8BB" w14:textId="3DCCACE4" w:rsidR="009A3708" w:rsidRDefault="009A3708" w:rsidP="003372ED">
      <w:pPr>
        <w:spacing w:line="360" w:lineRule="auto"/>
        <w:rPr>
          <w:rFonts w:ascii="Arial" w:hAnsi="Arial" w:cs="Arial"/>
        </w:rPr>
      </w:pPr>
    </w:p>
    <w:p w14:paraId="7011866F" w14:textId="6B5F47D5" w:rsidR="00A6077C" w:rsidRDefault="00A6077C" w:rsidP="003372ED">
      <w:pPr>
        <w:spacing w:line="360" w:lineRule="auto"/>
        <w:rPr>
          <w:rFonts w:ascii="Arial" w:hAnsi="Arial" w:cs="Arial"/>
        </w:rPr>
      </w:pPr>
    </w:p>
    <w:p w14:paraId="4153ABCB" w14:textId="41F25680" w:rsidR="00A6077C" w:rsidRDefault="00A6077C" w:rsidP="003372ED">
      <w:pPr>
        <w:spacing w:line="360" w:lineRule="auto"/>
        <w:rPr>
          <w:rFonts w:ascii="Arial" w:hAnsi="Arial" w:cs="Arial"/>
        </w:rPr>
      </w:pPr>
    </w:p>
    <w:p w14:paraId="08ED387B" w14:textId="0F9C8135" w:rsidR="00A6077C" w:rsidRDefault="00A6077C" w:rsidP="003372ED">
      <w:pPr>
        <w:spacing w:line="360" w:lineRule="auto"/>
        <w:rPr>
          <w:rFonts w:ascii="Arial" w:hAnsi="Arial" w:cs="Arial"/>
        </w:rPr>
      </w:pPr>
    </w:p>
    <w:p w14:paraId="02157C6A" w14:textId="0D529DCA" w:rsidR="00A6077C" w:rsidRDefault="00A6077C" w:rsidP="003372ED">
      <w:pPr>
        <w:spacing w:line="360" w:lineRule="auto"/>
        <w:rPr>
          <w:rFonts w:ascii="Arial" w:hAnsi="Arial" w:cs="Arial"/>
        </w:rPr>
      </w:pPr>
    </w:p>
    <w:p w14:paraId="357C1977" w14:textId="1641DCBB" w:rsidR="00A6077C" w:rsidRDefault="00A6077C" w:rsidP="003372ED">
      <w:pPr>
        <w:spacing w:line="360" w:lineRule="auto"/>
        <w:rPr>
          <w:rFonts w:ascii="Arial" w:hAnsi="Arial" w:cs="Arial"/>
        </w:rPr>
      </w:pPr>
    </w:p>
    <w:p w14:paraId="77BDBB49" w14:textId="0927720E" w:rsidR="003E646E" w:rsidRDefault="003E646E" w:rsidP="003372ED">
      <w:pPr>
        <w:spacing w:line="360" w:lineRule="auto"/>
        <w:rPr>
          <w:rFonts w:ascii="Arial" w:hAnsi="Arial" w:cs="Arial"/>
        </w:rPr>
      </w:pPr>
    </w:p>
    <w:p w14:paraId="494F3909" w14:textId="77777777" w:rsidR="00211F93" w:rsidRPr="006422BE" w:rsidRDefault="00211F93" w:rsidP="003372ED">
      <w:pPr>
        <w:spacing w:line="360" w:lineRule="auto"/>
        <w:rPr>
          <w:rFonts w:ascii="Arial" w:hAnsi="Arial" w:cs="Arial"/>
        </w:rPr>
      </w:pPr>
    </w:p>
    <w:sectPr w:rsidR="00211F93" w:rsidRPr="006422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ECDA0" w14:textId="77777777" w:rsidR="0016293C" w:rsidRDefault="0016293C" w:rsidP="001349F6">
      <w:pPr>
        <w:spacing w:after="0" w:line="240" w:lineRule="auto"/>
      </w:pPr>
      <w:r>
        <w:separator/>
      </w:r>
    </w:p>
  </w:endnote>
  <w:endnote w:type="continuationSeparator" w:id="0">
    <w:p w14:paraId="6E00A10C" w14:textId="77777777" w:rsidR="0016293C" w:rsidRDefault="0016293C" w:rsidP="001349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42B283" w14:textId="77777777" w:rsidR="0016293C" w:rsidRDefault="0016293C" w:rsidP="001349F6">
      <w:pPr>
        <w:spacing w:after="0" w:line="240" w:lineRule="auto"/>
      </w:pPr>
      <w:r>
        <w:separator/>
      </w:r>
    </w:p>
  </w:footnote>
  <w:footnote w:type="continuationSeparator" w:id="0">
    <w:p w14:paraId="26726474" w14:textId="77777777" w:rsidR="0016293C" w:rsidRDefault="0016293C" w:rsidP="001349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15449"/>
    <w:multiLevelType w:val="multilevel"/>
    <w:tmpl w:val="53B4B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9A5039"/>
    <w:multiLevelType w:val="multilevel"/>
    <w:tmpl w:val="D4681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0B66AA"/>
    <w:multiLevelType w:val="hybridMultilevel"/>
    <w:tmpl w:val="E924967A"/>
    <w:lvl w:ilvl="0" w:tplc="931E4A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886A7A"/>
    <w:multiLevelType w:val="hybridMultilevel"/>
    <w:tmpl w:val="D7C09210"/>
    <w:lvl w:ilvl="0" w:tplc="DFB236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2A065E"/>
    <w:multiLevelType w:val="multilevel"/>
    <w:tmpl w:val="D35E5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A22F37"/>
    <w:multiLevelType w:val="multilevel"/>
    <w:tmpl w:val="01B84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5570726">
    <w:abstractNumId w:val="3"/>
  </w:num>
  <w:num w:numId="2" w16cid:durableId="1196040400">
    <w:abstractNumId w:val="2"/>
  </w:num>
  <w:num w:numId="3" w16cid:durableId="1168132851">
    <w:abstractNumId w:val="4"/>
  </w:num>
  <w:num w:numId="4" w16cid:durableId="1724594912">
    <w:abstractNumId w:val="0"/>
  </w:num>
  <w:num w:numId="5" w16cid:durableId="536430019">
    <w:abstractNumId w:val="1"/>
  </w:num>
  <w:num w:numId="6" w16cid:durableId="189183828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7B6"/>
    <w:rsid w:val="000104DB"/>
    <w:rsid w:val="0001356D"/>
    <w:rsid w:val="000169E5"/>
    <w:rsid w:val="00017E96"/>
    <w:rsid w:val="00020A24"/>
    <w:rsid w:val="00035E6B"/>
    <w:rsid w:val="000366AF"/>
    <w:rsid w:val="00046A26"/>
    <w:rsid w:val="00060A10"/>
    <w:rsid w:val="00093B86"/>
    <w:rsid w:val="000A4838"/>
    <w:rsid w:val="000A5CCA"/>
    <w:rsid w:val="000A7022"/>
    <w:rsid w:val="000B2E0A"/>
    <w:rsid w:val="000C6C1A"/>
    <w:rsid w:val="000D4F17"/>
    <w:rsid w:val="000E2FCA"/>
    <w:rsid w:val="001349F6"/>
    <w:rsid w:val="00144B33"/>
    <w:rsid w:val="00146978"/>
    <w:rsid w:val="00152955"/>
    <w:rsid w:val="001574CC"/>
    <w:rsid w:val="001579F6"/>
    <w:rsid w:val="0016021E"/>
    <w:rsid w:val="0016293C"/>
    <w:rsid w:val="00163F41"/>
    <w:rsid w:val="00165F26"/>
    <w:rsid w:val="00175983"/>
    <w:rsid w:val="001907E4"/>
    <w:rsid w:val="001A0AFE"/>
    <w:rsid w:val="001A2F09"/>
    <w:rsid w:val="001B2CA9"/>
    <w:rsid w:val="001B76A1"/>
    <w:rsid w:val="001C06D5"/>
    <w:rsid w:val="001C68E8"/>
    <w:rsid w:val="001E60E4"/>
    <w:rsid w:val="001E6766"/>
    <w:rsid w:val="002007B6"/>
    <w:rsid w:val="00206C8A"/>
    <w:rsid w:val="00211F93"/>
    <w:rsid w:val="00221881"/>
    <w:rsid w:val="002238B4"/>
    <w:rsid w:val="00224DF5"/>
    <w:rsid w:val="00232477"/>
    <w:rsid w:val="0024105B"/>
    <w:rsid w:val="00250965"/>
    <w:rsid w:val="00252EFA"/>
    <w:rsid w:val="00257E3C"/>
    <w:rsid w:val="00270173"/>
    <w:rsid w:val="00281BCD"/>
    <w:rsid w:val="00296879"/>
    <w:rsid w:val="002A1B2E"/>
    <w:rsid w:val="002B2593"/>
    <w:rsid w:val="002B43A5"/>
    <w:rsid w:val="002B4586"/>
    <w:rsid w:val="002B6E61"/>
    <w:rsid w:val="002C497E"/>
    <w:rsid w:val="002C50E5"/>
    <w:rsid w:val="002E35C5"/>
    <w:rsid w:val="002F1D30"/>
    <w:rsid w:val="002F4BFC"/>
    <w:rsid w:val="00306A49"/>
    <w:rsid w:val="00312D73"/>
    <w:rsid w:val="00316C03"/>
    <w:rsid w:val="003176B8"/>
    <w:rsid w:val="003224DF"/>
    <w:rsid w:val="00324355"/>
    <w:rsid w:val="00334181"/>
    <w:rsid w:val="003372ED"/>
    <w:rsid w:val="003418A2"/>
    <w:rsid w:val="003553F7"/>
    <w:rsid w:val="0035735B"/>
    <w:rsid w:val="00375C0A"/>
    <w:rsid w:val="00381EB1"/>
    <w:rsid w:val="00386F5F"/>
    <w:rsid w:val="00395A47"/>
    <w:rsid w:val="003A5181"/>
    <w:rsid w:val="003A7B29"/>
    <w:rsid w:val="003B3B54"/>
    <w:rsid w:val="003C10DC"/>
    <w:rsid w:val="003C24D1"/>
    <w:rsid w:val="003D0CB0"/>
    <w:rsid w:val="003D4297"/>
    <w:rsid w:val="003D6A97"/>
    <w:rsid w:val="003D6FFB"/>
    <w:rsid w:val="003E42A1"/>
    <w:rsid w:val="003E644B"/>
    <w:rsid w:val="003E646E"/>
    <w:rsid w:val="00401FA0"/>
    <w:rsid w:val="00402D8E"/>
    <w:rsid w:val="00404B0B"/>
    <w:rsid w:val="00414AAA"/>
    <w:rsid w:val="00421584"/>
    <w:rsid w:val="00421ADA"/>
    <w:rsid w:val="00433850"/>
    <w:rsid w:val="00437F9D"/>
    <w:rsid w:val="00440F11"/>
    <w:rsid w:val="004511D8"/>
    <w:rsid w:val="00451802"/>
    <w:rsid w:val="00457BCD"/>
    <w:rsid w:val="00477056"/>
    <w:rsid w:val="00477A76"/>
    <w:rsid w:val="00481E7D"/>
    <w:rsid w:val="004830D5"/>
    <w:rsid w:val="00487D20"/>
    <w:rsid w:val="00487DE0"/>
    <w:rsid w:val="00490699"/>
    <w:rsid w:val="004A2996"/>
    <w:rsid w:val="004B2B88"/>
    <w:rsid w:val="004B3570"/>
    <w:rsid w:val="004B4B63"/>
    <w:rsid w:val="004C18A8"/>
    <w:rsid w:val="004D1EF4"/>
    <w:rsid w:val="004D275A"/>
    <w:rsid w:val="004D7846"/>
    <w:rsid w:val="004E06F3"/>
    <w:rsid w:val="004E0A8F"/>
    <w:rsid w:val="00500E7D"/>
    <w:rsid w:val="00503766"/>
    <w:rsid w:val="0050393F"/>
    <w:rsid w:val="005234F4"/>
    <w:rsid w:val="005276AF"/>
    <w:rsid w:val="00535975"/>
    <w:rsid w:val="00551665"/>
    <w:rsid w:val="005562A2"/>
    <w:rsid w:val="0057547D"/>
    <w:rsid w:val="00582657"/>
    <w:rsid w:val="005841E5"/>
    <w:rsid w:val="0059003D"/>
    <w:rsid w:val="0059168E"/>
    <w:rsid w:val="005A25BB"/>
    <w:rsid w:val="005A43A8"/>
    <w:rsid w:val="005A4B83"/>
    <w:rsid w:val="005B09D7"/>
    <w:rsid w:val="005B11C6"/>
    <w:rsid w:val="005B196D"/>
    <w:rsid w:val="005E2DF9"/>
    <w:rsid w:val="005F2AAD"/>
    <w:rsid w:val="0060054D"/>
    <w:rsid w:val="006065E1"/>
    <w:rsid w:val="006068FB"/>
    <w:rsid w:val="0060705D"/>
    <w:rsid w:val="0061167D"/>
    <w:rsid w:val="00613A0F"/>
    <w:rsid w:val="00627275"/>
    <w:rsid w:val="00640880"/>
    <w:rsid w:val="006422BE"/>
    <w:rsid w:val="006438A8"/>
    <w:rsid w:val="00646691"/>
    <w:rsid w:val="00646F7E"/>
    <w:rsid w:val="00653ECC"/>
    <w:rsid w:val="00657609"/>
    <w:rsid w:val="00666773"/>
    <w:rsid w:val="006671EE"/>
    <w:rsid w:val="00667D1C"/>
    <w:rsid w:val="006702ED"/>
    <w:rsid w:val="006A1C82"/>
    <w:rsid w:val="006A3680"/>
    <w:rsid w:val="006D3794"/>
    <w:rsid w:val="006D7692"/>
    <w:rsid w:val="006E0D2D"/>
    <w:rsid w:val="007009B6"/>
    <w:rsid w:val="0070658F"/>
    <w:rsid w:val="00707503"/>
    <w:rsid w:val="00707B5A"/>
    <w:rsid w:val="007105F1"/>
    <w:rsid w:val="007207AC"/>
    <w:rsid w:val="0072440A"/>
    <w:rsid w:val="007379DA"/>
    <w:rsid w:val="0074783F"/>
    <w:rsid w:val="007647AE"/>
    <w:rsid w:val="00773567"/>
    <w:rsid w:val="00787681"/>
    <w:rsid w:val="007931DB"/>
    <w:rsid w:val="00793D41"/>
    <w:rsid w:val="007B3A3B"/>
    <w:rsid w:val="007B3FAF"/>
    <w:rsid w:val="007C3CBA"/>
    <w:rsid w:val="007D4009"/>
    <w:rsid w:val="007E0AA8"/>
    <w:rsid w:val="007E0BBC"/>
    <w:rsid w:val="007E1A53"/>
    <w:rsid w:val="007E5451"/>
    <w:rsid w:val="00807749"/>
    <w:rsid w:val="00811AD6"/>
    <w:rsid w:val="00831A0A"/>
    <w:rsid w:val="00833EDA"/>
    <w:rsid w:val="00836AAC"/>
    <w:rsid w:val="00837E91"/>
    <w:rsid w:val="00840E88"/>
    <w:rsid w:val="00840ECC"/>
    <w:rsid w:val="00853AB6"/>
    <w:rsid w:val="008613FC"/>
    <w:rsid w:val="0086771B"/>
    <w:rsid w:val="00872638"/>
    <w:rsid w:val="00884F1F"/>
    <w:rsid w:val="008851F9"/>
    <w:rsid w:val="008945FF"/>
    <w:rsid w:val="008A708F"/>
    <w:rsid w:val="008C3637"/>
    <w:rsid w:val="008C4818"/>
    <w:rsid w:val="008D046B"/>
    <w:rsid w:val="008D4CF2"/>
    <w:rsid w:val="008E6501"/>
    <w:rsid w:val="008F2FA0"/>
    <w:rsid w:val="00904F5B"/>
    <w:rsid w:val="0091330B"/>
    <w:rsid w:val="00913805"/>
    <w:rsid w:val="00934F87"/>
    <w:rsid w:val="009424CA"/>
    <w:rsid w:val="009432C4"/>
    <w:rsid w:val="00944714"/>
    <w:rsid w:val="00944F9A"/>
    <w:rsid w:val="00944FD5"/>
    <w:rsid w:val="009544B1"/>
    <w:rsid w:val="0096030F"/>
    <w:rsid w:val="00961601"/>
    <w:rsid w:val="00972B7E"/>
    <w:rsid w:val="00973310"/>
    <w:rsid w:val="00974E06"/>
    <w:rsid w:val="00987AAE"/>
    <w:rsid w:val="009A3708"/>
    <w:rsid w:val="009B38F0"/>
    <w:rsid w:val="009C0CC0"/>
    <w:rsid w:val="009F1ACC"/>
    <w:rsid w:val="009F2056"/>
    <w:rsid w:val="009F29D4"/>
    <w:rsid w:val="009F5ABB"/>
    <w:rsid w:val="00A02967"/>
    <w:rsid w:val="00A15FCB"/>
    <w:rsid w:val="00A16261"/>
    <w:rsid w:val="00A2052D"/>
    <w:rsid w:val="00A31B7D"/>
    <w:rsid w:val="00A36859"/>
    <w:rsid w:val="00A545C7"/>
    <w:rsid w:val="00A56D68"/>
    <w:rsid w:val="00A600AF"/>
    <w:rsid w:val="00A6077C"/>
    <w:rsid w:val="00A65805"/>
    <w:rsid w:val="00A74384"/>
    <w:rsid w:val="00A80E78"/>
    <w:rsid w:val="00A83162"/>
    <w:rsid w:val="00A84D54"/>
    <w:rsid w:val="00AA11E0"/>
    <w:rsid w:val="00AA5C06"/>
    <w:rsid w:val="00AD1B78"/>
    <w:rsid w:val="00AF68A2"/>
    <w:rsid w:val="00B01262"/>
    <w:rsid w:val="00B21A8B"/>
    <w:rsid w:val="00B317A4"/>
    <w:rsid w:val="00B324A1"/>
    <w:rsid w:val="00B34CE3"/>
    <w:rsid w:val="00B50EDB"/>
    <w:rsid w:val="00B51F04"/>
    <w:rsid w:val="00B562FA"/>
    <w:rsid w:val="00B700C9"/>
    <w:rsid w:val="00B7215B"/>
    <w:rsid w:val="00B9069E"/>
    <w:rsid w:val="00B959FD"/>
    <w:rsid w:val="00BA1D10"/>
    <w:rsid w:val="00BA6563"/>
    <w:rsid w:val="00BB7280"/>
    <w:rsid w:val="00BC1945"/>
    <w:rsid w:val="00BD31C2"/>
    <w:rsid w:val="00BF4766"/>
    <w:rsid w:val="00C01305"/>
    <w:rsid w:val="00C0157F"/>
    <w:rsid w:val="00C01F31"/>
    <w:rsid w:val="00C1748B"/>
    <w:rsid w:val="00C469BF"/>
    <w:rsid w:val="00C501C0"/>
    <w:rsid w:val="00C5668D"/>
    <w:rsid w:val="00C57042"/>
    <w:rsid w:val="00C60ADF"/>
    <w:rsid w:val="00C6696A"/>
    <w:rsid w:val="00C75DFF"/>
    <w:rsid w:val="00C874CF"/>
    <w:rsid w:val="00C97540"/>
    <w:rsid w:val="00CA17E9"/>
    <w:rsid w:val="00CA2D17"/>
    <w:rsid w:val="00CC3590"/>
    <w:rsid w:val="00CD1F9B"/>
    <w:rsid w:val="00D03F5B"/>
    <w:rsid w:val="00D048D7"/>
    <w:rsid w:val="00D14D4F"/>
    <w:rsid w:val="00D37B7E"/>
    <w:rsid w:val="00D47D41"/>
    <w:rsid w:val="00D54855"/>
    <w:rsid w:val="00D55CFD"/>
    <w:rsid w:val="00D63B00"/>
    <w:rsid w:val="00D65D0B"/>
    <w:rsid w:val="00D73208"/>
    <w:rsid w:val="00D74F9A"/>
    <w:rsid w:val="00D751CB"/>
    <w:rsid w:val="00D75D49"/>
    <w:rsid w:val="00D84C16"/>
    <w:rsid w:val="00D90B32"/>
    <w:rsid w:val="00D9228F"/>
    <w:rsid w:val="00D97DAF"/>
    <w:rsid w:val="00DA1005"/>
    <w:rsid w:val="00DC4B36"/>
    <w:rsid w:val="00DC717D"/>
    <w:rsid w:val="00DD5CA2"/>
    <w:rsid w:val="00DE4921"/>
    <w:rsid w:val="00DE56FC"/>
    <w:rsid w:val="00DF722A"/>
    <w:rsid w:val="00E05D98"/>
    <w:rsid w:val="00E128DC"/>
    <w:rsid w:val="00E154C6"/>
    <w:rsid w:val="00E316C0"/>
    <w:rsid w:val="00E452BA"/>
    <w:rsid w:val="00E47236"/>
    <w:rsid w:val="00E71206"/>
    <w:rsid w:val="00E748BE"/>
    <w:rsid w:val="00E81E53"/>
    <w:rsid w:val="00EB0C55"/>
    <w:rsid w:val="00EB3C5F"/>
    <w:rsid w:val="00ED3A43"/>
    <w:rsid w:val="00ED462C"/>
    <w:rsid w:val="00F120C2"/>
    <w:rsid w:val="00F14B9A"/>
    <w:rsid w:val="00F14C73"/>
    <w:rsid w:val="00F32352"/>
    <w:rsid w:val="00F32A13"/>
    <w:rsid w:val="00F357D3"/>
    <w:rsid w:val="00F3681F"/>
    <w:rsid w:val="00F50676"/>
    <w:rsid w:val="00F538D4"/>
    <w:rsid w:val="00F646EC"/>
    <w:rsid w:val="00F67A89"/>
    <w:rsid w:val="00F728B6"/>
    <w:rsid w:val="00F81F96"/>
    <w:rsid w:val="00F87830"/>
    <w:rsid w:val="00F905A7"/>
    <w:rsid w:val="00FA7F82"/>
    <w:rsid w:val="00FB3C26"/>
    <w:rsid w:val="00FC4FD1"/>
    <w:rsid w:val="00FC7CCB"/>
    <w:rsid w:val="00FE2BF4"/>
    <w:rsid w:val="00FF1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3861E"/>
  <w15:chartTrackingRefBased/>
  <w15:docId w15:val="{B4C265CA-8B26-4B8A-84A2-38521C408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7830"/>
    <w:pPr>
      <w:ind w:left="720"/>
      <w:contextualSpacing/>
    </w:pPr>
  </w:style>
  <w:style w:type="character" w:styleId="Hyperlink">
    <w:name w:val="Hyperlink"/>
    <w:basedOn w:val="DefaultParagraphFont"/>
    <w:uiPriority w:val="99"/>
    <w:unhideWhenUsed/>
    <w:rsid w:val="00EB3C5F"/>
    <w:rPr>
      <w:color w:val="0563C1" w:themeColor="hyperlink"/>
      <w:u w:val="single"/>
    </w:rPr>
  </w:style>
  <w:style w:type="character" w:styleId="UnresolvedMention">
    <w:name w:val="Unresolved Mention"/>
    <w:basedOn w:val="DefaultParagraphFont"/>
    <w:uiPriority w:val="99"/>
    <w:semiHidden/>
    <w:unhideWhenUsed/>
    <w:rsid w:val="00EB3C5F"/>
    <w:rPr>
      <w:color w:val="605E5C"/>
      <w:shd w:val="clear" w:color="auto" w:fill="E1DFDD"/>
    </w:rPr>
  </w:style>
  <w:style w:type="paragraph" w:styleId="Header">
    <w:name w:val="header"/>
    <w:basedOn w:val="Normal"/>
    <w:link w:val="HeaderChar"/>
    <w:uiPriority w:val="99"/>
    <w:unhideWhenUsed/>
    <w:rsid w:val="001349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49F6"/>
  </w:style>
  <w:style w:type="paragraph" w:styleId="Footer">
    <w:name w:val="footer"/>
    <w:basedOn w:val="Normal"/>
    <w:link w:val="FooterChar"/>
    <w:uiPriority w:val="99"/>
    <w:unhideWhenUsed/>
    <w:rsid w:val="001349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49F6"/>
  </w:style>
  <w:style w:type="paragraph" w:styleId="NormalWeb">
    <w:name w:val="Normal (Web)"/>
    <w:basedOn w:val="Normal"/>
    <w:uiPriority w:val="99"/>
    <w:unhideWhenUsed/>
    <w:rsid w:val="00974E0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isp-quote">
    <w:name w:val="$disp-quote"/>
    <w:basedOn w:val="Normal"/>
    <w:rsid w:val="00974E0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974575">
      <w:bodyDiv w:val="1"/>
      <w:marLeft w:val="0"/>
      <w:marRight w:val="0"/>
      <w:marTop w:val="0"/>
      <w:marBottom w:val="0"/>
      <w:divBdr>
        <w:top w:val="none" w:sz="0" w:space="0" w:color="auto"/>
        <w:left w:val="none" w:sz="0" w:space="0" w:color="auto"/>
        <w:bottom w:val="none" w:sz="0" w:space="0" w:color="auto"/>
        <w:right w:val="none" w:sz="0" w:space="0" w:color="auto"/>
      </w:divBdr>
    </w:div>
    <w:div w:id="729305145">
      <w:bodyDiv w:val="1"/>
      <w:marLeft w:val="0"/>
      <w:marRight w:val="0"/>
      <w:marTop w:val="0"/>
      <w:marBottom w:val="0"/>
      <w:divBdr>
        <w:top w:val="none" w:sz="0" w:space="0" w:color="auto"/>
        <w:left w:val="none" w:sz="0" w:space="0" w:color="auto"/>
        <w:bottom w:val="none" w:sz="0" w:space="0" w:color="auto"/>
        <w:right w:val="none" w:sz="0" w:space="0" w:color="auto"/>
      </w:divBdr>
    </w:div>
    <w:div w:id="882861213">
      <w:bodyDiv w:val="1"/>
      <w:marLeft w:val="0"/>
      <w:marRight w:val="0"/>
      <w:marTop w:val="0"/>
      <w:marBottom w:val="0"/>
      <w:divBdr>
        <w:top w:val="none" w:sz="0" w:space="0" w:color="auto"/>
        <w:left w:val="none" w:sz="0" w:space="0" w:color="auto"/>
        <w:bottom w:val="none" w:sz="0" w:space="0" w:color="auto"/>
        <w:right w:val="none" w:sz="0" w:space="0" w:color="auto"/>
      </w:divBdr>
    </w:div>
    <w:div w:id="1008412731">
      <w:bodyDiv w:val="1"/>
      <w:marLeft w:val="0"/>
      <w:marRight w:val="0"/>
      <w:marTop w:val="0"/>
      <w:marBottom w:val="0"/>
      <w:divBdr>
        <w:top w:val="none" w:sz="0" w:space="0" w:color="auto"/>
        <w:left w:val="none" w:sz="0" w:space="0" w:color="auto"/>
        <w:bottom w:val="none" w:sz="0" w:space="0" w:color="auto"/>
        <w:right w:val="none" w:sz="0" w:space="0" w:color="auto"/>
      </w:divBdr>
    </w:div>
    <w:div w:id="1346321491">
      <w:bodyDiv w:val="1"/>
      <w:marLeft w:val="0"/>
      <w:marRight w:val="0"/>
      <w:marTop w:val="0"/>
      <w:marBottom w:val="0"/>
      <w:divBdr>
        <w:top w:val="none" w:sz="0" w:space="0" w:color="auto"/>
        <w:left w:val="none" w:sz="0" w:space="0" w:color="auto"/>
        <w:bottom w:val="none" w:sz="0" w:space="0" w:color="auto"/>
        <w:right w:val="none" w:sz="0" w:space="0" w:color="auto"/>
      </w:divBdr>
    </w:div>
    <w:div w:id="1550415708">
      <w:bodyDiv w:val="1"/>
      <w:marLeft w:val="0"/>
      <w:marRight w:val="0"/>
      <w:marTop w:val="0"/>
      <w:marBottom w:val="0"/>
      <w:divBdr>
        <w:top w:val="none" w:sz="0" w:space="0" w:color="auto"/>
        <w:left w:val="none" w:sz="0" w:space="0" w:color="auto"/>
        <w:bottom w:val="none" w:sz="0" w:space="0" w:color="auto"/>
        <w:right w:val="none" w:sz="0" w:space="0" w:color="auto"/>
      </w:divBdr>
    </w:div>
    <w:div w:id="1613703914">
      <w:bodyDiv w:val="1"/>
      <w:marLeft w:val="0"/>
      <w:marRight w:val="0"/>
      <w:marTop w:val="0"/>
      <w:marBottom w:val="0"/>
      <w:divBdr>
        <w:top w:val="none" w:sz="0" w:space="0" w:color="auto"/>
        <w:left w:val="none" w:sz="0" w:space="0" w:color="auto"/>
        <w:bottom w:val="none" w:sz="0" w:space="0" w:color="auto"/>
        <w:right w:val="none" w:sz="0" w:space="0" w:color="auto"/>
      </w:divBdr>
    </w:div>
    <w:div w:id="1824195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2147/RMHP.S218112"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fs.org.uk/publications/15313"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bmjopen.bmj.com/content/10/7/e034919.citation-tools"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mc.org.uk/news/news-and-updates/data-report-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944169E-83C0-400A-B724-57238E0E4B41}">
  <ds:schemaRefs>
    <ds:schemaRef ds:uri="http://schemas.microsoft.com/sharepoint/v3/contenttype/forms"/>
  </ds:schemaRefs>
</ds:datastoreItem>
</file>

<file path=customXml/itemProps2.xml><?xml version="1.0" encoding="utf-8"?>
<ds:datastoreItem xmlns:ds="http://schemas.openxmlformats.org/officeDocument/2006/customXml" ds:itemID="{2E077878-DF3A-40AD-BC34-79093A13024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A667010-E1A5-4F51-8B60-2F4E493CA4FF}">
  <ds:schemaRefs>
    <ds:schemaRef ds:uri="http://schemas.openxmlformats.org/officeDocument/2006/bibliography"/>
  </ds:schemaRefs>
</ds:datastoreItem>
</file>

<file path=customXml/itemProps4.xml><?xml version="1.0" encoding="utf-8"?>
<ds:datastoreItem xmlns:ds="http://schemas.openxmlformats.org/officeDocument/2006/customXml" ds:itemID="{DC24AC06-3D19-4BA3-91FB-29B0E60630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2501</TotalTime>
  <Pages>16</Pages>
  <Words>2475</Words>
  <Characters>14110</Characters>
  <Application>Microsoft Office Word</Application>
  <DocSecurity>0</DocSecurity>
  <Lines>117</Lines>
  <Paragraphs>33</Paragraphs>
  <ScaleCrop>false</ScaleCrop>
  <Company/>
  <LinksUpToDate>false</LinksUpToDate>
  <CharactersWithSpaces>16552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Ajmal</dc:creator>
  <cp:keywords/>
  <dc:description/>
  <cp:lastModifiedBy>Mohammed Ajmal</cp:lastModifiedBy>
  <cp:revision>334</cp:revision>
  <dcterms:created xsi:type="dcterms:W3CDTF">2021-12-04T23:25:00Z</dcterms:created>
  <dcterms:modified xsi:type="dcterms:W3CDTF">2022-08-14T15:45:00Z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