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F5D91D" w14:textId="77777777" w:rsidR="00330C3A" w:rsidRPr="00B213EA" w:rsidRDefault="00330C3A">
      <w:pPr>
        <w:pStyle w:val="Normal1"/>
        <w:spacing w:line="360" w:lineRule="auto"/>
        <w:jc w:val="center"/>
        <w:rPr>
          <w:rFonts w:ascii="Times New Roman" w:eastAsia="Times New Roman" w:hAnsi="Times New Roman" w:cs="Times New Roman"/>
          <w:b/>
          <w:sz w:val="32"/>
          <w:szCs w:val="32"/>
        </w:rPr>
      </w:pPr>
    </w:p>
    <w:p w14:paraId="199712C4" w14:textId="77777777" w:rsidR="00724110" w:rsidRDefault="00724110" w:rsidP="00FE0242">
      <w:pPr>
        <w:pStyle w:val="Normal1"/>
        <w:spacing w:line="360" w:lineRule="auto"/>
        <w:rPr>
          <w:rFonts w:ascii="Times New Roman" w:eastAsia="Times New Roman" w:hAnsi="Times New Roman" w:cs="Times New Roman"/>
          <w:b/>
          <w:sz w:val="32"/>
          <w:szCs w:val="32"/>
        </w:rPr>
      </w:pPr>
    </w:p>
    <w:p w14:paraId="53B7ABE3" w14:textId="77777777" w:rsidR="00330C3A" w:rsidRPr="00FE0242" w:rsidRDefault="0060485D">
      <w:pPr>
        <w:pStyle w:val="Normal1"/>
        <w:spacing w:line="360" w:lineRule="auto"/>
        <w:jc w:val="center"/>
        <w:rPr>
          <w:rFonts w:ascii="Times New Roman" w:eastAsia="Times New Roman" w:hAnsi="Times New Roman" w:cs="Times New Roman"/>
          <w:b/>
          <w:sz w:val="44"/>
          <w:szCs w:val="32"/>
        </w:rPr>
      </w:pPr>
      <w:r w:rsidRPr="00FE0242">
        <w:rPr>
          <w:rFonts w:ascii="Times New Roman" w:eastAsia="Times New Roman" w:hAnsi="Times New Roman" w:cs="Times New Roman"/>
          <w:b/>
          <w:sz w:val="44"/>
          <w:szCs w:val="32"/>
        </w:rPr>
        <w:t>ACADEMIC AND EMPLOYABILITY SKILLS</w:t>
      </w:r>
    </w:p>
    <w:p w14:paraId="484A16A1" w14:textId="77777777" w:rsidR="00FE0242" w:rsidRPr="00FE0242" w:rsidRDefault="00FE0242">
      <w:pPr>
        <w:pStyle w:val="Normal1"/>
        <w:spacing w:line="360" w:lineRule="auto"/>
        <w:jc w:val="center"/>
        <w:rPr>
          <w:rFonts w:ascii="Times New Roman" w:eastAsia="Times New Roman" w:hAnsi="Times New Roman" w:cs="Times New Roman"/>
          <w:b/>
          <w:sz w:val="44"/>
          <w:szCs w:val="32"/>
        </w:rPr>
      </w:pPr>
    </w:p>
    <w:p w14:paraId="5D52FF4B" w14:textId="77777777" w:rsidR="00FE0242" w:rsidRDefault="00FE0242" w:rsidP="00FE0242">
      <w:pPr>
        <w:jc w:val="center"/>
        <w:rPr>
          <w:rFonts w:ascii="Times New Roman" w:hAnsi="Times New Roman" w:cs="Times New Roman"/>
          <w:b/>
          <w:sz w:val="44"/>
          <w:szCs w:val="24"/>
        </w:rPr>
      </w:pPr>
      <w:r w:rsidRPr="00FE0242">
        <w:rPr>
          <w:rFonts w:ascii="Times New Roman" w:hAnsi="Times New Roman" w:cs="Times New Roman"/>
          <w:b/>
          <w:sz w:val="44"/>
          <w:szCs w:val="24"/>
        </w:rPr>
        <w:t>Teacher:</w:t>
      </w:r>
    </w:p>
    <w:p w14:paraId="5418D429" w14:textId="77777777" w:rsidR="00FE0242" w:rsidRPr="00FE0242" w:rsidRDefault="00FE0242" w:rsidP="00FE0242">
      <w:pPr>
        <w:rPr>
          <w:rFonts w:ascii="Times New Roman" w:hAnsi="Times New Roman" w:cs="Times New Roman"/>
          <w:b/>
          <w:sz w:val="44"/>
          <w:szCs w:val="24"/>
        </w:rPr>
      </w:pPr>
    </w:p>
    <w:p w14:paraId="579002A8" w14:textId="77777777" w:rsidR="00FE0242" w:rsidRPr="00FE0242" w:rsidRDefault="00FE0242" w:rsidP="00FE0242">
      <w:pPr>
        <w:jc w:val="center"/>
        <w:rPr>
          <w:rFonts w:ascii="Times New Roman" w:hAnsi="Times New Roman" w:cs="Times New Roman"/>
          <w:b/>
          <w:sz w:val="40"/>
          <w:szCs w:val="24"/>
        </w:rPr>
      </w:pPr>
      <w:r w:rsidRPr="00FE0242">
        <w:rPr>
          <w:rFonts w:ascii="Times New Roman" w:hAnsi="Times New Roman" w:cs="Times New Roman"/>
          <w:b/>
          <w:sz w:val="40"/>
          <w:szCs w:val="24"/>
        </w:rPr>
        <w:t>Anita Nan</w:t>
      </w:r>
    </w:p>
    <w:p w14:paraId="4AC2D819" w14:textId="77777777" w:rsidR="00FE0242" w:rsidRPr="00FE0242" w:rsidRDefault="00FE0242" w:rsidP="00FE0242">
      <w:pPr>
        <w:jc w:val="center"/>
        <w:rPr>
          <w:rFonts w:ascii="Times New Roman" w:hAnsi="Times New Roman" w:cs="Times New Roman"/>
          <w:b/>
          <w:sz w:val="40"/>
          <w:szCs w:val="24"/>
        </w:rPr>
      </w:pPr>
    </w:p>
    <w:p w14:paraId="2FE91498" w14:textId="77777777" w:rsidR="00FE0242" w:rsidRPr="00FE0242" w:rsidRDefault="00FE0242" w:rsidP="00FE0242">
      <w:pPr>
        <w:jc w:val="center"/>
        <w:rPr>
          <w:rFonts w:ascii="Times New Roman" w:hAnsi="Times New Roman" w:cs="Times New Roman"/>
          <w:b/>
          <w:sz w:val="40"/>
          <w:szCs w:val="24"/>
        </w:rPr>
      </w:pPr>
    </w:p>
    <w:p w14:paraId="1BC7D912" w14:textId="77777777" w:rsidR="00FE0242" w:rsidRPr="00FE0242" w:rsidRDefault="00FE0242" w:rsidP="00FE0242">
      <w:pPr>
        <w:jc w:val="center"/>
        <w:rPr>
          <w:rFonts w:ascii="Times New Roman" w:hAnsi="Times New Roman" w:cs="Times New Roman"/>
          <w:b/>
          <w:sz w:val="32"/>
          <w:szCs w:val="24"/>
        </w:rPr>
      </w:pPr>
    </w:p>
    <w:p w14:paraId="5CDF56D0" w14:textId="77777777" w:rsidR="00FE0242" w:rsidRPr="00FE0242" w:rsidRDefault="00FE0242" w:rsidP="00FE0242">
      <w:pPr>
        <w:spacing w:line="360" w:lineRule="auto"/>
        <w:jc w:val="center"/>
        <w:rPr>
          <w:rFonts w:ascii="Times New Roman" w:hAnsi="Times New Roman" w:cs="Times New Roman"/>
          <w:b/>
          <w:bCs/>
          <w:sz w:val="44"/>
          <w:szCs w:val="24"/>
        </w:rPr>
      </w:pPr>
      <w:r w:rsidRPr="00FE0242">
        <w:rPr>
          <w:rFonts w:ascii="Times New Roman" w:hAnsi="Times New Roman" w:cs="Times New Roman"/>
          <w:b/>
          <w:bCs/>
          <w:sz w:val="44"/>
          <w:szCs w:val="24"/>
        </w:rPr>
        <w:t>Name of the Student:</w:t>
      </w:r>
    </w:p>
    <w:p w14:paraId="7F124A24" w14:textId="77777777" w:rsidR="00FE0242" w:rsidRPr="00FE0242" w:rsidRDefault="00FE0242" w:rsidP="00FE0242">
      <w:pPr>
        <w:spacing w:line="360" w:lineRule="auto"/>
        <w:jc w:val="center"/>
        <w:rPr>
          <w:rFonts w:ascii="Times New Roman" w:hAnsi="Times New Roman" w:cs="Times New Roman"/>
          <w:b/>
          <w:bCs/>
          <w:sz w:val="40"/>
          <w:szCs w:val="24"/>
        </w:rPr>
      </w:pPr>
      <w:r w:rsidRPr="00FE0242">
        <w:rPr>
          <w:rFonts w:ascii="Times New Roman" w:hAnsi="Times New Roman" w:cs="Times New Roman"/>
          <w:b/>
          <w:bCs/>
          <w:sz w:val="40"/>
          <w:szCs w:val="24"/>
        </w:rPr>
        <w:t xml:space="preserve">Md. </w:t>
      </w:r>
      <w:proofErr w:type="spellStart"/>
      <w:r w:rsidRPr="00FE0242">
        <w:rPr>
          <w:rFonts w:ascii="Times New Roman" w:hAnsi="Times New Roman" w:cs="Times New Roman"/>
          <w:b/>
          <w:bCs/>
          <w:sz w:val="40"/>
          <w:szCs w:val="24"/>
        </w:rPr>
        <w:t>Shahin</w:t>
      </w:r>
      <w:proofErr w:type="spellEnd"/>
      <w:r w:rsidRPr="00FE0242">
        <w:rPr>
          <w:rFonts w:ascii="Times New Roman" w:hAnsi="Times New Roman" w:cs="Times New Roman"/>
          <w:b/>
          <w:bCs/>
          <w:sz w:val="40"/>
          <w:szCs w:val="24"/>
        </w:rPr>
        <w:t xml:space="preserve"> </w:t>
      </w:r>
      <w:proofErr w:type="spellStart"/>
      <w:r w:rsidRPr="00FE0242">
        <w:rPr>
          <w:rFonts w:ascii="Times New Roman" w:hAnsi="Times New Roman" w:cs="Times New Roman"/>
          <w:b/>
          <w:bCs/>
          <w:sz w:val="40"/>
          <w:szCs w:val="24"/>
        </w:rPr>
        <w:t>Ahmod</w:t>
      </w:r>
      <w:proofErr w:type="spellEnd"/>
    </w:p>
    <w:p w14:paraId="7BB34C72" w14:textId="77777777" w:rsidR="00FE0242" w:rsidRPr="00FE0242" w:rsidRDefault="00FE0242" w:rsidP="00FE0242">
      <w:pPr>
        <w:spacing w:line="360" w:lineRule="auto"/>
        <w:jc w:val="center"/>
        <w:rPr>
          <w:rFonts w:ascii="Times New Roman" w:hAnsi="Times New Roman" w:cs="Times New Roman"/>
          <w:b/>
          <w:bCs/>
          <w:sz w:val="40"/>
          <w:szCs w:val="24"/>
        </w:rPr>
      </w:pPr>
    </w:p>
    <w:p w14:paraId="2888BDE8" w14:textId="77777777" w:rsidR="00FE0242" w:rsidRPr="00FE0242" w:rsidRDefault="00FE0242" w:rsidP="00FE0242">
      <w:pPr>
        <w:jc w:val="center"/>
        <w:rPr>
          <w:rFonts w:ascii="Times New Roman" w:hAnsi="Times New Roman" w:cs="Times New Roman"/>
          <w:b/>
          <w:bCs/>
          <w:sz w:val="32"/>
          <w:szCs w:val="24"/>
        </w:rPr>
      </w:pPr>
      <w:r w:rsidRPr="00FE0242">
        <w:rPr>
          <w:rFonts w:ascii="Times New Roman" w:hAnsi="Times New Roman" w:cs="Times New Roman"/>
          <w:b/>
          <w:bCs/>
          <w:sz w:val="32"/>
          <w:szCs w:val="24"/>
        </w:rPr>
        <w:t>Group-8</w:t>
      </w:r>
    </w:p>
    <w:p w14:paraId="20EA36F0" w14:textId="77777777" w:rsidR="00FE0242" w:rsidRPr="00FE0242" w:rsidRDefault="00FE0242" w:rsidP="00FE0242">
      <w:pPr>
        <w:jc w:val="center"/>
        <w:rPr>
          <w:rFonts w:ascii="Times New Roman" w:hAnsi="Times New Roman" w:cs="Times New Roman"/>
          <w:b/>
          <w:bCs/>
          <w:sz w:val="32"/>
          <w:szCs w:val="24"/>
        </w:rPr>
      </w:pPr>
    </w:p>
    <w:p w14:paraId="544A5DDE" w14:textId="77777777" w:rsidR="00FE0242" w:rsidRPr="00FE0242" w:rsidRDefault="00FE0242" w:rsidP="00FE0242">
      <w:pPr>
        <w:jc w:val="center"/>
        <w:rPr>
          <w:rFonts w:ascii="Times New Roman" w:hAnsi="Times New Roman" w:cs="Times New Roman"/>
          <w:b/>
          <w:bCs/>
          <w:sz w:val="32"/>
          <w:szCs w:val="24"/>
          <w:u w:val="single"/>
        </w:rPr>
      </w:pPr>
      <w:r w:rsidRPr="00FE0242">
        <w:rPr>
          <w:rFonts w:ascii="Times New Roman" w:hAnsi="Times New Roman" w:cs="Times New Roman"/>
          <w:b/>
          <w:bCs/>
          <w:sz w:val="32"/>
          <w:szCs w:val="24"/>
          <w:u w:val="single"/>
        </w:rPr>
        <w:t>Student ID: 1706992</w:t>
      </w:r>
    </w:p>
    <w:p w14:paraId="43FFEED5" w14:textId="77777777" w:rsidR="00FE0242" w:rsidRPr="00FE0242" w:rsidRDefault="00FE0242">
      <w:pPr>
        <w:pStyle w:val="Normal1"/>
        <w:spacing w:line="360" w:lineRule="auto"/>
        <w:jc w:val="center"/>
        <w:rPr>
          <w:rFonts w:ascii="Times New Roman" w:eastAsia="Times New Roman" w:hAnsi="Times New Roman" w:cs="Times New Roman"/>
          <w:b/>
          <w:sz w:val="44"/>
          <w:szCs w:val="32"/>
        </w:rPr>
      </w:pPr>
    </w:p>
    <w:p w14:paraId="4C7A2B68" w14:textId="77777777" w:rsidR="00330C3A" w:rsidRPr="00FE0242" w:rsidRDefault="0060485D">
      <w:pPr>
        <w:pStyle w:val="Normal1"/>
        <w:spacing w:line="360" w:lineRule="auto"/>
        <w:jc w:val="center"/>
        <w:rPr>
          <w:rFonts w:ascii="Times New Roman" w:eastAsia="Times New Roman" w:hAnsi="Times New Roman" w:cs="Times New Roman"/>
          <w:b/>
          <w:sz w:val="36"/>
          <w:szCs w:val="24"/>
        </w:rPr>
      </w:pPr>
      <w:r w:rsidRPr="00FE0242">
        <w:rPr>
          <w:rFonts w:ascii="Times New Roman" w:hAnsi="Times New Roman" w:cs="Times New Roman"/>
          <w:sz w:val="32"/>
        </w:rPr>
        <w:br w:type="page"/>
      </w:r>
    </w:p>
    <w:p w14:paraId="05E0204F" w14:textId="77777777" w:rsidR="00437327" w:rsidRPr="00437327" w:rsidRDefault="0060485D" w:rsidP="00437327">
      <w:pPr>
        <w:pStyle w:val="Normal1"/>
        <w:spacing w:line="360" w:lineRule="auto"/>
        <w:jc w:val="center"/>
        <w:rPr>
          <w:rFonts w:ascii="Times New Roman" w:hAnsi="Times New Roman" w:cs="Times New Roman"/>
          <w:noProof/>
          <w:sz w:val="24"/>
          <w:szCs w:val="24"/>
        </w:rPr>
      </w:pPr>
      <w:r w:rsidRPr="00B213EA">
        <w:rPr>
          <w:rFonts w:ascii="Times New Roman" w:eastAsia="Times New Roman" w:hAnsi="Times New Roman" w:cs="Times New Roman"/>
          <w:b/>
          <w:sz w:val="24"/>
          <w:szCs w:val="24"/>
        </w:rPr>
        <w:lastRenderedPageBreak/>
        <w:t>Table of Contents</w:t>
      </w:r>
      <w:r w:rsidR="00437327" w:rsidRPr="00437327">
        <w:rPr>
          <w:rFonts w:ascii="Times New Roman" w:eastAsia="Times New Roman" w:hAnsi="Times New Roman" w:cs="Times New Roman"/>
          <w:b/>
          <w:sz w:val="24"/>
          <w:szCs w:val="24"/>
        </w:rPr>
        <w:fldChar w:fldCharType="begin"/>
      </w:r>
      <w:r w:rsidR="00437327" w:rsidRPr="00437327">
        <w:rPr>
          <w:rFonts w:ascii="Times New Roman" w:eastAsia="Times New Roman" w:hAnsi="Times New Roman" w:cs="Times New Roman"/>
          <w:b/>
          <w:sz w:val="24"/>
          <w:szCs w:val="24"/>
        </w:rPr>
        <w:instrText xml:space="preserve"> TOC \h \z \t "Heading 7" \c </w:instrText>
      </w:r>
      <w:r w:rsidR="00437327" w:rsidRPr="00437327">
        <w:rPr>
          <w:rFonts w:ascii="Times New Roman" w:eastAsia="Times New Roman" w:hAnsi="Times New Roman" w:cs="Times New Roman"/>
          <w:b/>
          <w:sz w:val="24"/>
          <w:szCs w:val="24"/>
        </w:rPr>
        <w:fldChar w:fldCharType="separate"/>
      </w:r>
    </w:p>
    <w:p w14:paraId="02441CEB" w14:textId="77777777" w:rsidR="00437327" w:rsidRPr="00437327" w:rsidRDefault="00D46065" w:rsidP="00437327">
      <w:pPr>
        <w:pStyle w:val="TableofFigures"/>
        <w:tabs>
          <w:tab w:val="right" w:leader="dot" w:pos="9350"/>
        </w:tabs>
        <w:spacing w:line="360" w:lineRule="auto"/>
        <w:jc w:val="both"/>
        <w:rPr>
          <w:rFonts w:ascii="Times New Roman" w:hAnsi="Times New Roman" w:cs="Times New Roman"/>
          <w:noProof/>
          <w:sz w:val="24"/>
          <w:szCs w:val="24"/>
        </w:rPr>
      </w:pPr>
      <w:hyperlink w:anchor="_Toc499272014" w:history="1">
        <w:r w:rsidR="00437327" w:rsidRPr="00437327">
          <w:rPr>
            <w:rStyle w:val="Hyperlink"/>
            <w:rFonts w:ascii="Times New Roman" w:hAnsi="Times New Roman" w:cs="Times New Roman"/>
            <w:noProof/>
            <w:sz w:val="24"/>
            <w:szCs w:val="24"/>
          </w:rPr>
          <w:t>Introduction</w:t>
        </w:r>
        <w:r w:rsidR="00437327" w:rsidRPr="00437327">
          <w:rPr>
            <w:rFonts w:ascii="Times New Roman" w:hAnsi="Times New Roman" w:cs="Times New Roman"/>
            <w:noProof/>
            <w:webHidden/>
            <w:sz w:val="24"/>
            <w:szCs w:val="24"/>
          </w:rPr>
          <w:tab/>
        </w:r>
        <w:r w:rsidR="00437327" w:rsidRPr="00437327">
          <w:rPr>
            <w:rFonts w:ascii="Times New Roman" w:hAnsi="Times New Roman" w:cs="Times New Roman"/>
            <w:noProof/>
            <w:webHidden/>
            <w:sz w:val="24"/>
            <w:szCs w:val="24"/>
          </w:rPr>
          <w:fldChar w:fldCharType="begin"/>
        </w:r>
        <w:r w:rsidR="00437327" w:rsidRPr="00437327">
          <w:rPr>
            <w:rFonts w:ascii="Times New Roman" w:hAnsi="Times New Roman" w:cs="Times New Roman"/>
            <w:noProof/>
            <w:webHidden/>
            <w:sz w:val="24"/>
            <w:szCs w:val="24"/>
          </w:rPr>
          <w:instrText xml:space="preserve"> PAGEREF _Toc499272014 \h </w:instrText>
        </w:r>
        <w:r w:rsidR="00437327" w:rsidRPr="00437327">
          <w:rPr>
            <w:rFonts w:ascii="Times New Roman" w:hAnsi="Times New Roman" w:cs="Times New Roman"/>
            <w:noProof/>
            <w:webHidden/>
            <w:sz w:val="24"/>
            <w:szCs w:val="24"/>
          </w:rPr>
        </w:r>
        <w:r w:rsidR="00437327" w:rsidRPr="00437327">
          <w:rPr>
            <w:rFonts w:ascii="Times New Roman" w:hAnsi="Times New Roman" w:cs="Times New Roman"/>
            <w:noProof/>
            <w:webHidden/>
            <w:sz w:val="24"/>
            <w:szCs w:val="24"/>
          </w:rPr>
          <w:fldChar w:fldCharType="separate"/>
        </w:r>
        <w:r w:rsidR="00437327" w:rsidRPr="00437327">
          <w:rPr>
            <w:rFonts w:ascii="Times New Roman" w:hAnsi="Times New Roman" w:cs="Times New Roman"/>
            <w:noProof/>
            <w:webHidden/>
            <w:sz w:val="24"/>
            <w:szCs w:val="24"/>
          </w:rPr>
          <w:t>4</w:t>
        </w:r>
        <w:r w:rsidR="00437327" w:rsidRPr="00437327">
          <w:rPr>
            <w:rFonts w:ascii="Times New Roman" w:hAnsi="Times New Roman" w:cs="Times New Roman"/>
            <w:noProof/>
            <w:webHidden/>
            <w:sz w:val="24"/>
            <w:szCs w:val="24"/>
          </w:rPr>
          <w:fldChar w:fldCharType="end"/>
        </w:r>
      </w:hyperlink>
    </w:p>
    <w:p w14:paraId="0A1608EA" w14:textId="77777777" w:rsidR="00437327" w:rsidRPr="00437327" w:rsidRDefault="00D46065" w:rsidP="00437327">
      <w:pPr>
        <w:pStyle w:val="TableofFigures"/>
        <w:tabs>
          <w:tab w:val="right" w:leader="dot" w:pos="9350"/>
        </w:tabs>
        <w:spacing w:line="360" w:lineRule="auto"/>
        <w:jc w:val="both"/>
        <w:rPr>
          <w:rFonts w:ascii="Times New Roman" w:hAnsi="Times New Roman" w:cs="Times New Roman"/>
          <w:noProof/>
          <w:sz w:val="24"/>
          <w:szCs w:val="24"/>
        </w:rPr>
      </w:pPr>
      <w:hyperlink w:anchor="_Toc499272015" w:history="1">
        <w:r w:rsidR="00437327" w:rsidRPr="00437327">
          <w:rPr>
            <w:rStyle w:val="Hyperlink"/>
            <w:rFonts w:ascii="Times New Roman" w:hAnsi="Times New Roman" w:cs="Times New Roman"/>
            <w:noProof/>
            <w:sz w:val="24"/>
            <w:szCs w:val="24"/>
          </w:rPr>
          <w:t>Analysing the relevant employability skills in an employer</w:t>
        </w:r>
        <w:r w:rsidR="00437327" w:rsidRPr="00437327">
          <w:rPr>
            <w:rFonts w:ascii="Times New Roman" w:hAnsi="Times New Roman" w:cs="Times New Roman"/>
            <w:noProof/>
            <w:webHidden/>
            <w:sz w:val="24"/>
            <w:szCs w:val="24"/>
          </w:rPr>
          <w:tab/>
        </w:r>
        <w:r w:rsidR="00437327" w:rsidRPr="00437327">
          <w:rPr>
            <w:rFonts w:ascii="Times New Roman" w:hAnsi="Times New Roman" w:cs="Times New Roman"/>
            <w:noProof/>
            <w:webHidden/>
            <w:sz w:val="24"/>
            <w:szCs w:val="24"/>
          </w:rPr>
          <w:fldChar w:fldCharType="begin"/>
        </w:r>
        <w:r w:rsidR="00437327" w:rsidRPr="00437327">
          <w:rPr>
            <w:rFonts w:ascii="Times New Roman" w:hAnsi="Times New Roman" w:cs="Times New Roman"/>
            <w:noProof/>
            <w:webHidden/>
            <w:sz w:val="24"/>
            <w:szCs w:val="24"/>
          </w:rPr>
          <w:instrText xml:space="preserve"> PAGEREF _Toc499272015 \h </w:instrText>
        </w:r>
        <w:r w:rsidR="00437327" w:rsidRPr="00437327">
          <w:rPr>
            <w:rFonts w:ascii="Times New Roman" w:hAnsi="Times New Roman" w:cs="Times New Roman"/>
            <w:noProof/>
            <w:webHidden/>
            <w:sz w:val="24"/>
            <w:szCs w:val="24"/>
          </w:rPr>
        </w:r>
        <w:r w:rsidR="00437327" w:rsidRPr="00437327">
          <w:rPr>
            <w:rFonts w:ascii="Times New Roman" w:hAnsi="Times New Roman" w:cs="Times New Roman"/>
            <w:noProof/>
            <w:webHidden/>
            <w:sz w:val="24"/>
            <w:szCs w:val="24"/>
          </w:rPr>
          <w:fldChar w:fldCharType="separate"/>
        </w:r>
        <w:r w:rsidR="00437327" w:rsidRPr="00437327">
          <w:rPr>
            <w:rFonts w:ascii="Times New Roman" w:hAnsi="Times New Roman" w:cs="Times New Roman"/>
            <w:noProof/>
            <w:webHidden/>
            <w:sz w:val="24"/>
            <w:szCs w:val="24"/>
          </w:rPr>
          <w:t>4</w:t>
        </w:r>
        <w:r w:rsidR="00437327" w:rsidRPr="00437327">
          <w:rPr>
            <w:rFonts w:ascii="Times New Roman" w:hAnsi="Times New Roman" w:cs="Times New Roman"/>
            <w:noProof/>
            <w:webHidden/>
            <w:sz w:val="24"/>
            <w:szCs w:val="24"/>
          </w:rPr>
          <w:fldChar w:fldCharType="end"/>
        </w:r>
      </w:hyperlink>
    </w:p>
    <w:p w14:paraId="0A60AC90" w14:textId="77777777" w:rsidR="00437327" w:rsidRPr="00437327" w:rsidRDefault="00D46065" w:rsidP="00437327">
      <w:pPr>
        <w:pStyle w:val="TableofFigures"/>
        <w:tabs>
          <w:tab w:val="right" w:leader="dot" w:pos="9350"/>
        </w:tabs>
        <w:spacing w:line="360" w:lineRule="auto"/>
        <w:jc w:val="both"/>
        <w:rPr>
          <w:rFonts w:ascii="Times New Roman" w:hAnsi="Times New Roman" w:cs="Times New Roman"/>
          <w:noProof/>
          <w:sz w:val="24"/>
          <w:szCs w:val="24"/>
        </w:rPr>
      </w:pPr>
      <w:hyperlink w:anchor="_Toc499272016" w:history="1">
        <w:r w:rsidR="00437327" w:rsidRPr="00437327">
          <w:rPr>
            <w:rStyle w:val="Hyperlink"/>
            <w:rFonts w:ascii="Times New Roman" w:hAnsi="Times New Roman" w:cs="Times New Roman"/>
            <w:noProof/>
            <w:sz w:val="24"/>
            <w:szCs w:val="24"/>
          </w:rPr>
          <w:t>Identifying employability skills</w:t>
        </w:r>
        <w:r w:rsidR="00437327" w:rsidRPr="00437327">
          <w:rPr>
            <w:rFonts w:ascii="Times New Roman" w:hAnsi="Times New Roman" w:cs="Times New Roman"/>
            <w:noProof/>
            <w:webHidden/>
            <w:sz w:val="24"/>
            <w:szCs w:val="24"/>
          </w:rPr>
          <w:tab/>
        </w:r>
        <w:r w:rsidR="00437327" w:rsidRPr="00437327">
          <w:rPr>
            <w:rFonts w:ascii="Times New Roman" w:hAnsi="Times New Roman" w:cs="Times New Roman"/>
            <w:noProof/>
            <w:webHidden/>
            <w:sz w:val="24"/>
            <w:szCs w:val="24"/>
          </w:rPr>
          <w:fldChar w:fldCharType="begin"/>
        </w:r>
        <w:r w:rsidR="00437327" w:rsidRPr="00437327">
          <w:rPr>
            <w:rFonts w:ascii="Times New Roman" w:hAnsi="Times New Roman" w:cs="Times New Roman"/>
            <w:noProof/>
            <w:webHidden/>
            <w:sz w:val="24"/>
            <w:szCs w:val="24"/>
          </w:rPr>
          <w:instrText xml:space="preserve"> PAGEREF _Toc499272016 \h </w:instrText>
        </w:r>
        <w:r w:rsidR="00437327" w:rsidRPr="00437327">
          <w:rPr>
            <w:rFonts w:ascii="Times New Roman" w:hAnsi="Times New Roman" w:cs="Times New Roman"/>
            <w:noProof/>
            <w:webHidden/>
            <w:sz w:val="24"/>
            <w:szCs w:val="24"/>
          </w:rPr>
        </w:r>
        <w:r w:rsidR="00437327" w:rsidRPr="00437327">
          <w:rPr>
            <w:rFonts w:ascii="Times New Roman" w:hAnsi="Times New Roman" w:cs="Times New Roman"/>
            <w:noProof/>
            <w:webHidden/>
            <w:sz w:val="24"/>
            <w:szCs w:val="24"/>
          </w:rPr>
          <w:fldChar w:fldCharType="separate"/>
        </w:r>
        <w:r w:rsidR="00437327" w:rsidRPr="00437327">
          <w:rPr>
            <w:rFonts w:ascii="Times New Roman" w:hAnsi="Times New Roman" w:cs="Times New Roman"/>
            <w:noProof/>
            <w:webHidden/>
            <w:sz w:val="24"/>
            <w:szCs w:val="24"/>
          </w:rPr>
          <w:t>5</w:t>
        </w:r>
        <w:r w:rsidR="00437327" w:rsidRPr="00437327">
          <w:rPr>
            <w:rFonts w:ascii="Times New Roman" w:hAnsi="Times New Roman" w:cs="Times New Roman"/>
            <w:noProof/>
            <w:webHidden/>
            <w:sz w:val="24"/>
            <w:szCs w:val="24"/>
          </w:rPr>
          <w:fldChar w:fldCharType="end"/>
        </w:r>
      </w:hyperlink>
    </w:p>
    <w:p w14:paraId="39C8D995" w14:textId="77777777" w:rsidR="00437327" w:rsidRPr="00437327" w:rsidRDefault="00D46065" w:rsidP="00437327">
      <w:pPr>
        <w:pStyle w:val="TableofFigures"/>
        <w:tabs>
          <w:tab w:val="right" w:leader="dot" w:pos="9350"/>
        </w:tabs>
        <w:spacing w:line="360" w:lineRule="auto"/>
        <w:jc w:val="both"/>
        <w:rPr>
          <w:rFonts w:ascii="Times New Roman" w:hAnsi="Times New Roman" w:cs="Times New Roman"/>
          <w:noProof/>
          <w:sz w:val="24"/>
          <w:szCs w:val="24"/>
        </w:rPr>
      </w:pPr>
      <w:hyperlink w:anchor="_Toc499272017" w:history="1">
        <w:r w:rsidR="00437327" w:rsidRPr="00437327">
          <w:rPr>
            <w:rStyle w:val="Hyperlink"/>
            <w:rFonts w:ascii="Times New Roman" w:hAnsi="Times New Roman" w:cs="Times New Roman"/>
            <w:noProof/>
            <w:sz w:val="24"/>
            <w:szCs w:val="24"/>
          </w:rPr>
          <w:t>Skills required to be developed for gaining credibility in employment opportunities</w:t>
        </w:r>
        <w:r w:rsidR="00437327" w:rsidRPr="00437327">
          <w:rPr>
            <w:rFonts w:ascii="Times New Roman" w:hAnsi="Times New Roman" w:cs="Times New Roman"/>
            <w:noProof/>
            <w:webHidden/>
            <w:sz w:val="24"/>
            <w:szCs w:val="24"/>
          </w:rPr>
          <w:tab/>
        </w:r>
        <w:r w:rsidR="00437327" w:rsidRPr="00437327">
          <w:rPr>
            <w:rFonts w:ascii="Times New Roman" w:hAnsi="Times New Roman" w:cs="Times New Roman"/>
            <w:noProof/>
            <w:webHidden/>
            <w:sz w:val="24"/>
            <w:szCs w:val="24"/>
          </w:rPr>
          <w:fldChar w:fldCharType="begin"/>
        </w:r>
        <w:r w:rsidR="00437327" w:rsidRPr="00437327">
          <w:rPr>
            <w:rFonts w:ascii="Times New Roman" w:hAnsi="Times New Roman" w:cs="Times New Roman"/>
            <w:noProof/>
            <w:webHidden/>
            <w:sz w:val="24"/>
            <w:szCs w:val="24"/>
          </w:rPr>
          <w:instrText xml:space="preserve"> PAGEREF _Toc499272017 \h </w:instrText>
        </w:r>
        <w:r w:rsidR="00437327" w:rsidRPr="00437327">
          <w:rPr>
            <w:rFonts w:ascii="Times New Roman" w:hAnsi="Times New Roman" w:cs="Times New Roman"/>
            <w:noProof/>
            <w:webHidden/>
            <w:sz w:val="24"/>
            <w:szCs w:val="24"/>
          </w:rPr>
        </w:r>
        <w:r w:rsidR="00437327" w:rsidRPr="00437327">
          <w:rPr>
            <w:rFonts w:ascii="Times New Roman" w:hAnsi="Times New Roman" w:cs="Times New Roman"/>
            <w:noProof/>
            <w:webHidden/>
            <w:sz w:val="24"/>
            <w:szCs w:val="24"/>
          </w:rPr>
          <w:fldChar w:fldCharType="separate"/>
        </w:r>
        <w:r w:rsidR="00437327" w:rsidRPr="00437327">
          <w:rPr>
            <w:rFonts w:ascii="Times New Roman" w:hAnsi="Times New Roman" w:cs="Times New Roman"/>
            <w:noProof/>
            <w:webHidden/>
            <w:sz w:val="24"/>
            <w:szCs w:val="24"/>
          </w:rPr>
          <w:t>7</w:t>
        </w:r>
        <w:r w:rsidR="00437327" w:rsidRPr="00437327">
          <w:rPr>
            <w:rFonts w:ascii="Times New Roman" w:hAnsi="Times New Roman" w:cs="Times New Roman"/>
            <w:noProof/>
            <w:webHidden/>
            <w:sz w:val="24"/>
            <w:szCs w:val="24"/>
          </w:rPr>
          <w:fldChar w:fldCharType="end"/>
        </w:r>
      </w:hyperlink>
    </w:p>
    <w:p w14:paraId="69500C6F" w14:textId="77777777" w:rsidR="00437327" w:rsidRPr="00437327" w:rsidRDefault="00D46065" w:rsidP="00437327">
      <w:pPr>
        <w:pStyle w:val="TableofFigures"/>
        <w:tabs>
          <w:tab w:val="right" w:leader="dot" w:pos="9350"/>
        </w:tabs>
        <w:spacing w:line="360" w:lineRule="auto"/>
        <w:jc w:val="both"/>
        <w:rPr>
          <w:rFonts w:ascii="Times New Roman" w:hAnsi="Times New Roman" w:cs="Times New Roman"/>
          <w:noProof/>
          <w:sz w:val="24"/>
          <w:szCs w:val="24"/>
        </w:rPr>
      </w:pPr>
      <w:hyperlink w:anchor="_Toc499272018" w:history="1">
        <w:r w:rsidR="00437327" w:rsidRPr="00437327">
          <w:rPr>
            <w:rStyle w:val="Hyperlink"/>
            <w:rFonts w:ascii="Times New Roman" w:hAnsi="Times New Roman" w:cs="Times New Roman"/>
            <w:noProof/>
            <w:sz w:val="24"/>
            <w:szCs w:val="24"/>
          </w:rPr>
          <w:t>Perspective marked by an employer to recruit an individual</w:t>
        </w:r>
        <w:r w:rsidR="00437327" w:rsidRPr="00437327">
          <w:rPr>
            <w:rFonts w:ascii="Times New Roman" w:hAnsi="Times New Roman" w:cs="Times New Roman"/>
            <w:noProof/>
            <w:webHidden/>
            <w:sz w:val="24"/>
            <w:szCs w:val="24"/>
          </w:rPr>
          <w:tab/>
        </w:r>
        <w:r w:rsidR="00437327" w:rsidRPr="00437327">
          <w:rPr>
            <w:rFonts w:ascii="Times New Roman" w:hAnsi="Times New Roman" w:cs="Times New Roman"/>
            <w:noProof/>
            <w:webHidden/>
            <w:sz w:val="24"/>
            <w:szCs w:val="24"/>
          </w:rPr>
          <w:fldChar w:fldCharType="begin"/>
        </w:r>
        <w:r w:rsidR="00437327" w:rsidRPr="00437327">
          <w:rPr>
            <w:rFonts w:ascii="Times New Roman" w:hAnsi="Times New Roman" w:cs="Times New Roman"/>
            <w:noProof/>
            <w:webHidden/>
            <w:sz w:val="24"/>
            <w:szCs w:val="24"/>
          </w:rPr>
          <w:instrText xml:space="preserve"> PAGEREF _Toc499272018 \h </w:instrText>
        </w:r>
        <w:r w:rsidR="00437327" w:rsidRPr="00437327">
          <w:rPr>
            <w:rFonts w:ascii="Times New Roman" w:hAnsi="Times New Roman" w:cs="Times New Roman"/>
            <w:noProof/>
            <w:webHidden/>
            <w:sz w:val="24"/>
            <w:szCs w:val="24"/>
          </w:rPr>
        </w:r>
        <w:r w:rsidR="00437327" w:rsidRPr="00437327">
          <w:rPr>
            <w:rFonts w:ascii="Times New Roman" w:hAnsi="Times New Roman" w:cs="Times New Roman"/>
            <w:noProof/>
            <w:webHidden/>
            <w:sz w:val="24"/>
            <w:szCs w:val="24"/>
          </w:rPr>
          <w:fldChar w:fldCharType="separate"/>
        </w:r>
        <w:r w:rsidR="00437327" w:rsidRPr="00437327">
          <w:rPr>
            <w:rFonts w:ascii="Times New Roman" w:hAnsi="Times New Roman" w:cs="Times New Roman"/>
            <w:noProof/>
            <w:webHidden/>
            <w:sz w:val="24"/>
            <w:szCs w:val="24"/>
          </w:rPr>
          <w:t>9</w:t>
        </w:r>
        <w:r w:rsidR="00437327" w:rsidRPr="00437327">
          <w:rPr>
            <w:rFonts w:ascii="Times New Roman" w:hAnsi="Times New Roman" w:cs="Times New Roman"/>
            <w:noProof/>
            <w:webHidden/>
            <w:sz w:val="24"/>
            <w:szCs w:val="24"/>
          </w:rPr>
          <w:fldChar w:fldCharType="end"/>
        </w:r>
      </w:hyperlink>
    </w:p>
    <w:p w14:paraId="3EF9F96F" w14:textId="77777777" w:rsidR="00437327" w:rsidRPr="00437327" w:rsidRDefault="00D46065" w:rsidP="00437327">
      <w:pPr>
        <w:pStyle w:val="TableofFigures"/>
        <w:tabs>
          <w:tab w:val="right" w:leader="dot" w:pos="9350"/>
        </w:tabs>
        <w:spacing w:line="360" w:lineRule="auto"/>
        <w:jc w:val="both"/>
        <w:rPr>
          <w:rFonts w:ascii="Times New Roman" w:hAnsi="Times New Roman" w:cs="Times New Roman"/>
          <w:noProof/>
          <w:sz w:val="24"/>
          <w:szCs w:val="24"/>
        </w:rPr>
      </w:pPr>
      <w:hyperlink w:anchor="_Toc499272019" w:history="1">
        <w:r w:rsidR="00437327" w:rsidRPr="00437327">
          <w:rPr>
            <w:rStyle w:val="Hyperlink"/>
            <w:rFonts w:ascii="Times New Roman" w:hAnsi="Times New Roman" w:cs="Times New Roman"/>
            <w:noProof/>
            <w:sz w:val="24"/>
            <w:szCs w:val="24"/>
          </w:rPr>
          <w:t>Conclusion</w:t>
        </w:r>
        <w:r w:rsidR="00437327" w:rsidRPr="00437327">
          <w:rPr>
            <w:rFonts w:ascii="Times New Roman" w:hAnsi="Times New Roman" w:cs="Times New Roman"/>
            <w:noProof/>
            <w:webHidden/>
            <w:sz w:val="24"/>
            <w:szCs w:val="24"/>
          </w:rPr>
          <w:tab/>
        </w:r>
        <w:r w:rsidR="00437327" w:rsidRPr="00437327">
          <w:rPr>
            <w:rFonts w:ascii="Times New Roman" w:hAnsi="Times New Roman" w:cs="Times New Roman"/>
            <w:noProof/>
            <w:webHidden/>
            <w:sz w:val="24"/>
            <w:szCs w:val="24"/>
          </w:rPr>
          <w:fldChar w:fldCharType="begin"/>
        </w:r>
        <w:r w:rsidR="00437327" w:rsidRPr="00437327">
          <w:rPr>
            <w:rFonts w:ascii="Times New Roman" w:hAnsi="Times New Roman" w:cs="Times New Roman"/>
            <w:noProof/>
            <w:webHidden/>
            <w:sz w:val="24"/>
            <w:szCs w:val="24"/>
          </w:rPr>
          <w:instrText xml:space="preserve"> PAGEREF _Toc499272019 \h </w:instrText>
        </w:r>
        <w:r w:rsidR="00437327" w:rsidRPr="00437327">
          <w:rPr>
            <w:rFonts w:ascii="Times New Roman" w:hAnsi="Times New Roman" w:cs="Times New Roman"/>
            <w:noProof/>
            <w:webHidden/>
            <w:sz w:val="24"/>
            <w:szCs w:val="24"/>
          </w:rPr>
        </w:r>
        <w:r w:rsidR="00437327" w:rsidRPr="00437327">
          <w:rPr>
            <w:rFonts w:ascii="Times New Roman" w:hAnsi="Times New Roman" w:cs="Times New Roman"/>
            <w:noProof/>
            <w:webHidden/>
            <w:sz w:val="24"/>
            <w:szCs w:val="24"/>
          </w:rPr>
          <w:fldChar w:fldCharType="separate"/>
        </w:r>
        <w:r w:rsidR="00437327" w:rsidRPr="00437327">
          <w:rPr>
            <w:rFonts w:ascii="Times New Roman" w:hAnsi="Times New Roman" w:cs="Times New Roman"/>
            <w:noProof/>
            <w:webHidden/>
            <w:sz w:val="24"/>
            <w:szCs w:val="24"/>
          </w:rPr>
          <w:t>10</w:t>
        </w:r>
        <w:r w:rsidR="00437327" w:rsidRPr="00437327">
          <w:rPr>
            <w:rFonts w:ascii="Times New Roman" w:hAnsi="Times New Roman" w:cs="Times New Roman"/>
            <w:noProof/>
            <w:webHidden/>
            <w:sz w:val="24"/>
            <w:szCs w:val="24"/>
          </w:rPr>
          <w:fldChar w:fldCharType="end"/>
        </w:r>
      </w:hyperlink>
    </w:p>
    <w:p w14:paraId="16E2DB83" w14:textId="77777777" w:rsidR="00437327" w:rsidRPr="00437327" w:rsidRDefault="00D46065" w:rsidP="00437327">
      <w:pPr>
        <w:pStyle w:val="TableofFigures"/>
        <w:tabs>
          <w:tab w:val="right" w:leader="dot" w:pos="9350"/>
        </w:tabs>
        <w:spacing w:line="360" w:lineRule="auto"/>
        <w:jc w:val="both"/>
        <w:rPr>
          <w:rFonts w:ascii="Times New Roman" w:hAnsi="Times New Roman" w:cs="Times New Roman"/>
          <w:noProof/>
          <w:sz w:val="24"/>
          <w:szCs w:val="24"/>
        </w:rPr>
      </w:pPr>
      <w:hyperlink w:anchor="_Toc499272020" w:history="1">
        <w:r w:rsidR="00437327" w:rsidRPr="00437327">
          <w:rPr>
            <w:rStyle w:val="Hyperlink"/>
            <w:rFonts w:ascii="Times New Roman" w:hAnsi="Times New Roman" w:cs="Times New Roman"/>
            <w:noProof/>
            <w:sz w:val="24"/>
            <w:szCs w:val="24"/>
          </w:rPr>
          <w:t>References</w:t>
        </w:r>
        <w:r w:rsidR="00437327" w:rsidRPr="00437327">
          <w:rPr>
            <w:rFonts w:ascii="Times New Roman" w:hAnsi="Times New Roman" w:cs="Times New Roman"/>
            <w:noProof/>
            <w:webHidden/>
            <w:sz w:val="24"/>
            <w:szCs w:val="24"/>
          </w:rPr>
          <w:tab/>
        </w:r>
        <w:r w:rsidR="00437327" w:rsidRPr="00437327">
          <w:rPr>
            <w:rFonts w:ascii="Times New Roman" w:hAnsi="Times New Roman" w:cs="Times New Roman"/>
            <w:noProof/>
            <w:webHidden/>
            <w:sz w:val="24"/>
            <w:szCs w:val="24"/>
          </w:rPr>
          <w:fldChar w:fldCharType="begin"/>
        </w:r>
        <w:r w:rsidR="00437327" w:rsidRPr="00437327">
          <w:rPr>
            <w:rFonts w:ascii="Times New Roman" w:hAnsi="Times New Roman" w:cs="Times New Roman"/>
            <w:noProof/>
            <w:webHidden/>
            <w:sz w:val="24"/>
            <w:szCs w:val="24"/>
          </w:rPr>
          <w:instrText xml:space="preserve"> PAGEREF _Toc499272020 \h </w:instrText>
        </w:r>
        <w:r w:rsidR="00437327" w:rsidRPr="00437327">
          <w:rPr>
            <w:rFonts w:ascii="Times New Roman" w:hAnsi="Times New Roman" w:cs="Times New Roman"/>
            <w:noProof/>
            <w:webHidden/>
            <w:sz w:val="24"/>
            <w:szCs w:val="24"/>
          </w:rPr>
        </w:r>
        <w:r w:rsidR="00437327" w:rsidRPr="00437327">
          <w:rPr>
            <w:rFonts w:ascii="Times New Roman" w:hAnsi="Times New Roman" w:cs="Times New Roman"/>
            <w:noProof/>
            <w:webHidden/>
            <w:sz w:val="24"/>
            <w:szCs w:val="24"/>
          </w:rPr>
          <w:fldChar w:fldCharType="separate"/>
        </w:r>
        <w:r w:rsidR="00437327" w:rsidRPr="00437327">
          <w:rPr>
            <w:rFonts w:ascii="Times New Roman" w:hAnsi="Times New Roman" w:cs="Times New Roman"/>
            <w:noProof/>
            <w:webHidden/>
            <w:sz w:val="24"/>
            <w:szCs w:val="24"/>
          </w:rPr>
          <w:t>11</w:t>
        </w:r>
        <w:r w:rsidR="00437327" w:rsidRPr="00437327">
          <w:rPr>
            <w:rFonts w:ascii="Times New Roman" w:hAnsi="Times New Roman" w:cs="Times New Roman"/>
            <w:noProof/>
            <w:webHidden/>
            <w:sz w:val="24"/>
            <w:szCs w:val="24"/>
          </w:rPr>
          <w:fldChar w:fldCharType="end"/>
        </w:r>
      </w:hyperlink>
    </w:p>
    <w:p w14:paraId="180BEF4F" w14:textId="77777777" w:rsidR="00330C3A" w:rsidRPr="00B213EA" w:rsidRDefault="00437327" w:rsidP="00437327">
      <w:pPr>
        <w:pStyle w:val="Normal1"/>
        <w:spacing w:line="360" w:lineRule="auto"/>
        <w:jc w:val="both"/>
        <w:rPr>
          <w:rFonts w:ascii="Times New Roman" w:eastAsia="Times New Roman" w:hAnsi="Times New Roman" w:cs="Times New Roman"/>
          <w:b/>
          <w:sz w:val="24"/>
          <w:szCs w:val="24"/>
        </w:rPr>
      </w:pPr>
      <w:r w:rsidRPr="00437327">
        <w:rPr>
          <w:rFonts w:ascii="Times New Roman" w:eastAsia="Times New Roman" w:hAnsi="Times New Roman" w:cs="Times New Roman"/>
          <w:b/>
          <w:sz w:val="24"/>
          <w:szCs w:val="24"/>
        </w:rPr>
        <w:fldChar w:fldCharType="end"/>
      </w:r>
    </w:p>
    <w:p w14:paraId="1CE85E74"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br w:type="page"/>
      </w:r>
    </w:p>
    <w:p w14:paraId="197C36D3" w14:textId="77777777" w:rsidR="00330C3A" w:rsidRPr="00B213EA" w:rsidRDefault="0060485D" w:rsidP="00437327">
      <w:pPr>
        <w:pStyle w:val="Heading7"/>
      </w:pPr>
      <w:bookmarkStart w:id="0" w:name="_Toc499272014"/>
      <w:r w:rsidRPr="00437327">
        <w:lastRenderedPageBreak/>
        <w:t>Introduction</w:t>
      </w:r>
      <w:bookmarkEnd w:id="0"/>
    </w:p>
    <w:p w14:paraId="4D4FF659" w14:textId="77777777" w:rsidR="00330C3A" w:rsidRPr="00B213EA" w:rsidRDefault="0060485D">
      <w:pPr>
        <w:pStyle w:val="Normal1"/>
        <w:spacing w:line="360" w:lineRule="auto"/>
        <w:jc w:val="both"/>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 xml:space="preserve">The presence of employability skills within an individual tends to evaluate the capabilities of both an employee and </w:t>
      </w:r>
      <w:proofErr w:type="spellStart"/>
      <w:proofErr w:type="gramStart"/>
      <w:r w:rsidRPr="00B213EA">
        <w:rPr>
          <w:rFonts w:ascii="Times New Roman" w:eastAsia="Times New Roman" w:hAnsi="Times New Roman" w:cs="Times New Roman"/>
          <w:sz w:val="24"/>
          <w:szCs w:val="24"/>
        </w:rPr>
        <w:t>a</w:t>
      </w:r>
      <w:proofErr w:type="spellEnd"/>
      <w:proofErr w:type="gramEnd"/>
      <w:r w:rsidRPr="00B213EA">
        <w:rPr>
          <w:rFonts w:ascii="Times New Roman" w:eastAsia="Times New Roman" w:hAnsi="Times New Roman" w:cs="Times New Roman"/>
          <w:sz w:val="24"/>
          <w:szCs w:val="24"/>
        </w:rPr>
        <w:t xml:space="preserve"> employer (Hayes </w:t>
      </w:r>
      <w:r w:rsidRPr="00B213EA">
        <w:rPr>
          <w:rFonts w:ascii="Times New Roman" w:eastAsia="Times New Roman" w:hAnsi="Times New Roman" w:cs="Times New Roman"/>
          <w:i/>
          <w:sz w:val="24"/>
          <w:szCs w:val="24"/>
        </w:rPr>
        <w:t>et al.</w:t>
      </w:r>
      <w:r w:rsidRPr="00B213EA">
        <w:rPr>
          <w:rFonts w:ascii="Times New Roman" w:eastAsia="Times New Roman" w:hAnsi="Times New Roman" w:cs="Times New Roman"/>
          <w:sz w:val="24"/>
          <w:szCs w:val="24"/>
        </w:rPr>
        <w:t xml:space="preserve"> 2016). In the following report, information collected shed lights upon the skills that must be present in an employer. Moreover, the </w:t>
      </w:r>
      <w:r w:rsidR="00D45051" w:rsidRPr="00B213EA">
        <w:rPr>
          <w:rFonts w:ascii="Times New Roman" w:eastAsia="Times New Roman" w:hAnsi="Times New Roman" w:cs="Times New Roman"/>
          <w:sz w:val="24"/>
          <w:szCs w:val="24"/>
        </w:rPr>
        <w:t>application of suitable plans is</w:t>
      </w:r>
      <w:r w:rsidRPr="00B213EA">
        <w:rPr>
          <w:rFonts w:ascii="Times New Roman" w:eastAsia="Times New Roman" w:hAnsi="Times New Roman" w:cs="Times New Roman"/>
          <w:sz w:val="24"/>
          <w:szCs w:val="24"/>
        </w:rPr>
        <w:t xml:space="preserve"> made for identifying the presence of employability skills in an individual. The skills that are required to be developed for making suitable recruitment within an organisation are analysed. However, the discussion also relates for the skills that are marked by an employer to recruit an individual within their workforce. </w:t>
      </w:r>
    </w:p>
    <w:p w14:paraId="0FAA88EE" w14:textId="77777777" w:rsidR="00330C3A" w:rsidRPr="00B213EA" w:rsidRDefault="0060485D" w:rsidP="00437327">
      <w:pPr>
        <w:pStyle w:val="Heading7"/>
      </w:pPr>
      <w:bookmarkStart w:id="1" w:name="_Toc499272015"/>
      <w:r w:rsidRPr="00B213EA">
        <w:t>Analysing the relevant employability skills in an employer</w:t>
      </w:r>
      <w:bookmarkEnd w:id="1"/>
    </w:p>
    <w:p w14:paraId="1C53C8B6" w14:textId="77777777" w:rsidR="00330C3A" w:rsidRPr="00B213EA" w:rsidRDefault="0060485D">
      <w:pPr>
        <w:pStyle w:val="Normal1"/>
        <w:spacing w:line="360" w:lineRule="auto"/>
        <w:jc w:val="both"/>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 xml:space="preserve">In an </w:t>
      </w:r>
      <w:r w:rsidR="00B41D77" w:rsidRPr="00B213EA">
        <w:rPr>
          <w:rFonts w:ascii="Times New Roman" w:eastAsia="Times New Roman" w:hAnsi="Times New Roman" w:cs="Times New Roman"/>
          <w:sz w:val="24"/>
          <w:szCs w:val="24"/>
        </w:rPr>
        <w:t>organisation,</w:t>
      </w:r>
      <w:r w:rsidRPr="00B213EA">
        <w:rPr>
          <w:rFonts w:ascii="Times New Roman" w:eastAsia="Times New Roman" w:hAnsi="Times New Roman" w:cs="Times New Roman"/>
          <w:sz w:val="24"/>
          <w:szCs w:val="24"/>
        </w:rPr>
        <w:t xml:space="preserve"> the need for proper recruitment is highly expected by the overall management. However, as marked by Taylor (2016), the role played by an employer is more important in comparison to the owner or founder of the company. As for instance, the management of the workforce is </w:t>
      </w:r>
      <w:r w:rsidR="000B430A" w:rsidRPr="00B213EA">
        <w:rPr>
          <w:rFonts w:ascii="Times New Roman" w:eastAsia="Times New Roman" w:hAnsi="Times New Roman" w:cs="Times New Roman"/>
          <w:sz w:val="24"/>
          <w:szCs w:val="24"/>
        </w:rPr>
        <w:t>very</w:t>
      </w:r>
      <w:r w:rsidRPr="00B213EA">
        <w:rPr>
          <w:rFonts w:ascii="Times New Roman" w:eastAsia="Times New Roman" w:hAnsi="Times New Roman" w:cs="Times New Roman"/>
          <w:sz w:val="24"/>
          <w:szCs w:val="24"/>
        </w:rPr>
        <w:t xml:space="preserve"> </w:t>
      </w:r>
      <w:r w:rsidR="00D45051" w:rsidRPr="00B213EA">
        <w:rPr>
          <w:rFonts w:ascii="Times New Roman" w:eastAsia="Times New Roman" w:hAnsi="Times New Roman" w:cs="Times New Roman"/>
          <w:sz w:val="24"/>
          <w:szCs w:val="24"/>
        </w:rPr>
        <w:t>dependent</w:t>
      </w:r>
      <w:r w:rsidRPr="00B213EA">
        <w:rPr>
          <w:rFonts w:ascii="Times New Roman" w:eastAsia="Times New Roman" w:hAnsi="Times New Roman" w:cs="Times New Roman"/>
          <w:sz w:val="24"/>
          <w:szCs w:val="24"/>
        </w:rPr>
        <w:t xml:space="preserve"> on the type and nature of the employees hired by them for delivering quality in their products and services. In addition to the made discussion, the company always tends to include candidates that are experienced as well understanding enough to stay flexible in the pressure hours. However, as suggested by White (2017), the employability skills relevant for an employer can be analysed well with the references to the Pareto 80-20 rule. The Pareto 80-20 rule has been marked as one of the most powerful and simplest management tools applied by the employers. Moreover, the use of the Pareto 80-20 rule tends to manage the complex situations and issues faced for deciding to focus on resources and efforts. However, with the references made to the </w:t>
      </w:r>
      <w:proofErr w:type="gramStart"/>
      <w:r w:rsidRPr="00B213EA">
        <w:rPr>
          <w:rFonts w:ascii="Times New Roman" w:eastAsia="Times New Roman" w:hAnsi="Times New Roman" w:cs="Times New Roman"/>
          <w:sz w:val="24"/>
          <w:szCs w:val="24"/>
        </w:rPr>
        <w:t>above mentioned</w:t>
      </w:r>
      <w:proofErr w:type="gramEnd"/>
      <w:r w:rsidRPr="00B213EA">
        <w:rPr>
          <w:rFonts w:ascii="Times New Roman" w:eastAsia="Times New Roman" w:hAnsi="Times New Roman" w:cs="Times New Roman"/>
          <w:sz w:val="24"/>
          <w:szCs w:val="24"/>
        </w:rPr>
        <w:t xml:space="preserve"> rule it can be further be identified that for managing the recruitment procedure of a company, an employer must stay alert for all the activities that are taking place in their workforce. </w:t>
      </w:r>
    </w:p>
    <w:p w14:paraId="5547B513" w14:textId="77777777" w:rsidR="00330C3A" w:rsidRPr="00B213EA" w:rsidRDefault="0060485D">
      <w:pPr>
        <w:pStyle w:val="Normal1"/>
        <w:spacing w:line="360" w:lineRule="auto"/>
        <w:jc w:val="both"/>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 xml:space="preserve">The relevant employability </w:t>
      </w:r>
      <w:r w:rsidR="001B2A40" w:rsidRPr="00B213EA">
        <w:rPr>
          <w:rFonts w:ascii="Times New Roman" w:eastAsia="Times New Roman" w:hAnsi="Times New Roman" w:cs="Times New Roman"/>
          <w:sz w:val="24"/>
          <w:szCs w:val="24"/>
        </w:rPr>
        <w:t xml:space="preserve">skill </w:t>
      </w:r>
      <w:proofErr w:type="spellStart"/>
      <w:r w:rsidR="001B2A40" w:rsidRPr="00B213EA">
        <w:rPr>
          <w:rFonts w:ascii="Times New Roman" w:eastAsia="Times New Roman" w:hAnsi="Times New Roman" w:cs="Times New Roman"/>
          <w:sz w:val="24"/>
          <w:szCs w:val="24"/>
        </w:rPr>
        <w:t>maked</w:t>
      </w:r>
      <w:proofErr w:type="spellEnd"/>
      <w:r w:rsidR="001B2A40" w:rsidRPr="00B213EA">
        <w:rPr>
          <w:rFonts w:ascii="Times New Roman" w:eastAsia="Times New Roman" w:hAnsi="Times New Roman" w:cs="Times New Roman"/>
          <w:sz w:val="24"/>
          <w:szCs w:val="24"/>
        </w:rPr>
        <w:t xml:space="preserve"> for the employer of an organisation tends</w:t>
      </w:r>
      <w:r w:rsidRPr="00B213EA">
        <w:rPr>
          <w:rFonts w:ascii="Times New Roman" w:eastAsia="Times New Roman" w:hAnsi="Times New Roman" w:cs="Times New Roman"/>
          <w:sz w:val="24"/>
          <w:szCs w:val="24"/>
        </w:rPr>
        <w:t xml:space="preserve"> to </w:t>
      </w:r>
      <w:proofErr w:type="gramStart"/>
      <w:r w:rsidRPr="00B213EA">
        <w:rPr>
          <w:rFonts w:ascii="Times New Roman" w:eastAsia="Times New Roman" w:hAnsi="Times New Roman" w:cs="Times New Roman"/>
          <w:sz w:val="24"/>
          <w:szCs w:val="24"/>
        </w:rPr>
        <w:t>marks</w:t>
      </w:r>
      <w:proofErr w:type="gramEnd"/>
      <w:r w:rsidRPr="00B213EA">
        <w:rPr>
          <w:rFonts w:ascii="Times New Roman" w:eastAsia="Times New Roman" w:hAnsi="Times New Roman" w:cs="Times New Roman"/>
          <w:sz w:val="24"/>
          <w:szCs w:val="24"/>
        </w:rPr>
        <w:t xml:space="preserve"> as the following:</w:t>
      </w:r>
    </w:p>
    <w:p w14:paraId="3AFA7444" w14:textId="77777777" w:rsidR="00330C3A" w:rsidRPr="00B213EA" w:rsidRDefault="0060485D">
      <w:pPr>
        <w:pStyle w:val="Normal1"/>
        <w:spacing w:line="360" w:lineRule="auto"/>
        <w:jc w:val="center"/>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lastRenderedPageBreak/>
        <w:t xml:space="preserve"> </w:t>
      </w:r>
      <w:r w:rsidRPr="00B213EA">
        <w:rPr>
          <w:rFonts w:ascii="Times New Roman" w:eastAsia="Times New Roman" w:hAnsi="Times New Roman" w:cs="Times New Roman"/>
          <w:noProof/>
          <w:sz w:val="24"/>
          <w:szCs w:val="24"/>
          <w:lang w:eastAsia="en-GB"/>
        </w:rPr>
        <w:drawing>
          <wp:inline distT="114300" distB="114300" distL="114300" distR="114300" wp14:anchorId="3F4E126B" wp14:editId="31255988">
            <wp:extent cx="5619750" cy="27908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619750" cy="2790825"/>
                    </a:xfrm>
                    <a:prstGeom prst="rect">
                      <a:avLst/>
                    </a:prstGeom>
                    <a:ln/>
                  </pic:spPr>
                </pic:pic>
              </a:graphicData>
            </a:graphic>
          </wp:inline>
        </w:drawing>
      </w:r>
    </w:p>
    <w:p w14:paraId="354B30CA"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rPr>
          <w:rFonts w:ascii="Times New Roman" w:eastAsia="Times New Roman" w:hAnsi="Times New Roman" w:cs="Times New Roman"/>
          <w:b/>
          <w:sz w:val="24"/>
          <w:szCs w:val="24"/>
        </w:rPr>
        <w:t>Figure 1: Skills required by an Employer</w:t>
      </w:r>
    </w:p>
    <w:p w14:paraId="209B984A" w14:textId="77777777" w:rsidR="00330C3A" w:rsidRPr="00B213EA" w:rsidRDefault="0060485D">
      <w:pPr>
        <w:pStyle w:val="Normal1"/>
        <w:spacing w:line="360" w:lineRule="auto"/>
        <w:jc w:val="center"/>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 xml:space="preserve">(Source: Created by Self) </w:t>
      </w:r>
    </w:p>
    <w:p w14:paraId="0C2E1FBC" w14:textId="77777777" w:rsidR="00330C3A" w:rsidRPr="00B213EA" w:rsidRDefault="0060485D">
      <w:pPr>
        <w:pStyle w:val="Normal1"/>
        <w:spacing w:line="360" w:lineRule="auto"/>
        <w:jc w:val="both"/>
        <w:rPr>
          <w:rFonts w:ascii="Times New Roman" w:eastAsia="Times New Roman" w:hAnsi="Times New Roman" w:cs="Times New Roman"/>
          <w:b/>
          <w:sz w:val="24"/>
          <w:szCs w:val="24"/>
        </w:rPr>
      </w:pPr>
      <w:r w:rsidRPr="00B213EA">
        <w:rPr>
          <w:rFonts w:ascii="Times New Roman" w:eastAsia="Times New Roman" w:hAnsi="Times New Roman" w:cs="Times New Roman"/>
          <w:sz w:val="24"/>
          <w:szCs w:val="24"/>
        </w:rPr>
        <w:t xml:space="preserve">In addition to the above made discussion, the application of the academic and as </w:t>
      </w:r>
      <w:r w:rsidR="006737AD" w:rsidRPr="00B213EA">
        <w:rPr>
          <w:rFonts w:ascii="Times New Roman" w:eastAsia="Times New Roman" w:hAnsi="Times New Roman" w:cs="Times New Roman"/>
          <w:sz w:val="24"/>
          <w:szCs w:val="24"/>
        </w:rPr>
        <w:t>well employability skills within an individual are</w:t>
      </w:r>
      <w:r w:rsidRPr="00B213EA">
        <w:rPr>
          <w:rFonts w:ascii="Times New Roman" w:eastAsia="Times New Roman" w:hAnsi="Times New Roman" w:cs="Times New Roman"/>
          <w:sz w:val="24"/>
          <w:szCs w:val="24"/>
        </w:rPr>
        <w:t xml:space="preserve"> well analysed by a responsible employer. Therefore, in order to analyse the recruitment requirements, an employer must stay alert to their process of the management. Thus, by making clarifications related to their requirements, an employer can further analyse the suitable qualifications to be possessed in an employee. However, the performance of an employee again depends on the comfort </w:t>
      </w:r>
      <w:r w:rsidR="00CD016E" w:rsidRPr="00B213EA">
        <w:rPr>
          <w:rFonts w:ascii="Times New Roman" w:eastAsia="Times New Roman" w:hAnsi="Times New Roman" w:cs="Times New Roman"/>
          <w:sz w:val="24"/>
          <w:szCs w:val="24"/>
        </w:rPr>
        <w:t>zone that is</w:t>
      </w:r>
      <w:r w:rsidRPr="00B213EA">
        <w:rPr>
          <w:rFonts w:ascii="Times New Roman" w:eastAsia="Times New Roman" w:hAnsi="Times New Roman" w:cs="Times New Roman"/>
          <w:sz w:val="24"/>
          <w:szCs w:val="24"/>
        </w:rPr>
        <w:t xml:space="preserve"> further provided by an employer in order to recruit the concerned candidate in the organisation. Moreover, an employer must stay connected to other departments of the company. Thu, by linking the different department of an organisation, the employer can clearly structure the job specification that are further expected by the concerned firm for delivering quality and satisfactory services to their target markets. As stated by </w:t>
      </w:r>
      <w:proofErr w:type="spellStart"/>
      <w:r w:rsidRPr="00B213EA">
        <w:rPr>
          <w:rFonts w:ascii="Times New Roman" w:eastAsia="Times New Roman" w:hAnsi="Times New Roman" w:cs="Times New Roman"/>
          <w:sz w:val="24"/>
          <w:szCs w:val="24"/>
        </w:rPr>
        <w:t>Gledson</w:t>
      </w:r>
      <w:proofErr w:type="spellEnd"/>
      <w:r w:rsidRPr="00B213EA">
        <w:rPr>
          <w:rFonts w:ascii="Times New Roman" w:eastAsia="Times New Roman" w:hAnsi="Times New Roman" w:cs="Times New Roman"/>
          <w:sz w:val="24"/>
          <w:szCs w:val="24"/>
        </w:rPr>
        <w:t xml:space="preserve"> and Dawson (2017), the process of recruitments is an important activity to be get </w:t>
      </w:r>
      <w:proofErr w:type="spellStart"/>
      <w:r w:rsidRPr="00B213EA">
        <w:rPr>
          <w:rFonts w:ascii="Times New Roman" w:eastAsia="Times New Roman" w:hAnsi="Times New Roman" w:cs="Times New Roman"/>
          <w:sz w:val="24"/>
          <w:szCs w:val="24"/>
        </w:rPr>
        <w:t>adadapted</w:t>
      </w:r>
      <w:proofErr w:type="spellEnd"/>
      <w:r w:rsidRPr="00B213EA">
        <w:rPr>
          <w:rFonts w:ascii="Times New Roman" w:eastAsia="Times New Roman" w:hAnsi="Times New Roman" w:cs="Times New Roman"/>
          <w:sz w:val="24"/>
          <w:szCs w:val="24"/>
        </w:rPr>
        <w:t xml:space="preserve"> within an organisation. It further analyses the overall requirements to get achieved by the commitment and dedication promised by an individual; candidate at the time of recruitment. Therefore, the process of recruitment is the main task that is adapted by a responsible employer in order to avail opportunities to the most deserving candidate for their job requirements.      </w:t>
      </w:r>
    </w:p>
    <w:p w14:paraId="60842265" w14:textId="77777777" w:rsidR="00330C3A" w:rsidRDefault="00330C3A">
      <w:pPr>
        <w:pStyle w:val="Normal1"/>
        <w:spacing w:line="360" w:lineRule="auto"/>
        <w:jc w:val="both"/>
        <w:rPr>
          <w:rFonts w:ascii="Times New Roman" w:eastAsia="Times New Roman" w:hAnsi="Times New Roman" w:cs="Times New Roman"/>
          <w:b/>
          <w:sz w:val="24"/>
          <w:szCs w:val="24"/>
        </w:rPr>
      </w:pPr>
    </w:p>
    <w:p w14:paraId="4828783F" w14:textId="77777777" w:rsidR="00FE0242" w:rsidRPr="00B213EA" w:rsidRDefault="00FE0242">
      <w:pPr>
        <w:pStyle w:val="Normal1"/>
        <w:spacing w:line="360" w:lineRule="auto"/>
        <w:jc w:val="both"/>
        <w:rPr>
          <w:rFonts w:ascii="Times New Roman" w:eastAsia="Times New Roman" w:hAnsi="Times New Roman" w:cs="Times New Roman"/>
          <w:b/>
          <w:sz w:val="24"/>
          <w:szCs w:val="24"/>
        </w:rPr>
      </w:pPr>
      <w:bookmarkStart w:id="2" w:name="_GoBack"/>
      <w:bookmarkEnd w:id="2"/>
    </w:p>
    <w:p w14:paraId="5399F6E1" w14:textId="77777777" w:rsidR="00330C3A" w:rsidRPr="00B213EA" w:rsidRDefault="0060485D" w:rsidP="00437327">
      <w:pPr>
        <w:pStyle w:val="Heading7"/>
      </w:pPr>
      <w:bookmarkStart w:id="3" w:name="_Toc499272016"/>
      <w:r w:rsidRPr="00B213EA">
        <w:lastRenderedPageBreak/>
        <w:t>Identifying employability skills</w:t>
      </w:r>
      <w:bookmarkEnd w:id="3"/>
    </w:p>
    <w:p w14:paraId="54A10874" w14:textId="77777777" w:rsidR="00330C3A" w:rsidRPr="00B213EA" w:rsidRDefault="0060485D">
      <w:pPr>
        <w:pStyle w:val="Normal1"/>
        <w:spacing w:line="360" w:lineRule="auto"/>
        <w:jc w:val="both"/>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 xml:space="preserve">The presence of proper employability </w:t>
      </w:r>
      <w:r w:rsidR="00C27EAB" w:rsidRPr="00B213EA">
        <w:rPr>
          <w:rFonts w:ascii="Times New Roman" w:eastAsia="Times New Roman" w:hAnsi="Times New Roman" w:cs="Times New Roman"/>
          <w:sz w:val="24"/>
          <w:szCs w:val="24"/>
        </w:rPr>
        <w:t>skills within</w:t>
      </w:r>
      <w:r w:rsidRPr="00B213EA">
        <w:rPr>
          <w:rFonts w:ascii="Times New Roman" w:eastAsia="Times New Roman" w:hAnsi="Times New Roman" w:cs="Times New Roman"/>
          <w:sz w:val="24"/>
          <w:szCs w:val="24"/>
        </w:rPr>
        <w:t xml:space="preserve"> an individual is an important fact that must be developed by each of the candidate striving for the best job opportunities. However, there are different process and plans that can be applied for identifying the possessed skills of employability within an individual. As indicated by Pinto and </w:t>
      </w:r>
      <w:proofErr w:type="spellStart"/>
      <w:r w:rsidRPr="00B213EA">
        <w:rPr>
          <w:rFonts w:ascii="Times New Roman" w:eastAsia="Times New Roman" w:hAnsi="Times New Roman" w:cs="Times New Roman"/>
          <w:sz w:val="24"/>
          <w:szCs w:val="24"/>
        </w:rPr>
        <w:t>Ramalheira</w:t>
      </w:r>
      <w:proofErr w:type="spellEnd"/>
      <w:r w:rsidRPr="00B213EA">
        <w:rPr>
          <w:rFonts w:ascii="Times New Roman" w:eastAsia="Times New Roman" w:hAnsi="Times New Roman" w:cs="Times New Roman"/>
          <w:sz w:val="24"/>
          <w:szCs w:val="24"/>
        </w:rPr>
        <w:t xml:space="preserve"> (2017), the application of personal professional development plan can be further utilised by an individual to analyse their skills of employability. In case of academic graduates, the skills for effective learning can be marked for making </w:t>
      </w:r>
      <w:r w:rsidR="00C27EAB" w:rsidRPr="00B213EA">
        <w:rPr>
          <w:rFonts w:ascii="Times New Roman" w:eastAsia="Times New Roman" w:hAnsi="Times New Roman" w:cs="Times New Roman"/>
          <w:sz w:val="24"/>
          <w:szCs w:val="24"/>
        </w:rPr>
        <w:t>them eligible</w:t>
      </w:r>
      <w:r w:rsidRPr="00B213EA">
        <w:rPr>
          <w:rFonts w:ascii="Times New Roman" w:eastAsia="Times New Roman" w:hAnsi="Times New Roman" w:cs="Times New Roman"/>
          <w:sz w:val="24"/>
          <w:szCs w:val="24"/>
        </w:rPr>
        <w:t xml:space="preserve"> for getting recruited by an employer. However, skills related to research, referencing, writing, critical analysis, memory and creative thinking can avail the positive impact of the candidates on the employer. In order to analyse the type of employability skills sustained by an individual can further be identified by marking the positive and negative impact of the skills related to employability. Therefore, after analysing the skills that are already possessed within an individual, the next step required is for marking the weak areas of their skills for their further development (</w:t>
      </w:r>
      <w:proofErr w:type="spellStart"/>
      <w:r w:rsidRPr="00B213EA">
        <w:rPr>
          <w:rFonts w:ascii="Times New Roman" w:eastAsia="Times New Roman" w:hAnsi="Times New Roman" w:cs="Times New Roman"/>
          <w:sz w:val="24"/>
          <w:szCs w:val="24"/>
        </w:rPr>
        <w:t>Messum</w:t>
      </w:r>
      <w:proofErr w:type="spellEnd"/>
      <w:r w:rsidRPr="00B213EA">
        <w:rPr>
          <w:rFonts w:ascii="Times New Roman" w:eastAsia="Times New Roman" w:hAnsi="Times New Roman" w:cs="Times New Roman"/>
          <w:sz w:val="24"/>
          <w:szCs w:val="24"/>
        </w:rPr>
        <w:t xml:space="preserve"> </w:t>
      </w:r>
      <w:r w:rsidRPr="00B213EA">
        <w:rPr>
          <w:rFonts w:ascii="Times New Roman" w:eastAsia="Times New Roman" w:hAnsi="Times New Roman" w:cs="Times New Roman"/>
          <w:i/>
          <w:sz w:val="24"/>
          <w:szCs w:val="24"/>
        </w:rPr>
        <w:t>et al</w:t>
      </w:r>
      <w:r w:rsidRPr="00B213EA">
        <w:rPr>
          <w:rFonts w:ascii="Times New Roman" w:eastAsia="Times New Roman" w:hAnsi="Times New Roman" w:cs="Times New Roman"/>
          <w:sz w:val="24"/>
          <w:szCs w:val="24"/>
        </w:rPr>
        <w:t>. 2016). Moreover, the types of skills that can be analysed with the personal professional development marks for the following:</w:t>
      </w:r>
    </w:p>
    <w:p w14:paraId="40CE2780" w14:textId="77777777" w:rsidR="00330C3A" w:rsidRPr="00B213EA" w:rsidRDefault="0060485D">
      <w:pPr>
        <w:pStyle w:val="Normal1"/>
        <w:spacing w:line="360" w:lineRule="auto"/>
        <w:jc w:val="center"/>
        <w:rPr>
          <w:rFonts w:ascii="Times New Roman" w:eastAsia="Times New Roman" w:hAnsi="Times New Roman" w:cs="Times New Roman"/>
          <w:sz w:val="24"/>
          <w:szCs w:val="24"/>
        </w:rPr>
      </w:pPr>
      <w:r w:rsidRPr="00B213EA">
        <w:rPr>
          <w:rFonts w:ascii="Times New Roman" w:eastAsia="Times New Roman" w:hAnsi="Times New Roman" w:cs="Times New Roman"/>
          <w:noProof/>
          <w:sz w:val="24"/>
          <w:szCs w:val="24"/>
          <w:lang w:eastAsia="en-GB"/>
        </w:rPr>
        <w:drawing>
          <wp:inline distT="114300" distB="114300" distL="114300" distR="114300" wp14:anchorId="00E874E7" wp14:editId="70D961C3">
            <wp:extent cx="5524500" cy="333375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524500" cy="3333750"/>
                    </a:xfrm>
                    <a:prstGeom prst="rect">
                      <a:avLst/>
                    </a:prstGeom>
                    <a:ln/>
                  </pic:spPr>
                </pic:pic>
              </a:graphicData>
            </a:graphic>
          </wp:inline>
        </w:drawing>
      </w:r>
    </w:p>
    <w:p w14:paraId="3FCE3FC7"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rPr>
          <w:rFonts w:ascii="Times New Roman" w:eastAsia="Times New Roman" w:hAnsi="Times New Roman" w:cs="Times New Roman"/>
          <w:b/>
          <w:sz w:val="24"/>
          <w:szCs w:val="24"/>
        </w:rPr>
        <w:t>Figure 2: Types of Skills</w:t>
      </w:r>
    </w:p>
    <w:p w14:paraId="66718CCF" w14:textId="77777777" w:rsidR="00330C3A" w:rsidRPr="00B213EA" w:rsidRDefault="0060485D">
      <w:pPr>
        <w:pStyle w:val="Normal1"/>
        <w:spacing w:line="360" w:lineRule="auto"/>
        <w:jc w:val="center"/>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 xml:space="preserve">(Source: Created by Self) </w:t>
      </w:r>
    </w:p>
    <w:p w14:paraId="2D33C109" w14:textId="77777777" w:rsidR="00330C3A" w:rsidRPr="00B213EA" w:rsidRDefault="0060485D">
      <w:pPr>
        <w:pStyle w:val="Normal1"/>
        <w:spacing w:line="360" w:lineRule="auto"/>
        <w:jc w:val="both"/>
        <w:rPr>
          <w:rFonts w:ascii="Times New Roman" w:eastAsia="Times New Roman" w:hAnsi="Times New Roman" w:cs="Times New Roman"/>
          <w:b/>
          <w:sz w:val="24"/>
          <w:szCs w:val="24"/>
        </w:rPr>
      </w:pPr>
      <w:r w:rsidRPr="00B213EA">
        <w:rPr>
          <w:rFonts w:ascii="Times New Roman" w:eastAsia="Times New Roman" w:hAnsi="Times New Roman" w:cs="Times New Roman"/>
          <w:sz w:val="24"/>
          <w:szCs w:val="24"/>
        </w:rPr>
        <w:lastRenderedPageBreak/>
        <w:t xml:space="preserve">Another process for the identification of employability skills in </w:t>
      </w:r>
      <w:proofErr w:type="gramStart"/>
      <w:r w:rsidRPr="00B213EA">
        <w:rPr>
          <w:rFonts w:ascii="Times New Roman" w:eastAsia="Times New Roman" w:hAnsi="Times New Roman" w:cs="Times New Roman"/>
          <w:sz w:val="24"/>
          <w:szCs w:val="24"/>
        </w:rPr>
        <w:t>an individual deals</w:t>
      </w:r>
      <w:proofErr w:type="gramEnd"/>
      <w:r w:rsidRPr="00B213EA">
        <w:rPr>
          <w:rFonts w:ascii="Times New Roman" w:eastAsia="Times New Roman" w:hAnsi="Times New Roman" w:cs="Times New Roman"/>
          <w:sz w:val="24"/>
          <w:szCs w:val="24"/>
        </w:rPr>
        <w:t xml:space="preserve"> with Self Reflection. There are different worksheets structured in order to identify the needs and importance of employability and its related skill within an individual. The </w:t>
      </w:r>
      <w:r w:rsidR="006028CF" w:rsidRPr="00B213EA">
        <w:rPr>
          <w:rFonts w:ascii="Times New Roman" w:eastAsia="Times New Roman" w:hAnsi="Times New Roman" w:cs="Times New Roman"/>
          <w:sz w:val="24"/>
          <w:szCs w:val="24"/>
        </w:rPr>
        <w:t>worksheet further helps</w:t>
      </w:r>
      <w:r w:rsidRPr="00B213EA">
        <w:rPr>
          <w:rFonts w:ascii="Times New Roman" w:eastAsia="Times New Roman" w:hAnsi="Times New Roman" w:cs="Times New Roman"/>
          <w:sz w:val="24"/>
          <w:szCs w:val="24"/>
        </w:rPr>
        <w:t xml:space="preserve"> an individual to keep record on the skills utilised by an individual for a specific situation. In addition to the above made discussion, the application of the </w:t>
      </w:r>
      <w:r w:rsidR="00C27EAB" w:rsidRPr="00B213EA">
        <w:rPr>
          <w:rFonts w:ascii="Times New Roman" w:eastAsia="Times New Roman" w:hAnsi="Times New Roman" w:cs="Times New Roman"/>
          <w:sz w:val="24"/>
          <w:szCs w:val="24"/>
        </w:rPr>
        <w:t>self-reflection</w:t>
      </w:r>
      <w:r w:rsidRPr="00B213EA">
        <w:rPr>
          <w:rFonts w:ascii="Times New Roman" w:eastAsia="Times New Roman" w:hAnsi="Times New Roman" w:cs="Times New Roman"/>
          <w:sz w:val="24"/>
          <w:szCs w:val="24"/>
        </w:rPr>
        <w:t xml:space="preserve"> by an individual tends to mark the changing employability skills being adapted by an individual as per the requirement of their job roles (Wilson and Zulu 2016). Moreover, the two plans discussed for the identification of possessed skills of employability tends to highlight the constant effort made by an individual to get selected by the employer of a company. On that note, the identification of the possessed skills of employability is also possible with the peer reviews. That is, the peers are also helpful for an individual to appreciate the positive development of employability skills along with the negative impact of less developed skills of employability. As suggested by Rowe and </w:t>
      </w:r>
      <w:proofErr w:type="spellStart"/>
      <w:r w:rsidRPr="00B213EA">
        <w:rPr>
          <w:rFonts w:ascii="Times New Roman" w:eastAsia="Times New Roman" w:hAnsi="Times New Roman" w:cs="Times New Roman"/>
          <w:sz w:val="24"/>
          <w:szCs w:val="24"/>
        </w:rPr>
        <w:t>Zegwaard</w:t>
      </w:r>
      <w:proofErr w:type="spellEnd"/>
      <w:r w:rsidRPr="00B213EA">
        <w:rPr>
          <w:rFonts w:ascii="Times New Roman" w:eastAsia="Times New Roman" w:hAnsi="Times New Roman" w:cs="Times New Roman"/>
          <w:sz w:val="24"/>
          <w:szCs w:val="24"/>
        </w:rPr>
        <w:t xml:space="preserve"> (2017), identifying the employability skills possessed by an individual is important for the concerned person as, by knowing their capabilities, the person can apply for their dream job in a reputed company or organisation. The role played by an employer at this stage is also vital as they are sole person responsible for identifying the real talent possessed by an individual for making positive changes in an organisation.   </w:t>
      </w:r>
    </w:p>
    <w:p w14:paraId="358135F6" w14:textId="77777777" w:rsidR="00330C3A" w:rsidRPr="00B213EA" w:rsidRDefault="00330C3A">
      <w:pPr>
        <w:pStyle w:val="Normal1"/>
        <w:spacing w:line="360" w:lineRule="auto"/>
        <w:jc w:val="both"/>
        <w:rPr>
          <w:rFonts w:ascii="Times New Roman" w:eastAsia="Times New Roman" w:hAnsi="Times New Roman" w:cs="Times New Roman"/>
          <w:b/>
          <w:sz w:val="24"/>
          <w:szCs w:val="24"/>
        </w:rPr>
      </w:pPr>
    </w:p>
    <w:p w14:paraId="38FFE0FB" w14:textId="77777777" w:rsidR="00330C3A" w:rsidRPr="00B213EA" w:rsidRDefault="0060485D" w:rsidP="00437327">
      <w:pPr>
        <w:pStyle w:val="Heading7"/>
      </w:pPr>
      <w:bookmarkStart w:id="4" w:name="_Toc499272017"/>
      <w:r w:rsidRPr="00B213EA">
        <w:t>Skills required to be developed for gaining credibility in employment opportunities</w:t>
      </w:r>
      <w:bookmarkEnd w:id="4"/>
    </w:p>
    <w:p w14:paraId="4B66C304" w14:textId="77777777" w:rsidR="00330C3A" w:rsidRDefault="0060485D">
      <w:pPr>
        <w:pStyle w:val="Normal1"/>
        <w:spacing w:line="360" w:lineRule="auto"/>
        <w:jc w:val="both"/>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 xml:space="preserve">The importance of employability skills for </w:t>
      </w:r>
      <w:r w:rsidR="004416E0" w:rsidRPr="00B213EA">
        <w:rPr>
          <w:rFonts w:ascii="Times New Roman" w:eastAsia="Times New Roman" w:hAnsi="Times New Roman" w:cs="Times New Roman"/>
          <w:sz w:val="24"/>
          <w:szCs w:val="24"/>
        </w:rPr>
        <w:t>being</w:t>
      </w:r>
      <w:r w:rsidRPr="00B213EA">
        <w:rPr>
          <w:rFonts w:ascii="Times New Roman" w:eastAsia="Times New Roman" w:hAnsi="Times New Roman" w:cs="Times New Roman"/>
          <w:sz w:val="24"/>
          <w:szCs w:val="24"/>
        </w:rPr>
        <w:t xml:space="preserve"> recruited by the employer in an organisation are all interlinked to each other. That is, for achieving the desired job role, an individual is required to develop suitable employability skills within themselves. In order to develop their possessed skills of employability an individual may refer to the Eisenhower Method. As commented by </w:t>
      </w:r>
      <w:proofErr w:type="spellStart"/>
      <w:r w:rsidRPr="00B213EA">
        <w:rPr>
          <w:rFonts w:ascii="Times New Roman" w:eastAsia="Times New Roman" w:hAnsi="Times New Roman" w:cs="Times New Roman"/>
          <w:sz w:val="24"/>
          <w:szCs w:val="24"/>
        </w:rPr>
        <w:t>Huq</w:t>
      </w:r>
      <w:proofErr w:type="spellEnd"/>
      <w:r w:rsidRPr="00B213EA">
        <w:rPr>
          <w:rFonts w:ascii="Times New Roman" w:eastAsia="Times New Roman" w:hAnsi="Times New Roman" w:cs="Times New Roman"/>
          <w:sz w:val="24"/>
          <w:szCs w:val="24"/>
        </w:rPr>
        <w:t xml:space="preserve"> </w:t>
      </w:r>
      <w:r w:rsidRPr="00B213EA">
        <w:rPr>
          <w:rFonts w:ascii="Times New Roman" w:eastAsia="Times New Roman" w:hAnsi="Times New Roman" w:cs="Times New Roman"/>
          <w:i/>
          <w:sz w:val="24"/>
          <w:szCs w:val="24"/>
        </w:rPr>
        <w:t xml:space="preserve">et al. </w:t>
      </w:r>
      <w:r w:rsidRPr="00B213EA">
        <w:rPr>
          <w:rFonts w:ascii="Times New Roman" w:eastAsia="Times New Roman" w:hAnsi="Times New Roman" w:cs="Times New Roman"/>
          <w:sz w:val="24"/>
          <w:szCs w:val="24"/>
        </w:rPr>
        <w:t>(2017), the Eisenhower Method deals with the methods required for taking actions as per their importance for the prevailing situation. As for instance, the following template can be utilised for gaining employment opportunities:</w:t>
      </w:r>
    </w:p>
    <w:p w14:paraId="40545562" w14:textId="77777777" w:rsidR="004416E0" w:rsidRDefault="004416E0">
      <w:pPr>
        <w:pStyle w:val="Normal1"/>
        <w:spacing w:line="360" w:lineRule="auto"/>
        <w:jc w:val="both"/>
        <w:rPr>
          <w:rFonts w:ascii="Times New Roman" w:eastAsia="Times New Roman" w:hAnsi="Times New Roman" w:cs="Times New Roman"/>
          <w:sz w:val="24"/>
          <w:szCs w:val="24"/>
        </w:rPr>
      </w:pPr>
    </w:p>
    <w:p w14:paraId="7E5C5DC6" w14:textId="77777777" w:rsidR="004416E0" w:rsidRDefault="004416E0">
      <w:pPr>
        <w:pStyle w:val="Normal1"/>
        <w:spacing w:line="360" w:lineRule="auto"/>
        <w:jc w:val="both"/>
        <w:rPr>
          <w:rFonts w:ascii="Times New Roman" w:eastAsia="Times New Roman" w:hAnsi="Times New Roman" w:cs="Times New Roman"/>
          <w:sz w:val="24"/>
          <w:szCs w:val="24"/>
        </w:rPr>
      </w:pPr>
    </w:p>
    <w:p w14:paraId="38867894" w14:textId="77777777" w:rsidR="004416E0" w:rsidRDefault="004416E0">
      <w:pPr>
        <w:pStyle w:val="Normal1"/>
        <w:spacing w:line="360" w:lineRule="auto"/>
        <w:jc w:val="both"/>
        <w:rPr>
          <w:rFonts w:ascii="Times New Roman" w:eastAsia="Times New Roman" w:hAnsi="Times New Roman" w:cs="Times New Roman"/>
          <w:sz w:val="24"/>
          <w:szCs w:val="24"/>
        </w:rPr>
      </w:pPr>
    </w:p>
    <w:p w14:paraId="19CCA527" w14:textId="77777777" w:rsidR="004416E0" w:rsidRDefault="004416E0">
      <w:pPr>
        <w:pStyle w:val="Normal1"/>
        <w:spacing w:line="360" w:lineRule="auto"/>
        <w:jc w:val="both"/>
        <w:rPr>
          <w:rFonts w:ascii="Times New Roman" w:eastAsia="Times New Roman" w:hAnsi="Times New Roman" w:cs="Times New Roman"/>
          <w:sz w:val="24"/>
          <w:szCs w:val="24"/>
        </w:rPr>
      </w:pPr>
    </w:p>
    <w:p w14:paraId="5AE88569" w14:textId="77777777" w:rsidR="004416E0" w:rsidRPr="00B213EA" w:rsidRDefault="004416E0">
      <w:pPr>
        <w:pStyle w:val="Normal1"/>
        <w:spacing w:line="360" w:lineRule="auto"/>
        <w:jc w:val="both"/>
        <w:rPr>
          <w:rFonts w:ascii="Times New Roman" w:eastAsia="Times New Roman" w:hAnsi="Times New Roman" w:cs="Times New Roman"/>
          <w:sz w:val="24"/>
          <w:szCs w:val="24"/>
        </w:rPr>
      </w:pPr>
    </w:p>
    <w:p w14:paraId="2552E87C" w14:textId="77777777" w:rsidR="00330C3A" w:rsidRPr="00B213EA" w:rsidRDefault="00330C3A">
      <w:pPr>
        <w:pStyle w:val="Normal1"/>
        <w:spacing w:line="360" w:lineRule="auto"/>
        <w:jc w:val="both"/>
        <w:rPr>
          <w:rFonts w:ascii="Times New Roman" w:eastAsia="Times New Roman" w:hAnsi="Times New Roman" w:cs="Times New Roman"/>
          <w:sz w:val="24"/>
          <w:szCs w:val="24"/>
        </w:rPr>
      </w:pPr>
    </w:p>
    <w:tbl>
      <w:tblPr>
        <w:tblStyle w:val="a"/>
        <w:tblW w:w="9460" w:type="dxa"/>
        <w:tblBorders>
          <w:top w:val="nil"/>
          <w:left w:val="nil"/>
          <w:bottom w:val="nil"/>
          <w:right w:val="nil"/>
          <w:insideH w:val="nil"/>
          <w:insideV w:val="nil"/>
        </w:tblBorders>
        <w:tblLayout w:type="fixed"/>
        <w:tblLook w:val="0600" w:firstRow="0" w:lastRow="0" w:firstColumn="0" w:lastColumn="0" w:noHBand="1" w:noVBand="1"/>
      </w:tblPr>
      <w:tblGrid>
        <w:gridCol w:w="555"/>
        <w:gridCol w:w="4095"/>
        <w:gridCol w:w="4810"/>
      </w:tblGrid>
      <w:tr w:rsidR="00330C3A" w:rsidRPr="00B213EA" w14:paraId="7605F9AE" w14:textId="77777777" w:rsidTr="00C63CCB">
        <w:trPr>
          <w:trHeight w:val="600"/>
        </w:trPr>
        <w:tc>
          <w:tcPr>
            <w:tcW w:w="555"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14:paraId="78ADA0A1" w14:textId="77777777" w:rsidR="00330C3A" w:rsidRPr="00B213EA" w:rsidRDefault="0060485D">
            <w:pPr>
              <w:pStyle w:val="Normal1"/>
              <w:spacing w:line="360" w:lineRule="auto"/>
              <w:jc w:val="center"/>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 xml:space="preserve"> </w:t>
            </w:r>
          </w:p>
        </w:tc>
        <w:tc>
          <w:tcPr>
            <w:tcW w:w="4095"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37F83A8C"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rPr>
                <w:rFonts w:ascii="Times New Roman" w:eastAsia="Times New Roman" w:hAnsi="Times New Roman" w:cs="Times New Roman"/>
                <w:b/>
                <w:sz w:val="24"/>
                <w:szCs w:val="24"/>
              </w:rPr>
              <w:t>URGENT</w:t>
            </w:r>
          </w:p>
        </w:tc>
        <w:tc>
          <w:tcPr>
            <w:tcW w:w="4810"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48EAE2A7"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rPr>
                <w:rFonts w:ascii="Times New Roman" w:eastAsia="Times New Roman" w:hAnsi="Times New Roman" w:cs="Times New Roman"/>
                <w:b/>
                <w:sz w:val="24"/>
                <w:szCs w:val="24"/>
              </w:rPr>
              <w:t>NOT URGENT</w:t>
            </w:r>
          </w:p>
        </w:tc>
      </w:tr>
      <w:tr w:rsidR="00330C3A" w:rsidRPr="00B213EA" w14:paraId="2049A51B" w14:textId="77777777" w:rsidTr="00C63CCB">
        <w:trPr>
          <w:trHeight w:val="4320"/>
        </w:trPr>
        <w:tc>
          <w:tcPr>
            <w:tcW w:w="55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5E488052" w14:textId="77777777" w:rsidR="00330C3A" w:rsidRPr="00B213EA" w:rsidRDefault="0060485D">
            <w:pPr>
              <w:pStyle w:val="Normal1"/>
              <w:spacing w:line="360" w:lineRule="auto"/>
              <w:jc w:val="center"/>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 xml:space="preserve"> </w:t>
            </w:r>
          </w:p>
          <w:p w14:paraId="1E6FAA39"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rPr>
                <w:rFonts w:ascii="Times New Roman" w:eastAsia="Times New Roman" w:hAnsi="Times New Roman" w:cs="Times New Roman"/>
                <w:b/>
                <w:sz w:val="24"/>
                <w:szCs w:val="24"/>
              </w:rPr>
              <w:t>I</w:t>
            </w:r>
          </w:p>
          <w:p w14:paraId="3CE21DC8"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rPr>
                <w:rFonts w:ascii="Times New Roman" w:eastAsia="Times New Roman" w:hAnsi="Times New Roman" w:cs="Times New Roman"/>
                <w:b/>
                <w:sz w:val="24"/>
                <w:szCs w:val="24"/>
              </w:rPr>
              <w:t>M</w:t>
            </w:r>
          </w:p>
          <w:p w14:paraId="499D49A9"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rPr>
                <w:rFonts w:ascii="Times New Roman" w:eastAsia="Times New Roman" w:hAnsi="Times New Roman" w:cs="Times New Roman"/>
                <w:b/>
                <w:sz w:val="24"/>
                <w:szCs w:val="24"/>
              </w:rPr>
              <w:t>P</w:t>
            </w:r>
          </w:p>
          <w:p w14:paraId="321FC797"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rPr>
                <w:rFonts w:ascii="Times New Roman" w:eastAsia="Times New Roman" w:hAnsi="Times New Roman" w:cs="Times New Roman"/>
                <w:b/>
                <w:sz w:val="24"/>
                <w:szCs w:val="24"/>
              </w:rPr>
              <w:t>O</w:t>
            </w:r>
          </w:p>
          <w:p w14:paraId="0838B49D"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rPr>
                <w:rFonts w:ascii="Times New Roman" w:eastAsia="Times New Roman" w:hAnsi="Times New Roman" w:cs="Times New Roman"/>
                <w:b/>
                <w:sz w:val="24"/>
                <w:szCs w:val="24"/>
              </w:rPr>
              <w:t>R</w:t>
            </w:r>
          </w:p>
          <w:p w14:paraId="0275ACD4"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rPr>
                <w:rFonts w:ascii="Times New Roman" w:eastAsia="Times New Roman" w:hAnsi="Times New Roman" w:cs="Times New Roman"/>
                <w:b/>
                <w:sz w:val="24"/>
                <w:szCs w:val="24"/>
              </w:rPr>
              <w:t>T</w:t>
            </w:r>
          </w:p>
          <w:p w14:paraId="7773E08F"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rPr>
                <w:rFonts w:ascii="Times New Roman" w:eastAsia="Times New Roman" w:hAnsi="Times New Roman" w:cs="Times New Roman"/>
                <w:b/>
                <w:sz w:val="24"/>
                <w:szCs w:val="24"/>
              </w:rPr>
              <w:t>A</w:t>
            </w:r>
          </w:p>
          <w:p w14:paraId="337AB9D9"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rPr>
                <w:rFonts w:ascii="Times New Roman" w:eastAsia="Times New Roman" w:hAnsi="Times New Roman" w:cs="Times New Roman"/>
                <w:b/>
                <w:sz w:val="24"/>
                <w:szCs w:val="24"/>
              </w:rPr>
              <w:t>N</w:t>
            </w:r>
          </w:p>
          <w:p w14:paraId="063899F8"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rPr>
                <w:rFonts w:ascii="Times New Roman" w:eastAsia="Times New Roman" w:hAnsi="Times New Roman" w:cs="Times New Roman"/>
                <w:b/>
                <w:sz w:val="24"/>
                <w:szCs w:val="24"/>
              </w:rPr>
              <w:t>T</w:t>
            </w:r>
          </w:p>
        </w:tc>
        <w:tc>
          <w:tcPr>
            <w:tcW w:w="4095" w:type="dxa"/>
            <w:tcBorders>
              <w:top w:val="nil"/>
              <w:left w:val="nil"/>
              <w:bottom w:val="single" w:sz="7" w:space="0" w:color="000000"/>
              <w:right w:val="single" w:sz="7" w:space="0" w:color="000000"/>
            </w:tcBorders>
            <w:tcMar>
              <w:top w:w="100" w:type="dxa"/>
              <w:left w:w="100" w:type="dxa"/>
              <w:bottom w:w="100" w:type="dxa"/>
              <w:right w:w="100" w:type="dxa"/>
            </w:tcMar>
          </w:tcPr>
          <w:p w14:paraId="4477744B" w14:textId="77777777" w:rsidR="00330C3A" w:rsidRPr="00B213EA" w:rsidRDefault="0060485D">
            <w:pPr>
              <w:pStyle w:val="Normal1"/>
              <w:spacing w:line="360" w:lineRule="auto"/>
              <w:rPr>
                <w:rFonts w:ascii="Times New Roman" w:eastAsia="Times New Roman" w:hAnsi="Times New Roman" w:cs="Times New Roman"/>
                <w:b/>
                <w:sz w:val="24"/>
                <w:szCs w:val="24"/>
              </w:rPr>
            </w:pPr>
            <w:r w:rsidRPr="00B213EA">
              <w:rPr>
                <w:rFonts w:ascii="Times New Roman" w:eastAsia="Times New Roman" w:hAnsi="Times New Roman" w:cs="Times New Roman"/>
                <w:sz w:val="24"/>
                <w:szCs w:val="24"/>
              </w:rPr>
              <w:t>These activities usually get done</w:t>
            </w:r>
            <w:r w:rsidRPr="00B213EA">
              <w:rPr>
                <w:rFonts w:ascii="Times New Roman" w:eastAsia="Times New Roman" w:hAnsi="Times New Roman" w:cs="Times New Roman"/>
                <w:b/>
                <w:sz w:val="24"/>
                <w:szCs w:val="24"/>
              </w:rPr>
              <w:t>.</w:t>
            </w:r>
          </w:p>
          <w:p w14:paraId="35B539BD" w14:textId="77777777" w:rsidR="00330C3A" w:rsidRPr="00B213EA" w:rsidRDefault="0060485D">
            <w:pPr>
              <w:pStyle w:val="Normal1"/>
              <w:spacing w:line="360" w:lineRule="auto"/>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-Analysing the situation</w:t>
            </w:r>
          </w:p>
          <w:p w14:paraId="0474CEFF" w14:textId="77777777" w:rsidR="00330C3A" w:rsidRPr="00B213EA" w:rsidRDefault="0060485D">
            <w:pPr>
              <w:pStyle w:val="Normal1"/>
              <w:spacing w:line="360" w:lineRule="auto"/>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-Making strategies as per the faced situation</w:t>
            </w:r>
          </w:p>
          <w:p w14:paraId="1035BD1E" w14:textId="77777777" w:rsidR="00330C3A" w:rsidRPr="00B213EA" w:rsidRDefault="0060485D">
            <w:pPr>
              <w:pStyle w:val="Normal1"/>
              <w:spacing w:line="360" w:lineRule="auto"/>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 Problem Solving</w:t>
            </w:r>
          </w:p>
          <w:p w14:paraId="78A4EF60" w14:textId="77777777" w:rsidR="00330C3A" w:rsidRPr="00B213EA" w:rsidRDefault="0060485D">
            <w:pPr>
              <w:pStyle w:val="Normal1"/>
              <w:spacing w:line="360" w:lineRule="auto"/>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-Self Management</w:t>
            </w:r>
          </w:p>
        </w:tc>
        <w:tc>
          <w:tcPr>
            <w:tcW w:w="4810" w:type="dxa"/>
            <w:tcBorders>
              <w:top w:val="nil"/>
              <w:left w:val="nil"/>
              <w:bottom w:val="single" w:sz="7" w:space="0" w:color="000000"/>
              <w:right w:val="single" w:sz="7" w:space="0" w:color="000000"/>
            </w:tcBorders>
            <w:tcMar>
              <w:top w:w="100" w:type="dxa"/>
              <w:left w:w="100" w:type="dxa"/>
              <w:bottom w:w="100" w:type="dxa"/>
              <w:right w:w="100" w:type="dxa"/>
            </w:tcMar>
          </w:tcPr>
          <w:p w14:paraId="6A804104" w14:textId="77777777" w:rsidR="00330C3A" w:rsidRPr="00B213EA" w:rsidRDefault="0060485D">
            <w:pPr>
              <w:pStyle w:val="Normal1"/>
              <w:spacing w:line="360" w:lineRule="auto"/>
              <w:rPr>
                <w:rFonts w:ascii="Times New Roman" w:eastAsia="Times New Roman" w:hAnsi="Times New Roman" w:cs="Times New Roman"/>
                <w:i/>
                <w:sz w:val="24"/>
                <w:szCs w:val="24"/>
              </w:rPr>
            </w:pPr>
            <w:r w:rsidRPr="00B213EA">
              <w:rPr>
                <w:rFonts w:ascii="Times New Roman" w:eastAsia="Times New Roman" w:hAnsi="Times New Roman" w:cs="Times New Roman"/>
                <w:sz w:val="24"/>
                <w:szCs w:val="24"/>
              </w:rPr>
              <w:t>These activities are high impact. Make them a priority</w:t>
            </w:r>
            <w:r w:rsidRPr="00B213EA">
              <w:rPr>
                <w:rFonts w:ascii="Times New Roman" w:eastAsia="Times New Roman" w:hAnsi="Times New Roman" w:cs="Times New Roman"/>
                <w:i/>
                <w:sz w:val="24"/>
                <w:szCs w:val="24"/>
              </w:rPr>
              <w:t>.</w:t>
            </w:r>
          </w:p>
          <w:p w14:paraId="554B1C21" w14:textId="77777777" w:rsidR="00330C3A" w:rsidRPr="00B213EA" w:rsidRDefault="0060485D">
            <w:pPr>
              <w:pStyle w:val="Normal1"/>
              <w:spacing w:line="360" w:lineRule="auto"/>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-Technology</w:t>
            </w:r>
          </w:p>
          <w:p w14:paraId="3D830A7C" w14:textId="77777777" w:rsidR="00330C3A" w:rsidRPr="00B213EA" w:rsidRDefault="0060485D">
            <w:pPr>
              <w:pStyle w:val="Normal1"/>
              <w:spacing w:line="360" w:lineRule="auto"/>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-Enterprise and Initiative</w:t>
            </w:r>
          </w:p>
          <w:p w14:paraId="6736117C" w14:textId="77777777" w:rsidR="00330C3A" w:rsidRPr="00B213EA" w:rsidRDefault="0060485D">
            <w:pPr>
              <w:pStyle w:val="Normal1"/>
              <w:spacing w:line="360" w:lineRule="auto"/>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-Note Taking</w:t>
            </w:r>
          </w:p>
        </w:tc>
      </w:tr>
      <w:tr w:rsidR="00330C3A" w:rsidRPr="00B213EA" w14:paraId="4761A9B1" w14:textId="77777777" w:rsidTr="00C63CCB">
        <w:trPr>
          <w:trHeight w:val="5040"/>
        </w:trPr>
        <w:tc>
          <w:tcPr>
            <w:tcW w:w="55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444FB53B" w14:textId="77777777" w:rsidR="00330C3A" w:rsidRPr="00B213EA" w:rsidRDefault="0060485D">
            <w:pPr>
              <w:pStyle w:val="Normal1"/>
              <w:spacing w:line="360" w:lineRule="auto"/>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 xml:space="preserve"> </w:t>
            </w:r>
          </w:p>
          <w:p w14:paraId="40E869A8"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rPr>
                <w:rFonts w:ascii="Times New Roman" w:eastAsia="Times New Roman" w:hAnsi="Times New Roman" w:cs="Times New Roman"/>
                <w:b/>
                <w:sz w:val="24"/>
                <w:szCs w:val="24"/>
              </w:rPr>
              <w:t>N</w:t>
            </w:r>
          </w:p>
          <w:p w14:paraId="2F2A27FA"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rPr>
                <w:rFonts w:ascii="Times New Roman" w:eastAsia="Times New Roman" w:hAnsi="Times New Roman" w:cs="Times New Roman"/>
                <w:b/>
                <w:sz w:val="24"/>
                <w:szCs w:val="24"/>
              </w:rPr>
              <w:t>O</w:t>
            </w:r>
          </w:p>
          <w:p w14:paraId="7F4C6268"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rPr>
                <w:rFonts w:ascii="Times New Roman" w:eastAsia="Times New Roman" w:hAnsi="Times New Roman" w:cs="Times New Roman"/>
                <w:b/>
                <w:sz w:val="24"/>
                <w:szCs w:val="24"/>
              </w:rPr>
              <w:t>T</w:t>
            </w:r>
          </w:p>
          <w:p w14:paraId="30681FA7"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rPr>
                <w:rFonts w:ascii="Times New Roman" w:eastAsia="Times New Roman" w:hAnsi="Times New Roman" w:cs="Times New Roman"/>
                <w:b/>
                <w:sz w:val="24"/>
                <w:szCs w:val="24"/>
              </w:rPr>
              <w:t xml:space="preserve"> </w:t>
            </w:r>
          </w:p>
          <w:p w14:paraId="2593047D"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rPr>
                <w:rFonts w:ascii="Times New Roman" w:eastAsia="Times New Roman" w:hAnsi="Times New Roman" w:cs="Times New Roman"/>
                <w:b/>
                <w:sz w:val="24"/>
                <w:szCs w:val="24"/>
              </w:rPr>
              <w:t>I</w:t>
            </w:r>
          </w:p>
          <w:p w14:paraId="141FF971"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rPr>
                <w:rFonts w:ascii="Times New Roman" w:eastAsia="Times New Roman" w:hAnsi="Times New Roman" w:cs="Times New Roman"/>
                <w:b/>
                <w:sz w:val="24"/>
                <w:szCs w:val="24"/>
              </w:rPr>
              <w:t>M</w:t>
            </w:r>
          </w:p>
          <w:p w14:paraId="29B12936"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rPr>
                <w:rFonts w:ascii="Times New Roman" w:eastAsia="Times New Roman" w:hAnsi="Times New Roman" w:cs="Times New Roman"/>
                <w:b/>
                <w:sz w:val="24"/>
                <w:szCs w:val="24"/>
              </w:rPr>
              <w:t>P</w:t>
            </w:r>
          </w:p>
          <w:p w14:paraId="0C86C933"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rPr>
                <w:rFonts w:ascii="Times New Roman" w:eastAsia="Times New Roman" w:hAnsi="Times New Roman" w:cs="Times New Roman"/>
                <w:b/>
                <w:sz w:val="24"/>
                <w:szCs w:val="24"/>
              </w:rPr>
              <w:t>O</w:t>
            </w:r>
          </w:p>
          <w:p w14:paraId="29E14F11"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rPr>
                <w:rFonts w:ascii="Times New Roman" w:eastAsia="Times New Roman" w:hAnsi="Times New Roman" w:cs="Times New Roman"/>
                <w:b/>
                <w:sz w:val="24"/>
                <w:szCs w:val="24"/>
              </w:rPr>
              <w:t>R</w:t>
            </w:r>
          </w:p>
          <w:p w14:paraId="43A31917"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rPr>
                <w:rFonts w:ascii="Times New Roman" w:eastAsia="Times New Roman" w:hAnsi="Times New Roman" w:cs="Times New Roman"/>
                <w:b/>
                <w:sz w:val="24"/>
                <w:szCs w:val="24"/>
              </w:rPr>
              <w:t>T</w:t>
            </w:r>
          </w:p>
          <w:p w14:paraId="63065FFE"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rPr>
                <w:rFonts w:ascii="Times New Roman" w:eastAsia="Times New Roman" w:hAnsi="Times New Roman" w:cs="Times New Roman"/>
                <w:b/>
                <w:sz w:val="24"/>
                <w:szCs w:val="24"/>
              </w:rPr>
              <w:t>A</w:t>
            </w:r>
          </w:p>
          <w:p w14:paraId="069D8EE9"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rPr>
                <w:rFonts w:ascii="Times New Roman" w:eastAsia="Times New Roman" w:hAnsi="Times New Roman" w:cs="Times New Roman"/>
                <w:b/>
                <w:sz w:val="24"/>
                <w:szCs w:val="24"/>
              </w:rPr>
              <w:t>N</w:t>
            </w:r>
          </w:p>
          <w:p w14:paraId="658028E1"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rPr>
                <w:rFonts w:ascii="Times New Roman" w:eastAsia="Times New Roman" w:hAnsi="Times New Roman" w:cs="Times New Roman"/>
                <w:b/>
                <w:sz w:val="24"/>
                <w:szCs w:val="24"/>
              </w:rPr>
              <w:t>T</w:t>
            </w:r>
          </w:p>
        </w:tc>
        <w:tc>
          <w:tcPr>
            <w:tcW w:w="4095" w:type="dxa"/>
            <w:tcBorders>
              <w:top w:val="nil"/>
              <w:left w:val="nil"/>
              <w:bottom w:val="single" w:sz="7" w:space="0" w:color="000000"/>
              <w:right w:val="single" w:sz="7" w:space="0" w:color="000000"/>
            </w:tcBorders>
            <w:tcMar>
              <w:top w:w="100" w:type="dxa"/>
              <w:left w:w="100" w:type="dxa"/>
              <w:bottom w:w="100" w:type="dxa"/>
              <w:right w:w="100" w:type="dxa"/>
            </w:tcMar>
          </w:tcPr>
          <w:p w14:paraId="00AD2E56" w14:textId="77777777" w:rsidR="00330C3A" w:rsidRPr="00B213EA" w:rsidRDefault="0060485D">
            <w:pPr>
              <w:pStyle w:val="Normal1"/>
              <w:spacing w:line="360" w:lineRule="auto"/>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These activities are deceptive – don’t confuse urgent &amp; important. Minimize these.</w:t>
            </w:r>
          </w:p>
          <w:p w14:paraId="0ED7509E" w14:textId="77777777" w:rsidR="00330C3A" w:rsidRPr="00B213EA" w:rsidRDefault="00330C3A">
            <w:pPr>
              <w:pStyle w:val="Normal1"/>
              <w:spacing w:line="360" w:lineRule="auto"/>
              <w:rPr>
                <w:rFonts w:ascii="Times New Roman" w:eastAsia="Times New Roman" w:hAnsi="Times New Roman" w:cs="Times New Roman"/>
                <w:sz w:val="24"/>
                <w:szCs w:val="24"/>
              </w:rPr>
            </w:pPr>
          </w:p>
          <w:p w14:paraId="753C79CA" w14:textId="77777777" w:rsidR="00330C3A" w:rsidRPr="00B213EA" w:rsidRDefault="0060485D">
            <w:pPr>
              <w:pStyle w:val="Normal1"/>
              <w:spacing w:line="360" w:lineRule="auto"/>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-Maintaining healthy relation with other employees</w:t>
            </w:r>
          </w:p>
          <w:p w14:paraId="2C192F29" w14:textId="77777777" w:rsidR="00330C3A" w:rsidRPr="00B213EA" w:rsidRDefault="0060485D">
            <w:pPr>
              <w:pStyle w:val="Normal1"/>
              <w:spacing w:line="360" w:lineRule="auto"/>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-Keeping record for other issues deprived of area of concern</w:t>
            </w:r>
          </w:p>
        </w:tc>
        <w:tc>
          <w:tcPr>
            <w:tcW w:w="4810" w:type="dxa"/>
            <w:tcBorders>
              <w:top w:val="nil"/>
              <w:left w:val="nil"/>
              <w:bottom w:val="single" w:sz="7" w:space="0" w:color="000000"/>
              <w:right w:val="single" w:sz="7" w:space="0" w:color="000000"/>
            </w:tcBorders>
            <w:tcMar>
              <w:top w:w="100" w:type="dxa"/>
              <w:left w:w="100" w:type="dxa"/>
              <w:bottom w:w="100" w:type="dxa"/>
              <w:right w:w="100" w:type="dxa"/>
            </w:tcMar>
          </w:tcPr>
          <w:p w14:paraId="5D3301FF" w14:textId="77777777" w:rsidR="00330C3A" w:rsidRPr="00B213EA" w:rsidRDefault="0060485D">
            <w:pPr>
              <w:pStyle w:val="Normal1"/>
              <w:spacing w:line="360" w:lineRule="auto"/>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These activities are usually a waste of time. Avoid them.</w:t>
            </w:r>
          </w:p>
          <w:p w14:paraId="08E08621" w14:textId="77777777" w:rsidR="00330C3A" w:rsidRPr="00B213EA" w:rsidRDefault="0060485D">
            <w:pPr>
              <w:pStyle w:val="Normal1"/>
              <w:spacing w:line="360" w:lineRule="auto"/>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-Ignoring the meeting held within the organisation</w:t>
            </w:r>
          </w:p>
          <w:p w14:paraId="28866872" w14:textId="77777777" w:rsidR="00330C3A" w:rsidRPr="00B213EA" w:rsidRDefault="0060485D">
            <w:pPr>
              <w:pStyle w:val="Normal1"/>
              <w:spacing w:line="360" w:lineRule="auto"/>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 Taking advantage of the miscommunication among team members</w:t>
            </w:r>
          </w:p>
        </w:tc>
      </w:tr>
    </w:tbl>
    <w:p w14:paraId="08B7C1B2" w14:textId="77777777" w:rsidR="00330C3A" w:rsidRPr="00B213EA" w:rsidRDefault="0060485D">
      <w:pPr>
        <w:pStyle w:val="Normal1"/>
        <w:spacing w:line="360" w:lineRule="auto"/>
        <w:jc w:val="center"/>
        <w:rPr>
          <w:rFonts w:ascii="Times New Roman" w:eastAsia="Times New Roman" w:hAnsi="Times New Roman" w:cs="Times New Roman"/>
          <w:b/>
          <w:sz w:val="24"/>
          <w:szCs w:val="24"/>
        </w:rPr>
      </w:pPr>
      <w:r w:rsidRPr="00B213EA">
        <w:rPr>
          <w:rFonts w:ascii="Times New Roman" w:eastAsia="Times New Roman" w:hAnsi="Times New Roman" w:cs="Times New Roman"/>
          <w:b/>
          <w:sz w:val="24"/>
          <w:szCs w:val="24"/>
        </w:rPr>
        <w:t>Table 1: Eisenhower Method for Developing Skills</w:t>
      </w:r>
    </w:p>
    <w:p w14:paraId="0C8E8DB4" w14:textId="77777777" w:rsidR="00330C3A" w:rsidRPr="00B213EA" w:rsidRDefault="0060485D">
      <w:pPr>
        <w:pStyle w:val="Normal1"/>
        <w:spacing w:line="360" w:lineRule="auto"/>
        <w:jc w:val="center"/>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 xml:space="preserve">(Source: O’Connor and </w:t>
      </w:r>
      <w:proofErr w:type="spellStart"/>
      <w:r w:rsidRPr="00B213EA">
        <w:rPr>
          <w:rFonts w:ascii="Times New Roman" w:eastAsia="Times New Roman" w:hAnsi="Times New Roman" w:cs="Times New Roman"/>
          <w:sz w:val="24"/>
          <w:szCs w:val="24"/>
        </w:rPr>
        <w:t>Bodicoat</w:t>
      </w:r>
      <w:proofErr w:type="spellEnd"/>
      <w:r w:rsidRPr="00B213EA">
        <w:rPr>
          <w:rFonts w:ascii="Times New Roman" w:eastAsia="Times New Roman" w:hAnsi="Times New Roman" w:cs="Times New Roman"/>
          <w:sz w:val="24"/>
          <w:szCs w:val="24"/>
        </w:rPr>
        <w:t xml:space="preserve"> 2017)</w:t>
      </w:r>
    </w:p>
    <w:p w14:paraId="53DEE32B" w14:textId="77777777" w:rsidR="00330C3A" w:rsidRPr="00B213EA" w:rsidRDefault="0060485D">
      <w:pPr>
        <w:pStyle w:val="Normal1"/>
        <w:spacing w:line="360" w:lineRule="auto"/>
        <w:jc w:val="both"/>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lastRenderedPageBreak/>
        <w:t xml:space="preserve">In addition to the above made discussion, it must be identified that the out of the skills mentioned for employability, the two most important skills are marked as time management and note taking. As suggested by O’Connor and </w:t>
      </w:r>
      <w:proofErr w:type="spellStart"/>
      <w:r w:rsidRPr="00B213EA">
        <w:rPr>
          <w:rFonts w:ascii="Times New Roman" w:eastAsia="Times New Roman" w:hAnsi="Times New Roman" w:cs="Times New Roman"/>
          <w:sz w:val="24"/>
          <w:szCs w:val="24"/>
        </w:rPr>
        <w:t>Bodicoat</w:t>
      </w:r>
      <w:proofErr w:type="spellEnd"/>
      <w:r w:rsidRPr="00B213EA">
        <w:rPr>
          <w:rFonts w:ascii="Times New Roman" w:eastAsia="Times New Roman" w:hAnsi="Times New Roman" w:cs="Times New Roman"/>
          <w:sz w:val="24"/>
          <w:szCs w:val="24"/>
        </w:rPr>
        <w:t xml:space="preserve"> (2017), time management is the most vital skill of employability that gets more appreciation of an employer. An employee that knows the techniques for managing time will never let down the expectation of their managers. Thus, on that note the candidates selected for recruitment by an organisation should learn the strategies that are applied for completing the assigned tasks within a specific </w:t>
      </w:r>
      <w:r w:rsidR="00406881" w:rsidRPr="00B213EA">
        <w:rPr>
          <w:rFonts w:ascii="Times New Roman" w:eastAsia="Times New Roman" w:hAnsi="Times New Roman" w:cs="Times New Roman"/>
          <w:sz w:val="24"/>
          <w:szCs w:val="24"/>
        </w:rPr>
        <w:t>period</w:t>
      </w:r>
      <w:r w:rsidRPr="00B213EA">
        <w:rPr>
          <w:rFonts w:ascii="Times New Roman" w:eastAsia="Times New Roman" w:hAnsi="Times New Roman" w:cs="Times New Roman"/>
          <w:sz w:val="24"/>
          <w:szCs w:val="24"/>
        </w:rPr>
        <w:t xml:space="preserve">. However, as commented by </w:t>
      </w:r>
      <w:proofErr w:type="spellStart"/>
      <w:r w:rsidRPr="00B213EA">
        <w:rPr>
          <w:rFonts w:ascii="Times New Roman" w:eastAsia="Times New Roman" w:hAnsi="Times New Roman" w:cs="Times New Roman"/>
          <w:sz w:val="24"/>
          <w:szCs w:val="24"/>
        </w:rPr>
        <w:t>Peet</w:t>
      </w:r>
      <w:proofErr w:type="spellEnd"/>
      <w:r w:rsidRPr="00B213EA">
        <w:rPr>
          <w:rFonts w:ascii="Times New Roman" w:eastAsia="Times New Roman" w:hAnsi="Times New Roman" w:cs="Times New Roman"/>
          <w:sz w:val="24"/>
          <w:szCs w:val="24"/>
        </w:rPr>
        <w:t xml:space="preserve"> (2016), the important </w:t>
      </w:r>
      <w:r w:rsidR="00406881" w:rsidRPr="00B213EA">
        <w:rPr>
          <w:rFonts w:ascii="Times New Roman" w:eastAsia="Times New Roman" w:hAnsi="Times New Roman" w:cs="Times New Roman"/>
          <w:sz w:val="24"/>
          <w:szCs w:val="24"/>
        </w:rPr>
        <w:t>tasks that contribute</w:t>
      </w:r>
      <w:r w:rsidRPr="00B213EA">
        <w:rPr>
          <w:rFonts w:ascii="Times New Roman" w:eastAsia="Times New Roman" w:hAnsi="Times New Roman" w:cs="Times New Roman"/>
          <w:sz w:val="24"/>
          <w:szCs w:val="24"/>
        </w:rPr>
        <w:t xml:space="preserve"> to the </w:t>
      </w:r>
      <w:r w:rsidR="00406881" w:rsidRPr="00B213EA">
        <w:rPr>
          <w:rFonts w:ascii="Times New Roman" w:eastAsia="Times New Roman" w:hAnsi="Times New Roman" w:cs="Times New Roman"/>
          <w:sz w:val="24"/>
          <w:szCs w:val="24"/>
        </w:rPr>
        <w:t>long-term</w:t>
      </w:r>
      <w:r w:rsidRPr="00B213EA">
        <w:rPr>
          <w:rFonts w:ascii="Times New Roman" w:eastAsia="Times New Roman" w:hAnsi="Times New Roman" w:cs="Times New Roman"/>
          <w:sz w:val="24"/>
          <w:szCs w:val="24"/>
        </w:rPr>
        <w:t xml:space="preserve"> values, goals and mission of an organisation can only be achieved with an active participation held for the management of time. There are situations and aligned task that requires an immediate attention of the employees. Thus, the very fact </w:t>
      </w:r>
      <w:r w:rsidR="00406881" w:rsidRPr="00B213EA">
        <w:rPr>
          <w:rFonts w:ascii="Times New Roman" w:eastAsia="Times New Roman" w:hAnsi="Times New Roman" w:cs="Times New Roman"/>
          <w:sz w:val="24"/>
          <w:szCs w:val="24"/>
        </w:rPr>
        <w:t>that</w:t>
      </w:r>
      <w:r w:rsidRPr="00B213EA">
        <w:rPr>
          <w:rFonts w:ascii="Times New Roman" w:eastAsia="Times New Roman" w:hAnsi="Times New Roman" w:cs="Times New Roman"/>
          <w:sz w:val="24"/>
          <w:szCs w:val="24"/>
        </w:rPr>
        <w:t xml:space="preserve"> transforms into a note taking skill that again contributes for a successful achievement of the employability skills. In addition to the above held discussion, employees or an individual that possessed the tendency of taking note of the activities that are happening around him/her always generates a rough concept of the strategies that can minimise the issue. In order to take note the candidate always comes up with the answers to the following clauses:</w:t>
      </w:r>
    </w:p>
    <w:p w14:paraId="28BDCBFA" w14:textId="77777777" w:rsidR="00330C3A" w:rsidRPr="00B213EA" w:rsidRDefault="0060485D">
      <w:pPr>
        <w:pStyle w:val="Normal1"/>
        <w:numPr>
          <w:ilvl w:val="0"/>
          <w:numId w:val="1"/>
        </w:numPr>
        <w:spacing w:line="360" w:lineRule="auto"/>
        <w:contextualSpacing/>
        <w:jc w:val="both"/>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Why?</w:t>
      </w:r>
    </w:p>
    <w:p w14:paraId="14470A1E" w14:textId="77777777" w:rsidR="00330C3A" w:rsidRPr="00B213EA" w:rsidRDefault="0060485D">
      <w:pPr>
        <w:pStyle w:val="Normal1"/>
        <w:numPr>
          <w:ilvl w:val="0"/>
          <w:numId w:val="1"/>
        </w:numPr>
        <w:spacing w:line="360" w:lineRule="auto"/>
        <w:contextualSpacing/>
        <w:jc w:val="both"/>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How?</w:t>
      </w:r>
    </w:p>
    <w:p w14:paraId="045BE1A4" w14:textId="77777777" w:rsidR="00330C3A" w:rsidRPr="00B213EA" w:rsidRDefault="0060485D">
      <w:pPr>
        <w:pStyle w:val="Normal1"/>
        <w:numPr>
          <w:ilvl w:val="0"/>
          <w:numId w:val="1"/>
        </w:numPr>
        <w:spacing w:line="360" w:lineRule="auto"/>
        <w:contextualSpacing/>
        <w:jc w:val="both"/>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When?</w:t>
      </w:r>
    </w:p>
    <w:p w14:paraId="53EC01A8" w14:textId="77777777" w:rsidR="00330C3A" w:rsidRPr="00B213EA" w:rsidRDefault="0060485D">
      <w:pPr>
        <w:pStyle w:val="Normal1"/>
        <w:spacing w:line="360" w:lineRule="auto"/>
        <w:jc w:val="both"/>
        <w:rPr>
          <w:rFonts w:ascii="Times New Roman" w:eastAsia="Times New Roman" w:hAnsi="Times New Roman" w:cs="Times New Roman"/>
          <w:b/>
          <w:sz w:val="24"/>
          <w:szCs w:val="24"/>
        </w:rPr>
      </w:pPr>
      <w:r w:rsidRPr="00B213EA">
        <w:rPr>
          <w:rFonts w:ascii="Times New Roman" w:eastAsia="Times New Roman" w:hAnsi="Times New Roman" w:cs="Times New Roman"/>
          <w:sz w:val="24"/>
          <w:szCs w:val="24"/>
        </w:rPr>
        <w:t xml:space="preserve">However, in order to take note, Diagram Notes style are more preferable by graduates, as it avails both visual and learning aspects to get linked to the prevailing situation. Another effective means of note taking marks for the articles and books that further vails an individual to mark the specified areas linking the areas of research.    </w:t>
      </w:r>
    </w:p>
    <w:p w14:paraId="200862E6" w14:textId="77777777" w:rsidR="00330C3A" w:rsidRPr="00B213EA" w:rsidRDefault="00330C3A">
      <w:pPr>
        <w:pStyle w:val="Normal1"/>
        <w:spacing w:line="360" w:lineRule="auto"/>
        <w:jc w:val="both"/>
        <w:rPr>
          <w:rFonts w:ascii="Times New Roman" w:eastAsia="Times New Roman" w:hAnsi="Times New Roman" w:cs="Times New Roman"/>
          <w:b/>
          <w:sz w:val="24"/>
          <w:szCs w:val="24"/>
        </w:rPr>
      </w:pPr>
    </w:p>
    <w:p w14:paraId="7CC6D55D" w14:textId="77777777" w:rsidR="00330C3A" w:rsidRPr="00B213EA" w:rsidRDefault="0060485D" w:rsidP="00437327">
      <w:pPr>
        <w:pStyle w:val="Heading7"/>
      </w:pPr>
      <w:bookmarkStart w:id="5" w:name="_Toc499272018"/>
      <w:r w:rsidRPr="00B213EA">
        <w:t>Perspective marked by an employer to recruit an individual</w:t>
      </w:r>
      <w:bookmarkEnd w:id="5"/>
      <w:r w:rsidRPr="00B213EA">
        <w:t xml:space="preserve"> </w:t>
      </w:r>
    </w:p>
    <w:p w14:paraId="72F43962" w14:textId="77777777" w:rsidR="00330C3A" w:rsidRPr="00B213EA" w:rsidRDefault="0060485D">
      <w:pPr>
        <w:pStyle w:val="Normal1"/>
        <w:spacing w:line="360" w:lineRule="auto"/>
        <w:jc w:val="both"/>
        <w:rPr>
          <w:rFonts w:ascii="Times New Roman" w:eastAsia="Times New Roman" w:hAnsi="Times New Roman" w:cs="Times New Roman"/>
          <w:b/>
          <w:sz w:val="24"/>
          <w:szCs w:val="24"/>
        </w:rPr>
      </w:pPr>
      <w:r w:rsidRPr="00B213EA">
        <w:rPr>
          <w:rFonts w:ascii="Times New Roman" w:eastAsia="Times New Roman" w:hAnsi="Times New Roman" w:cs="Times New Roman"/>
          <w:sz w:val="24"/>
          <w:szCs w:val="24"/>
        </w:rPr>
        <w:t xml:space="preserve">In case </w:t>
      </w:r>
      <w:r w:rsidR="00406881" w:rsidRPr="00B213EA">
        <w:rPr>
          <w:rFonts w:ascii="Times New Roman" w:eastAsia="Times New Roman" w:hAnsi="Times New Roman" w:cs="Times New Roman"/>
          <w:sz w:val="24"/>
          <w:szCs w:val="24"/>
        </w:rPr>
        <w:t>of graduate employers</w:t>
      </w:r>
      <w:r w:rsidRPr="00B213EA">
        <w:rPr>
          <w:rFonts w:ascii="Times New Roman" w:eastAsia="Times New Roman" w:hAnsi="Times New Roman" w:cs="Times New Roman"/>
          <w:sz w:val="24"/>
          <w:szCs w:val="24"/>
        </w:rPr>
        <w:t xml:space="preserve">, the skills that are looked by an employer within an individual can be analysed by the application of Employability Skills Student Worksheet. The </w:t>
      </w:r>
      <w:r w:rsidR="00406881" w:rsidRPr="00B213EA">
        <w:rPr>
          <w:rFonts w:ascii="Times New Roman" w:eastAsia="Times New Roman" w:hAnsi="Times New Roman" w:cs="Times New Roman"/>
          <w:sz w:val="24"/>
          <w:szCs w:val="24"/>
        </w:rPr>
        <w:t>above-mentioned</w:t>
      </w:r>
      <w:r w:rsidRPr="00B213EA">
        <w:rPr>
          <w:rFonts w:ascii="Times New Roman" w:eastAsia="Times New Roman" w:hAnsi="Times New Roman" w:cs="Times New Roman"/>
          <w:sz w:val="24"/>
          <w:szCs w:val="24"/>
        </w:rPr>
        <w:t xml:space="preserve"> worksheet highlights the important skills that must be appreciated by the employers. Moreover, the worksheet also marks for the skills that must be developed by the concerned candidate. In addition to the above made discussion, the employer of an organisation deals with the recruitment and selection process. This process further incorporates different but important </w:t>
      </w:r>
      <w:r w:rsidRPr="00B213EA">
        <w:rPr>
          <w:rFonts w:ascii="Times New Roman" w:eastAsia="Times New Roman" w:hAnsi="Times New Roman" w:cs="Times New Roman"/>
          <w:sz w:val="24"/>
          <w:szCs w:val="24"/>
        </w:rPr>
        <w:lastRenderedPageBreak/>
        <w:t xml:space="preserve">factors marked for analysing the capabilities catered within an individual. However, as suggested by Taylor (2016), the skills that are marked by an employer for recruiting deals with communication, teamwork, organising and planning, self-management, learning abilities, utilisation of technologies, ability to solve problems and time management. In addition to the </w:t>
      </w:r>
      <w:proofErr w:type="gramStart"/>
      <w:r w:rsidRPr="00B213EA">
        <w:rPr>
          <w:rFonts w:ascii="Times New Roman" w:eastAsia="Times New Roman" w:hAnsi="Times New Roman" w:cs="Times New Roman"/>
          <w:sz w:val="24"/>
          <w:szCs w:val="24"/>
        </w:rPr>
        <w:t>above mentioned</w:t>
      </w:r>
      <w:proofErr w:type="gramEnd"/>
      <w:r w:rsidRPr="00B213EA">
        <w:rPr>
          <w:rFonts w:ascii="Times New Roman" w:eastAsia="Times New Roman" w:hAnsi="Times New Roman" w:cs="Times New Roman"/>
          <w:sz w:val="24"/>
          <w:szCs w:val="24"/>
        </w:rPr>
        <w:t xml:space="preserve"> skills the presence of time management and teamwork is the most common and vital source of active participation of an individual in a team approach. From the perspective of an employer, the employee selection process contributes for the overall eligibility </w:t>
      </w:r>
      <w:proofErr w:type="spellStart"/>
      <w:r w:rsidRPr="00B213EA">
        <w:rPr>
          <w:rFonts w:ascii="Times New Roman" w:eastAsia="Times New Roman" w:hAnsi="Times New Roman" w:cs="Times New Roman"/>
          <w:sz w:val="24"/>
          <w:szCs w:val="24"/>
        </w:rPr>
        <w:t>markled</w:t>
      </w:r>
      <w:proofErr w:type="spellEnd"/>
      <w:r w:rsidRPr="00B213EA">
        <w:rPr>
          <w:rFonts w:ascii="Times New Roman" w:eastAsia="Times New Roman" w:hAnsi="Times New Roman" w:cs="Times New Roman"/>
          <w:sz w:val="24"/>
          <w:szCs w:val="24"/>
        </w:rPr>
        <w:t xml:space="preserve"> for staying flexible among the workforce. An employee newly recruited within a workforce on the other hand, expects a friendly atmosphere within the workforce. Thus, on that note, it is the duty of </w:t>
      </w:r>
      <w:proofErr w:type="gramStart"/>
      <w:r w:rsidRPr="00B213EA">
        <w:rPr>
          <w:rFonts w:ascii="Times New Roman" w:eastAsia="Times New Roman" w:hAnsi="Times New Roman" w:cs="Times New Roman"/>
          <w:sz w:val="24"/>
          <w:szCs w:val="24"/>
        </w:rPr>
        <w:t>an</w:t>
      </w:r>
      <w:proofErr w:type="gramEnd"/>
      <w:r w:rsidRPr="00B213EA">
        <w:rPr>
          <w:rFonts w:ascii="Times New Roman" w:eastAsia="Times New Roman" w:hAnsi="Times New Roman" w:cs="Times New Roman"/>
          <w:sz w:val="24"/>
          <w:szCs w:val="24"/>
        </w:rPr>
        <w:t xml:space="preserve"> responsible employer to create suitable working atmosphere for their employees. As stated by Tomlinson and Tomlinson (2017), employability skill marked by an employer for selection an individual for the workforce relates well to the good communication process. The employee must communicate without any barrier that would minimise scope of misleading for other team members. Self-management on the contrary tends to conduct a thorough assessment of an individual as per the skills of employability that are further processed by the candidate. The training provided by the employer always sheds positive impact on the blooming minds of the new employees. The employees are then judged as their commitment and dedication that they learn throughout their training session. Therefore, it can further be marked that for working in collaboration, both the employees and their employers are equally responsible for the management of the catered activities. Moreover, </w:t>
      </w:r>
      <w:r w:rsidR="00332D3C" w:rsidRPr="00B213EA">
        <w:rPr>
          <w:rFonts w:ascii="Times New Roman" w:eastAsia="Times New Roman" w:hAnsi="Times New Roman" w:cs="Times New Roman"/>
          <w:sz w:val="24"/>
          <w:szCs w:val="24"/>
        </w:rPr>
        <w:t>skills for employment as a whole are</w:t>
      </w:r>
      <w:r w:rsidRPr="00B213EA">
        <w:rPr>
          <w:rFonts w:ascii="Times New Roman" w:eastAsia="Times New Roman" w:hAnsi="Times New Roman" w:cs="Times New Roman"/>
          <w:sz w:val="24"/>
          <w:szCs w:val="24"/>
        </w:rPr>
        <w:t xml:space="preserve"> efficient for making the capabilities of an individual to get highlighted in front of a responsible employer.     </w:t>
      </w:r>
    </w:p>
    <w:p w14:paraId="1E4A5452" w14:textId="77777777" w:rsidR="00330C3A" w:rsidRPr="00B213EA" w:rsidRDefault="0060485D" w:rsidP="00437327">
      <w:pPr>
        <w:pStyle w:val="Heading7"/>
      </w:pPr>
      <w:bookmarkStart w:id="6" w:name="_Toc499272019"/>
      <w:r w:rsidRPr="00B213EA">
        <w:t>Conclusion</w:t>
      </w:r>
      <w:bookmarkEnd w:id="6"/>
    </w:p>
    <w:p w14:paraId="2491A109" w14:textId="77777777" w:rsidR="00330C3A" w:rsidRPr="00B213EA" w:rsidRDefault="0060485D">
      <w:pPr>
        <w:pStyle w:val="Normal1"/>
        <w:spacing w:line="360" w:lineRule="auto"/>
        <w:jc w:val="both"/>
        <w:rPr>
          <w:rFonts w:ascii="Times New Roman" w:eastAsia="Times New Roman" w:hAnsi="Times New Roman" w:cs="Times New Roman"/>
          <w:b/>
          <w:sz w:val="24"/>
          <w:szCs w:val="24"/>
        </w:rPr>
      </w:pPr>
      <w:r w:rsidRPr="00B213EA">
        <w:rPr>
          <w:rFonts w:ascii="Times New Roman" w:eastAsia="Times New Roman" w:hAnsi="Times New Roman" w:cs="Times New Roman"/>
          <w:sz w:val="24"/>
          <w:szCs w:val="24"/>
        </w:rPr>
        <w:t xml:space="preserve">From the above made discussion, it can be concluded that the importance of academic and employability skill for a graduate is vital for </w:t>
      </w:r>
      <w:r w:rsidR="00332D3C" w:rsidRPr="00B213EA">
        <w:rPr>
          <w:rFonts w:ascii="Times New Roman" w:eastAsia="Times New Roman" w:hAnsi="Times New Roman" w:cs="Times New Roman"/>
          <w:sz w:val="24"/>
          <w:szCs w:val="24"/>
        </w:rPr>
        <w:t>being</w:t>
      </w:r>
      <w:r w:rsidRPr="00B213EA">
        <w:rPr>
          <w:rFonts w:ascii="Times New Roman" w:eastAsia="Times New Roman" w:hAnsi="Times New Roman" w:cs="Times New Roman"/>
          <w:sz w:val="24"/>
          <w:szCs w:val="24"/>
        </w:rPr>
        <w:t xml:space="preserve"> recruited in an organisation. Moreover, the emphasis made by an employer is remarkable as they not only </w:t>
      </w:r>
      <w:r w:rsidR="00332D3C" w:rsidRPr="00B213EA">
        <w:rPr>
          <w:rFonts w:ascii="Times New Roman" w:eastAsia="Times New Roman" w:hAnsi="Times New Roman" w:cs="Times New Roman"/>
          <w:sz w:val="24"/>
          <w:szCs w:val="24"/>
        </w:rPr>
        <w:t>generate</w:t>
      </w:r>
      <w:r w:rsidRPr="00B213EA">
        <w:rPr>
          <w:rFonts w:ascii="Times New Roman" w:eastAsia="Times New Roman" w:hAnsi="Times New Roman" w:cs="Times New Roman"/>
          <w:sz w:val="24"/>
          <w:szCs w:val="24"/>
        </w:rPr>
        <w:t xml:space="preserve"> the opportunity for an employee but also provide training for </w:t>
      </w:r>
      <w:r w:rsidR="00332D3C" w:rsidRPr="00B213EA">
        <w:rPr>
          <w:rFonts w:ascii="Times New Roman" w:eastAsia="Times New Roman" w:hAnsi="Times New Roman" w:cs="Times New Roman"/>
          <w:sz w:val="24"/>
          <w:szCs w:val="24"/>
        </w:rPr>
        <w:t>being</w:t>
      </w:r>
      <w:r w:rsidRPr="00B213EA">
        <w:rPr>
          <w:rFonts w:ascii="Times New Roman" w:eastAsia="Times New Roman" w:hAnsi="Times New Roman" w:cs="Times New Roman"/>
          <w:sz w:val="24"/>
          <w:szCs w:val="24"/>
        </w:rPr>
        <w:t xml:space="preserve"> accustomed to the workforce. In the above discussion, information collected also shed lights upon the skills that must be possessed by both an employer and an employee. The plans analysed for identifying the skills are also discussed so that an individual can develop their possessed skills for </w:t>
      </w:r>
      <w:r w:rsidR="00332D3C" w:rsidRPr="00B213EA">
        <w:rPr>
          <w:rFonts w:ascii="Times New Roman" w:eastAsia="Times New Roman" w:hAnsi="Times New Roman" w:cs="Times New Roman"/>
          <w:sz w:val="24"/>
          <w:szCs w:val="24"/>
        </w:rPr>
        <w:t>long-term</w:t>
      </w:r>
      <w:r w:rsidRPr="00B213EA">
        <w:rPr>
          <w:rFonts w:ascii="Times New Roman" w:eastAsia="Times New Roman" w:hAnsi="Times New Roman" w:cs="Times New Roman"/>
          <w:sz w:val="24"/>
          <w:szCs w:val="24"/>
        </w:rPr>
        <w:t xml:space="preserve"> benefits.</w:t>
      </w:r>
      <w:r w:rsidRPr="00B213EA">
        <w:br w:type="page"/>
      </w:r>
    </w:p>
    <w:p w14:paraId="01DBA88B" w14:textId="77777777" w:rsidR="00413541" w:rsidRPr="00B213EA" w:rsidRDefault="0060485D" w:rsidP="00437327">
      <w:pPr>
        <w:pStyle w:val="Heading7"/>
      </w:pPr>
      <w:bookmarkStart w:id="7" w:name="_Toc499272020"/>
      <w:r w:rsidRPr="00B213EA">
        <w:lastRenderedPageBreak/>
        <w:t>References</w:t>
      </w:r>
      <w:bookmarkEnd w:id="7"/>
    </w:p>
    <w:p w14:paraId="62DDA0E7" w14:textId="77777777" w:rsidR="00413541" w:rsidRPr="00B213EA" w:rsidRDefault="00413541" w:rsidP="00413541">
      <w:pPr>
        <w:spacing w:line="360" w:lineRule="auto"/>
        <w:jc w:val="both"/>
        <w:rPr>
          <w:rFonts w:ascii="Times New Roman" w:hAnsi="Times New Roman" w:cs="Times New Roman"/>
          <w:sz w:val="24"/>
          <w:szCs w:val="24"/>
        </w:rPr>
      </w:pPr>
      <w:proofErr w:type="spellStart"/>
      <w:r w:rsidRPr="00B213EA">
        <w:rPr>
          <w:rFonts w:ascii="Times New Roman" w:hAnsi="Times New Roman" w:cs="Times New Roman"/>
          <w:sz w:val="24"/>
          <w:szCs w:val="24"/>
        </w:rPr>
        <w:t>Gledson</w:t>
      </w:r>
      <w:proofErr w:type="spellEnd"/>
      <w:r w:rsidRPr="00B213EA">
        <w:rPr>
          <w:rFonts w:ascii="Times New Roman" w:hAnsi="Times New Roman" w:cs="Times New Roman"/>
          <w:sz w:val="24"/>
          <w:szCs w:val="24"/>
        </w:rPr>
        <w:t>, B.J. and Dawson, S., (2017). In </w:t>
      </w:r>
      <w:r w:rsidRPr="00B213EA">
        <w:rPr>
          <w:rFonts w:ascii="Times New Roman" w:hAnsi="Times New Roman" w:cs="Times New Roman"/>
          <w:i/>
          <w:iCs/>
          <w:sz w:val="24"/>
          <w:szCs w:val="24"/>
        </w:rPr>
        <w:t>Building Information Modelling, Building Performance, Design and Smart Construction</w:t>
      </w:r>
      <w:r w:rsidRPr="00B213EA">
        <w:rPr>
          <w:rFonts w:ascii="Times New Roman" w:hAnsi="Times New Roman" w:cs="Times New Roman"/>
          <w:sz w:val="24"/>
          <w:szCs w:val="24"/>
        </w:rPr>
        <w:t> (pp. 79-92). Springer International Publishing.</w:t>
      </w:r>
    </w:p>
    <w:p w14:paraId="6B72B7E7" w14:textId="77777777" w:rsidR="00413541" w:rsidRPr="00B213EA" w:rsidRDefault="00413541" w:rsidP="00413541">
      <w:pPr>
        <w:spacing w:line="360" w:lineRule="auto"/>
        <w:jc w:val="both"/>
        <w:rPr>
          <w:rFonts w:ascii="Times New Roman" w:hAnsi="Times New Roman" w:cs="Times New Roman"/>
          <w:sz w:val="24"/>
          <w:szCs w:val="24"/>
        </w:rPr>
      </w:pPr>
      <w:r w:rsidRPr="00B213EA">
        <w:rPr>
          <w:rFonts w:ascii="Times New Roman" w:hAnsi="Times New Roman" w:cs="Times New Roman"/>
          <w:sz w:val="24"/>
          <w:szCs w:val="24"/>
        </w:rPr>
        <w:t xml:space="preserve">Hayes, C., Devlin, S., Westwood, D., Garfield, I., Beardmore, P., Archer, D., Collins, M. and </w:t>
      </w:r>
      <w:proofErr w:type="spellStart"/>
      <w:r w:rsidRPr="00B213EA">
        <w:rPr>
          <w:rFonts w:ascii="Times New Roman" w:hAnsi="Times New Roman" w:cs="Times New Roman"/>
          <w:sz w:val="24"/>
          <w:szCs w:val="24"/>
        </w:rPr>
        <w:t>Bingle</w:t>
      </w:r>
      <w:proofErr w:type="spellEnd"/>
      <w:r w:rsidRPr="00B213EA">
        <w:rPr>
          <w:rFonts w:ascii="Times New Roman" w:hAnsi="Times New Roman" w:cs="Times New Roman"/>
          <w:sz w:val="24"/>
          <w:szCs w:val="24"/>
        </w:rPr>
        <w:t>, L., (2016). Undergraduate Student Perception of Academic Learning Environments and Perceived Impact on Articulation of Employability Skills: A Mixed Methods Study. </w:t>
      </w:r>
      <w:r w:rsidRPr="00B213EA">
        <w:rPr>
          <w:rFonts w:ascii="Times New Roman" w:hAnsi="Times New Roman" w:cs="Times New Roman"/>
          <w:i/>
          <w:iCs/>
          <w:sz w:val="24"/>
          <w:szCs w:val="24"/>
        </w:rPr>
        <w:t>Journal of Learning Development in Higher Education</w:t>
      </w:r>
      <w:r w:rsidRPr="00B213EA">
        <w:rPr>
          <w:rFonts w:ascii="Times New Roman" w:hAnsi="Times New Roman" w:cs="Times New Roman"/>
          <w:sz w:val="24"/>
          <w:szCs w:val="24"/>
        </w:rPr>
        <w:t>.</w:t>
      </w:r>
    </w:p>
    <w:p w14:paraId="2B05FEAC" w14:textId="77777777" w:rsidR="00413541" w:rsidRPr="00B213EA" w:rsidRDefault="00413541" w:rsidP="00413541">
      <w:pPr>
        <w:pStyle w:val="Normal1"/>
        <w:spacing w:line="360" w:lineRule="auto"/>
        <w:jc w:val="both"/>
        <w:rPr>
          <w:rFonts w:ascii="Times New Roman" w:eastAsia="Times New Roman" w:hAnsi="Times New Roman" w:cs="Times New Roman"/>
          <w:sz w:val="24"/>
          <w:szCs w:val="24"/>
        </w:rPr>
      </w:pPr>
      <w:proofErr w:type="spellStart"/>
      <w:r w:rsidRPr="00B213EA">
        <w:rPr>
          <w:rFonts w:ascii="Times New Roman" w:eastAsia="Times New Roman" w:hAnsi="Times New Roman" w:cs="Times New Roman"/>
          <w:sz w:val="24"/>
          <w:szCs w:val="24"/>
        </w:rPr>
        <w:t>Huq</w:t>
      </w:r>
      <w:proofErr w:type="spellEnd"/>
      <w:r w:rsidRPr="00B213EA">
        <w:rPr>
          <w:rFonts w:ascii="Times New Roman" w:eastAsia="Times New Roman" w:hAnsi="Times New Roman" w:cs="Times New Roman"/>
          <w:sz w:val="24"/>
          <w:szCs w:val="24"/>
        </w:rPr>
        <w:t xml:space="preserve">, A., </w:t>
      </w:r>
      <w:proofErr w:type="spellStart"/>
      <w:r w:rsidRPr="00B213EA">
        <w:rPr>
          <w:rFonts w:ascii="Times New Roman" w:eastAsia="Times New Roman" w:hAnsi="Times New Roman" w:cs="Times New Roman"/>
          <w:sz w:val="24"/>
          <w:szCs w:val="24"/>
        </w:rPr>
        <w:t>Huq</w:t>
      </w:r>
      <w:proofErr w:type="spellEnd"/>
      <w:r w:rsidRPr="00B213EA">
        <w:rPr>
          <w:rFonts w:ascii="Times New Roman" w:eastAsia="Times New Roman" w:hAnsi="Times New Roman" w:cs="Times New Roman"/>
          <w:sz w:val="24"/>
          <w:szCs w:val="24"/>
        </w:rPr>
        <w:t xml:space="preserve">, A., Gilbert, D. and Gilbert, D., (2017). All the </w:t>
      </w:r>
      <w:proofErr w:type="spellStart"/>
      <w:r w:rsidRPr="00B213EA">
        <w:rPr>
          <w:rFonts w:ascii="Times New Roman" w:eastAsia="Times New Roman" w:hAnsi="Times New Roman" w:cs="Times New Roman"/>
          <w:sz w:val="24"/>
          <w:szCs w:val="24"/>
        </w:rPr>
        <w:t>world’sa</w:t>
      </w:r>
      <w:proofErr w:type="spellEnd"/>
      <w:r w:rsidRPr="00B213EA">
        <w:rPr>
          <w:rFonts w:ascii="Times New Roman" w:eastAsia="Times New Roman" w:hAnsi="Times New Roman" w:cs="Times New Roman"/>
          <w:sz w:val="24"/>
          <w:szCs w:val="24"/>
        </w:rPr>
        <w:t xml:space="preserve"> stage: transforming entrepreneurship education through design thinking. </w:t>
      </w:r>
      <w:r w:rsidRPr="00B213EA">
        <w:rPr>
          <w:rFonts w:ascii="Times New Roman" w:eastAsia="Times New Roman" w:hAnsi="Times New Roman" w:cs="Times New Roman"/>
          <w:i/>
          <w:iCs/>
          <w:sz w:val="24"/>
          <w:szCs w:val="24"/>
        </w:rPr>
        <w:t>Education+ Training</w:t>
      </w:r>
      <w:r w:rsidRPr="00B213EA">
        <w:rPr>
          <w:rFonts w:ascii="Times New Roman" w:eastAsia="Times New Roman" w:hAnsi="Times New Roman" w:cs="Times New Roman"/>
          <w:sz w:val="24"/>
          <w:szCs w:val="24"/>
        </w:rPr>
        <w:t>, </w:t>
      </w:r>
      <w:r w:rsidRPr="00B213EA">
        <w:rPr>
          <w:rFonts w:ascii="Times New Roman" w:eastAsia="Times New Roman" w:hAnsi="Times New Roman" w:cs="Times New Roman"/>
          <w:i/>
          <w:iCs/>
          <w:sz w:val="24"/>
          <w:szCs w:val="24"/>
        </w:rPr>
        <w:t>59</w:t>
      </w:r>
      <w:r w:rsidRPr="00B213EA">
        <w:rPr>
          <w:rFonts w:ascii="Times New Roman" w:eastAsia="Times New Roman" w:hAnsi="Times New Roman" w:cs="Times New Roman"/>
          <w:sz w:val="24"/>
          <w:szCs w:val="24"/>
        </w:rPr>
        <w:t>(2), pp.155-170.</w:t>
      </w:r>
    </w:p>
    <w:p w14:paraId="2007D9BD" w14:textId="77777777" w:rsidR="00413541" w:rsidRPr="00B213EA" w:rsidRDefault="00413541" w:rsidP="00413541">
      <w:pPr>
        <w:spacing w:line="360" w:lineRule="auto"/>
        <w:jc w:val="both"/>
        <w:rPr>
          <w:rFonts w:ascii="Times New Roman" w:hAnsi="Times New Roman" w:cs="Times New Roman"/>
          <w:sz w:val="24"/>
          <w:szCs w:val="24"/>
        </w:rPr>
      </w:pPr>
      <w:proofErr w:type="spellStart"/>
      <w:r w:rsidRPr="00B213EA">
        <w:rPr>
          <w:rFonts w:ascii="Times New Roman" w:hAnsi="Times New Roman" w:cs="Times New Roman"/>
          <w:sz w:val="24"/>
          <w:szCs w:val="24"/>
        </w:rPr>
        <w:t>Messum</w:t>
      </w:r>
      <w:proofErr w:type="spellEnd"/>
      <w:r w:rsidRPr="00B213EA">
        <w:rPr>
          <w:rFonts w:ascii="Times New Roman" w:hAnsi="Times New Roman" w:cs="Times New Roman"/>
          <w:sz w:val="24"/>
          <w:szCs w:val="24"/>
        </w:rPr>
        <w:t>, D., Wilkes, L., Peters, K. and Jackson, D., (2016). </w:t>
      </w:r>
      <w:r w:rsidRPr="00B213EA">
        <w:rPr>
          <w:rFonts w:ascii="Times New Roman" w:hAnsi="Times New Roman" w:cs="Times New Roman"/>
          <w:i/>
          <w:iCs/>
          <w:sz w:val="24"/>
          <w:szCs w:val="24"/>
        </w:rPr>
        <w:t>Journal of Teaching and Learning for Graduate Employability</w:t>
      </w:r>
      <w:r w:rsidRPr="00B213EA">
        <w:rPr>
          <w:rFonts w:ascii="Times New Roman" w:hAnsi="Times New Roman" w:cs="Times New Roman"/>
          <w:sz w:val="24"/>
          <w:szCs w:val="24"/>
        </w:rPr>
        <w:t>, </w:t>
      </w:r>
      <w:r w:rsidRPr="00B213EA">
        <w:rPr>
          <w:rFonts w:ascii="Times New Roman" w:hAnsi="Times New Roman" w:cs="Times New Roman"/>
          <w:i/>
          <w:iCs/>
          <w:sz w:val="24"/>
          <w:szCs w:val="24"/>
        </w:rPr>
        <w:t>7</w:t>
      </w:r>
      <w:r w:rsidRPr="00B213EA">
        <w:rPr>
          <w:rFonts w:ascii="Times New Roman" w:hAnsi="Times New Roman" w:cs="Times New Roman"/>
          <w:sz w:val="24"/>
          <w:szCs w:val="24"/>
        </w:rPr>
        <w:t>(1), p.72.</w:t>
      </w:r>
    </w:p>
    <w:p w14:paraId="6838E58C" w14:textId="77777777" w:rsidR="00413541" w:rsidRPr="00B213EA" w:rsidRDefault="00413541" w:rsidP="00413541">
      <w:pPr>
        <w:pStyle w:val="Normal1"/>
        <w:spacing w:line="360" w:lineRule="auto"/>
        <w:jc w:val="both"/>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 xml:space="preserve">O’Connor, H. and </w:t>
      </w:r>
      <w:proofErr w:type="spellStart"/>
      <w:r w:rsidRPr="00B213EA">
        <w:rPr>
          <w:rFonts w:ascii="Times New Roman" w:eastAsia="Times New Roman" w:hAnsi="Times New Roman" w:cs="Times New Roman"/>
          <w:sz w:val="24"/>
          <w:szCs w:val="24"/>
        </w:rPr>
        <w:t>Bodicoat</w:t>
      </w:r>
      <w:proofErr w:type="spellEnd"/>
      <w:r w:rsidRPr="00B213EA">
        <w:rPr>
          <w:rFonts w:ascii="Times New Roman" w:eastAsia="Times New Roman" w:hAnsi="Times New Roman" w:cs="Times New Roman"/>
          <w:sz w:val="24"/>
          <w:szCs w:val="24"/>
        </w:rPr>
        <w:t>, M., (2017). Exploitation or opportunity? Student perceptions of internships in enhancing employability skills. </w:t>
      </w:r>
      <w:r w:rsidRPr="00B213EA">
        <w:rPr>
          <w:rFonts w:ascii="Times New Roman" w:eastAsia="Times New Roman" w:hAnsi="Times New Roman" w:cs="Times New Roman"/>
          <w:i/>
          <w:iCs/>
          <w:sz w:val="24"/>
          <w:szCs w:val="24"/>
        </w:rPr>
        <w:t>British Journal of Sociology of Education</w:t>
      </w:r>
      <w:r w:rsidRPr="00B213EA">
        <w:rPr>
          <w:rFonts w:ascii="Times New Roman" w:eastAsia="Times New Roman" w:hAnsi="Times New Roman" w:cs="Times New Roman"/>
          <w:sz w:val="24"/>
          <w:szCs w:val="24"/>
        </w:rPr>
        <w:t>, </w:t>
      </w:r>
      <w:r w:rsidRPr="00B213EA">
        <w:rPr>
          <w:rFonts w:ascii="Times New Roman" w:eastAsia="Times New Roman" w:hAnsi="Times New Roman" w:cs="Times New Roman"/>
          <w:i/>
          <w:iCs/>
          <w:sz w:val="24"/>
          <w:szCs w:val="24"/>
        </w:rPr>
        <w:t>38</w:t>
      </w:r>
      <w:r w:rsidRPr="00B213EA">
        <w:rPr>
          <w:rFonts w:ascii="Times New Roman" w:eastAsia="Times New Roman" w:hAnsi="Times New Roman" w:cs="Times New Roman"/>
          <w:sz w:val="24"/>
          <w:szCs w:val="24"/>
        </w:rPr>
        <w:t>(4), pp.435-449.</w:t>
      </w:r>
    </w:p>
    <w:p w14:paraId="69CB2D68" w14:textId="77777777" w:rsidR="00413541" w:rsidRPr="00B213EA" w:rsidRDefault="00413541" w:rsidP="00413541">
      <w:pPr>
        <w:pStyle w:val="Normal1"/>
        <w:spacing w:line="360" w:lineRule="auto"/>
        <w:jc w:val="both"/>
        <w:rPr>
          <w:rFonts w:ascii="Times New Roman" w:eastAsia="Times New Roman" w:hAnsi="Times New Roman" w:cs="Times New Roman"/>
          <w:sz w:val="24"/>
          <w:szCs w:val="24"/>
        </w:rPr>
      </w:pPr>
      <w:proofErr w:type="spellStart"/>
      <w:r w:rsidRPr="00B213EA">
        <w:rPr>
          <w:rFonts w:ascii="Times New Roman" w:eastAsia="Times New Roman" w:hAnsi="Times New Roman" w:cs="Times New Roman"/>
          <w:sz w:val="24"/>
          <w:szCs w:val="24"/>
        </w:rPr>
        <w:t>Peet</w:t>
      </w:r>
      <w:proofErr w:type="spellEnd"/>
      <w:r w:rsidRPr="00B213EA">
        <w:rPr>
          <w:rFonts w:ascii="Times New Roman" w:eastAsia="Times New Roman" w:hAnsi="Times New Roman" w:cs="Times New Roman"/>
          <w:sz w:val="24"/>
          <w:szCs w:val="24"/>
        </w:rPr>
        <w:t>, M.R., (2016). Transforming students' beliefs: Developing employability skills and generative identities through the Integrative Knowledge Portfolio Process. </w:t>
      </w:r>
      <w:r w:rsidRPr="00B213EA">
        <w:rPr>
          <w:rFonts w:ascii="Times New Roman" w:eastAsia="Times New Roman" w:hAnsi="Times New Roman" w:cs="Times New Roman"/>
          <w:i/>
          <w:iCs/>
          <w:sz w:val="24"/>
          <w:szCs w:val="24"/>
        </w:rPr>
        <w:t>Journal of Transformative Learning</w:t>
      </w:r>
      <w:r w:rsidRPr="00B213EA">
        <w:rPr>
          <w:rFonts w:ascii="Times New Roman" w:eastAsia="Times New Roman" w:hAnsi="Times New Roman" w:cs="Times New Roman"/>
          <w:sz w:val="24"/>
          <w:szCs w:val="24"/>
        </w:rPr>
        <w:t>, </w:t>
      </w:r>
      <w:r w:rsidRPr="00B213EA">
        <w:rPr>
          <w:rFonts w:ascii="Times New Roman" w:eastAsia="Times New Roman" w:hAnsi="Times New Roman" w:cs="Times New Roman"/>
          <w:i/>
          <w:iCs/>
          <w:sz w:val="24"/>
          <w:szCs w:val="24"/>
        </w:rPr>
        <w:t>3</w:t>
      </w:r>
      <w:r w:rsidRPr="00B213EA">
        <w:rPr>
          <w:rFonts w:ascii="Times New Roman" w:eastAsia="Times New Roman" w:hAnsi="Times New Roman" w:cs="Times New Roman"/>
          <w:sz w:val="24"/>
          <w:szCs w:val="24"/>
        </w:rPr>
        <w:t>(2), pp.15-36.</w:t>
      </w:r>
    </w:p>
    <w:p w14:paraId="3299F128" w14:textId="77777777" w:rsidR="00413541" w:rsidRPr="00B213EA" w:rsidRDefault="00413541" w:rsidP="00413541">
      <w:pPr>
        <w:spacing w:line="360" w:lineRule="auto"/>
        <w:jc w:val="both"/>
        <w:rPr>
          <w:rFonts w:ascii="Times New Roman" w:hAnsi="Times New Roman" w:cs="Times New Roman"/>
          <w:sz w:val="24"/>
          <w:szCs w:val="24"/>
        </w:rPr>
      </w:pPr>
      <w:r w:rsidRPr="00B213EA">
        <w:rPr>
          <w:rFonts w:ascii="Times New Roman" w:hAnsi="Times New Roman" w:cs="Times New Roman"/>
          <w:sz w:val="24"/>
          <w:szCs w:val="24"/>
        </w:rPr>
        <w:t xml:space="preserve">Pinto, L.H. and </w:t>
      </w:r>
      <w:proofErr w:type="spellStart"/>
      <w:r w:rsidRPr="00B213EA">
        <w:rPr>
          <w:rFonts w:ascii="Times New Roman" w:hAnsi="Times New Roman" w:cs="Times New Roman"/>
          <w:sz w:val="24"/>
          <w:szCs w:val="24"/>
        </w:rPr>
        <w:t>Ramalheira</w:t>
      </w:r>
      <w:proofErr w:type="spellEnd"/>
      <w:r w:rsidRPr="00B213EA">
        <w:rPr>
          <w:rFonts w:ascii="Times New Roman" w:hAnsi="Times New Roman" w:cs="Times New Roman"/>
          <w:sz w:val="24"/>
          <w:szCs w:val="24"/>
        </w:rPr>
        <w:t>, D.C., (2017). Perceived employability of business graduates: The effect of academic performance and extracurricular activities. </w:t>
      </w:r>
      <w:r w:rsidRPr="00B213EA">
        <w:rPr>
          <w:rFonts w:ascii="Times New Roman" w:hAnsi="Times New Roman" w:cs="Times New Roman"/>
          <w:i/>
          <w:iCs/>
          <w:sz w:val="24"/>
          <w:szCs w:val="24"/>
        </w:rPr>
        <w:t xml:space="preserve">Journal of Vocational </w:t>
      </w:r>
      <w:proofErr w:type="spellStart"/>
      <w:r w:rsidRPr="00B213EA">
        <w:rPr>
          <w:rFonts w:ascii="Times New Roman" w:hAnsi="Times New Roman" w:cs="Times New Roman"/>
          <w:i/>
          <w:iCs/>
          <w:sz w:val="24"/>
          <w:szCs w:val="24"/>
        </w:rPr>
        <w:t>Behavior</w:t>
      </w:r>
      <w:proofErr w:type="spellEnd"/>
      <w:r w:rsidRPr="00B213EA">
        <w:rPr>
          <w:rFonts w:ascii="Times New Roman" w:hAnsi="Times New Roman" w:cs="Times New Roman"/>
          <w:sz w:val="24"/>
          <w:szCs w:val="24"/>
        </w:rPr>
        <w:t>, </w:t>
      </w:r>
      <w:r w:rsidRPr="00B213EA">
        <w:rPr>
          <w:rFonts w:ascii="Times New Roman" w:hAnsi="Times New Roman" w:cs="Times New Roman"/>
          <w:i/>
          <w:iCs/>
          <w:sz w:val="24"/>
          <w:szCs w:val="24"/>
        </w:rPr>
        <w:t>99</w:t>
      </w:r>
      <w:r w:rsidRPr="00B213EA">
        <w:rPr>
          <w:rFonts w:ascii="Times New Roman" w:hAnsi="Times New Roman" w:cs="Times New Roman"/>
          <w:sz w:val="24"/>
          <w:szCs w:val="24"/>
        </w:rPr>
        <w:t>, pp.165-178.</w:t>
      </w:r>
    </w:p>
    <w:p w14:paraId="56C56778" w14:textId="77777777" w:rsidR="00413541" w:rsidRPr="00B213EA" w:rsidRDefault="00413541" w:rsidP="00413541">
      <w:pPr>
        <w:spacing w:line="360" w:lineRule="auto"/>
        <w:jc w:val="both"/>
        <w:rPr>
          <w:rFonts w:ascii="Times New Roman" w:hAnsi="Times New Roman" w:cs="Times New Roman"/>
          <w:sz w:val="24"/>
          <w:szCs w:val="24"/>
        </w:rPr>
      </w:pPr>
      <w:r w:rsidRPr="00B213EA">
        <w:rPr>
          <w:rFonts w:ascii="Times New Roman" w:hAnsi="Times New Roman" w:cs="Times New Roman"/>
          <w:sz w:val="24"/>
          <w:szCs w:val="24"/>
        </w:rPr>
        <w:t xml:space="preserve">Rowe, A.D. and </w:t>
      </w:r>
      <w:proofErr w:type="spellStart"/>
      <w:r w:rsidRPr="00B213EA">
        <w:rPr>
          <w:rFonts w:ascii="Times New Roman" w:hAnsi="Times New Roman" w:cs="Times New Roman"/>
          <w:sz w:val="24"/>
          <w:szCs w:val="24"/>
        </w:rPr>
        <w:t>Zegwaard</w:t>
      </w:r>
      <w:proofErr w:type="spellEnd"/>
      <w:r w:rsidRPr="00B213EA">
        <w:rPr>
          <w:rFonts w:ascii="Times New Roman" w:hAnsi="Times New Roman" w:cs="Times New Roman"/>
          <w:sz w:val="24"/>
          <w:szCs w:val="24"/>
        </w:rPr>
        <w:t>, K.E., (2017). Developing graduate employability skills and attributes: Curriculum enhancement through work-integrated learning.</w:t>
      </w:r>
    </w:p>
    <w:p w14:paraId="6E1F3B8F" w14:textId="77777777" w:rsidR="00413541" w:rsidRPr="00B213EA" w:rsidRDefault="00413541" w:rsidP="00413541">
      <w:pPr>
        <w:spacing w:line="360" w:lineRule="auto"/>
        <w:jc w:val="both"/>
        <w:rPr>
          <w:rFonts w:ascii="Times New Roman" w:hAnsi="Times New Roman" w:cs="Times New Roman"/>
          <w:sz w:val="24"/>
          <w:szCs w:val="24"/>
        </w:rPr>
      </w:pPr>
      <w:r w:rsidRPr="00B213EA">
        <w:rPr>
          <w:rFonts w:ascii="Times New Roman" w:hAnsi="Times New Roman" w:cs="Times New Roman"/>
          <w:sz w:val="24"/>
          <w:szCs w:val="24"/>
        </w:rPr>
        <w:t xml:space="preserve">Taylor, L., (2016). What is employability and what does it mean for </w:t>
      </w:r>
      <w:proofErr w:type="gramStart"/>
      <w:r w:rsidRPr="00B213EA">
        <w:rPr>
          <w:rFonts w:ascii="Times New Roman" w:hAnsi="Times New Roman" w:cs="Times New Roman"/>
          <w:sz w:val="24"/>
          <w:szCs w:val="24"/>
        </w:rPr>
        <w:t>you?.</w:t>
      </w:r>
      <w:proofErr w:type="gramEnd"/>
      <w:r w:rsidRPr="00B213EA">
        <w:rPr>
          <w:rFonts w:ascii="Times New Roman" w:hAnsi="Times New Roman" w:cs="Times New Roman"/>
          <w:sz w:val="24"/>
          <w:szCs w:val="24"/>
        </w:rPr>
        <w:t> </w:t>
      </w:r>
      <w:r w:rsidRPr="00B213EA">
        <w:rPr>
          <w:rFonts w:ascii="Times New Roman" w:hAnsi="Times New Roman" w:cs="Times New Roman"/>
          <w:i/>
          <w:iCs/>
          <w:sz w:val="24"/>
          <w:szCs w:val="24"/>
        </w:rPr>
        <w:t>How to Develop Your Healthcare Career: A Guide to Employability and Professional Development</w:t>
      </w:r>
      <w:r w:rsidRPr="00B213EA">
        <w:rPr>
          <w:rFonts w:ascii="Times New Roman" w:hAnsi="Times New Roman" w:cs="Times New Roman"/>
          <w:sz w:val="24"/>
          <w:szCs w:val="24"/>
        </w:rPr>
        <w:t>, pp.1-20.</w:t>
      </w:r>
    </w:p>
    <w:p w14:paraId="3F3CDC67" w14:textId="77777777" w:rsidR="00413541" w:rsidRPr="00B213EA" w:rsidRDefault="00413541" w:rsidP="00413541">
      <w:pPr>
        <w:pStyle w:val="Normal1"/>
        <w:spacing w:line="360" w:lineRule="auto"/>
        <w:jc w:val="both"/>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 xml:space="preserve">Taylor, L., (2016). What is employability and what does it mean for </w:t>
      </w:r>
      <w:proofErr w:type="gramStart"/>
      <w:r w:rsidRPr="00B213EA">
        <w:rPr>
          <w:rFonts w:ascii="Times New Roman" w:eastAsia="Times New Roman" w:hAnsi="Times New Roman" w:cs="Times New Roman"/>
          <w:sz w:val="24"/>
          <w:szCs w:val="24"/>
        </w:rPr>
        <w:t>you?.</w:t>
      </w:r>
      <w:proofErr w:type="gramEnd"/>
      <w:r w:rsidRPr="00B213EA">
        <w:rPr>
          <w:rFonts w:ascii="Times New Roman" w:eastAsia="Times New Roman" w:hAnsi="Times New Roman" w:cs="Times New Roman"/>
          <w:sz w:val="24"/>
          <w:szCs w:val="24"/>
        </w:rPr>
        <w:t> </w:t>
      </w:r>
      <w:r w:rsidRPr="00B213EA">
        <w:rPr>
          <w:rFonts w:ascii="Times New Roman" w:eastAsia="Times New Roman" w:hAnsi="Times New Roman" w:cs="Times New Roman"/>
          <w:i/>
          <w:iCs/>
          <w:sz w:val="24"/>
          <w:szCs w:val="24"/>
        </w:rPr>
        <w:t>How to Develop Your Healthcare Career: A Guide to Employability and Professional Development</w:t>
      </w:r>
      <w:r w:rsidRPr="00B213EA">
        <w:rPr>
          <w:rFonts w:ascii="Times New Roman" w:eastAsia="Times New Roman" w:hAnsi="Times New Roman" w:cs="Times New Roman"/>
          <w:sz w:val="24"/>
          <w:szCs w:val="24"/>
        </w:rPr>
        <w:t>, pp.1-20.</w:t>
      </w:r>
    </w:p>
    <w:p w14:paraId="1CE03436" w14:textId="77777777" w:rsidR="00413541" w:rsidRPr="00B213EA" w:rsidRDefault="00413541" w:rsidP="00413541">
      <w:pPr>
        <w:pStyle w:val="Normal1"/>
        <w:spacing w:line="360" w:lineRule="auto"/>
        <w:jc w:val="both"/>
        <w:rPr>
          <w:rFonts w:ascii="Times New Roman" w:eastAsia="Times New Roman" w:hAnsi="Times New Roman" w:cs="Times New Roman"/>
          <w:sz w:val="24"/>
          <w:szCs w:val="24"/>
        </w:rPr>
      </w:pPr>
      <w:r w:rsidRPr="00B213EA">
        <w:rPr>
          <w:rFonts w:ascii="Times New Roman" w:eastAsia="Times New Roman" w:hAnsi="Times New Roman" w:cs="Times New Roman"/>
          <w:sz w:val="24"/>
          <w:szCs w:val="24"/>
        </w:rPr>
        <w:t>Tomlinson, M. and Tomlinson, M., (2017). Forms of graduate capital and their relationship to graduate employability. </w:t>
      </w:r>
      <w:r w:rsidRPr="00B213EA">
        <w:rPr>
          <w:rFonts w:ascii="Times New Roman" w:eastAsia="Times New Roman" w:hAnsi="Times New Roman" w:cs="Times New Roman"/>
          <w:i/>
          <w:iCs/>
          <w:sz w:val="24"/>
          <w:szCs w:val="24"/>
        </w:rPr>
        <w:t>Education+ Training</w:t>
      </w:r>
      <w:r w:rsidRPr="00B213EA">
        <w:rPr>
          <w:rFonts w:ascii="Times New Roman" w:eastAsia="Times New Roman" w:hAnsi="Times New Roman" w:cs="Times New Roman"/>
          <w:sz w:val="24"/>
          <w:szCs w:val="24"/>
        </w:rPr>
        <w:t>, </w:t>
      </w:r>
      <w:r w:rsidRPr="00B213EA">
        <w:rPr>
          <w:rFonts w:ascii="Times New Roman" w:eastAsia="Times New Roman" w:hAnsi="Times New Roman" w:cs="Times New Roman"/>
          <w:i/>
          <w:iCs/>
          <w:sz w:val="24"/>
          <w:szCs w:val="24"/>
        </w:rPr>
        <w:t>59</w:t>
      </w:r>
      <w:r w:rsidRPr="00B213EA">
        <w:rPr>
          <w:rFonts w:ascii="Times New Roman" w:eastAsia="Times New Roman" w:hAnsi="Times New Roman" w:cs="Times New Roman"/>
          <w:sz w:val="24"/>
          <w:szCs w:val="24"/>
        </w:rPr>
        <w:t>(4), pp.338-352.</w:t>
      </w:r>
    </w:p>
    <w:p w14:paraId="603FB875" w14:textId="77777777" w:rsidR="00413541" w:rsidRPr="00B213EA" w:rsidRDefault="00413541" w:rsidP="00413541">
      <w:pPr>
        <w:spacing w:line="360" w:lineRule="auto"/>
        <w:jc w:val="both"/>
        <w:rPr>
          <w:rFonts w:ascii="Times New Roman" w:hAnsi="Times New Roman" w:cs="Times New Roman"/>
          <w:sz w:val="24"/>
          <w:szCs w:val="24"/>
        </w:rPr>
      </w:pPr>
      <w:r w:rsidRPr="00B213EA">
        <w:rPr>
          <w:rFonts w:ascii="Times New Roman" w:hAnsi="Times New Roman" w:cs="Times New Roman"/>
          <w:sz w:val="24"/>
          <w:szCs w:val="24"/>
        </w:rPr>
        <w:t>White, A., (2017), August. Embedding an employability skills framework in to a postgraduate coursework program. In </w:t>
      </w:r>
      <w:r w:rsidRPr="00B213EA">
        <w:rPr>
          <w:rFonts w:ascii="Times New Roman" w:hAnsi="Times New Roman" w:cs="Times New Roman"/>
          <w:i/>
          <w:iCs/>
          <w:sz w:val="24"/>
          <w:szCs w:val="24"/>
        </w:rPr>
        <w:t xml:space="preserve">Proceedings of The Australian Conference on Science and Mathematics Education (formerly </w:t>
      </w:r>
      <w:proofErr w:type="spellStart"/>
      <w:r w:rsidRPr="00B213EA">
        <w:rPr>
          <w:rFonts w:ascii="Times New Roman" w:hAnsi="Times New Roman" w:cs="Times New Roman"/>
          <w:i/>
          <w:iCs/>
          <w:sz w:val="24"/>
          <w:szCs w:val="24"/>
        </w:rPr>
        <w:t>UniServe</w:t>
      </w:r>
      <w:proofErr w:type="spellEnd"/>
      <w:r w:rsidRPr="00B213EA">
        <w:rPr>
          <w:rFonts w:ascii="Times New Roman" w:hAnsi="Times New Roman" w:cs="Times New Roman"/>
          <w:i/>
          <w:iCs/>
          <w:sz w:val="24"/>
          <w:szCs w:val="24"/>
        </w:rPr>
        <w:t xml:space="preserve"> Science Conference)</w:t>
      </w:r>
      <w:r w:rsidRPr="00B213EA">
        <w:rPr>
          <w:rFonts w:ascii="Times New Roman" w:hAnsi="Times New Roman" w:cs="Times New Roman"/>
          <w:sz w:val="24"/>
          <w:szCs w:val="24"/>
        </w:rPr>
        <w:t> (p. 142).</w:t>
      </w:r>
    </w:p>
    <w:p w14:paraId="07944D3B" w14:textId="77777777" w:rsidR="00413541" w:rsidRPr="00B213EA" w:rsidRDefault="00413541" w:rsidP="00413541">
      <w:pPr>
        <w:spacing w:line="360" w:lineRule="auto"/>
        <w:jc w:val="both"/>
        <w:rPr>
          <w:rFonts w:ascii="Times New Roman" w:hAnsi="Times New Roman" w:cs="Times New Roman"/>
          <w:sz w:val="24"/>
          <w:szCs w:val="24"/>
        </w:rPr>
      </w:pPr>
      <w:r w:rsidRPr="00B213EA">
        <w:rPr>
          <w:rFonts w:ascii="Times New Roman" w:hAnsi="Times New Roman" w:cs="Times New Roman"/>
          <w:sz w:val="24"/>
          <w:szCs w:val="24"/>
        </w:rPr>
        <w:lastRenderedPageBreak/>
        <w:t>Wilson, M. and Zulu, S., (2016). Inter-professional Collaborative Learning for the Enhancement of Employability Skills. </w:t>
      </w:r>
      <w:r w:rsidRPr="00B213EA">
        <w:rPr>
          <w:rFonts w:ascii="Times New Roman" w:hAnsi="Times New Roman" w:cs="Times New Roman"/>
          <w:i/>
          <w:iCs/>
          <w:sz w:val="24"/>
          <w:szCs w:val="24"/>
        </w:rPr>
        <w:t>Delivering Excellence in Higher Education (2016)</w:t>
      </w:r>
      <w:r w:rsidRPr="00B213EA">
        <w:rPr>
          <w:rFonts w:ascii="Times New Roman" w:hAnsi="Times New Roman" w:cs="Times New Roman"/>
          <w:sz w:val="24"/>
          <w:szCs w:val="24"/>
        </w:rPr>
        <w:t>.</w:t>
      </w:r>
    </w:p>
    <w:p w14:paraId="5F63730D" w14:textId="77777777" w:rsidR="00330C3A" w:rsidRPr="00B213EA" w:rsidRDefault="00330C3A">
      <w:pPr>
        <w:pStyle w:val="Normal1"/>
        <w:spacing w:line="360" w:lineRule="auto"/>
        <w:jc w:val="both"/>
        <w:rPr>
          <w:rFonts w:ascii="Times New Roman" w:eastAsia="Times New Roman" w:hAnsi="Times New Roman" w:cs="Times New Roman"/>
          <w:b/>
          <w:sz w:val="24"/>
          <w:szCs w:val="24"/>
        </w:rPr>
      </w:pPr>
    </w:p>
    <w:p w14:paraId="0541906B" w14:textId="77777777" w:rsidR="00330C3A" w:rsidRPr="00B213EA" w:rsidRDefault="00330C3A">
      <w:pPr>
        <w:pStyle w:val="Normal1"/>
        <w:spacing w:line="360" w:lineRule="auto"/>
        <w:jc w:val="both"/>
        <w:rPr>
          <w:rFonts w:ascii="Times New Roman" w:eastAsia="Times New Roman" w:hAnsi="Times New Roman" w:cs="Times New Roman"/>
          <w:b/>
          <w:sz w:val="24"/>
          <w:szCs w:val="24"/>
        </w:rPr>
      </w:pPr>
    </w:p>
    <w:sectPr w:rsidR="00330C3A" w:rsidRPr="00B213EA" w:rsidSect="00330C3A">
      <w:headerReference w:type="default" r:id="rId10"/>
      <w:footerReference w:type="default" r:id="rId11"/>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81887FD" w14:textId="77777777" w:rsidR="00D46065" w:rsidRDefault="00D46065" w:rsidP="00724110">
      <w:pPr>
        <w:spacing w:line="240" w:lineRule="auto"/>
      </w:pPr>
      <w:r>
        <w:separator/>
      </w:r>
    </w:p>
  </w:endnote>
  <w:endnote w:type="continuationSeparator" w:id="0">
    <w:p w14:paraId="07A71FCD" w14:textId="77777777" w:rsidR="00D46065" w:rsidRDefault="00D46065" w:rsidP="007241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501157"/>
      <w:docPartObj>
        <w:docPartGallery w:val="Page Numbers (Bottom of Page)"/>
        <w:docPartUnique/>
      </w:docPartObj>
    </w:sdtPr>
    <w:sdtEndPr/>
    <w:sdtContent>
      <w:sdt>
        <w:sdtPr>
          <w:id w:val="565050523"/>
          <w:docPartObj>
            <w:docPartGallery w:val="Page Numbers (Top of Page)"/>
            <w:docPartUnique/>
          </w:docPartObj>
        </w:sdtPr>
        <w:sdtEndPr/>
        <w:sdtContent>
          <w:p w14:paraId="7526C520" w14:textId="77777777" w:rsidR="00E63A63" w:rsidRDefault="00E63A63">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9903A4">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903A4">
              <w:rPr>
                <w:b/>
                <w:noProof/>
              </w:rPr>
              <w:t>11</w:t>
            </w:r>
            <w:r>
              <w:rPr>
                <w:b/>
                <w:sz w:val="24"/>
                <w:szCs w:val="24"/>
              </w:rPr>
              <w:fldChar w:fldCharType="end"/>
            </w:r>
          </w:p>
        </w:sdtContent>
      </w:sdt>
    </w:sdtContent>
  </w:sdt>
  <w:p w14:paraId="6B6559AE" w14:textId="77777777" w:rsidR="00E63A63" w:rsidRDefault="00E63A6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269C84D" w14:textId="77777777" w:rsidR="00D46065" w:rsidRDefault="00D46065" w:rsidP="00724110">
      <w:pPr>
        <w:spacing w:line="240" w:lineRule="auto"/>
      </w:pPr>
      <w:r>
        <w:separator/>
      </w:r>
    </w:p>
  </w:footnote>
  <w:footnote w:type="continuationSeparator" w:id="0">
    <w:p w14:paraId="094A46E6" w14:textId="77777777" w:rsidR="00D46065" w:rsidRDefault="00D46065" w:rsidP="00724110">
      <w:pPr>
        <w:spacing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43F3EA" w14:textId="77777777" w:rsidR="00724110" w:rsidRPr="00724110" w:rsidRDefault="00724110" w:rsidP="00724110">
    <w:pPr>
      <w:pStyle w:val="Header"/>
      <w:spacing w:line="360" w:lineRule="auto"/>
      <w:jc w:val="both"/>
      <w:rPr>
        <w:rFonts w:ascii="Times New Roman" w:hAnsi="Times New Roman" w:cs="Times New Roman"/>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F182CFB"/>
    <w:multiLevelType w:val="multilevel"/>
    <w:tmpl w:val="B4F464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0C3A"/>
    <w:rsid w:val="000B430A"/>
    <w:rsid w:val="001B2A40"/>
    <w:rsid w:val="00330C3A"/>
    <w:rsid w:val="00332D3C"/>
    <w:rsid w:val="00406881"/>
    <w:rsid w:val="00413541"/>
    <w:rsid w:val="00437327"/>
    <w:rsid w:val="004416E0"/>
    <w:rsid w:val="006028CF"/>
    <w:rsid w:val="0060485D"/>
    <w:rsid w:val="006737AD"/>
    <w:rsid w:val="00724110"/>
    <w:rsid w:val="0098160B"/>
    <w:rsid w:val="009903A4"/>
    <w:rsid w:val="00991808"/>
    <w:rsid w:val="00B213EA"/>
    <w:rsid w:val="00B41D77"/>
    <w:rsid w:val="00C27EAB"/>
    <w:rsid w:val="00C63CCB"/>
    <w:rsid w:val="00CD016E"/>
    <w:rsid w:val="00D45051"/>
    <w:rsid w:val="00D46065"/>
    <w:rsid w:val="00E63A63"/>
    <w:rsid w:val="00FE02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DC85F"/>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color w:val="000000"/>
        <w:sz w:val="22"/>
        <w:szCs w:val="22"/>
        <w:lang w:val="en-GB" w:eastAsia="en-US"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1"/>
    <w:next w:val="Normal1"/>
    <w:rsid w:val="00330C3A"/>
    <w:pPr>
      <w:keepNext/>
      <w:keepLines/>
      <w:spacing w:before="400" w:after="120"/>
      <w:outlineLvl w:val="0"/>
    </w:pPr>
    <w:rPr>
      <w:sz w:val="40"/>
      <w:szCs w:val="40"/>
    </w:rPr>
  </w:style>
  <w:style w:type="paragraph" w:styleId="Heading2">
    <w:name w:val="heading 2"/>
    <w:basedOn w:val="Normal1"/>
    <w:next w:val="Normal1"/>
    <w:rsid w:val="00330C3A"/>
    <w:pPr>
      <w:keepNext/>
      <w:keepLines/>
      <w:spacing w:before="360" w:after="120"/>
      <w:outlineLvl w:val="1"/>
    </w:pPr>
    <w:rPr>
      <w:sz w:val="32"/>
      <w:szCs w:val="32"/>
    </w:rPr>
  </w:style>
  <w:style w:type="paragraph" w:styleId="Heading3">
    <w:name w:val="heading 3"/>
    <w:basedOn w:val="Normal1"/>
    <w:next w:val="Normal1"/>
    <w:rsid w:val="00330C3A"/>
    <w:pPr>
      <w:keepNext/>
      <w:keepLines/>
      <w:spacing w:before="320" w:after="80"/>
      <w:outlineLvl w:val="2"/>
    </w:pPr>
    <w:rPr>
      <w:color w:val="434343"/>
      <w:sz w:val="28"/>
      <w:szCs w:val="28"/>
    </w:rPr>
  </w:style>
  <w:style w:type="paragraph" w:styleId="Heading4">
    <w:name w:val="heading 4"/>
    <w:basedOn w:val="Normal1"/>
    <w:next w:val="Normal1"/>
    <w:rsid w:val="00330C3A"/>
    <w:pPr>
      <w:keepNext/>
      <w:keepLines/>
      <w:spacing w:before="280" w:after="80"/>
      <w:outlineLvl w:val="3"/>
    </w:pPr>
    <w:rPr>
      <w:color w:val="666666"/>
      <w:sz w:val="24"/>
      <w:szCs w:val="24"/>
    </w:rPr>
  </w:style>
  <w:style w:type="paragraph" w:styleId="Heading5">
    <w:name w:val="heading 5"/>
    <w:basedOn w:val="Normal1"/>
    <w:next w:val="Normal1"/>
    <w:rsid w:val="00330C3A"/>
    <w:pPr>
      <w:keepNext/>
      <w:keepLines/>
      <w:spacing w:before="240" w:after="80"/>
      <w:outlineLvl w:val="4"/>
    </w:pPr>
    <w:rPr>
      <w:color w:val="666666"/>
    </w:rPr>
  </w:style>
  <w:style w:type="paragraph" w:styleId="Heading6">
    <w:name w:val="heading 6"/>
    <w:basedOn w:val="Normal1"/>
    <w:next w:val="Normal1"/>
    <w:rsid w:val="00330C3A"/>
    <w:pPr>
      <w:keepNext/>
      <w:keepLines/>
      <w:spacing w:before="240" w:after="80"/>
      <w:outlineLvl w:val="5"/>
    </w:pPr>
    <w:rPr>
      <w:i/>
      <w:color w:val="666666"/>
    </w:rPr>
  </w:style>
  <w:style w:type="paragraph" w:styleId="Heading7">
    <w:name w:val="heading 7"/>
    <w:basedOn w:val="Normal1"/>
    <w:next w:val="Normal"/>
    <w:link w:val="Heading7Char"/>
    <w:uiPriority w:val="9"/>
    <w:unhideWhenUsed/>
    <w:qFormat/>
    <w:rsid w:val="00437327"/>
    <w:pPr>
      <w:spacing w:line="360" w:lineRule="auto"/>
      <w:jc w:val="both"/>
      <w:outlineLvl w:val="6"/>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30C3A"/>
  </w:style>
  <w:style w:type="paragraph" w:styleId="Title">
    <w:name w:val="Title"/>
    <w:basedOn w:val="Normal1"/>
    <w:next w:val="Normal1"/>
    <w:rsid w:val="00330C3A"/>
    <w:pPr>
      <w:keepNext/>
      <w:keepLines/>
      <w:spacing w:after="60"/>
    </w:pPr>
    <w:rPr>
      <w:sz w:val="52"/>
      <w:szCs w:val="52"/>
    </w:rPr>
  </w:style>
  <w:style w:type="paragraph" w:styleId="Subtitle">
    <w:name w:val="Subtitle"/>
    <w:basedOn w:val="Normal1"/>
    <w:next w:val="Normal1"/>
    <w:rsid w:val="00330C3A"/>
    <w:pPr>
      <w:keepNext/>
      <w:keepLines/>
      <w:spacing w:after="320"/>
    </w:pPr>
    <w:rPr>
      <w:color w:val="666666"/>
      <w:sz w:val="30"/>
      <w:szCs w:val="30"/>
    </w:rPr>
  </w:style>
  <w:style w:type="table" w:customStyle="1" w:styleId="a">
    <w:basedOn w:val="TableNormal"/>
    <w:rsid w:val="00330C3A"/>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41354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3541"/>
    <w:rPr>
      <w:rFonts w:ascii="Tahoma" w:hAnsi="Tahoma" w:cs="Tahoma"/>
      <w:sz w:val="16"/>
      <w:szCs w:val="16"/>
    </w:rPr>
  </w:style>
  <w:style w:type="character" w:customStyle="1" w:styleId="Heading7Char">
    <w:name w:val="Heading 7 Char"/>
    <w:basedOn w:val="DefaultParagraphFont"/>
    <w:link w:val="Heading7"/>
    <w:uiPriority w:val="9"/>
    <w:rsid w:val="00437327"/>
    <w:rPr>
      <w:rFonts w:ascii="Times New Roman" w:eastAsia="Times New Roman" w:hAnsi="Times New Roman" w:cs="Times New Roman"/>
      <w:b/>
      <w:sz w:val="24"/>
      <w:szCs w:val="24"/>
      <w:lang w:val="en-GB"/>
    </w:rPr>
  </w:style>
  <w:style w:type="paragraph" w:styleId="TableofFigures">
    <w:name w:val="table of figures"/>
    <w:basedOn w:val="Normal"/>
    <w:next w:val="Normal"/>
    <w:uiPriority w:val="99"/>
    <w:unhideWhenUsed/>
    <w:rsid w:val="00437327"/>
  </w:style>
  <w:style w:type="character" w:styleId="Hyperlink">
    <w:name w:val="Hyperlink"/>
    <w:basedOn w:val="DefaultParagraphFont"/>
    <w:uiPriority w:val="99"/>
    <w:unhideWhenUsed/>
    <w:rsid w:val="00437327"/>
    <w:rPr>
      <w:color w:val="0000FF" w:themeColor="hyperlink"/>
      <w:u w:val="single"/>
    </w:rPr>
  </w:style>
  <w:style w:type="paragraph" w:styleId="Header">
    <w:name w:val="header"/>
    <w:basedOn w:val="Normal"/>
    <w:link w:val="HeaderChar"/>
    <w:uiPriority w:val="99"/>
    <w:unhideWhenUsed/>
    <w:rsid w:val="00724110"/>
    <w:pPr>
      <w:tabs>
        <w:tab w:val="center" w:pos="4680"/>
        <w:tab w:val="right" w:pos="9360"/>
      </w:tabs>
      <w:spacing w:line="240" w:lineRule="auto"/>
    </w:pPr>
  </w:style>
  <w:style w:type="character" w:customStyle="1" w:styleId="HeaderChar">
    <w:name w:val="Header Char"/>
    <w:basedOn w:val="DefaultParagraphFont"/>
    <w:link w:val="Header"/>
    <w:uiPriority w:val="99"/>
    <w:rsid w:val="00724110"/>
  </w:style>
  <w:style w:type="paragraph" w:styleId="Footer">
    <w:name w:val="footer"/>
    <w:basedOn w:val="Normal"/>
    <w:link w:val="FooterChar"/>
    <w:uiPriority w:val="99"/>
    <w:unhideWhenUsed/>
    <w:rsid w:val="00724110"/>
    <w:pPr>
      <w:tabs>
        <w:tab w:val="center" w:pos="4680"/>
        <w:tab w:val="right" w:pos="9360"/>
      </w:tabs>
      <w:spacing w:line="240" w:lineRule="auto"/>
    </w:pPr>
  </w:style>
  <w:style w:type="character" w:customStyle="1" w:styleId="FooterChar">
    <w:name w:val="Footer Char"/>
    <w:basedOn w:val="DefaultParagraphFont"/>
    <w:link w:val="Footer"/>
    <w:uiPriority w:val="99"/>
    <w:rsid w:val="007241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E2C156-17B2-E941-BFB6-FD452CD9F9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2468</Words>
  <Characters>14069</Characters>
  <Application>Microsoft Macintosh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Wafa Hafiz</cp:lastModifiedBy>
  <cp:revision>2</cp:revision>
  <dcterms:created xsi:type="dcterms:W3CDTF">2018-01-07T18:20:00Z</dcterms:created>
  <dcterms:modified xsi:type="dcterms:W3CDTF">2018-01-07T18:20:00Z</dcterms:modified>
</cp:coreProperties>
</file>