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D97E7" w14:textId="278E1FB8" w:rsidR="00315CF1" w:rsidRDefault="00000000" w:rsidP="00585F80">
      <w:pPr>
        <w:jc w:val="center"/>
        <w:rPr>
          <w:rFonts w:ascii="Arial" w:hAnsi="Arial" w:cs="Arial"/>
          <w:sz w:val="36"/>
          <w:szCs w:val="36"/>
        </w:rPr>
      </w:pPr>
    </w:p>
    <w:p w14:paraId="5AB40933" w14:textId="77777777" w:rsidR="00585F80" w:rsidRDefault="00585F80" w:rsidP="00585F80">
      <w:pPr>
        <w:jc w:val="center"/>
        <w:rPr>
          <w:rFonts w:ascii="Arial" w:hAnsi="Arial" w:cs="Arial"/>
          <w:sz w:val="36"/>
          <w:szCs w:val="36"/>
        </w:rPr>
      </w:pPr>
    </w:p>
    <w:p w14:paraId="58517B83" w14:textId="77777777" w:rsidR="00585F80" w:rsidRDefault="00585F80" w:rsidP="00585F80">
      <w:pPr>
        <w:jc w:val="center"/>
        <w:rPr>
          <w:rFonts w:ascii="Arial" w:hAnsi="Arial" w:cs="Arial"/>
          <w:sz w:val="36"/>
          <w:szCs w:val="36"/>
        </w:rPr>
      </w:pPr>
    </w:p>
    <w:p w14:paraId="1BFDEBD7" w14:textId="47D1D7D2" w:rsidR="00585F80" w:rsidRDefault="00585F80" w:rsidP="00585F80">
      <w:pPr>
        <w:jc w:val="center"/>
        <w:rPr>
          <w:rFonts w:ascii="Arial" w:hAnsi="Arial" w:cs="Arial"/>
          <w:sz w:val="36"/>
          <w:szCs w:val="36"/>
        </w:rPr>
      </w:pPr>
      <w:r>
        <w:rPr>
          <w:rFonts w:ascii="Arial" w:hAnsi="Arial" w:cs="Arial"/>
          <w:sz w:val="36"/>
          <w:szCs w:val="36"/>
        </w:rPr>
        <w:t>Community development</w:t>
      </w:r>
    </w:p>
    <w:p w14:paraId="678681EC" w14:textId="2E331879" w:rsidR="00585F80" w:rsidRDefault="00585F80" w:rsidP="00585F80">
      <w:pPr>
        <w:jc w:val="center"/>
        <w:rPr>
          <w:rFonts w:ascii="Arial" w:hAnsi="Arial" w:cs="Arial"/>
          <w:sz w:val="36"/>
          <w:szCs w:val="36"/>
        </w:rPr>
      </w:pPr>
    </w:p>
    <w:p w14:paraId="793E9659" w14:textId="711ABD9B" w:rsidR="00585F80" w:rsidRDefault="00585F80" w:rsidP="00585F80">
      <w:pPr>
        <w:jc w:val="center"/>
        <w:rPr>
          <w:rFonts w:ascii="Arial" w:hAnsi="Arial" w:cs="Arial"/>
          <w:sz w:val="36"/>
          <w:szCs w:val="36"/>
        </w:rPr>
      </w:pPr>
    </w:p>
    <w:p w14:paraId="29E8C517" w14:textId="465DD7A8" w:rsidR="00585F80" w:rsidRDefault="00585F80" w:rsidP="00585F80">
      <w:pPr>
        <w:jc w:val="center"/>
        <w:rPr>
          <w:rFonts w:ascii="Arial" w:hAnsi="Arial" w:cs="Arial"/>
          <w:sz w:val="36"/>
          <w:szCs w:val="36"/>
        </w:rPr>
      </w:pPr>
      <w:r>
        <w:rPr>
          <w:rFonts w:ascii="Arial" w:hAnsi="Arial" w:cs="Arial"/>
          <w:noProof/>
          <w:sz w:val="36"/>
          <w:szCs w:val="36"/>
        </w:rPr>
        <w:drawing>
          <wp:inline distT="0" distB="0" distL="0" distR="0" wp14:anchorId="19272326" wp14:editId="0D7C177D">
            <wp:extent cx="3687458" cy="3657600"/>
            <wp:effectExtent l="0" t="0" r="8255" b="0"/>
            <wp:docPr id="1" name="Picture 1" descr="A picture containing room, gambling 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room, gambling hous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690754" cy="3660869"/>
                    </a:xfrm>
                    <a:prstGeom prst="rect">
                      <a:avLst/>
                    </a:prstGeom>
                  </pic:spPr>
                </pic:pic>
              </a:graphicData>
            </a:graphic>
          </wp:inline>
        </w:drawing>
      </w:r>
    </w:p>
    <w:p w14:paraId="17BAD5FE" w14:textId="75B03CB9" w:rsidR="00585F80" w:rsidRDefault="00585F80" w:rsidP="00585F80">
      <w:pPr>
        <w:jc w:val="center"/>
        <w:rPr>
          <w:rFonts w:ascii="Arial" w:hAnsi="Arial" w:cs="Arial"/>
          <w:sz w:val="36"/>
          <w:szCs w:val="36"/>
        </w:rPr>
      </w:pPr>
    </w:p>
    <w:p w14:paraId="0516820B" w14:textId="4B8784C9" w:rsidR="00585F80" w:rsidRDefault="00585F80" w:rsidP="00585F80">
      <w:pPr>
        <w:jc w:val="center"/>
        <w:rPr>
          <w:rFonts w:ascii="Arial" w:hAnsi="Arial" w:cs="Arial"/>
          <w:sz w:val="36"/>
          <w:szCs w:val="36"/>
        </w:rPr>
      </w:pPr>
    </w:p>
    <w:p w14:paraId="4F187323" w14:textId="5B28156A" w:rsidR="00585F80" w:rsidRDefault="00585F80" w:rsidP="00585F80">
      <w:pPr>
        <w:ind w:left="2880"/>
        <w:rPr>
          <w:rFonts w:ascii="Arial" w:hAnsi="Arial" w:cs="Arial"/>
          <w:sz w:val="36"/>
          <w:szCs w:val="36"/>
        </w:rPr>
      </w:pPr>
      <w:r>
        <w:rPr>
          <w:rFonts w:ascii="Arial" w:hAnsi="Arial" w:cs="Arial"/>
          <w:sz w:val="36"/>
          <w:szCs w:val="36"/>
        </w:rPr>
        <w:t xml:space="preserve">       Natalie Ford </w:t>
      </w:r>
    </w:p>
    <w:p w14:paraId="0C85C3C4" w14:textId="68B2CC61" w:rsidR="00585F80" w:rsidRDefault="00585F80" w:rsidP="00585F80">
      <w:pPr>
        <w:jc w:val="center"/>
        <w:rPr>
          <w:rFonts w:ascii="Arial" w:hAnsi="Arial" w:cs="Arial"/>
          <w:sz w:val="36"/>
          <w:szCs w:val="36"/>
        </w:rPr>
      </w:pPr>
      <w:r>
        <w:rPr>
          <w:rFonts w:ascii="Arial" w:hAnsi="Arial" w:cs="Arial"/>
          <w:sz w:val="36"/>
          <w:szCs w:val="36"/>
        </w:rPr>
        <w:t>2007772</w:t>
      </w:r>
    </w:p>
    <w:p w14:paraId="2E578DFD" w14:textId="6FEEFA33" w:rsidR="000549F1" w:rsidRDefault="000549F1" w:rsidP="00585F80">
      <w:pPr>
        <w:jc w:val="center"/>
        <w:rPr>
          <w:rFonts w:ascii="Arial" w:hAnsi="Arial" w:cs="Arial"/>
          <w:sz w:val="36"/>
          <w:szCs w:val="36"/>
        </w:rPr>
      </w:pPr>
    </w:p>
    <w:p w14:paraId="3E0167D2" w14:textId="56F8AF57" w:rsidR="000549F1" w:rsidRDefault="000549F1" w:rsidP="00585F80">
      <w:pPr>
        <w:jc w:val="center"/>
        <w:rPr>
          <w:rFonts w:ascii="Arial" w:hAnsi="Arial" w:cs="Arial"/>
          <w:sz w:val="36"/>
          <w:szCs w:val="36"/>
        </w:rPr>
      </w:pPr>
    </w:p>
    <w:p w14:paraId="1D6B8475" w14:textId="40C54CE7" w:rsidR="000549F1" w:rsidRDefault="000549F1" w:rsidP="00585F80">
      <w:pPr>
        <w:jc w:val="center"/>
        <w:rPr>
          <w:rFonts w:ascii="Arial" w:hAnsi="Arial" w:cs="Arial"/>
          <w:sz w:val="36"/>
          <w:szCs w:val="36"/>
        </w:rPr>
      </w:pPr>
    </w:p>
    <w:p w14:paraId="6C240FEF" w14:textId="3E8431BF" w:rsidR="000549F1" w:rsidRDefault="000549F1" w:rsidP="00585F80">
      <w:pPr>
        <w:jc w:val="center"/>
        <w:rPr>
          <w:rFonts w:ascii="Arial" w:hAnsi="Arial" w:cs="Arial"/>
          <w:sz w:val="36"/>
          <w:szCs w:val="36"/>
        </w:rPr>
      </w:pPr>
    </w:p>
    <w:p w14:paraId="707531D8" w14:textId="61FA7FF8" w:rsidR="000549F1" w:rsidRDefault="000549F1" w:rsidP="00585F80">
      <w:pPr>
        <w:jc w:val="center"/>
        <w:rPr>
          <w:rFonts w:ascii="Arial" w:hAnsi="Arial" w:cs="Arial"/>
          <w:sz w:val="36"/>
          <w:szCs w:val="36"/>
        </w:rPr>
      </w:pPr>
      <w:r>
        <w:rPr>
          <w:rFonts w:ascii="Arial" w:hAnsi="Arial" w:cs="Arial"/>
          <w:sz w:val="36"/>
          <w:szCs w:val="36"/>
        </w:rPr>
        <w:t xml:space="preserve">Contents </w:t>
      </w:r>
    </w:p>
    <w:tbl>
      <w:tblPr>
        <w:tblStyle w:val="TableGrid"/>
        <w:tblW w:w="0" w:type="auto"/>
        <w:tblLook w:val="04A0" w:firstRow="1" w:lastRow="0" w:firstColumn="1" w:lastColumn="0" w:noHBand="0" w:noVBand="1"/>
      </w:tblPr>
      <w:tblGrid>
        <w:gridCol w:w="4508"/>
        <w:gridCol w:w="4508"/>
      </w:tblGrid>
      <w:tr w:rsidR="000549F1" w14:paraId="18CBF44F" w14:textId="77777777" w:rsidTr="000549F1">
        <w:tc>
          <w:tcPr>
            <w:tcW w:w="4508" w:type="dxa"/>
          </w:tcPr>
          <w:p w14:paraId="0011E698" w14:textId="306A08F9" w:rsidR="000549F1" w:rsidRDefault="000549F1" w:rsidP="000549F1">
            <w:pPr>
              <w:rPr>
                <w:rFonts w:ascii="Arial" w:hAnsi="Arial" w:cs="Arial"/>
                <w:sz w:val="36"/>
                <w:szCs w:val="36"/>
              </w:rPr>
            </w:pPr>
            <w:r>
              <w:rPr>
                <w:rFonts w:ascii="Arial" w:hAnsi="Arial" w:cs="Arial"/>
                <w:sz w:val="36"/>
                <w:szCs w:val="36"/>
              </w:rPr>
              <w:t>Title</w:t>
            </w:r>
          </w:p>
        </w:tc>
        <w:tc>
          <w:tcPr>
            <w:tcW w:w="4508" w:type="dxa"/>
          </w:tcPr>
          <w:p w14:paraId="49C8009A" w14:textId="4F3FC93B" w:rsidR="000549F1" w:rsidRDefault="000549F1" w:rsidP="000549F1">
            <w:pPr>
              <w:rPr>
                <w:rFonts w:ascii="Arial" w:hAnsi="Arial" w:cs="Arial"/>
                <w:sz w:val="36"/>
                <w:szCs w:val="36"/>
              </w:rPr>
            </w:pPr>
            <w:r>
              <w:rPr>
                <w:rFonts w:ascii="Arial" w:hAnsi="Arial" w:cs="Arial"/>
                <w:sz w:val="36"/>
                <w:szCs w:val="36"/>
              </w:rPr>
              <w:t>Page number</w:t>
            </w:r>
          </w:p>
        </w:tc>
      </w:tr>
      <w:tr w:rsidR="000549F1" w14:paraId="11977245" w14:textId="77777777" w:rsidTr="000549F1">
        <w:tc>
          <w:tcPr>
            <w:tcW w:w="4508" w:type="dxa"/>
          </w:tcPr>
          <w:p w14:paraId="63682C13" w14:textId="38C73014" w:rsidR="000549F1" w:rsidRDefault="005D072D" w:rsidP="000549F1">
            <w:pPr>
              <w:rPr>
                <w:rFonts w:ascii="Arial" w:hAnsi="Arial" w:cs="Arial"/>
                <w:sz w:val="36"/>
                <w:szCs w:val="36"/>
              </w:rPr>
            </w:pPr>
            <w:r>
              <w:rPr>
                <w:rFonts w:ascii="Arial" w:hAnsi="Arial" w:cs="Arial"/>
                <w:sz w:val="36"/>
                <w:szCs w:val="36"/>
              </w:rPr>
              <w:t>Introduction</w:t>
            </w:r>
          </w:p>
        </w:tc>
        <w:tc>
          <w:tcPr>
            <w:tcW w:w="4508" w:type="dxa"/>
          </w:tcPr>
          <w:p w14:paraId="2E6FC9A4" w14:textId="4C8C3BB1" w:rsidR="000549F1" w:rsidRDefault="005D072D" w:rsidP="000549F1">
            <w:pPr>
              <w:rPr>
                <w:rFonts w:ascii="Arial" w:hAnsi="Arial" w:cs="Arial"/>
                <w:sz w:val="36"/>
                <w:szCs w:val="36"/>
              </w:rPr>
            </w:pPr>
            <w:r>
              <w:rPr>
                <w:rFonts w:ascii="Arial" w:hAnsi="Arial" w:cs="Arial"/>
                <w:sz w:val="36"/>
                <w:szCs w:val="36"/>
              </w:rPr>
              <w:t>3</w:t>
            </w:r>
          </w:p>
        </w:tc>
      </w:tr>
      <w:tr w:rsidR="000549F1" w14:paraId="4B1E6F5C" w14:textId="77777777" w:rsidTr="000549F1">
        <w:tc>
          <w:tcPr>
            <w:tcW w:w="4508" w:type="dxa"/>
          </w:tcPr>
          <w:p w14:paraId="7A0784CC" w14:textId="390F8F14" w:rsidR="000549F1" w:rsidRDefault="005D072D" w:rsidP="000549F1">
            <w:pPr>
              <w:rPr>
                <w:rFonts w:ascii="Arial" w:hAnsi="Arial" w:cs="Arial"/>
                <w:sz w:val="36"/>
                <w:szCs w:val="36"/>
              </w:rPr>
            </w:pPr>
            <w:r>
              <w:rPr>
                <w:rFonts w:ascii="Arial" w:hAnsi="Arial" w:cs="Arial"/>
                <w:sz w:val="36"/>
                <w:szCs w:val="36"/>
              </w:rPr>
              <w:t>Focus community</w:t>
            </w:r>
          </w:p>
        </w:tc>
        <w:tc>
          <w:tcPr>
            <w:tcW w:w="4508" w:type="dxa"/>
          </w:tcPr>
          <w:p w14:paraId="0D7E8E1C" w14:textId="24F0C883" w:rsidR="000549F1" w:rsidRDefault="005D072D" w:rsidP="000549F1">
            <w:pPr>
              <w:rPr>
                <w:rFonts w:ascii="Arial" w:hAnsi="Arial" w:cs="Arial"/>
                <w:sz w:val="36"/>
                <w:szCs w:val="36"/>
              </w:rPr>
            </w:pPr>
            <w:r>
              <w:rPr>
                <w:rFonts w:ascii="Arial" w:hAnsi="Arial" w:cs="Arial"/>
                <w:sz w:val="36"/>
                <w:szCs w:val="36"/>
              </w:rPr>
              <w:t>4</w:t>
            </w:r>
          </w:p>
        </w:tc>
      </w:tr>
      <w:tr w:rsidR="000549F1" w14:paraId="334DF497" w14:textId="77777777" w:rsidTr="000549F1">
        <w:tc>
          <w:tcPr>
            <w:tcW w:w="4508" w:type="dxa"/>
          </w:tcPr>
          <w:p w14:paraId="69A2F62F" w14:textId="57E0B827" w:rsidR="000549F1" w:rsidRDefault="005D072D" w:rsidP="000549F1">
            <w:pPr>
              <w:rPr>
                <w:rFonts w:ascii="Arial" w:hAnsi="Arial" w:cs="Arial"/>
                <w:sz w:val="36"/>
                <w:szCs w:val="36"/>
              </w:rPr>
            </w:pPr>
            <w:r>
              <w:rPr>
                <w:rFonts w:ascii="Arial" w:hAnsi="Arial" w:cs="Arial"/>
                <w:sz w:val="36"/>
                <w:szCs w:val="36"/>
              </w:rPr>
              <w:t>How the community works</w:t>
            </w:r>
          </w:p>
        </w:tc>
        <w:tc>
          <w:tcPr>
            <w:tcW w:w="4508" w:type="dxa"/>
          </w:tcPr>
          <w:p w14:paraId="2BCB5A24" w14:textId="630584FC" w:rsidR="000549F1" w:rsidRDefault="005D072D" w:rsidP="000549F1">
            <w:pPr>
              <w:rPr>
                <w:rFonts w:ascii="Arial" w:hAnsi="Arial" w:cs="Arial"/>
                <w:sz w:val="36"/>
                <w:szCs w:val="36"/>
              </w:rPr>
            </w:pPr>
            <w:r>
              <w:rPr>
                <w:rFonts w:ascii="Arial" w:hAnsi="Arial" w:cs="Arial"/>
                <w:sz w:val="36"/>
                <w:szCs w:val="36"/>
              </w:rPr>
              <w:t>5</w:t>
            </w:r>
          </w:p>
        </w:tc>
      </w:tr>
      <w:tr w:rsidR="000549F1" w14:paraId="7236E21F" w14:textId="77777777" w:rsidTr="000549F1">
        <w:tc>
          <w:tcPr>
            <w:tcW w:w="4508" w:type="dxa"/>
          </w:tcPr>
          <w:p w14:paraId="50AD12B5" w14:textId="384063CB" w:rsidR="000549F1" w:rsidRDefault="005D072D" w:rsidP="000549F1">
            <w:pPr>
              <w:rPr>
                <w:rFonts w:ascii="Arial" w:hAnsi="Arial" w:cs="Arial"/>
                <w:sz w:val="36"/>
                <w:szCs w:val="36"/>
              </w:rPr>
            </w:pPr>
            <w:r>
              <w:rPr>
                <w:rFonts w:ascii="Arial" w:hAnsi="Arial" w:cs="Arial"/>
                <w:sz w:val="36"/>
                <w:szCs w:val="36"/>
              </w:rPr>
              <w:t>Challenges faced by community</w:t>
            </w:r>
          </w:p>
        </w:tc>
        <w:tc>
          <w:tcPr>
            <w:tcW w:w="4508" w:type="dxa"/>
          </w:tcPr>
          <w:p w14:paraId="1AB37908" w14:textId="19413ED6" w:rsidR="000549F1" w:rsidRDefault="005D072D" w:rsidP="000549F1">
            <w:pPr>
              <w:rPr>
                <w:rFonts w:ascii="Arial" w:hAnsi="Arial" w:cs="Arial"/>
                <w:sz w:val="36"/>
                <w:szCs w:val="36"/>
              </w:rPr>
            </w:pPr>
            <w:r>
              <w:rPr>
                <w:rFonts w:ascii="Arial" w:hAnsi="Arial" w:cs="Arial"/>
                <w:sz w:val="36"/>
                <w:szCs w:val="36"/>
              </w:rPr>
              <w:t>6</w:t>
            </w:r>
          </w:p>
        </w:tc>
      </w:tr>
      <w:tr w:rsidR="000549F1" w14:paraId="7F3E46C2" w14:textId="77777777" w:rsidTr="000549F1">
        <w:tc>
          <w:tcPr>
            <w:tcW w:w="4508" w:type="dxa"/>
          </w:tcPr>
          <w:p w14:paraId="3E8DC4A2" w14:textId="03EB52C0" w:rsidR="000549F1" w:rsidRDefault="005D072D" w:rsidP="000549F1">
            <w:pPr>
              <w:rPr>
                <w:rFonts w:ascii="Arial" w:hAnsi="Arial" w:cs="Arial"/>
                <w:sz w:val="36"/>
                <w:szCs w:val="36"/>
              </w:rPr>
            </w:pPr>
            <w:r>
              <w:rPr>
                <w:rFonts w:ascii="Arial" w:hAnsi="Arial" w:cs="Arial"/>
                <w:sz w:val="36"/>
                <w:szCs w:val="36"/>
              </w:rPr>
              <w:t>Continuation of growth</w:t>
            </w:r>
          </w:p>
        </w:tc>
        <w:tc>
          <w:tcPr>
            <w:tcW w:w="4508" w:type="dxa"/>
          </w:tcPr>
          <w:p w14:paraId="5FBD60FA" w14:textId="75D24E03" w:rsidR="000549F1" w:rsidRDefault="005D072D" w:rsidP="000549F1">
            <w:pPr>
              <w:rPr>
                <w:rFonts w:ascii="Arial" w:hAnsi="Arial" w:cs="Arial"/>
                <w:sz w:val="36"/>
                <w:szCs w:val="36"/>
              </w:rPr>
            </w:pPr>
            <w:r>
              <w:rPr>
                <w:rFonts w:ascii="Arial" w:hAnsi="Arial" w:cs="Arial"/>
                <w:sz w:val="36"/>
                <w:szCs w:val="36"/>
              </w:rPr>
              <w:t>7</w:t>
            </w:r>
          </w:p>
        </w:tc>
      </w:tr>
      <w:tr w:rsidR="000549F1" w14:paraId="3CA68297" w14:textId="77777777" w:rsidTr="000549F1">
        <w:tc>
          <w:tcPr>
            <w:tcW w:w="4508" w:type="dxa"/>
          </w:tcPr>
          <w:p w14:paraId="132D8EEB" w14:textId="0A7C929D" w:rsidR="000549F1" w:rsidRDefault="009A4549" w:rsidP="000549F1">
            <w:pPr>
              <w:rPr>
                <w:rFonts w:ascii="Arial" w:hAnsi="Arial" w:cs="Arial"/>
                <w:sz w:val="36"/>
                <w:szCs w:val="36"/>
              </w:rPr>
            </w:pPr>
            <w:r>
              <w:rPr>
                <w:rFonts w:ascii="Arial" w:hAnsi="Arial" w:cs="Arial"/>
                <w:sz w:val="36"/>
                <w:szCs w:val="36"/>
              </w:rPr>
              <w:t>Recommendations</w:t>
            </w:r>
          </w:p>
        </w:tc>
        <w:tc>
          <w:tcPr>
            <w:tcW w:w="4508" w:type="dxa"/>
          </w:tcPr>
          <w:p w14:paraId="55D08C63" w14:textId="68113646" w:rsidR="000549F1" w:rsidRDefault="009A4549" w:rsidP="000549F1">
            <w:pPr>
              <w:rPr>
                <w:rFonts w:ascii="Arial" w:hAnsi="Arial" w:cs="Arial"/>
                <w:sz w:val="36"/>
                <w:szCs w:val="36"/>
              </w:rPr>
            </w:pPr>
            <w:r>
              <w:rPr>
                <w:rFonts w:ascii="Arial" w:hAnsi="Arial" w:cs="Arial"/>
                <w:sz w:val="36"/>
                <w:szCs w:val="36"/>
              </w:rPr>
              <w:t>8</w:t>
            </w:r>
          </w:p>
        </w:tc>
      </w:tr>
      <w:tr w:rsidR="009A4549" w14:paraId="6A1357F2" w14:textId="77777777" w:rsidTr="000549F1">
        <w:tc>
          <w:tcPr>
            <w:tcW w:w="4508" w:type="dxa"/>
          </w:tcPr>
          <w:p w14:paraId="055F63B6" w14:textId="75C23798" w:rsidR="009A4549" w:rsidRDefault="009A4549" w:rsidP="000549F1">
            <w:pPr>
              <w:rPr>
                <w:rFonts w:ascii="Arial" w:hAnsi="Arial" w:cs="Arial"/>
                <w:sz w:val="36"/>
                <w:szCs w:val="36"/>
              </w:rPr>
            </w:pPr>
            <w:r>
              <w:rPr>
                <w:rFonts w:ascii="Arial" w:hAnsi="Arial" w:cs="Arial"/>
                <w:sz w:val="36"/>
                <w:szCs w:val="36"/>
              </w:rPr>
              <w:t>Conclusion</w:t>
            </w:r>
          </w:p>
        </w:tc>
        <w:tc>
          <w:tcPr>
            <w:tcW w:w="4508" w:type="dxa"/>
          </w:tcPr>
          <w:p w14:paraId="3780FA69" w14:textId="3B3452FB" w:rsidR="007F6AB7" w:rsidRDefault="009A4549" w:rsidP="000549F1">
            <w:pPr>
              <w:rPr>
                <w:rFonts w:ascii="Arial" w:hAnsi="Arial" w:cs="Arial"/>
                <w:sz w:val="36"/>
                <w:szCs w:val="36"/>
              </w:rPr>
            </w:pPr>
            <w:r>
              <w:rPr>
                <w:rFonts w:ascii="Arial" w:hAnsi="Arial" w:cs="Arial"/>
                <w:sz w:val="36"/>
                <w:szCs w:val="36"/>
              </w:rPr>
              <w:t>9</w:t>
            </w:r>
          </w:p>
        </w:tc>
      </w:tr>
      <w:tr w:rsidR="007F6AB7" w14:paraId="41165BF1" w14:textId="77777777" w:rsidTr="000549F1">
        <w:tc>
          <w:tcPr>
            <w:tcW w:w="4508" w:type="dxa"/>
          </w:tcPr>
          <w:p w14:paraId="7E466113" w14:textId="45C039DE" w:rsidR="007F6AB7" w:rsidRDefault="007F6AB7" w:rsidP="000549F1">
            <w:pPr>
              <w:rPr>
                <w:rFonts w:ascii="Arial" w:hAnsi="Arial" w:cs="Arial"/>
                <w:sz w:val="36"/>
                <w:szCs w:val="36"/>
              </w:rPr>
            </w:pPr>
            <w:r>
              <w:rPr>
                <w:rFonts w:ascii="Arial" w:hAnsi="Arial" w:cs="Arial"/>
                <w:sz w:val="36"/>
                <w:szCs w:val="36"/>
              </w:rPr>
              <w:t>Appendices</w:t>
            </w:r>
          </w:p>
        </w:tc>
        <w:tc>
          <w:tcPr>
            <w:tcW w:w="4508" w:type="dxa"/>
          </w:tcPr>
          <w:p w14:paraId="6D07034C" w14:textId="75D1D640" w:rsidR="007F6AB7" w:rsidRDefault="007F6AB7" w:rsidP="000549F1">
            <w:pPr>
              <w:rPr>
                <w:rFonts w:ascii="Arial" w:hAnsi="Arial" w:cs="Arial"/>
                <w:sz w:val="36"/>
                <w:szCs w:val="36"/>
              </w:rPr>
            </w:pPr>
            <w:r>
              <w:rPr>
                <w:rFonts w:ascii="Arial" w:hAnsi="Arial" w:cs="Arial"/>
                <w:sz w:val="36"/>
                <w:szCs w:val="36"/>
              </w:rPr>
              <w:t>10</w:t>
            </w:r>
            <w:r w:rsidR="00DB5190">
              <w:rPr>
                <w:rFonts w:ascii="Arial" w:hAnsi="Arial" w:cs="Arial"/>
                <w:sz w:val="36"/>
                <w:szCs w:val="36"/>
              </w:rPr>
              <w:t>-12</w:t>
            </w:r>
          </w:p>
        </w:tc>
      </w:tr>
      <w:tr w:rsidR="007F6AB7" w14:paraId="72E3E5CD" w14:textId="77777777" w:rsidTr="000549F1">
        <w:tc>
          <w:tcPr>
            <w:tcW w:w="4508" w:type="dxa"/>
          </w:tcPr>
          <w:p w14:paraId="1168476F" w14:textId="2FB41983" w:rsidR="007F6AB7" w:rsidRDefault="007F6AB7" w:rsidP="000549F1">
            <w:pPr>
              <w:rPr>
                <w:rFonts w:ascii="Arial" w:hAnsi="Arial" w:cs="Arial"/>
                <w:sz w:val="36"/>
                <w:szCs w:val="36"/>
              </w:rPr>
            </w:pPr>
            <w:r>
              <w:rPr>
                <w:rFonts w:ascii="Arial" w:hAnsi="Arial" w:cs="Arial"/>
                <w:sz w:val="36"/>
                <w:szCs w:val="36"/>
              </w:rPr>
              <w:t>References</w:t>
            </w:r>
          </w:p>
        </w:tc>
        <w:tc>
          <w:tcPr>
            <w:tcW w:w="4508" w:type="dxa"/>
          </w:tcPr>
          <w:p w14:paraId="688935DA" w14:textId="6362D007" w:rsidR="007F6AB7" w:rsidRDefault="007F6AB7" w:rsidP="000549F1">
            <w:pPr>
              <w:rPr>
                <w:rFonts w:ascii="Arial" w:hAnsi="Arial" w:cs="Arial"/>
                <w:sz w:val="36"/>
                <w:szCs w:val="36"/>
              </w:rPr>
            </w:pPr>
            <w:r>
              <w:rPr>
                <w:rFonts w:ascii="Arial" w:hAnsi="Arial" w:cs="Arial"/>
                <w:sz w:val="36"/>
                <w:szCs w:val="36"/>
              </w:rPr>
              <w:t>1</w:t>
            </w:r>
            <w:r w:rsidR="00DB5190">
              <w:rPr>
                <w:rFonts w:ascii="Arial" w:hAnsi="Arial" w:cs="Arial"/>
                <w:sz w:val="36"/>
                <w:szCs w:val="36"/>
              </w:rPr>
              <w:t>3-14</w:t>
            </w:r>
          </w:p>
        </w:tc>
      </w:tr>
    </w:tbl>
    <w:p w14:paraId="1337004E" w14:textId="2A0798F8" w:rsidR="000549F1" w:rsidRDefault="000549F1" w:rsidP="000549F1">
      <w:pPr>
        <w:rPr>
          <w:rFonts w:ascii="Arial" w:hAnsi="Arial" w:cs="Arial"/>
          <w:sz w:val="36"/>
          <w:szCs w:val="36"/>
        </w:rPr>
      </w:pPr>
    </w:p>
    <w:p w14:paraId="008425FC" w14:textId="68B1D763" w:rsidR="00E135D3" w:rsidRDefault="00E135D3" w:rsidP="000549F1">
      <w:pPr>
        <w:rPr>
          <w:rFonts w:ascii="Arial" w:hAnsi="Arial" w:cs="Arial"/>
          <w:sz w:val="36"/>
          <w:szCs w:val="36"/>
        </w:rPr>
      </w:pPr>
    </w:p>
    <w:p w14:paraId="09A0DC91" w14:textId="7B3A5F51" w:rsidR="00E135D3" w:rsidRDefault="00E135D3" w:rsidP="000549F1">
      <w:pPr>
        <w:rPr>
          <w:rFonts w:ascii="Arial" w:hAnsi="Arial" w:cs="Arial"/>
          <w:sz w:val="36"/>
          <w:szCs w:val="36"/>
        </w:rPr>
      </w:pPr>
    </w:p>
    <w:p w14:paraId="0967B2EC" w14:textId="6A47AB06" w:rsidR="00E135D3" w:rsidRDefault="00E135D3" w:rsidP="000549F1">
      <w:pPr>
        <w:rPr>
          <w:rFonts w:ascii="Arial" w:hAnsi="Arial" w:cs="Arial"/>
          <w:sz w:val="36"/>
          <w:szCs w:val="36"/>
        </w:rPr>
      </w:pPr>
    </w:p>
    <w:p w14:paraId="5A78F439" w14:textId="6D3E0FE3" w:rsidR="00E135D3" w:rsidRDefault="00E135D3" w:rsidP="000549F1">
      <w:pPr>
        <w:rPr>
          <w:rFonts w:ascii="Arial" w:hAnsi="Arial" w:cs="Arial"/>
          <w:sz w:val="36"/>
          <w:szCs w:val="36"/>
        </w:rPr>
      </w:pPr>
    </w:p>
    <w:p w14:paraId="00F467DD" w14:textId="3B412815" w:rsidR="00E135D3" w:rsidRDefault="00E135D3" w:rsidP="000549F1">
      <w:pPr>
        <w:rPr>
          <w:rFonts w:ascii="Arial" w:hAnsi="Arial" w:cs="Arial"/>
          <w:sz w:val="36"/>
          <w:szCs w:val="36"/>
        </w:rPr>
      </w:pPr>
    </w:p>
    <w:p w14:paraId="4DAB7A35" w14:textId="467C1A9F" w:rsidR="00E135D3" w:rsidRDefault="00E135D3" w:rsidP="000549F1">
      <w:pPr>
        <w:rPr>
          <w:rFonts w:ascii="Arial" w:hAnsi="Arial" w:cs="Arial"/>
          <w:sz w:val="36"/>
          <w:szCs w:val="36"/>
        </w:rPr>
      </w:pPr>
    </w:p>
    <w:p w14:paraId="221617A9" w14:textId="44967653" w:rsidR="00E135D3" w:rsidRDefault="00E135D3" w:rsidP="000549F1">
      <w:pPr>
        <w:rPr>
          <w:rFonts w:ascii="Arial" w:hAnsi="Arial" w:cs="Arial"/>
          <w:sz w:val="36"/>
          <w:szCs w:val="36"/>
        </w:rPr>
      </w:pPr>
    </w:p>
    <w:p w14:paraId="5B463660" w14:textId="2FA0F41E" w:rsidR="00E135D3" w:rsidRDefault="00E135D3" w:rsidP="000549F1">
      <w:pPr>
        <w:rPr>
          <w:rFonts w:ascii="Arial" w:hAnsi="Arial" w:cs="Arial"/>
          <w:sz w:val="36"/>
          <w:szCs w:val="36"/>
        </w:rPr>
      </w:pPr>
    </w:p>
    <w:p w14:paraId="4CC1E44F" w14:textId="45609A7E" w:rsidR="00E135D3" w:rsidRDefault="00E135D3" w:rsidP="000549F1">
      <w:pPr>
        <w:rPr>
          <w:rFonts w:ascii="Arial" w:hAnsi="Arial" w:cs="Arial"/>
          <w:sz w:val="36"/>
          <w:szCs w:val="36"/>
        </w:rPr>
      </w:pPr>
    </w:p>
    <w:p w14:paraId="2613ADEA" w14:textId="5C03B130" w:rsidR="00E135D3" w:rsidRDefault="00E135D3" w:rsidP="000549F1">
      <w:pPr>
        <w:rPr>
          <w:rFonts w:ascii="Arial" w:hAnsi="Arial" w:cs="Arial"/>
          <w:sz w:val="36"/>
          <w:szCs w:val="36"/>
        </w:rPr>
      </w:pPr>
    </w:p>
    <w:p w14:paraId="14B16DB5" w14:textId="75CA887A" w:rsidR="00E135D3" w:rsidRDefault="00E135D3" w:rsidP="000549F1">
      <w:pPr>
        <w:rPr>
          <w:rFonts w:ascii="Arial" w:hAnsi="Arial" w:cs="Arial"/>
          <w:sz w:val="36"/>
          <w:szCs w:val="36"/>
        </w:rPr>
      </w:pPr>
    </w:p>
    <w:p w14:paraId="75E29459" w14:textId="1062070E" w:rsidR="00E135D3" w:rsidRDefault="00E135D3" w:rsidP="000549F1">
      <w:pPr>
        <w:rPr>
          <w:rFonts w:ascii="Arial" w:hAnsi="Arial" w:cs="Arial"/>
          <w:sz w:val="36"/>
          <w:szCs w:val="36"/>
        </w:rPr>
      </w:pPr>
    </w:p>
    <w:p w14:paraId="6CD5C1CA" w14:textId="382CA7CB" w:rsidR="00E135D3" w:rsidRDefault="00E135D3" w:rsidP="000549F1">
      <w:pPr>
        <w:rPr>
          <w:rFonts w:ascii="Arial" w:hAnsi="Arial" w:cs="Arial"/>
          <w:sz w:val="36"/>
          <w:szCs w:val="36"/>
          <w:u w:val="single"/>
        </w:rPr>
      </w:pPr>
      <w:r w:rsidRPr="00E135D3">
        <w:rPr>
          <w:rFonts w:ascii="Arial" w:hAnsi="Arial" w:cs="Arial"/>
          <w:sz w:val="36"/>
          <w:szCs w:val="36"/>
          <w:u w:val="single"/>
        </w:rPr>
        <w:lastRenderedPageBreak/>
        <w:t>Introduction</w:t>
      </w:r>
    </w:p>
    <w:p w14:paraId="4CB4733B" w14:textId="77777777" w:rsidR="003C15EA" w:rsidRDefault="003C15EA" w:rsidP="000549F1">
      <w:pPr>
        <w:rPr>
          <w:rFonts w:ascii="Arial" w:hAnsi="Arial" w:cs="Arial"/>
          <w:sz w:val="24"/>
          <w:szCs w:val="24"/>
        </w:rPr>
      </w:pPr>
      <w:r>
        <w:rPr>
          <w:rFonts w:ascii="Arial" w:hAnsi="Arial" w:cs="Arial"/>
          <w:sz w:val="24"/>
          <w:szCs w:val="24"/>
        </w:rPr>
        <w:t>Within this report a specific community will be investigated to discover how it is maintained, and how it can grow and develop. What methods are used to foster growth and any challenges that may be faced. The community that will be looked at is domestic abuse organisations in Llanelli.</w:t>
      </w:r>
    </w:p>
    <w:p w14:paraId="06BB9BB6" w14:textId="3A74A3F4" w:rsidR="00E135D3" w:rsidRDefault="003C15EA" w:rsidP="000549F1">
      <w:pPr>
        <w:rPr>
          <w:rFonts w:ascii="Arial" w:hAnsi="Arial" w:cs="Arial"/>
          <w:sz w:val="24"/>
          <w:szCs w:val="24"/>
        </w:rPr>
      </w:pPr>
      <w:r>
        <w:rPr>
          <w:rFonts w:ascii="Arial" w:hAnsi="Arial" w:cs="Arial"/>
          <w:sz w:val="24"/>
          <w:szCs w:val="24"/>
        </w:rPr>
        <w:t>Domestic abuse is defined as occurrence or a continuation of the same occurrences including dominat</w:t>
      </w:r>
      <w:r w:rsidR="00C857D4">
        <w:rPr>
          <w:rFonts w:ascii="Arial" w:hAnsi="Arial" w:cs="Arial"/>
          <w:sz w:val="24"/>
          <w:szCs w:val="24"/>
        </w:rPr>
        <w:t xml:space="preserve">ing, forceful, intimidating, humiliating and aggressive behaviour, including sexual abuse, in a large number of </w:t>
      </w:r>
      <w:r w:rsidR="00DC012D">
        <w:rPr>
          <w:rFonts w:ascii="Arial" w:hAnsi="Arial" w:cs="Arial"/>
          <w:sz w:val="24"/>
          <w:szCs w:val="24"/>
        </w:rPr>
        <w:t>incidents</w:t>
      </w:r>
      <w:r w:rsidR="001B7382">
        <w:rPr>
          <w:rFonts w:ascii="Arial" w:hAnsi="Arial" w:cs="Arial"/>
          <w:sz w:val="24"/>
          <w:szCs w:val="24"/>
        </w:rPr>
        <w:t xml:space="preserve"> </w:t>
      </w:r>
      <w:r w:rsidR="00C857D4">
        <w:rPr>
          <w:rFonts w:ascii="Arial" w:hAnsi="Arial" w:cs="Arial"/>
          <w:sz w:val="24"/>
          <w:szCs w:val="24"/>
        </w:rPr>
        <w:t>these behaviours are demonstrated by partner or ex-partner</w:t>
      </w:r>
      <w:r w:rsidR="001B7382">
        <w:rPr>
          <w:rFonts w:ascii="Arial" w:hAnsi="Arial" w:cs="Arial"/>
          <w:sz w:val="24"/>
          <w:szCs w:val="24"/>
        </w:rPr>
        <w:t>, or a loved one or carer</w:t>
      </w:r>
      <w:r w:rsidR="0048164A">
        <w:rPr>
          <w:rFonts w:ascii="Arial" w:hAnsi="Arial" w:cs="Arial"/>
          <w:sz w:val="24"/>
          <w:szCs w:val="24"/>
        </w:rPr>
        <w:t xml:space="preserve"> (Womens aid, 2022).</w:t>
      </w:r>
    </w:p>
    <w:p w14:paraId="27C28A41" w14:textId="447F5DEA" w:rsidR="00DC012D" w:rsidRDefault="00DC012D" w:rsidP="000549F1">
      <w:pPr>
        <w:rPr>
          <w:rFonts w:ascii="Arial" w:hAnsi="Arial" w:cs="Arial"/>
          <w:sz w:val="24"/>
          <w:szCs w:val="24"/>
        </w:rPr>
      </w:pPr>
      <w:r>
        <w:rPr>
          <w:rFonts w:ascii="Arial" w:hAnsi="Arial" w:cs="Arial"/>
          <w:sz w:val="24"/>
          <w:szCs w:val="24"/>
        </w:rPr>
        <w:t>Organisation meaning a group of individuals who work in unison in a structured way for a collective reason</w:t>
      </w:r>
      <w:r w:rsidR="006840DA">
        <w:rPr>
          <w:rFonts w:ascii="Arial" w:hAnsi="Arial" w:cs="Arial"/>
          <w:sz w:val="24"/>
          <w:szCs w:val="24"/>
        </w:rPr>
        <w:t xml:space="preserve"> (Cambridge university, 2023)</w:t>
      </w:r>
      <w:r>
        <w:rPr>
          <w:rFonts w:ascii="Arial" w:hAnsi="Arial" w:cs="Arial"/>
          <w:sz w:val="24"/>
          <w:szCs w:val="24"/>
        </w:rPr>
        <w:t xml:space="preserve">. In this instance to assist adults, </w:t>
      </w:r>
      <w:r w:rsidR="00E460ED">
        <w:rPr>
          <w:rFonts w:ascii="Arial" w:hAnsi="Arial" w:cs="Arial"/>
          <w:sz w:val="24"/>
          <w:szCs w:val="24"/>
        </w:rPr>
        <w:t>children,</w:t>
      </w:r>
      <w:r>
        <w:rPr>
          <w:rFonts w:ascii="Arial" w:hAnsi="Arial" w:cs="Arial"/>
          <w:sz w:val="24"/>
          <w:szCs w:val="24"/>
        </w:rPr>
        <w:t xml:space="preserve"> and young people </w:t>
      </w:r>
      <w:r w:rsidR="00E460ED">
        <w:rPr>
          <w:rFonts w:ascii="Arial" w:hAnsi="Arial" w:cs="Arial"/>
          <w:sz w:val="24"/>
          <w:szCs w:val="24"/>
        </w:rPr>
        <w:t>who</w:t>
      </w:r>
      <w:r>
        <w:rPr>
          <w:rFonts w:ascii="Arial" w:hAnsi="Arial" w:cs="Arial"/>
          <w:sz w:val="24"/>
          <w:szCs w:val="24"/>
        </w:rPr>
        <w:t xml:space="preserve"> experience domestic abuse. </w:t>
      </w:r>
    </w:p>
    <w:p w14:paraId="6542ACF4" w14:textId="41E0C6F5" w:rsidR="00F51A18" w:rsidRDefault="00F51A18" w:rsidP="000549F1">
      <w:pPr>
        <w:rPr>
          <w:rFonts w:ascii="Arial" w:hAnsi="Arial" w:cs="Arial"/>
          <w:sz w:val="24"/>
          <w:szCs w:val="24"/>
        </w:rPr>
      </w:pPr>
      <w:r>
        <w:rPr>
          <w:rFonts w:ascii="Arial" w:hAnsi="Arial" w:cs="Arial"/>
          <w:sz w:val="24"/>
          <w:szCs w:val="24"/>
        </w:rPr>
        <w:t>It is important to discover the communities that are available to help in every aspect of recovery from abuse and how these communities link in to one another to provide a strong support system for individuals who need it.</w:t>
      </w:r>
    </w:p>
    <w:p w14:paraId="5C88E988" w14:textId="0B73E33F" w:rsidR="00EC058F" w:rsidRDefault="00EC058F" w:rsidP="000549F1">
      <w:pPr>
        <w:rPr>
          <w:rFonts w:ascii="Arial" w:hAnsi="Arial" w:cs="Arial"/>
          <w:sz w:val="24"/>
          <w:szCs w:val="24"/>
        </w:rPr>
      </w:pPr>
    </w:p>
    <w:p w14:paraId="77E19D62" w14:textId="255FACF8" w:rsidR="00EC058F" w:rsidRDefault="00EC058F" w:rsidP="000549F1">
      <w:pPr>
        <w:rPr>
          <w:rFonts w:ascii="Arial" w:hAnsi="Arial" w:cs="Arial"/>
          <w:sz w:val="24"/>
          <w:szCs w:val="24"/>
        </w:rPr>
      </w:pPr>
    </w:p>
    <w:p w14:paraId="627B5D04" w14:textId="1135CE7A" w:rsidR="00EC058F" w:rsidRDefault="007964C8" w:rsidP="007964C8">
      <w:pPr>
        <w:tabs>
          <w:tab w:val="left" w:pos="6469"/>
        </w:tabs>
        <w:rPr>
          <w:rFonts w:ascii="Arial" w:hAnsi="Arial" w:cs="Arial"/>
          <w:sz w:val="24"/>
          <w:szCs w:val="24"/>
        </w:rPr>
      </w:pPr>
      <w:r>
        <w:rPr>
          <w:rFonts w:ascii="Arial" w:hAnsi="Arial" w:cs="Arial"/>
          <w:sz w:val="24"/>
          <w:szCs w:val="24"/>
        </w:rPr>
        <w:tab/>
      </w:r>
    </w:p>
    <w:p w14:paraId="3863B17A" w14:textId="68E4FB25" w:rsidR="00EC058F" w:rsidRDefault="003E416E" w:rsidP="000549F1">
      <w:pPr>
        <w:rPr>
          <w:rFonts w:ascii="Arial" w:hAnsi="Arial" w:cs="Arial"/>
          <w:sz w:val="24"/>
          <w:szCs w:val="24"/>
        </w:rPr>
      </w:pPr>
      <w:r>
        <w:rPr>
          <w:rFonts w:ascii="Arial" w:hAnsi="Arial" w:cs="Arial"/>
          <w:sz w:val="24"/>
          <w:szCs w:val="24"/>
        </w:rPr>
        <w:t xml:space="preserve"> </w:t>
      </w:r>
    </w:p>
    <w:p w14:paraId="0438DFDF" w14:textId="14F11EDE" w:rsidR="00EC058F" w:rsidRDefault="00EC058F" w:rsidP="000549F1">
      <w:pPr>
        <w:rPr>
          <w:rFonts w:ascii="Arial" w:hAnsi="Arial" w:cs="Arial"/>
          <w:sz w:val="24"/>
          <w:szCs w:val="24"/>
        </w:rPr>
      </w:pPr>
    </w:p>
    <w:p w14:paraId="0139EE9D" w14:textId="2683A6D9" w:rsidR="00EC058F" w:rsidRDefault="00EC058F" w:rsidP="000549F1">
      <w:pPr>
        <w:rPr>
          <w:rFonts w:ascii="Arial" w:hAnsi="Arial" w:cs="Arial"/>
          <w:sz w:val="24"/>
          <w:szCs w:val="24"/>
        </w:rPr>
      </w:pPr>
    </w:p>
    <w:p w14:paraId="23A493F3" w14:textId="7BCC8A55" w:rsidR="00EC058F" w:rsidRDefault="00EC058F" w:rsidP="000549F1">
      <w:pPr>
        <w:rPr>
          <w:rFonts w:ascii="Arial" w:hAnsi="Arial" w:cs="Arial"/>
          <w:sz w:val="24"/>
          <w:szCs w:val="24"/>
        </w:rPr>
      </w:pPr>
    </w:p>
    <w:p w14:paraId="70E3D826" w14:textId="6FE81660" w:rsidR="00EC058F" w:rsidRDefault="00EC058F" w:rsidP="000549F1">
      <w:pPr>
        <w:rPr>
          <w:rFonts w:ascii="Arial" w:hAnsi="Arial" w:cs="Arial"/>
          <w:sz w:val="24"/>
          <w:szCs w:val="24"/>
        </w:rPr>
      </w:pPr>
    </w:p>
    <w:p w14:paraId="35AF425C" w14:textId="1F91830A" w:rsidR="00EC058F" w:rsidRDefault="00EC058F" w:rsidP="000549F1">
      <w:pPr>
        <w:rPr>
          <w:rFonts w:ascii="Arial" w:hAnsi="Arial" w:cs="Arial"/>
          <w:sz w:val="24"/>
          <w:szCs w:val="24"/>
        </w:rPr>
      </w:pPr>
    </w:p>
    <w:p w14:paraId="2C5CD247" w14:textId="7FFBB7BE" w:rsidR="00EC058F" w:rsidRDefault="00EC058F" w:rsidP="000549F1">
      <w:pPr>
        <w:rPr>
          <w:rFonts w:ascii="Arial" w:hAnsi="Arial" w:cs="Arial"/>
          <w:sz w:val="24"/>
          <w:szCs w:val="24"/>
        </w:rPr>
      </w:pPr>
    </w:p>
    <w:p w14:paraId="76C4FEF0" w14:textId="7E753465" w:rsidR="00EC058F" w:rsidRDefault="00EC058F" w:rsidP="000549F1">
      <w:pPr>
        <w:rPr>
          <w:rFonts w:ascii="Arial" w:hAnsi="Arial" w:cs="Arial"/>
          <w:sz w:val="24"/>
          <w:szCs w:val="24"/>
        </w:rPr>
      </w:pPr>
    </w:p>
    <w:p w14:paraId="71680697" w14:textId="3ED1D175" w:rsidR="00EC058F" w:rsidRDefault="00EC058F" w:rsidP="000549F1">
      <w:pPr>
        <w:rPr>
          <w:rFonts w:ascii="Arial" w:hAnsi="Arial" w:cs="Arial"/>
          <w:sz w:val="24"/>
          <w:szCs w:val="24"/>
        </w:rPr>
      </w:pPr>
    </w:p>
    <w:p w14:paraId="125D4010" w14:textId="1E6F4F07" w:rsidR="00EC058F" w:rsidRDefault="00EC058F" w:rsidP="000549F1">
      <w:pPr>
        <w:rPr>
          <w:rFonts w:ascii="Arial" w:hAnsi="Arial" w:cs="Arial"/>
          <w:sz w:val="24"/>
          <w:szCs w:val="24"/>
        </w:rPr>
      </w:pPr>
    </w:p>
    <w:p w14:paraId="2F376F46" w14:textId="7CB49EF3" w:rsidR="00EC058F" w:rsidRDefault="00EC058F" w:rsidP="000549F1">
      <w:pPr>
        <w:rPr>
          <w:rFonts w:ascii="Arial" w:hAnsi="Arial" w:cs="Arial"/>
          <w:sz w:val="24"/>
          <w:szCs w:val="24"/>
        </w:rPr>
      </w:pPr>
    </w:p>
    <w:p w14:paraId="3842DE44" w14:textId="7855B8A2" w:rsidR="00EC058F" w:rsidRDefault="00EC058F" w:rsidP="000549F1">
      <w:pPr>
        <w:rPr>
          <w:rFonts w:ascii="Arial" w:hAnsi="Arial" w:cs="Arial"/>
          <w:sz w:val="24"/>
          <w:szCs w:val="24"/>
        </w:rPr>
      </w:pPr>
    </w:p>
    <w:p w14:paraId="0B990834" w14:textId="08DC755B" w:rsidR="00EC058F" w:rsidRDefault="00EC058F" w:rsidP="000549F1">
      <w:pPr>
        <w:rPr>
          <w:rFonts w:ascii="Arial" w:hAnsi="Arial" w:cs="Arial"/>
          <w:sz w:val="24"/>
          <w:szCs w:val="24"/>
        </w:rPr>
      </w:pPr>
    </w:p>
    <w:p w14:paraId="0C8EDBF5" w14:textId="5F990CCF" w:rsidR="00EC058F" w:rsidRDefault="00EC058F" w:rsidP="000549F1">
      <w:pPr>
        <w:rPr>
          <w:rFonts w:ascii="Arial" w:hAnsi="Arial" w:cs="Arial"/>
          <w:sz w:val="24"/>
          <w:szCs w:val="24"/>
        </w:rPr>
      </w:pPr>
    </w:p>
    <w:p w14:paraId="0D8D53FE" w14:textId="01DBF53E" w:rsidR="00EC058F" w:rsidRDefault="00EC058F" w:rsidP="000549F1">
      <w:pPr>
        <w:rPr>
          <w:rFonts w:ascii="Arial" w:hAnsi="Arial" w:cs="Arial"/>
          <w:sz w:val="24"/>
          <w:szCs w:val="24"/>
        </w:rPr>
      </w:pPr>
    </w:p>
    <w:p w14:paraId="6E5C0750" w14:textId="5B918651" w:rsidR="00EC058F" w:rsidRDefault="00EC058F" w:rsidP="000549F1">
      <w:pPr>
        <w:rPr>
          <w:rFonts w:ascii="Arial" w:hAnsi="Arial" w:cs="Arial"/>
          <w:sz w:val="24"/>
          <w:szCs w:val="24"/>
        </w:rPr>
      </w:pPr>
    </w:p>
    <w:p w14:paraId="3B36DC3E" w14:textId="21149DD8" w:rsidR="00EC058F" w:rsidRDefault="0035313B" w:rsidP="000549F1">
      <w:pPr>
        <w:rPr>
          <w:rFonts w:ascii="Arial" w:hAnsi="Arial" w:cs="Arial"/>
          <w:sz w:val="36"/>
          <w:szCs w:val="36"/>
          <w:u w:val="single"/>
        </w:rPr>
      </w:pPr>
      <w:r>
        <w:rPr>
          <w:rFonts w:ascii="Arial" w:hAnsi="Arial" w:cs="Arial"/>
          <w:sz w:val="36"/>
          <w:szCs w:val="36"/>
          <w:u w:val="single"/>
        </w:rPr>
        <w:lastRenderedPageBreak/>
        <w:t>Focus community.</w:t>
      </w:r>
    </w:p>
    <w:p w14:paraId="1AD70118" w14:textId="2EF82031" w:rsidR="0035313B" w:rsidRDefault="0035313B" w:rsidP="000549F1">
      <w:pPr>
        <w:rPr>
          <w:rFonts w:ascii="Arial" w:hAnsi="Arial" w:cs="Arial"/>
          <w:sz w:val="24"/>
          <w:szCs w:val="24"/>
        </w:rPr>
      </w:pPr>
    </w:p>
    <w:p w14:paraId="7FF7BE88" w14:textId="46BA845B" w:rsidR="0035313B" w:rsidRDefault="00F7098F" w:rsidP="000549F1">
      <w:pPr>
        <w:rPr>
          <w:rFonts w:ascii="Arial" w:hAnsi="Arial" w:cs="Arial"/>
          <w:sz w:val="24"/>
          <w:szCs w:val="24"/>
        </w:rPr>
      </w:pPr>
      <w:r>
        <w:rPr>
          <w:rFonts w:ascii="Arial" w:hAnsi="Arial" w:cs="Arial"/>
          <w:sz w:val="24"/>
          <w:szCs w:val="24"/>
        </w:rPr>
        <w:t>The focus community within this report is a part of domestic abuse support within Llanelli. An organisation called Threshold</w:t>
      </w:r>
      <w:r w:rsidR="00407C8B">
        <w:rPr>
          <w:rFonts w:ascii="Arial" w:hAnsi="Arial" w:cs="Arial"/>
          <w:sz w:val="24"/>
          <w:szCs w:val="24"/>
        </w:rPr>
        <w:t xml:space="preserve"> (2023a)</w:t>
      </w:r>
      <w:r>
        <w:rPr>
          <w:rFonts w:ascii="Arial" w:hAnsi="Arial" w:cs="Arial"/>
          <w:sz w:val="24"/>
          <w:szCs w:val="24"/>
        </w:rPr>
        <w:t xml:space="preserve"> provide support for individuals that have experienced abuse and require support in areas such as their mental health, housing or somewhere safe to stay, financial and legal help.</w:t>
      </w:r>
      <w:r w:rsidR="00AA1290">
        <w:rPr>
          <w:rFonts w:ascii="Arial" w:hAnsi="Arial" w:cs="Arial"/>
          <w:sz w:val="24"/>
          <w:szCs w:val="24"/>
        </w:rPr>
        <w:t xml:space="preserve"> Threshold mission statement is they are an organisation devoted to the removal of aggression and </w:t>
      </w:r>
      <w:r w:rsidR="001326B7">
        <w:rPr>
          <w:rFonts w:ascii="Arial" w:hAnsi="Arial" w:cs="Arial"/>
          <w:sz w:val="24"/>
          <w:szCs w:val="24"/>
        </w:rPr>
        <w:t>mistreatment of “women, men, children and young people”</w:t>
      </w:r>
      <w:r w:rsidR="00775622">
        <w:rPr>
          <w:rFonts w:ascii="Arial" w:hAnsi="Arial" w:cs="Arial"/>
          <w:sz w:val="24"/>
          <w:szCs w:val="24"/>
        </w:rPr>
        <w:t xml:space="preserve">, including offenders through accomplishing </w:t>
      </w:r>
      <w:r w:rsidR="007C4C53">
        <w:rPr>
          <w:rFonts w:ascii="Arial" w:hAnsi="Arial" w:cs="Arial"/>
          <w:sz w:val="24"/>
          <w:szCs w:val="24"/>
        </w:rPr>
        <w:t>“political</w:t>
      </w:r>
      <w:r w:rsidR="00775622">
        <w:rPr>
          <w:rFonts w:ascii="Arial" w:hAnsi="Arial" w:cs="Arial"/>
          <w:sz w:val="24"/>
          <w:szCs w:val="24"/>
        </w:rPr>
        <w:t xml:space="preserve">, cultural and social” readjustments. </w:t>
      </w:r>
      <w:r w:rsidR="00345301">
        <w:rPr>
          <w:rFonts w:ascii="Arial" w:hAnsi="Arial" w:cs="Arial"/>
          <w:sz w:val="24"/>
          <w:szCs w:val="24"/>
        </w:rPr>
        <w:t xml:space="preserve">Threshold DAS was previously known as Llanelli Womens aid </w:t>
      </w:r>
      <w:r w:rsidR="006E219B">
        <w:rPr>
          <w:rFonts w:ascii="Arial" w:hAnsi="Arial" w:cs="Arial"/>
          <w:sz w:val="24"/>
          <w:szCs w:val="24"/>
        </w:rPr>
        <w:t>Ltd and</w:t>
      </w:r>
      <w:r w:rsidR="00126BF3">
        <w:rPr>
          <w:rFonts w:ascii="Arial" w:hAnsi="Arial" w:cs="Arial"/>
          <w:sz w:val="24"/>
          <w:szCs w:val="24"/>
        </w:rPr>
        <w:t xml:space="preserve"> was </w:t>
      </w:r>
      <w:r w:rsidR="00691033">
        <w:rPr>
          <w:rFonts w:ascii="Arial" w:hAnsi="Arial" w:cs="Arial"/>
          <w:sz w:val="24"/>
          <w:szCs w:val="24"/>
        </w:rPr>
        <w:t xml:space="preserve">established in </w:t>
      </w:r>
      <w:r w:rsidR="00126BF3">
        <w:rPr>
          <w:rFonts w:ascii="Arial" w:hAnsi="Arial" w:cs="Arial"/>
          <w:sz w:val="24"/>
          <w:szCs w:val="24"/>
        </w:rPr>
        <w:t>1984.</w:t>
      </w:r>
      <w:r w:rsidR="00691033">
        <w:rPr>
          <w:rFonts w:ascii="Arial" w:hAnsi="Arial" w:cs="Arial"/>
          <w:sz w:val="24"/>
          <w:szCs w:val="24"/>
        </w:rPr>
        <w:t xml:space="preserve"> </w:t>
      </w:r>
      <w:r w:rsidR="00705D7A">
        <w:rPr>
          <w:rFonts w:ascii="Arial" w:hAnsi="Arial" w:cs="Arial"/>
          <w:sz w:val="24"/>
          <w:szCs w:val="24"/>
        </w:rPr>
        <w:t>Due to the high volume of women that needed help the charity appealed to Gwalia housing, the focus was to provide further support providing somewhere safe for individuals to stay</w:t>
      </w:r>
      <w:r w:rsidR="00CC4022">
        <w:rPr>
          <w:rFonts w:ascii="Arial" w:hAnsi="Arial" w:cs="Arial"/>
          <w:sz w:val="24"/>
          <w:szCs w:val="24"/>
        </w:rPr>
        <w:t>, therefore a six bedroom refuge was built with disabled access</w:t>
      </w:r>
      <w:r w:rsidR="00E62587">
        <w:rPr>
          <w:rFonts w:ascii="Arial" w:hAnsi="Arial" w:cs="Arial"/>
          <w:sz w:val="24"/>
          <w:szCs w:val="24"/>
        </w:rPr>
        <w:t xml:space="preserve"> </w:t>
      </w:r>
      <w:r w:rsidR="00CC4022">
        <w:rPr>
          <w:rFonts w:ascii="Arial" w:hAnsi="Arial" w:cs="Arial"/>
          <w:sz w:val="24"/>
          <w:szCs w:val="24"/>
        </w:rPr>
        <w:t>was open in 1993.</w:t>
      </w:r>
      <w:r w:rsidR="007D585D">
        <w:rPr>
          <w:rFonts w:ascii="Arial" w:hAnsi="Arial" w:cs="Arial"/>
          <w:sz w:val="24"/>
          <w:szCs w:val="24"/>
        </w:rPr>
        <w:t xml:space="preserve"> </w:t>
      </w:r>
      <w:r w:rsidR="00672C22">
        <w:rPr>
          <w:rFonts w:ascii="Arial" w:hAnsi="Arial" w:cs="Arial"/>
          <w:sz w:val="24"/>
          <w:szCs w:val="24"/>
        </w:rPr>
        <w:t xml:space="preserve">In 2002 an “outreach office” </w:t>
      </w:r>
      <w:r w:rsidR="007B4C93">
        <w:rPr>
          <w:rFonts w:ascii="Arial" w:hAnsi="Arial" w:cs="Arial"/>
          <w:sz w:val="24"/>
          <w:szCs w:val="24"/>
        </w:rPr>
        <w:t>these enabled individuals</w:t>
      </w:r>
      <w:r w:rsidR="00672C22">
        <w:rPr>
          <w:rFonts w:ascii="Arial" w:hAnsi="Arial" w:cs="Arial"/>
          <w:sz w:val="24"/>
          <w:szCs w:val="24"/>
        </w:rPr>
        <w:t xml:space="preserve"> living in the local community to acquire assistance from the service. To continue to grow the services available the Welsh assembly government provided funding</w:t>
      </w:r>
      <w:r w:rsidR="00203DB4">
        <w:rPr>
          <w:rFonts w:ascii="Arial" w:hAnsi="Arial" w:cs="Arial"/>
          <w:sz w:val="24"/>
          <w:szCs w:val="24"/>
        </w:rPr>
        <w:t xml:space="preserve">, with the “community facilities programme” that provides </w:t>
      </w:r>
      <w:r w:rsidR="00154A5C">
        <w:rPr>
          <w:rFonts w:ascii="Arial" w:hAnsi="Arial" w:cs="Arial"/>
          <w:sz w:val="24"/>
          <w:szCs w:val="24"/>
        </w:rPr>
        <w:t xml:space="preserve">financial assistance in a variety of quantities to </w:t>
      </w:r>
      <w:r w:rsidR="007B4C93">
        <w:rPr>
          <w:rFonts w:ascii="Arial" w:hAnsi="Arial" w:cs="Arial"/>
          <w:sz w:val="24"/>
          <w:szCs w:val="24"/>
        </w:rPr>
        <w:t xml:space="preserve">better community provisions </w:t>
      </w:r>
      <w:r w:rsidR="00154A5C">
        <w:rPr>
          <w:rFonts w:ascii="Arial" w:hAnsi="Arial" w:cs="Arial"/>
          <w:sz w:val="24"/>
          <w:szCs w:val="24"/>
        </w:rPr>
        <w:t>(Gov.Wales, 2017)</w:t>
      </w:r>
      <w:r w:rsidR="007B4C93">
        <w:rPr>
          <w:rFonts w:ascii="Arial" w:hAnsi="Arial" w:cs="Arial"/>
          <w:sz w:val="24"/>
          <w:szCs w:val="24"/>
        </w:rPr>
        <w:t>.</w:t>
      </w:r>
      <w:r w:rsidR="000D1DE5">
        <w:rPr>
          <w:rFonts w:ascii="Arial" w:hAnsi="Arial" w:cs="Arial"/>
          <w:sz w:val="24"/>
          <w:szCs w:val="24"/>
        </w:rPr>
        <w:t xml:space="preserve"> This funding then gave the opportunity to provide floating support workers who were then able to provide assistance to a further 15 families. </w:t>
      </w:r>
      <w:r w:rsidR="006D6E92">
        <w:rPr>
          <w:rFonts w:ascii="Arial" w:hAnsi="Arial" w:cs="Arial"/>
          <w:sz w:val="24"/>
          <w:szCs w:val="24"/>
        </w:rPr>
        <w:t xml:space="preserve">In 2007 the organisation then became an “incorporated charity </w:t>
      </w:r>
      <w:r w:rsidR="00AC7678">
        <w:rPr>
          <w:rFonts w:ascii="Arial" w:hAnsi="Arial" w:cs="Arial"/>
          <w:sz w:val="24"/>
          <w:szCs w:val="24"/>
        </w:rPr>
        <w:t>limited by guarantee” and in 2009 with further financial assistance from the Welsh government a community base was bought to provide a full array of services in one place</w:t>
      </w:r>
      <w:r w:rsidR="009E70FE">
        <w:rPr>
          <w:rFonts w:ascii="Arial" w:hAnsi="Arial" w:cs="Arial"/>
          <w:sz w:val="24"/>
          <w:szCs w:val="24"/>
        </w:rPr>
        <w:t xml:space="preserve">, that became available to the public in 2011. In </w:t>
      </w:r>
      <w:r w:rsidR="00F0151D">
        <w:rPr>
          <w:rFonts w:ascii="Arial" w:hAnsi="Arial" w:cs="Arial"/>
          <w:sz w:val="24"/>
          <w:szCs w:val="24"/>
        </w:rPr>
        <w:t>2013 Threshold</w:t>
      </w:r>
      <w:r w:rsidR="00520452">
        <w:rPr>
          <w:rFonts w:ascii="Arial" w:hAnsi="Arial" w:cs="Arial"/>
          <w:sz w:val="24"/>
          <w:szCs w:val="24"/>
        </w:rPr>
        <w:t xml:space="preserve"> grew to become a recognised “Agored Cymru Centre” and received European Social Funding (ESF) </w:t>
      </w:r>
      <w:r w:rsidR="008C08E6">
        <w:rPr>
          <w:rFonts w:ascii="Arial" w:hAnsi="Arial" w:cs="Arial"/>
          <w:sz w:val="24"/>
          <w:szCs w:val="24"/>
        </w:rPr>
        <w:t>which is an organisational fund from the European union</w:t>
      </w:r>
      <w:r w:rsidR="00253078">
        <w:rPr>
          <w:rFonts w:ascii="Arial" w:hAnsi="Arial" w:cs="Arial"/>
          <w:sz w:val="24"/>
          <w:szCs w:val="24"/>
        </w:rPr>
        <w:t xml:space="preserve"> increasing expertise of personnel (Gov.UK, 2014).</w:t>
      </w:r>
      <w:r w:rsidR="00863C1B">
        <w:rPr>
          <w:rFonts w:ascii="Arial" w:hAnsi="Arial" w:cs="Arial"/>
          <w:sz w:val="24"/>
          <w:szCs w:val="24"/>
        </w:rPr>
        <w:t xml:space="preserve"> Enabling them to provide academic schemes for people focusing on reducing economic negligence in “Carmarthenshire and convergence areas”. In 2014 Threshold had an application agreed from Big Lottery for three years providing an “Early family intervention project”, enabling them to expand services integrating the entire family as well as perpetrators. </w:t>
      </w:r>
    </w:p>
    <w:p w14:paraId="0C9B6F3C" w14:textId="420705FF" w:rsidR="00EC6C22" w:rsidRDefault="00EC6C22" w:rsidP="000549F1">
      <w:pPr>
        <w:rPr>
          <w:rFonts w:ascii="Arial" w:hAnsi="Arial" w:cs="Arial"/>
          <w:sz w:val="24"/>
          <w:szCs w:val="24"/>
        </w:rPr>
      </w:pPr>
    </w:p>
    <w:p w14:paraId="227DE021" w14:textId="520C1952" w:rsidR="00EC6C22" w:rsidRDefault="00EC6C22" w:rsidP="000549F1">
      <w:pPr>
        <w:rPr>
          <w:rFonts w:ascii="Arial" w:hAnsi="Arial" w:cs="Arial"/>
          <w:sz w:val="24"/>
          <w:szCs w:val="24"/>
        </w:rPr>
      </w:pPr>
    </w:p>
    <w:p w14:paraId="353435A2" w14:textId="2EFA4F56" w:rsidR="00EC6C22" w:rsidRDefault="00EC6C22" w:rsidP="000549F1">
      <w:pPr>
        <w:rPr>
          <w:rFonts w:ascii="Arial" w:hAnsi="Arial" w:cs="Arial"/>
          <w:sz w:val="24"/>
          <w:szCs w:val="24"/>
        </w:rPr>
      </w:pPr>
    </w:p>
    <w:p w14:paraId="53C254A8" w14:textId="613696A2" w:rsidR="00EC6C22" w:rsidRDefault="00EC6C22" w:rsidP="000549F1">
      <w:pPr>
        <w:rPr>
          <w:rFonts w:ascii="Arial" w:hAnsi="Arial" w:cs="Arial"/>
          <w:sz w:val="24"/>
          <w:szCs w:val="24"/>
        </w:rPr>
      </w:pPr>
    </w:p>
    <w:p w14:paraId="063DAA62" w14:textId="06BE29CD" w:rsidR="00EC6C22" w:rsidRDefault="00EC6C22" w:rsidP="000549F1">
      <w:pPr>
        <w:rPr>
          <w:rFonts w:ascii="Arial" w:hAnsi="Arial" w:cs="Arial"/>
          <w:sz w:val="24"/>
          <w:szCs w:val="24"/>
        </w:rPr>
      </w:pPr>
    </w:p>
    <w:p w14:paraId="485659CA" w14:textId="33BF7CB1" w:rsidR="00EC6C22" w:rsidRDefault="00EC6C22" w:rsidP="000549F1">
      <w:pPr>
        <w:rPr>
          <w:rFonts w:ascii="Arial" w:hAnsi="Arial" w:cs="Arial"/>
          <w:sz w:val="24"/>
          <w:szCs w:val="24"/>
        </w:rPr>
      </w:pPr>
    </w:p>
    <w:p w14:paraId="541F51C4" w14:textId="5090A046" w:rsidR="00EC6C22" w:rsidRDefault="00EC6C22" w:rsidP="000549F1">
      <w:pPr>
        <w:rPr>
          <w:rFonts w:ascii="Arial" w:hAnsi="Arial" w:cs="Arial"/>
          <w:sz w:val="24"/>
          <w:szCs w:val="24"/>
        </w:rPr>
      </w:pPr>
    </w:p>
    <w:p w14:paraId="57616FA0" w14:textId="341CF1B7" w:rsidR="00EC6C22" w:rsidRDefault="00EC6C22" w:rsidP="000549F1">
      <w:pPr>
        <w:rPr>
          <w:rFonts w:ascii="Arial" w:hAnsi="Arial" w:cs="Arial"/>
          <w:sz w:val="24"/>
          <w:szCs w:val="24"/>
        </w:rPr>
      </w:pPr>
    </w:p>
    <w:p w14:paraId="5571BEA3" w14:textId="77777777" w:rsidR="00F50C86" w:rsidRDefault="00F50C86" w:rsidP="000549F1">
      <w:pPr>
        <w:rPr>
          <w:rFonts w:ascii="Arial" w:hAnsi="Arial" w:cs="Arial"/>
          <w:sz w:val="24"/>
          <w:szCs w:val="24"/>
        </w:rPr>
      </w:pPr>
    </w:p>
    <w:p w14:paraId="4BD5F234" w14:textId="45708046" w:rsidR="00EC6C22" w:rsidRPr="00EC6C22" w:rsidRDefault="00EC6C22" w:rsidP="000549F1">
      <w:pPr>
        <w:rPr>
          <w:rFonts w:ascii="Arial" w:hAnsi="Arial" w:cs="Arial"/>
          <w:sz w:val="36"/>
          <w:szCs w:val="36"/>
          <w:u w:val="single"/>
        </w:rPr>
      </w:pPr>
      <w:r>
        <w:rPr>
          <w:rFonts w:ascii="Arial" w:hAnsi="Arial" w:cs="Arial"/>
          <w:sz w:val="36"/>
          <w:szCs w:val="36"/>
          <w:u w:val="single"/>
        </w:rPr>
        <w:lastRenderedPageBreak/>
        <w:t>How the community works.</w:t>
      </w:r>
    </w:p>
    <w:p w14:paraId="333F6151" w14:textId="5091DE42" w:rsidR="00804A1C" w:rsidRDefault="00CD4C1F" w:rsidP="000549F1">
      <w:pPr>
        <w:rPr>
          <w:rFonts w:ascii="Arial" w:hAnsi="Arial" w:cs="Arial"/>
          <w:sz w:val="24"/>
          <w:szCs w:val="24"/>
        </w:rPr>
      </w:pPr>
      <w:r>
        <w:rPr>
          <w:rFonts w:ascii="Arial" w:hAnsi="Arial" w:cs="Arial"/>
          <w:sz w:val="24"/>
          <w:szCs w:val="24"/>
        </w:rPr>
        <w:t>Threshold</w:t>
      </w:r>
      <w:r w:rsidR="001C275D">
        <w:rPr>
          <w:rFonts w:ascii="Arial" w:hAnsi="Arial" w:cs="Arial"/>
          <w:sz w:val="24"/>
          <w:szCs w:val="24"/>
        </w:rPr>
        <w:t xml:space="preserve"> (2023b)</w:t>
      </w:r>
      <w:r>
        <w:rPr>
          <w:rFonts w:ascii="Arial" w:hAnsi="Arial" w:cs="Arial"/>
          <w:sz w:val="24"/>
          <w:szCs w:val="24"/>
        </w:rPr>
        <w:t xml:space="preserve"> also offer different services under “helping hands” options. These include: food banks, charity shops, repair café, period poverty, and teracycle. A repair café is a place that the local </w:t>
      </w:r>
      <w:r w:rsidR="009D5B82">
        <w:rPr>
          <w:rFonts w:ascii="Arial" w:hAnsi="Arial" w:cs="Arial"/>
          <w:sz w:val="24"/>
          <w:szCs w:val="24"/>
        </w:rPr>
        <w:t xml:space="preserve">community are able to visit to have household items, clothing, furniture and many other items fixed (if possible) to avoid having to buy new. </w:t>
      </w:r>
      <w:r w:rsidR="00A80363">
        <w:rPr>
          <w:rFonts w:ascii="Arial" w:hAnsi="Arial" w:cs="Arial"/>
          <w:sz w:val="24"/>
          <w:szCs w:val="24"/>
        </w:rPr>
        <w:t xml:space="preserve">Anybody is welcome to visit these set up café meetings even if they do not have anything that needs to be fixed, they can call in to meet others and have a cup of tea (repair café, 2023). </w:t>
      </w:r>
      <w:r w:rsidR="002F7FC2">
        <w:rPr>
          <w:rFonts w:ascii="Arial" w:hAnsi="Arial" w:cs="Arial"/>
          <w:sz w:val="24"/>
          <w:szCs w:val="24"/>
        </w:rPr>
        <w:t xml:space="preserve">Period poverty is a worldwide problem, that means women are not able to have appropriate menstrual products, or the knowledge of what to do or what to use. </w:t>
      </w:r>
      <w:r w:rsidR="00082145">
        <w:rPr>
          <w:rFonts w:ascii="Arial" w:hAnsi="Arial" w:cs="Arial"/>
          <w:sz w:val="24"/>
          <w:szCs w:val="24"/>
        </w:rPr>
        <w:t>29% of British people surveyed stated they did not know what period poverty is (Appendix 1)</w:t>
      </w:r>
      <w:r w:rsidR="000044E7">
        <w:rPr>
          <w:rFonts w:ascii="Arial" w:hAnsi="Arial" w:cs="Arial"/>
          <w:sz w:val="24"/>
          <w:szCs w:val="24"/>
        </w:rPr>
        <w:t>, in another survey conducted by YouGov (2023) a total of 362 individuals involved in the survey stated they have struggled financially to afford to buy appropriate menstrual products in the past five years</w:t>
      </w:r>
      <w:r w:rsidR="00053E26">
        <w:rPr>
          <w:rFonts w:ascii="Arial" w:hAnsi="Arial" w:cs="Arial"/>
          <w:sz w:val="24"/>
          <w:szCs w:val="24"/>
        </w:rPr>
        <w:t>.</w:t>
      </w:r>
      <w:r w:rsidR="00A920B4">
        <w:rPr>
          <w:rFonts w:ascii="Arial" w:hAnsi="Arial" w:cs="Arial"/>
          <w:sz w:val="24"/>
          <w:szCs w:val="24"/>
        </w:rPr>
        <w:t xml:space="preserve"> Teracycle is a company that works towards eradicating “the idea of waste” </w:t>
      </w:r>
      <w:r w:rsidR="005E1310">
        <w:rPr>
          <w:rFonts w:ascii="Arial" w:hAnsi="Arial" w:cs="Arial"/>
          <w:sz w:val="24"/>
          <w:szCs w:val="24"/>
        </w:rPr>
        <w:t>to decrease the waste that ends up in a landfill</w:t>
      </w:r>
      <w:r w:rsidR="0004537C">
        <w:rPr>
          <w:rFonts w:ascii="Arial" w:hAnsi="Arial" w:cs="Arial"/>
          <w:sz w:val="24"/>
          <w:szCs w:val="24"/>
        </w:rPr>
        <w:t xml:space="preserve"> (Terracycle, 2023</w:t>
      </w:r>
      <w:r w:rsidR="000852C2">
        <w:rPr>
          <w:rFonts w:ascii="Arial" w:hAnsi="Arial" w:cs="Arial"/>
          <w:sz w:val="24"/>
          <w:szCs w:val="24"/>
        </w:rPr>
        <w:t>)</w:t>
      </w:r>
      <w:r w:rsidR="005E1310">
        <w:rPr>
          <w:rFonts w:ascii="Arial" w:hAnsi="Arial" w:cs="Arial"/>
          <w:sz w:val="24"/>
          <w:szCs w:val="24"/>
        </w:rPr>
        <w:t xml:space="preserve">. </w:t>
      </w:r>
      <w:r w:rsidR="00A920B4">
        <w:rPr>
          <w:rFonts w:ascii="Arial" w:hAnsi="Arial" w:cs="Arial"/>
          <w:sz w:val="24"/>
          <w:szCs w:val="24"/>
        </w:rPr>
        <w:t xml:space="preserve"> </w:t>
      </w:r>
      <w:r w:rsidR="00C00B5B">
        <w:rPr>
          <w:rFonts w:ascii="Arial" w:hAnsi="Arial" w:cs="Arial"/>
          <w:sz w:val="24"/>
          <w:szCs w:val="24"/>
        </w:rPr>
        <w:t xml:space="preserve">By providing further services as these, Threshold enable individuals to move forward in life in a healthier and more positive way. </w:t>
      </w:r>
    </w:p>
    <w:p w14:paraId="07086E4F" w14:textId="2276429C" w:rsidR="002D53F3" w:rsidRDefault="002D53F3" w:rsidP="000549F1">
      <w:pPr>
        <w:rPr>
          <w:rFonts w:ascii="Arial" w:hAnsi="Arial" w:cs="Arial"/>
          <w:sz w:val="24"/>
          <w:szCs w:val="24"/>
        </w:rPr>
      </w:pPr>
      <w:r>
        <w:rPr>
          <w:rFonts w:ascii="Arial" w:hAnsi="Arial" w:cs="Arial"/>
          <w:sz w:val="24"/>
          <w:szCs w:val="24"/>
        </w:rPr>
        <w:t xml:space="preserve">Threshold also offer counselling, support workers, safety workers, early family intervention programmes as well as the refuge. </w:t>
      </w:r>
      <w:r w:rsidR="00521BFC">
        <w:rPr>
          <w:rFonts w:ascii="Arial" w:hAnsi="Arial" w:cs="Arial"/>
          <w:sz w:val="24"/>
          <w:szCs w:val="24"/>
        </w:rPr>
        <w:t>Threshold also offer support for males that are subject to abuse, offering “a safe place to tell their story” as well as help with housing and how they can access their children (Threshold, 2023c).</w:t>
      </w:r>
    </w:p>
    <w:p w14:paraId="0B33A141" w14:textId="77777777" w:rsidR="00804A1C" w:rsidRDefault="00804A1C" w:rsidP="000549F1">
      <w:pPr>
        <w:rPr>
          <w:rFonts w:ascii="Arial" w:hAnsi="Arial" w:cs="Arial"/>
          <w:sz w:val="24"/>
          <w:szCs w:val="24"/>
        </w:rPr>
      </w:pPr>
    </w:p>
    <w:p w14:paraId="50E7C891" w14:textId="77777777" w:rsidR="00804A1C" w:rsidRDefault="00804A1C" w:rsidP="000549F1">
      <w:pPr>
        <w:rPr>
          <w:rFonts w:ascii="Arial" w:hAnsi="Arial" w:cs="Arial"/>
          <w:sz w:val="24"/>
          <w:szCs w:val="24"/>
        </w:rPr>
      </w:pPr>
    </w:p>
    <w:p w14:paraId="7818256B" w14:textId="77777777" w:rsidR="00804A1C" w:rsidRDefault="00804A1C" w:rsidP="000549F1">
      <w:pPr>
        <w:rPr>
          <w:rFonts w:ascii="Arial" w:hAnsi="Arial" w:cs="Arial"/>
          <w:sz w:val="24"/>
          <w:szCs w:val="24"/>
        </w:rPr>
      </w:pPr>
    </w:p>
    <w:p w14:paraId="7E998CD0" w14:textId="77777777" w:rsidR="00804A1C" w:rsidRDefault="00804A1C" w:rsidP="000549F1">
      <w:pPr>
        <w:rPr>
          <w:rFonts w:ascii="Arial" w:hAnsi="Arial" w:cs="Arial"/>
          <w:sz w:val="24"/>
          <w:szCs w:val="24"/>
        </w:rPr>
      </w:pPr>
    </w:p>
    <w:p w14:paraId="404ED2D8" w14:textId="77777777" w:rsidR="00804A1C" w:rsidRDefault="00804A1C" w:rsidP="000549F1">
      <w:pPr>
        <w:rPr>
          <w:rFonts w:ascii="Arial" w:hAnsi="Arial" w:cs="Arial"/>
          <w:sz w:val="24"/>
          <w:szCs w:val="24"/>
        </w:rPr>
      </w:pPr>
    </w:p>
    <w:p w14:paraId="0C2D949C" w14:textId="77777777" w:rsidR="00804A1C" w:rsidRDefault="00804A1C" w:rsidP="000549F1">
      <w:pPr>
        <w:rPr>
          <w:rFonts w:ascii="Arial" w:hAnsi="Arial" w:cs="Arial"/>
          <w:sz w:val="24"/>
          <w:szCs w:val="24"/>
        </w:rPr>
      </w:pPr>
    </w:p>
    <w:p w14:paraId="74F9528D" w14:textId="77777777" w:rsidR="00804A1C" w:rsidRDefault="00804A1C" w:rsidP="000549F1">
      <w:pPr>
        <w:rPr>
          <w:rFonts w:ascii="Arial" w:hAnsi="Arial" w:cs="Arial"/>
          <w:sz w:val="24"/>
          <w:szCs w:val="24"/>
        </w:rPr>
      </w:pPr>
    </w:p>
    <w:p w14:paraId="1C44C27C" w14:textId="77777777" w:rsidR="00804A1C" w:rsidRDefault="00804A1C" w:rsidP="000549F1">
      <w:pPr>
        <w:rPr>
          <w:rFonts w:ascii="Arial" w:hAnsi="Arial" w:cs="Arial"/>
          <w:sz w:val="24"/>
          <w:szCs w:val="24"/>
        </w:rPr>
      </w:pPr>
    </w:p>
    <w:p w14:paraId="5132D482" w14:textId="77777777" w:rsidR="00804A1C" w:rsidRDefault="00804A1C" w:rsidP="000549F1">
      <w:pPr>
        <w:rPr>
          <w:rFonts w:ascii="Arial" w:hAnsi="Arial" w:cs="Arial"/>
          <w:sz w:val="24"/>
          <w:szCs w:val="24"/>
        </w:rPr>
      </w:pPr>
    </w:p>
    <w:p w14:paraId="3922ECF5" w14:textId="77777777" w:rsidR="00804A1C" w:rsidRDefault="00804A1C" w:rsidP="000549F1">
      <w:pPr>
        <w:rPr>
          <w:rFonts w:ascii="Arial" w:hAnsi="Arial" w:cs="Arial"/>
          <w:sz w:val="24"/>
          <w:szCs w:val="24"/>
        </w:rPr>
      </w:pPr>
    </w:p>
    <w:p w14:paraId="0D6A0C59" w14:textId="77777777" w:rsidR="00804A1C" w:rsidRDefault="00804A1C" w:rsidP="000549F1">
      <w:pPr>
        <w:rPr>
          <w:rFonts w:ascii="Arial" w:hAnsi="Arial" w:cs="Arial"/>
          <w:sz w:val="24"/>
          <w:szCs w:val="24"/>
        </w:rPr>
      </w:pPr>
    </w:p>
    <w:p w14:paraId="16927955" w14:textId="77777777" w:rsidR="00804A1C" w:rsidRDefault="00804A1C" w:rsidP="000549F1">
      <w:pPr>
        <w:rPr>
          <w:rFonts w:ascii="Arial" w:hAnsi="Arial" w:cs="Arial"/>
          <w:sz w:val="24"/>
          <w:szCs w:val="24"/>
        </w:rPr>
      </w:pPr>
    </w:p>
    <w:p w14:paraId="601FA545" w14:textId="77777777" w:rsidR="00804A1C" w:rsidRDefault="00804A1C" w:rsidP="000549F1">
      <w:pPr>
        <w:rPr>
          <w:rFonts w:ascii="Arial" w:hAnsi="Arial" w:cs="Arial"/>
          <w:sz w:val="24"/>
          <w:szCs w:val="24"/>
        </w:rPr>
      </w:pPr>
    </w:p>
    <w:p w14:paraId="548AF145" w14:textId="77777777" w:rsidR="00804A1C" w:rsidRDefault="00804A1C" w:rsidP="000549F1">
      <w:pPr>
        <w:rPr>
          <w:rFonts w:ascii="Arial" w:hAnsi="Arial" w:cs="Arial"/>
          <w:sz w:val="24"/>
          <w:szCs w:val="24"/>
        </w:rPr>
      </w:pPr>
    </w:p>
    <w:p w14:paraId="2B2737C5" w14:textId="77777777" w:rsidR="00804A1C" w:rsidRDefault="00804A1C" w:rsidP="000549F1">
      <w:pPr>
        <w:rPr>
          <w:rFonts w:ascii="Arial" w:hAnsi="Arial" w:cs="Arial"/>
          <w:sz w:val="24"/>
          <w:szCs w:val="24"/>
        </w:rPr>
      </w:pPr>
    </w:p>
    <w:p w14:paraId="1EC9FE71" w14:textId="77777777" w:rsidR="00804A1C" w:rsidRDefault="00804A1C" w:rsidP="000549F1">
      <w:pPr>
        <w:rPr>
          <w:rFonts w:ascii="Arial" w:hAnsi="Arial" w:cs="Arial"/>
          <w:sz w:val="24"/>
          <w:szCs w:val="24"/>
        </w:rPr>
      </w:pPr>
    </w:p>
    <w:p w14:paraId="1F558FDC" w14:textId="37725E04" w:rsidR="00804A1C" w:rsidRDefault="00804A1C" w:rsidP="000549F1">
      <w:pPr>
        <w:rPr>
          <w:rFonts w:ascii="Arial" w:hAnsi="Arial" w:cs="Arial"/>
          <w:sz w:val="36"/>
          <w:szCs w:val="36"/>
          <w:u w:val="single"/>
        </w:rPr>
      </w:pPr>
      <w:r>
        <w:rPr>
          <w:rFonts w:ascii="Arial" w:hAnsi="Arial" w:cs="Arial"/>
          <w:sz w:val="36"/>
          <w:szCs w:val="36"/>
          <w:u w:val="single"/>
        </w:rPr>
        <w:lastRenderedPageBreak/>
        <w:t>Challenges faced by community.</w:t>
      </w:r>
    </w:p>
    <w:p w14:paraId="75D72D11" w14:textId="6FAD4913" w:rsidR="00CD4C1F" w:rsidRDefault="006341A8" w:rsidP="000549F1">
      <w:pPr>
        <w:rPr>
          <w:rFonts w:ascii="Arial" w:hAnsi="Arial" w:cs="Arial"/>
          <w:sz w:val="24"/>
          <w:szCs w:val="24"/>
        </w:rPr>
      </w:pPr>
      <w:r>
        <w:rPr>
          <w:rFonts w:ascii="Arial" w:hAnsi="Arial" w:cs="Arial"/>
          <w:sz w:val="24"/>
          <w:szCs w:val="24"/>
        </w:rPr>
        <w:t>One of the challenges for individuals in abusive relationships is</w:t>
      </w:r>
      <w:r w:rsidR="00C00B5B">
        <w:rPr>
          <w:rFonts w:ascii="Arial" w:hAnsi="Arial" w:cs="Arial"/>
          <w:sz w:val="24"/>
          <w:szCs w:val="24"/>
        </w:rPr>
        <w:t xml:space="preserve"> the cost of living crisis</w:t>
      </w:r>
      <w:r w:rsidR="00B71560">
        <w:rPr>
          <w:rFonts w:ascii="Arial" w:hAnsi="Arial" w:cs="Arial"/>
          <w:sz w:val="24"/>
          <w:szCs w:val="24"/>
        </w:rPr>
        <w:t xml:space="preserve"> (2023)</w:t>
      </w:r>
      <w:r w:rsidR="00C00B5B">
        <w:rPr>
          <w:rFonts w:ascii="Arial" w:hAnsi="Arial" w:cs="Arial"/>
          <w:sz w:val="24"/>
          <w:szCs w:val="24"/>
        </w:rPr>
        <w:t xml:space="preserve"> at present that is the decrease of financial availability, meaning bills are just about covered or income may even fall short. The increase in price</w:t>
      </w:r>
      <w:r w:rsidR="00B71560">
        <w:rPr>
          <w:rFonts w:ascii="Arial" w:hAnsi="Arial" w:cs="Arial"/>
          <w:sz w:val="24"/>
          <w:szCs w:val="24"/>
        </w:rPr>
        <w:t xml:space="preserve">s of household items has also increased pressures on individuals, which in turn has also increased stress </w:t>
      </w:r>
      <w:r w:rsidR="0074698B">
        <w:rPr>
          <w:rFonts w:ascii="Arial" w:hAnsi="Arial" w:cs="Arial"/>
          <w:sz w:val="24"/>
          <w:szCs w:val="24"/>
        </w:rPr>
        <w:t>levels that</w:t>
      </w:r>
      <w:r w:rsidR="00B71560">
        <w:rPr>
          <w:rFonts w:ascii="Arial" w:hAnsi="Arial" w:cs="Arial"/>
          <w:sz w:val="24"/>
          <w:szCs w:val="24"/>
        </w:rPr>
        <w:t xml:space="preserve"> potentially lead to abuse within the home.</w:t>
      </w:r>
      <w:r w:rsidR="009B3496">
        <w:rPr>
          <w:rFonts w:ascii="Arial" w:hAnsi="Arial" w:cs="Arial"/>
          <w:sz w:val="24"/>
          <w:szCs w:val="24"/>
        </w:rPr>
        <w:t xml:space="preserve"> Womens aid conducted a survey that found </w:t>
      </w:r>
      <w:r w:rsidR="00705A8A">
        <w:rPr>
          <w:rFonts w:ascii="Arial" w:hAnsi="Arial" w:cs="Arial"/>
          <w:sz w:val="24"/>
          <w:szCs w:val="24"/>
        </w:rPr>
        <w:t xml:space="preserve">96% stated the </w:t>
      </w:r>
      <w:r w:rsidR="0074698B">
        <w:rPr>
          <w:rFonts w:ascii="Arial" w:hAnsi="Arial" w:cs="Arial"/>
          <w:sz w:val="24"/>
          <w:szCs w:val="24"/>
        </w:rPr>
        <w:t>cost-of-living</w:t>
      </w:r>
      <w:r w:rsidR="00705A8A">
        <w:rPr>
          <w:rFonts w:ascii="Arial" w:hAnsi="Arial" w:cs="Arial"/>
          <w:sz w:val="24"/>
          <w:szCs w:val="24"/>
        </w:rPr>
        <w:t xml:space="preserve"> crisis has had a detrimental affect on their monetary situation. This means some women are forced to choose either to stay with their abuser or face </w:t>
      </w:r>
      <w:r w:rsidR="0074698B">
        <w:rPr>
          <w:rFonts w:ascii="Arial" w:hAnsi="Arial" w:cs="Arial"/>
          <w:sz w:val="24"/>
          <w:szCs w:val="24"/>
        </w:rPr>
        <w:t>greater</w:t>
      </w:r>
      <w:r w:rsidR="00705A8A">
        <w:rPr>
          <w:rFonts w:ascii="Arial" w:hAnsi="Arial" w:cs="Arial"/>
          <w:sz w:val="24"/>
          <w:szCs w:val="24"/>
        </w:rPr>
        <w:t xml:space="preserve"> financial difficulties, this in turn increases the possibility of continuing to be abused withing an unsafe environment</w:t>
      </w:r>
      <w:r w:rsidR="00346981">
        <w:rPr>
          <w:rFonts w:ascii="Arial" w:hAnsi="Arial" w:cs="Arial"/>
          <w:sz w:val="24"/>
          <w:szCs w:val="24"/>
        </w:rPr>
        <w:t xml:space="preserve"> (Miles and partners, 2023).</w:t>
      </w:r>
    </w:p>
    <w:p w14:paraId="2BA32E43" w14:textId="611DF921" w:rsidR="00804A1C" w:rsidRDefault="00E2568F" w:rsidP="000549F1">
      <w:pPr>
        <w:rPr>
          <w:rFonts w:ascii="Arial" w:hAnsi="Arial" w:cs="Arial"/>
          <w:sz w:val="24"/>
          <w:szCs w:val="24"/>
        </w:rPr>
      </w:pPr>
      <w:r>
        <w:rPr>
          <w:rFonts w:ascii="Arial" w:hAnsi="Arial" w:cs="Arial"/>
          <w:sz w:val="24"/>
          <w:szCs w:val="24"/>
        </w:rPr>
        <w:t xml:space="preserve">A challenge for Threshold could be the potential lack of funding, with a lot of money that has been put in to this community/organisation </w:t>
      </w:r>
      <w:r w:rsidR="00E17312">
        <w:rPr>
          <w:rFonts w:ascii="Arial" w:hAnsi="Arial" w:cs="Arial"/>
          <w:sz w:val="24"/>
          <w:szCs w:val="24"/>
        </w:rPr>
        <w:t>has been from Welsh government grants and funding, as well as the big lottery funding</w:t>
      </w:r>
      <w:r w:rsidR="00E9614A">
        <w:rPr>
          <w:rFonts w:ascii="Arial" w:hAnsi="Arial" w:cs="Arial"/>
          <w:sz w:val="24"/>
          <w:szCs w:val="24"/>
        </w:rPr>
        <w:t>…….</w:t>
      </w:r>
    </w:p>
    <w:p w14:paraId="648A0161" w14:textId="0E4BE5B0" w:rsidR="00CF0DBE" w:rsidRDefault="00E9614A" w:rsidP="000549F1">
      <w:pPr>
        <w:rPr>
          <w:rFonts w:ascii="Arial" w:hAnsi="Arial" w:cs="Arial"/>
          <w:sz w:val="24"/>
          <w:szCs w:val="24"/>
        </w:rPr>
      </w:pPr>
      <w:r>
        <w:rPr>
          <w:rFonts w:ascii="Arial" w:hAnsi="Arial" w:cs="Arial"/>
          <w:sz w:val="24"/>
          <w:szCs w:val="24"/>
        </w:rPr>
        <w:t>In 2020 covid 19 brought the world to a standstill and saw all non essential travel and face to face interactions prohibited. Covid 19 is a respiratory disease that can lead to sever illness or even death</w:t>
      </w:r>
      <w:r w:rsidR="00A665C4">
        <w:rPr>
          <w:rFonts w:ascii="Arial" w:hAnsi="Arial" w:cs="Arial"/>
          <w:sz w:val="24"/>
          <w:szCs w:val="24"/>
        </w:rPr>
        <w:t xml:space="preserve"> (World health organisation, 2023)</w:t>
      </w:r>
      <w:r>
        <w:rPr>
          <w:rFonts w:ascii="Arial" w:hAnsi="Arial" w:cs="Arial"/>
          <w:sz w:val="24"/>
          <w:szCs w:val="24"/>
        </w:rPr>
        <w:t>.</w:t>
      </w:r>
      <w:r w:rsidR="00C3061E">
        <w:rPr>
          <w:rFonts w:ascii="Arial" w:hAnsi="Arial" w:cs="Arial"/>
          <w:sz w:val="24"/>
          <w:szCs w:val="24"/>
        </w:rPr>
        <w:t xml:space="preserve"> The restrictions put in place meant that </w:t>
      </w:r>
      <w:r w:rsidR="00DA0747">
        <w:rPr>
          <w:rFonts w:ascii="Arial" w:hAnsi="Arial" w:cs="Arial"/>
          <w:sz w:val="24"/>
          <w:szCs w:val="24"/>
        </w:rPr>
        <w:t>individuals could not freely gain support in person as most business were closed</w:t>
      </w:r>
      <w:r w:rsidR="00FE1C17">
        <w:rPr>
          <w:rFonts w:ascii="Arial" w:hAnsi="Arial" w:cs="Arial"/>
          <w:sz w:val="24"/>
          <w:szCs w:val="24"/>
        </w:rPr>
        <w:t>, non essential travel was banned, no meeting anyone outside of those you live with</w:t>
      </w:r>
      <w:r w:rsidR="00CF0DBE">
        <w:rPr>
          <w:rFonts w:ascii="Arial" w:hAnsi="Arial" w:cs="Arial"/>
          <w:sz w:val="24"/>
          <w:szCs w:val="24"/>
        </w:rPr>
        <w:t xml:space="preserve"> (BBC news, 2020).</w:t>
      </w:r>
      <w:r w:rsidR="00505AB1">
        <w:rPr>
          <w:rFonts w:ascii="Arial" w:hAnsi="Arial" w:cs="Arial"/>
          <w:sz w:val="24"/>
          <w:szCs w:val="24"/>
        </w:rPr>
        <w:t xml:space="preserve"> These restrictions were described to have brought about a “shadow pandemic” with information gathered by UN Women (2023) stating that all versions of abuse had increased during the pandemic.</w:t>
      </w:r>
      <w:r w:rsidR="00E12317">
        <w:rPr>
          <w:rFonts w:ascii="Arial" w:hAnsi="Arial" w:cs="Arial"/>
          <w:sz w:val="24"/>
          <w:szCs w:val="24"/>
        </w:rPr>
        <w:t xml:space="preserve"> </w:t>
      </w:r>
    </w:p>
    <w:p w14:paraId="3FE85BC5" w14:textId="501571B4" w:rsidR="00804A1C" w:rsidRDefault="00804A1C" w:rsidP="000549F1">
      <w:pPr>
        <w:rPr>
          <w:rFonts w:ascii="Arial" w:hAnsi="Arial" w:cs="Arial"/>
          <w:sz w:val="24"/>
          <w:szCs w:val="24"/>
        </w:rPr>
      </w:pPr>
    </w:p>
    <w:p w14:paraId="61B7D7C3" w14:textId="64DD37B8" w:rsidR="00804A1C" w:rsidRDefault="00804A1C" w:rsidP="000549F1">
      <w:pPr>
        <w:rPr>
          <w:rFonts w:ascii="Arial" w:hAnsi="Arial" w:cs="Arial"/>
          <w:sz w:val="24"/>
          <w:szCs w:val="24"/>
        </w:rPr>
      </w:pPr>
    </w:p>
    <w:p w14:paraId="15AF6C8E" w14:textId="05E44DD8" w:rsidR="00804A1C" w:rsidRDefault="00804A1C" w:rsidP="000549F1">
      <w:pPr>
        <w:rPr>
          <w:rFonts w:ascii="Arial" w:hAnsi="Arial" w:cs="Arial"/>
          <w:sz w:val="24"/>
          <w:szCs w:val="24"/>
        </w:rPr>
      </w:pPr>
    </w:p>
    <w:p w14:paraId="228B0B2C" w14:textId="4B385733" w:rsidR="00804A1C" w:rsidRDefault="00804A1C" w:rsidP="000549F1">
      <w:pPr>
        <w:rPr>
          <w:rFonts w:ascii="Arial" w:hAnsi="Arial" w:cs="Arial"/>
          <w:sz w:val="24"/>
          <w:szCs w:val="24"/>
        </w:rPr>
      </w:pPr>
    </w:p>
    <w:p w14:paraId="4B760C8E" w14:textId="0ACC72F0" w:rsidR="00804A1C" w:rsidRDefault="00804A1C" w:rsidP="000549F1">
      <w:pPr>
        <w:rPr>
          <w:rFonts w:ascii="Arial" w:hAnsi="Arial" w:cs="Arial"/>
          <w:sz w:val="24"/>
          <w:szCs w:val="24"/>
        </w:rPr>
      </w:pPr>
    </w:p>
    <w:p w14:paraId="60622260" w14:textId="2FCD97C4" w:rsidR="00804A1C" w:rsidRDefault="00804A1C" w:rsidP="000549F1">
      <w:pPr>
        <w:rPr>
          <w:rFonts w:ascii="Arial" w:hAnsi="Arial" w:cs="Arial"/>
          <w:sz w:val="24"/>
          <w:szCs w:val="24"/>
        </w:rPr>
      </w:pPr>
    </w:p>
    <w:p w14:paraId="7D43FA57" w14:textId="10B75640" w:rsidR="00804A1C" w:rsidRDefault="00804A1C" w:rsidP="000549F1">
      <w:pPr>
        <w:rPr>
          <w:rFonts w:ascii="Arial" w:hAnsi="Arial" w:cs="Arial"/>
          <w:sz w:val="24"/>
          <w:szCs w:val="24"/>
        </w:rPr>
      </w:pPr>
    </w:p>
    <w:p w14:paraId="64748966" w14:textId="65C7F814" w:rsidR="000417CF" w:rsidRDefault="000417CF" w:rsidP="000549F1">
      <w:pPr>
        <w:rPr>
          <w:rFonts w:ascii="Arial" w:hAnsi="Arial" w:cs="Arial"/>
          <w:sz w:val="24"/>
          <w:szCs w:val="24"/>
        </w:rPr>
      </w:pPr>
    </w:p>
    <w:p w14:paraId="4384F1EE" w14:textId="5E42090E" w:rsidR="000417CF" w:rsidRDefault="000417CF" w:rsidP="000549F1">
      <w:pPr>
        <w:rPr>
          <w:rFonts w:ascii="Arial" w:hAnsi="Arial" w:cs="Arial"/>
          <w:sz w:val="24"/>
          <w:szCs w:val="24"/>
        </w:rPr>
      </w:pPr>
    </w:p>
    <w:p w14:paraId="266256DF" w14:textId="25AB7B5C" w:rsidR="000417CF" w:rsidRDefault="000417CF" w:rsidP="000549F1">
      <w:pPr>
        <w:rPr>
          <w:rFonts w:ascii="Arial" w:hAnsi="Arial" w:cs="Arial"/>
          <w:sz w:val="24"/>
          <w:szCs w:val="24"/>
        </w:rPr>
      </w:pPr>
    </w:p>
    <w:p w14:paraId="3EA843CD" w14:textId="09FA84F6" w:rsidR="000417CF" w:rsidRDefault="000417CF" w:rsidP="000549F1">
      <w:pPr>
        <w:rPr>
          <w:rFonts w:ascii="Arial" w:hAnsi="Arial" w:cs="Arial"/>
          <w:sz w:val="24"/>
          <w:szCs w:val="24"/>
        </w:rPr>
      </w:pPr>
    </w:p>
    <w:p w14:paraId="6ACB751B" w14:textId="1A587F4D" w:rsidR="007F6AB7" w:rsidRDefault="007F6AB7" w:rsidP="000549F1">
      <w:pPr>
        <w:rPr>
          <w:rFonts w:ascii="Arial" w:hAnsi="Arial" w:cs="Arial"/>
          <w:sz w:val="24"/>
          <w:szCs w:val="24"/>
        </w:rPr>
      </w:pPr>
    </w:p>
    <w:p w14:paraId="5018756D" w14:textId="77777777" w:rsidR="007F6AB7" w:rsidRDefault="007F6AB7" w:rsidP="000549F1">
      <w:pPr>
        <w:rPr>
          <w:rFonts w:ascii="Arial" w:hAnsi="Arial" w:cs="Arial"/>
          <w:sz w:val="24"/>
          <w:szCs w:val="24"/>
        </w:rPr>
      </w:pPr>
    </w:p>
    <w:p w14:paraId="589FC595" w14:textId="77777777" w:rsidR="000417CF" w:rsidRDefault="000417CF" w:rsidP="000549F1">
      <w:pPr>
        <w:rPr>
          <w:rFonts w:ascii="Arial" w:hAnsi="Arial" w:cs="Arial"/>
          <w:sz w:val="24"/>
          <w:szCs w:val="24"/>
        </w:rPr>
      </w:pPr>
    </w:p>
    <w:p w14:paraId="36211156" w14:textId="03A5A437" w:rsidR="00804A1C" w:rsidRDefault="00693CD1" w:rsidP="000549F1">
      <w:pPr>
        <w:rPr>
          <w:rFonts w:ascii="Arial" w:hAnsi="Arial" w:cs="Arial"/>
          <w:sz w:val="36"/>
          <w:szCs w:val="36"/>
          <w:u w:val="single"/>
        </w:rPr>
      </w:pPr>
      <w:r>
        <w:rPr>
          <w:rFonts w:ascii="Arial" w:hAnsi="Arial" w:cs="Arial"/>
          <w:sz w:val="36"/>
          <w:szCs w:val="36"/>
          <w:u w:val="single"/>
        </w:rPr>
        <w:lastRenderedPageBreak/>
        <w:t>Continuation of growth.</w:t>
      </w:r>
    </w:p>
    <w:p w14:paraId="04997786" w14:textId="0E8B033C" w:rsidR="000417CF" w:rsidRDefault="000417CF" w:rsidP="000549F1">
      <w:pPr>
        <w:rPr>
          <w:rFonts w:ascii="Arial" w:hAnsi="Arial" w:cs="Arial"/>
          <w:sz w:val="36"/>
          <w:szCs w:val="36"/>
          <w:u w:val="single"/>
        </w:rPr>
      </w:pPr>
    </w:p>
    <w:p w14:paraId="771A0132" w14:textId="10600A6E" w:rsidR="000417CF" w:rsidRDefault="000417CF" w:rsidP="000417CF">
      <w:pPr>
        <w:rPr>
          <w:rFonts w:ascii="Arial" w:hAnsi="Arial" w:cs="Arial"/>
          <w:sz w:val="24"/>
          <w:szCs w:val="24"/>
        </w:rPr>
      </w:pPr>
      <w:r>
        <w:rPr>
          <w:rFonts w:ascii="Arial" w:hAnsi="Arial" w:cs="Arial"/>
          <w:sz w:val="24"/>
          <w:szCs w:val="24"/>
        </w:rPr>
        <w:t xml:space="preserve">In 2015 the Welsh government brought in to </w:t>
      </w:r>
      <w:r w:rsidR="0070116F">
        <w:rPr>
          <w:rFonts w:ascii="Arial" w:hAnsi="Arial" w:cs="Arial"/>
          <w:sz w:val="24"/>
          <w:szCs w:val="24"/>
        </w:rPr>
        <w:t>affect</w:t>
      </w:r>
      <w:r>
        <w:rPr>
          <w:rFonts w:ascii="Arial" w:hAnsi="Arial" w:cs="Arial"/>
          <w:sz w:val="24"/>
          <w:szCs w:val="24"/>
        </w:rPr>
        <w:t xml:space="preserve"> the Violence against women, domestic abuse, and sexual violence (Wales) act 2015 (Legislation.gov, 2015) which states under section 12 that the Welsh minister must provide a report that describes the progression made in respect of attaining the targets of the “national strategy on violence against women, domestic abuse and sexual violence (2016 to 2021)”. As well as the progression in regard to establishing the initiative of the “violence against women, domestic abuse and sexual violence (Wales) act 2015 in Wales”. There is a new initiative from the government (2021-2026) that is dedicated to </w:t>
      </w:r>
      <w:r w:rsidR="009104D4">
        <w:rPr>
          <w:rFonts w:ascii="Arial" w:hAnsi="Arial" w:cs="Arial"/>
          <w:sz w:val="24"/>
          <w:szCs w:val="24"/>
        </w:rPr>
        <w:t>developing the “Ask and Act” training and principles</w:t>
      </w:r>
      <w:r w:rsidR="00A4405F">
        <w:rPr>
          <w:rFonts w:ascii="Arial" w:hAnsi="Arial" w:cs="Arial"/>
          <w:sz w:val="24"/>
          <w:szCs w:val="24"/>
        </w:rPr>
        <w:t xml:space="preserve"> (Appendix 2)</w:t>
      </w:r>
      <w:r w:rsidR="009104D4">
        <w:rPr>
          <w:rFonts w:ascii="Arial" w:hAnsi="Arial" w:cs="Arial"/>
          <w:sz w:val="24"/>
          <w:szCs w:val="24"/>
        </w:rPr>
        <w:t xml:space="preserve">- this is a procedure of focused investigation that is </w:t>
      </w:r>
      <w:r w:rsidR="00710C3A">
        <w:rPr>
          <w:rFonts w:ascii="Arial" w:hAnsi="Arial" w:cs="Arial"/>
          <w:sz w:val="24"/>
          <w:szCs w:val="24"/>
        </w:rPr>
        <w:t>performed throughout appropriate authorities (identified in “the Violence against women, Domestic abuse and Sexual violence act) to recognise “violence against women, domestic abuse and sexual violence (Welsh government, 2017</w:t>
      </w:r>
      <w:r w:rsidR="00156D6A">
        <w:rPr>
          <w:rFonts w:ascii="Arial" w:hAnsi="Arial" w:cs="Arial"/>
          <w:sz w:val="24"/>
          <w:szCs w:val="24"/>
        </w:rPr>
        <w:t>b</w:t>
      </w:r>
      <w:r w:rsidR="00710C3A">
        <w:rPr>
          <w:rFonts w:ascii="Arial" w:hAnsi="Arial" w:cs="Arial"/>
          <w:sz w:val="24"/>
          <w:szCs w:val="24"/>
        </w:rPr>
        <w:t>)</w:t>
      </w:r>
      <w:r w:rsidR="00F57A21">
        <w:rPr>
          <w:rFonts w:ascii="Arial" w:hAnsi="Arial" w:cs="Arial"/>
          <w:sz w:val="24"/>
          <w:szCs w:val="24"/>
        </w:rPr>
        <w:t xml:space="preserve">. There is also the ‘Don’t be a bystander’ campaign, encouraging individuals to ask others simply if they are ok if they suspect something is wrong. It states how asking this simple question could be the first lifeline someone has had to gaining help from </w:t>
      </w:r>
      <w:r w:rsidR="00FE7CD4">
        <w:rPr>
          <w:rFonts w:ascii="Arial" w:hAnsi="Arial" w:cs="Arial"/>
          <w:sz w:val="24"/>
          <w:szCs w:val="24"/>
        </w:rPr>
        <w:t>abuse (Welsh government, 2023).</w:t>
      </w:r>
    </w:p>
    <w:p w14:paraId="4F7CC8AB" w14:textId="06B0EB1B" w:rsidR="005F5614" w:rsidRDefault="005F5614" w:rsidP="000417CF">
      <w:pPr>
        <w:rPr>
          <w:rFonts w:ascii="Arial" w:hAnsi="Arial" w:cs="Arial"/>
          <w:sz w:val="24"/>
          <w:szCs w:val="24"/>
        </w:rPr>
      </w:pPr>
      <w:r>
        <w:rPr>
          <w:rFonts w:ascii="Arial" w:hAnsi="Arial" w:cs="Arial"/>
          <w:sz w:val="24"/>
          <w:szCs w:val="24"/>
        </w:rPr>
        <w:t xml:space="preserve">Within the local area of Llanelli the awareness of help available for those experiencing violence against women, domestic abuse and sexual violence is not highly advertised. Contact numbers are available on the </w:t>
      </w:r>
      <w:r w:rsidR="001A18EF">
        <w:rPr>
          <w:rFonts w:ascii="Arial" w:hAnsi="Arial" w:cs="Arial"/>
          <w:sz w:val="24"/>
          <w:szCs w:val="24"/>
        </w:rPr>
        <w:t>Carmarthenshire County</w:t>
      </w:r>
      <w:r>
        <w:rPr>
          <w:rFonts w:ascii="Arial" w:hAnsi="Arial" w:cs="Arial"/>
          <w:sz w:val="24"/>
          <w:szCs w:val="24"/>
        </w:rPr>
        <w:t xml:space="preserve"> council website for Threshold in Llanelli (Carmarthenshire county council, 2023).</w:t>
      </w:r>
      <w:r w:rsidR="001A18EF">
        <w:rPr>
          <w:rFonts w:ascii="Arial" w:hAnsi="Arial" w:cs="Arial"/>
          <w:sz w:val="24"/>
          <w:szCs w:val="24"/>
        </w:rPr>
        <w:t xml:space="preserve"> </w:t>
      </w:r>
      <w:r w:rsidR="007E40E0">
        <w:rPr>
          <w:rFonts w:ascii="Arial" w:hAnsi="Arial" w:cs="Arial"/>
          <w:sz w:val="24"/>
          <w:szCs w:val="24"/>
        </w:rPr>
        <w:t>There has over the last few years been an event called “White ribbon day” which in 2021 Dyfed Powys police supported to end abuse against females (Dyfed Powys police, 2021)</w:t>
      </w:r>
      <w:r w:rsidR="00A63BC8">
        <w:rPr>
          <w:rFonts w:ascii="Arial" w:hAnsi="Arial" w:cs="Arial"/>
          <w:sz w:val="24"/>
          <w:szCs w:val="24"/>
        </w:rPr>
        <w:t>. Llanelli online news (2022) also showed support for the white ribbon campaign in 2022, with their webpage showing the contact details for Threshold also.</w:t>
      </w:r>
      <w:r w:rsidR="00DD1F0C">
        <w:rPr>
          <w:rFonts w:ascii="Arial" w:hAnsi="Arial" w:cs="Arial"/>
          <w:sz w:val="24"/>
          <w:szCs w:val="24"/>
        </w:rPr>
        <w:t xml:space="preserve"> Threshold themselves also advertised that they would be within the local area at a white ribbon event in November 2021 (Appendix 3) </w:t>
      </w:r>
      <w:r w:rsidR="00852E80">
        <w:rPr>
          <w:rFonts w:ascii="Arial" w:hAnsi="Arial" w:cs="Arial"/>
          <w:sz w:val="24"/>
          <w:szCs w:val="24"/>
        </w:rPr>
        <w:t xml:space="preserve">which does highlight what they do in the local area, however, if anyone attending the even would need to speak to them they may not be able to as they could be with the persecutor or have fear someone they know may see them, but they could make a note of all the contact details needed. </w:t>
      </w:r>
    </w:p>
    <w:p w14:paraId="09FDFF8E" w14:textId="7041AE9E" w:rsidR="007F6AB7" w:rsidRDefault="007F6AB7" w:rsidP="000417CF">
      <w:pPr>
        <w:rPr>
          <w:rFonts w:ascii="Arial" w:hAnsi="Arial" w:cs="Arial"/>
          <w:sz w:val="24"/>
          <w:szCs w:val="24"/>
        </w:rPr>
      </w:pPr>
    </w:p>
    <w:p w14:paraId="22D4E0E8" w14:textId="5BC4E159" w:rsidR="007F6AB7" w:rsidRDefault="007F6AB7" w:rsidP="000417CF">
      <w:pPr>
        <w:rPr>
          <w:rFonts w:ascii="Arial" w:hAnsi="Arial" w:cs="Arial"/>
          <w:sz w:val="24"/>
          <w:szCs w:val="24"/>
        </w:rPr>
      </w:pPr>
    </w:p>
    <w:p w14:paraId="7740C667" w14:textId="0B085395" w:rsidR="007F6AB7" w:rsidRDefault="007F6AB7" w:rsidP="000417CF">
      <w:pPr>
        <w:rPr>
          <w:rFonts w:ascii="Arial" w:hAnsi="Arial" w:cs="Arial"/>
          <w:sz w:val="24"/>
          <w:szCs w:val="24"/>
        </w:rPr>
      </w:pPr>
    </w:p>
    <w:p w14:paraId="597B3FD6" w14:textId="684CE43C" w:rsidR="007F6AB7" w:rsidRDefault="007F6AB7" w:rsidP="000417CF">
      <w:pPr>
        <w:rPr>
          <w:rFonts w:ascii="Arial" w:hAnsi="Arial" w:cs="Arial"/>
          <w:sz w:val="24"/>
          <w:szCs w:val="24"/>
        </w:rPr>
      </w:pPr>
    </w:p>
    <w:p w14:paraId="68DCB66C" w14:textId="764F4B43" w:rsidR="007F6AB7" w:rsidRDefault="007F6AB7" w:rsidP="000417CF">
      <w:pPr>
        <w:rPr>
          <w:rFonts w:ascii="Arial" w:hAnsi="Arial" w:cs="Arial"/>
          <w:sz w:val="24"/>
          <w:szCs w:val="24"/>
        </w:rPr>
      </w:pPr>
    </w:p>
    <w:p w14:paraId="5B07371C" w14:textId="3EDA0B0F" w:rsidR="007F6AB7" w:rsidRDefault="007F6AB7" w:rsidP="000417CF">
      <w:pPr>
        <w:rPr>
          <w:rFonts w:ascii="Arial" w:hAnsi="Arial" w:cs="Arial"/>
          <w:sz w:val="24"/>
          <w:szCs w:val="24"/>
        </w:rPr>
      </w:pPr>
    </w:p>
    <w:p w14:paraId="4DE708C7" w14:textId="33489B54" w:rsidR="007F6AB7" w:rsidRDefault="007F6AB7" w:rsidP="000417CF">
      <w:pPr>
        <w:rPr>
          <w:rFonts w:ascii="Arial" w:hAnsi="Arial" w:cs="Arial"/>
          <w:sz w:val="24"/>
          <w:szCs w:val="24"/>
        </w:rPr>
      </w:pPr>
    </w:p>
    <w:p w14:paraId="55D2AE7D" w14:textId="5776431D" w:rsidR="007F6AB7" w:rsidRDefault="007F6AB7" w:rsidP="000417CF">
      <w:pPr>
        <w:rPr>
          <w:rFonts w:ascii="Arial" w:hAnsi="Arial" w:cs="Arial"/>
          <w:sz w:val="36"/>
          <w:szCs w:val="36"/>
          <w:u w:val="single"/>
        </w:rPr>
      </w:pPr>
      <w:r>
        <w:rPr>
          <w:rFonts w:ascii="Arial" w:hAnsi="Arial" w:cs="Arial"/>
          <w:sz w:val="36"/>
          <w:szCs w:val="36"/>
          <w:u w:val="single"/>
        </w:rPr>
        <w:lastRenderedPageBreak/>
        <w:t>Recommendations.</w:t>
      </w:r>
    </w:p>
    <w:p w14:paraId="3394E944" w14:textId="3FFFBC7D" w:rsidR="003C0083" w:rsidRDefault="003C0083" w:rsidP="000417CF">
      <w:pPr>
        <w:rPr>
          <w:rFonts w:ascii="Arial" w:hAnsi="Arial" w:cs="Arial"/>
          <w:sz w:val="24"/>
          <w:szCs w:val="24"/>
        </w:rPr>
      </w:pPr>
      <w:r>
        <w:rPr>
          <w:rFonts w:ascii="Arial" w:hAnsi="Arial" w:cs="Arial"/>
          <w:sz w:val="24"/>
          <w:szCs w:val="24"/>
        </w:rPr>
        <w:t>With the increase in violence against women, domestic abuse, and sexual violence due to the pandemic</w:t>
      </w:r>
      <w:r w:rsidR="00CC35CD">
        <w:rPr>
          <w:rFonts w:ascii="Arial" w:hAnsi="Arial" w:cs="Arial"/>
          <w:sz w:val="24"/>
          <w:szCs w:val="24"/>
        </w:rPr>
        <w:t>,</w:t>
      </w:r>
      <w:r>
        <w:rPr>
          <w:rFonts w:ascii="Arial" w:hAnsi="Arial" w:cs="Arial"/>
          <w:sz w:val="24"/>
          <w:szCs w:val="24"/>
        </w:rPr>
        <w:t xml:space="preserve"> </w:t>
      </w:r>
      <w:r w:rsidR="00CC35CD">
        <w:rPr>
          <w:rFonts w:ascii="Arial" w:hAnsi="Arial" w:cs="Arial"/>
          <w:sz w:val="24"/>
          <w:szCs w:val="24"/>
        </w:rPr>
        <w:t>it is important to ensure</w:t>
      </w:r>
      <w:r>
        <w:rPr>
          <w:rFonts w:ascii="Arial" w:hAnsi="Arial" w:cs="Arial"/>
          <w:sz w:val="24"/>
          <w:szCs w:val="24"/>
        </w:rPr>
        <w:t xml:space="preserve"> the advertising of what help is available is increased to </w:t>
      </w:r>
      <w:r w:rsidR="00CC35CD">
        <w:rPr>
          <w:rFonts w:ascii="Arial" w:hAnsi="Arial" w:cs="Arial"/>
          <w:sz w:val="24"/>
          <w:szCs w:val="24"/>
        </w:rPr>
        <w:t>highlight to</w:t>
      </w:r>
      <w:r>
        <w:rPr>
          <w:rFonts w:ascii="Arial" w:hAnsi="Arial" w:cs="Arial"/>
          <w:sz w:val="24"/>
          <w:szCs w:val="24"/>
        </w:rPr>
        <w:t xml:space="preserve"> those who need </w:t>
      </w:r>
      <w:r w:rsidR="00CC35CD">
        <w:rPr>
          <w:rFonts w:ascii="Arial" w:hAnsi="Arial" w:cs="Arial"/>
          <w:sz w:val="24"/>
          <w:szCs w:val="24"/>
        </w:rPr>
        <w:t>assistance</w:t>
      </w:r>
      <w:r>
        <w:rPr>
          <w:rFonts w:ascii="Arial" w:hAnsi="Arial" w:cs="Arial"/>
          <w:sz w:val="24"/>
          <w:szCs w:val="24"/>
        </w:rPr>
        <w:t xml:space="preserve"> what avenues they have access to locally to leave an abusive situation and gain the support they need. The support can vary from financial, housing, emotional and physical. Without the advertising and awareness there may be many women and children within violent situations unaware they have ways to leave.</w:t>
      </w:r>
      <w:r w:rsidR="00942DCE">
        <w:rPr>
          <w:rFonts w:ascii="Arial" w:hAnsi="Arial" w:cs="Arial"/>
          <w:sz w:val="24"/>
          <w:szCs w:val="24"/>
        </w:rPr>
        <w:t xml:space="preserve"> </w:t>
      </w:r>
    </w:p>
    <w:p w14:paraId="50EECF44" w14:textId="6629C83A" w:rsidR="00942DCE" w:rsidRPr="003C0083" w:rsidRDefault="00942DCE" w:rsidP="000417CF">
      <w:pPr>
        <w:rPr>
          <w:rFonts w:ascii="Arial" w:hAnsi="Arial" w:cs="Arial"/>
          <w:sz w:val="24"/>
          <w:szCs w:val="24"/>
        </w:rPr>
      </w:pPr>
      <w:r>
        <w:rPr>
          <w:rFonts w:ascii="Arial" w:hAnsi="Arial" w:cs="Arial"/>
          <w:sz w:val="24"/>
          <w:szCs w:val="24"/>
        </w:rPr>
        <w:t xml:space="preserve">A possible new way to allow individuals to highlight to others they are in a difficult situation may be having </w:t>
      </w:r>
      <w:r w:rsidR="00C8439D">
        <w:rPr>
          <w:rFonts w:ascii="Arial" w:hAnsi="Arial" w:cs="Arial"/>
          <w:sz w:val="24"/>
          <w:szCs w:val="24"/>
        </w:rPr>
        <w:t>a safe word introduced in to work places or within local shops and businesses.</w:t>
      </w:r>
      <w:r w:rsidR="0004301D">
        <w:rPr>
          <w:rFonts w:ascii="Arial" w:hAnsi="Arial" w:cs="Arial"/>
          <w:sz w:val="24"/>
          <w:szCs w:val="24"/>
        </w:rPr>
        <w:t xml:space="preserve"> Meaning an individual could go in to a local shop at say the safe word to a shop keeper and they could help them, or children could use it within school to tell a teacher of any issues.</w:t>
      </w:r>
      <w:r w:rsidR="00C8439D">
        <w:rPr>
          <w:rFonts w:ascii="Arial" w:hAnsi="Arial" w:cs="Arial"/>
          <w:sz w:val="24"/>
          <w:szCs w:val="24"/>
        </w:rPr>
        <w:t xml:space="preserve"> There is already a scheme called “ask for Angela” that has been rolled out throughout UK bars, pubs and clubs. This means if someone asks for Angela the member of staff is aware that the individual is being harassed or is in an uncomfortable situation. There is guidance available to show what to do if someone asks you (Appendix </w:t>
      </w:r>
      <w:r w:rsidR="0071437C">
        <w:rPr>
          <w:rFonts w:ascii="Arial" w:hAnsi="Arial" w:cs="Arial"/>
          <w:sz w:val="24"/>
          <w:szCs w:val="24"/>
        </w:rPr>
        <w:t>4</w:t>
      </w:r>
      <w:r w:rsidR="00C8439D">
        <w:rPr>
          <w:rFonts w:ascii="Arial" w:hAnsi="Arial" w:cs="Arial"/>
          <w:sz w:val="24"/>
          <w:szCs w:val="24"/>
        </w:rPr>
        <w:t xml:space="preserve">) and also posters to make people aware what to do if they are in this type of situation (Appendix </w:t>
      </w:r>
      <w:r w:rsidR="0071437C">
        <w:rPr>
          <w:rFonts w:ascii="Arial" w:hAnsi="Arial" w:cs="Arial"/>
          <w:sz w:val="24"/>
          <w:szCs w:val="24"/>
        </w:rPr>
        <w:t>5</w:t>
      </w:r>
      <w:r w:rsidR="00C8439D">
        <w:rPr>
          <w:rFonts w:ascii="Arial" w:hAnsi="Arial" w:cs="Arial"/>
          <w:sz w:val="24"/>
          <w:szCs w:val="24"/>
        </w:rPr>
        <w:t xml:space="preserve">). </w:t>
      </w:r>
      <w:r w:rsidR="003020AD">
        <w:rPr>
          <w:rFonts w:ascii="Arial" w:hAnsi="Arial" w:cs="Arial"/>
          <w:sz w:val="24"/>
          <w:szCs w:val="24"/>
        </w:rPr>
        <w:t xml:space="preserve">It is a nationwide campaign that originated in Lincolnshire and was embraced by the nation with </w:t>
      </w:r>
      <w:r w:rsidR="00642C22">
        <w:rPr>
          <w:rFonts w:ascii="Arial" w:hAnsi="Arial" w:cs="Arial"/>
          <w:sz w:val="24"/>
          <w:szCs w:val="24"/>
        </w:rPr>
        <w:t>authorization from “the Safer Communities Sexual Violence and abuse partnership” (Areyouok, 2023).</w:t>
      </w:r>
    </w:p>
    <w:p w14:paraId="0607C714" w14:textId="77777777" w:rsidR="000417CF" w:rsidRPr="000417CF" w:rsidRDefault="000417CF" w:rsidP="000549F1">
      <w:pPr>
        <w:rPr>
          <w:rFonts w:ascii="Arial" w:hAnsi="Arial" w:cs="Arial"/>
          <w:sz w:val="24"/>
          <w:szCs w:val="24"/>
        </w:rPr>
      </w:pPr>
    </w:p>
    <w:p w14:paraId="5FFC0E2B" w14:textId="63B873AA" w:rsidR="0035313B" w:rsidRDefault="0035313B" w:rsidP="000549F1">
      <w:pPr>
        <w:rPr>
          <w:rFonts w:ascii="Arial" w:hAnsi="Arial" w:cs="Arial"/>
          <w:sz w:val="24"/>
          <w:szCs w:val="24"/>
        </w:rPr>
      </w:pPr>
    </w:p>
    <w:p w14:paraId="363A3E1D" w14:textId="736DB3F3" w:rsidR="0035313B" w:rsidRDefault="0035313B" w:rsidP="000549F1">
      <w:pPr>
        <w:rPr>
          <w:rFonts w:ascii="Arial" w:hAnsi="Arial" w:cs="Arial"/>
          <w:sz w:val="24"/>
          <w:szCs w:val="24"/>
        </w:rPr>
      </w:pPr>
    </w:p>
    <w:p w14:paraId="529D742D" w14:textId="7D7EC8C5" w:rsidR="0035313B" w:rsidRDefault="0035313B" w:rsidP="000549F1">
      <w:pPr>
        <w:rPr>
          <w:rFonts w:ascii="Arial" w:hAnsi="Arial" w:cs="Arial"/>
          <w:sz w:val="24"/>
          <w:szCs w:val="24"/>
        </w:rPr>
      </w:pPr>
    </w:p>
    <w:p w14:paraId="03E93963" w14:textId="254B3C58" w:rsidR="0035313B" w:rsidRDefault="0035313B" w:rsidP="000549F1">
      <w:pPr>
        <w:rPr>
          <w:rFonts w:ascii="Arial" w:hAnsi="Arial" w:cs="Arial"/>
          <w:sz w:val="24"/>
          <w:szCs w:val="24"/>
        </w:rPr>
      </w:pPr>
    </w:p>
    <w:p w14:paraId="5256CA58" w14:textId="669D6BA8" w:rsidR="0035313B" w:rsidRDefault="0035313B" w:rsidP="000549F1">
      <w:pPr>
        <w:rPr>
          <w:rFonts w:ascii="Arial" w:hAnsi="Arial" w:cs="Arial"/>
          <w:sz w:val="24"/>
          <w:szCs w:val="24"/>
        </w:rPr>
      </w:pPr>
    </w:p>
    <w:p w14:paraId="4037F621" w14:textId="3DEA319F" w:rsidR="0035313B" w:rsidRDefault="0035313B" w:rsidP="000549F1">
      <w:pPr>
        <w:rPr>
          <w:rFonts w:ascii="Arial" w:hAnsi="Arial" w:cs="Arial"/>
          <w:sz w:val="24"/>
          <w:szCs w:val="24"/>
        </w:rPr>
      </w:pPr>
    </w:p>
    <w:p w14:paraId="5C7E6E3C" w14:textId="7957ECF4" w:rsidR="0035313B" w:rsidRDefault="0035313B" w:rsidP="000549F1">
      <w:pPr>
        <w:rPr>
          <w:rFonts w:ascii="Arial" w:hAnsi="Arial" w:cs="Arial"/>
          <w:sz w:val="24"/>
          <w:szCs w:val="24"/>
        </w:rPr>
      </w:pPr>
    </w:p>
    <w:p w14:paraId="3D2A41D4" w14:textId="192C3F27" w:rsidR="0035313B" w:rsidRDefault="0035313B" w:rsidP="000549F1">
      <w:pPr>
        <w:rPr>
          <w:rFonts w:ascii="Arial" w:hAnsi="Arial" w:cs="Arial"/>
          <w:sz w:val="24"/>
          <w:szCs w:val="24"/>
        </w:rPr>
      </w:pPr>
    </w:p>
    <w:p w14:paraId="517F8C8A" w14:textId="253F6E04" w:rsidR="0035313B" w:rsidRDefault="0035313B" w:rsidP="000549F1">
      <w:pPr>
        <w:rPr>
          <w:rFonts w:ascii="Arial" w:hAnsi="Arial" w:cs="Arial"/>
          <w:sz w:val="24"/>
          <w:szCs w:val="24"/>
        </w:rPr>
      </w:pPr>
    </w:p>
    <w:p w14:paraId="0D6C47CD" w14:textId="7E4C9DE5" w:rsidR="0035313B" w:rsidRDefault="0035313B" w:rsidP="000549F1">
      <w:pPr>
        <w:rPr>
          <w:rFonts w:ascii="Arial" w:hAnsi="Arial" w:cs="Arial"/>
          <w:sz w:val="24"/>
          <w:szCs w:val="24"/>
        </w:rPr>
      </w:pPr>
    </w:p>
    <w:p w14:paraId="5C52463D" w14:textId="5B5D694D" w:rsidR="007F6AB7" w:rsidRDefault="007F6AB7" w:rsidP="000549F1">
      <w:pPr>
        <w:rPr>
          <w:rFonts w:ascii="Arial" w:hAnsi="Arial" w:cs="Arial"/>
          <w:sz w:val="24"/>
          <w:szCs w:val="24"/>
        </w:rPr>
      </w:pPr>
    </w:p>
    <w:p w14:paraId="299D9254" w14:textId="1D0374D0" w:rsidR="007F6AB7" w:rsidRDefault="007F6AB7" w:rsidP="000549F1">
      <w:pPr>
        <w:rPr>
          <w:rFonts w:ascii="Arial" w:hAnsi="Arial" w:cs="Arial"/>
          <w:sz w:val="24"/>
          <w:szCs w:val="24"/>
        </w:rPr>
      </w:pPr>
    </w:p>
    <w:p w14:paraId="28A5104D" w14:textId="5F6F316A" w:rsidR="007F6AB7" w:rsidRDefault="007F6AB7" w:rsidP="000549F1">
      <w:pPr>
        <w:rPr>
          <w:rFonts w:ascii="Arial" w:hAnsi="Arial" w:cs="Arial"/>
          <w:sz w:val="24"/>
          <w:szCs w:val="24"/>
        </w:rPr>
      </w:pPr>
    </w:p>
    <w:p w14:paraId="47C7885F" w14:textId="4CC78EAF" w:rsidR="007F6AB7" w:rsidRDefault="007F6AB7" w:rsidP="000549F1">
      <w:pPr>
        <w:rPr>
          <w:rFonts w:ascii="Arial" w:hAnsi="Arial" w:cs="Arial"/>
          <w:sz w:val="24"/>
          <w:szCs w:val="24"/>
        </w:rPr>
      </w:pPr>
    </w:p>
    <w:p w14:paraId="3308BE93" w14:textId="4F934E9A" w:rsidR="007F6AB7" w:rsidRDefault="007F6AB7" w:rsidP="000549F1">
      <w:pPr>
        <w:rPr>
          <w:rFonts w:ascii="Arial" w:hAnsi="Arial" w:cs="Arial"/>
          <w:sz w:val="36"/>
          <w:szCs w:val="36"/>
          <w:u w:val="single"/>
        </w:rPr>
      </w:pPr>
      <w:r>
        <w:rPr>
          <w:rFonts w:ascii="Arial" w:hAnsi="Arial" w:cs="Arial"/>
          <w:sz w:val="36"/>
          <w:szCs w:val="36"/>
          <w:u w:val="single"/>
        </w:rPr>
        <w:lastRenderedPageBreak/>
        <w:t>Conclusion.</w:t>
      </w:r>
    </w:p>
    <w:p w14:paraId="5AB9DF82" w14:textId="77777777" w:rsidR="00A62337" w:rsidRDefault="00DD1F0C" w:rsidP="000549F1">
      <w:pPr>
        <w:rPr>
          <w:rFonts w:ascii="Arial" w:hAnsi="Arial" w:cs="Arial"/>
          <w:sz w:val="24"/>
          <w:szCs w:val="24"/>
        </w:rPr>
      </w:pPr>
      <w:r>
        <w:rPr>
          <w:rFonts w:ascii="Arial" w:hAnsi="Arial" w:cs="Arial"/>
          <w:sz w:val="24"/>
          <w:szCs w:val="24"/>
        </w:rPr>
        <w:t>The work that Threshold do within the local community providin</w:t>
      </w:r>
      <w:r w:rsidR="00A62337">
        <w:rPr>
          <w:rFonts w:ascii="Arial" w:hAnsi="Arial" w:cs="Arial"/>
          <w:sz w:val="24"/>
          <w:szCs w:val="24"/>
        </w:rPr>
        <w:t xml:space="preserve">g protection for those affected by violence against women, domestic abuse and sexual violence is invaluable, however, the extend of advertising that they have within the local area is not noticeable. This could mean there are many people going without the help they need. With the white ribbon day in November 2021 being such a good way to highlight what they do as an organisation, there is nothing to show that this was done again in 2022 or that it will be arranged again in 2023. </w:t>
      </w:r>
    </w:p>
    <w:p w14:paraId="61B03A27" w14:textId="704EBBBB" w:rsidR="00DF3725" w:rsidRDefault="00A62337" w:rsidP="000549F1">
      <w:pPr>
        <w:rPr>
          <w:rFonts w:ascii="Arial" w:hAnsi="Arial" w:cs="Arial"/>
          <w:sz w:val="24"/>
          <w:szCs w:val="24"/>
        </w:rPr>
      </w:pPr>
      <w:r>
        <w:rPr>
          <w:rFonts w:ascii="Arial" w:hAnsi="Arial" w:cs="Arial"/>
          <w:sz w:val="24"/>
          <w:szCs w:val="24"/>
        </w:rPr>
        <w:t xml:space="preserve">There are also laws in place that should be taught within schools, colleges, universities, GP surgeries and work places such as </w:t>
      </w:r>
      <w:r w:rsidR="00DF3725">
        <w:rPr>
          <w:rFonts w:ascii="Arial" w:hAnsi="Arial" w:cs="Arial"/>
          <w:sz w:val="24"/>
          <w:szCs w:val="24"/>
        </w:rPr>
        <w:t>“Clares law” this allows individuals to ask for information about an individuals past to protect them from possibly becoming a sufferer of domestic violence and potentially leaving before the relationship goes too far (Threshold, 2023</w:t>
      </w:r>
      <w:r w:rsidR="00521BFC">
        <w:rPr>
          <w:rFonts w:ascii="Arial" w:hAnsi="Arial" w:cs="Arial"/>
          <w:sz w:val="24"/>
          <w:szCs w:val="24"/>
        </w:rPr>
        <w:t>d</w:t>
      </w:r>
      <w:r w:rsidR="00DF3725">
        <w:rPr>
          <w:rFonts w:ascii="Arial" w:hAnsi="Arial" w:cs="Arial"/>
          <w:sz w:val="24"/>
          <w:szCs w:val="24"/>
        </w:rPr>
        <w:t>).</w:t>
      </w:r>
    </w:p>
    <w:p w14:paraId="613B36AC" w14:textId="5E9B410D" w:rsidR="00DD1F0C" w:rsidRDefault="00DF3725" w:rsidP="000549F1">
      <w:pPr>
        <w:rPr>
          <w:rFonts w:ascii="Arial" w:hAnsi="Arial" w:cs="Arial"/>
          <w:sz w:val="24"/>
          <w:szCs w:val="24"/>
        </w:rPr>
      </w:pPr>
      <w:r>
        <w:rPr>
          <w:rFonts w:ascii="Arial" w:hAnsi="Arial" w:cs="Arial"/>
          <w:sz w:val="24"/>
          <w:szCs w:val="24"/>
        </w:rPr>
        <w:t xml:space="preserve">The current help available from Threshold is wide ranging from </w:t>
      </w:r>
      <w:r w:rsidR="001D6EDE">
        <w:rPr>
          <w:rFonts w:ascii="Arial" w:hAnsi="Arial" w:cs="Arial"/>
          <w:sz w:val="24"/>
          <w:szCs w:val="24"/>
        </w:rPr>
        <w:t>the refuge, counselling, support workers, early family intervention programmes, to DASH programme for 0-16 year olds. This project is to provide assistance to infants and young people who have been exposed to or encountered domestic abuse (Threshold, 2023</w:t>
      </w:r>
      <w:r w:rsidR="00521BFC">
        <w:rPr>
          <w:rFonts w:ascii="Arial" w:hAnsi="Arial" w:cs="Arial"/>
          <w:sz w:val="24"/>
          <w:szCs w:val="24"/>
        </w:rPr>
        <w:t>e</w:t>
      </w:r>
      <w:r w:rsidR="001D6EDE">
        <w:rPr>
          <w:rFonts w:ascii="Arial" w:hAnsi="Arial" w:cs="Arial"/>
          <w:sz w:val="24"/>
          <w:szCs w:val="24"/>
        </w:rPr>
        <w:t xml:space="preserve">). </w:t>
      </w:r>
    </w:p>
    <w:p w14:paraId="1D861C58" w14:textId="084D665D" w:rsidR="00C1186D" w:rsidRDefault="00C1186D" w:rsidP="000549F1">
      <w:pPr>
        <w:rPr>
          <w:rFonts w:ascii="Arial" w:hAnsi="Arial" w:cs="Arial"/>
          <w:sz w:val="24"/>
          <w:szCs w:val="24"/>
        </w:rPr>
      </w:pPr>
      <w:r>
        <w:rPr>
          <w:rFonts w:ascii="Arial" w:hAnsi="Arial" w:cs="Arial"/>
          <w:sz w:val="24"/>
          <w:szCs w:val="24"/>
        </w:rPr>
        <w:t>Working collaboratively with schools, GP’s, local police and hospitals, victims will be able to be provided with a wider range of support and increased safety when they exit volatile relationships or situations. Increasing the likelihood that victims will not return to these situations/relationships and will be able to progress in their personal lives.</w:t>
      </w:r>
    </w:p>
    <w:p w14:paraId="2AF26BF4" w14:textId="725D809F" w:rsidR="00287314" w:rsidRPr="00DD1F0C" w:rsidRDefault="00287314" w:rsidP="000549F1">
      <w:pPr>
        <w:rPr>
          <w:rFonts w:ascii="Arial" w:hAnsi="Arial" w:cs="Arial"/>
          <w:sz w:val="24"/>
          <w:szCs w:val="24"/>
        </w:rPr>
      </w:pPr>
      <w:r>
        <w:rPr>
          <w:rFonts w:ascii="Arial" w:hAnsi="Arial" w:cs="Arial"/>
          <w:sz w:val="24"/>
          <w:szCs w:val="24"/>
        </w:rPr>
        <w:t>With all the services available from Threshold going forward it is vital to ensure all of them are advertised and made known in appropriate venues</w:t>
      </w:r>
      <w:r w:rsidR="00374CE0">
        <w:rPr>
          <w:rFonts w:ascii="Arial" w:hAnsi="Arial" w:cs="Arial"/>
          <w:sz w:val="24"/>
          <w:szCs w:val="24"/>
        </w:rPr>
        <w:t xml:space="preserve"> with increased knowledge means increased help provided</w:t>
      </w:r>
      <w:r>
        <w:rPr>
          <w:rFonts w:ascii="Arial" w:hAnsi="Arial" w:cs="Arial"/>
          <w:sz w:val="24"/>
          <w:szCs w:val="24"/>
        </w:rPr>
        <w:t xml:space="preserve">, this will in turn ensure that such a vital organisation to the local community continues to </w:t>
      </w:r>
      <w:r w:rsidR="00374CE0">
        <w:rPr>
          <w:rFonts w:ascii="Arial" w:hAnsi="Arial" w:cs="Arial"/>
          <w:sz w:val="24"/>
          <w:szCs w:val="24"/>
        </w:rPr>
        <w:t>thrive and</w:t>
      </w:r>
      <w:r>
        <w:rPr>
          <w:rFonts w:ascii="Arial" w:hAnsi="Arial" w:cs="Arial"/>
          <w:sz w:val="24"/>
          <w:szCs w:val="24"/>
        </w:rPr>
        <w:t xml:space="preserve"> has the ability to help as many individuals as possible to start a new journey to a future without violence or abuse.</w:t>
      </w:r>
    </w:p>
    <w:p w14:paraId="1CACFFB3" w14:textId="33DA30FF" w:rsidR="007F6AB7" w:rsidRDefault="007F6AB7" w:rsidP="000549F1">
      <w:pPr>
        <w:rPr>
          <w:rFonts w:ascii="Arial" w:hAnsi="Arial" w:cs="Arial"/>
          <w:sz w:val="36"/>
          <w:szCs w:val="36"/>
          <w:u w:val="single"/>
        </w:rPr>
      </w:pPr>
    </w:p>
    <w:p w14:paraId="54967E9A" w14:textId="2C83BD3A" w:rsidR="007F6AB7" w:rsidRDefault="007F6AB7" w:rsidP="000549F1">
      <w:pPr>
        <w:rPr>
          <w:rFonts w:ascii="Arial" w:hAnsi="Arial" w:cs="Arial"/>
          <w:sz w:val="36"/>
          <w:szCs w:val="36"/>
          <w:u w:val="single"/>
        </w:rPr>
      </w:pPr>
    </w:p>
    <w:p w14:paraId="54FF2765" w14:textId="5B9738EA" w:rsidR="007F6AB7" w:rsidRDefault="007F6AB7" w:rsidP="000549F1">
      <w:pPr>
        <w:rPr>
          <w:rFonts w:ascii="Arial" w:hAnsi="Arial" w:cs="Arial"/>
          <w:sz w:val="36"/>
          <w:szCs w:val="36"/>
          <w:u w:val="single"/>
        </w:rPr>
      </w:pPr>
    </w:p>
    <w:p w14:paraId="536F4013" w14:textId="6DF9F549" w:rsidR="007F6AB7" w:rsidRDefault="007F6AB7" w:rsidP="000549F1">
      <w:pPr>
        <w:rPr>
          <w:rFonts w:ascii="Arial" w:hAnsi="Arial" w:cs="Arial"/>
          <w:sz w:val="36"/>
          <w:szCs w:val="36"/>
          <w:u w:val="single"/>
        </w:rPr>
      </w:pPr>
    </w:p>
    <w:p w14:paraId="2943F04D" w14:textId="2E667A56" w:rsidR="007F6AB7" w:rsidRDefault="007F6AB7" w:rsidP="000549F1">
      <w:pPr>
        <w:rPr>
          <w:rFonts w:ascii="Arial" w:hAnsi="Arial" w:cs="Arial"/>
          <w:sz w:val="36"/>
          <w:szCs w:val="36"/>
          <w:u w:val="single"/>
        </w:rPr>
      </w:pPr>
    </w:p>
    <w:p w14:paraId="2C701035" w14:textId="622A885C" w:rsidR="007F6AB7" w:rsidRDefault="007F6AB7" w:rsidP="000549F1">
      <w:pPr>
        <w:rPr>
          <w:rFonts w:ascii="Arial" w:hAnsi="Arial" w:cs="Arial"/>
          <w:sz w:val="36"/>
          <w:szCs w:val="36"/>
          <w:u w:val="single"/>
        </w:rPr>
      </w:pPr>
    </w:p>
    <w:p w14:paraId="14BE19BA" w14:textId="5BEDA20D" w:rsidR="007F6AB7" w:rsidRDefault="007F6AB7" w:rsidP="000549F1">
      <w:pPr>
        <w:rPr>
          <w:rFonts w:ascii="Arial" w:hAnsi="Arial" w:cs="Arial"/>
          <w:sz w:val="36"/>
          <w:szCs w:val="36"/>
          <w:u w:val="single"/>
        </w:rPr>
      </w:pPr>
    </w:p>
    <w:p w14:paraId="68CC9D27" w14:textId="114DDF7A" w:rsidR="0035313B" w:rsidRDefault="00053E26" w:rsidP="000549F1">
      <w:pPr>
        <w:rPr>
          <w:rFonts w:ascii="Arial" w:hAnsi="Arial" w:cs="Arial"/>
          <w:sz w:val="36"/>
          <w:szCs w:val="36"/>
        </w:rPr>
      </w:pPr>
      <w:r>
        <w:rPr>
          <w:rFonts w:ascii="Arial" w:hAnsi="Arial" w:cs="Arial"/>
          <w:sz w:val="36"/>
          <w:szCs w:val="36"/>
          <w:u w:val="single"/>
        </w:rPr>
        <w:lastRenderedPageBreak/>
        <w:t>Appendices.</w:t>
      </w:r>
    </w:p>
    <w:p w14:paraId="22ADECA2" w14:textId="2951A826" w:rsidR="00AC61E3" w:rsidRDefault="00A4405F" w:rsidP="000549F1">
      <w:pPr>
        <w:rPr>
          <w:rFonts w:ascii="Arial" w:hAnsi="Arial" w:cs="Arial"/>
          <w:sz w:val="36"/>
          <w:szCs w:val="36"/>
        </w:rPr>
      </w:pPr>
      <w:r>
        <w:rPr>
          <w:rFonts w:ascii="Arial" w:hAnsi="Arial" w:cs="Arial"/>
          <w:noProof/>
          <w:sz w:val="24"/>
          <w:szCs w:val="24"/>
        </w:rPr>
        <w:drawing>
          <wp:inline distT="0" distB="0" distL="0" distR="0" wp14:anchorId="5B0C5B89" wp14:editId="26125B9F">
            <wp:extent cx="5731510" cy="1762157"/>
            <wp:effectExtent l="0" t="0" r="2540" b="9525"/>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1762157"/>
                    </a:xfrm>
                    <a:prstGeom prst="rect">
                      <a:avLst/>
                    </a:prstGeom>
                  </pic:spPr>
                </pic:pic>
              </a:graphicData>
            </a:graphic>
          </wp:inline>
        </w:drawing>
      </w:r>
    </w:p>
    <w:p w14:paraId="3CAC74EC" w14:textId="2E88FB24" w:rsidR="00A4405F" w:rsidRPr="00A4405F" w:rsidRDefault="00A4405F" w:rsidP="000549F1">
      <w:pPr>
        <w:rPr>
          <w:rFonts w:ascii="Arial" w:hAnsi="Arial" w:cs="Arial"/>
          <w:sz w:val="24"/>
          <w:szCs w:val="24"/>
        </w:rPr>
      </w:pPr>
      <w:r w:rsidRPr="00A4405F">
        <w:rPr>
          <w:rFonts w:ascii="Arial" w:hAnsi="Arial" w:cs="Arial"/>
          <w:sz w:val="24"/>
          <w:szCs w:val="24"/>
        </w:rPr>
        <w:t>Appendix 1</w:t>
      </w:r>
    </w:p>
    <w:p w14:paraId="5817503F" w14:textId="77777777" w:rsidR="00A4405F" w:rsidRDefault="00A4405F" w:rsidP="000549F1">
      <w:pPr>
        <w:rPr>
          <w:rFonts w:ascii="Arial" w:hAnsi="Arial" w:cs="Arial"/>
          <w:sz w:val="36"/>
          <w:szCs w:val="36"/>
        </w:rPr>
      </w:pPr>
    </w:p>
    <w:p w14:paraId="2C73EEE9" w14:textId="5A3D5D40" w:rsidR="00AC61E3" w:rsidRPr="00AC61E3" w:rsidRDefault="00A4405F" w:rsidP="000549F1">
      <w:pPr>
        <w:rPr>
          <w:rFonts w:ascii="Arial" w:hAnsi="Arial" w:cs="Arial"/>
          <w:sz w:val="24"/>
          <w:szCs w:val="24"/>
        </w:rPr>
      </w:pPr>
      <w:r>
        <w:rPr>
          <w:rFonts w:ascii="Arial" w:hAnsi="Arial" w:cs="Arial"/>
          <w:noProof/>
          <w:sz w:val="36"/>
          <w:szCs w:val="36"/>
          <w:u w:val="single"/>
        </w:rPr>
        <w:drawing>
          <wp:inline distT="0" distB="0" distL="0" distR="0" wp14:anchorId="76E7FF1B" wp14:editId="3BA5F961">
            <wp:extent cx="3665266" cy="5191564"/>
            <wp:effectExtent l="0" t="0" r="0" b="9525"/>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72433" cy="5201716"/>
                    </a:xfrm>
                    <a:prstGeom prst="rect">
                      <a:avLst/>
                    </a:prstGeom>
                  </pic:spPr>
                </pic:pic>
              </a:graphicData>
            </a:graphic>
          </wp:inline>
        </w:drawing>
      </w:r>
    </w:p>
    <w:p w14:paraId="35FEA8EE" w14:textId="34EF3841" w:rsidR="0035313B" w:rsidRDefault="00AC61E3" w:rsidP="000549F1">
      <w:pPr>
        <w:rPr>
          <w:rFonts w:ascii="Arial" w:hAnsi="Arial" w:cs="Arial"/>
          <w:sz w:val="24"/>
          <w:szCs w:val="24"/>
        </w:rPr>
      </w:pPr>
      <w:r>
        <w:rPr>
          <w:rFonts w:ascii="Arial" w:hAnsi="Arial" w:cs="Arial"/>
          <w:sz w:val="24"/>
          <w:szCs w:val="24"/>
        </w:rPr>
        <w:t xml:space="preserve">Appendix </w:t>
      </w:r>
      <w:r w:rsidR="00A4405F">
        <w:rPr>
          <w:rFonts w:ascii="Arial" w:hAnsi="Arial" w:cs="Arial"/>
          <w:sz w:val="24"/>
          <w:szCs w:val="24"/>
        </w:rPr>
        <w:t>2</w:t>
      </w:r>
      <w:r w:rsidR="00156D6A">
        <w:rPr>
          <w:rFonts w:ascii="Arial" w:hAnsi="Arial" w:cs="Arial"/>
          <w:sz w:val="24"/>
          <w:szCs w:val="24"/>
        </w:rPr>
        <w:t xml:space="preserve"> (Welsh government, 2017a)</w:t>
      </w:r>
      <w:r>
        <w:rPr>
          <w:rFonts w:ascii="Arial" w:hAnsi="Arial" w:cs="Arial"/>
          <w:sz w:val="24"/>
          <w:szCs w:val="24"/>
        </w:rPr>
        <w:t>.</w:t>
      </w:r>
    </w:p>
    <w:p w14:paraId="584DE21D" w14:textId="3EE85DD5" w:rsidR="0071437C" w:rsidRDefault="0071437C" w:rsidP="000549F1">
      <w:pPr>
        <w:rPr>
          <w:rFonts w:ascii="Arial" w:hAnsi="Arial" w:cs="Arial"/>
          <w:sz w:val="24"/>
          <w:szCs w:val="24"/>
        </w:rPr>
      </w:pPr>
    </w:p>
    <w:p w14:paraId="73649269" w14:textId="2AC01DA0" w:rsidR="0071437C" w:rsidRDefault="0071437C" w:rsidP="000549F1">
      <w:pPr>
        <w:rPr>
          <w:rFonts w:ascii="Arial" w:hAnsi="Arial" w:cs="Arial"/>
          <w:sz w:val="24"/>
          <w:szCs w:val="24"/>
        </w:rPr>
      </w:pPr>
      <w:r>
        <w:rPr>
          <w:rFonts w:ascii="Arial" w:hAnsi="Arial" w:cs="Arial"/>
          <w:noProof/>
          <w:sz w:val="24"/>
          <w:szCs w:val="24"/>
        </w:rPr>
        <w:lastRenderedPageBreak/>
        <w:drawing>
          <wp:inline distT="0" distB="0" distL="0" distR="0" wp14:anchorId="371F0DDE" wp14:editId="4A2B0533">
            <wp:extent cx="3724019" cy="3953022"/>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27504" cy="3956722"/>
                    </a:xfrm>
                    <a:prstGeom prst="rect">
                      <a:avLst/>
                    </a:prstGeom>
                  </pic:spPr>
                </pic:pic>
              </a:graphicData>
            </a:graphic>
          </wp:inline>
        </w:drawing>
      </w:r>
    </w:p>
    <w:p w14:paraId="646264C9" w14:textId="4DF8C75E" w:rsidR="009038C4" w:rsidRDefault="0071437C" w:rsidP="000549F1">
      <w:pPr>
        <w:rPr>
          <w:rFonts w:ascii="Arial" w:hAnsi="Arial" w:cs="Arial"/>
          <w:sz w:val="24"/>
          <w:szCs w:val="24"/>
        </w:rPr>
      </w:pPr>
      <w:r>
        <w:rPr>
          <w:rFonts w:ascii="Arial" w:hAnsi="Arial" w:cs="Arial"/>
          <w:sz w:val="24"/>
          <w:szCs w:val="24"/>
        </w:rPr>
        <w:t>Appendix 3</w:t>
      </w:r>
    </w:p>
    <w:p w14:paraId="2B33DE85" w14:textId="286AE5C4" w:rsidR="009038C4" w:rsidRDefault="009038C4" w:rsidP="000549F1">
      <w:pPr>
        <w:rPr>
          <w:rFonts w:ascii="Arial" w:hAnsi="Arial" w:cs="Arial"/>
          <w:sz w:val="24"/>
          <w:szCs w:val="24"/>
        </w:rPr>
      </w:pPr>
      <w:r>
        <w:rPr>
          <w:rFonts w:ascii="Arial" w:hAnsi="Arial" w:cs="Arial"/>
          <w:noProof/>
          <w:sz w:val="24"/>
          <w:szCs w:val="24"/>
        </w:rPr>
        <w:drawing>
          <wp:inline distT="0" distB="0" distL="0" distR="0" wp14:anchorId="0B69CF0B" wp14:editId="2DF28C1A">
            <wp:extent cx="2764549" cy="4079631"/>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775166" cy="4095298"/>
                    </a:xfrm>
                    <a:prstGeom prst="rect">
                      <a:avLst/>
                    </a:prstGeom>
                  </pic:spPr>
                </pic:pic>
              </a:graphicData>
            </a:graphic>
          </wp:inline>
        </w:drawing>
      </w:r>
    </w:p>
    <w:p w14:paraId="27FD5E94" w14:textId="7DB3E0A1" w:rsidR="009038C4" w:rsidRDefault="009038C4" w:rsidP="000549F1">
      <w:pPr>
        <w:rPr>
          <w:rFonts w:ascii="Arial" w:hAnsi="Arial" w:cs="Arial"/>
          <w:sz w:val="24"/>
          <w:szCs w:val="24"/>
        </w:rPr>
      </w:pPr>
      <w:r>
        <w:rPr>
          <w:rFonts w:ascii="Arial" w:hAnsi="Arial" w:cs="Arial"/>
          <w:sz w:val="24"/>
          <w:szCs w:val="24"/>
        </w:rPr>
        <w:t xml:space="preserve">Appendix </w:t>
      </w:r>
      <w:r w:rsidR="0071437C">
        <w:rPr>
          <w:rFonts w:ascii="Arial" w:hAnsi="Arial" w:cs="Arial"/>
          <w:sz w:val="24"/>
          <w:szCs w:val="24"/>
        </w:rPr>
        <w:t>4</w:t>
      </w:r>
    </w:p>
    <w:p w14:paraId="1EFF191F" w14:textId="3B737A7A" w:rsidR="009038C4" w:rsidRDefault="009038C4" w:rsidP="000549F1">
      <w:pPr>
        <w:rPr>
          <w:rFonts w:ascii="Arial" w:hAnsi="Arial" w:cs="Arial"/>
          <w:sz w:val="24"/>
          <w:szCs w:val="24"/>
        </w:rPr>
      </w:pPr>
    </w:p>
    <w:p w14:paraId="582E6758" w14:textId="58ECA24D" w:rsidR="009038C4" w:rsidRDefault="009038C4" w:rsidP="000549F1">
      <w:pPr>
        <w:rPr>
          <w:rFonts w:ascii="Arial" w:hAnsi="Arial" w:cs="Arial"/>
          <w:sz w:val="24"/>
          <w:szCs w:val="24"/>
        </w:rPr>
      </w:pPr>
      <w:r>
        <w:rPr>
          <w:rFonts w:ascii="Arial" w:hAnsi="Arial" w:cs="Arial"/>
          <w:noProof/>
          <w:sz w:val="24"/>
          <w:szCs w:val="24"/>
        </w:rPr>
        <w:drawing>
          <wp:inline distT="0" distB="0" distL="0" distR="0" wp14:anchorId="1E3AE9F6" wp14:editId="2EB7B6CD">
            <wp:extent cx="3115994" cy="4390718"/>
            <wp:effectExtent l="0" t="0" r="8255"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124688" cy="4402969"/>
                    </a:xfrm>
                    <a:prstGeom prst="rect">
                      <a:avLst/>
                    </a:prstGeom>
                  </pic:spPr>
                </pic:pic>
              </a:graphicData>
            </a:graphic>
          </wp:inline>
        </w:drawing>
      </w:r>
    </w:p>
    <w:p w14:paraId="091B36EC" w14:textId="075F76CE" w:rsidR="009038C4" w:rsidRDefault="009038C4" w:rsidP="000549F1">
      <w:pPr>
        <w:rPr>
          <w:rFonts w:ascii="Arial" w:hAnsi="Arial" w:cs="Arial"/>
          <w:sz w:val="24"/>
          <w:szCs w:val="24"/>
        </w:rPr>
      </w:pPr>
      <w:r>
        <w:rPr>
          <w:rFonts w:ascii="Arial" w:hAnsi="Arial" w:cs="Arial"/>
          <w:sz w:val="24"/>
          <w:szCs w:val="24"/>
        </w:rPr>
        <w:t xml:space="preserve">Appendix </w:t>
      </w:r>
      <w:r w:rsidR="0071437C">
        <w:rPr>
          <w:rFonts w:ascii="Arial" w:hAnsi="Arial" w:cs="Arial"/>
          <w:sz w:val="24"/>
          <w:szCs w:val="24"/>
        </w:rPr>
        <w:t>5</w:t>
      </w:r>
    </w:p>
    <w:p w14:paraId="2BF8B801" w14:textId="7FB7DB7F" w:rsidR="009038C4" w:rsidRDefault="009038C4" w:rsidP="000549F1">
      <w:pPr>
        <w:rPr>
          <w:rFonts w:ascii="Arial" w:hAnsi="Arial" w:cs="Arial"/>
          <w:sz w:val="24"/>
          <w:szCs w:val="24"/>
        </w:rPr>
      </w:pPr>
    </w:p>
    <w:p w14:paraId="4B6C8EDF" w14:textId="1EB1E50B" w:rsidR="009038C4" w:rsidRDefault="009038C4" w:rsidP="000549F1">
      <w:pPr>
        <w:rPr>
          <w:rFonts w:ascii="Arial" w:hAnsi="Arial" w:cs="Arial"/>
          <w:sz w:val="24"/>
          <w:szCs w:val="24"/>
        </w:rPr>
      </w:pPr>
    </w:p>
    <w:p w14:paraId="29AC9D48" w14:textId="5E1A952B" w:rsidR="009038C4" w:rsidRDefault="009038C4" w:rsidP="000549F1">
      <w:pPr>
        <w:rPr>
          <w:rFonts w:ascii="Arial" w:hAnsi="Arial" w:cs="Arial"/>
          <w:sz w:val="24"/>
          <w:szCs w:val="24"/>
        </w:rPr>
      </w:pPr>
    </w:p>
    <w:p w14:paraId="3CD96D6F" w14:textId="7C481ADB" w:rsidR="009038C4" w:rsidRDefault="009038C4" w:rsidP="000549F1">
      <w:pPr>
        <w:rPr>
          <w:rFonts w:ascii="Arial" w:hAnsi="Arial" w:cs="Arial"/>
          <w:sz w:val="24"/>
          <w:szCs w:val="24"/>
        </w:rPr>
      </w:pPr>
    </w:p>
    <w:p w14:paraId="753B3419" w14:textId="7B4A9CB0" w:rsidR="009038C4" w:rsidRDefault="009038C4" w:rsidP="000549F1">
      <w:pPr>
        <w:rPr>
          <w:rFonts w:ascii="Arial" w:hAnsi="Arial" w:cs="Arial"/>
          <w:sz w:val="24"/>
          <w:szCs w:val="24"/>
        </w:rPr>
      </w:pPr>
    </w:p>
    <w:p w14:paraId="786A04A5" w14:textId="16411FC3" w:rsidR="009038C4" w:rsidRDefault="009038C4" w:rsidP="000549F1">
      <w:pPr>
        <w:rPr>
          <w:rFonts w:ascii="Arial" w:hAnsi="Arial" w:cs="Arial"/>
          <w:sz w:val="24"/>
          <w:szCs w:val="24"/>
        </w:rPr>
      </w:pPr>
    </w:p>
    <w:p w14:paraId="5B6C2C04" w14:textId="5FE18DC9" w:rsidR="009038C4" w:rsidRDefault="009038C4" w:rsidP="000549F1">
      <w:pPr>
        <w:rPr>
          <w:rFonts w:ascii="Arial" w:hAnsi="Arial" w:cs="Arial"/>
          <w:sz w:val="24"/>
          <w:szCs w:val="24"/>
        </w:rPr>
      </w:pPr>
    </w:p>
    <w:p w14:paraId="6B094D48" w14:textId="5EE6A742" w:rsidR="009038C4" w:rsidRDefault="009038C4" w:rsidP="000549F1">
      <w:pPr>
        <w:rPr>
          <w:rFonts w:ascii="Arial" w:hAnsi="Arial" w:cs="Arial"/>
          <w:sz w:val="24"/>
          <w:szCs w:val="24"/>
        </w:rPr>
      </w:pPr>
    </w:p>
    <w:p w14:paraId="51AB8297" w14:textId="3BBDBF1C" w:rsidR="009038C4" w:rsidRDefault="009038C4" w:rsidP="000549F1">
      <w:pPr>
        <w:rPr>
          <w:rFonts w:ascii="Arial" w:hAnsi="Arial" w:cs="Arial"/>
          <w:sz w:val="24"/>
          <w:szCs w:val="24"/>
        </w:rPr>
      </w:pPr>
    </w:p>
    <w:p w14:paraId="7959705B" w14:textId="7738556E" w:rsidR="009038C4" w:rsidRDefault="009038C4" w:rsidP="000549F1">
      <w:pPr>
        <w:rPr>
          <w:rFonts w:ascii="Arial" w:hAnsi="Arial" w:cs="Arial"/>
          <w:sz w:val="24"/>
          <w:szCs w:val="24"/>
        </w:rPr>
      </w:pPr>
    </w:p>
    <w:p w14:paraId="47325F43" w14:textId="727D6261" w:rsidR="009038C4" w:rsidRDefault="009038C4" w:rsidP="000549F1">
      <w:pPr>
        <w:rPr>
          <w:rFonts w:ascii="Arial" w:hAnsi="Arial" w:cs="Arial"/>
          <w:sz w:val="24"/>
          <w:szCs w:val="24"/>
        </w:rPr>
      </w:pPr>
    </w:p>
    <w:p w14:paraId="4F3429A9" w14:textId="77777777" w:rsidR="009038C4" w:rsidRDefault="009038C4" w:rsidP="000549F1">
      <w:pPr>
        <w:rPr>
          <w:rFonts w:ascii="Arial" w:hAnsi="Arial" w:cs="Arial"/>
          <w:sz w:val="24"/>
          <w:szCs w:val="24"/>
        </w:rPr>
      </w:pPr>
    </w:p>
    <w:p w14:paraId="2C9E4AC3" w14:textId="77777777" w:rsidR="009038C4" w:rsidRDefault="009038C4" w:rsidP="000549F1">
      <w:pPr>
        <w:rPr>
          <w:rFonts w:ascii="Arial" w:hAnsi="Arial" w:cs="Arial"/>
          <w:sz w:val="24"/>
          <w:szCs w:val="24"/>
        </w:rPr>
      </w:pPr>
    </w:p>
    <w:p w14:paraId="5740C455" w14:textId="01F93874" w:rsidR="00EC058F" w:rsidRDefault="00EC058F" w:rsidP="000549F1">
      <w:pPr>
        <w:rPr>
          <w:rFonts w:ascii="Arial" w:hAnsi="Arial" w:cs="Arial"/>
          <w:sz w:val="36"/>
          <w:szCs w:val="36"/>
          <w:u w:val="single"/>
        </w:rPr>
      </w:pPr>
      <w:r>
        <w:rPr>
          <w:rFonts w:ascii="Arial" w:hAnsi="Arial" w:cs="Arial"/>
          <w:sz w:val="36"/>
          <w:szCs w:val="36"/>
          <w:u w:val="single"/>
        </w:rPr>
        <w:lastRenderedPageBreak/>
        <w:t>References.</w:t>
      </w:r>
    </w:p>
    <w:p w14:paraId="50F770C3" w14:textId="424D6669" w:rsidR="000A06BC" w:rsidRPr="000A06BC" w:rsidRDefault="000A06BC" w:rsidP="000549F1">
      <w:pPr>
        <w:rPr>
          <w:rFonts w:ascii="Arial" w:hAnsi="Arial" w:cs="Arial"/>
          <w:sz w:val="24"/>
          <w:szCs w:val="24"/>
        </w:rPr>
      </w:pPr>
      <w:r>
        <w:rPr>
          <w:rFonts w:ascii="Arial" w:hAnsi="Arial" w:cs="Arial"/>
          <w:sz w:val="24"/>
          <w:szCs w:val="24"/>
        </w:rPr>
        <w:t xml:space="preserve">Are you ok? (2023) </w:t>
      </w:r>
      <w:r>
        <w:rPr>
          <w:rFonts w:ascii="Arial" w:hAnsi="Arial" w:cs="Arial"/>
          <w:i/>
          <w:iCs/>
          <w:sz w:val="24"/>
          <w:szCs w:val="24"/>
        </w:rPr>
        <w:t xml:space="preserve">Ask for Angela. </w:t>
      </w:r>
      <w:r>
        <w:rPr>
          <w:rFonts w:ascii="Arial" w:hAnsi="Arial" w:cs="Arial"/>
          <w:sz w:val="24"/>
          <w:szCs w:val="24"/>
        </w:rPr>
        <w:t xml:space="preserve">Available at: </w:t>
      </w:r>
      <w:r w:rsidRPr="000A06BC">
        <w:rPr>
          <w:rFonts w:ascii="Arial" w:hAnsi="Arial" w:cs="Arial"/>
          <w:sz w:val="24"/>
          <w:szCs w:val="24"/>
        </w:rPr>
        <w:t>https:</w:t>
      </w:r>
      <w:r w:rsidRPr="000A06BC">
        <w:rPr>
          <w:rFonts w:ascii="Arial" w:hAnsi="Arial" w:cs="Arial"/>
          <w:sz w:val="24"/>
          <w:szCs w:val="24"/>
        </w:rPr>
        <w:t>//www.areyouok.co.uk/im-a-professional/campaign-materials/ask-for-angela/</w:t>
      </w:r>
      <w:r>
        <w:rPr>
          <w:rFonts w:ascii="Arial" w:hAnsi="Arial" w:cs="Arial"/>
          <w:sz w:val="24"/>
          <w:szCs w:val="24"/>
        </w:rPr>
        <w:t xml:space="preserve"> (Accessed on 5</w:t>
      </w:r>
      <w:r w:rsidRPr="000A06BC">
        <w:rPr>
          <w:rFonts w:ascii="Arial" w:hAnsi="Arial" w:cs="Arial"/>
          <w:sz w:val="24"/>
          <w:szCs w:val="24"/>
          <w:vertAlign w:val="superscript"/>
        </w:rPr>
        <w:t>th</w:t>
      </w:r>
      <w:r>
        <w:rPr>
          <w:rFonts w:ascii="Arial" w:hAnsi="Arial" w:cs="Arial"/>
          <w:sz w:val="24"/>
          <w:szCs w:val="24"/>
        </w:rPr>
        <w:t xml:space="preserve"> April 2023). </w:t>
      </w:r>
    </w:p>
    <w:p w14:paraId="691F62FB" w14:textId="4A36FBC8" w:rsidR="002948D6" w:rsidRPr="002948D6" w:rsidRDefault="002948D6" w:rsidP="000549F1">
      <w:pPr>
        <w:rPr>
          <w:rFonts w:ascii="Arial" w:hAnsi="Arial" w:cs="Arial"/>
          <w:sz w:val="24"/>
          <w:szCs w:val="24"/>
        </w:rPr>
      </w:pPr>
      <w:r>
        <w:rPr>
          <w:rFonts w:ascii="Arial" w:hAnsi="Arial" w:cs="Arial"/>
          <w:sz w:val="24"/>
          <w:szCs w:val="24"/>
        </w:rPr>
        <w:t xml:space="preserve">BBC news (2020) </w:t>
      </w:r>
      <w:r>
        <w:rPr>
          <w:rFonts w:ascii="Arial" w:hAnsi="Arial" w:cs="Arial"/>
          <w:i/>
          <w:iCs/>
          <w:sz w:val="24"/>
          <w:szCs w:val="24"/>
        </w:rPr>
        <w:t xml:space="preserve">Coronavirus: what are the current restrictions and why are they needed?. </w:t>
      </w:r>
      <w:r>
        <w:rPr>
          <w:rFonts w:ascii="Arial" w:hAnsi="Arial" w:cs="Arial"/>
          <w:sz w:val="24"/>
          <w:szCs w:val="24"/>
        </w:rPr>
        <w:t xml:space="preserve">Available at: </w:t>
      </w:r>
      <w:r w:rsidRPr="002948D6">
        <w:rPr>
          <w:rFonts w:ascii="Arial" w:hAnsi="Arial" w:cs="Arial"/>
          <w:sz w:val="24"/>
          <w:szCs w:val="24"/>
        </w:rPr>
        <w:t>https:</w:t>
      </w:r>
      <w:r w:rsidRPr="002948D6">
        <w:rPr>
          <w:rFonts w:ascii="Arial" w:hAnsi="Arial" w:cs="Arial"/>
          <w:sz w:val="24"/>
          <w:szCs w:val="24"/>
        </w:rPr>
        <w:t>//www.bbc.co.uk/news/explainers-52010555</w:t>
      </w:r>
      <w:r>
        <w:rPr>
          <w:rFonts w:ascii="Arial" w:hAnsi="Arial" w:cs="Arial"/>
          <w:sz w:val="24"/>
          <w:szCs w:val="24"/>
        </w:rPr>
        <w:t xml:space="preserve"> (Accessed on 31st March 2023).</w:t>
      </w:r>
    </w:p>
    <w:p w14:paraId="2F07C648" w14:textId="33CC9929" w:rsidR="00FA713E" w:rsidRDefault="00FA713E" w:rsidP="000549F1">
      <w:pPr>
        <w:rPr>
          <w:rFonts w:ascii="Arial" w:hAnsi="Arial" w:cs="Arial"/>
          <w:sz w:val="24"/>
          <w:szCs w:val="24"/>
        </w:rPr>
      </w:pPr>
      <w:r>
        <w:rPr>
          <w:rFonts w:ascii="Arial" w:hAnsi="Arial" w:cs="Arial"/>
          <w:sz w:val="24"/>
          <w:szCs w:val="24"/>
        </w:rPr>
        <w:t xml:space="preserve">Cambridge dictionary (2023) </w:t>
      </w:r>
      <w:r>
        <w:rPr>
          <w:rFonts w:ascii="Arial" w:hAnsi="Arial" w:cs="Arial"/>
          <w:i/>
          <w:iCs/>
          <w:sz w:val="24"/>
          <w:szCs w:val="24"/>
        </w:rPr>
        <w:t xml:space="preserve">Definition of organisation. </w:t>
      </w:r>
      <w:r>
        <w:rPr>
          <w:rFonts w:ascii="Arial" w:hAnsi="Arial" w:cs="Arial"/>
          <w:sz w:val="24"/>
          <w:szCs w:val="24"/>
        </w:rPr>
        <w:t xml:space="preserve">Available at: </w:t>
      </w:r>
      <w:r w:rsidRPr="00FA713E">
        <w:rPr>
          <w:rFonts w:ascii="Arial" w:hAnsi="Arial" w:cs="Arial"/>
          <w:sz w:val="24"/>
          <w:szCs w:val="24"/>
        </w:rPr>
        <w:t>https:</w:t>
      </w:r>
      <w:r w:rsidRPr="00FA713E">
        <w:rPr>
          <w:rFonts w:ascii="Arial" w:hAnsi="Arial" w:cs="Arial"/>
          <w:sz w:val="24"/>
          <w:szCs w:val="24"/>
        </w:rPr>
        <w:t>//dictionary.cambridge.org/dictionary/english/organization</w:t>
      </w:r>
      <w:r>
        <w:rPr>
          <w:rFonts w:ascii="Arial" w:hAnsi="Arial" w:cs="Arial"/>
          <w:sz w:val="24"/>
          <w:szCs w:val="24"/>
        </w:rPr>
        <w:t xml:space="preserve"> (Accessed on 28th March 2023).</w:t>
      </w:r>
    </w:p>
    <w:p w14:paraId="4B1C8A11" w14:textId="3B0845D8" w:rsidR="00EC3576" w:rsidRDefault="00EC3576" w:rsidP="000549F1">
      <w:pPr>
        <w:rPr>
          <w:rFonts w:ascii="Arial" w:hAnsi="Arial" w:cs="Arial"/>
          <w:sz w:val="24"/>
          <w:szCs w:val="24"/>
        </w:rPr>
      </w:pPr>
      <w:r>
        <w:rPr>
          <w:rFonts w:ascii="Arial" w:hAnsi="Arial" w:cs="Arial"/>
          <w:sz w:val="24"/>
          <w:szCs w:val="24"/>
        </w:rPr>
        <w:t xml:space="preserve">Carmarthenshire county council (2023) </w:t>
      </w:r>
      <w:r>
        <w:rPr>
          <w:rFonts w:ascii="Arial" w:hAnsi="Arial" w:cs="Arial"/>
          <w:i/>
          <w:iCs/>
          <w:sz w:val="24"/>
          <w:szCs w:val="24"/>
        </w:rPr>
        <w:t xml:space="preserve">Domestic abuse. </w:t>
      </w:r>
      <w:r>
        <w:rPr>
          <w:rFonts w:ascii="Arial" w:hAnsi="Arial" w:cs="Arial"/>
          <w:sz w:val="24"/>
          <w:szCs w:val="24"/>
        </w:rPr>
        <w:t xml:space="preserve">Available at: </w:t>
      </w:r>
      <w:r w:rsidRPr="00EC3576">
        <w:rPr>
          <w:rFonts w:ascii="Arial" w:hAnsi="Arial" w:cs="Arial"/>
          <w:sz w:val="24"/>
          <w:szCs w:val="24"/>
        </w:rPr>
        <w:t>https:</w:t>
      </w:r>
      <w:r w:rsidRPr="00EC3576">
        <w:rPr>
          <w:rFonts w:ascii="Arial" w:hAnsi="Arial" w:cs="Arial"/>
          <w:sz w:val="24"/>
          <w:szCs w:val="24"/>
        </w:rPr>
        <w:t>//www.carmarthenshire.gov.wales/home/council-services/emergencies-and-community-safety/community-safety/domestic-abuse/#.ZCxGCsrMKuU</w:t>
      </w:r>
      <w:r>
        <w:rPr>
          <w:rFonts w:ascii="Arial" w:hAnsi="Arial" w:cs="Arial"/>
          <w:sz w:val="24"/>
          <w:szCs w:val="24"/>
        </w:rPr>
        <w:t xml:space="preserve"> (Accessed on 4</w:t>
      </w:r>
      <w:r w:rsidRPr="00EC3576">
        <w:rPr>
          <w:rFonts w:ascii="Arial" w:hAnsi="Arial" w:cs="Arial"/>
          <w:sz w:val="24"/>
          <w:szCs w:val="24"/>
          <w:vertAlign w:val="superscript"/>
        </w:rPr>
        <w:t>th</w:t>
      </w:r>
      <w:r>
        <w:rPr>
          <w:rFonts w:ascii="Arial" w:hAnsi="Arial" w:cs="Arial"/>
          <w:sz w:val="24"/>
          <w:szCs w:val="24"/>
        </w:rPr>
        <w:t xml:space="preserve"> April 2023).</w:t>
      </w:r>
    </w:p>
    <w:p w14:paraId="476C4F87" w14:textId="6459092C" w:rsidR="00511BE4" w:rsidRPr="00511BE4" w:rsidRDefault="00511BE4" w:rsidP="000549F1">
      <w:pPr>
        <w:rPr>
          <w:rFonts w:ascii="Arial" w:hAnsi="Arial" w:cs="Arial"/>
          <w:sz w:val="24"/>
          <w:szCs w:val="24"/>
        </w:rPr>
      </w:pPr>
      <w:r>
        <w:rPr>
          <w:rFonts w:ascii="Arial" w:hAnsi="Arial" w:cs="Arial"/>
          <w:sz w:val="24"/>
          <w:szCs w:val="24"/>
        </w:rPr>
        <w:t xml:space="preserve">Dyfed Powys police (2023) </w:t>
      </w:r>
      <w:r>
        <w:rPr>
          <w:rFonts w:ascii="Arial" w:hAnsi="Arial" w:cs="Arial"/>
          <w:i/>
          <w:iCs/>
          <w:sz w:val="24"/>
          <w:szCs w:val="24"/>
        </w:rPr>
        <w:t xml:space="preserve">White ribbon day. </w:t>
      </w:r>
      <w:r>
        <w:rPr>
          <w:rFonts w:ascii="Arial" w:hAnsi="Arial" w:cs="Arial"/>
          <w:sz w:val="24"/>
          <w:szCs w:val="24"/>
        </w:rPr>
        <w:t xml:space="preserve">Available at: </w:t>
      </w:r>
      <w:r w:rsidRPr="00511BE4">
        <w:rPr>
          <w:rFonts w:ascii="Arial" w:hAnsi="Arial" w:cs="Arial"/>
          <w:sz w:val="24"/>
          <w:szCs w:val="24"/>
        </w:rPr>
        <w:t>https:</w:t>
      </w:r>
      <w:r w:rsidRPr="00511BE4">
        <w:rPr>
          <w:rFonts w:ascii="Arial" w:hAnsi="Arial" w:cs="Arial"/>
          <w:sz w:val="24"/>
          <w:szCs w:val="24"/>
        </w:rPr>
        <w:t>//www.dyfed-powys.police.uk/news/dyfed-powys/news/2021/november-2021/white-ribbon-day-2021/</w:t>
      </w:r>
      <w:r>
        <w:rPr>
          <w:rFonts w:ascii="Arial" w:hAnsi="Arial" w:cs="Arial"/>
          <w:sz w:val="24"/>
          <w:szCs w:val="24"/>
        </w:rPr>
        <w:t xml:space="preserve"> (Accessed on 4</w:t>
      </w:r>
      <w:r w:rsidRPr="00511BE4">
        <w:rPr>
          <w:rFonts w:ascii="Arial" w:hAnsi="Arial" w:cs="Arial"/>
          <w:sz w:val="24"/>
          <w:szCs w:val="24"/>
          <w:vertAlign w:val="superscript"/>
        </w:rPr>
        <w:t>th</w:t>
      </w:r>
      <w:r>
        <w:rPr>
          <w:rFonts w:ascii="Arial" w:hAnsi="Arial" w:cs="Arial"/>
          <w:sz w:val="24"/>
          <w:szCs w:val="24"/>
        </w:rPr>
        <w:t xml:space="preserve"> April 2023).</w:t>
      </w:r>
    </w:p>
    <w:p w14:paraId="7527B864" w14:textId="3D6CE2B3" w:rsidR="00AA48C5" w:rsidRPr="00AA48C5" w:rsidRDefault="00AA48C5" w:rsidP="000549F1">
      <w:pPr>
        <w:rPr>
          <w:rFonts w:ascii="Arial" w:hAnsi="Arial" w:cs="Arial"/>
          <w:sz w:val="24"/>
          <w:szCs w:val="24"/>
        </w:rPr>
      </w:pPr>
      <w:r>
        <w:rPr>
          <w:rFonts w:ascii="Arial" w:hAnsi="Arial" w:cs="Arial"/>
          <w:sz w:val="24"/>
          <w:szCs w:val="24"/>
        </w:rPr>
        <w:t xml:space="preserve">Gov.UK (2014) </w:t>
      </w:r>
      <w:r>
        <w:rPr>
          <w:rFonts w:ascii="Arial" w:hAnsi="Arial" w:cs="Arial"/>
          <w:i/>
          <w:iCs/>
          <w:sz w:val="24"/>
          <w:szCs w:val="24"/>
        </w:rPr>
        <w:t xml:space="preserve">European social fund. </w:t>
      </w:r>
      <w:r>
        <w:rPr>
          <w:rFonts w:ascii="Arial" w:hAnsi="Arial" w:cs="Arial"/>
          <w:sz w:val="24"/>
          <w:szCs w:val="24"/>
        </w:rPr>
        <w:t xml:space="preserve">Available at: </w:t>
      </w:r>
      <w:r w:rsidRPr="002D6044">
        <w:rPr>
          <w:rFonts w:ascii="Arial" w:hAnsi="Arial" w:cs="Arial"/>
          <w:sz w:val="24"/>
          <w:szCs w:val="24"/>
        </w:rPr>
        <w:t>https:</w:t>
      </w:r>
      <w:r w:rsidRPr="002D6044">
        <w:rPr>
          <w:rFonts w:ascii="Arial" w:hAnsi="Arial" w:cs="Arial"/>
          <w:sz w:val="24"/>
          <w:szCs w:val="24"/>
        </w:rPr>
        <w:t>//www.gov.uk/government/collections/sfa-european-social-fund</w:t>
      </w:r>
      <w:r>
        <w:rPr>
          <w:rFonts w:ascii="Arial" w:hAnsi="Arial" w:cs="Arial"/>
          <w:sz w:val="24"/>
          <w:szCs w:val="24"/>
        </w:rPr>
        <w:t xml:space="preserve"> (Accessed on 28th March 2023).</w:t>
      </w:r>
    </w:p>
    <w:p w14:paraId="1808774F" w14:textId="097FB31A" w:rsidR="00154A5C" w:rsidRDefault="00154A5C" w:rsidP="000549F1">
      <w:pPr>
        <w:rPr>
          <w:rFonts w:ascii="Arial" w:hAnsi="Arial" w:cs="Arial"/>
          <w:sz w:val="24"/>
          <w:szCs w:val="24"/>
        </w:rPr>
      </w:pPr>
      <w:r>
        <w:rPr>
          <w:rFonts w:ascii="Arial" w:hAnsi="Arial" w:cs="Arial"/>
          <w:sz w:val="24"/>
          <w:szCs w:val="24"/>
        </w:rPr>
        <w:t xml:space="preserve">Gov.Wales (2017) </w:t>
      </w:r>
      <w:r>
        <w:rPr>
          <w:rFonts w:ascii="Arial" w:hAnsi="Arial" w:cs="Arial"/>
          <w:i/>
          <w:iCs/>
          <w:sz w:val="24"/>
          <w:szCs w:val="24"/>
        </w:rPr>
        <w:t xml:space="preserve">Community facilities programme. </w:t>
      </w:r>
      <w:r>
        <w:rPr>
          <w:rFonts w:ascii="Arial" w:hAnsi="Arial" w:cs="Arial"/>
          <w:sz w:val="24"/>
          <w:szCs w:val="24"/>
        </w:rPr>
        <w:t xml:space="preserve">Available at: </w:t>
      </w:r>
      <w:r w:rsidRPr="00154A5C">
        <w:rPr>
          <w:rFonts w:ascii="Arial" w:hAnsi="Arial" w:cs="Arial"/>
          <w:sz w:val="24"/>
          <w:szCs w:val="24"/>
        </w:rPr>
        <w:t>https:</w:t>
      </w:r>
      <w:r w:rsidRPr="00154A5C">
        <w:rPr>
          <w:rFonts w:ascii="Arial" w:hAnsi="Arial" w:cs="Arial"/>
          <w:sz w:val="24"/>
          <w:szCs w:val="24"/>
        </w:rPr>
        <w:t>//www.gov.wales/sites/default/files/publications/2020-01/guidance-for-grant-applicants.pdf</w:t>
      </w:r>
      <w:r>
        <w:rPr>
          <w:rFonts w:ascii="Arial" w:hAnsi="Arial" w:cs="Arial"/>
          <w:sz w:val="24"/>
          <w:szCs w:val="24"/>
        </w:rPr>
        <w:t xml:space="preserve"> (Accessed on 28th March 2023).</w:t>
      </w:r>
    </w:p>
    <w:p w14:paraId="030696DC" w14:textId="554858D4" w:rsidR="001A365C" w:rsidRDefault="001A365C" w:rsidP="000549F1">
      <w:pPr>
        <w:rPr>
          <w:rFonts w:ascii="Arial" w:hAnsi="Arial" w:cs="Arial"/>
          <w:sz w:val="24"/>
          <w:szCs w:val="24"/>
        </w:rPr>
      </w:pPr>
      <w:r>
        <w:rPr>
          <w:rFonts w:ascii="Arial" w:hAnsi="Arial" w:cs="Arial"/>
          <w:sz w:val="24"/>
          <w:szCs w:val="24"/>
        </w:rPr>
        <w:t xml:space="preserve">Legislation.gov (2015) </w:t>
      </w:r>
      <w:r>
        <w:rPr>
          <w:rFonts w:ascii="Arial" w:hAnsi="Arial" w:cs="Arial"/>
          <w:i/>
          <w:iCs/>
          <w:sz w:val="24"/>
          <w:szCs w:val="24"/>
        </w:rPr>
        <w:t xml:space="preserve">Violence against women, domestic abuse and sexual violence (Wales) act (2015). </w:t>
      </w:r>
      <w:r>
        <w:rPr>
          <w:rFonts w:ascii="Arial" w:hAnsi="Arial" w:cs="Arial"/>
          <w:sz w:val="24"/>
          <w:szCs w:val="24"/>
        </w:rPr>
        <w:t xml:space="preserve">Available at: </w:t>
      </w:r>
      <w:r w:rsidRPr="001A365C">
        <w:rPr>
          <w:rFonts w:ascii="Arial" w:hAnsi="Arial" w:cs="Arial"/>
          <w:sz w:val="24"/>
          <w:szCs w:val="24"/>
        </w:rPr>
        <w:t>https:</w:t>
      </w:r>
      <w:r w:rsidRPr="001A365C">
        <w:rPr>
          <w:rFonts w:ascii="Arial" w:hAnsi="Arial" w:cs="Arial"/>
          <w:sz w:val="24"/>
          <w:szCs w:val="24"/>
        </w:rPr>
        <w:t>//www.legislation.gov.uk/anaw/2015/3/section/1/enacted</w:t>
      </w:r>
      <w:r>
        <w:rPr>
          <w:rFonts w:ascii="Arial" w:hAnsi="Arial" w:cs="Arial"/>
          <w:sz w:val="24"/>
          <w:szCs w:val="24"/>
        </w:rPr>
        <w:t xml:space="preserve"> (Accessed on 31st March 2023).</w:t>
      </w:r>
    </w:p>
    <w:p w14:paraId="53849BB9" w14:textId="71FCD5B1" w:rsidR="00A14326" w:rsidRPr="00A14326" w:rsidRDefault="00A14326" w:rsidP="000549F1">
      <w:pPr>
        <w:rPr>
          <w:rFonts w:ascii="Arial" w:hAnsi="Arial" w:cs="Arial"/>
          <w:sz w:val="24"/>
          <w:szCs w:val="24"/>
        </w:rPr>
      </w:pPr>
      <w:r>
        <w:rPr>
          <w:rFonts w:ascii="Arial" w:hAnsi="Arial" w:cs="Arial"/>
          <w:sz w:val="24"/>
          <w:szCs w:val="24"/>
        </w:rPr>
        <w:t xml:space="preserve">Llanelli online news (2022) </w:t>
      </w:r>
      <w:r>
        <w:rPr>
          <w:rFonts w:ascii="Arial" w:hAnsi="Arial" w:cs="Arial"/>
          <w:i/>
          <w:iCs/>
          <w:sz w:val="24"/>
          <w:szCs w:val="24"/>
        </w:rPr>
        <w:t xml:space="preserve">Council support white ribbon day. </w:t>
      </w:r>
      <w:r>
        <w:rPr>
          <w:rFonts w:ascii="Arial" w:hAnsi="Arial" w:cs="Arial"/>
          <w:sz w:val="24"/>
          <w:szCs w:val="24"/>
        </w:rPr>
        <w:t xml:space="preserve">Available at: </w:t>
      </w:r>
      <w:r w:rsidRPr="00A14326">
        <w:rPr>
          <w:rFonts w:ascii="Arial" w:hAnsi="Arial" w:cs="Arial"/>
          <w:sz w:val="24"/>
          <w:szCs w:val="24"/>
        </w:rPr>
        <w:t>https:</w:t>
      </w:r>
      <w:r w:rsidRPr="00A14326">
        <w:rPr>
          <w:rFonts w:ascii="Arial" w:hAnsi="Arial" w:cs="Arial"/>
          <w:sz w:val="24"/>
          <w:szCs w:val="24"/>
        </w:rPr>
        <w:t>//llanellionline.news/council-support-white-ribbon-day/</w:t>
      </w:r>
      <w:r>
        <w:rPr>
          <w:rFonts w:ascii="Arial" w:hAnsi="Arial" w:cs="Arial"/>
          <w:sz w:val="24"/>
          <w:szCs w:val="24"/>
        </w:rPr>
        <w:t xml:space="preserve"> (Accessed on 4</w:t>
      </w:r>
      <w:r w:rsidRPr="00A14326">
        <w:rPr>
          <w:rFonts w:ascii="Arial" w:hAnsi="Arial" w:cs="Arial"/>
          <w:sz w:val="24"/>
          <w:szCs w:val="24"/>
          <w:vertAlign w:val="superscript"/>
        </w:rPr>
        <w:t>th</w:t>
      </w:r>
      <w:r>
        <w:rPr>
          <w:rFonts w:ascii="Arial" w:hAnsi="Arial" w:cs="Arial"/>
          <w:sz w:val="24"/>
          <w:szCs w:val="24"/>
        </w:rPr>
        <w:t xml:space="preserve"> April 2023).</w:t>
      </w:r>
    </w:p>
    <w:p w14:paraId="28BC8CED" w14:textId="0C53CE86" w:rsidR="00C9423F" w:rsidRPr="00C9423F" w:rsidRDefault="00C9423F" w:rsidP="000549F1">
      <w:pPr>
        <w:rPr>
          <w:rFonts w:ascii="Arial" w:hAnsi="Arial" w:cs="Arial"/>
          <w:sz w:val="24"/>
          <w:szCs w:val="24"/>
        </w:rPr>
      </w:pPr>
      <w:r>
        <w:rPr>
          <w:rFonts w:ascii="Arial" w:hAnsi="Arial" w:cs="Arial"/>
          <w:sz w:val="24"/>
          <w:szCs w:val="24"/>
        </w:rPr>
        <w:t xml:space="preserve">Miles and Partners (2023) </w:t>
      </w:r>
      <w:r>
        <w:rPr>
          <w:rFonts w:ascii="Arial" w:hAnsi="Arial" w:cs="Arial"/>
          <w:i/>
          <w:iCs/>
          <w:sz w:val="24"/>
          <w:szCs w:val="24"/>
        </w:rPr>
        <w:t xml:space="preserve">How is the cost-of-living crisis affecting victims of domestic abuse? </w:t>
      </w:r>
      <w:r>
        <w:rPr>
          <w:rFonts w:ascii="Arial" w:hAnsi="Arial" w:cs="Arial"/>
          <w:sz w:val="24"/>
          <w:szCs w:val="24"/>
        </w:rPr>
        <w:t xml:space="preserve">Available at: </w:t>
      </w:r>
      <w:r w:rsidRPr="00C9423F">
        <w:rPr>
          <w:rFonts w:ascii="Arial" w:hAnsi="Arial" w:cs="Arial"/>
          <w:sz w:val="24"/>
          <w:szCs w:val="24"/>
        </w:rPr>
        <w:t>https:</w:t>
      </w:r>
      <w:r w:rsidRPr="00C9423F">
        <w:rPr>
          <w:rFonts w:ascii="Arial" w:hAnsi="Arial" w:cs="Arial"/>
          <w:sz w:val="24"/>
          <w:szCs w:val="24"/>
        </w:rPr>
        <w:t>//milesandpartners.com/how-is-the-cost-of-living-crisis-affecting-victims-of-domestic-abuse/</w:t>
      </w:r>
      <w:r>
        <w:rPr>
          <w:rFonts w:ascii="Arial" w:hAnsi="Arial" w:cs="Arial"/>
          <w:sz w:val="24"/>
          <w:szCs w:val="24"/>
        </w:rPr>
        <w:t xml:space="preserve"> (Accessed on 30</w:t>
      </w:r>
      <w:r w:rsidRPr="00C9423F">
        <w:rPr>
          <w:rFonts w:ascii="Arial" w:hAnsi="Arial" w:cs="Arial"/>
          <w:sz w:val="24"/>
          <w:szCs w:val="24"/>
          <w:vertAlign w:val="superscript"/>
        </w:rPr>
        <w:t>th</w:t>
      </w:r>
      <w:r>
        <w:rPr>
          <w:rFonts w:ascii="Arial" w:hAnsi="Arial" w:cs="Arial"/>
          <w:sz w:val="24"/>
          <w:szCs w:val="24"/>
        </w:rPr>
        <w:t xml:space="preserve"> March 2023).</w:t>
      </w:r>
    </w:p>
    <w:p w14:paraId="6CA98CB6" w14:textId="15F09B92" w:rsidR="00490723" w:rsidRDefault="00490723" w:rsidP="000549F1">
      <w:pPr>
        <w:rPr>
          <w:rFonts w:ascii="Arial" w:hAnsi="Arial" w:cs="Arial"/>
          <w:sz w:val="24"/>
          <w:szCs w:val="24"/>
        </w:rPr>
      </w:pPr>
      <w:r>
        <w:rPr>
          <w:rFonts w:ascii="Arial" w:hAnsi="Arial" w:cs="Arial"/>
          <w:sz w:val="24"/>
          <w:szCs w:val="24"/>
        </w:rPr>
        <w:t xml:space="preserve">Repair café (2023) </w:t>
      </w:r>
      <w:r>
        <w:rPr>
          <w:rFonts w:ascii="Arial" w:hAnsi="Arial" w:cs="Arial"/>
          <w:i/>
          <w:iCs/>
          <w:sz w:val="24"/>
          <w:szCs w:val="24"/>
        </w:rPr>
        <w:t xml:space="preserve">What is a repair café? </w:t>
      </w:r>
      <w:r>
        <w:rPr>
          <w:rFonts w:ascii="Arial" w:hAnsi="Arial" w:cs="Arial"/>
          <w:sz w:val="24"/>
          <w:szCs w:val="24"/>
        </w:rPr>
        <w:t xml:space="preserve">Available at: </w:t>
      </w:r>
      <w:r w:rsidRPr="00490723">
        <w:rPr>
          <w:rFonts w:ascii="Arial" w:hAnsi="Arial" w:cs="Arial"/>
          <w:sz w:val="24"/>
          <w:szCs w:val="24"/>
        </w:rPr>
        <w:t>https:</w:t>
      </w:r>
      <w:r w:rsidRPr="00490723">
        <w:rPr>
          <w:rFonts w:ascii="Arial" w:hAnsi="Arial" w:cs="Arial"/>
          <w:sz w:val="24"/>
          <w:szCs w:val="24"/>
        </w:rPr>
        <w:t>//www.repaircafe.org/en/about/</w:t>
      </w:r>
      <w:r>
        <w:rPr>
          <w:rFonts w:ascii="Arial" w:hAnsi="Arial" w:cs="Arial"/>
          <w:sz w:val="24"/>
          <w:szCs w:val="24"/>
        </w:rPr>
        <w:t xml:space="preserve"> (Accessed on 30</w:t>
      </w:r>
      <w:r w:rsidRPr="00490723">
        <w:rPr>
          <w:rFonts w:ascii="Arial" w:hAnsi="Arial" w:cs="Arial"/>
          <w:sz w:val="24"/>
          <w:szCs w:val="24"/>
          <w:vertAlign w:val="superscript"/>
        </w:rPr>
        <w:t>th</w:t>
      </w:r>
      <w:r>
        <w:rPr>
          <w:rFonts w:ascii="Arial" w:hAnsi="Arial" w:cs="Arial"/>
          <w:sz w:val="24"/>
          <w:szCs w:val="24"/>
        </w:rPr>
        <w:t xml:space="preserve"> March 2023).</w:t>
      </w:r>
    </w:p>
    <w:p w14:paraId="4A8CF127" w14:textId="6C1A8196" w:rsidR="000F76E6" w:rsidRDefault="000F76E6" w:rsidP="000549F1">
      <w:pPr>
        <w:rPr>
          <w:rFonts w:ascii="Arial" w:hAnsi="Arial" w:cs="Arial"/>
          <w:sz w:val="24"/>
          <w:szCs w:val="24"/>
        </w:rPr>
      </w:pPr>
      <w:r>
        <w:rPr>
          <w:rFonts w:ascii="Arial" w:hAnsi="Arial" w:cs="Arial"/>
          <w:sz w:val="24"/>
          <w:szCs w:val="24"/>
        </w:rPr>
        <w:t xml:space="preserve">Terracycle (2023) </w:t>
      </w:r>
      <w:r>
        <w:rPr>
          <w:rFonts w:ascii="Arial" w:hAnsi="Arial" w:cs="Arial"/>
          <w:i/>
          <w:iCs/>
          <w:sz w:val="24"/>
          <w:szCs w:val="24"/>
        </w:rPr>
        <w:t xml:space="preserve">Eliminating the idea of waste. </w:t>
      </w:r>
      <w:r w:rsidR="00593866">
        <w:rPr>
          <w:rFonts w:ascii="Arial" w:hAnsi="Arial" w:cs="Arial"/>
          <w:sz w:val="24"/>
          <w:szCs w:val="24"/>
        </w:rPr>
        <w:t xml:space="preserve">Available at: </w:t>
      </w:r>
      <w:r w:rsidR="00593866" w:rsidRPr="00593866">
        <w:rPr>
          <w:rFonts w:ascii="Arial" w:hAnsi="Arial" w:cs="Arial"/>
          <w:sz w:val="24"/>
          <w:szCs w:val="24"/>
        </w:rPr>
        <w:t>https:</w:t>
      </w:r>
      <w:r w:rsidR="00593866" w:rsidRPr="00593866">
        <w:rPr>
          <w:rFonts w:ascii="Arial" w:hAnsi="Arial" w:cs="Arial"/>
          <w:sz w:val="24"/>
          <w:szCs w:val="24"/>
        </w:rPr>
        <w:t>//www.terracycle.com/en-GB/about-terracycle/</w:t>
      </w:r>
      <w:r w:rsidR="00593866">
        <w:rPr>
          <w:rFonts w:ascii="Arial" w:hAnsi="Arial" w:cs="Arial"/>
          <w:sz w:val="24"/>
          <w:szCs w:val="24"/>
        </w:rPr>
        <w:t xml:space="preserve"> (Accessed on 30</w:t>
      </w:r>
      <w:r w:rsidR="00593866" w:rsidRPr="00593866">
        <w:rPr>
          <w:rFonts w:ascii="Arial" w:hAnsi="Arial" w:cs="Arial"/>
          <w:sz w:val="24"/>
          <w:szCs w:val="24"/>
          <w:vertAlign w:val="superscript"/>
        </w:rPr>
        <w:t>th</w:t>
      </w:r>
      <w:r w:rsidR="00593866">
        <w:rPr>
          <w:rFonts w:ascii="Arial" w:hAnsi="Arial" w:cs="Arial"/>
          <w:sz w:val="24"/>
          <w:szCs w:val="24"/>
        </w:rPr>
        <w:t xml:space="preserve"> March 2023). </w:t>
      </w:r>
    </w:p>
    <w:p w14:paraId="4FEA4A82" w14:textId="515C11BA" w:rsidR="00407C8B" w:rsidRDefault="00407C8B" w:rsidP="000549F1">
      <w:pPr>
        <w:rPr>
          <w:rFonts w:ascii="Arial" w:hAnsi="Arial" w:cs="Arial"/>
          <w:sz w:val="24"/>
          <w:szCs w:val="24"/>
        </w:rPr>
      </w:pPr>
      <w:r>
        <w:rPr>
          <w:rFonts w:ascii="Arial" w:hAnsi="Arial" w:cs="Arial"/>
          <w:sz w:val="24"/>
          <w:szCs w:val="24"/>
        </w:rPr>
        <w:t xml:space="preserve">Threshold (2023a) </w:t>
      </w:r>
      <w:r>
        <w:rPr>
          <w:rFonts w:ascii="Arial" w:hAnsi="Arial" w:cs="Arial"/>
          <w:i/>
          <w:iCs/>
          <w:sz w:val="24"/>
          <w:szCs w:val="24"/>
        </w:rPr>
        <w:t xml:space="preserve">About Threshold. </w:t>
      </w:r>
      <w:r>
        <w:rPr>
          <w:rFonts w:ascii="Arial" w:hAnsi="Arial" w:cs="Arial"/>
          <w:sz w:val="24"/>
          <w:szCs w:val="24"/>
        </w:rPr>
        <w:t xml:space="preserve">Available at: </w:t>
      </w:r>
      <w:r w:rsidRPr="00407C8B">
        <w:rPr>
          <w:rFonts w:ascii="Arial" w:hAnsi="Arial" w:cs="Arial"/>
          <w:sz w:val="24"/>
          <w:szCs w:val="24"/>
        </w:rPr>
        <w:t>https:</w:t>
      </w:r>
      <w:r w:rsidRPr="00407C8B">
        <w:rPr>
          <w:rFonts w:ascii="Arial" w:hAnsi="Arial" w:cs="Arial"/>
          <w:sz w:val="24"/>
          <w:szCs w:val="24"/>
        </w:rPr>
        <w:t>//threshold-das.org.uk/about-us/</w:t>
      </w:r>
      <w:r>
        <w:rPr>
          <w:rFonts w:ascii="Arial" w:hAnsi="Arial" w:cs="Arial"/>
          <w:sz w:val="24"/>
          <w:szCs w:val="24"/>
        </w:rPr>
        <w:t xml:space="preserve"> (Accessed on 30</w:t>
      </w:r>
      <w:r w:rsidRPr="00407C8B">
        <w:rPr>
          <w:rFonts w:ascii="Arial" w:hAnsi="Arial" w:cs="Arial"/>
          <w:sz w:val="24"/>
          <w:szCs w:val="24"/>
          <w:vertAlign w:val="superscript"/>
        </w:rPr>
        <w:t>th</w:t>
      </w:r>
      <w:r>
        <w:rPr>
          <w:rFonts w:ascii="Arial" w:hAnsi="Arial" w:cs="Arial"/>
          <w:sz w:val="24"/>
          <w:szCs w:val="24"/>
        </w:rPr>
        <w:t xml:space="preserve"> March 2023).</w:t>
      </w:r>
    </w:p>
    <w:p w14:paraId="5420ECC7" w14:textId="18BC72BC" w:rsidR="001C275D" w:rsidRDefault="001C275D" w:rsidP="000549F1">
      <w:pPr>
        <w:rPr>
          <w:rFonts w:ascii="Arial" w:hAnsi="Arial" w:cs="Arial"/>
          <w:sz w:val="24"/>
          <w:szCs w:val="24"/>
        </w:rPr>
      </w:pPr>
      <w:r>
        <w:rPr>
          <w:rFonts w:ascii="Arial" w:hAnsi="Arial" w:cs="Arial"/>
          <w:sz w:val="24"/>
          <w:szCs w:val="24"/>
        </w:rPr>
        <w:lastRenderedPageBreak/>
        <w:t xml:space="preserve">Threshold (2023b) </w:t>
      </w:r>
      <w:r>
        <w:rPr>
          <w:rFonts w:ascii="Arial" w:hAnsi="Arial" w:cs="Arial"/>
          <w:i/>
          <w:iCs/>
          <w:sz w:val="24"/>
          <w:szCs w:val="24"/>
        </w:rPr>
        <w:t xml:space="preserve">Helping hands. </w:t>
      </w:r>
      <w:r>
        <w:rPr>
          <w:rFonts w:ascii="Arial" w:hAnsi="Arial" w:cs="Arial"/>
          <w:sz w:val="24"/>
          <w:szCs w:val="24"/>
        </w:rPr>
        <w:t xml:space="preserve">Available at: </w:t>
      </w:r>
      <w:r w:rsidRPr="001C275D">
        <w:rPr>
          <w:rFonts w:ascii="Arial" w:hAnsi="Arial" w:cs="Arial"/>
          <w:sz w:val="24"/>
          <w:szCs w:val="24"/>
        </w:rPr>
        <w:t>https:</w:t>
      </w:r>
      <w:r w:rsidRPr="001C275D">
        <w:rPr>
          <w:rFonts w:ascii="Arial" w:hAnsi="Arial" w:cs="Arial"/>
          <w:sz w:val="24"/>
          <w:szCs w:val="24"/>
        </w:rPr>
        <w:t>//threshold-das.org.uk/helping-hands/</w:t>
      </w:r>
      <w:r>
        <w:rPr>
          <w:rFonts w:ascii="Arial" w:hAnsi="Arial" w:cs="Arial"/>
          <w:sz w:val="24"/>
          <w:szCs w:val="24"/>
        </w:rPr>
        <w:t xml:space="preserve"> (Accessed on 30</w:t>
      </w:r>
      <w:r w:rsidRPr="001C275D">
        <w:rPr>
          <w:rFonts w:ascii="Arial" w:hAnsi="Arial" w:cs="Arial"/>
          <w:sz w:val="24"/>
          <w:szCs w:val="24"/>
          <w:vertAlign w:val="superscript"/>
        </w:rPr>
        <w:t>th</w:t>
      </w:r>
      <w:r>
        <w:rPr>
          <w:rFonts w:ascii="Arial" w:hAnsi="Arial" w:cs="Arial"/>
          <w:sz w:val="24"/>
          <w:szCs w:val="24"/>
        </w:rPr>
        <w:t xml:space="preserve"> March 2023).</w:t>
      </w:r>
    </w:p>
    <w:p w14:paraId="108A42BC" w14:textId="4A0084A5" w:rsidR="00521BFC" w:rsidRPr="00521BFC" w:rsidRDefault="00521BFC" w:rsidP="000549F1">
      <w:pPr>
        <w:rPr>
          <w:rFonts w:ascii="Arial" w:hAnsi="Arial" w:cs="Arial"/>
          <w:sz w:val="24"/>
          <w:szCs w:val="24"/>
        </w:rPr>
      </w:pPr>
      <w:r>
        <w:rPr>
          <w:rFonts w:ascii="Arial" w:hAnsi="Arial" w:cs="Arial"/>
          <w:sz w:val="24"/>
          <w:szCs w:val="24"/>
        </w:rPr>
        <w:t xml:space="preserve">Threshold (2023c) </w:t>
      </w:r>
      <w:r>
        <w:rPr>
          <w:rFonts w:ascii="Arial" w:hAnsi="Arial" w:cs="Arial"/>
          <w:i/>
          <w:iCs/>
          <w:sz w:val="24"/>
          <w:szCs w:val="24"/>
        </w:rPr>
        <w:t xml:space="preserve">Support for males experiencing domestic abuse and violence. </w:t>
      </w:r>
      <w:r>
        <w:rPr>
          <w:rFonts w:ascii="Arial" w:hAnsi="Arial" w:cs="Arial"/>
          <w:sz w:val="24"/>
          <w:szCs w:val="24"/>
        </w:rPr>
        <w:t xml:space="preserve">Available at: </w:t>
      </w:r>
      <w:r w:rsidRPr="00521BFC">
        <w:rPr>
          <w:rFonts w:ascii="Arial" w:hAnsi="Arial" w:cs="Arial"/>
          <w:sz w:val="24"/>
          <w:szCs w:val="24"/>
        </w:rPr>
        <w:t>https:</w:t>
      </w:r>
      <w:r w:rsidRPr="00521BFC">
        <w:rPr>
          <w:rFonts w:ascii="Arial" w:hAnsi="Arial" w:cs="Arial"/>
          <w:sz w:val="24"/>
          <w:szCs w:val="24"/>
        </w:rPr>
        <w:t>//threshold-das.org.uk/support-for-males-experiencing-domestic-abuse-and-violence-2/</w:t>
      </w:r>
      <w:r>
        <w:rPr>
          <w:rFonts w:ascii="Arial" w:hAnsi="Arial" w:cs="Arial"/>
          <w:sz w:val="24"/>
          <w:szCs w:val="24"/>
        </w:rPr>
        <w:t xml:space="preserve"> (Accessed on 5</w:t>
      </w:r>
      <w:r w:rsidRPr="00521BFC">
        <w:rPr>
          <w:rFonts w:ascii="Arial" w:hAnsi="Arial" w:cs="Arial"/>
          <w:sz w:val="24"/>
          <w:szCs w:val="24"/>
          <w:vertAlign w:val="superscript"/>
        </w:rPr>
        <w:t>th</w:t>
      </w:r>
      <w:r>
        <w:rPr>
          <w:rFonts w:ascii="Arial" w:hAnsi="Arial" w:cs="Arial"/>
          <w:sz w:val="24"/>
          <w:szCs w:val="24"/>
        </w:rPr>
        <w:t xml:space="preserve"> April 2023).</w:t>
      </w:r>
    </w:p>
    <w:p w14:paraId="34B502BF" w14:textId="0BB57C8F" w:rsidR="00DF3725" w:rsidRDefault="00DF3725" w:rsidP="000549F1">
      <w:pPr>
        <w:rPr>
          <w:rFonts w:ascii="Arial" w:hAnsi="Arial" w:cs="Arial"/>
          <w:sz w:val="24"/>
          <w:szCs w:val="24"/>
        </w:rPr>
      </w:pPr>
      <w:r>
        <w:rPr>
          <w:rFonts w:ascii="Arial" w:hAnsi="Arial" w:cs="Arial"/>
          <w:sz w:val="24"/>
          <w:szCs w:val="24"/>
        </w:rPr>
        <w:t>Threshold (2023</w:t>
      </w:r>
      <w:r w:rsidR="00521BFC">
        <w:rPr>
          <w:rFonts w:ascii="Arial" w:hAnsi="Arial" w:cs="Arial"/>
          <w:sz w:val="24"/>
          <w:szCs w:val="24"/>
        </w:rPr>
        <w:t>d</w:t>
      </w:r>
      <w:r>
        <w:rPr>
          <w:rFonts w:ascii="Arial" w:hAnsi="Arial" w:cs="Arial"/>
          <w:sz w:val="24"/>
          <w:szCs w:val="24"/>
        </w:rPr>
        <w:t xml:space="preserve">) </w:t>
      </w:r>
      <w:r>
        <w:rPr>
          <w:rFonts w:ascii="Arial" w:hAnsi="Arial" w:cs="Arial"/>
          <w:i/>
          <w:iCs/>
          <w:sz w:val="24"/>
          <w:szCs w:val="24"/>
        </w:rPr>
        <w:t xml:space="preserve">Clares law. </w:t>
      </w:r>
      <w:r>
        <w:rPr>
          <w:rFonts w:ascii="Arial" w:hAnsi="Arial" w:cs="Arial"/>
          <w:sz w:val="24"/>
          <w:szCs w:val="24"/>
        </w:rPr>
        <w:t xml:space="preserve">Available at: </w:t>
      </w:r>
      <w:r w:rsidRPr="00DF3725">
        <w:rPr>
          <w:rFonts w:ascii="Arial" w:hAnsi="Arial" w:cs="Arial"/>
          <w:sz w:val="24"/>
          <w:szCs w:val="24"/>
        </w:rPr>
        <w:t>https:</w:t>
      </w:r>
      <w:r w:rsidRPr="00DF3725">
        <w:rPr>
          <w:rFonts w:ascii="Arial" w:hAnsi="Arial" w:cs="Arial"/>
          <w:sz w:val="24"/>
          <w:szCs w:val="24"/>
        </w:rPr>
        <w:t>//threshold-das.org.uk/claires-law/</w:t>
      </w:r>
      <w:r>
        <w:rPr>
          <w:rFonts w:ascii="Arial" w:hAnsi="Arial" w:cs="Arial"/>
          <w:sz w:val="24"/>
          <w:szCs w:val="24"/>
        </w:rPr>
        <w:t xml:space="preserve"> (Accessed on 5</w:t>
      </w:r>
      <w:r w:rsidRPr="00DF3725">
        <w:rPr>
          <w:rFonts w:ascii="Arial" w:hAnsi="Arial" w:cs="Arial"/>
          <w:sz w:val="24"/>
          <w:szCs w:val="24"/>
          <w:vertAlign w:val="superscript"/>
        </w:rPr>
        <w:t>th</w:t>
      </w:r>
      <w:r>
        <w:rPr>
          <w:rFonts w:ascii="Arial" w:hAnsi="Arial" w:cs="Arial"/>
          <w:sz w:val="24"/>
          <w:szCs w:val="24"/>
        </w:rPr>
        <w:t xml:space="preserve"> April 2023).</w:t>
      </w:r>
    </w:p>
    <w:p w14:paraId="5EAE0215" w14:textId="3BE34435" w:rsidR="001D6EDE" w:rsidRPr="001D6EDE" w:rsidRDefault="001D6EDE" w:rsidP="000549F1">
      <w:pPr>
        <w:rPr>
          <w:rFonts w:ascii="Arial" w:hAnsi="Arial" w:cs="Arial"/>
          <w:sz w:val="24"/>
          <w:szCs w:val="24"/>
        </w:rPr>
      </w:pPr>
      <w:r>
        <w:rPr>
          <w:rFonts w:ascii="Arial" w:hAnsi="Arial" w:cs="Arial"/>
          <w:sz w:val="24"/>
          <w:szCs w:val="24"/>
        </w:rPr>
        <w:t>Threshold (2023</w:t>
      </w:r>
      <w:r w:rsidR="00521BFC">
        <w:rPr>
          <w:rFonts w:ascii="Arial" w:hAnsi="Arial" w:cs="Arial"/>
          <w:sz w:val="24"/>
          <w:szCs w:val="24"/>
        </w:rPr>
        <w:t>e</w:t>
      </w:r>
      <w:r>
        <w:rPr>
          <w:rFonts w:ascii="Arial" w:hAnsi="Arial" w:cs="Arial"/>
          <w:sz w:val="24"/>
          <w:szCs w:val="24"/>
        </w:rPr>
        <w:t xml:space="preserve">) </w:t>
      </w:r>
      <w:r>
        <w:rPr>
          <w:rFonts w:ascii="Arial" w:hAnsi="Arial" w:cs="Arial"/>
          <w:i/>
          <w:iCs/>
          <w:sz w:val="24"/>
          <w:szCs w:val="24"/>
        </w:rPr>
        <w:t xml:space="preserve">DASH programme- For 0-16 year olds. </w:t>
      </w:r>
      <w:r>
        <w:rPr>
          <w:rFonts w:ascii="Arial" w:hAnsi="Arial" w:cs="Arial"/>
          <w:sz w:val="24"/>
          <w:szCs w:val="24"/>
        </w:rPr>
        <w:t xml:space="preserve">Available at: </w:t>
      </w:r>
      <w:r w:rsidR="002834EA" w:rsidRPr="002834EA">
        <w:rPr>
          <w:rFonts w:ascii="Arial" w:hAnsi="Arial" w:cs="Arial"/>
          <w:sz w:val="24"/>
          <w:szCs w:val="24"/>
        </w:rPr>
        <w:t>https:</w:t>
      </w:r>
      <w:r w:rsidR="002834EA" w:rsidRPr="002834EA">
        <w:rPr>
          <w:rFonts w:ascii="Arial" w:hAnsi="Arial" w:cs="Arial"/>
          <w:sz w:val="24"/>
          <w:szCs w:val="24"/>
        </w:rPr>
        <w:t>//threshold-das.org.uk/dash-programme-for-0-16-year-olds/</w:t>
      </w:r>
      <w:r w:rsidR="002834EA">
        <w:rPr>
          <w:rFonts w:ascii="Arial" w:hAnsi="Arial" w:cs="Arial"/>
          <w:sz w:val="24"/>
          <w:szCs w:val="24"/>
        </w:rPr>
        <w:t xml:space="preserve"> (Accessed on 5</w:t>
      </w:r>
      <w:r w:rsidR="002834EA" w:rsidRPr="002834EA">
        <w:rPr>
          <w:rFonts w:ascii="Arial" w:hAnsi="Arial" w:cs="Arial"/>
          <w:sz w:val="24"/>
          <w:szCs w:val="24"/>
          <w:vertAlign w:val="superscript"/>
        </w:rPr>
        <w:t>th</w:t>
      </w:r>
      <w:r w:rsidR="002834EA">
        <w:rPr>
          <w:rFonts w:ascii="Arial" w:hAnsi="Arial" w:cs="Arial"/>
          <w:sz w:val="24"/>
          <w:szCs w:val="24"/>
        </w:rPr>
        <w:t xml:space="preserve"> April 2023).</w:t>
      </w:r>
    </w:p>
    <w:p w14:paraId="7545F4C0" w14:textId="1AAC16A6" w:rsidR="00505AB1" w:rsidRDefault="00505AB1" w:rsidP="000549F1">
      <w:pPr>
        <w:rPr>
          <w:rFonts w:ascii="Arial" w:hAnsi="Arial" w:cs="Arial"/>
          <w:sz w:val="24"/>
          <w:szCs w:val="24"/>
        </w:rPr>
      </w:pPr>
      <w:r>
        <w:rPr>
          <w:rFonts w:ascii="Arial" w:hAnsi="Arial" w:cs="Arial"/>
          <w:sz w:val="24"/>
          <w:szCs w:val="24"/>
        </w:rPr>
        <w:t xml:space="preserve">UN Women (2023) </w:t>
      </w:r>
      <w:r w:rsidR="00FD44B0">
        <w:rPr>
          <w:rFonts w:ascii="Arial" w:hAnsi="Arial" w:cs="Arial"/>
          <w:i/>
          <w:iCs/>
          <w:sz w:val="24"/>
          <w:szCs w:val="24"/>
        </w:rPr>
        <w:t xml:space="preserve">The shadow pandemic- violence against women during covid-19. </w:t>
      </w:r>
      <w:r w:rsidR="00FD4394">
        <w:rPr>
          <w:rFonts w:ascii="Arial" w:hAnsi="Arial" w:cs="Arial"/>
          <w:sz w:val="24"/>
          <w:szCs w:val="24"/>
        </w:rPr>
        <w:t xml:space="preserve">Available at: </w:t>
      </w:r>
      <w:r w:rsidR="00FD4394" w:rsidRPr="00FD4394">
        <w:rPr>
          <w:rFonts w:ascii="Arial" w:hAnsi="Arial" w:cs="Arial"/>
          <w:sz w:val="24"/>
          <w:szCs w:val="24"/>
        </w:rPr>
        <w:t>https:</w:t>
      </w:r>
      <w:r w:rsidR="00FD4394" w:rsidRPr="00FD4394">
        <w:rPr>
          <w:rFonts w:ascii="Arial" w:hAnsi="Arial" w:cs="Arial"/>
          <w:sz w:val="24"/>
          <w:szCs w:val="24"/>
        </w:rPr>
        <w:t>//www.unwomen.org/en/news/in-focus/in-focus-gender-equality-in-covid-19-response/violence-against-women-during-covid-19</w:t>
      </w:r>
      <w:r w:rsidR="00FD4394">
        <w:rPr>
          <w:rFonts w:ascii="Arial" w:hAnsi="Arial" w:cs="Arial"/>
          <w:sz w:val="24"/>
          <w:szCs w:val="24"/>
        </w:rPr>
        <w:t xml:space="preserve"> (Accessed on 31st March 2023).</w:t>
      </w:r>
    </w:p>
    <w:p w14:paraId="56EDA5DC" w14:textId="7138E0E0" w:rsidR="00156D6A" w:rsidRPr="00156D6A" w:rsidRDefault="00156D6A" w:rsidP="000549F1">
      <w:pPr>
        <w:rPr>
          <w:rFonts w:ascii="Arial" w:hAnsi="Arial" w:cs="Arial"/>
          <w:sz w:val="24"/>
          <w:szCs w:val="24"/>
        </w:rPr>
      </w:pPr>
      <w:r>
        <w:rPr>
          <w:rFonts w:ascii="Arial" w:hAnsi="Arial" w:cs="Arial"/>
          <w:sz w:val="24"/>
          <w:szCs w:val="24"/>
        </w:rPr>
        <w:t xml:space="preserve">Welsh government (2017b) </w:t>
      </w:r>
      <w:r>
        <w:rPr>
          <w:rFonts w:ascii="Arial" w:hAnsi="Arial" w:cs="Arial"/>
          <w:i/>
          <w:iCs/>
          <w:sz w:val="24"/>
          <w:szCs w:val="24"/>
        </w:rPr>
        <w:t xml:space="preserve">The 10 principles of “ask and act”. </w:t>
      </w:r>
      <w:r>
        <w:rPr>
          <w:rFonts w:ascii="Arial" w:hAnsi="Arial" w:cs="Arial"/>
          <w:sz w:val="24"/>
          <w:szCs w:val="24"/>
        </w:rPr>
        <w:t xml:space="preserve">Available at: </w:t>
      </w:r>
      <w:r w:rsidRPr="00156D6A">
        <w:rPr>
          <w:rFonts w:ascii="Arial" w:hAnsi="Arial" w:cs="Arial"/>
          <w:sz w:val="24"/>
          <w:szCs w:val="24"/>
        </w:rPr>
        <w:t>https:</w:t>
      </w:r>
      <w:r w:rsidRPr="00156D6A">
        <w:rPr>
          <w:rFonts w:ascii="Arial" w:hAnsi="Arial" w:cs="Arial"/>
          <w:sz w:val="24"/>
          <w:szCs w:val="24"/>
        </w:rPr>
        <w:t>//www.gov.wales/sites/default/files/publications/2019-05/ask-and-act-10-principles.pdf</w:t>
      </w:r>
      <w:r>
        <w:rPr>
          <w:rFonts w:ascii="Arial" w:hAnsi="Arial" w:cs="Arial"/>
          <w:sz w:val="24"/>
          <w:szCs w:val="24"/>
        </w:rPr>
        <w:t xml:space="preserve"> (Accessed on 4th April 2023).</w:t>
      </w:r>
    </w:p>
    <w:p w14:paraId="71A30C8C" w14:textId="758B29C4" w:rsidR="00694D70" w:rsidRDefault="00694D70" w:rsidP="000549F1">
      <w:pPr>
        <w:rPr>
          <w:rFonts w:ascii="Arial" w:hAnsi="Arial" w:cs="Arial"/>
          <w:sz w:val="24"/>
          <w:szCs w:val="24"/>
        </w:rPr>
      </w:pPr>
      <w:r>
        <w:rPr>
          <w:rFonts w:ascii="Arial" w:hAnsi="Arial" w:cs="Arial"/>
          <w:sz w:val="24"/>
          <w:szCs w:val="24"/>
        </w:rPr>
        <w:t>Welsh government (2017</w:t>
      </w:r>
      <w:r w:rsidR="00156D6A">
        <w:rPr>
          <w:rFonts w:ascii="Arial" w:hAnsi="Arial" w:cs="Arial"/>
          <w:sz w:val="24"/>
          <w:szCs w:val="24"/>
        </w:rPr>
        <w:t>b</w:t>
      </w:r>
      <w:r>
        <w:rPr>
          <w:rFonts w:ascii="Arial" w:hAnsi="Arial" w:cs="Arial"/>
          <w:sz w:val="24"/>
          <w:szCs w:val="24"/>
        </w:rPr>
        <w:t xml:space="preserve">) </w:t>
      </w:r>
      <w:r>
        <w:rPr>
          <w:rFonts w:ascii="Arial" w:hAnsi="Arial" w:cs="Arial"/>
          <w:i/>
          <w:iCs/>
          <w:sz w:val="24"/>
          <w:szCs w:val="24"/>
        </w:rPr>
        <w:t xml:space="preserve">Delivery of ask and act- The role of frontline practitioner. </w:t>
      </w:r>
      <w:r>
        <w:rPr>
          <w:rFonts w:ascii="Arial" w:hAnsi="Arial" w:cs="Arial"/>
          <w:sz w:val="24"/>
          <w:szCs w:val="24"/>
        </w:rPr>
        <w:t xml:space="preserve">Available at: </w:t>
      </w:r>
      <w:r w:rsidRPr="00694D70">
        <w:rPr>
          <w:rFonts w:ascii="Arial" w:hAnsi="Arial" w:cs="Arial"/>
          <w:sz w:val="24"/>
          <w:szCs w:val="24"/>
        </w:rPr>
        <w:t>https:</w:t>
      </w:r>
      <w:r w:rsidRPr="00694D70">
        <w:rPr>
          <w:rFonts w:ascii="Arial" w:hAnsi="Arial" w:cs="Arial"/>
          <w:sz w:val="24"/>
          <w:szCs w:val="24"/>
        </w:rPr>
        <w:t>//www.gov.wales/sites/default/files/publications/2019-05/ask-and-act-role-frontline-practitioner.pdf</w:t>
      </w:r>
      <w:r>
        <w:rPr>
          <w:rFonts w:ascii="Arial" w:hAnsi="Arial" w:cs="Arial"/>
          <w:sz w:val="24"/>
          <w:szCs w:val="24"/>
        </w:rPr>
        <w:t xml:space="preserve"> (Accessed on 4th April 2023)</w:t>
      </w:r>
    </w:p>
    <w:p w14:paraId="76CE2AED" w14:textId="2855194D" w:rsidR="00FE7CD4" w:rsidRPr="00FE7CD4" w:rsidRDefault="00FE7CD4" w:rsidP="000549F1">
      <w:pPr>
        <w:rPr>
          <w:rFonts w:ascii="Arial" w:hAnsi="Arial" w:cs="Arial"/>
          <w:sz w:val="36"/>
          <w:szCs w:val="36"/>
          <w:u w:val="single"/>
        </w:rPr>
      </w:pPr>
      <w:r>
        <w:rPr>
          <w:rFonts w:ascii="Arial" w:hAnsi="Arial" w:cs="Arial"/>
          <w:sz w:val="24"/>
          <w:szCs w:val="24"/>
        </w:rPr>
        <w:t xml:space="preserve">Welsh government (2023) </w:t>
      </w:r>
      <w:r>
        <w:rPr>
          <w:rFonts w:ascii="Arial" w:hAnsi="Arial" w:cs="Arial"/>
          <w:i/>
          <w:iCs/>
          <w:sz w:val="24"/>
          <w:szCs w:val="24"/>
        </w:rPr>
        <w:t xml:space="preserve">Don’t be a bystander to abuse or violence- what you can do to help. </w:t>
      </w:r>
      <w:r>
        <w:rPr>
          <w:rFonts w:ascii="Arial" w:hAnsi="Arial" w:cs="Arial"/>
          <w:sz w:val="24"/>
          <w:szCs w:val="24"/>
        </w:rPr>
        <w:t xml:space="preserve">Available at: </w:t>
      </w:r>
      <w:r w:rsidRPr="00FE7CD4">
        <w:rPr>
          <w:rFonts w:ascii="Arial" w:hAnsi="Arial" w:cs="Arial"/>
          <w:sz w:val="24"/>
          <w:szCs w:val="24"/>
        </w:rPr>
        <w:t>https:</w:t>
      </w:r>
      <w:r w:rsidRPr="00FE7CD4">
        <w:rPr>
          <w:rFonts w:ascii="Arial" w:hAnsi="Arial" w:cs="Arial"/>
          <w:sz w:val="24"/>
          <w:szCs w:val="24"/>
        </w:rPr>
        <w:t>//www.gov.wales/dont-be-bystander</w:t>
      </w:r>
      <w:r>
        <w:rPr>
          <w:rFonts w:ascii="Arial" w:hAnsi="Arial" w:cs="Arial"/>
          <w:sz w:val="24"/>
          <w:szCs w:val="24"/>
        </w:rPr>
        <w:t xml:space="preserve"> (Accessed on 4th April 2023).</w:t>
      </w:r>
    </w:p>
    <w:p w14:paraId="727768EE" w14:textId="154F2471" w:rsidR="00EC058F" w:rsidRDefault="00EC058F" w:rsidP="000549F1">
      <w:pPr>
        <w:rPr>
          <w:rFonts w:ascii="Arial" w:hAnsi="Arial" w:cs="Arial"/>
          <w:sz w:val="24"/>
          <w:szCs w:val="24"/>
        </w:rPr>
      </w:pPr>
      <w:r>
        <w:rPr>
          <w:rFonts w:ascii="Arial" w:hAnsi="Arial" w:cs="Arial"/>
          <w:sz w:val="24"/>
          <w:szCs w:val="24"/>
        </w:rPr>
        <w:t xml:space="preserve">Womens aid (2022) </w:t>
      </w:r>
      <w:r>
        <w:rPr>
          <w:rFonts w:ascii="Arial" w:hAnsi="Arial" w:cs="Arial"/>
          <w:i/>
          <w:iCs/>
          <w:sz w:val="24"/>
          <w:szCs w:val="24"/>
        </w:rPr>
        <w:t xml:space="preserve">What is domestic abuse. </w:t>
      </w:r>
      <w:r>
        <w:rPr>
          <w:rFonts w:ascii="Arial" w:hAnsi="Arial" w:cs="Arial"/>
          <w:sz w:val="24"/>
          <w:szCs w:val="24"/>
        </w:rPr>
        <w:t xml:space="preserve">Available at: </w:t>
      </w:r>
      <w:r w:rsidR="00FA713E" w:rsidRPr="00EC058F">
        <w:rPr>
          <w:rFonts w:ascii="Arial" w:hAnsi="Arial" w:cs="Arial"/>
          <w:sz w:val="24"/>
          <w:szCs w:val="24"/>
        </w:rPr>
        <w:t>https://www.womensaid.org.uk/information-support/what-is-domestic-abuse/</w:t>
      </w:r>
      <w:r w:rsidR="00FA713E">
        <w:rPr>
          <w:rFonts w:ascii="Arial" w:hAnsi="Arial" w:cs="Arial"/>
          <w:sz w:val="24"/>
          <w:szCs w:val="24"/>
        </w:rPr>
        <w:t xml:space="preserve"> (</w:t>
      </w:r>
      <w:r>
        <w:rPr>
          <w:rFonts w:ascii="Arial" w:hAnsi="Arial" w:cs="Arial"/>
          <w:sz w:val="24"/>
          <w:szCs w:val="24"/>
        </w:rPr>
        <w:t>Accessed on 28</w:t>
      </w:r>
      <w:r w:rsidRPr="00EC058F">
        <w:rPr>
          <w:rFonts w:ascii="Arial" w:hAnsi="Arial" w:cs="Arial"/>
          <w:sz w:val="24"/>
          <w:szCs w:val="24"/>
          <w:vertAlign w:val="superscript"/>
        </w:rPr>
        <w:t>th</w:t>
      </w:r>
      <w:r>
        <w:rPr>
          <w:rFonts w:ascii="Arial" w:hAnsi="Arial" w:cs="Arial"/>
          <w:sz w:val="24"/>
          <w:szCs w:val="24"/>
        </w:rPr>
        <w:t xml:space="preserve"> March 2023).</w:t>
      </w:r>
    </w:p>
    <w:p w14:paraId="1835AED0" w14:textId="136FAEB3" w:rsidR="00A665C4" w:rsidRPr="00A665C4" w:rsidRDefault="00A665C4" w:rsidP="000549F1">
      <w:pPr>
        <w:rPr>
          <w:rFonts w:ascii="Arial" w:hAnsi="Arial" w:cs="Arial"/>
          <w:sz w:val="24"/>
          <w:szCs w:val="24"/>
        </w:rPr>
      </w:pPr>
      <w:r>
        <w:rPr>
          <w:rFonts w:ascii="Arial" w:hAnsi="Arial" w:cs="Arial"/>
          <w:sz w:val="24"/>
          <w:szCs w:val="24"/>
        </w:rPr>
        <w:t xml:space="preserve">World health organisation (2023) </w:t>
      </w:r>
      <w:r>
        <w:rPr>
          <w:rFonts w:ascii="Arial" w:hAnsi="Arial" w:cs="Arial"/>
          <w:i/>
          <w:iCs/>
          <w:sz w:val="24"/>
          <w:szCs w:val="24"/>
        </w:rPr>
        <w:t xml:space="preserve">Coronavirus disease (Covid-19). </w:t>
      </w:r>
      <w:r>
        <w:rPr>
          <w:rFonts w:ascii="Arial" w:hAnsi="Arial" w:cs="Arial"/>
          <w:sz w:val="24"/>
          <w:szCs w:val="24"/>
        </w:rPr>
        <w:t xml:space="preserve">Available at: </w:t>
      </w:r>
      <w:r w:rsidRPr="00A665C4">
        <w:rPr>
          <w:rFonts w:ascii="Arial" w:hAnsi="Arial" w:cs="Arial"/>
          <w:sz w:val="24"/>
          <w:szCs w:val="24"/>
        </w:rPr>
        <w:t>https:</w:t>
      </w:r>
      <w:r w:rsidRPr="00A665C4">
        <w:rPr>
          <w:rFonts w:ascii="Arial" w:hAnsi="Arial" w:cs="Arial"/>
          <w:sz w:val="24"/>
          <w:szCs w:val="24"/>
        </w:rPr>
        <w:t>//www.who.int/health-topics/coronavirus#tab=tab_1</w:t>
      </w:r>
      <w:r>
        <w:rPr>
          <w:rFonts w:ascii="Arial" w:hAnsi="Arial" w:cs="Arial"/>
          <w:sz w:val="24"/>
          <w:szCs w:val="24"/>
        </w:rPr>
        <w:t xml:space="preserve"> (Accessed on 31</w:t>
      </w:r>
      <w:r w:rsidRPr="00A665C4">
        <w:rPr>
          <w:rFonts w:ascii="Arial" w:hAnsi="Arial" w:cs="Arial"/>
          <w:sz w:val="24"/>
          <w:szCs w:val="24"/>
          <w:vertAlign w:val="superscript"/>
        </w:rPr>
        <w:t>st</w:t>
      </w:r>
      <w:r>
        <w:rPr>
          <w:rFonts w:ascii="Arial" w:hAnsi="Arial" w:cs="Arial"/>
          <w:sz w:val="24"/>
          <w:szCs w:val="24"/>
        </w:rPr>
        <w:t xml:space="preserve"> March 2023).</w:t>
      </w:r>
    </w:p>
    <w:p w14:paraId="68222754" w14:textId="4451650B" w:rsidR="00667F57" w:rsidRPr="00667F57" w:rsidRDefault="00667F57" w:rsidP="000549F1">
      <w:r>
        <w:rPr>
          <w:rFonts w:ascii="Arial" w:hAnsi="Arial" w:cs="Arial"/>
          <w:sz w:val="24"/>
          <w:szCs w:val="24"/>
        </w:rPr>
        <w:t xml:space="preserve">YouGov (2023) </w:t>
      </w:r>
      <w:r>
        <w:rPr>
          <w:rFonts w:ascii="Arial" w:hAnsi="Arial" w:cs="Arial"/>
          <w:i/>
          <w:iCs/>
          <w:sz w:val="24"/>
          <w:szCs w:val="24"/>
        </w:rPr>
        <w:t xml:space="preserve">Period poverty: one in eight likely to struggle to afford sanitary products they need in the next year. </w:t>
      </w:r>
      <w:r>
        <w:rPr>
          <w:rFonts w:ascii="Arial" w:hAnsi="Arial" w:cs="Arial"/>
          <w:sz w:val="24"/>
          <w:szCs w:val="24"/>
        </w:rPr>
        <w:t xml:space="preserve">Available at: </w:t>
      </w:r>
      <w:r w:rsidRPr="00667F57">
        <w:rPr>
          <w:rFonts w:ascii="Arial" w:hAnsi="Arial" w:cs="Arial"/>
          <w:sz w:val="24"/>
          <w:szCs w:val="24"/>
        </w:rPr>
        <w:t>https:</w:t>
      </w:r>
      <w:r w:rsidRPr="00667F57">
        <w:rPr>
          <w:rFonts w:ascii="Arial" w:hAnsi="Arial" w:cs="Arial"/>
          <w:sz w:val="24"/>
          <w:szCs w:val="24"/>
        </w:rPr>
        <w:t>//yougov.co.uk/topics/politics/articles-reports/2022/09/14/period-poverty-one-eight-likely-struggle-afford-sa</w:t>
      </w:r>
      <w:r>
        <w:rPr>
          <w:rFonts w:ascii="Arial" w:hAnsi="Arial" w:cs="Arial"/>
          <w:sz w:val="24"/>
          <w:szCs w:val="24"/>
        </w:rPr>
        <w:t xml:space="preserve"> (Accessed on 30th March 2023).</w:t>
      </w:r>
    </w:p>
    <w:p w14:paraId="24EFB49D" w14:textId="77777777" w:rsidR="00EC058F" w:rsidRPr="00EC058F" w:rsidRDefault="00EC058F" w:rsidP="000549F1">
      <w:pPr>
        <w:rPr>
          <w:rFonts w:ascii="Arial" w:hAnsi="Arial" w:cs="Arial"/>
          <w:sz w:val="36"/>
          <w:szCs w:val="36"/>
          <w:u w:val="single"/>
        </w:rPr>
      </w:pPr>
    </w:p>
    <w:sectPr w:rsidR="00EC058F" w:rsidRPr="00EC058F">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3EF6F" w14:textId="77777777" w:rsidR="008C3ED5" w:rsidRDefault="008C3ED5" w:rsidP="005D072D">
      <w:pPr>
        <w:spacing w:after="0" w:line="240" w:lineRule="auto"/>
      </w:pPr>
      <w:r>
        <w:separator/>
      </w:r>
    </w:p>
  </w:endnote>
  <w:endnote w:type="continuationSeparator" w:id="0">
    <w:p w14:paraId="5E2D43F9" w14:textId="77777777" w:rsidR="008C3ED5" w:rsidRDefault="008C3ED5" w:rsidP="005D0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3986077"/>
      <w:docPartObj>
        <w:docPartGallery w:val="Page Numbers (Bottom of Page)"/>
        <w:docPartUnique/>
      </w:docPartObj>
    </w:sdtPr>
    <w:sdtEndPr>
      <w:rPr>
        <w:noProof/>
      </w:rPr>
    </w:sdtEndPr>
    <w:sdtContent>
      <w:p w14:paraId="77FEF0BB" w14:textId="0A329CC4" w:rsidR="005D072D" w:rsidRDefault="005D072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BEFFD9" w14:textId="77777777" w:rsidR="005D072D" w:rsidRDefault="005D07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C71BE" w14:textId="77777777" w:rsidR="008C3ED5" w:rsidRDefault="008C3ED5" w:rsidP="005D072D">
      <w:pPr>
        <w:spacing w:after="0" w:line="240" w:lineRule="auto"/>
      </w:pPr>
      <w:r>
        <w:separator/>
      </w:r>
    </w:p>
  </w:footnote>
  <w:footnote w:type="continuationSeparator" w:id="0">
    <w:p w14:paraId="22F76997" w14:textId="77777777" w:rsidR="008C3ED5" w:rsidRDefault="008C3ED5" w:rsidP="005D07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F80"/>
    <w:rsid w:val="000044E7"/>
    <w:rsid w:val="000236EB"/>
    <w:rsid w:val="000417CF"/>
    <w:rsid w:val="0004301D"/>
    <w:rsid w:val="0004537C"/>
    <w:rsid w:val="000514E0"/>
    <w:rsid w:val="00053E26"/>
    <w:rsid w:val="000549F1"/>
    <w:rsid w:val="00082145"/>
    <w:rsid w:val="000852C2"/>
    <w:rsid w:val="000A06BC"/>
    <w:rsid w:val="000A6342"/>
    <w:rsid w:val="000D1DE5"/>
    <w:rsid w:val="000F76E6"/>
    <w:rsid w:val="00126BF3"/>
    <w:rsid w:val="001326B7"/>
    <w:rsid w:val="00154A5C"/>
    <w:rsid w:val="00156D6A"/>
    <w:rsid w:val="001A18EF"/>
    <w:rsid w:val="001A365C"/>
    <w:rsid w:val="001B7382"/>
    <w:rsid w:val="001C275D"/>
    <w:rsid w:val="001D6EDE"/>
    <w:rsid w:val="00203DB4"/>
    <w:rsid w:val="00253078"/>
    <w:rsid w:val="002834EA"/>
    <w:rsid w:val="00287314"/>
    <w:rsid w:val="002948D6"/>
    <w:rsid w:val="002D09C4"/>
    <w:rsid w:val="002D53F3"/>
    <w:rsid w:val="002D6044"/>
    <w:rsid w:val="002F7FC2"/>
    <w:rsid w:val="003020AD"/>
    <w:rsid w:val="00345301"/>
    <w:rsid w:val="00346981"/>
    <w:rsid w:val="0035313B"/>
    <w:rsid w:val="00374CE0"/>
    <w:rsid w:val="00387639"/>
    <w:rsid w:val="003C0083"/>
    <w:rsid w:val="003C15EA"/>
    <w:rsid w:val="003E416E"/>
    <w:rsid w:val="00407C8B"/>
    <w:rsid w:val="00464B99"/>
    <w:rsid w:val="0048164A"/>
    <w:rsid w:val="00490723"/>
    <w:rsid w:val="004C5205"/>
    <w:rsid w:val="00505AB1"/>
    <w:rsid w:val="00511BE4"/>
    <w:rsid w:val="00520452"/>
    <w:rsid w:val="00521BFC"/>
    <w:rsid w:val="00525FA5"/>
    <w:rsid w:val="00585F80"/>
    <w:rsid w:val="00593866"/>
    <w:rsid w:val="005A2ACC"/>
    <w:rsid w:val="005D072D"/>
    <w:rsid w:val="005E1310"/>
    <w:rsid w:val="005F5614"/>
    <w:rsid w:val="0063089E"/>
    <w:rsid w:val="006341A8"/>
    <w:rsid w:val="00642C22"/>
    <w:rsid w:val="00667F57"/>
    <w:rsid w:val="00672C22"/>
    <w:rsid w:val="006840DA"/>
    <w:rsid w:val="00691033"/>
    <w:rsid w:val="00693CD1"/>
    <w:rsid w:val="00694D70"/>
    <w:rsid w:val="006D6E92"/>
    <w:rsid w:val="006E219B"/>
    <w:rsid w:val="0070116F"/>
    <w:rsid w:val="00705A8A"/>
    <w:rsid w:val="00705D7A"/>
    <w:rsid w:val="00710C3A"/>
    <w:rsid w:val="0071437C"/>
    <w:rsid w:val="0074698B"/>
    <w:rsid w:val="00762996"/>
    <w:rsid w:val="00775622"/>
    <w:rsid w:val="007964C8"/>
    <w:rsid w:val="007B4C93"/>
    <w:rsid w:val="007C4C53"/>
    <w:rsid w:val="007D585D"/>
    <w:rsid w:val="007E40E0"/>
    <w:rsid w:val="007F6AB7"/>
    <w:rsid w:val="00804A1C"/>
    <w:rsid w:val="0081511E"/>
    <w:rsid w:val="00852E80"/>
    <w:rsid w:val="00863C1B"/>
    <w:rsid w:val="008845EF"/>
    <w:rsid w:val="008C08E6"/>
    <w:rsid w:val="008C3ED5"/>
    <w:rsid w:val="009038C4"/>
    <w:rsid w:val="009104D4"/>
    <w:rsid w:val="00942DCE"/>
    <w:rsid w:val="00972F48"/>
    <w:rsid w:val="009A0C99"/>
    <w:rsid w:val="009A4549"/>
    <w:rsid w:val="009B3496"/>
    <w:rsid w:val="009D5B82"/>
    <w:rsid w:val="009E70FE"/>
    <w:rsid w:val="00A14326"/>
    <w:rsid w:val="00A4405F"/>
    <w:rsid w:val="00A62337"/>
    <w:rsid w:val="00A63BC8"/>
    <w:rsid w:val="00A665C4"/>
    <w:rsid w:val="00A80363"/>
    <w:rsid w:val="00A920B4"/>
    <w:rsid w:val="00AA1290"/>
    <w:rsid w:val="00AA48C5"/>
    <w:rsid w:val="00AC61E3"/>
    <w:rsid w:val="00AC7678"/>
    <w:rsid w:val="00B0119F"/>
    <w:rsid w:val="00B71560"/>
    <w:rsid w:val="00B84CE9"/>
    <w:rsid w:val="00BA6326"/>
    <w:rsid w:val="00C00B5B"/>
    <w:rsid w:val="00C1186D"/>
    <w:rsid w:val="00C3061E"/>
    <w:rsid w:val="00C3439B"/>
    <w:rsid w:val="00C61A64"/>
    <w:rsid w:val="00C7413D"/>
    <w:rsid w:val="00C8439D"/>
    <w:rsid w:val="00C857D4"/>
    <w:rsid w:val="00C9423F"/>
    <w:rsid w:val="00CA0595"/>
    <w:rsid w:val="00CC35CD"/>
    <w:rsid w:val="00CC4022"/>
    <w:rsid w:val="00CD4C1F"/>
    <w:rsid w:val="00CF0DBE"/>
    <w:rsid w:val="00D83138"/>
    <w:rsid w:val="00DA0747"/>
    <w:rsid w:val="00DB5190"/>
    <w:rsid w:val="00DC012D"/>
    <w:rsid w:val="00DD1F0C"/>
    <w:rsid w:val="00DF3725"/>
    <w:rsid w:val="00E051CC"/>
    <w:rsid w:val="00E12317"/>
    <w:rsid w:val="00E135D3"/>
    <w:rsid w:val="00E17312"/>
    <w:rsid w:val="00E2568F"/>
    <w:rsid w:val="00E460ED"/>
    <w:rsid w:val="00E62587"/>
    <w:rsid w:val="00E9614A"/>
    <w:rsid w:val="00EA017A"/>
    <w:rsid w:val="00EC058F"/>
    <w:rsid w:val="00EC3576"/>
    <w:rsid w:val="00EC6C22"/>
    <w:rsid w:val="00F0151D"/>
    <w:rsid w:val="00F462B5"/>
    <w:rsid w:val="00F50C86"/>
    <w:rsid w:val="00F51A18"/>
    <w:rsid w:val="00F57A21"/>
    <w:rsid w:val="00F7098F"/>
    <w:rsid w:val="00F777A7"/>
    <w:rsid w:val="00FA713E"/>
    <w:rsid w:val="00FD4394"/>
    <w:rsid w:val="00FD44B0"/>
    <w:rsid w:val="00FE1C17"/>
    <w:rsid w:val="00FE7C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AEC49"/>
  <w15:chartTrackingRefBased/>
  <w15:docId w15:val="{7591532D-9645-4D2B-A748-4C728F454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49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C058F"/>
    <w:rPr>
      <w:color w:val="0563C1" w:themeColor="hyperlink"/>
      <w:u w:val="single"/>
    </w:rPr>
  </w:style>
  <w:style w:type="character" w:styleId="UnresolvedMention">
    <w:name w:val="Unresolved Mention"/>
    <w:basedOn w:val="DefaultParagraphFont"/>
    <w:uiPriority w:val="99"/>
    <w:semiHidden/>
    <w:unhideWhenUsed/>
    <w:rsid w:val="00EC058F"/>
    <w:rPr>
      <w:color w:val="605E5C"/>
      <w:shd w:val="clear" w:color="auto" w:fill="E1DFDD"/>
    </w:rPr>
  </w:style>
  <w:style w:type="paragraph" w:styleId="Header">
    <w:name w:val="header"/>
    <w:basedOn w:val="Normal"/>
    <w:link w:val="HeaderChar"/>
    <w:uiPriority w:val="99"/>
    <w:unhideWhenUsed/>
    <w:rsid w:val="005D0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72D"/>
  </w:style>
  <w:style w:type="paragraph" w:styleId="Footer">
    <w:name w:val="footer"/>
    <w:basedOn w:val="Normal"/>
    <w:link w:val="FooterChar"/>
    <w:uiPriority w:val="99"/>
    <w:unhideWhenUsed/>
    <w:rsid w:val="005D0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5D97C-5575-489E-81EF-D43F0FC24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11708</TotalTime>
  <Pages>14</Pages>
  <Words>2612</Words>
  <Characters>14891</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Ford (2007772)</dc:creator>
  <cp:keywords/>
  <dc:description/>
  <cp:lastModifiedBy>Natalie Ford (2007772)</cp:lastModifiedBy>
  <cp:revision>162</cp:revision>
  <dcterms:created xsi:type="dcterms:W3CDTF">2023-03-28T10:18:00Z</dcterms:created>
  <dcterms:modified xsi:type="dcterms:W3CDTF">2023-04-05T13:42:00Z</dcterms:modified>
</cp:coreProperties>
</file>