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F4A" w:rsidRDefault="00CE0F4A" w:rsidP="00CE0F4A">
      <w:pPr>
        <w:shd w:val="clear" w:color="auto" w:fill="FFFFFF"/>
        <w:spacing w:after="0"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1E1E1E"/>
          <w:kern w:val="36"/>
          <w:sz w:val="48"/>
          <w:szCs w:val="48"/>
          <w:lang w:eastAsia="en-GB"/>
        </w:rPr>
      </w:pPr>
      <w:r w:rsidRPr="00CE0F4A">
        <w:rPr>
          <w:rFonts w:ascii="inherit" w:eastAsia="Times New Roman" w:hAnsi="inherit" w:cs="Times New Roman"/>
          <w:b/>
          <w:bCs/>
          <w:color w:val="1E1E1E"/>
          <w:kern w:val="36"/>
          <w:sz w:val="48"/>
          <w:szCs w:val="48"/>
          <w:lang w:eastAsia="en-GB"/>
        </w:rPr>
        <w:t>UK employment hits another record high</w:t>
      </w:r>
    </w:p>
    <w:p w:rsidR="00CE0F4A" w:rsidRDefault="00CE0F4A" w:rsidP="00CE0F4A">
      <w:pPr>
        <w:shd w:val="clear" w:color="auto" w:fill="FFFFFF"/>
        <w:spacing w:after="0"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1E1E1E"/>
          <w:kern w:val="36"/>
          <w:sz w:val="48"/>
          <w:szCs w:val="48"/>
          <w:lang w:eastAsia="en-GB"/>
        </w:rPr>
      </w:pP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1E1E1E"/>
          <w:kern w:val="36"/>
          <w:sz w:val="48"/>
          <w:szCs w:val="48"/>
          <w:lang w:eastAsia="en-GB"/>
        </w:rPr>
      </w:pPr>
      <w:r>
        <w:rPr>
          <w:rFonts w:ascii="inherit" w:eastAsia="Times New Roman" w:hAnsi="inherit" w:cs="Times New Roman"/>
          <w:b/>
          <w:bCs/>
          <w:color w:val="1E1E1E"/>
          <w:kern w:val="36"/>
          <w:sz w:val="48"/>
          <w:szCs w:val="48"/>
          <w:lang w:eastAsia="en-GB"/>
        </w:rPr>
        <w:t>BBC News</w:t>
      </w:r>
    </w:p>
    <w:p w:rsidR="00CE0F4A" w:rsidRPr="00CE0F4A" w:rsidRDefault="00CE0F4A" w:rsidP="00CE0F4A">
      <w:pPr>
        <w:numPr>
          <w:ilvl w:val="0"/>
          <w:numId w:val="1"/>
        </w:numPr>
        <w:shd w:val="clear" w:color="auto" w:fill="FFFFFF"/>
        <w:spacing w:after="30" w:line="240" w:lineRule="auto"/>
        <w:ind w:left="-150" w:right="60"/>
        <w:textAlignment w:val="baseline"/>
        <w:rPr>
          <w:rFonts w:ascii="inherit" w:eastAsia="Times New Roman" w:hAnsi="inherit" w:cs="Times New Roman"/>
          <w:color w:val="5A5A5A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5A5A5A"/>
          <w:sz w:val="21"/>
          <w:szCs w:val="21"/>
          <w:lang w:eastAsia="en-GB"/>
        </w:rPr>
        <w:t>19 February 2019</w:t>
      </w:r>
    </w:p>
    <w:p w:rsidR="00CE0F4A" w:rsidRPr="00CE0F4A" w:rsidRDefault="00CE0F4A" w:rsidP="00CE0F4A">
      <w:pPr>
        <w:shd w:val="clear" w:color="auto" w:fill="FFFFFF"/>
        <w:spacing w:after="0" w:line="240" w:lineRule="auto"/>
        <w:ind w:right="60"/>
        <w:textAlignment w:val="center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 </w:t>
      </w:r>
      <w:bookmarkStart w:id="0" w:name="_GoBack"/>
      <w:bookmarkEnd w:id="0"/>
    </w:p>
    <w:p w:rsidR="00CE0F4A" w:rsidRPr="00CE0F4A" w:rsidRDefault="00CE0F4A" w:rsidP="00CE0F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right"/>
        <w:textAlignment w:val="baseline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fldChar w:fldCharType="begin"/>
      </w: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instrText xml:space="preserve"> HYPERLINK "https://www.bbc.co.uk/news/business-47290331" </w:instrText>
      </w: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fldChar w:fldCharType="separate"/>
      </w:r>
      <w:r w:rsidRPr="00CE0F4A">
        <w:rPr>
          <w:rFonts w:ascii="inherit" w:eastAsia="Times New Roman" w:hAnsi="inherit" w:cs="Times New Roman"/>
          <w:color w:val="0000FF"/>
          <w:sz w:val="2"/>
          <w:szCs w:val="2"/>
          <w:bdr w:val="none" w:sz="0" w:space="0" w:color="auto" w:frame="1"/>
          <w:shd w:val="clear" w:color="auto" w:fill="FFFFFF"/>
          <w:lang w:eastAsia="en-GB"/>
        </w:rPr>
        <w:t>Share this with Facebook</w:t>
      </w: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fldChar w:fldCharType="end"/>
      </w:r>
    </w:p>
    <w:p w:rsidR="00CE0F4A" w:rsidRPr="00CE0F4A" w:rsidRDefault="00CE0F4A" w:rsidP="00CE0F4A">
      <w:pPr>
        <w:shd w:val="clear" w:color="auto" w:fill="FFFFFF"/>
        <w:spacing w:after="0" w:line="240" w:lineRule="auto"/>
        <w:jc w:val="right"/>
        <w:textAlignment w:val="center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t> </w:t>
      </w:r>
    </w:p>
    <w:p w:rsidR="00CE0F4A" w:rsidRPr="00CE0F4A" w:rsidRDefault="00CE0F4A" w:rsidP="00CE0F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right"/>
        <w:textAlignment w:val="baseline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hyperlink r:id="rId5" w:history="1">
        <w:r w:rsidRPr="00CE0F4A">
          <w:rPr>
            <w:rFonts w:ascii="inherit" w:eastAsia="Times New Roman" w:hAnsi="inherit" w:cs="Times New Roman"/>
            <w:color w:val="0000FF"/>
            <w:sz w:val="2"/>
            <w:szCs w:val="2"/>
            <w:bdr w:val="none" w:sz="0" w:space="0" w:color="auto" w:frame="1"/>
            <w:shd w:val="clear" w:color="auto" w:fill="FFFFFF"/>
            <w:lang w:eastAsia="en-GB"/>
          </w:rPr>
          <w:t>Share this with Messenger</w:t>
        </w:r>
      </w:hyperlink>
    </w:p>
    <w:p w:rsidR="00CE0F4A" w:rsidRPr="00CE0F4A" w:rsidRDefault="00CE0F4A" w:rsidP="00CE0F4A">
      <w:pPr>
        <w:shd w:val="clear" w:color="auto" w:fill="FFFFFF"/>
        <w:spacing w:after="0" w:line="240" w:lineRule="auto"/>
        <w:jc w:val="right"/>
        <w:textAlignment w:val="center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t> </w:t>
      </w:r>
    </w:p>
    <w:p w:rsidR="00CE0F4A" w:rsidRPr="00CE0F4A" w:rsidRDefault="00CE0F4A" w:rsidP="00CE0F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right"/>
        <w:textAlignment w:val="baseline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hyperlink r:id="rId6" w:history="1">
        <w:r w:rsidRPr="00CE0F4A">
          <w:rPr>
            <w:rFonts w:ascii="inherit" w:eastAsia="Times New Roman" w:hAnsi="inherit" w:cs="Times New Roman"/>
            <w:color w:val="0000FF"/>
            <w:sz w:val="2"/>
            <w:szCs w:val="2"/>
            <w:bdr w:val="none" w:sz="0" w:space="0" w:color="auto" w:frame="1"/>
            <w:shd w:val="clear" w:color="auto" w:fill="FFFFFF"/>
            <w:lang w:eastAsia="en-GB"/>
          </w:rPr>
          <w:t>Share this with Twitter</w:t>
        </w:r>
      </w:hyperlink>
    </w:p>
    <w:p w:rsidR="00CE0F4A" w:rsidRPr="00CE0F4A" w:rsidRDefault="00CE0F4A" w:rsidP="00CE0F4A">
      <w:pPr>
        <w:shd w:val="clear" w:color="auto" w:fill="FFFFFF"/>
        <w:spacing w:after="0" w:line="240" w:lineRule="auto"/>
        <w:jc w:val="right"/>
        <w:textAlignment w:val="center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t> </w:t>
      </w:r>
    </w:p>
    <w:p w:rsidR="00CE0F4A" w:rsidRPr="00CE0F4A" w:rsidRDefault="00CE0F4A" w:rsidP="00CE0F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right"/>
        <w:textAlignment w:val="baseline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hyperlink r:id="rId7" w:history="1">
        <w:r w:rsidRPr="00CE0F4A">
          <w:rPr>
            <w:rFonts w:ascii="inherit" w:eastAsia="Times New Roman" w:hAnsi="inherit" w:cs="Times New Roman"/>
            <w:color w:val="0000FF"/>
            <w:sz w:val="2"/>
            <w:szCs w:val="2"/>
            <w:bdr w:val="none" w:sz="0" w:space="0" w:color="auto" w:frame="1"/>
            <w:shd w:val="clear" w:color="auto" w:fill="FFFFFF"/>
            <w:lang w:eastAsia="en-GB"/>
          </w:rPr>
          <w:t>Share this with Email</w:t>
        </w:r>
      </w:hyperlink>
    </w:p>
    <w:p w:rsidR="00CE0F4A" w:rsidRPr="00CE0F4A" w:rsidRDefault="00CE0F4A" w:rsidP="00CE0F4A">
      <w:pPr>
        <w:shd w:val="clear" w:color="auto" w:fill="FFFFFF"/>
        <w:spacing w:after="0" w:line="240" w:lineRule="auto"/>
        <w:jc w:val="right"/>
        <w:textAlignment w:val="center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  <w:t> </w:t>
      </w:r>
    </w:p>
    <w:p w:rsidR="00CE0F4A" w:rsidRPr="00CE0F4A" w:rsidRDefault="00CE0F4A" w:rsidP="00CE0F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right"/>
        <w:textAlignment w:val="bottom"/>
        <w:rPr>
          <w:rFonts w:ascii="inherit" w:eastAsia="Times New Roman" w:hAnsi="inherit" w:cs="Times New Roman"/>
          <w:color w:val="404040"/>
          <w:sz w:val="2"/>
          <w:szCs w:val="2"/>
          <w:lang w:eastAsia="en-GB"/>
        </w:rPr>
      </w:pPr>
      <w:hyperlink r:id="rId8" w:anchor="share-tools" w:history="1">
        <w:r w:rsidRPr="00CE0F4A">
          <w:rPr>
            <w:rFonts w:ascii="inherit" w:eastAsia="Times New Roman" w:hAnsi="inherit" w:cs="Times New Roman"/>
            <w:color w:val="0B8A0B"/>
            <w:sz w:val="2"/>
            <w:szCs w:val="2"/>
            <w:bdr w:val="none" w:sz="0" w:space="0" w:color="auto" w:frame="1"/>
            <w:shd w:val="clear" w:color="auto" w:fill="FFFFFF"/>
            <w:lang w:eastAsia="en-GB"/>
          </w:rPr>
          <w:t>Share</w:t>
        </w:r>
      </w:hyperlink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noProof/>
          <w:color w:val="404040"/>
          <w:sz w:val="21"/>
          <w:szCs w:val="21"/>
          <w:bdr w:val="none" w:sz="0" w:space="0" w:color="auto" w:frame="1"/>
          <w:lang w:eastAsia="en-GB"/>
        </w:rPr>
        <w:drawing>
          <wp:inline distT="0" distB="0" distL="0" distR="0" wp14:anchorId="2E40227C" wp14:editId="14A91F85">
            <wp:extent cx="9296400" cy="5229225"/>
            <wp:effectExtent l="0" t="0" r="0" b="9525"/>
            <wp:docPr id="1" name="Picture 1" descr="Commuters in a railway s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muters in a railway sta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0F4A">
        <w:rPr>
          <w:rFonts w:ascii="inherit" w:eastAsia="Times New Roman" w:hAnsi="inherit" w:cs="Times New Roman"/>
          <w:color w:val="404040"/>
          <w:sz w:val="21"/>
          <w:szCs w:val="21"/>
          <w:bdr w:val="none" w:sz="0" w:space="0" w:color="auto" w:frame="1"/>
          <w:lang w:eastAsia="en-GB"/>
        </w:rPr>
        <w:t xml:space="preserve">Image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bdr w:val="none" w:sz="0" w:space="0" w:color="auto" w:frame="1"/>
          <w:lang w:eastAsia="en-GB"/>
        </w:rPr>
        <w:t>copyright</w:t>
      </w:r>
      <w:r w:rsidRPr="00CE0F4A">
        <w:rPr>
          <w:rFonts w:ascii="inherit" w:eastAsia="Times New Roman" w:hAnsi="inherit" w:cs="Times New Roman"/>
          <w:caps/>
          <w:color w:val="ECECEC"/>
          <w:spacing w:val="4"/>
          <w:sz w:val="21"/>
          <w:szCs w:val="21"/>
          <w:bdr w:val="none" w:sz="0" w:space="0" w:color="auto" w:frame="1"/>
          <w:lang w:eastAsia="en-GB"/>
        </w:rPr>
        <w:t>GETTY</w:t>
      </w:r>
      <w:proofErr w:type="spellEnd"/>
      <w:r w:rsidRPr="00CE0F4A">
        <w:rPr>
          <w:rFonts w:ascii="inherit" w:eastAsia="Times New Roman" w:hAnsi="inherit" w:cs="Times New Roman"/>
          <w:caps/>
          <w:color w:val="ECECEC"/>
          <w:spacing w:val="4"/>
          <w:sz w:val="21"/>
          <w:szCs w:val="21"/>
          <w:bdr w:val="none" w:sz="0" w:space="0" w:color="auto" w:frame="1"/>
          <w:lang w:eastAsia="en-GB"/>
        </w:rPr>
        <w:t xml:space="preserve"> IMAGES</w:t>
      </w: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b/>
          <w:bCs/>
          <w:color w:val="404040"/>
          <w:sz w:val="21"/>
          <w:szCs w:val="21"/>
          <w:lang w:eastAsia="en-GB"/>
        </w:rPr>
        <w:t>The number of people in work in the UK has continued to climb, with a record 32.6 million employed between October and December, </w:t>
      </w:r>
      <w:hyperlink r:id="rId10" w:history="1">
        <w:r w:rsidRPr="00CE0F4A">
          <w:rPr>
            <w:rFonts w:ascii="inherit" w:eastAsia="Times New Roman" w:hAnsi="inherit" w:cs="Times New Roman"/>
            <w:b/>
            <w:bCs/>
            <w:color w:val="222222"/>
            <w:sz w:val="21"/>
            <w:szCs w:val="21"/>
            <w:bdr w:val="none" w:sz="0" w:space="0" w:color="auto" w:frame="1"/>
            <w:lang w:eastAsia="en-GB"/>
          </w:rPr>
          <w:t>the latest Office for National Statistics figures show.</w:t>
        </w:r>
      </w:hyperlink>
    </w:p>
    <w:p w:rsidR="00CE0F4A" w:rsidRPr="00CE0F4A" w:rsidRDefault="00CE0F4A" w:rsidP="00CE0F4A">
      <w:pPr>
        <w:shd w:val="clear" w:color="auto" w:fill="FFFFFF"/>
        <w:spacing w:before="345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Unemployment was little-changed in the three-month period at 1.36 million.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The jobless rate, remaining at 4%, is at its lowest since early 1975.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lastRenderedPageBreak/>
        <w:t xml:space="preserve">Weekly average earnings went up by 3.4% to £494.50 in the year to December - after adjusting for </w:t>
      </w:r>
      <w:proofErr w:type="gram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inflation, that</w:t>
      </w:r>
      <w:proofErr w:type="gram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 is the highest level since March 2011.</w:t>
      </w: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noProof/>
          <w:color w:val="404040"/>
          <w:sz w:val="21"/>
          <w:szCs w:val="21"/>
          <w:bdr w:val="none" w:sz="0" w:space="0" w:color="auto" w:frame="1"/>
          <w:lang w:eastAsia="en-GB"/>
        </w:rPr>
        <w:drawing>
          <wp:inline distT="0" distB="0" distL="0" distR="0" wp14:anchorId="6D77CA02" wp14:editId="62CB573D">
            <wp:extent cx="5810250" cy="4762500"/>
            <wp:effectExtent l="0" t="0" r="0" b="0"/>
            <wp:docPr id="2" name="Picture 2" descr="Graph of real wages fig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 of real wages figur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The number of people in work between October and December was up 167,000 from the previous quarter and 444,000 higher than at the same time in 2017.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The employment rate - defined as the proportion of people aged from 16 to 64 who are working - was estimated at 75.8%, higher than the 75.2% from a year earlier and the joint-highest figure since comparable estimates began in 1971.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Employment Minister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Alok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 Sharma said: "While the global economy is facing many challenges, particularly in sectors like manufacturing, these figures show the underlying resilience of our jobs market - once again delivering record employment levels."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ONS deputy head of labour market Matt Hughes said: "The labour market remains robust, with the employment rate remaining at a record high and vacancies reaching a new record level.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"The unemployment rate has also fallen, and for women has dropped below 4% for the first time ever."</w:t>
      </w: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noProof/>
          <w:color w:val="404040"/>
          <w:sz w:val="21"/>
          <w:szCs w:val="21"/>
          <w:bdr w:val="none" w:sz="0" w:space="0" w:color="auto" w:frame="1"/>
          <w:lang w:eastAsia="en-GB"/>
        </w:rPr>
        <w:lastRenderedPageBreak/>
        <w:drawing>
          <wp:inline distT="0" distB="0" distL="0" distR="0" wp14:anchorId="278D9C33" wp14:editId="0B59BC19">
            <wp:extent cx="5810250" cy="4762500"/>
            <wp:effectExtent l="0" t="0" r="0" b="0"/>
            <wp:docPr id="3" name="Picture 3" descr="Graph of employment fig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aph of employment figur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However, Andrew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Wishart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, UK economist at Capital Economics, warned that next month's figures may not be so buoyant.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"The labour market data didn't reflect the slip in hiring surveys in December, with employment rising," he said.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"However, the surveys deteriorated more markedly in January, so a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Brexit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 effect might start to weaken employment growth in the next batch of official data."</w:t>
      </w: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noProof/>
          <w:color w:val="404040"/>
          <w:sz w:val="21"/>
          <w:szCs w:val="21"/>
          <w:bdr w:val="none" w:sz="0" w:space="0" w:color="auto" w:frame="1"/>
          <w:lang w:eastAsia="en-GB"/>
        </w:rPr>
        <w:drawing>
          <wp:inline distT="0" distB="0" distL="0" distR="0" wp14:anchorId="7EAE1289" wp14:editId="14410C23">
            <wp:extent cx="4419600" cy="19050"/>
            <wp:effectExtent l="0" t="0" r="0" b="0"/>
            <wp:docPr id="4" name="Picture 4" descr="Presentational grey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esentational grey 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F4A" w:rsidRPr="00CE0F4A" w:rsidRDefault="00CE0F4A" w:rsidP="00CE0F4A">
      <w:pPr>
        <w:shd w:val="clear" w:color="auto" w:fill="FFFFFF"/>
        <w:spacing w:before="480" w:after="0" w:line="240" w:lineRule="auto"/>
        <w:textAlignment w:val="baseline"/>
        <w:outlineLvl w:val="1"/>
        <w:rPr>
          <w:rFonts w:ascii="inherit" w:eastAsia="Times New Roman" w:hAnsi="inherit" w:cs="Times New Roman"/>
          <w:b/>
          <w:bCs/>
          <w:color w:val="1E1E1E"/>
          <w:sz w:val="36"/>
          <w:szCs w:val="36"/>
          <w:lang w:eastAsia="en-GB"/>
        </w:rPr>
      </w:pPr>
      <w:r w:rsidRPr="00CE0F4A">
        <w:rPr>
          <w:rFonts w:ascii="inherit" w:eastAsia="Times New Roman" w:hAnsi="inherit" w:cs="Times New Roman"/>
          <w:b/>
          <w:bCs/>
          <w:color w:val="1E1E1E"/>
          <w:sz w:val="36"/>
          <w:szCs w:val="36"/>
          <w:lang w:eastAsia="en-GB"/>
        </w:rPr>
        <w:t>Analysis:</w:t>
      </w: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b/>
          <w:bCs/>
          <w:color w:val="404040"/>
          <w:sz w:val="21"/>
          <w:szCs w:val="21"/>
          <w:bdr w:val="none" w:sz="0" w:space="0" w:color="auto" w:frame="1"/>
          <w:lang w:eastAsia="en-GB"/>
        </w:rPr>
        <w:t xml:space="preserve">By </w:t>
      </w:r>
      <w:proofErr w:type="spellStart"/>
      <w:r w:rsidRPr="00CE0F4A">
        <w:rPr>
          <w:rFonts w:ascii="inherit" w:eastAsia="Times New Roman" w:hAnsi="inherit" w:cs="Times New Roman"/>
          <w:b/>
          <w:bCs/>
          <w:color w:val="404040"/>
          <w:sz w:val="21"/>
          <w:szCs w:val="21"/>
          <w:bdr w:val="none" w:sz="0" w:space="0" w:color="auto" w:frame="1"/>
          <w:lang w:eastAsia="en-GB"/>
        </w:rPr>
        <w:t>Dharshini</w:t>
      </w:r>
      <w:proofErr w:type="spellEnd"/>
      <w:r w:rsidRPr="00CE0F4A">
        <w:rPr>
          <w:rFonts w:ascii="inherit" w:eastAsia="Times New Roman" w:hAnsi="inherit" w:cs="Times New Roman"/>
          <w:b/>
          <w:bCs/>
          <w:color w:val="404040"/>
          <w:sz w:val="21"/>
          <w:szCs w:val="21"/>
          <w:bdr w:val="none" w:sz="0" w:space="0" w:color="auto" w:frame="1"/>
          <w:lang w:eastAsia="en-GB"/>
        </w:rPr>
        <w:t xml:space="preserve"> David, BBC economics correspondent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The jobs market remains in a robust shape despite the loss of momentum in the economy towards the end of last year - although the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Brexit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 fog effect may be yet to register.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Continuing recent trends, the majority of those entering work were previously inactive (students, looking after home, long-term sick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etc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).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The demand for labour continues to bolster wage growth. Real wages increased by more than 1% per year, better on the whole than in recent years although about half the rate of the pre-crisis era.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lastRenderedPageBreak/>
        <w:t xml:space="preserve">So little sign of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Brexit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 uncertainty hitting hiring so far - but demand in the labour market tends to lag significantly behind changes in output.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More recent employment surveys show a marked deterioration in January, so a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Brexit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 effect might start to weaken employment growth in the next batch of official data.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And productivity - output per hour - was down by 0.2% in the fourth quarter of 2018 versus a year previously, as output rose more slowly than employment. The lack of progress in this area could weigh on wage growth in the longer term.</w:t>
      </w:r>
    </w:p>
    <w:p w:rsidR="00CE0F4A" w:rsidRPr="00CE0F4A" w:rsidRDefault="00CE0F4A" w:rsidP="00CE0F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noProof/>
          <w:color w:val="404040"/>
          <w:sz w:val="21"/>
          <w:szCs w:val="21"/>
          <w:bdr w:val="none" w:sz="0" w:space="0" w:color="auto" w:frame="1"/>
          <w:lang w:eastAsia="en-GB"/>
        </w:rPr>
        <w:drawing>
          <wp:inline distT="0" distB="0" distL="0" distR="0" wp14:anchorId="770A12F1" wp14:editId="661F39EB">
            <wp:extent cx="4419600" cy="19050"/>
            <wp:effectExtent l="0" t="0" r="0" b="0"/>
            <wp:docPr id="5" name="Picture 5" descr="Presentational grey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sentational grey 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F4A" w:rsidRPr="00CE0F4A" w:rsidRDefault="00CE0F4A" w:rsidP="00CE0F4A">
      <w:pPr>
        <w:shd w:val="clear" w:color="auto" w:fill="FFFFFF"/>
        <w:spacing w:before="480" w:after="0" w:line="240" w:lineRule="auto"/>
        <w:textAlignment w:val="baseline"/>
        <w:outlineLvl w:val="1"/>
        <w:rPr>
          <w:rFonts w:ascii="inherit" w:eastAsia="Times New Roman" w:hAnsi="inherit" w:cs="Times New Roman"/>
          <w:b/>
          <w:bCs/>
          <w:color w:val="1E1E1E"/>
          <w:sz w:val="36"/>
          <w:szCs w:val="36"/>
          <w:lang w:eastAsia="en-GB"/>
        </w:rPr>
      </w:pPr>
      <w:r w:rsidRPr="00CE0F4A">
        <w:rPr>
          <w:rFonts w:ascii="inherit" w:eastAsia="Times New Roman" w:hAnsi="inherit" w:cs="Times New Roman"/>
          <w:b/>
          <w:bCs/>
          <w:color w:val="1E1E1E"/>
          <w:sz w:val="36"/>
          <w:szCs w:val="36"/>
          <w:lang w:eastAsia="en-GB"/>
        </w:rPr>
        <w:t>Skill shortages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Looking at the average earnings figures, Samuel Tombs, chief UK economist at Pantheon Macroeconomics, said: "With surplus labour extremely scarce and job vacancies rising to a new record high, workers are having more success in obtaining above-inflation pay increases.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"Looking ahead, we doubt that wage growth will slip below 3% this year."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 xml:space="preserve">Despite the wage increases and low unemployment figures, Suren </w:t>
      </w:r>
      <w:proofErr w:type="spellStart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Thiru</w:t>
      </w:r>
      <w:proofErr w:type="spellEnd"/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, head of economics at the British Chambers of Commerce, did not think that struggling High Streets would benefit.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He said: "The uplift to consumer spending from the recent improvement in real pay growth is likely to be limited by weak consumer confidence and high household debt levels.</w:t>
      </w:r>
    </w:p>
    <w:p w:rsidR="00CE0F4A" w:rsidRPr="00CE0F4A" w:rsidRDefault="00CE0F4A" w:rsidP="00CE0F4A">
      <w:pPr>
        <w:shd w:val="clear" w:color="auto" w:fill="FFFFFF"/>
        <w:spacing w:before="270" w:after="0" w:line="240" w:lineRule="auto"/>
        <w:textAlignment w:val="baseline"/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</w:pPr>
      <w:r w:rsidRPr="00CE0F4A">
        <w:rPr>
          <w:rFonts w:ascii="inherit" w:eastAsia="Times New Roman" w:hAnsi="inherit" w:cs="Times New Roman"/>
          <w:color w:val="404040"/>
          <w:sz w:val="21"/>
          <w:szCs w:val="21"/>
          <w:lang w:eastAsia="en-GB"/>
        </w:rPr>
        <w:t>"The increase in the number of vacancies to a new record high confirms that labour and skills shortages are set to remain a significant a drag on business activity for some time to come, impeding UK growth and productivity."</w:t>
      </w:r>
    </w:p>
    <w:p w:rsidR="007E68BD" w:rsidRDefault="00CE0F4A"/>
    <w:sectPr w:rsidR="007E6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14800"/>
    <w:multiLevelType w:val="multilevel"/>
    <w:tmpl w:val="BBB6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6F4B53"/>
    <w:multiLevelType w:val="multilevel"/>
    <w:tmpl w:val="EDD0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F4A"/>
    <w:rsid w:val="00702DB7"/>
    <w:rsid w:val="00CE0F4A"/>
    <w:rsid w:val="00F8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24120"/>
  <w15:chartTrackingRefBased/>
  <w15:docId w15:val="{E2D2A651-6042-49B2-ACD2-CF16437A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4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703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3" w:color="DBDBDB"/>
                    <w:right w:val="none" w:sz="0" w:space="0" w:color="auto"/>
                  </w:divBdr>
                  <w:divsChild>
                    <w:div w:id="156271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381016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7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8496934">
              <w:marLeft w:val="0"/>
              <w:marRight w:val="80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business-47290331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?subject=Shared%20from%20BBC%20News&amp;body=https%3A%2F%2Fwww.bbc.co.uk%2Fnews%2Fbusiness-47290331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business-47290331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bbc.co.uk/news/business-4729033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ons.gov.uk/employmentandlabourmarket/peopleinwork/employmentandemployeetypes/bulletins/uklabourmarket/february201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Mary March</cp:lastModifiedBy>
  <cp:revision>1</cp:revision>
  <dcterms:created xsi:type="dcterms:W3CDTF">2019-02-20T12:24:00Z</dcterms:created>
  <dcterms:modified xsi:type="dcterms:W3CDTF">2019-02-20T12:25:00Z</dcterms:modified>
</cp:coreProperties>
</file>