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b w:val="1"/>
          <w:bCs w:val="1"/>
          <w:rtl w:val="0"/>
        </w:rPr>
        <w:t xml:space="preserve">Subject:</w:t>
      </w:r>
      <w:r w:rsidDel="00000000" w:rsidR="00000000" w:rsidRPr="00000000">
        <w:rPr>
          <w:rtl w:val="0"/>
        </w:rPr>
        <w:t xml:space="preserve"> This should clearly name the subject area you wish to focus on and the major question or provocation you wish to explore.</w:t>
      </w:r>
      <w:r w:rsidDel="00000000" w:rsidR="00000000" w:rsidRPr="00000000">
        <w:rPr>
          <w:rtl w:val="0"/>
        </w:rPr>
      </w:r>
    </w:p>
    <w:p w:rsidR="00000000" w:rsidDel="00000000" w:rsidP="00000000" w:rsidRDefault="00000000" w:rsidRPr="00000000" w14:paraId="00000002">
      <w:pPr>
        <w:rPr/>
      </w:pPr>
      <w:r w:rsidDel="00000000" w:rsidR="00000000" w:rsidRPr="00000000">
        <w:rPr>
          <w:rtl w:val="0"/>
        </w:rPr>
        <w:t xml:space="preserve"> </w:t>
      </w:r>
    </w:p>
    <w:p w:rsidR="00000000" w:rsidDel="00000000" w:rsidP="00000000" w:rsidRDefault="00000000" w:rsidRPr="00000000" w14:paraId="00000003">
      <w:pPr>
        <w:rPr/>
      </w:pPr>
      <w:r w:rsidDel="00000000" w:rsidR="00000000" w:rsidRPr="00000000">
        <w:rPr>
          <w:b w:val="1"/>
          <w:bCs w:val="1"/>
          <w:rtl w:val="0"/>
        </w:rPr>
        <w:t xml:space="preserve">1.       Overview of aims: </w:t>
      </w:r>
      <w:r w:rsidDel="00000000" w:rsidR="00000000" w:rsidRPr="00000000">
        <w:rPr>
          <w:rtl w:val="0"/>
        </w:rPr>
        <w:t xml:space="preserve">This should state your beliefs and goal for your subject and how you will aim to realize the project in general. Who could benefit – who is the target audience?</w:t>
      </w:r>
    </w:p>
    <w:tbl>
      <w:tblPr>
        <w:tblStyle w:val="Table1"/>
        <w:tblW w:w="9006.0" w:type="dxa"/>
        <w:jc w:val="left"/>
        <w:tblLayout w:type="fixed"/>
        <w:tblLook w:val="0400"/>
      </w:tblPr>
      <w:tblGrid>
        <w:gridCol w:w="9006"/>
        <w:tblGridChange w:id="0">
          <w:tblGrid>
            <w:gridCol w:w="9006"/>
          </w:tblGrid>
        </w:tblGridChange>
      </w:tblGrid>
      <w:tr>
        <w:trPr>
          <w:cantSplit w:val="0"/>
          <w:tblHeader w:val="0"/>
        </w:trPr>
        <w:tc>
          <w:tcPr>
            <w:tcBorders>
              <w:top w:color="000000" w:space="0" w:sz="8" w:val="single"/>
              <w:left w:color="000000" w:space="0" w:sz="8" w:val="single"/>
              <w:bottom w:color="000000" w:space="0" w:sz="8" w:val="single"/>
              <w:right w:color="000000" w:space="0" w:sz="8" w:val="single"/>
            </w:tcBorders>
            <w:shd w:fill="ffffff" w:val="clear"/>
            <w:tcMar>
              <w:top w:w="0.0" w:type="dxa"/>
              <w:left w:w="108.0" w:type="dxa"/>
              <w:bottom w:w="0.0" w:type="dxa"/>
              <w:right w:w="108.0" w:type="dxa"/>
            </w:tcMar>
          </w:tcPr>
          <w:p w:rsidR="00000000" w:rsidDel="00000000" w:rsidP="00000000" w:rsidRDefault="00000000" w:rsidRPr="00000000" w14:paraId="00000004">
            <w:pPr>
              <w:rPr/>
            </w:pPr>
            <w:r w:rsidDel="00000000" w:rsidR="00000000" w:rsidRPr="00000000">
              <w:rPr>
                <w:b w:val="1"/>
                <w:bCs w:val="1"/>
                <w:rtl w:val="0"/>
              </w:rPr>
              <w:t xml:space="preserve">Example : </w:t>
            </w:r>
            <w:r w:rsidDel="00000000" w:rsidR="00000000" w:rsidRPr="00000000">
              <w:rPr>
                <w:rtl w:val="0"/>
              </w:rPr>
              <w:t xml:space="preserve">I believe as children we are heavily impacted by people who we see as role models’ opinions. This is from something as little as deciding what we are going to eat for dinner, to something as big as choosing our GCSEs. My goal is to create a book that feels like someone is talking to a friend instead of being overwhelmed with information, mainly being revolved around how I am still, to this day, unsure as to whether or not I have made the right choice in what I want to do with my life, or if I have been heavily influenced by role models growing up. My aim is to let people know that it’s perfectly fine to not know what you are going to do with your life, and if you do know what you want to do, don’t let anyone deinfluence you just because they don’t understand. My target audience is mainly ages twelve to twenty-one, however it would be suitable for everyone as it’s never too late to make a change in your life.</w:t>
            </w:r>
          </w:p>
          <w:p w:rsidR="00000000" w:rsidDel="00000000" w:rsidP="00000000" w:rsidRDefault="00000000" w:rsidRPr="00000000" w14:paraId="00000005">
            <w:pPr>
              <w:rPr/>
            </w:pPr>
            <w:r w:rsidDel="00000000" w:rsidR="00000000" w:rsidRPr="00000000">
              <w:rPr>
                <w:b w:val="1"/>
                <w:bCs w:val="1"/>
                <w:rtl w:val="0"/>
              </w:rPr>
              <w:t xml:space="preserve"> </w:t>
            </w:r>
            <w:r w:rsidDel="00000000" w:rsidR="00000000" w:rsidRPr="00000000">
              <w:rPr>
                <w:rtl w:val="0"/>
              </w:rPr>
            </w:r>
          </w:p>
        </w:tc>
      </w:tr>
    </w:tbl>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b w:val="1"/>
          <w:bCs w:val="1"/>
          <w:rtl w:val="0"/>
        </w:rPr>
        <w:t xml:space="preserve"> </w:t>
      </w:r>
      <w:r w:rsidDel="00000000" w:rsidR="00000000" w:rsidRPr="00000000">
        <w:rPr>
          <w:rtl w:val="0"/>
        </w:rPr>
      </w:r>
    </w:p>
    <w:p w:rsidR="00000000" w:rsidDel="00000000" w:rsidP="00000000" w:rsidRDefault="00000000" w:rsidRPr="00000000" w14:paraId="00000008">
      <w:pPr>
        <w:rPr/>
      </w:pPr>
      <w:r w:rsidDel="00000000" w:rsidR="00000000" w:rsidRPr="00000000">
        <w:rPr>
          <w:b w:val="1"/>
          <w:bCs w:val="1"/>
          <w:rtl w:val="0"/>
        </w:rPr>
        <w:t xml:space="preserve">2.       I wish to propose.../I am of the belief that</w:t>
      </w: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My aim or goal will be to educate audiences on everything that impacts children later in life during early education, and to provide guidance and reassurance.</w:t>
      </w:r>
    </w:p>
    <w:p w:rsidR="00000000" w:rsidDel="00000000" w:rsidP="00000000" w:rsidRDefault="00000000" w:rsidRPr="00000000" w14:paraId="0000000A">
      <w:pPr>
        <w:rPr/>
      </w:pPr>
      <w:r w:rsidDel="00000000" w:rsidR="00000000" w:rsidRPr="00000000">
        <w:rPr>
          <w:rtl w:val="0"/>
        </w:rPr>
        <w:t xml:space="preserve">To achieve these aims I will create a book including interviews from people who I see as role models, statistics, and personal experiences.</w:t>
      </w:r>
    </w:p>
    <w:p w:rsidR="00000000" w:rsidDel="00000000" w:rsidP="00000000" w:rsidRDefault="00000000" w:rsidRPr="00000000" w14:paraId="0000000B">
      <w:pPr>
        <w:rPr/>
      </w:pPr>
      <w:r w:rsidDel="00000000" w:rsidR="00000000" w:rsidRPr="00000000">
        <w:rPr>
          <w:rtl w:val="0"/>
        </w:rPr>
        <w:t xml:space="preserve">My target audience will ages twelve to twenty-one.</w:t>
      </w:r>
    </w:p>
    <w:p w:rsidR="00000000" w:rsidDel="00000000" w:rsidP="00000000" w:rsidRDefault="00000000" w:rsidRPr="00000000" w14:paraId="0000000C">
      <w:pPr>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ptos"/>
  <w:font w:name="Play"/>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cy"/>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 w:type="table" w:styleId="Table1">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