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92F8F" w14:textId="77777777" w:rsidR="00A276F8" w:rsidRDefault="00A276F8" w:rsidP="009C47D8">
      <w:pPr>
        <w:pStyle w:val="NormalWeb"/>
        <w:jc w:val="center"/>
        <w:rPr>
          <w:b/>
          <w:color w:val="000000"/>
          <w:sz w:val="44"/>
          <w:szCs w:val="44"/>
          <w:lang w:val="en-GB"/>
        </w:rPr>
      </w:pPr>
    </w:p>
    <w:p w14:paraId="794DCBDF" w14:textId="77777777" w:rsidR="00A276F8" w:rsidRDefault="00A276F8" w:rsidP="009C47D8">
      <w:pPr>
        <w:pStyle w:val="NormalWeb"/>
        <w:jc w:val="center"/>
        <w:rPr>
          <w:b/>
          <w:color w:val="000000"/>
          <w:sz w:val="36"/>
          <w:szCs w:val="36"/>
          <w:lang w:val="en-GB"/>
        </w:rPr>
      </w:pPr>
    </w:p>
    <w:p w14:paraId="7CD65F0B" w14:textId="77777777" w:rsidR="00A276F8" w:rsidRDefault="00A276F8" w:rsidP="009C47D8">
      <w:pPr>
        <w:pStyle w:val="NormalWeb"/>
        <w:jc w:val="center"/>
        <w:rPr>
          <w:b/>
          <w:color w:val="000000"/>
          <w:sz w:val="36"/>
          <w:szCs w:val="36"/>
          <w:lang w:val="en-GB"/>
        </w:rPr>
      </w:pPr>
    </w:p>
    <w:p w14:paraId="2B837974" w14:textId="01CBFE50" w:rsidR="009C47D8" w:rsidRPr="00A276F8" w:rsidRDefault="009C47D8" w:rsidP="009C47D8">
      <w:pPr>
        <w:pStyle w:val="NormalWeb"/>
        <w:jc w:val="center"/>
        <w:rPr>
          <w:b/>
          <w:color w:val="000000"/>
          <w:sz w:val="36"/>
          <w:szCs w:val="36"/>
          <w:lang w:val="en-GB"/>
        </w:rPr>
      </w:pPr>
      <w:r w:rsidRPr="00A276F8">
        <w:rPr>
          <w:b/>
          <w:color w:val="000000"/>
          <w:sz w:val="36"/>
          <w:szCs w:val="36"/>
          <w:lang w:val="en-GB"/>
        </w:rPr>
        <w:t>Module title – Industry Engagement and Professionalism</w:t>
      </w:r>
      <w:r w:rsidR="00A276F8" w:rsidRPr="00A276F8">
        <w:rPr>
          <w:b/>
          <w:color w:val="000000"/>
          <w:sz w:val="36"/>
          <w:szCs w:val="36"/>
          <w:lang w:val="en-GB"/>
        </w:rPr>
        <w:t xml:space="preserve"> </w:t>
      </w:r>
      <w:r w:rsidR="00A14181">
        <w:rPr>
          <w:b/>
          <w:color w:val="000000"/>
          <w:sz w:val="36"/>
          <w:szCs w:val="36"/>
          <w:lang w:val="en-GB"/>
        </w:rPr>
        <w:t xml:space="preserve">Cristiana Roman </w:t>
      </w:r>
      <w:r w:rsidR="00A276F8" w:rsidRPr="00A276F8">
        <w:rPr>
          <w:b/>
          <w:color w:val="000000"/>
          <w:sz w:val="36"/>
          <w:szCs w:val="36"/>
          <w:lang w:val="en-GB"/>
        </w:rPr>
        <w:t>BMNS4012</w:t>
      </w:r>
    </w:p>
    <w:p w14:paraId="726DCB23" w14:textId="77777777" w:rsidR="009C47D8" w:rsidRPr="00A276F8" w:rsidRDefault="009C47D8" w:rsidP="009C47D8">
      <w:pPr>
        <w:pStyle w:val="NormalWeb"/>
        <w:jc w:val="center"/>
        <w:rPr>
          <w:b/>
          <w:color w:val="000000"/>
          <w:sz w:val="36"/>
          <w:szCs w:val="36"/>
          <w:lang w:val="en-GB"/>
        </w:rPr>
      </w:pPr>
      <w:r w:rsidRPr="00A276F8">
        <w:rPr>
          <w:b/>
          <w:color w:val="000000"/>
          <w:sz w:val="36"/>
          <w:szCs w:val="36"/>
          <w:lang w:val="en-GB"/>
        </w:rPr>
        <w:t>Working with Others in Health and Social Care: My Experiences and Development</w:t>
      </w:r>
    </w:p>
    <w:p w14:paraId="79170568" w14:textId="77777777" w:rsidR="009C47D8" w:rsidRPr="00A276F8" w:rsidRDefault="009C47D8" w:rsidP="009C47D8">
      <w:pPr>
        <w:pStyle w:val="NormalWeb"/>
        <w:jc w:val="center"/>
        <w:rPr>
          <w:b/>
          <w:color w:val="000000"/>
          <w:sz w:val="36"/>
          <w:szCs w:val="36"/>
          <w:lang w:val="en-GB"/>
        </w:rPr>
      </w:pPr>
      <w:r w:rsidRPr="00A276F8">
        <w:rPr>
          <w:b/>
          <w:color w:val="000000"/>
          <w:sz w:val="36"/>
          <w:szCs w:val="36"/>
          <w:lang w:val="en-GB"/>
        </w:rPr>
        <w:t>Task 2: Write Up</w:t>
      </w:r>
    </w:p>
    <w:p w14:paraId="7F31A665" w14:textId="77777777" w:rsidR="009C47D8" w:rsidRPr="007664BB" w:rsidRDefault="009C47D8" w:rsidP="009C47D8">
      <w:pPr>
        <w:rPr>
          <w:rFonts w:eastAsiaTheme="majorEastAsia" w:cs="Times New Roman"/>
          <w:b/>
          <w:sz w:val="36"/>
          <w:szCs w:val="32"/>
        </w:rPr>
      </w:pPr>
      <w:r w:rsidRPr="007664BB">
        <w:rPr>
          <w:rFonts w:cs="Times New Roman"/>
        </w:rPr>
        <w:br w:type="page"/>
      </w:r>
    </w:p>
    <w:sdt>
      <w:sdtPr>
        <w:rPr>
          <w:rFonts w:ascii="Times New Roman" w:eastAsiaTheme="minorHAnsi" w:hAnsi="Times New Roman" w:cs="Times New Roman"/>
          <w:color w:val="auto"/>
          <w:kern w:val="2"/>
          <w:sz w:val="24"/>
          <w:szCs w:val="22"/>
          <w:lang w:val="en-GB"/>
          <w14:ligatures w14:val="standardContextual"/>
        </w:rPr>
        <w:id w:val="-546915092"/>
        <w:docPartObj>
          <w:docPartGallery w:val="Table of Contents"/>
          <w:docPartUnique/>
        </w:docPartObj>
      </w:sdtPr>
      <w:sdtEndPr>
        <w:rPr>
          <w:b/>
          <w:bCs/>
          <w:noProof/>
        </w:rPr>
      </w:sdtEndPr>
      <w:sdtContent>
        <w:p w14:paraId="2EC9673B" w14:textId="77777777" w:rsidR="00596F1E" w:rsidRPr="007664BB" w:rsidRDefault="00596F1E" w:rsidP="007664BB">
          <w:pPr>
            <w:pStyle w:val="TOCHeading"/>
            <w:jc w:val="center"/>
            <w:rPr>
              <w:rFonts w:ascii="Times New Roman" w:hAnsi="Times New Roman" w:cs="Times New Roman"/>
              <w:b/>
              <w:color w:val="auto"/>
              <w:sz w:val="36"/>
              <w:szCs w:val="36"/>
              <w:lang w:val="en-GB"/>
            </w:rPr>
          </w:pPr>
          <w:r w:rsidRPr="007664BB">
            <w:rPr>
              <w:rFonts w:ascii="Times New Roman" w:hAnsi="Times New Roman" w:cs="Times New Roman"/>
              <w:b/>
              <w:color w:val="auto"/>
              <w:sz w:val="36"/>
              <w:szCs w:val="36"/>
              <w:lang w:val="en-GB"/>
            </w:rPr>
            <w:t>Table of Contents</w:t>
          </w:r>
        </w:p>
        <w:p w14:paraId="7F8A1A9F" w14:textId="77777777" w:rsidR="00596F1E" w:rsidRPr="007664BB" w:rsidRDefault="00596F1E">
          <w:pPr>
            <w:pStyle w:val="TOC1"/>
            <w:tabs>
              <w:tab w:val="right" w:leader="dot" w:pos="9350"/>
            </w:tabs>
            <w:rPr>
              <w:rFonts w:cs="Times New Roman"/>
              <w:noProof/>
            </w:rPr>
          </w:pPr>
          <w:r w:rsidRPr="007664BB">
            <w:rPr>
              <w:rFonts w:cs="Times New Roman"/>
            </w:rPr>
            <w:fldChar w:fldCharType="begin"/>
          </w:r>
          <w:r w:rsidRPr="007664BB">
            <w:rPr>
              <w:rFonts w:cs="Times New Roman"/>
            </w:rPr>
            <w:instrText xml:space="preserve"> TOC \o "1-3" \h \z \u </w:instrText>
          </w:r>
          <w:r w:rsidRPr="007664BB">
            <w:rPr>
              <w:rFonts w:cs="Times New Roman"/>
            </w:rPr>
            <w:fldChar w:fldCharType="separate"/>
          </w:r>
          <w:hyperlink w:anchor="_Toc132388360" w:history="1">
            <w:r w:rsidRPr="007664BB">
              <w:rPr>
                <w:rStyle w:val="Hyperlink"/>
                <w:rFonts w:cs="Times New Roman"/>
                <w:noProof/>
              </w:rPr>
              <w:t>Introduction</w:t>
            </w:r>
            <w:r w:rsidRPr="007664BB">
              <w:rPr>
                <w:rFonts w:cs="Times New Roman"/>
                <w:noProof/>
                <w:webHidden/>
              </w:rPr>
              <w:tab/>
            </w:r>
            <w:r w:rsidRPr="007664BB">
              <w:rPr>
                <w:rFonts w:cs="Times New Roman"/>
                <w:noProof/>
                <w:webHidden/>
              </w:rPr>
              <w:fldChar w:fldCharType="begin"/>
            </w:r>
            <w:r w:rsidRPr="007664BB">
              <w:rPr>
                <w:rFonts w:cs="Times New Roman"/>
                <w:noProof/>
                <w:webHidden/>
              </w:rPr>
              <w:instrText xml:space="preserve"> PAGEREF _Toc132388360 \h </w:instrText>
            </w:r>
            <w:r w:rsidRPr="007664BB">
              <w:rPr>
                <w:rFonts w:cs="Times New Roman"/>
                <w:noProof/>
                <w:webHidden/>
              </w:rPr>
            </w:r>
            <w:r w:rsidRPr="007664BB">
              <w:rPr>
                <w:rFonts w:cs="Times New Roman"/>
                <w:noProof/>
                <w:webHidden/>
              </w:rPr>
              <w:fldChar w:fldCharType="separate"/>
            </w:r>
            <w:r w:rsidRPr="007664BB">
              <w:rPr>
                <w:rFonts w:cs="Times New Roman"/>
                <w:noProof/>
                <w:webHidden/>
              </w:rPr>
              <w:t>3</w:t>
            </w:r>
            <w:r w:rsidRPr="007664BB">
              <w:rPr>
                <w:rFonts w:cs="Times New Roman"/>
                <w:noProof/>
                <w:webHidden/>
              </w:rPr>
              <w:fldChar w:fldCharType="end"/>
            </w:r>
          </w:hyperlink>
        </w:p>
        <w:p w14:paraId="702C3DF2" w14:textId="77777777" w:rsidR="00596F1E" w:rsidRPr="007664BB" w:rsidRDefault="00000000">
          <w:pPr>
            <w:pStyle w:val="TOC1"/>
            <w:tabs>
              <w:tab w:val="right" w:leader="dot" w:pos="9350"/>
            </w:tabs>
            <w:rPr>
              <w:rFonts w:cs="Times New Roman"/>
              <w:noProof/>
            </w:rPr>
          </w:pPr>
          <w:hyperlink w:anchor="_Toc132388361" w:history="1">
            <w:r w:rsidR="00596F1E" w:rsidRPr="007664BB">
              <w:rPr>
                <w:rStyle w:val="Hyperlink"/>
                <w:rFonts w:cs="Times New Roman"/>
                <w:noProof/>
              </w:rPr>
              <w:t>Reflection Write Up</w:t>
            </w:r>
            <w:r w:rsidR="00596F1E" w:rsidRPr="007664BB">
              <w:rPr>
                <w:rFonts w:cs="Times New Roman"/>
                <w:noProof/>
                <w:webHidden/>
              </w:rPr>
              <w:tab/>
            </w:r>
            <w:r w:rsidR="00596F1E" w:rsidRPr="007664BB">
              <w:rPr>
                <w:rFonts w:cs="Times New Roman"/>
                <w:noProof/>
                <w:webHidden/>
              </w:rPr>
              <w:fldChar w:fldCharType="begin"/>
            </w:r>
            <w:r w:rsidR="00596F1E" w:rsidRPr="007664BB">
              <w:rPr>
                <w:rFonts w:cs="Times New Roman"/>
                <w:noProof/>
                <w:webHidden/>
              </w:rPr>
              <w:instrText xml:space="preserve"> PAGEREF _Toc132388361 \h </w:instrText>
            </w:r>
            <w:r w:rsidR="00596F1E" w:rsidRPr="007664BB">
              <w:rPr>
                <w:rFonts w:cs="Times New Roman"/>
                <w:noProof/>
                <w:webHidden/>
              </w:rPr>
            </w:r>
            <w:r w:rsidR="00596F1E" w:rsidRPr="007664BB">
              <w:rPr>
                <w:rFonts w:cs="Times New Roman"/>
                <w:noProof/>
                <w:webHidden/>
              </w:rPr>
              <w:fldChar w:fldCharType="separate"/>
            </w:r>
            <w:r w:rsidR="00596F1E" w:rsidRPr="007664BB">
              <w:rPr>
                <w:rFonts w:cs="Times New Roman"/>
                <w:noProof/>
                <w:webHidden/>
              </w:rPr>
              <w:t>4</w:t>
            </w:r>
            <w:r w:rsidR="00596F1E" w:rsidRPr="007664BB">
              <w:rPr>
                <w:rFonts w:cs="Times New Roman"/>
                <w:noProof/>
                <w:webHidden/>
              </w:rPr>
              <w:fldChar w:fldCharType="end"/>
            </w:r>
          </w:hyperlink>
        </w:p>
        <w:p w14:paraId="6C51543D" w14:textId="77777777" w:rsidR="00596F1E" w:rsidRPr="007664BB" w:rsidRDefault="00000000">
          <w:pPr>
            <w:pStyle w:val="TOC1"/>
            <w:tabs>
              <w:tab w:val="right" w:leader="dot" w:pos="9350"/>
            </w:tabs>
            <w:rPr>
              <w:rFonts w:cs="Times New Roman"/>
              <w:noProof/>
            </w:rPr>
          </w:pPr>
          <w:hyperlink w:anchor="_Toc132388362" w:history="1">
            <w:r w:rsidR="00596F1E" w:rsidRPr="007664BB">
              <w:rPr>
                <w:rStyle w:val="Hyperlink"/>
                <w:rFonts w:cs="Times New Roman"/>
                <w:noProof/>
              </w:rPr>
              <w:t>Conclusion</w:t>
            </w:r>
            <w:r w:rsidR="00596F1E" w:rsidRPr="007664BB">
              <w:rPr>
                <w:rFonts w:cs="Times New Roman"/>
                <w:noProof/>
                <w:webHidden/>
              </w:rPr>
              <w:tab/>
            </w:r>
            <w:r w:rsidR="00596F1E" w:rsidRPr="007664BB">
              <w:rPr>
                <w:rFonts w:cs="Times New Roman"/>
                <w:noProof/>
                <w:webHidden/>
              </w:rPr>
              <w:fldChar w:fldCharType="begin"/>
            </w:r>
            <w:r w:rsidR="00596F1E" w:rsidRPr="007664BB">
              <w:rPr>
                <w:rFonts w:cs="Times New Roman"/>
                <w:noProof/>
                <w:webHidden/>
              </w:rPr>
              <w:instrText xml:space="preserve"> PAGEREF _Toc132388362 \h </w:instrText>
            </w:r>
            <w:r w:rsidR="00596F1E" w:rsidRPr="007664BB">
              <w:rPr>
                <w:rFonts w:cs="Times New Roman"/>
                <w:noProof/>
                <w:webHidden/>
              </w:rPr>
            </w:r>
            <w:r w:rsidR="00596F1E" w:rsidRPr="007664BB">
              <w:rPr>
                <w:rFonts w:cs="Times New Roman"/>
                <w:noProof/>
                <w:webHidden/>
              </w:rPr>
              <w:fldChar w:fldCharType="separate"/>
            </w:r>
            <w:r w:rsidR="00596F1E" w:rsidRPr="007664BB">
              <w:rPr>
                <w:rFonts w:cs="Times New Roman"/>
                <w:noProof/>
                <w:webHidden/>
              </w:rPr>
              <w:t>8</w:t>
            </w:r>
            <w:r w:rsidR="00596F1E" w:rsidRPr="007664BB">
              <w:rPr>
                <w:rFonts w:cs="Times New Roman"/>
                <w:noProof/>
                <w:webHidden/>
              </w:rPr>
              <w:fldChar w:fldCharType="end"/>
            </w:r>
          </w:hyperlink>
        </w:p>
        <w:p w14:paraId="07199496" w14:textId="77777777" w:rsidR="00596F1E" w:rsidRPr="007664BB" w:rsidRDefault="00000000">
          <w:pPr>
            <w:pStyle w:val="TOC1"/>
            <w:tabs>
              <w:tab w:val="right" w:leader="dot" w:pos="9350"/>
            </w:tabs>
            <w:rPr>
              <w:rFonts w:cs="Times New Roman"/>
              <w:noProof/>
            </w:rPr>
          </w:pPr>
          <w:hyperlink w:anchor="_Toc132388363" w:history="1">
            <w:r w:rsidR="00596F1E" w:rsidRPr="007664BB">
              <w:rPr>
                <w:rStyle w:val="Hyperlink"/>
                <w:rFonts w:cs="Times New Roman"/>
                <w:noProof/>
              </w:rPr>
              <w:t>References</w:t>
            </w:r>
            <w:r w:rsidR="00596F1E" w:rsidRPr="007664BB">
              <w:rPr>
                <w:rFonts w:cs="Times New Roman"/>
                <w:noProof/>
                <w:webHidden/>
              </w:rPr>
              <w:tab/>
            </w:r>
            <w:r w:rsidR="00596F1E" w:rsidRPr="007664BB">
              <w:rPr>
                <w:rFonts w:cs="Times New Roman"/>
                <w:noProof/>
                <w:webHidden/>
              </w:rPr>
              <w:fldChar w:fldCharType="begin"/>
            </w:r>
            <w:r w:rsidR="00596F1E" w:rsidRPr="007664BB">
              <w:rPr>
                <w:rFonts w:cs="Times New Roman"/>
                <w:noProof/>
                <w:webHidden/>
              </w:rPr>
              <w:instrText xml:space="preserve"> PAGEREF _Toc132388363 \h </w:instrText>
            </w:r>
            <w:r w:rsidR="00596F1E" w:rsidRPr="007664BB">
              <w:rPr>
                <w:rFonts w:cs="Times New Roman"/>
                <w:noProof/>
                <w:webHidden/>
              </w:rPr>
            </w:r>
            <w:r w:rsidR="00596F1E" w:rsidRPr="007664BB">
              <w:rPr>
                <w:rFonts w:cs="Times New Roman"/>
                <w:noProof/>
                <w:webHidden/>
              </w:rPr>
              <w:fldChar w:fldCharType="separate"/>
            </w:r>
            <w:r w:rsidR="00596F1E" w:rsidRPr="007664BB">
              <w:rPr>
                <w:rFonts w:cs="Times New Roman"/>
                <w:noProof/>
                <w:webHidden/>
              </w:rPr>
              <w:t>9</w:t>
            </w:r>
            <w:r w:rsidR="00596F1E" w:rsidRPr="007664BB">
              <w:rPr>
                <w:rFonts w:cs="Times New Roman"/>
                <w:noProof/>
                <w:webHidden/>
              </w:rPr>
              <w:fldChar w:fldCharType="end"/>
            </w:r>
          </w:hyperlink>
        </w:p>
        <w:p w14:paraId="7B65EBAC" w14:textId="77777777" w:rsidR="00596F1E" w:rsidRPr="007664BB" w:rsidRDefault="00596F1E">
          <w:pPr>
            <w:rPr>
              <w:rFonts w:cs="Times New Roman"/>
            </w:rPr>
          </w:pPr>
          <w:r w:rsidRPr="007664BB">
            <w:rPr>
              <w:rFonts w:cs="Times New Roman"/>
              <w:b/>
              <w:bCs/>
              <w:noProof/>
            </w:rPr>
            <w:fldChar w:fldCharType="end"/>
          </w:r>
        </w:p>
      </w:sdtContent>
    </w:sdt>
    <w:p w14:paraId="100F13A2" w14:textId="77777777" w:rsidR="00B177B0" w:rsidRPr="007664BB" w:rsidRDefault="00000000">
      <w:pPr>
        <w:spacing w:before="72" w:after="72"/>
        <w:rPr>
          <w:rFonts w:cs="Times New Roman"/>
        </w:rPr>
      </w:pPr>
    </w:p>
    <w:p w14:paraId="2D70E1EE" w14:textId="77777777" w:rsidR="009C47D8" w:rsidRPr="007664BB" w:rsidRDefault="009C47D8">
      <w:pPr>
        <w:spacing w:before="72" w:after="72"/>
        <w:rPr>
          <w:rFonts w:cs="Times New Roman"/>
        </w:rPr>
      </w:pPr>
    </w:p>
    <w:p w14:paraId="5E982427" w14:textId="77777777" w:rsidR="009C47D8" w:rsidRPr="007664BB" w:rsidRDefault="009C47D8">
      <w:pPr>
        <w:spacing w:before="72" w:after="72"/>
        <w:rPr>
          <w:rFonts w:cs="Times New Roman"/>
        </w:rPr>
      </w:pPr>
    </w:p>
    <w:p w14:paraId="0DAFCAF5" w14:textId="77777777" w:rsidR="009C47D8" w:rsidRPr="007664BB" w:rsidRDefault="009C47D8">
      <w:pPr>
        <w:spacing w:before="72" w:after="72"/>
        <w:rPr>
          <w:rFonts w:cs="Times New Roman"/>
        </w:rPr>
      </w:pPr>
    </w:p>
    <w:p w14:paraId="2C09C3DD" w14:textId="77777777" w:rsidR="009C47D8" w:rsidRPr="007664BB" w:rsidRDefault="009C47D8">
      <w:pPr>
        <w:spacing w:before="72" w:after="72"/>
        <w:rPr>
          <w:rFonts w:cs="Times New Roman"/>
        </w:rPr>
      </w:pPr>
    </w:p>
    <w:p w14:paraId="0DABCB3B" w14:textId="77777777" w:rsidR="009C47D8" w:rsidRPr="007664BB" w:rsidRDefault="009C47D8">
      <w:pPr>
        <w:spacing w:before="72" w:after="72"/>
        <w:rPr>
          <w:rFonts w:cs="Times New Roman"/>
        </w:rPr>
      </w:pPr>
    </w:p>
    <w:p w14:paraId="12A05706" w14:textId="77777777" w:rsidR="009C47D8" w:rsidRPr="007664BB" w:rsidRDefault="009C47D8">
      <w:pPr>
        <w:spacing w:before="72" w:after="72"/>
        <w:rPr>
          <w:rFonts w:cs="Times New Roman"/>
        </w:rPr>
      </w:pPr>
    </w:p>
    <w:p w14:paraId="2C374AB0" w14:textId="77777777" w:rsidR="009C47D8" w:rsidRPr="007664BB" w:rsidRDefault="009C47D8">
      <w:pPr>
        <w:spacing w:before="72" w:after="72"/>
        <w:rPr>
          <w:rFonts w:cs="Times New Roman"/>
        </w:rPr>
      </w:pPr>
    </w:p>
    <w:p w14:paraId="6038FCAE" w14:textId="77777777" w:rsidR="009C47D8" w:rsidRPr="007664BB" w:rsidRDefault="009C47D8">
      <w:pPr>
        <w:spacing w:before="72" w:after="72"/>
        <w:rPr>
          <w:rFonts w:cs="Times New Roman"/>
        </w:rPr>
      </w:pPr>
    </w:p>
    <w:p w14:paraId="054288A4" w14:textId="77777777" w:rsidR="009C47D8" w:rsidRPr="007664BB" w:rsidRDefault="009C47D8">
      <w:pPr>
        <w:spacing w:before="72" w:after="72"/>
        <w:rPr>
          <w:rFonts w:cs="Times New Roman"/>
        </w:rPr>
      </w:pPr>
    </w:p>
    <w:p w14:paraId="64809E7E" w14:textId="77777777" w:rsidR="009C47D8" w:rsidRPr="007664BB" w:rsidRDefault="009C47D8">
      <w:pPr>
        <w:spacing w:before="72" w:after="72"/>
        <w:rPr>
          <w:rFonts w:cs="Times New Roman"/>
        </w:rPr>
      </w:pPr>
    </w:p>
    <w:p w14:paraId="354D3A57" w14:textId="77777777" w:rsidR="009C47D8" w:rsidRPr="007664BB" w:rsidRDefault="009C47D8">
      <w:pPr>
        <w:spacing w:before="72" w:after="72"/>
        <w:rPr>
          <w:rFonts w:cs="Times New Roman"/>
        </w:rPr>
      </w:pPr>
    </w:p>
    <w:p w14:paraId="6EC3EB07" w14:textId="77777777" w:rsidR="009C47D8" w:rsidRPr="007664BB" w:rsidRDefault="009C47D8">
      <w:pPr>
        <w:spacing w:before="72" w:after="72"/>
        <w:rPr>
          <w:rFonts w:cs="Times New Roman"/>
        </w:rPr>
      </w:pPr>
    </w:p>
    <w:p w14:paraId="6D1C5A0F" w14:textId="77777777" w:rsidR="009C47D8" w:rsidRPr="007664BB" w:rsidRDefault="009C47D8">
      <w:pPr>
        <w:spacing w:before="72" w:after="72"/>
        <w:rPr>
          <w:rFonts w:cs="Times New Roman"/>
        </w:rPr>
      </w:pPr>
    </w:p>
    <w:p w14:paraId="73B7EEA7" w14:textId="77777777" w:rsidR="009C47D8" w:rsidRPr="007664BB" w:rsidRDefault="009C47D8">
      <w:pPr>
        <w:spacing w:before="72" w:after="72"/>
        <w:rPr>
          <w:rFonts w:cs="Times New Roman"/>
        </w:rPr>
      </w:pPr>
    </w:p>
    <w:p w14:paraId="724B6A96" w14:textId="77777777" w:rsidR="009C47D8" w:rsidRPr="007664BB" w:rsidRDefault="009C47D8">
      <w:pPr>
        <w:spacing w:before="72" w:after="72"/>
        <w:rPr>
          <w:rFonts w:cs="Times New Roman"/>
        </w:rPr>
      </w:pPr>
    </w:p>
    <w:p w14:paraId="5244E850" w14:textId="77777777" w:rsidR="009C47D8" w:rsidRPr="007664BB" w:rsidRDefault="009C47D8">
      <w:pPr>
        <w:spacing w:before="72" w:after="72"/>
        <w:rPr>
          <w:rFonts w:cs="Times New Roman"/>
        </w:rPr>
      </w:pPr>
    </w:p>
    <w:p w14:paraId="38912D97" w14:textId="77777777" w:rsidR="009C47D8" w:rsidRPr="007664BB" w:rsidRDefault="009C47D8">
      <w:pPr>
        <w:spacing w:before="72" w:after="72"/>
        <w:rPr>
          <w:rFonts w:cs="Times New Roman"/>
        </w:rPr>
      </w:pPr>
    </w:p>
    <w:p w14:paraId="348EBC3E" w14:textId="77777777" w:rsidR="00494903" w:rsidRPr="007664BB" w:rsidRDefault="00494903" w:rsidP="00494903">
      <w:pPr>
        <w:pStyle w:val="Heading1"/>
        <w:rPr>
          <w:rFonts w:cs="Times New Roman"/>
          <w:lang w:val="en-GB"/>
        </w:rPr>
      </w:pPr>
      <w:bookmarkStart w:id="0" w:name="_Toc132388360"/>
      <w:r w:rsidRPr="007664BB">
        <w:rPr>
          <w:rFonts w:cs="Times New Roman"/>
          <w:lang w:val="en-GB"/>
        </w:rPr>
        <w:lastRenderedPageBreak/>
        <w:t>Introduction</w:t>
      </w:r>
      <w:bookmarkEnd w:id="0"/>
    </w:p>
    <w:p w14:paraId="62D86DD0" w14:textId="77777777" w:rsidR="00494903" w:rsidRPr="007664BB" w:rsidRDefault="00494903" w:rsidP="00596F1E">
      <w:pPr>
        <w:rPr>
          <w:rFonts w:cs="Times New Roman"/>
        </w:rPr>
      </w:pPr>
      <w:r w:rsidRPr="007664BB">
        <w:rPr>
          <w:rFonts w:cs="Times New Roman"/>
        </w:rPr>
        <w:t>Examining recent studies on my motivation at work is the goal of this overview of the relevant literature. Organisational psychology has widely examined motivation since it is a key component of my productivity, job satisfaction, and organisational success.</w:t>
      </w:r>
      <w:r w:rsidRPr="007664BB">
        <w:rPr>
          <w:rFonts w:cs="Times New Roman"/>
        </w:rPr>
        <w:br w:type="page"/>
      </w:r>
    </w:p>
    <w:p w14:paraId="23F9B5DB" w14:textId="77777777" w:rsidR="009C47D8" w:rsidRPr="007664BB" w:rsidRDefault="009C47D8" w:rsidP="00494903">
      <w:pPr>
        <w:pStyle w:val="Heading1"/>
        <w:rPr>
          <w:rFonts w:cs="Times New Roman"/>
          <w:lang w:val="en-GB"/>
        </w:rPr>
      </w:pPr>
      <w:bookmarkStart w:id="1" w:name="_Toc132388361"/>
      <w:r w:rsidRPr="007664BB">
        <w:rPr>
          <w:rFonts w:cs="Times New Roman"/>
          <w:lang w:val="en-GB"/>
        </w:rPr>
        <w:lastRenderedPageBreak/>
        <w:t>Reflection Write Up</w:t>
      </w:r>
      <w:bookmarkEnd w:id="1"/>
    </w:p>
    <w:p w14:paraId="3DC25E9C" w14:textId="77777777" w:rsidR="009C47D8" w:rsidRPr="007664BB" w:rsidRDefault="009C47D8" w:rsidP="009C47D8">
      <w:pPr>
        <w:spacing w:before="72" w:after="72"/>
        <w:rPr>
          <w:rFonts w:cs="Times New Roman"/>
        </w:rPr>
      </w:pPr>
      <w:r w:rsidRPr="007664BB">
        <w:rPr>
          <w:rFonts w:cs="Times New Roman"/>
        </w:rPr>
        <w:t>I researched pertinent literature after doing my SWOT analysis to better understand how I may maximise my strengths and minimise my shortcomings.</w:t>
      </w:r>
    </w:p>
    <w:p w14:paraId="64B46E85" w14:textId="77777777" w:rsidR="009C47D8" w:rsidRPr="007664BB" w:rsidRDefault="009C47D8" w:rsidP="009C47D8">
      <w:pPr>
        <w:spacing w:before="72" w:after="72"/>
        <w:rPr>
          <w:rFonts w:cs="Times New Roman"/>
        </w:rPr>
      </w:pPr>
      <w:r w:rsidRPr="007664BB">
        <w:rPr>
          <w:rFonts w:cs="Times New Roman"/>
        </w:rPr>
        <w:t xml:space="preserve">I came across an article named "The Importance of Successful Communication in Healthcare" that emphasised the need </w:t>
      </w:r>
      <w:r w:rsidR="007664BB">
        <w:rPr>
          <w:rFonts w:cs="Times New Roman"/>
        </w:rPr>
        <w:t>for</w:t>
      </w:r>
      <w:r w:rsidRPr="007664BB">
        <w:rPr>
          <w:rFonts w:cs="Times New Roman"/>
        </w:rPr>
        <w:t xml:space="preserve"> attentive listening, compassion, and clear communication in fostering patient-</w:t>
      </w:r>
      <w:r w:rsidR="007664BB" w:rsidRPr="007664BB">
        <w:rPr>
          <w:rFonts w:cs="Times New Roman"/>
        </w:rPr>
        <w:t>centred</w:t>
      </w:r>
      <w:r w:rsidRPr="007664BB">
        <w:rPr>
          <w:rFonts w:cs="Times New Roman"/>
        </w:rPr>
        <w:t xml:space="preserve"> care. The piece also covered how bad communication affects patient outcomes, emphasising how important it is for medical staff to always work on their communication abilities.</w:t>
      </w:r>
    </w:p>
    <w:p w14:paraId="7900DB13" w14:textId="4C3701E2" w:rsidR="009C47D8" w:rsidRPr="007664BB" w:rsidRDefault="009C47D8" w:rsidP="009C47D8">
      <w:pPr>
        <w:spacing w:before="72" w:after="72"/>
        <w:rPr>
          <w:rFonts w:cs="Times New Roman"/>
        </w:rPr>
      </w:pPr>
      <w:r w:rsidRPr="007664BB">
        <w:rPr>
          <w:rFonts w:cs="Times New Roman"/>
        </w:rPr>
        <w:t xml:space="preserve">The prevalence of fatigue in the healthcare industry and the significance of establishing resilience to address this issue </w:t>
      </w:r>
      <w:proofErr w:type="gramStart"/>
      <w:r w:rsidRPr="007664BB">
        <w:rPr>
          <w:rFonts w:cs="Times New Roman"/>
        </w:rPr>
        <w:t xml:space="preserve">were </w:t>
      </w:r>
      <w:r w:rsidR="00A276F8" w:rsidRPr="007664BB">
        <w:rPr>
          <w:rFonts w:cs="Times New Roman"/>
        </w:rPr>
        <w:t>high</w:t>
      </w:r>
      <w:r w:rsidR="00A276F8">
        <w:rPr>
          <w:rFonts w:cs="Times New Roman"/>
        </w:rPr>
        <w:t>l</w:t>
      </w:r>
      <w:r w:rsidR="00A276F8" w:rsidRPr="007664BB">
        <w:rPr>
          <w:rFonts w:cs="Times New Roman"/>
        </w:rPr>
        <w:t>ighted</w:t>
      </w:r>
      <w:proofErr w:type="gramEnd"/>
      <w:r w:rsidRPr="007664BB">
        <w:rPr>
          <w:rFonts w:cs="Times New Roman"/>
        </w:rPr>
        <w:t xml:space="preserve"> in a different piece titled "Building Resilient in Healthcare Professionals." The post suggested self-care practises include exercising, practising mindfulness, and asking for assistance from co-workers and mentors (Lewis, 2021). </w:t>
      </w:r>
    </w:p>
    <w:p w14:paraId="30E16449" w14:textId="3BE44B5A" w:rsidR="009C47D8" w:rsidRPr="007664BB" w:rsidRDefault="00A276F8" w:rsidP="009C47D8">
      <w:pPr>
        <w:spacing w:before="72" w:after="72"/>
        <w:rPr>
          <w:rFonts w:cs="Times New Roman"/>
        </w:rPr>
      </w:pPr>
      <w:r w:rsidRPr="007664BB">
        <w:rPr>
          <w:rFonts w:cs="Times New Roman"/>
        </w:rPr>
        <w:t>Finally</w:t>
      </w:r>
      <w:r w:rsidR="009C47D8" w:rsidRPr="007664BB">
        <w:rPr>
          <w:rFonts w:cs="Times New Roman"/>
        </w:rPr>
        <w:t>, an essay titled "Effective Making Decisions in Healthcare" covered the significance of making morally sound choices in the healthcare industry. The essay emphasised how important it is for medical staff to think about the patient's best interests (Mawere et al, 2016).</w:t>
      </w:r>
    </w:p>
    <w:p w14:paraId="51D10C13" w14:textId="77777777" w:rsidR="009C47D8" w:rsidRPr="007664BB" w:rsidRDefault="009C47D8" w:rsidP="009C47D8">
      <w:pPr>
        <w:spacing w:before="72" w:after="72"/>
        <w:rPr>
          <w:rFonts w:cs="Times New Roman"/>
        </w:rPr>
      </w:pPr>
      <w:r w:rsidRPr="007664BB">
        <w:rPr>
          <w:rFonts w:cs="Times New Roman"/>
        </w:rPr>
        <w:t>The paper emphasised the significance of using evidence-based practises to guide decision-making, keeping the patient's best interests in mind, and communicating clearly with both the individual and other healthcare providers</w:t>
      </w:r>
      <w:r w:rsidR="007664BB">
        <w:rPr>
          <w:rFonts w:cs="Times New Roman"/>
        </w:rPr>
        <w:t xml:space="preserve"> (Dalcher, </w:t>
      </w:r>
      <w:r w:rsidR="007664BB" w:rsidRPr="007664BB">
        <w:rPr>
          <w:rFonts w:cs="Times New Roman"/>
        </w:rPr>
        <w:t>2018</w:t>
      </w:r>
      <w:r w:rsidR="007664BB">
        <w:rPr>
          <w:rFonts w:cs="Times New Roman"/>
        </w:rPr>
        <w:t>)</w:t>
      </w:r>
      <w:r w:rsidRPr="007664BB">
        <w:rPr>
          <w:rFonts w:cs="Times New Roman"/>
        </w:rPr>
        <w:t>.</w:t>
      </w:r>
    </w:p>
    <w:p w14:paraId="5BC920A6" w14:textId="61FAC71D" w:rsidR="009C47D8" w:rsidRPr="007664BB" w:rsidRDefault="009C47D8" w:rsidP="009C47D8">
      <w:pPr>
        <w:spacing w:before="72" w:after="72"/>
        <w:rPr>
          <w:rFonts w:cs="Times New Roman"/>
        </w:rPr>
      </w:pPr>
      <w:r w:rsidRPr="007664BB">
        <w:rPr>
          <w:rFonts w:cs="Times New Roman"/>
        </w:rPr>
        <w:t xml:space="preserve">This project has, in conclusion, emphasised </w:t>
      </w:r>
      <w:proofErr w:type="gramStart"/>
      <w:r w:rsidRPr="007664BB">
        <w:rPr>
          <w:rFonts w:cs="Times New Roman"/>
        </w:rPr>
        <w:t>a number of</w:t>
      </w:r>
      <w:proofErr w:type="gramEnd"/>
      <w:r w:rsidRPr="007664BB">
        <w:rPr>
          <w:rFonts w:cs="Times New Roman"/>
        </w:rPr>
        <w:t xml:space="preserve"> facets of personal as well as professional growth, including advantages and disadvantages, possibilities, and threats. It is crucial for people to be aware of these elements </w:t>
      </w:r>
      <w:r w:rsidR="00A276F8" w:rsidRPr="007664BB">
        <w:rPr>
          <w:rFonts w:cs="Times New Roman"/>
        </w:rPr>
        <w:t>to</w:t>
      </w:r>
      <w:r w:rsidRPr="007664BB">
        <w:rPr>
          <w:rFonts w:cs="Times New Roman"/>
        </w:rPr>
        <w:t xml:space="preserve"> make wise decisions and take activities that will enable them to realise their potential and achieve their goals.</w:t>
      </w:r>
    </w:p>
    <w:p w14:paraId="4DF661C9" w14:textId="36CA86B4" w:rsidR="009C47D8" w:rsidRPr="007664BB" w:rsidRDefault="009C47D8" w:rsidP="009C47D8">
      <w:pPr>
        <w:spacing w:before="72" w:after="72"/>
        <w:rPr>
          <w:rFonts w:cs="Times New Roman"/>
        </w:rPr>
      </w:pPr>
      <w:r w:rsidRPr="007664BB">
        <w:rPr>
          <w:rFonts w:cs="Times New Roman"/>
        </w:rPr>
        <w:t>The assignment highlighted effective communication abilities as one of the main strengths. This is a necessary talent for success in every career since it allows people to communicate their thoughts properly and collaborate well with others</w:t>
      </w:r>
      <w:r w:rsidR="00A276F8" w:rsidRPr="007664BB">
        <w:rPr>
          <w:rFonts w:cs="Times New Roman"/>
        </w:rPr>
        <w:t xml:space="preserve">. </w:t>
      </w:r>
    </w:p>
    <w:p w14:paraId="001241ED" w14:textId="602A624B" w:rsidR="009C47D8" w:rsidRPr="007664BB" w:rsidRDefault="009C47D8" w:rsidP="009C47D8">
      <w:pPr>
        <w:spacing w:before="72" w:after="72"/>
        <w:rPr>
          <w:rFonts w:cs="Times New Roman"/>
        </w:rPr>
      </w:pPr>
      <w:r w:rsidRPr="007664BB">
        <w:rPr>
          <w:rFonts w:cs="Times New Roman"/>
        </w:rPr>
        <w:t xml:space="preserve">Another key trait that can help someone improve professionally and personally is teamwork. Individuals can learn from their peers, develop relationships, and accomplish shared objectives by working together (Blanchard, </w:t>
      </w:r>
      <w:r w:rsidR="00A276F8" w:rsidRPr="007664BB">
        <w:rPr>
          <w:rFonts w:cs="Times New Roman"/>
        </w:rPr>
        <w:t>Olmstead,</w:t>
      </w:r>
      <w:r w:rsidRPr="007664BB">
        <w:rPr>
          <w:rFonts w:cs="Times New Roman"/>
        </w:rPr>
        <w:t xml:space="preserve"> and Lawrence, 2021).</w:t>
      </w:r>
    </w:p>
    <w:p w14:paraId="5777D5C5" w14:textId="77777777" w:rsidR="009C47D8" w:rsidRPr="007664BB" w:rsidRDefault="009C47D8" w:rsidP="009C47D8">
      <w:pPr>
        <w:spacing w:before="72" w:after="72"/>
        <w:rPr>
          <w:rFonts w:cs="Times New Roman"/>
        </w:rPr>
      </w:pPr>
    </w:p>
    <w:p w14:paraId="2B50DB02" w14:textId="51211088" w:rsidR="009C47D8" w:rsidRPr="007664BB" w:rsidRDefault="009C47D8" w:rsidP="009C47D8">
      <w:pPr>
        <w:spacing w:before="72" w:after="72"/>
        <w:rPr>
          <w:rFonts w:cs="Times New Roman"/>
        </w:rPr>
      </w:pPr>
      <w:r w:rsidRPr="007664BB">
        <w:rPr>
          <w:rFonts w:cs="Times New Roman"/>
        </w:rPr>
        <w:lastRenderedPageBreak/>
        <w:t xml:space="preserve">On the other side, flaws like anxiety while speaking in front of an audience and overanalysing circumstances can impede a person's growth and development. To enhance performance and boost confidence, </w:t>
      </w:r>
      <w:r w:rsidR="00A276F8" w:rsidRPr="007664BB">
        <w:rPr>
          <w:rFonts w:cs="Times New Roman"/>
        </w:rPr>
        <w:t>it is</w:t>
      </w:r>
      <w:r w:rsidRPr="007664BB">
        <w:rPr>
          <w:rFonts w:cs="Times New Roman"/>
        </w:rPr>
        <w:t xml:space="preserve"> critical to recognise and overcome these deficiencies. Getting input, taking part in group activities, and attending workshops or courses can all be useful strategies for overcoming these limitations.</w:t>
      </w:r>
    </w:p>
    <w:p w14:paraId="57EEA72E" w14:textId="77777777" w:rsidR="009C47D8" w:rsidRPr="007664BB" w:rsidRDefault="009C47D8" w:rsidP="009C47D8">
      <w:pPr>
        <w:spacing w:before="72" w:after="72"/>
        <w:rPr>
          <w:rFonts w:cs="Times New Roman"/>
        </w:rPr>
      </w:pPr>
      <w:r w:rsidRPr="007664BB">
        <w:rPr>
          <w:rFonts w:cs="Times New Roman"/>
        </w:rPr>
        <w:t xml:space="preserve">There are </w:t>
      </w:r>
      <w:proofErr w:type="gramStart"/>
      <w:r w:rsidRPr="007664BB">
        <w:rPr>
          <w:rFonts w:cs="Times New Roman"/>
        </w:rPr>
        <w:t>numerous</w:t>
      </w:r>
      <w:proofErr w:type="gramEnd"/>
      <w:r w:rsidRPr="007664BB">
        <w:rPr>
          <w:rFonts w:cs="Times New Roman"/>
        </w:rPr>
        <w:t xml:space="preserve"> opportunities for both personal and professional growth, and it is up to the person to take advantage of them. </w:t>
      </w:r>
      <w:proofErr w:type="gramStart"/>
      <w:r w:rsidRPr="007664BB">
        <w:rPr>
          <w:rFonts w:cs="Times New Roman"/>
        </w:rPr>
        <w:t>A few</w:t>
      </w:r>
      <w:proofErr w:type="gramEnd"/>
      <w:r w:rsidRPr="007664BB">
        <w:rPr>
          <w:rFonts w:cs="Times New Roman"/>
        </w:rPr>
        <w:t xml:space="preserve"> methods for enhancing abilities include taking seminars or workshops, getting feedback, and practising public speaking.</w:t>
      </w:r>
    </w:p>
    <w:p w14:paraId="7990662D" w14:textId="313DC396" w:rsidR="009C47D8" w:rsidRPr="007664BB" w:rsidRDefault="009C47D8" w:rsidP="009C47D8">
      <w:pPr>
        <w:spacing w:before="72" w:after="72"/>
        <w:rPr>
          <w:rFonts w:cs="Times New Roman"/>
        </w:rPr>
      </w:pPr>
      <w:r w:rsidRPr="007664BB">
        <w:rPr>
          <w:rFonts w:cs="Times New Roman"/>
        </w:rPr>
        <w:t xml:space="preserve">You can develop abilities and learn </w:t>
      </w:r>
      <w:r w:rsidR="00A276F8" w:rsidRPr="007664BB">
        <w:rPr>
          <w:rFonts w:cs="Times New Roman"/>
        </w:rPr>
        <w:t>latest information</w:t>
      </w:r>
      <w:r w:rsidRPr="007664BB">
        <w:rPr>
          <w:rFonts w:cs="Times New Roman"/>
        </w:rPr>
        <w:t xml:space="preserve"> through practising public speaking, getting feedback, and attending workshops or classes, to name just </w:t>
      </w:r>
      <w:proofErr w:type="gramStart"/>
      <w:r w:rsidRPr="007664BB">
        <w:rPr>
          <w:rFonts w:cs="Times New Roman"/>
        </w:rPr>
        <w:t>a few</w:t>
      </w:r>
      <w:proofErr w:type="gramEnd"/>
      <w:r w:rsidRPr="007664BB">
        <w:rPr>
          <w:rFonts w:cs="Times New Roman"/>
        </w:rPr>
        <w:t xml:space="preserve"> options. In addition to learning from seasoned professionals, networking and mentoring can both help you create connections that open doors to new opportunities (Harvard Business Review, 2019).</w:t>
      </w:r>
    </w:p>
    <w:p w14:paraId="33ACBDB7" w14:textId="77777777" w:rsidR="009C47D8" w:rsidRPr="007664BB" w:rsidRDefault="009C47D8" w:rsidP="009C47D8">
      <w:pPr>
        <w:spacing w:before="72" w:after="72"/>
        <w:rPr>
          <w:rFonts w:cs="Times New Roman"/>
        </w:rPr>
      </w:pPr>
      <w:r w:rsidRPr="007664BB">
        <w:rPr>
          <w:rFonts w:cs="Times New Roman"/>
        </w:rPr>
        <w:t xml:space="preserve">Burnout and disagreements with co-workers are two hazards, nevertheless, that people must be mindful of. These dangers may have a negative effect on a person's performance and </w:t>
      </w:r>
      <w:r w:rsidR="007664BB">
        <w:rPr>
          <w:rFonts w:cs="Times New Roman"/>
        </w:rPr>
        <w:t>well-being</w:t>
      </w:r>
      <w:r w:rsidRPr="007664BB">
        <w:rPr>
          <w:rFonts w:cs="Times New Roman"/>
        </w:rPr>
        <w:t xml:space="preserve">. Establishing a healthy work-life balance, asking for help from co-workers or mentors, and mastering effective </w:t>
      </w:r>
      <w:r w:rsidR="007664BB">
        <w:rPr>
          <w:rFonts w:cs="Times New Roman"/>
        </w:rPr>
        <w:t>dispute-resolution</w:t>
      </w:r>
      <w:r w:rsidRPr="007664BB">
        <w:rPr>
          <w:rFonts w:cs="Times New Roman"/>
        </w:rPr>
        <w:t xml:space="preserve"> techniques are crucial to reducing these risks.</w:t>
      </w:r>
    </w:p>
    <w:p w14:paraId="04F6E894" w14:textId="77777777" w:rsidR="009C47D8" w:rsidRPr="007664BB" w:rsidRDefault="009C47D8" w:rsidP="009C47D8">
      <w:pPr>
        <w:spacing w:before="72" w:after="72"/>
        <w:rPr>
          <w:rFonts w:cs="Times New Roman"/>
        </w:rPr>
      </w:pPr>
      <w:r w:rsidRPr="007664BB">
        <w:rPr>
          <w:rFonts w:cs="Times New Roman"/>
        </w:rPr>
        <w:t>People should be conscious of their principles and convictions in addition to these aspects because they can influence their decisions and behaviour. People can discover more meaning and fulfilment in both their professional and personal lives by defining their values and acting accordingly (Saputra, Chumaidah and Aryanto, 2021).</w:t>
      </w:r>
    </w:p>
    <w:p w14:paraId="0F453A1B" w14:textId="2E18BEAD" w:rsidR="009C47D8" w:rsidRPr="007664BB" w:rsidRDefault="009C47D8" w:rsidP="009C47D8">
      <w:pPr>
        <w:spacing w:before="72" w:after="72"/>
        <w:rPr>
          <w:rFonts w:cs="Times New Roman"/>
        </w:rPr>
      </w:pPr>
      <w:r w:rsidRPr="007664BB">
        <w:rPr>
          <w:rFonts w:cs="Times New Roman"/>
        </w:rPr>
        <w:t xml:space="preserve">Personal and professional growth has emerged as a crucial component of success in any sector in today's world of rapid change. For people to be competitive and relevant in the face of </w:t>
      </w:r>
      <w:r w:rsidR="00A276F8" w:rsidRPr="007664BB">
        <w:rPr>
          <w:rFonts w:cs="Times New Roman"/>
        </w:rPr>
        <w:t>modern technology</w:t>
      </w:r>
      <w:r w:rsidRPr="007664BB">
        <w:rPr>
          <w:rFonts w:cs="Times New Roman"/>
        </w:rPr>
        <w:t>, shifting job needs, and changing societal standards, they must constantly advance their knowledge and abilities.</w:t>
      </w:r>
    </w:p>
    <w:p w14:paraId="6DD2C418" w14:textId="77777777" w:rsidR="009C47D8" w:rsidRPr="007664BB" w:rsidRDefault="009C47D8" w:rsidP="009C47D8">
      <w:pPr>
        <w:spacing w:before="72" w:after="72"/>
        <w:rPr>
          <w:rFonts w:cs="Times New Roman"/>
        </w:rPr>
      </w:pPr>
      <w:r w:rsidRPr="007664BB">
        <w:rPr>
          <w:rFonts w:cs="Times New Roman"/>
        </w:rPr>
        <w:t>Self-awareness is among the most crucial components of both personal and professional development. This entails being aware of one's assets, liabilities, values, and objectives. People may choose their work route wisely, spot areas for development, and take activities that are consistent with their principles and goals by being mindful of these variables.</w:t>
      </w:r>
    </w:p>
    <w:p w14:paraId="49B9C5F4" w14:textId="25549735" w:rsidR="009C47D8" w:rsidRPr="007664BB" w:rsidRDefault="009C47D8" w:rsidP="009C47D8">
      <w:pPr>
        <w:spacing w:before="72" w:after="72"/>
        <w:rPr>
          <w:rFonts w:cs="Times New Roman"/>
        </w:rPr>
      </w:pPr>
      <w:r w:rsidRPr="007664BB">
        <w:rPr>
          <w:rFonts w:cs="Times New Roman"/>
        </w:rPr>
        <w:t xml:space="preserve">Another crucial component of both professional and personal development is teamwork. People can exchange knowledge and skills, learn from one another, and accomplish shared objectives by </w:t>
      </w:r>
      <w:r w:rsidRPr="007664BB">
        <w:rPr>
          <w:rFonts w:cs="Times New Roman"/>
        </w:rPr>
        <w:lastRenderedPageBreak/>
        <w:t xml:space="preserve">working together. </w:t>
      </w:r>
      <w:r w:rsidR="00A276F8" w:rsidRPr="007664BB">
        <w:rPr>
          <w:rFonts w:cs="Times New Roman"/>
        </w:rPr>
        <w:t>Effective communication</w:t>
      </w:r>
      <w:r w:rsidRPr="007664BB">
        <w:rPr>
          <w:rFonts w:cs="Times New Roman"/>
        </w:rPr>
        <w:t xml:space="preserve"> abilities, respect for variety, and a readiness to make concessions and change the situation are all necessary for successful teamwork (Yeung, 2021).</w:t>
      </w:r>
    </w:p>
    <w:p w14:paraId="76EBF795" w14:textId="77777777" w:rsidR="009C47D8" w:rsidRPr="007664BB" w:rsidRDefault="009C47D8" w:rsidP="009C47D8">
      <w:pPr>
        <w:spacing w:before="72" w:after="72"/>
        <w:rPr>
          <w:rFonts w:cs="Times New Roman"/>
        </w:rPr>
      </w:pPr>
      <w:r w:rsidRPr="007664BB">
        <w:rPr>
          <w:rFonts w:cs="Times New Roman"/>
        </w:rPr>
        <w:t xml:space="preserve">Adaptability is a crucial component of both personal and professional development. With the speed at which technology, business </w:t>
      </w:r>
      <w:r w:rsidR="007664BB">
        <w:rPr>
          <w:rFonts w:cs="Times New Roman"/>
        </w:rPr>
        <w:t>practices</w:t>
      </w:r>
      <w:r w:rsidRPr="007664BB">
        <w:rPr>
          <w:rFonts w:cs="Times New Roman"/>
        </w:rPr>
        <w:t xml:space="preserve">, and societal conventions are changing, it is crucial for people to be capable of swiftly and successfully </w:t>
      </w:r>
      <w:r w:rsidR="007664BB">
        <w:rPr>
          <w:rFonts w:cs="Times New Roman"/>
        </w:rPr>
        <w:t>adapting</w:t>
      </w:r>
      <w:r w:rsidRPr="007664BB">
        <w:rPr>
          <w:rFonts w:cs="Times New Roman"/>
        </w:rPr>
        <w:t xml:space="preserve"> to new circumstances. This necessitates having a growth attitude, being open to learning, and being willing to take chances and attempt new things</w:t>
      </w:r>
      <w:r w:rsidR="007664BB">
        <w:rPr>
          <w:rFonts w:cs="Times New Roman"/>
        </w:rPr>
        <w:t xml:space="preserve"> (Pfeiffer, </w:t>
      </w:r>
      <w:r w:rsidR="007664BB" w:rsidRPr="007664BB">
        <w:rPr>
          <w:rFonts w:cs="Times New Roman"/>
        </w:rPr>
        <w:t>2018</w:t>
      </w:r>
      <w:r w:rsidR="007664BB">
        <w:rPr>
          <w:rFonts w:cs="Times New Roman"/>
        </w:rPr>
        <w:t>)</w:t>
      </w:r>
      <w:r w:rsidRPr="007664BB">
        <w:rPr>
          <w:rFonts w:cs="Times New Roman"/>
        </w:rPr>
        <w:t>.</w:t>
      </w:r>
    </w:p>
    <w:p w14:paraId="5585F614" w14:textId="77777777" w:rsidR="009C47D8" w:rsidRPr="007664BB" w:rsidRDefault="009C47D8" w:rsidP="009C47D8">
      <w:pPr>
        <w:spacing w:before="72" w:after="72"/>
        <w:rPr>
          <w:rFonts w:cs="Times New Roman"/>
        </w:rPr>
      </w:pPr>
      <w:r w:rsidRPr="007664BB">
        <w:rPr>
          <w:rFonts w:cs="Times New Roman"/>
        </w:rPr>
        <w:t xml:space="preserve">Burnout, disagreements with co-workers, and a lack of management support are all risks to one's personal and professional development. These risks can have a detrimental influence on a person's performance and </w:t>
      </w:r>
      <w:r w:rsidR="007664BB">
        <w:rPr>
          <w:rFonts w:cs="Times New Roman"/>
        </w:rPr>
        <w:t>well-being</w:t>
      </w:r>
      <w:r w:rsidRPr="007664BB">
        <w:rPr>
          <w:rFonts w:cs="Times New Roman"/>
        </w:rPr>
        <w:t xml:space="preserve">, but they may also </w:t>
      </w:r>
      <w:proofErr w:type="gramStart"/>
      <w:r w:rsidRPr="007664BB">
        <w:rPr>
          <w:rFonts w:cs="Times New Roman"/>
        </w:rPr>
        <w:t>be lessened</w:t>
      </w:r>
      <w:proofErr w:type="gramEnd"/>
      <w:r w:rsidRPr="007664BB">
        <w:rPr>
          <w:rFonts w:cs="Times New Roman"/>
        </w:rPr>
        <w:t xml:space="preserve"> by practising good self-care, learning how to resolve conflicts, and asking for help from co-workers or mentors (Serrat and Serrat, 2017).</w:t>
      </w:r>
    </w:p>
    <w:p w14:paraId="0F3E4D49" w14:textId="77777777" w:rsidR="009C47D8" w:rsidRPr="007664BB" w:rsidRDefault="009C47D8" w:rsidP="009C47D8">
      <w:pPr>
        <w:spacing w:before="72" w:after="72"/>
        <w:rPr>
          <w:rFonts w:cs="Times New Roman"/>
        </w:rPr>
      </w:pPr>
      <w:r w:rsidRPr="007664BB">
        <w:rPr>
          <w:rFonts w:cs="Times New Roman"/>
        </w:rPr>
        <w:t>Setting objectives and acting to accomplish those goals are further aspects of personal and professional development. This necessitates having a solid grasp of one's principles and goals as well as being willing to take calculated chances and venture beyond one's comfort zone. It also calls for a dedication to lifelong education and a readiness to adapt and advance constantly.</w:t>
      </w:r>
    </w:p>
    <w:p w14:paraId="6427B233" w14:textId="72A8C3C5" w:rsidR="009C47D8" w:rsidRPr="007664BB" w:rsidRDefault="009C47D8" w:rsidP="009C47D8">
      <w:pPr>
        <w:spacing w:before="72" w:after="72"/>
        <w:rPr>
          <w:rFonts w:cs="Times New Roman"/>
        </w:rPr>
      </w:pPr>
      <w:r w:rsidRPr="007664BB">
        <w:rPr>
          <w:rFonts w:cs="Times New Roman"/>
        </w:rPr>
        <w:t xml:space="preserve">In conclusion, self-awareness, </w:t>
      </w:r>
      <w:r w:rsidR="00A276F8" w:rsidRPr="007664BB">
        <w:rPr>
          <w:rFonts w:cs="Times New Roman"/>
        </w:rPr>
        <w:t>excellent communication</w:t>
      </w:r>
      <w:r w:rsidRPr="007664BB">
        <w:rPr>
          <w:rFonts w:cs="Times New Roman"/>
        </w:rPr>
        <w:t xml:space="preserve"> skills, teamwork, flexibility, and a willingness to recognise and confront flaws and threats are necessary for continued personal and professional development. Along with setting and pursuing goals, it also entails continuously learning from and adjusting to new circumstances. Individuals can succeed and find fulfilment in their professional and personal lives by concentrating on these </w:t>
      </w:r>
      <w:r w:rsidR="00A276F8" w:rsidRPr="007664BB">
        <w:rPr>
          <w:rFonts w:cs="Times New Roman"/>
        </w:rPr>
        <w:t>key areas.</w:t>
      </w:r>
    </w:p>
    <w:p w14:paraId="61EC2FB5" w14:textId="77777777" w:rsidR="009C47D8" w:rsidRPr="007664BB" w:rsidRDefault="009C47D8" w:rsidP="009C47D8">
      <w:pPr>
        <w:rPr>
          <w:rFonts w:cs="Times New Roman"/>
        </w:rPr>
      </w:pPr>
      <w:r w:rsidRPr="007664BB">
        <w:rPr>
          <w:rFonts w:cs="Times New Roman"/>
        </w:rPr>
        <w:br w:type="page"/>
      </w:r>
    </w:p>
    <w:p w14:paraId="3CEF2326" w14:textId="77777777" w:rsidR="009C47D8" w:rsidRPr="007664BB" w:rsidRDefault="009C47D8" w:rsidP="007664BB">
      <w:pPr>
        <w:pStyle w:val="Heading1"/>
        <w:rPr>
          <w:rFonts w:cs="Times New Roman"/>
          <w:lang w:val="en-GB"/>
        </w:rPr>
      </w:pPr>
      <w:bookmarkStart w:id="2" w:name="_Toc132388362"/>
      <w:r w:rsidRPr="007664BB">
        <w:rPr>
          <w:rFonts w:cs="Times New Roman"/>
          <w:lang w:val="en-GB"/>
        </w:rPr>
        <w:lastRenderedPageBreak/>
        <w:t>Conclusion</w:t>
      </w:r>
      <w:bookmarkEnd w:id="2"/>
    </w:p>
    <w:p w14:paraId="3D242DF7" w14:textId="5D97FEFD" w:rsidR="009C47D8" w:rsidRPr="007664BB" w:rsidRDefault="009C47D8" w:rsidP="009C47D8">
      <w:pPr>
        <w:spacing w:before="72" w:after="72"/>
        <w:rPr>
          <w:rFonts w:cs="Times New Roman"/>
        </w:rPr>
      </w:pPr>
      <w:r w:rsidRPr="007664BB">
        <w:rPr>
          <w:rFonts w:cs="Times New Roman"/>
        </w:rPr>
        <w:t xml:space="preserve">By thinking back on what happened and performing a SWOT analysis, I was able to pinpoint my advantages and disadvantages while collaborating with people in the health and social assistance sector. I may continue to hone my abilities in communication, cooperation, problem-solving, and decision-making by getting input from others and reading pertinent literature </w:t>
      </w:r>
      <w:r w:rsidR="00A276F8" w:rsidRPr="007664BB">
        <w:rPr>
          <w:rFonts w:cs="Times New Roman"/>
        </w:rPr>
        <w:t>to</w:t>
      </w:r>
      <w:r w:rsidRPr="007664BB">
        <w:rPr>
          <w:rFonts w:cs="Times New Roman"/>
        </w:rPr>
        <w:t xml:space="preserve"> give patients the best care possible.</w:t>
      </w:r>
    </w:p>
    <w:p w14:paraId="3004294F" w14:textId="77777777" w:rsidR="009C47D8" w:rsidRPr="007664BB" w:rsidRDefault="009C47D8" w:rsidP="009C47D8">
      <w:pPr>
        <w:spacing w:before="72" w:after="72"/>
        <w:rPr>
          <w:rFonts w:cs="Times New Roman"/>
        </w:rPr>
      </w:pPr>
    </w:p>
    <w:p w14:paraId="2AB1879A" w14:textId="77777777" w:rsidR="009C47D8" w:rsidRPr="007664BB" w:rsidRDefault="009C47D8" w:rsidP="009C47D8">
      <w:pPr>
        <w:spacing w:before="72" w:after="72"/>
        <w:rPr>
          <w:rFonts w:cs="Times New Roman"/>
        </w:rPr>
      </w:pPr>
    </w:p>
    <w:p w14:paraId="77ABF8DB" w14:textId="77777777" w:rsidR="009C47D8" w:rsidRPr="007664BB" w:rsidRDefault="009C47D8" w:rsidP="009C47D8">
      <w:pPr>
        <w:spacing w:before="72" w:after="72"/>
        <w:rPr>
          <w:rFonts w:cs="Times New Roman"/>
        </w:rPr>
      </w:pPr>
    </w:p>
    <w:p w14:paraId="1B76E891" w14:textId="77777777" w:rsidR="009C47D8" w:rsidRPr="007664BB" w:rsidRDefault="009C47D8" w:rsidP="009C47D8">
      <w:pPr>
        <w:spacing w:before="72" w:after="72"/>
        <w:rPr>
          <w:rFonts w:cs="Times New Roman"/>
        </w:rPr>
      </w:pPr>
    </w:p>
    <w:p w14:paraId="3BC4B1A8" w14:textId="77777777" w:rsidR="009C47D8" w:rsidRPr="007664BB" w:rsidRDefault="009C47D8" w:rsidP="009C47D8">
      <w:pPr>
        <w:spacing w:before="72" w:after="72"/>
        <w:rPr>
          <w:rFonts w:cs="Times New Roman"/>
        </w:rPr>
      </w:pPr>
    </w:p>
    <w:p w14:paraId="03E04F9A" w14:textId="77777777" w:rsidR="009C47D8" w:rsidRPr="007664BB" w:rsidRDefault="009C47D8" w:rsidP="009C47D8">
      <w:pPr>
        <w:spacing w:before="72" w:after="72"/>
        <w:rPr>
          <w:rFonts w:cs="Times New Roman"/>
        </w:rPr>
      </w:pPr>
    </w:p>
    <w:p w14:paraId="4F5A8B0E" w14:textId="77777777" w:rsidR="009C47D8" w:rsidRPr="007664BB" w:rsidRDefault="009C47D8" w:rsidP="009C47D8">
      <w:pPr>
        <w:spacing w:before="72" w:after="72"/>
        <w:rPr>
          <w:rFonts w:cs="Times New Roman"/>
        </w:rPr>
      </w:pPr>
    </w:p>
    <w:p w14:paraId="5F957632" w14:textId="77777777" w:rsidR="009C47D8" w:rsidRPr="007664BB" w:rsidRDefault="009C47D8" w:rsidP="009C47D8">
      <w:pPr>
        <w:spacing w:before="72" w:after="72"/>
        <w:rPr>
          <w:rFonts w:cs="Times New Roman"/>
        </w:rPr>
      </w:pPr>
    </w:p>
    <w:p w14:paraId="03E43B67" w14:textId="77777777" w:rsidR="009C47D8" w:rsidRPr="007664BB" w:rsidRDefault="009C47D8" w:rsidP="009C47D8">
      <w:pPr>
        <w:spacing w:before="72" w:after="72"/>
        <w:rPr>
          <w:rFonts w:cs="Times New Roman"/>
        </w:rPr>
      </w:pPr>
    </w:p>
    <w:p w14:paraId="65C78CB9" w14:textId="77777777" w:rsidR="009C47D8" w:rsidRPr="007664BB" w:rsidRDefault="009C47D8" w:rsidP="009C47D8">
      <w:pPr>
        <w:spacing w:before="72" w:after="72"/>
        <w:rPr>
          <w:rFonts w:cs="Times New Roman"/>
        </w:rPr>
      </w:pPr>
    </w:p>
    <w:p w14:paraId="336E78CA" w14:textId="77777777" w:rsidR="009C47D8" w:rsidRPr="007664BB" w:rsidRDefault="009C47D8" w:rsidP="009C47D8">
      <w:pPr>
        <w:spacing w:before="72" w:after="72"/>
        <w:rPr>
          <w:rFonts w:cs="Times New Roman"/>
        </w:rPr>
      </w:pPr>
    </w:p>
    <w:p w14:paraId="301CA038" w14:textId="77777777" w:rsidR="009C47D8" w:rsidRPr="007664BB" w:rsidRDefault="009C47D8" w:rsidP="009C47D8">
      <w:pPr>
        <w:spacing w:before="72" w:after="72"/>
        <w:rPr>
          <w:rFonts w:cs="Times New Roman"/>
        </w:rPr>
      </w:pPr>
    </w:p>
    <w:p w14:paraId="553B5F15" w14:textId="77777777" w:rsidR="009C47D8" w:rsidRPr="007664BB" w:rsidRDefault="009C47D8" w:rsidP="009C47D8">
      <w:pPr>
        <w:spacing w:before="72" w:after="72"/>
        <w:rPr>
          <w:rFonts w:cs="Times New Roman"/>
        </w:rPr>
      </w:pPr>
    </w:p>
    <w:p w14:paraId="61BB8131" w14:textId="77777777" w:rsidR="009C47D8" w:rsidRPr="007664BB" w:rsidRDefault="009C47D8" w:rsidP="009C47D8">
      <w:pPr>
        <w:spacing w:before="72" w:after="72"/>
        <w:rPr>
          <w:rFonts w:cs="Times New Roman"/>
        </w:rPr>
      </w:pPr>
    </w:p>
    <w:p w14:paraId="71582976" w14:textId="77777777" w:rsidR="009C47D8" w:rsidRPr="007664BB" w:rsidRDefault="009C47D8" w:rsidP="009C47D8">
      <w:pPr>
        <w:spacing w:before="72" w:after="72"/>
        <w:rPr>
          <w:rFonts w:cs="Times New Roman"/>
        </w:rPr>
      </w:pPr>
    </w:p>
    <w:p w14:paraId="5E3B8CF3" w14:textId="77777777" w:rsidR="009C47D8" w:rsidRPr="007664BB" w:rsidRDefault="009C47D8" w:rsidP="009C47D8">
      <w:pPr>
        <w:spacing w:before="72" w:after="72"/>
        <w:rPr>
          <w:rFonts w:cs="Times New Roman"/>
        </w:rPr>
      </w:pPr>
    </w:p>
    <w:p w14:paraId="2D9B3480" w14:textId="77777777" w:rsidR="009C47D8" w:rsidRPr="007664BB" w:rsidRDefault="009C47D8" w:rsidP="009C47D8">
      <w:pPr>
        <w:spacing w:before="72" w:after="72"/>
        <w:rPr>
          <w:rFonts w:cs="Times New Roman"/>
        </w:rPr>
      </w:pPr>
    </w:p>
    <w:p w14:paraId="3639CD65" w14:textId="77777777" w:rsidR="009C47D8" w:rsidRPr="007664BB" w:rsidRDefault="009C47D8" w:rsidP="009C47D8">
      <w:pPr>
        <w:spacing w:before="72" w:after="72"/>
        <w:rPr>
          <w:rFonts w:cs="Times New Roman"/>
        </w:rPr>
      </w:pPr>
    </w:p>
    <w:p w14:paraId="62896CB0" w14:textId="77777777" w:rsidR="009C47D8" w:rsidRPr="007664BB" w:rsidRDefault="009C47D8" w:rsidP="009C47D8">
      <w:pPr>
        <w:spacing w:before="72" w:after="72"/>
        <w:rPr>
          <w:rFonts w:cs="Times New Roman"/>
        </w:rPr>
      </w:pPr>
    </w:p>
    <w:p w14:paraId="4D1B8357" w14:textId="77777777" w:rsidR="007664BB" w:rsidRPr="007664BB" w:rsidRDefault="009C47D8" w:rsidP="007664BB">
      <w:pPr>
        <w:pStyle w:val="Heading1"/>
        <w:rPr>
          <w:rFonts w:cs="Times New Roman"/>
          <w:lang w:val="en-GB"/>
        </w:rPr>
      </w:pPr>
      <w:bookmarkStart w:id="3" w:name="_Toc132388363"/>
      <w:r w:rsidRPr="007664BB">
        <w:rPr>
          <w:rFonts w:cs="Times New Roman"/>
          <w:lang w:val="en-GB"/>
        </w:rPr>
        <w:lastRenderedPageBreak/>
        <w:t>Reference</w:t>
      </w:r>
      <w:bookmarkEnd w:id="3"/>
      <w:r w:rsidR="007664BB">
        <w:rPr>
          <w:rFonts w:cs="Times New Roman"/>
          <w:lang w:val="en-GB"/>
        </w:rPr>
        <w:t>s</w:t>
      </w:r>
    </w:p>
    <w:p w14:paraId="338A6D8F"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Blanchard, K., Olmstead, C. and Lawrence, M., (2021). Trust works! Four keys to building lasting relationships. William Morrow.</w:t>
      </w:r>
    </w:p>
    <w:p w14:paraId="6099CF54" w14:textId="10C126AA" w:rsidR="007664BB" w:rsidRPr="007664BB" w:rsidRDefault="007664BB" w:rsidP="007664BB">
      <w:pPr>
        <w:pStyle w:val="ListParagraph"/>
        <w:numPr>
          <w:ilvl w:val="0"/>
          <w:numId w:val="1"/>
        </w:numPr>
        <w:spacing w:before="72" w:after="72"/>
        <w:rPr>
          <w:rFonts w:cs="Times New Roman"/>
        </w:rPr>
      </w:pPr>
      <w:r w:rsidRPr="007664BB">
        <w:rPr>
          <w:rFonts w:cs="Times New Roman"/>
        </w:rPr>
        <w:t xml:space="preserve">Dalcher, D., (2018). The wisdom of teams revisited: Teamwork, teaming and working for the common good </w:t>
      </w:r>
      <w:r w:rsidR="00A276F8" w:rsidRPr="007664BB">
        <w:rPr>
          <w:rFonts w:cs="Times New Roman"/>
        </w:rPr>
        <w:t>two</w:t>
      </w:r>
      <w:r w:rsidRPr="007664BB">
        <w:rPr>
          <w:rFonts w:cs="Times New Roman"/>
        </w:rPr>
        <w:t>. PM World Journal, 7(9), pp.1-13.</w:t>
      </w:r>
    </w:p>
    <w:p w14:paraId="07B3B531"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Harvard Business Review. (2019). Why Feedback Fails. https://hbr.org/2019/03/why-feedback-fails</w:t>
      </w:r>
    </w:p>
    <w:p w14:paraId="143ACCF4"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Lewis, C.A., (2021). Psychological type, religion, and culture: Further empirical perspectives (Part III). Mental Health, Religion &amp; Culture, 24(4), pp.333-335.</w:t>
      </w:r>
    </w:p>
    <w:p w14:paraId="2ED5704D" w14:textId="2BE0D2D4" w:rsidR="007664BB" w:rsidRPr="007664BB" w:rsidRDefault="007664BB" w:rsidP="007664BB">
      <w:pPr>
        <w:pStyle w:val="ListParagraph"/>
        <w:numPr>
          <w:ilvl w:val="0"/>
          <w:numId w:val="1"/>
        </w:numPr>
        <w:spacing w:before="72" w:after="72"/>
        <w:rPr>
          <w:rFonts w:cs="Times New Roman"/>
        </w:rPr>
      </w:pPr>
      <w:r w:rsidRPr="007664BB">
        <w:rPr>
          <w:rFonts w:cs="Times New Roman"/>
        </w:rPr>
        <w:t xml:space="preserve">Mawere, M., Mubaya, T.R., Van Reisen, M. and Van Stam, G., (2016). Chapter Three Maslow’s Theory of Human Motivation and its Deep Roots in Individualism: Interrogating Maslow’s Applicability in Africa. Theory, knowledge, </w:t>
      </w:r>
      <w:r w:rsidR="00A276F8" w:rsidRPr="007664BB">
        <w:rPr>
          <w:rFonts w:cs="Times New Roman"/>
        </w:rPr>
        <w:t>development,</w:t>
      </w:r>
      <w:r w:rsidRPr="007664BB">
        <w:rPr>
          <w:rFonts w:cs="Times New Roman"/>
        </w:rPr>
        <w:t xml:space="preserve"> and politics: What role for the academy in the sustainability of Africa, 55.</w:t>
      </w:r>
    </w:p>
    <w:p w14:paraId="4D4214A3"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Pfeiffer, S.I., (2018). Understanding success and psychological well-being of gifted kids and adolescents: Focusing on strengths of the heart. Estudos de Psicologia (Campinas), 35, pp.259-263.</w:t>
      </w:r>
    </w:p>
    <w:p w14:paraId="7B1E82CF"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Saputra, N., Chumaidah, E. and Aryanto, R., (2021). Multi-layer agility: a proposed concept of business agility in organizational behavior perspective. Diponegoro International Journal of Business, 4(1), pp.30-41.</w:t>
      </w:r>
    </w:p>
    <w:p w14:paraId="5C8D37FB"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Serrat, O. and Serrat, O., (2017). Understanding and developing emotional intelligence. Knowledge solutions: Tools, methods, and approaches to drive organizational performance, pp.329-339.</w:t>
      </w:r>
    </w:p>
    <w:p w14:paraId="30A990E5" w14:textId="77777777" w:rsidR="007664BB" w:rsidRPr="007664BB" w:rsidRDefault="007664BB" w:rsidP="007664BB">
      <w:pPr>
        <w:pStyle w:val="ListParagraph"/>
        <w:numPr>
          <w:ilvl w:val="0"/>
          <w:numId w:val="1"/>
        </w:numPr>
        <w:spacing w:before="72" w:after="72"/>
        <w:rPr>
          <w:rFonts w:cs="Times New Roman"/>
        </w:rPr>
      </w:pPr>
      <w:r w:rsidRPr="007664BB">
        <w:rPr>
          <w:rFonts w:cs="Times New Roman"/>
        </w:rPr>
        <w:t>Yeung, E., (2021). Learning Activity: Essentials of Teamwork. Knowledge, Innovation, and Impact: A Guide for the Engaged Health Researcher, pp.77-80.</w:t>
      </w:r>
    </w:p>
    <w:p w14:paraId="74286C91" w14:textId="77777777" w:rsidR="009C47D8" w:rsidRPr="007664BB" w:rsidRDefault="009C47D8" w:rsidP="009C47D8">
      <w:pPr>
        <w:spacing w:before="72" w:after="72"/>
        <w:rPr>
          <w:rFonts w:cs="Times New Roman"/>
        </w:rPr>
      </w:pPr>
    </w:p>
    <w:p w14:paraId="4DD9EC8A" w14:textId="77777777" w:rsidR="009C47D8" w:rsidRPr="007664BB" w:rsidRDefault="009C47D8" w:rsidP="009C47D8">
      <w:pPr>
        <w:spacing w:before="72" w:after="72"/>
        <w:rPr>
          <w:rFonts w:cs="Times New Roman"/>
        </w:rPr>
      </w:pPr>
    </w:p>
    <w:p w14:paraId="3C543955" w14:textId="77777777" w:rsidR="009C47D8" w:rsidRPr="007664BB" w:rsidRDefault="009C47D8" w:rsidP="009C47D8">
      <w:pPr>
        <w:spacing w:before="72" w:after="72"/>
        <w:rPr>
          <w:rFonts w:cs="Times New Roman"/>
        </w:rPr>
      </w:pPr>
    </w:p>
    <w:sectPr w:rsidR="009C47D8" w:rsidRPr="007664BB" w:rsidSect="009C47D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3B217" w14:textId="77777777" w:rsidR="005A2B4E" w:rsidRDefault="005A2B4E" w:rsidP="009C47D8">
      <w:pPr>
        <w:spacing w:before="0" w:after="0" w:line="240" w:lineRule="auto"/>
      </w:pPr>
      <w:r>
        <w:separator/>
      </w:r>
    </w:p>
  </w:endnote>
  <w:endnote w:type="continuationSeparator" w:id="0">
    <w:p w14:paraId="29D359FF" w14:textId="77777777" w:rsidR="005A2B4E" w:rsidRDefault="005A2B4E" w:rsidP="009C47D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ECC41" w14:textId="77777777" w:rsidR="00EF3D6C" w:rsidRDefault="00EF3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607512"/>
      <w:docPartObj>
        <w:docPartGallery w:val="Page Numbers (Bottom of Page)"/>
        <w:docPartUnique/>
      </w:docPartObj>
    </w:sdtPr>
    <w:sdtEndPr>
      <w:rPr>
        <w:noProof/>
      </w:rPr>
    </w:sdtEndPr>
    <w:sdtContent>
      <w:p w14:paraId="52FA805B" w14:textId="77777777" w:rsidR="009C47D8" w:rsidRDefault="009C47D8">
        <w:pPr>
          <w:pStyle w:val="Footer"/>
          <w:jc w:val="right"/>
        </w:pPr>
        <w:r>
          <w:fldChar w:fldCharType="begin"/>
        </w:r>
        <w:r>
          <w:instrText xml:space="preserve"> PAGE   \* MERGEFORMAT </w:instrText>
        </w:r>
        <w:r>
          <w:fldChar w:fldCharType="separate"/>
        </w:r>
        <w:r w:rsidR="00EF3D6C">
          <w:rPr>
            <w:noProof/>
          </w:rPr>
          <w:t>1</w:t>
        </w:r>
        <w:r>
          <w:rPr>
            <w:noProof/>
          </w:rPr>
          <w:fldChar w:fldCharType="end"/>
        </w:r>
      </w:p>
    </w:sdtContent>
  </w:sdt>
  <w:p w14:paraId="6F1B0D87" w14:textId="77777777" w:rsidR="009C47D8" w:rsidRDefault="009C47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AF443" w14:textId="77777777" w:rsidR="00EF3D6C" w:rsidRDefault="00EF3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1E9CD" w14:textId="77777777" w:rsidR="005A2B4E" w:rsidRDefault="005A2B4E" w:rsidP="009C47D8">
      <w:pPr>
        <w:spacing w:before="0" w:after="0" w:line="240" w:lineRule="auto"/>
      </w:pPr>
      <w:r>
        <w:separator/>
      </w:r>
    </w:p>
  </w:footnote>
  <w:footnote w:type="continuationSeparator" w:id="0">
    <w:p w14:paraId="50737D3F" w14:textId="77777777" w:rsidR="005A2B4E" w:rsidRDefault="005A2B4E" w:rsidP="009C47D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896B2" w14:textId="77777777" w:rsidR="00EF3D6C" w:rsidRDefault="00EF3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BCC33" w14:textId="77777777" w:rsidR="00EF3D6C" w:rsidRDefault="00EF3D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4BF30" w14:textId="77777777" w:rsidR="00EF3D6C" w:rsidRDefault="00EF3D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571858"/>
    <w:multiLevelType w:val="hybridMultilevel"/>
    <w:tmpl w:val="42BCB37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6105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7D8"/>
    <w:rsid w:val="00056869"/>
    <w:rsid w:val="00105975"/>
    <w:rsid w:val="0012243B"/>
    <w:rsid w:val="001E46AF"/>
    <w:rsid w:val="0029501B"/>
    <w:rsid w:val="003530C8"/>
    <w:rsid w:val="00365707"/>
    <w:rsid w:val="00441BC9"/>
    <w:rsid w:val="00457427"/>
    <w:rsid w:val="00494903"/>
    <w:rsid w:val="005008BF"/>
    <w:rsid w:val="0053545D"/>
    <w:rsid w:val="00596F1E"/>
    <w:rsid w:val="005A2B4E"/>
    <w:rsid w:val="00672FE0"/>
    <w:rsid w:val="007664BB"/>
    <w:rsid w:val="00974694"/>
    <w:rsid w:val="009C47D8"/>
    <w:rsid w:val="00A14181"/>
    <w:rsid w:val="00A276F8"/>
    <w:rsid w:val="00A6469C"/>
    <w:rsid w:val="00AE6EFD"/>
    <w:rsid w:val="00B41565"/>
    <w:rsid w:val="00B70E5F"/>
    <w:rsid w:val="00BD1296"/>
    <w:rsid w:val="00EE4691"/>
    <w:rsid w:val="00EF3D6C"/>
    <w:rsid w:val="00FB2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516B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7D8"/>
    <w:rPr>
      <w:rFonts w:ascii="Times New Roman" w:hAnsi="Times New Roman"/>
      <w:kern w:val="2"/>
      <w:sz w:val="24"/>
      <w:lang w:val="en-GB"/>
      <w14:ligatures w14:val="standardContextual"/>
    </w:rPr>
  </w:style>
  <w:style w:type="paragraph" w:styleId="Heading1">
    <w:name w:val="heading 1"/>
    <w:basedOn w:val="Normal"/>
    <w:next w:val="Normal"/>
    <w:link w:val="Heading1Char"/>
    <w:autoRedefine/>
    <w:uiPriority w:val="9"/>
    <w:qFormat/>
    <w:rsid w:val="00494903"/>
    <w:pPr>
      <w:keepNext/>
      <w:keepLines/>
      <w:outlineLvl w:val="0"/>
    </w:pPr>
    <w:rPr>
      <w:rFonts w:eastAsiaTheme="majorEastAsia" w:cstheme="majorBidi"/>
      <w:b/>
      <w:sz w:val="36"/>
      <w:szCs w:val="36"/>
      <w:lang w:val="en-US"/>
    </w:rPr>
  </w:style>
  <w:style w:type="paragraph" w:styleId="Heading2">
    <w:name w:val="heading 2"/>
    <w:basedOn w:val="Normal"/>
    <w:next w:val="Normal"/>
    <w:link w:val="Heading2Char"/>
    <w:autoRedefine/>
    <w:uiPriority w:val="9"/>
    <w:unhideWhenUsed/>
    <w:qFormat/>
    <w:rsid w:val="00974694"/>
    <w:pPr>
      <w:keepNext/>
      <w:keepLines/>
      <w:spacing w:before="40"/>
      <w:outlineLvl w:val="1"/>
    </w:pPr>
    <w:rPr>
      <w:rFonts w:eastAsiaTheme="majorEastAsia" w:cs="Times New Roman"/>
      <w:b/>
      <w:sz w:val="32"/>
      <w:szCs w:val="24"/>
    </w:rPr>
  </w:style>
  <w:style w:type="paragraph" w:styleId="Heading3">
    <w:name w:val="heading 3"/>
    <w:basedOn w:val="Normal"/>
    <w:next w:val="Normal"/>
    <w:link w:val="Heading3Char"/>
    <w:autoRedefine/>
    <w:uiPriority w:val="9"/>
    <w:unhideWhenUsed/>
    <w:qFormat/>
    <w:rsid w:val="00974694"/>
    <w:pPr>
      <w:keepNext/>
      <w:keepLines/>
      <w:spacing w:before="4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903"/>
    <w:rPr>
      <w:rFonts w:ascii="Times New Roman" w:eastAsiaTheme="majorEastAsia" w:hAnsi="Times New Roman" w:cstheme="majorBidi"/>
      <w:b/>
      <w:kern w:val="2"/>
      <w:sz w:val="36"/>
      <w:szCs w:val="36"/>
      <w14:ligatures w14:val="standardContextual"/>
    </w:rPr>
  </w:style>
  <w:style w:type="character" w:customStyle="1" w:styleId="Heading2Char">
    <w:name w:val="Heading 2 Char"/>
    <w:basedOn w:val="DefaultParagraphFont"/>
    <w:link w:val="Heading2"/>
    <w:uiPriority w:val="9"/>
    <w:rsid w:val="00974694"/>
    <w:rPr>
      <w:rFonts w:ascii="Times New Roman" w:eastAsiaTheme="majorEastAsia" w:hAnsi="Times New Roman" w:cs="Times New Roman"/>
      <w:b/>
      <w:sz w:val="32"/>
      <w:szCs w:val="24"/>
    </w:rPr>
  </w:style>
  <w:style w:type="character" w:customStyle="1" w:styleId="Heading3Char">
    <w:name w:val="Heading 3 Char"/>
    <w:basedOn w:val="DefaultParagraphFont"/>
    <w:link w:val="Heading3"/>
    <w:uiPriority w:val="9"/>
    <w:rsid w:val="00974694"/>
    <w:rPr>
      <w:rFonts w:ascii="Times New Roman" w:eastAsiaTheme="majorEastAsia" w:hAnsi="Times New Roman" w:cstheme="majorBidi"/>
      <w:b/>
      <w:sz w:val="28"/>
      <w:szCs w:val="24"/>
      <w:lang w:val="en-GB"/>
    </w:rPr>
  </w:style>
  <w:style w:type="paragraph" w:styleId="Title">
    <w:name w:val="Title"/>
    <w:aliases w:val="heading 3"/>
    <w:basedOn w:val="Normal"/>
    <w:next w:val="Normal"/>
    <w:link w:val="TitleChar"/>
    <w:autoRedefine/>
    <w:uiPriority w:val="10"/>
    <w:qFormat/>
    <w:rsid w:val="001E46AF"/>
    <w:pPr>
      <w:contextualSpacing/>
    </w:pPr>
    <w:rPr>
      <w:rFonts w:eastAsiaTheme="majorEastAsia" w:cstheme="majorBidi"/>
      <w:spacing w:val="-10"/>
      <w:kern w:val="28"/>
      <w:sz w:val="28"/>
      <w:szCs w:val="56"/>
    </w:rPr>
  </w:style>
  <w:style w:type="character" w:customStyle="1" w:styleId="TitleChar">
    <w:name w:val="Title Char"/>
    <w:aliases w:val="heading 3 Char"/>
    <w:basedOn w:val="DefaultParagraphFont"/>
    <w:link w:val="Title"/>
    <w:uiPriority w:val="10"/>
    <w:rsid w:val="001E46AF"/>
    <w:rPr>
      <w:rFonts w:ascii="Times New Roman" w:eastAsiaTheme="majorEastAsia" w:hAnsi="Times New Roman" w:cstheme="majorBidi"/>
      <w:spacing w:val="-10"/>
      <w:kern w:val="28"/>
      <w:sz w:val="28"/>
      <w:szCs w:val="56"/>
      <w:lang w:val="en-GB"/>
    </w:rPr>
  </w:style>
  <w:style w:type="paragraph" w:styleId="Header">
    <w:name w:val="header"/>
    <w:basedOn w:val="Normal"/>
    <w:link w:val="HeaderChar"/>
    <w:uiPriority w:val="99"/>
    <w:unhideWhenUsed/>
    <w:rsid w:val="009C47D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C47D8"/>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9C47D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C47D8"/>
    <w:rPr>
      <w:rFonts w:ascii="Times New Roman" w:hAnsi="Times New Roman"/>
      <w:kern w:val="2"/>
      <w:sz w:val="24"/>
      <w:lang w:val="en-GB"/>
      <w14:ligatures w14:val="standardContextual"/>
    </w:rPr>
  </w:style>
  <w:style w:type="paragraph" w:styleId="NormalWeb">
    <w:name w:val="Normal (Web)"/>
    <w:basedOn w:val="Normal"/>
    <w:uiPriority w:val="99"/>
    <w:semiHidden/>
    <w:unhideWhenUsed/>
    <w:rsid w:val="009C47D8"/>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Heading">
    <w:name w:val="TOC Heading"/>
    <w:basedOn w:val="Heading1"/>
    <w:next w:val="Normal"/>
    <w:uiPriority w:val="39"/>
    <w:unhideWhenUsed/>
    <w:qFormat/>
    <w:rsid w:val="00596F1E"/>
    <w:pPr>
      <w:spacing w:after="0" w:line="259" w:lineRule="auto"/>
      <w:jc w:val="left"/>
      <w:outlineLvl w:val="9"/>
    </w:pPr>
    <w:rPr>
      <w:rFonts w:asciiTheme="majorHAnsi" w:hAnsiTheme="majorHAnsi"/>
      <w:b w:val="0"/>
      <w:color w:val="2E74B5" w:themeColor="accent1" w:themeShade="BF"/>
      <w:kern w:val="0"/>
      <w:sz w:val="32"/>
      <w:szCs w:val="32"/>
      <w14:ligatures w14:val="none"/>
    </w:rPr>
  </w:style>
  <w:style w:type="paragraph" w:styleId="TOC1">
    <w:name w:val="toc 1"/>
    <w:basedOn w:val="Normal"/>
    <w:next w:val="Normal"/>
    <w:autoRedefine/>
    <w:uiPriority w:val="39"/>
    <w:unhideWhenUsed/>
    <w:rsid w:val="00596F1E"/>
    <w:pPr>
      <w:spacing w:after="100"/>
    </w:pPr>
  </w:style>
  <w:style w:type="character" w:styleId="Hyperlink">
    <w:name w:val="Hyperlink"/>
    <w:basedOn w:val="DefaultParagraphFont"/>
    <w:uiPriority w:val="99"/>
    <w:unhideWhenUsed/>
    <w:rsid w:val="00596F1E"/>
    <w:rPr>
      <w:color w:val="0563C1" w:themeColor="hyperlink"/>
      <w:u w:val="single"/>
    </w:rPr>
  </w:style>
  <w:style w:type="paragraph" w:styleId="ListParagraph">
    <w:name w:val="List Paragraph"/>
    <w:basedOn w:val="Normal"/>
    <w:uiPriority w:val="34"/>
    <w:qFormat/>
    <w:rsid w:val="007664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7B6E8D-0D7C-4370-B3AC-9AD5119A3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1426</Words>
  <Characters>8130</Characters>
  <Application>Microsoft Office Word</Application>
  <DocSecurity>0</DocSecurity>
  <Lines>67</Lines>
  <Paragraphs>19</Paragraphs>
  <ScaleCrop>false</ScaleCrop>
  <Company/>
  <LinksUpToDate>false</LinksUpToDate>
  <CharactersWithSpaces>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2023-04-24T13:29:00Z</dcterms:created>
  <dcterms:modified xsi:type="dcterms:W3CDTF">2023-04-24T13:29:00Z</dcterms:modified>
</cp:coreProperties>
</file>