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ppt" ContentType="application/vnd.ms-powerpoint"/>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5B14" w:rsidRPr="00A50A8E" w:rsidRDefault="00DE70D6" w:rsidP="00085B14">
      <w:pPr>
        <w:pStyle w:val="Title"/>
      </w:pPr>
      <w:bookmarkStart w:id="0" w:name="_Toc248184090"/>
      <w:bookmarkStart w:id="1" w:name="_Toc255164137"/>
      <w:r>
        <w:t xml:space="preserve"> </w:t>
      </w:r>
      <w:r w:rsidR="005F5C54">
        <w:t>university of wales</w:t>
      </w:r>
    </w:p>
    <w:p w:rsidR="00085B14" w:rsidRDefault="00085B14" w:rsidP="009A7F78">
      <w:pPr>
        <w:pStyle w:val="PTitle"/>
      </w:pPr>
    </w:p>
    <w:p w:rsidR="00AA60ED" w:rsidRDefault="00D06E7F" w:rsidP="00AA60ED">
      <w:pPr>
        <w:pStyle w:val="Titlepage"/>
        <w:rPr>
          <w:lang w:bidi="en-US"/>
        </w:rPr>
      </w:pPr>
      <w:r>
        <w:rPr>
          <w:lang w:bidi="en-US"/>
        </w:rPr>
        <w:tab/>
      </w:r>
      <w:r w:rsidR="00AA60ED">
        <w:rPr>
          <w:lang w:bidi="en-US"/>
        </w:rPr>
        <w:t>MASTERS OF BUSINESS ADMINISTRATION</w:t>
      </w:r>
    </w:p>
    <w:p w:rsidR="00AA60ED" w:rsidRDefault="00CD15DB" w:rsidP="00AA60ED">
      <w:pPr>
        <w:pStyle w:val="Titlepage"/>
        <w:rPr>
          <w:lang w:bidi="en-US"/>
        </w:rPr>
      </w:pPr>
      <w:r>
        <w:rPr>
          <w:lang w:bidi="en-US"/>
        </w:rPr>
        <w:t>(MBA)</w:t>
      </w:r>
    </w:p>
    <w:p w:rsidR="0051500F" w:rsidRDefault="0051500F" w:rsidP="00AA60ED">
      <w:pPr>
        <w:pStyle w:val="Titlepage"/>
        <w:rPr>
          <w:lang w:bidi="en-US"/>
        </w:rPr>
      </w:pPr>
    </w:p>
    <w:p w:rsidR="00AA60ED" w:rsidRPr="00AA60ED" w:rsidRDefault="00AA60ED" w:rsidP="00AA60ED">
      <w:pPr>
        <w:pStyle w:val="Titlepage"/>
        <w:rPr>
          <w:lang w:bidi="en-US"/>
        </w:rPr>
      </w:pPr>
      <w:r>
        <w:rPr>
          <w:lang w:bidi="en-US"/>
        </w:rPr>
        <w:t>DISSERTATION</w:t>
      </w:r>
    </w:p>
    <w:p w:rsidR="0095589B" w:rsidRDefault="0095589B" w:rsidP="009A7F78">
      <w:pPr>
        <w:pStyle w:val="PTitle"/>
      </w:pPr>
    </w:p>
    <w:p w:rsidR="00085B14" w:rsidRPr="007D05D0" w:rsidRDefault="005F5C54" w:rsidP="009A7F78">
      <w:pPr>
        <w:pStyle w:val="PTitle"/>
      </w:pPr>
      <w:r>
        <w:t>a critical analysis of the potential suitability of co-opetition for the</w:t>
      </w:r>
      <w:r w:rsidR="00D21E40">
        <w:t xml:space="preserve"> ghanaian mobile network providers’ market</w:t>
      </w:r>
      <w:r w:rsidR="00085B14" w:rsidRPr="007D05D0">
        <w:t xml:space="preserve"> </w:t>
      </w:r>
    </w:p>
    <w:p w:rsidR="00085B14" w:rsidRDefault="00085B14" w:rsidP="009A7F78">
      <w:pPr>
        <w:pStyle w:val="PTitle"/>
      </w:pPr>
    </w:p>
    <w:p w:rsidR="00EC2ED5" w:rsidRPr="00EC2ED5" w:rsidRDefault="00EC2ED5" w:rsidP="00EC2ED5">
      <w:pPr>
        <w:pStyle w:val="Titlepage"/>
        <w:rPr>
          <w:lang w:bidi="en-US"/>
        </w:rPr>
      </w:pPr>
    </w:p>
    <w:p w:rsidR="00085B14" w:rsidRDefault="00085B14" w:rsidP="00085B14">
      <w:pPr>
        <w:pStyle w:val="PSubHeading"/>
      </w:pPr>
    </w:p>
    <w:p w:rsidR="00EC2ED5" w:rsidRDefault="00EC2ED5" w:rsidP="0095589B">
      <w:pPr>
        <w:pStyle w:val="Titlepage"/>
        <w:rPr>
          <w:szCs w:val="28"/>
        </w:rPr>
      </w:pPr>
      <w:r w:rsidRPr="00EC2ED5">
        <w:rPr>
          <w:szCs w:val="28"/>
        </w:rPr>
        <w:t>Emmanuel Takuuk Balagumyetime</w:t>
      </w:r>
    </w:p>
    <w:p w:rsidR="00EC2ED5" w:rsidRDefault="00EC2ED5" w:rsidP="00085B14">
      <w:pPr>
        <w:pStyle w:val="Titlepage"/>
        <w:rPr>
          <w:szCs w:val="28"/>
        </w:rPr>
      </w:pPr>
    </w:p>
    <w:p w:rsidR="00D06E7F" w:rsidRDefault="00D06E7F" w:rsidP="00085B14">
      <w:pPr>
        <w:pStyle w:val="Titlepage"/>
        <w:rPr>
          <w:szCs w:val="28"/>
        </w:rPr>
      </w:pPr>
    </w:p>
    <w:p w:rsidR="00EC2ED5" w:rsidRDefault="00D06E7F" w:rsidP="00085B14">
      <w:pPr>
        <w:pStyle w:val="Titlepage"/>
        <w:rPr>
          <w:szCs w:val="28"/>
        </w:rPr>
      </w:pPr>
      <w:r>
        <w:rPr>
          <w:szCs w:val="28"/>
        </w:rPr>
        <w:tab/>
      </w:r>
    </w:p>
    <w:p w:rsidR="00EC2ED5" w:rsidRDefault="00EC2ED5" w:rsidP="00085B14">
      <w:pPr>
        <w:pStyle w:val="Titlepage"/>
        <w:rPr>
          <w:szCs w:val="28"/>
        </w:rPr>
      </w:pPr>
    </w:p>
    <w:p w:rsidR="00EC2ED5" w:rsidRPr="00B32A2E" w:rsidRDefault="00CD15DB" w:rsidP="00085B14">
      <w:pPr>
        <w:pStyle w:val="Titlepage"/>
      </w:pPr>
      <w:r>
        <w:rPr>
          <w:szCs w:val="28"/>
        </w:rPr>
        <w:t>Date:</w:t>
      </w:r>
      <w:r>
        <w:rPr>
          <w:szCs w:val="28"/>
        </w:rPr>
        <w:tab/>
        <w:t>2011</w:t>
      </w:r>
    </w:p>
    <w:p w:rsidR="00085B14" w:rsidRDefault="00085B14" w:rsidP="00085B14">
      <w:pPr>
        <w:pStyle w:val="PSubHeading"/>
        <w:rPr>
          <w:caps/>
        </w:rPr>
      </w:pPr>
    </w:p>
    <w:p w:rsidR="0012410A" w:rsidRDefault="0012410A" w:rsidP="00085B14">
      <w:pPr>
        <w:pStyle w:val="PSubHeading"/>
        <w:rPr>
          <w:caps/>
        </w:rPr>
      </w:pPr>
    </w:p>
    <w:p w:rsidR="0012410A" w:rsidRDefault="0012410A" w:rsidP="00292CEA">
      <w:pPr>
        <w:pStyle w:val="Titlepage"/>
        <w:jc w:val="both"/>
      </w:pPr>
      <w:r w:rsidRPr="00094EC0">
        <w:lastRenderedPageBreak/>
        <w:t>DECLARATION</w:t>
      </w:r>
    </w:p>
    <w:p w:rsidR="0012410A" w:rsidRDefault="0012410A" w:rsidP="0012410A">
      <w:pPr>
        <w:pStyle w:val="PNormal"/>
      </w:pPr>
      <w:r>
        <w:t>This work has not previously been accepted in substance for any degree and is not being con</w:t>
      </w:r>
      <w:r w:rsidR="00094EC0">
        <w:t>currently submitted in candidature</w:t>
      </w:r>
      <w:r>
        <w:t xml:space="preserve"> for any degree.</w:t>
      </w:r>
    </w:p>
    <w:p w:rsidR="0012410A" w:rsidRDefault="0012410A" w:rsidP="0012410A">
      <w:pPr>
        <w:pStyle w:val="PNormal"/>
      </w:pPr>
    </w:p>
    <w:p w:rsidR="0012410A" w:rsidRDefault="0012410A" w:rsidP="0012410A">
      <w:pPr>
        <w:pStyle w:val="PNormal"/>
      </w:pPr>
      <w:r>
        <w:t>Signed……………………………………………………………. (candidate)</w:t>
      </w:r>
    </w:p>
    <w:p w:rsidR="0012410A" w:rsidRDefault="0012410A" w:rsidP="0012410A">
      <w:pPr>
        <w:pStyle w:val="PNormal"/>
      </w:pPr>
      <w:r>
        <w:t xml:space="preserve">Date………………………………………………………………. </w:t>
      </w:r>
    </w:p>
    <w:p w:rsidR="0012410A" w:rsidRDefault="0012410A" w:rsidP="0012410A">
      <w:pPr>
        <w:pStyle w:val="PNormal"/>
      </w:pPr>
    </w:p>
    <w:p w:rsidR="0012410A" w:rsidRDefault="0012410A" w:rsidP="00595029">
      <w:pPr>
        <w:pStyle w:val="Titlepage"/>
        <w:jc w:val="both"/>
      </w:pPr>
      <w:r w:rsidRPr="00094EC0">
        <w:t>STATEMENT</w:t>
      </w:r>
      <w:r>
        <w:t xml:space="preserve"> </w:t>
      </w:r>
      <w:r w:rsidRPr="00094EC0">
        <w:t>1</w:t>
      </w:r>
    </w:p>
    <w:p w:rsidR="00094EC0" w:rsidRDefault="00094EC0" w:rsidP="00094EC0">
      <w:pPr>
        <w:pStyle w:val="PNormal"/>
      </w:pPr>
      <w:r>
        <w:t>This work is the result of my own investigations, except where otherwise stated. Where correction services have been used, the extent and nature of the correction is clearly marked in a footnote(s).</w:t>
      </w:r>
    </w:p>
    <w:p w:rsidR="00094EC0" w:rsidRDefault="00094EC0" w:rsidP="00094EC0">
      <w:pPr>
        <w:pStyle w:val="PNormal"/>
      </w:pPr>
    </w:p>
    <w:p w:rsidR="00094EC0" w:rsidRDefault="00094EC0" w:rsidP="00094EC0">
      <w:pPr>
        <w:pStyle w:val="PNormal"/>
      </w:pPr>
      <w:r>
        <w:t>Other sources are acknowledged by footnotes giving explicit references. A bibliography is appended.</w:t>
      </w:r>
    </w:p>
    <w:p w:rsidR="00094EC0" w:rsidRDefault="00094EC0" w:rsidP="00094EC0">
      <w:pPr>
        <w:pStyle w:val="PNormal"/>
      </w:pPr>
    </w:p>
    <w:p w:rsidR="00094EC0" w:rsidRDefault="00094EC0" w:rsidP="00094EC0">
      <w:pPr>
        <w:pStyle w:val="PNormal"/>
      </w:pPr>
      <w:r>
        <w:t>Signed……………………………………………………………. (candidate)</w:t>
      </w:r>
    </w:p>
    <w:p w:rsidR="0012410A" w:rsidRDefault="00094EC0" w:rsidP="00094EC0">
      <w:pPr>
        <w:pStyle w:val="PNormal"/>
      </w:pPr>
      <w:r>
        <w:t xml:space="preserve">Date………………………………………………………………. </w:t>
      </w:r>
    </w:p>
    <w:p w:rsidR="0012410A" w:rsidRDefault="0012410A" w:rsidP="0012410A">
      <w:pPr>
        <w:pStyle w:val="PNormal"/>
      </w:pPr>
    </w:p>
    <w:p w:rsidR="0012410A" w:rsidRPr="00BE7946" w:rsidRDefault="00094EC0" w:rsidP="00595029">
      <w:pPr>
        <w:pStyle w:val="Titlepage"/>
        <w:jc w:val="both"/>
      </w:pPr>
      <w:r w:rsidRPr="00094EC0">
        <w:t>STATEMENT</w:t>
      </w:r>
      <w:r>
        <w:t xml:space="preserve"> </w:t>
      </w:r>
      <w:r w:rsidRPr="00094EC0">
        <w:t>2</w:t>
      </w:r>
    </w:p>
    <w:p w:rsidR="0012410A" w:rsidRDefault="0012410A" w:rsidP="0012410A">
      <w:pPr>
        <w:pStyle w:val="PNormal"/>
      </w:pPr>
      <w:r>
        <w:t xml:space="preserve">I hereby give consent for my </w:t>
      </w:r>
      <w:r w:rsidR="00BE7946">
        <w:t>work</w:t>
      </w:r>
      <w:r>
        <w:t>, if accepted, to be available for photocopying and for inter</w:t>
      </w:r>
      <w:r w:rsidR="00BE7946">
        <w:t>-</w:t>
      </w:r>
      <w:r>
        <w:t>library loan, and for the title and summary to be made available to outside organisations.</w:t>
      </w:r>
    </w:p>
    <w:p w:rsidR="0012410A" w:rsidRDefault="0012410A" w:rsidP="0012410A">
      <w:pPr>
        <w:pStyle w:val="PNormal"/>
      </w:pPr>
    </w:p>
    <w:p w:rsidR="0012410A" w:rsidRDefault="0012410A" w:rsidP="0012410A">
      <w:pPr>
        <w:pStyle w:val="PNormal"/>
      </w:pPr>
      <w:r>
        <w:t>Signed……………………………………………………………. (candidate)</w:t>
      </w:r>
    </w:p>
    <w:p w:rsidR="00BE7946" w:rsidRDefault="0012410A" w:rsidP="00094EC0">
      <w:pPr>
        <w:pStyle w:val="PNormal"/>
      </w:pPr>
      <w:r>
        <w:t xml:space="preserve">Date………………………………………………………………. </w:t>
      </w:r>
    </w:p>
    <w:p w:rsidR="00094EC0" w:rsidRDefault="00BE7946" w:rsidP="00485369">
      <w:pPr>
        <w:pStyle w:val="Titlepage"/>
      </w:pPr>
      <w:r w:rsidRPr="00BE7946">
        <w:lastRenderedPageBreak/>
        <w:t>ACKNOWLEDGEMENTS</w:t>
      </w:r>
      <w:r>
        <w:t xml:space="preserve"> </w:t>
      </w:r>
    </w:p>
    <w:p w:rsidR="009B5295" w:rsidRDefault="009E26B9" w:rsidP="00094EC0">
      <w:pPr>
        <w:pStyle w:val="PNormal"/>
      </w:pPr>
      <w:r>
        <w:t xml:space="preserve">I thank God almighty for his special blessing of knowledge and wisdom. </w:t>
      </w:r>
      <w:r w:rsidR="00F90A89">
        <w:t xml:space="preserve">I would </w:t>
      </w:r>
      <w:r w:rsidR="005F559F">
        <w:t xml:space="preserve">also </w:t>
      </w:r>
      <w:r w:rsidR="00F90A89">
        <w:t>like to express my deepest</w:t>
      </w:r>
      <w:r>
        <w:t xml:space="preserve"> gratitude to my supervisor </w:t>
      </w:r>
      <w:r w:rsidR="005F559F">
        <w:t xml:space="preserve">Mr </w:t>
      </w:r>
      <w:r>
        <w:t xml:space="preserve">Steve Griffiths for his </w:t>
      </w:r>
      <w:r w:rsidR="005F559F">
        <w:t>assiduous guidance, patience and provision of an enabling env</w:t>
      </w:r>
      <w:r w:rsidR="009B5295">
        <w:t>ironment to carry out this</w:t>
      </w:r>
      <w:r w:rsidR="005F559F">
        <w:t xml:space="preserve"> research. In spite of his busy schedule, he at all times </w:t>
      </w:r>
      <w:r w:rsidR="00880DE6">
        <w:t>honoured</w:t>
      </w:r>
      <w:r w:rsidR="009B5295">
        <w:t xml:space="preserve"> our </w:t>
      </w:r>
      <w:r w:rsidR="00590EBF">
        <w:t>review</w:t>
      </w:r>
      <w:r w:rsidR="009B5295">
        <w:t xml:space="preserve"> </w:t>
      </w:r>
      <w:r w:rsidR="00590EBF">
        <w:t>sessions,</w:t>
      </w:r>
      <w:r w:rsidR="009B5295">
        <w:t xml:space="preserve"> and most importantly, I would leave his office after every </w:t>
      </w:r>
      <w:r w:rsidR="00B23D4C">
        <w:t xml:space="preserve">meeting </w:t>
      </w:r>
      <w:r w:rsidR="009B5295">
        <w:t>feeling more knowledgeable than I was before.</w:t>
      </w:r>
    </w:p>
    <w:p w:rsidR="00D61F91" w:rsidRDefault="009B5295" w:rsidP="00094EC0">
      <w:pPr>
        <w:pStyle w:val="PNormal"/>
      </w:pPr>
      <w:r>
        <w:t xml:space="preserve">My sincere </w:t>
      </w:r>
      <w:r w:rsidR="003A3B99">
        <w:t>appreciation</w:t>
      </w:r>
      <w:r>
        <w:t xml:space="preserve"> to my sister and her h</w:t>
      </w:r>
      <w:r w:rsidR="00D61F91">
        <w:t xml:space="preserve">usband </w:t>
      </w:r>
      <w:r w:rsidR="00431854">
        <w:t>Juliana</w:t>
      </w:r>
      <w:r w:rsidR="00D61F91">
        <w:t xml:space="preserve"> and </w:t>
      </w:r>
      <w:r w:rsidR="00431854">
        <w:t>Andrew</w:t>
      </w:r>
      <w:r w:rsidR="00D61F91">
        <w:t xml:space="preserve"> Crowe, who have</w:t>
      </w:r>
      <w:r>
        <w:t xml:space="preserve"> be</w:t>
      </w:r>
      <w:r w:rsidR="00D61F91">
        <w:t>en</w:t>
      </w:r>
      <w:r>
        <w:t xml:space="preserve"> very instrumental in </w:t>
      </w:r>
      <w:r w:rsidR="003A3B99">
        <w:t>bringing</w:t>
      </w:r>
      <w:r>
        <w:t xml:space="preserve"> me to the UK and </w:t>
      </w:r>
      <w:r w:rsidR="00C73A5E">
        <w:t>supporting</w:t>
      </w:r>
      <w:r>
        <w:t xml:space="preserve"> me all through my </w:t>
      </w:r>
      <w:r w:rsidR="00F41DD8">
        <w:t>education, may</w:t>
      </w:r>
      <w:r w:rsidR="00D61F91">
        <w:t xml:space="preserve"> God richly bless you and your family</w:t>
      </w:r>
      <w:r w:rsidR="00F41DD8">
        <w:t>.</w:t>
      </w:r>
      <w:r w:rsidR="00D61F91">
        <w:t xml:space="preserve"> </w:t>
      </w:r>
      <w:r w:rsidR="00F41DD8">
        <w:t>Without</w:t>
      </w:r>
      <w:r w:rsidR="00D61F91">
        <w:t xml:space="preserve"> </w:t>
      </w:r>
      <w:r w:rsidR="00275F14">
        <w:t>such</w:t>
      </w:r>
      <w:r w:rsidR="00D61F91">
        <w:t xml:space="preserve"> s</w:t>
      </w:r>
      <w:r w:rsidR="00B23D4C">
        <w:t xml:space="preserve">upport, this </w:t>
      </w:r>
      <w:r w:rsidR="003A3B99">
        <w:t>journey would</w:t>
      </w:r>
      <w:r w:rsidR="00B23D4C">
        <w:t xml:space="preserve"> have been </w:t>
      </w:r>
      <w:r w:rsidR="00D61F91">
        <w:t>improbable.</w:t>
      </w:r>
    </w:p>
    <w:p w:rsidR="00BB7995" w:rsidRDefault="00D61F91" w:rsidP="00094EC0">
      <w:pPr>
        <w:pStyle w:val="PNormal"/>
      </w:pPr>
      <w:r>
        <w:t>I am also extremely grateful to Dulci</w:t>
      </w:r>
      <w:r w:rsidR="003A3B99">
        <w:t>ne</w:t>
      </w:r>
      <w:r>
        <w:t xml:space="preserve">a for all the sleepless nights she </w:t>
      </w:r>
      <w:r w:rsidR="0017305E">
        <w:t>spent proofreading all my assignment</w:t>
      </w:r>
      <w:r w:rsidR="00962A99">
        <w:t>s</w:t>
      </w:r>
      <w:r w:rsidR="0017305E">
        <w:t xml:space="preserve"> from part one to the dissertation. From the bottom of my heart</w:t>
      </w:r>
      <w:r w:rsidR="00BB7995">
        <w:t>,</w:t>
      </w:r>
      <w:r w:rsidR="0017305E">
        <w:t xml:space="preserve"> I appreciate you greatly big sister.</w:t>
      </w:r>
    </w:p>
    <w:p w:rsidR="008F2617" w:rsidRDefault="00BB7995" w:rsidP="00094EC0">
      <w:pPr>
        <w:pStyle w:val="PNormal"/>
      </w:pPr>
      <w:r w:rsidRPr="00BB7995">
        <w:t>I wish to acknowledge and thank</w:t>
      </w:r>
      <w:r>
        <w:t xml:space="preserve"> all my research coordinators in Ghana especially Daniel Awuni for his tireless efforts in arranging </w:t>
      </w:r>
      <w:r w:rsidR="008F2617">
        <w:t xml:space="preserve">all </w:t>
      </w:r>
      <w:r>
        <w:t>the interview meetings</w:t>
      </w:r>
      <w:r w:rsidR="008F2617">
        <w:t xml:space="preserve"> in Ghana. Special thanks to all the interviewees for their valuable time and contributions.</w:t>
      </w:r>
    </w:p>
    <w:p w:rsidR="0036740A" w:rsidRDefault="008F2617" w:rsidP="00094EC0">
      <w:pPr>
        <w:pStyle w:val="PNormal"/>
      </w:pPr>
      <w:r>
        <w:t xml:space="preserve">To everyone in the Balagumyetime family </w:t>
      </w:r>
      <w:r w:rsidR="00E01629">
        <w:t xml:space="preserve">both </w:t>
      </w:r>
      <w:r w:rsidR="00CD0F39">
        <w:t>in the UK</w:t>
      </w:r>
      <w:r>
        <w:t xml:space="preserve"> and back </w:t>
      </w:r>
      <w:r w:rsidR="00CD0F39">
        <w:t xml:space="preserve">home </w:t>
      </w:r>
      <w:r>
        <w:t>in Ghana</w:t>
      </w:r>
      <w:r w:rsidR="00E01629">
        <w:t>,</w:t>
      </w:r>
      <w:r w:rsidR="00CD0F39">
        <w:t xml:space="preserve"> I would never have been able to complete my MBA without your prayers and support. May </w:t>
      </w:r>
      <w:r w:rsidR="0036740A">
        <w:t>the Good Lord bestow</w:t>
      </w:r>
      <w:r w:rsidR="00CD0F39">
        <w:t xml:space="preserve"> </w:t>
      </w:r>
      <w:r w:rsidR="0036740A">
        <w:t>on</w:t>
      </w:r>
      <w:r w:rsidR="00CD0F39">
        <w:t xml:space="preserve"> us his gift of love, good health and </w:t>
      </w:r>
      <w:r w:rsidR="0010130A">
        <w:t>togetherness.</w:t>
      </w:r>
      <w:r w:rsidR="00CD0F39">
        <w:t xml:space="preserve"> </w:t>
      </w:r>
    </w:p>
    <w:p w:rsidR="00094EC0" w:rsidRDefault="00CD0F39" w:rsidP="00094EC0">
      <w:pPr>
        <w:pStyle w:val="PNormal"/>
      </w:pPr>
      <w:r>
        <w:t xml:space="preserve">To all well-wishers out there and to those whose names </w:t>
      </w:r>
      <w:r w:rsidR="008F09A2">
        <w:t xml:space="preserve">that </w:t>
      </w:r>
      <w:r w:rsidR="0036740A">
        <w:t>have</w:t>
      </w:r>
      <w:r w:rsidR="008F09A2">
        <w:t xml:space="preserve"> not </w:t>
      </w:r>
      <w:r w:rsidR="0036740A">
        <w:t xml:space="preserve">been </w:t>
      </w:r>
      <w:r w:rsidR="008F09A2">
        <w:t xml:space="preserve">mentioned, I have not forgotten you but </w:t>
      </w:r>
      <w:r w:rsidR="00E01629">
        <w:t>it is</w:t>
      </w:r>
      <w:r w:rsidR="008F09A2">
        <w:t xml:space="preserve"> practically impossible to acknowledge ev</w:t>
      </w:r>
      <w:r w:rsidR="0010130A">
        <w:t>eryone individually, my heartfelt</w:t>
      </w:r>
      <w:r w:rsidR="00232422">
        <w:t xml:space="preserve"> appreciations goes to all of you. </w:t>
      </w:r>
      <w:r w:rsidR="0010130A">
        <w:t xml:space="preserve"> </w:t>
      </w:r>
      <w:r>
        <w:t xml:space="preserve">     </w:t>
      </w:r>
      <w:r w:rsidR="008F2617">
        <w:t xml:space="preserve">   </w:t>
      </w:r>
      <w:r w:rsidR="00BB7995">
        <w:t xml:space="preserve">  </w:t>
      </w:r>
      <w:r w:rsidR="0017305E">
        <w:t xml:space="preserve"> </w:t>
      </w:r>
      <w:r w:rsidR="00D61F91">
        <w:t xml:space="preserve">   </w:t>
      </w:r>
      <w:r w:rsidR="009B5295">
        <w:t xml:space="preserve"> </w:t>
      </w:r>
      <w:r w:rsidR="005F559F">
        <w:t xml:space="preserve">    </w:t>
      </w:r>
      <w:r w:rsidR="00F90A89">
        <w:t xml:space="preserve"> </w:t>
      </w:r>
    </w:p>
    <w:p w:rsidR="00BE7946" w:rsidRDefault="00BE7946" w:rsidP="00094EC0">
      <w:pPr>
        <w:pStyle w:val="PNormal"/>
      </w:pPr>
    </w:p>
    <w:p w:rsidR="00485369" w:rsidRDefault="00E40627" w:rsidP="00E40627">
      <w:pPr>
        <w:pStyle w:val="PNormal"/>
        <w:tabs>
          <w:tab w:val="left" w:pos="6050"/>
        </w:tabs>
      </w:pPr>
      <w:r>
        <w:tab/>
      </w:r>
    </w:p>
    <w:p w:rsidR="00485369" w:rsidRDefault="00485369" w:rsidP="00094EC0">
      <w:pPr>
        <w:pStyle w:val="PNormal"/>
      </w:pPr>
    </w:p>
    <w:p w:rsidR="00485369" w:rsidRDefault="00485369" w:rsidP="00094EC0">
      <w:pPr>
        <w:pStyle w:val="PNormal"/>
      </w:pPr>
    </w:p>
    <w:p w:rsidR="00485369" w:rsidRDefault="00485369" w:rsidP="00094EC0">
      <w:pPr>
        <w:pStyle w:val="PNormal"/>
      </w:pPr>
    </w:p>
    <w:p w:rsidR="00485369" w:rsidRDefault="00485369" w:rsidP="00094EC0">
      <w:pPr>
        <w:pStyle w:val="PNormal"/>
      </w:pPr>
    </w:p>
    <w:p w:rsidR="00D15568" w:rsidRDefault="00485369" w:rsidP="005047B2">
      <w:pPr>
        <w:pStyle w:val="Titlepage"/>
        <w:pageBreakBefore/>
      </w:pPr>
      <w:r w:rsidRPr="00485369">
        <w:lastRenderedPageBreak/>
        <w:t>ABSTRACT</w:t>
      </w:r>
    </w:p>
    <w:p w:rsidR="00D70CFE" w:rsidRDefault="00D15568" w:rsidP="00D15568">
      <w:pPr>
        <w:pStyle w:val="PNormal"/>
      </w:pPr>
      <w:r>
        <w:t>It has been argued that, in the 21</w:t>
      </w:r>
      <w:r w:rsidRPr="00D15568">
        <w:rPr>
          <w:vertAlign w:val="superscript"/>
        </w:rPr>
        <w:t>st</w:t>
      </w:r>
      <w:r>
        <w:t xml:space="preserve"> century business environment, the </w:t>
      </w:r>
      <w:r w:rsidR="00CF0913" w:rsidRPr="00CF0913">
        <w:t>traditional notion of business is war where organisations view themselves as competing in limited markets</w:t>
      </w:r>
      <w:r w:rsidR="00E835F1">
        <w:t>,</w:t>
      </w:r>
      <w:r w:rsidR="00CF0913" w:rsidRPr="00CF0913">
        <w:t xml:space="preserve"> seeking to outsmar</w:t>
      </w:r>
      <w:r w:rsidR="00CF0913">
        <w:t xml:space="preserve">t the competition </w:t>
      </w:r>
      <w:r w:rsidR="00E835F1" w:rsidRPr="00E835F1">
        <w:t xml:space="preserve">primarily </w:t>
      </w:r>
      <w:r w:rsidR="00E835F1">
        <w:t>by</w:t>
      </w:r>
      <w:r w:rsidR="00E835F1" w:rsidRPr="00E835F1">
        <w:t xml:space="preserve"> reducing prices, fighting brands, customers and suppliers, has little sustainable </w:t>
      </w:r>
      <w:r w:rsidR="00CC4E2C">
        <w:t>benefits</w:t>
      </w:r>
      <w:r w:rsidR="00E835F1" w:rsidRPr="00E835F1">
        <w:t xml:space="preserve"> in business today</w:t>
      </w:r>
      <w:r w:rsidR="00E835F1">
        <w:t>.</w:t>
      </w:r>
      <w:r w:rsidR="00E835F1" w:rsidRPr="00E835F1">
        <w:t xml:space="preserve"> </w:t>
      </w:r>
      <w:r w:rsidR="000A47AB">
        <w:t>According to Zineldin (2004), t</w:t>
      </w:r>
      <w:r w:rsidR="00E835F1">
        <w:t>he</w:t>
      </w:r>
      <w:r w:rsidR="00E835F1" w:rsidRPr="00E835F1">
        <w:t xml:space="preserve"> antithesis </w:t>
      </w:r>
      <w:r w:rsidR="00592114">
        <w:t>is active cooperation, where</w:t>
      </w:r>
      <w:r>
        <w:t xml:space="preserve"> one embraces competitors in partnerships to the benefit of all.</w:t>
      </w:r>
    </w:p>
    <w:p w:rsidR="002C5878" w:rsidRDefault="00285E3C" w:rsidP="00D15568">
      <w:pPr>
        <w:pStyle w:val="PNormal"/>
      </w:pPr>
      <w:r>
        <w:t xml:space="preserve">This </w:t>
      </w:r>
      <w:r w:rsidRPr="00285E3C">
        <w:t xml:space="preserve">new mind-set </w:t>
      </w:r>
      <w:r>
        <w:t xml:space="preserve">in business strategy </w:t>
      </w:r>
      <w:r w:rsidR="000A47AB">
        <w:t>is</w:t>
      </w:r>
      <w:r>
        <w:t xml:space="preserve"> </w:t>
      </w:r>
      <w:r w:rsidR="000A47AB">
        <w:t>defined</w:t>
      </w:r>
      <w:r>
        <w:t xml:space="preserve"> as co-opetition, where independent parties cooperate, co</w:t>
      </w:r>
      <w:r w:rsidRPr="00285E3C">
        <w:t xml:space="preserve">ordinate and collaborate their activities to achieve a mutual goal whilst </w:t>
      </w:r>
      <w:r>
        <w:t>still competing with each other</w:t>
      </w:r>
      <w:r w:rsidR="006043CA">
        <w:t>.</w:t>
      </w:r>
      <w:r w:rsidR="002C5878">
        <w:t xml:space="preserve"> </w:t>
      </w:r>
      <w:r w:rsidR="00953BEC">
        <w:t xml:space="preserve">It advocates </w:t>
      </w:r>
      <w:r w:rsidR="00090A4D">
        <w:t xml:space="preserve">a </w:t>
      </w:r>
      <w:r w:rsidR="00953BEC">
        <w:t xml:space="preserve">claim that </w:t>
      </w:r>
      <w:r w:rsidR="00AB3A41">
        <w:t>the concept</w:t>
      </w:r>
      <w:r w:rsidR="00E40627">
        <w:t xml:space="preserve"> </w:t>
      </w:r>
      <w:r w:rsidR="00953BEC" w:rsidRPr="00953BEC">
        <w:t>judicious</w:t>
      </w:r>
      <w:r w:rsidR="00AB3A41">
        <w:t>ly</w:t>
      </w:r>
      <w:r w:rsidR="00953BEC" w:rsidRPr="00953BEC">
        <w:t xml:space="preserve"> </w:t>
      </w:r>
      <w:r w:rsidR="00953BEC">
        <w:t>propel</w:t>
      </w:r>
      <w:r w:rsidR="00AB3A41">
        <w:t>s</w:t>
      </w:r>
      <w:r w:rsidR="00E40627" w:rsidRPr="00E40627">
        <w:t xml:space="preserve"> co-opetitive organisations to create opportunities for future success the way they want them to be, rather than simply making do with the </w:t>
      </w:r>
      <w:r w:rsidR="00304411">
        <w:t>‘status quo’</w:t>
      </w:r>
      <w:r w:rsidR="00953BEC">
        <w:t>.</w:t>
      </w:r>
    </w:p>
    <w:p w:rsidR="00B07F85" w:rsidRDefault="00894A18" w:rsidP="00D15568">
      <w:pPr>
        <w:pStyle w:val="PNormal"/>
      </w:pPr>
      <w:r>
        <w:t>T</w:t>
      </w:r>
      <w:r w:rsidR="00953BEC">
        <w:t xml:space="preserve">his </w:t>
      </w:r>
      <w:r>
        <w:t xml:space="preserve">prompted </w:t>
      </w:r>
      <w:r w:rsidR="00B07F85">
        <w:t>the</w:t>
      </w:r>
      <w:r>
        <w:t xml:space="preserve"> dissertation to</w:t>
      </w:r>
      <w:r w:rsidR="00463C4A">
        <w:t xml:space="preserve"> attempt to</w:t>
      </w:r>
      <w:r>
        <w:t xml:space="preserve"> critically </w:t>
      </w:r>
      <w:r w:rsidRPr="00894A18">
        <w:t xml:space="preserve">analyse the potential suitability of co-opetition for the Ghanaian mobile network providers market. In other words, </w:t>
      </w:r>
      <w:r w:rsidR="00663841">
        <w:t xml:space="preserve">it </w:t>
      </w:r>
      <w:r w:rsidRPr="00894A18">
        <w:t>evaluate</w:t>
      </w:r>
      <w:r w:rsidR="00663841">
        <w:t>d</w:t>
      </w:r>
      <w:r w:rsidRPr="00894A18">
        <w:t xml:space="preserve"> the feasibility of two or three </w:t>
      </w:r>
      <w:r w:rsidR="00663841">
        <w:t>operators</w:t>
      </w:r>
      <w:r w:rsidRPr="00894A18">
        <w:t xml:space="preserve"> possibly forming co-opetitive partnerships to enable them to compete economically against MTN the </w:t>
      </w:r>
      <w:r w:rsidR="002A491E" w:rsidRPr="002A491E">
        <w:t xml:space="preserve">convenient </w:t>
      </w:r>
      <w:r w:rsidRPr="00894A18">
        <w:t>market leader</w:t>
      </w:r>
      <w:r>
        <w:t>.</w:t>
      </w:r>
      <w:r w:rsidR="00330683">
        <w:t xml:space="preserve"> </w:t>
      </w:r>
    </w:p>
    <w:p w:rsidR="00446FB4" w:rsidRDefault="00D70CFE" w:rsidP="00D15568">
      <w:pPr>
        <w:pStyle w:val="PNormal"/>
      </w:pPr>
      <w:r>
        <w:t>In</w:t>
      </w:r>
      <w:r w:rsidR="00B07F85">
        <w:t xml:space="preserve"> this search </w:t>
      </w:r>
      <w:r w:rsidR="00795DE4">
        <w:t>for</w:t>
      </w:r>
      <w:r w:rsidR="00B07F85">
        <w:t xml:space="preserve"> alternative</w:t>
      </w:r>
      <w:r w:rsidR="00BC11FE">
        <w:t xml:space="preserve"> ways </w:t>
      </w:r>
      <w:r w:rsidR="00795DE4">
        <w:t>to</w:t>
      </w:r>
      <w:r w:rsidR="00BC11FE">
        <w:t xml:space="preserve"> </w:t>
      </w:r>
      <w:r w:rsidR="00795DE4">
        <w:t>compete</w:t>
      </w:r>
      <w:r w:rsidR="002A491E" w:rsidRPr="002A491E">
        <w:t xml:space="preserve"> in the Ghanaian mobile network operators </w:t>
      </w:r>
      <w:r w:rsidR="00064AD7">
        <w:t>market</w:t>
      </w:r>
      <w:r w:rsidR="00BC11FE">
        <w:t xml:space="preserve">, the dissertation commissioned a qualitative research to ascertain if </w:t>
      </w:r>
      <w:r w:rsidR="002A491E">
        <w:t>indeed,</w:t>
      </w:r>
      <w:r w:rsidR="00BC11FE">
        <w:t xml:space="preserve"> </w:t>
      </w:r>
      <w:r w:rsidR="002A491E">
        <w:t>‘</w:t>
      </w:r>
      <w:r w:rsidR="00BC11FE">
        <w:t>co-opetition could be the game changer</w:t>
      </w:r>
      <w:r w:rsidR="002A491E">
        <w:t>’</w:t>
      </w:r>
      <w:r w:rsidR="00BC11FE">
        <w:t xml:space="preserve">. </w:t>
      </w:r>
      <w:r w:rsidR="002A491E">
        <w:t>However, in order to</w:t>
      </w:r>
      <w:r w:rsidR="00BC11FE">
        <w:t xml:space="preserve"> </w:t>
      </w:r>
      <w:r w:rsidR="002A491E">
        <w:t>profess</w:t>
      </w:r>
      <w:r w:rsidR="008E0149">
        <w:t xml:space="preserve"> </w:t>
      </w:r>
      <w:r w:rsidR="002A491E">
        <w:t>the suitability of</w:t>
      </w:r>
      <w:r w:rsidR="002A491E" w:rsidRPr="002A491E">
        <w:t xml:space="preserve"> </w:t>
      </w:r>
      <w:r w:rsidR="00BC11FE">
        <w:t>co-opetition</w:t>
      </w:r>
      <w:r w:rsidR="008E0149">
        <w:t xml:space="preserve">, </w:t>
      </w:r>
      <w:r w:rsidR="002A491E">
        <w:t>the research</w:t>
      </w:r>
      <w:r w:rsidR="008E0149">
        <w:t xml:space="preserve"> needed to</w:t>
      </w:r>
      <w:r w:rsidR="00463C4A">
        <w:t>,</w:t>
      </w:r>
      <w:r w:rsidR="008E0149">
        <w:t xml:space="preserve"> not only </w:t>
      </w:r>
      <w:r>
        <w:t>establish</w:t>
      </w:r>
      <w:r w:rsidR="008E0149">
        <w:t xml:space="preserve"> the conduciveness of the </w:t>
      </w:r>
      <w:r w:rsidR="00064AD7">
        <w:t xml:space="preserve">model for the </w:t>
      </w:r>
      <w:r w:rsidR="008E0149">
        <w:t xml:space="preserve">Ghanaian environment </w:t>
      </w:r>
      <w:r w:rsidR="00064AD7">
        <w:t>and vice versa</w:t>
      </w:r>
      <w:r w:rsidR="008E0149">
        <w:t xml:space="preserve">, but </w:t>
      </w:r>
      <w:r w:rsidR="00795DE4">
        <w:t xml:space="preserve">also </w:t>
      </w:r>
      <w:r w:rsidR="008E0149">
        <w:t>most importantly, it</w:t>
      </w:r>
      <w:r w:rsidR="00663841">
        <w:t>s</w:t>
      </w:r>
      <w:r w:rsidR="008E0149">
        <w:t xml:space="preserve"> benefits and how that </w:t>
      </w:r>
      <w:r w:rsidR="00795DE4">
        <w:t>might</w:t>
      </w:r>
      <w:r w:rsidR="008E0149">
        <w:t xml:space="preserve"> impact on the Ghanaian stakehol</w:t>
      </w:r>
      <w:r w:rsidR="00536587">
        <w:t>der in general</w:t>
      </w:r>
      <w:r w:rsidR="00463C4A">
        <w:t>,</w:t>
      </w:r>
      <w:r w:rsidR="008E0149">
        <w:t xml:space="preserve"> </w:t>
      </w:r>
      <w:r w:rsidR="00463C4A">
        <w:t>t</w:t>
      </w:r>
      <w:r w:rsidR="00536587">
        <w:t>hus,</w:t>
      </w:r>
      <w:r w:rsidR="008E0149">
        <w:t xml:space="preserve"> the reasoning behind its </w:t>
      </w:r>
      <w:r w:rsidR="00CC4E2C">
        <w:t xml:space="preserve">set </w:t>
      </w:r>
      <w:r w:rsidR="008E0149">
        <w:t>objectives.</w:t>
      </w:r>
      <w:r w:rsidR="00536587">
        <w:t xml:space="preserve"> </w:t>
      </w:r>
      <w:r w:rsidR="00592114">
        <w:t xml:space="preserve">The survey </w:t>
      </w:r>
      <w:r w:rsidR="009E6A3D">
        <w:t>discovered</w:t>
      </w:r>
      <w:r w:rsidR="00592114">
        <w:t xml:space="preserve"> that, although co-opetition </w:t>
      </w:r>
      <w:r w:rsidR="00795DE4">
        <w:t>has</w:t>
      </w:r>
      <w:r w:rsidR="00592114">
        <w:t xml:space="preserve"> it</w:t>
      </w:r>
      <w:r w:rsidR="00795DE4">
        <w:t>s</w:t>
      </w:r>
      <w:r w:rsidR="00592114">
        <w:t xml:space="preserve"> critics, </w:t>
      </w:r>
      <w:r w:rsidR="00446FB4">
        <w:t xml:space="preserve">the benefits of </w:t>
      </w:r>
      <w:r w:rsidR="00592114">
        <w:t>a well-administered co-opetitive strategy</w:t>
      </w:r>
      <w:r w:rsidR="00446FB4">
        <w:t xml:space="preserve"> in Ghana, far outstrip </w:t>
      </w:r>
      <w:r w:rsidR="00CC4E2C">
        <w:t>the</w:t>
      </w:r>
      <w:r w:rsidR="00446FB4">
        <w:t xml:space="preserve"> negatives.</w:t>
      </w:r>
    </w:p>
    <w:p w:rsidR="00953BEC" w:rsidRDefault="00AF7979" w:rsidP="00D15568">
      <w:pPr>
        <w:pStyle w:val="PNormal"/>
      </w:pPr>
      <w:r>
        <w:t>Nevertheless</w:t>
      </w:r>
      <w:r w:rsidR="00F31C25">
        <w:t>, b</w:t>
      </w:r>
      <w:r w:rsidR="00614121">
        <w:t xml:space="preserve">ased on the analysis of the literature reviewed and the interviews, the research concluded that, in spite of the challenges facing the pursuance of co-opetition, it </w:t>
      </w:r>
      <w:r w:rsidR="005258A3">
        <w:t>has</w:t>
      </w:r>
      <w:r w:rsidR="00614121">
        <w:t xml:space="preserve"> the </w:t>
      </w:r>
      <w:r w:rsidR="005258A3">
        <w:t>tendency</w:t>
      </w:r>
      <w:r w:rsidR="00614121">
        <w:t xml:space="preserve"> </w:t>
      </w:r>
      <w:r w:rsidR="005258A3">
        <w:t>to</w:t>
      </w:r>
      <w:r w:rsidR="00614121">
        <w:t xml:space="preserve"> </w:t>
      </w:r>
      <w:r w:rsidR="005258A3">
        <w:t>change</w:t>
      </w:r>
      <w:r w:rsidR="00614121">
        <w:t xml:space="preserve"> the dynamics of the Ghanaian mobile network operators market.</w:t>
      </w:r>
      <w:r w:rsidR="008C6E6A">
        <w:t xml:space="preserve"> As such, </w:t>
      </w:r>
      <w:r w:rsidR="00FB5E6C">
        <w:t>the research</w:t>
      </w:r>
      <w:r w:rsidR="008C6E6A">
        <w:t xml:space="preserve"> recommended </w:t>
      </w:r>
      <w:r w:rsidR="008E19C1">
        <w:t>that, in addition to several</w:t>
      </w:r>
      <w:r w:rsidR="008C6E6A">
        <w:t xml:space="preserve"> critical success factors</w:t>
      </w:r>
      <w:r w:rsidR="00F31C25">
        <w:t xml:space="preserve"> (CSF)</w:t>
      </w:r>
      <w:r>
        <w:t>,</w:t>
      </w:r>
      <w:r w:rsidR="008E19C1">
        <w:t xml:space="preserve"> communication, education and trust should be at the forefront </w:t>
      </w:r>
      <w:r w:rsidR="00064AD7">
        <w:t xml:space="preserve">in driving </w:t>
      </w:r>
      <w:r w:rsidR="008E19C1">
        <w:t>any co-op</w:t>
      </w:r>
      <w:r w:rsidR="00FB5E6C">
        <w:t xml:space="preserve">etitive </w:t>
      </w:r>
      <w:r w:rsidR="00F31C25">
        <w:t>partnership</w:t>
      </w:r>
      <w:r w:rsidR="00064AD7">
        <w:t>s</w:t>
      </w:r>
      <w:r w:rsidR="00FB5E6C">
        <w:t xml:space="preserve"> in Ghana</w:t>
      </w:r>
      <w:r w:rsidR="00672280">
        <w:t xml:space="preserve"> otherwise it risk</w:t>
      </w:r>
      <w:r w:rsidR="00BE1BBE">
        <w:t>s</w:t>
      </w:r>
      <w:r w:rsidR="00672280">
        <w:t xml:space="preserve"> failing</w:t>
      </w:r>
      <w:r w:rsidR="00FB5E6C">
        <w:t>.</w:t>
      </w:r>
    </w:p>
    <w:p w:rsidR="00085B14" w:rsidRPr="0046766F" w:rsidRDefault="00085B14" w:rsidP="00085B14">
      <w:pPr>
        <w:pStyle w:val="Heading1"/>
        <w:rPr>
          <w:lang w:val="en-GB"/>
        </w:rPr>
      </w:pPr>
      <w:bookmarkStart w:id="2" w:name="_Toc248184091"/>
      <w:bookmarkStart w:id="3" w:name="_Toc248185684"/>
      <w:bookmarkStart w:id="4" w:name="_Toc293401890"/>
      <w:bookmarkEnd w:id="0"/>
      <w:r w:rsidRPr="0046766F">
        <w:rPr>
          <w:lang w:val="en-GB"/>
        </w:rPr>
        <w:lastRenderedPageBreak/>
        <w:t>Table of contents</w:t>
      </w:r>
      <w:bookmarkEnd w:id="2"/>
      <w:bookmarkEnd w:id="3"/>
      <w:bookmarkEnd w:id="4"/>
    </w:p>
    <w:p w:rsidR="00FF07DF" w:rsidRDefault="00111EAB">
      <w:pPr>
        <w:pStyle w:val="TOC1"/>
        <w:rPr>
          <w:rFonts w:asciiTheme="minorHAnsi" w:eastAsiaTheme="minorEastAsia" w:hAnsiTheme="minorHAnsi" w:cstheme="minorBidi"/>
          <w:b w:val="0"/>
          <w:bCs w:val="0"/>
          <w:caps w:val="0"/>
          <w:noProof/>
          <w:sz w:val="22"/>
          <w:szCs w:val="22"/>
          <w:lang w:eastAsia="en-GB"/>
        </w:rPr>
      </w:pPr>
      <w:r w:rsidRPr="00111EAB">
        <w:rPr>
          <w:rFonts w:ascii="Calibri" w:hAnsi="Calibri"/>
          <w:i/>
          <w:iCs/>
          <w:sz w:val="20"/>
          <w:szCs w:val="20"/>
        </w:rPr>
        <w:fldChar w:fldCharType="begin"/>
      </w:r>
      <w:r w:rsidR="00085B14">
        <w:rPr>
          <w:rFonts w:ascii="Calibri" w:hAnsi="Calibri"/>
          <w:i/>
          <w:iCs/>
          <w:sz w:val="20"/>
          <w:szCs w:val="20"/>
        </w:rPr>
        <w:instrText xml:space="preserve"> TOC \o "1-1" \f \h \z \t "P Heading,2,P Sub Heading,3,P Sub Head,4" </w:instrText>
      </w:r>
      <w:r w:rsidRPr="00111EAB">
        <w:rPr>
          <w:rFonts w:ascii="Calibri" w:hAnsi="Calibri"/>
          <w:i/>
          <w:iCs/>
          <w:sz w:val="20"/>
          <w:szCs w:val="20"/>
        </w:rPr>
        <w:fldChar w:fldCharType="separate"/>
      </w:r>
      <w:hyperlink w:anchor="_Toc293401890" w:history="1">
        <w:r w:rsidR="00FF07DF" w:rsidRPr="00FD52E0">
          <w:rPr>
            <w:rStyle w:val="Hyperlink"/>
            <w:noProof/>
          </w:rPr>
          <w:t>Table of contents</w:t>
        </w:r>
        <w:r w:rsidR="00FF07DF">
          <w:rPr>
            <w:noProof/>
            <w:webHidden/>
          </w:rPr>
          <w:tab/>
        </w:r>
        <w:r>
          <w:rPr>
            <w:noProof/>
            <w:webHidden/>
          </w:rPr>
          <w:fldChar w:fldCharType="begin"/>
        </w:r>
        <w:r w:rsidR="00FF07DF">
          <w:rPr>
            <w:noProof/>
            <w:webHidden/>
          </w:rPr>
          <w:instrText xml:space="preserve"> PAGEREF _Toc293401890 \h </w:instrText>
        </w:r>
        <w:r>
          <w:rPr>
            <w:noProof/>
            <w:webHidden/>
          </w:rPr>
        </w:r>
        <w:r>
          <w:rPr>
            <w:noProof/>
            <w:webHidden/>
          </w:rPr>
          <w:fldChar w:fldCharType="separate"/>
        </w:r>
        <w:r w:rsidR="00FF07DF">
          <w:rPr>
            <w:noProof/>
            <w:webHidden/>
          </w:rPr>
          <w:t>5</w:t>
        </w:r>
        <w:r>
          <w:rPr>
            <w:noProof/>
            <w:webHidden/>
          </w:rPr>
          <w:fldChar w:fldCharType="end"/>
        </w:r>
      </w:hyperlink>
    </w:p>
    <w:p w:rsidR="00FF07DF" w:rsidRDefault="00111EAB">
      <w:pPr>
        <w:pStyle w:val="TOC1"/>
        <w:rPr>
          <w:rFonts w:asciiTheme="minorHAnsi" w:eastAsiaTheme="minorEastAsia" w:hAnsiTheme="minorHAnsi" w:cstheme="minorBidi"/>
          <w:b w:val="0"/>
          <w:bCs w:val="0"/>
          <w:caps w:val="0"/>
          <w:noProof/>
          <w:sz w:val="22"/>
          <w:szCs w:val="22"/>
          <w:lang w:eastAsia="en-GB"/>
        </w:rPr>
      </w:pPr>
      <w:hyperlink w:anchor="_Toc293401891" w:history="1">
        <w:r w:rsidR="00FF07DF" w:rsidRPr="00FD52E0">
          <w:rPr>
            <w:rStyle w:val="Hyperlink"/>
            <w:noProof/>
          </w:rPr>
          <w:t>Table OF FIGURES</w:t>
        </w:r>
        <w:r w:rsidR="00FF07DF">
          <w:rPr>
            <w:noProof/>
            <w:webHidden/>
          </w:rPr>
          <w:tab/>
        </w:r>
        <w:r>
          <w:rPr>
            <w:noProof/>
            <w:webHidden/>
          </w:rPr>
          <w:fldChar w:fldCharType="begin"/>
        </w:r>
        <w:r w:rsidR="00FF07DF">
          <w:rPr>
            <w:noProof/>
            <w:webHidden/>
          </w:rPr>
          <w:instrText xml:space="preserve"> PAGEREF _Toc293401891 \h </w:instrText>
        </w:r>
        <w:r>
          <w:rPr>
            <w:noProof/>
            <w:webHidden/>
          </w:rPr>
        </w:r>
        <w:r>
          <w:rPr>
            <w:noProof/>
            <w:webHidden/>
          </w:rPr>
          <w:fldChar w:fldCharType="separate"/>
        </w:r>
        <w:r w:rsidR="00FF07DF">
          <w:rPr>
            <w:noProof/>
            <w:webHidden/>
          </w:rPr>
          <w:t>8</w:t>
        </w:r>
        <w:r>
          <w:rPr>
            <w:noProof/>
            <w:webHidden/>
          </w:rPr>
          <w:fldChar w:fldCharType="end"/>
        </w:r>
      </w:hyperlink>
    </w:p>
    <w:p w:rsidR="00FF07DF" w:rsidRDefault="00111EAB">
      <w:pPr>
        <w:pStyle w:val="TOC1"/>
        <w:rPr>
          <w:rFonts w:asciiTheme="minorHAnsi" w:eastAsiaTheme="minorEastAsia" w:hAnsiTheme="minorHAnsi" w:cstheme="minorBidi"/>
          <w:b w:val="0"/>
          <w:bCs w:val="0"/>
          <w:caps w:val="0"/>
          <w:noProof/>
          <w:sz w:val="22"/>
          <w:szCs w:val="22"/>
          <w:lang w:eastAsia="en-GB"/>
        </w:rPr>
      </w:pPr>
      <w:hyperlink w:anchor="_Toc293401892" w:history="1">
        <w:r w:rsidR="00FF07DF" w:rsidRPr="00FD52E0">
          <w:rPr>
            <w:rStyle w:val="Hyperlink"/>
            <w:noProof/>
          </w:rPr>
          <w:t>LIST OF ABBREVIATIONS</w:t>
        </w:r>
        <w:r w:rsidR="00FF07DF">
          <w:rPr>
            <w:noProof/>
            <w:webHidden/>
          </w:rPr>
          <w:tab/>
        </w:r>
        <w:r>
          <w:rPr>
            <w:noProof/>
            <w:webHidden/>
          </w:rPr>
          <w:fldChar w:fldCharType="begin"/>
        </w:r>
        <w:r w:rsidR="00FF07DF">
          <w:rPr>
            <w:noProof/>
            <w:webHidden/>
          </w:rPr>
          <w:instrText xml:space="preserve"> PAGEREF _Toc293401892 \h </w:instrText>
        </w:r>
        <w:r>
          <w:rPr>
            <w:noProof/>
            <w:webHidden/>
          </w:rPr>
        </w:r>
        <w:r>
          <w:rPr>
            <w:noProof/>
            <w:webHidden/>
          </w:rPr>
          <w:fldChar w:fldCharType="separate"/>
        </w:r>
        <w:r w:rsidR="00FF07DF">
          <w:rPr>
            <w:noProof/>
            <w:webHidden/>
          </w:rPr>
          <w:t>9</w:t>
        </w:r>
        <w:r>
          <w:rPr>
            <w:noProof/>
            <w:webHidden/>
          </w:rPr>
          <w:fldChar w:fldCharType="end"/>
        </w:r>
      </w:hyperlink>
    </w:p>
    <w:p w:rsidR="00FF07DF" w:rsidRDefault="00111EAB">
      <w:pPr>
        <w:pStyle w:val="TOC1"/>
        <w:rPr>
          <w:rFonts w:asciiTheme="minorHAnsi" w:eastAsiaTheme="minorEastAsia" w:hAnsiTheme="minorHAnsi" w:cstheme="minorBidi"/>
          <w:b w:val="0"/>
          <w:bCs w:val="0"/>
          <w:caps w:val="0"/>
          <w:noProof/>
          <w:sz w:val="22"/>
          <w:szCs w:val="22"/>
          <w:lang w:eastAsia="en-GB"/>
        </w:rPr>
      </w:pPr>
      <w:hyperlink w:anchor="_Toc293401893" w:history="1">
        <w:r w:rsidR="00FF07DF" w:rsidRPr="00FD52E0">
          <w:rPr>
            <w:rStyle w:val="Hyperlink"/>
            <w:noProof/>
          </w:rPr>
          <w:t>CHAPTER ONE – introduction</w:t>
        </w:r>
        <w:r w:rsidR="00FF07DF">
          <w:rPr>
            <w:noProof/>
            <w:webHidden/>
          </w:rPr>
          <w:tab/>
        </w:r>
        <w:r>
          <w:rPr>
            <w:noProof/>
            <w:webHidden/>
          </w:rPr>
          <w:fldChar w:fldCharType="begin"/>
        </w:r>
        <w:r w:rsidR="00FF07DF">
          <w:rPr>
            <w:noProof/>
            <w:webHidden/>
          </w:rPr>
          <w:instrText xml:space="preserve"> PAGEREF _Toc293401893 \h </w:instrText>
        </w:r>
        <w:r>
          <w:rPr>
            <w:noProof/>
            <w:webHidden/>
          </w:rPr>
        </w:r>
        <w:r>
          <w:rPr>
            <w:noProof/>
            <w:webHidden/>
          </w:rPr>
          <w:fldChar w:fldCharType="separate"/>
        </w:r>
        <w:r w:rsidR="00FF07DF">
          <w:rPr>
            <w:noProof/>
            <w:webHidden/>
          </w:rPr>
          <w:t>10</w:t>
        </w:r>
        <w:r>
          <w:rPr>
            <w:noProof/>
            <w:webHidden/>
          </w:rPr>
          <w:fldChar w:fldCharType="end"/>
        </w:r>
      </w:hyperlink>
    </w:p>
    <w:p w:rsidR="00FF07DF" w:rsidRDefault="00111EAB">
      <w:pPr>
        <w:pStyle w:val="TOC2"/>
        <w:rPr>
          <w:rFonts w:asciiTheme="minorHAnsi" w:eastAsiaTheme="minorEastAsia" w:hAnsiTheme="minorHAnsi" w:cstheme="minorBidi"/>
          <w:b w:val="0"/>
          <w:bCs w:val="0"/>
          <w:caps w:val="0"/>
          <w:szCs w:val="22"/>
          <w:lang w:eastAsia="en-GB"/>
        </w:rPr>
      </w:pPr>
      <w:hyperlink w:anchor="_Toc293401894" w:history="1">
        <w:r w:rsidR="00FF07DF" w:rsidRPr="00FD52E0">
          <w:rPr>
            <w:rStyle w:val="Hyperlink"/>
            <w:lang w:bidi="en-US"/>
          </w:rPr>
          <w:t>1.0</w:t>
        </w:r>
        <w:r w:rsidR="00FF07DF">
          <w:rPr>
            <w:rFonts w:asciiTheme="minorHAnsi" w:eastAsiaTheme="minorEastAsia" w:hAnsiTheme="minorHAnsi" w:cstheme="minorBidi"/>
            <w:b w:val="0"/>
            <w:bCs w:val="0"/>
            <w:caps w:val="0"/>
            <w:szCs w:val="22"/>
            <w:lang w:eastAsia="en-GB"/>
          </w:rPr>
          <w:tab/>
        </w:r>
        <w:r w:rsidR="00FF07DF" w:rsidRPr="00FD52E0">
          <w:rPr>
            <w:rStyle w:val="Hyperlink"/>
            <w:lang w:bidi="en-US"/>
          </w:rPr>
          <w:t>INTRODUCTION</w:t>
        </w:r>
        <w:r w:rsidR="00FF07DF">
          <w:rPr>
            <w:webHidden/>
          </w:rPr>
          <w:tab/>
        </w:r>
        <w:r>
          <w:rPr>
            <w:webHidden/>
          </w:rPr>
          <w:fldChar w:fldCharType="begin"/>
        </w:r>
        <w:r w:rsidR="00FF07DF">
          <w:rPr>
            <w:webHidden/>
          </w:rPr>
          <w:instrText xml:space="preserve"> PAGEREF _Toc293401894 \h </w:instrText>
        </w:r>
        <w:r>
          <w:rPr>
            <w:webHidden/>
          </w:rPr>
        </w:r>
        <w:r>
          <w:rPr>
            <w:webHidden/>
          </w:rPr>
          <w:fldChar w:fldCharType="separate"/>
        </w:r>
        <w:r w:rsidR="00FF07DF">
          <w:rPr>
            <w:webHidden/>
          </w:rPr>
          <w:t>10</w:t>
        </w:r>
        <w:r>
          <w:rPr>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895" w:history="1">
        <w:r w:rsidR="00FF07DF" w:rsidRPr="00FD52E0">
          <w:rPr>
            <w:rStyle w:val="Hyperlink"/>
          </w:rPr>
          <w:t>1.1</w:t>
        </w:r>
        <w:r w:rsidR="00FF07DF">
          <w:rPr>
            <w:rFonts w:asciiTheme="minorHAnsi" w:eastAsiaTheme="minorEastAsia" w:hAnsiTheme="minorHAnsi" w:cstheme="minorBidi"/>
            <w:smallCaps w:val="0"/>
            <w:szCs w:val="22"/>
            <w:lang w:eastAsia="en-GB"/>
          </w:rPr>
          <w:tab/>
        </w:r>
        <w:r w:rsidR="00FF07DF" w:rsidRPr="00FD52E0">
          <w:rPr>
            <w:rStyle w:val="Hyperlink"/>
          </w:rPr>
          <w:t>Aim and Objectives</w:t>
        </w:r>
        <w:r w:rsidR="00FF07DF">
          <w:rPr>
            <w:webHidden/>
          </w:rPr>
          <w:tab/>
        </w:r>
        <w:r>
          <w:rPr>
            <w:webHidden/>
          </w:rPr>
          <w:fldChar w:fldCharType="begin"/>
        </w:r>
        <w:r w:rsidR="00FF07DF">
          <w:rPr>
            <w:webHidden/>
          </w:rPr>
          <w:instrText xml:space="preserve"> PAGEREF _Toc293401895 \h </w:instrText>
        </w:r>
        <w:r>
          <w:rPr>
            <w:webHidden/>
          </w:rPr>
        </w:r>
        <w:r>
          <w:rPr>
            <w:webHidden/>
          </w:rPr>
          <w:fldChar w:fldCharType="separate"/>
        </w:r>
        <w:r w:rsidR="00FF07DF">
          <w:rPr>
            <w:webHidden/>
          </w:rPr>
          <w:t>11</w:t>
        </w:r>
        <w:r>
          <w:rPr>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896" w:history="1">
        <w:r w:rsidR="00FF07DF" w:rsidRPr="00FD52E0">
          <w:rPr>
            <w:rStyle w:val="Hyperlink"/>
          </w:rPr>
          <w:t xml:space="preserve">1.2 </w:t>
        </w:r>
        <w:r w:rsidR="00FF07DF">
          <w:rPr>
            <w:rFonts w:asciiTheme="minorHAnsi" w:eastAsiaTheme="minorEastAsia" w:hAnsiTheme="minorHAnsi" w:cstheme="minorBidi"/>
            <w:smallCaps w:val="0"/>
            <w:szCs w:val="22"/>
            <w:lang w:eastAsia="en-GB"/>
          </w:rPr>
          <w:tab/>
        </w:r>
        <w:r w:rsidR="00FF07DF" w:rsidRPr="00FD52E0">
          <w:rPr>
            <w:rStyle w:val="Hyperlink"/>
          </w:rPr>
          <w:t xml:space="preserve"> Research Question</w:t>
        </w:r>
        <w:r w:rsidR="00FF07DF">
          <w:rPr>
            <w:webHidden/>
          </w:rPr>
          <w:tab/>
        </w:r>
        <w:r>
          <w:rPr>
            <w:webHidden/>
          </w:rPr>
          <w:fldChar w:fldCharType="begin"/>
        </w:r>
        <w:r w:rsidR="00FF07DF">
          <w:rPr>
            <w:webHidden/>
          </w:rPr>
          <w:instrText xml:space="preserve"> PAGEREF _Toc293401896 \h </w:instrText>
        </w:r>
        <w:r>
          <w:rPr>
            <w:webHidden/>
          </w:rPr>
        </w:r>
        <w:r>
          <w:rPr>
            <w:webHidden/>
          </w:rPr>
          <w:fldChar w:fldCharType="separate"/>
        </w:r>
        <w:r w:rsidR="00FF07DF">
          <w:rPr>
            <w:webHidden/>
          </w:rPr>
          <w:t>12</w:t>
        </w:r>
        <w:r>
          <w:rPr>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897" w:history="1">
        <w:r w:rsidR="00FF07DF" w:rsidRPr="00FD52E0">
          <w:rPr>
            <w:rStyle w:val="Hyperlink"/>
          </w:rPr>
          <w:t xml:space="preserve">1.3 </w:t>
        </w:r>
        <w:r w:rsidR="00FF07DF">
          <w:rPr>
            <w:rFonts w:asciiTheme="minorHAnsi" w:eastAsiaTheme="minorEastAsia" w:hAnsiTheme="minorHAnsi" w:cstheme="minorBidi"/>
            <w:smallCaps w:val="0"/>
            <w:szCs w:val="22"/>
            <w:lang w:eastAsia="en-GB"/>
          </w:rPr>
          <w:tab/>
        </w:r>
        <w:r w:rsidR="00FF07DF" w:rsidRPr="00FD52E0">
          <w:rPr>
            <w:rStyle w:val="Hyperlink"/>
          </w:rPr>
          <w:t xml:space="preserve"> Scope of Study</w:t>
        </w:r>
        <w:r w:rsidR="00FF07DF">
          <w:rPr>
            <w:webHidden/>
          </w:rPr>
          <w:tab/>
        </w:r>
        <w:r>
          <w:rPr>
            <w:webHidden/>
          </w:rPr>
          <w:fldChar w:fldCharType="begin"/>
        </w:r>
        <w:r w:rsidR="00FF07DF">
          <w:rPr>
            <w:webHidden/>
          </w:rPr>
          <w:instrText xml:space="preserve"> PAGEREF _Toc293401897 \h </w:instrText>
        </w:r>
        <w:r>
          <w:rPr>
            <w:webHidden/>
          </w:rPr>
        </w:r>
        <w:r>
          <w:rPr>
            <w:webHidden/>
          </w:rPr>
          <w:fldChar w:fldCharType="separate"/>
        </w:r>
        <w:r w:rsidR="00FF07DF">
          <w:rPr>
            <w:webHidden/>
          </w:rPr>
          <w:t>12</w:t>
        </w:r>
        <w:r>
          <w:rPr>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898" w:history="1">
        <w:r w:rsidR="00FF07DF" w:rsidRPr="00FD52E0">
          <w:rPr>
            <w:rStyle w:val="Hyperlink"/>
          </w:rPr>
          <w:t>1.4</w:t>
        </w:r>
        <w:r w:rsidR="00FF07DF">
          <w:rPr>
            <w:rFonts w:asciiTheme="minorHAnsi" w:eastAsiaTheme="minorEastAsia" w:hAnsiTheme="minorHAnsi" w:cstheme="minorBidi"/>
            <w:smallCaps w:val="0"/>
            <w:szCs w:val="22"/>
            <w:lang w:eastAsia="en-GB"/>
          </w:rPr>
          <w:tab/>
        </w:r>
        <w:r w:rsidR="00FF07DF" w:rsidRPr="00FD52E0">
          <w:rPr>
            <w:rStyle w:val="Hyperlink"/>
          </w:rPr>
          <w:t xml:space="preserve">   Country profile – Ghana</w:t>
        </w:r>
        <w:r w:rsidR="00FF07DF">
          <w:rPr>
            <w:webHidden/>
          </w:rPr>
          <w:tab/>
        </w:r>
        <w:r>
          <w:rPr>
            <w:webHidden/>
          </w:rPr>
          <w:fldChar w:fldCharType="begin"/>
        </w:r>
        <w:r w:rsidR="00FF07DF">
          <w:rPr>
            <w:webHidden/>
          </w:rPr>
          <w:instrText xml:space="preserve"> PAGEREF _Toc293401898 \h </w:instrText>
        </w:r>
        <w:r>
          <w:rPr>
            <w:webHidden/>
          </w:rPr>
        </w:r>
        <w:r>
          <w:rPr>
            <w:webHidden/>
          </w:rPr>
          <w:fldChar w:fldCharType="separate"/>
        </w:r>
        <w:r w:rsidR="00FF07DF">
          <w:rPr>
            <w:webHidden/>
          </w:rPr>
          <w:t>12</w:t>
        </w:r>
        <w:r>
          <w:rPr>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899" w:history="1">
        <w:r w:rsidR="00FF07DF" w:rsidRPr="00FD52E0">
          <w:rPr>
            <w:rStyle w:val="Hyperlink"/>
          </w:rPr>
          <w:t>1.5</w:t>
        </w:r>
        <w:r w:rsidR="00FF07DF">
          <w:rPr>
            <w:rFonts w:asciiTheme="minorHAnsi" w:eastAsiaTheme="minorEastAsia" w:hAnsiTheme="minorHAnsi" w:cstheme="minorBidi"/>
            <w:smallCaps w:val="0"/>
            <w:szCs w:val="22"/>
            <w:lang w:eastAsia="en-GB"/>
          </w:rPr>
          <w:tab/>
        </w:r>
        <w:r w:rsidR="00FF07DF" w:rsidRPr="00FD52E0">
          <w:rPr>
            <w:rStyle w:val="Hyperlink"/>
          </w:rPr>
          <w:t xml:space="preserve">  The Competition in Ghana</w:t>
        </w:r>
        <w:r w:rsidR="00FF07DF">
          <w:rPr>
            <w:webHidden/>
          </w:rPr>
          <w:tab/>
        </w:r>
        <w:r>
          <w:rPr>
            <w:webHidden/>
          </w:rPr>
          <w:fldChar w:fldCharType="begin"/>
        </w:r>
        <w:r w:rsidR="00FF07DF">
          <w:rPr>
            <w:webHidden/>
          </w:rPr>
          <w:instrText xml:space="preserve"> PAGEREF _Toc293401899 \h </w:instrText>
        </w:r>
        <w:r>
          <w:rPr>
            <w:webHidden/>
          </w:rPr>
        </w:r>
        <w:r>
          <w:rPr>
            <w:webHidden/>
          </w:rPr>
          <w:fldChar w:fldCharType="separate"/>
        </w:r>
        <w:r w:rsidR="00FF07DF">
          <w:rPr>
            <w:webHidden/>
          </w:rPr>
          <w:t>13</w:t>
        </w:r>
        <w:r>
          <w:rPr>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00" w:history="1">
        <w:r w:rsidR="00FF07DF" w:rsidRPr="00FD52E0">
          <w:rPr>
            <w:rStyle w:val="Hyperlink"/>
          </w:rPr>
          <w:t xml:space="preserve">1.6 </w:t>
        </w:r>
        <w:r w:rsidR="00FF07DF">
          <w:rPr>
            <w:rFonts w:asciiTheme="minorHAnsi" w:eastAsiaTheme="minorEastAsia" w:hAnsiTheme="minorHAnsi" w:cstheme="minorBidi"/>
            <w:smallCaps w:val="0"/>
            <w:szCs w:val="22"/>
            <w:lang w:eastAsia="en-GB"/>
          </w:rPr>
          <w:tab/>
        </w:r>
        <w:r w:rsidR="00FF07DF" w:rsidRPr="00FD52E0">
          <w:rPr>
            <w:rStyle w:val="Hyperlink"/>
          </w:rPr>
          <w:t xml:space="preserve"> Data Collection Methods</w:t>
        </w:r>
        <w:r w:rsidR="00FF07DF">
          <w:rPr>
            <w:webHidden/>
          </w:rPr>
          <w:tab/>
        </w:r>
        <w:r>
          <w:rPr>
            <w:webHidden/>
          </w:rPr>
          <w:fldChar w:fldCharType="begin"/>
        </w:r>
        <w:r w:rsidR="00FF07DF">
          <w:rPr>
            <w:webHidden/>
          </w:rPr>
          <w:instrText xml:space="preserve"> PAGEREF _Toc293401900 \h </w:instrText>
        </w:r>
        <w:r>
          <w:rPr>
            <w:webHidden/>
          </w:rPr>
        </w:r>
        <w:r>
          <w:rPr>
            <w:webHidden/>
          </w:rPr>
          <w:fldChar w:fldCharType="separate"/>
        </w:r>
        <w:r w:rsidR="00FF07DF">
          <w:rPr>
            <w:webHidden/>
          </w:rPr>
          <w:t>16</w:t>
        </w:r>
        <w:r>
          <w:rPr>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01" w:history="1">
        <w:r w:rsidR="00FF07DF" w:rsidRPr="00FD52E0">
          <w:rPr>
            <w:rStyle w:val="Hyperlink"/>
            <w:noProof/>
          </w:rPr>
          <w:t xml:space="preserve">1.6.1 </w:t>
        </w:r>
        <w:r w:rsidR="00FF07DF">
          <w:rPr>
            <w:rFonts w:asciiTheme="minorHAnsi" w:eastAsiaTheme="minorEastAsia" w:hAnsiTheme="minorHAnsi" w:cstheme="minorBidi"/>
            <w:noProof/>
            <w:sz w:val="22"/>
            <w:lang w:eastAsia="en-GB"/>
          </w:rPr>
          <w:tab/>
        </w:r>
        <w:r w:rsidR="00FF07DF" w:rsidRPr="00FD52E0">
          <w:rPr>
            <w:rStyle w:val="Hyperlink"/>
            <w:noProof/>
          </w:rPr>
          <w:t>Sources of Data Collection</w:t>
        </w:r>
        <w:r w:rsidR="00FF07DF">
          <w:rPr>
            <w:noProof/>
            <w:webHidden/>
          </w:rPr>
          <w:tab/>
        </w:r>
        <w:r>
          <w:rPr>
            <w:noProof/>
            <w:webHidden/>
          </w:rPr>
          <w:fldChar w:fldCharType="begin"/>
        </w:r>
        <w:r w:rsidR="00FF07DF">
          <w:rPr>
            <w:noProof/>
            <w:webHidden/>
          </w:rPr>
          <w:instrText xml:space="preserve"> PAGEREF _Toc293401901 \h </w:instrText>
        </w:r>
        <w:r>
          <w:rPr>
            <w:noProof/>
            <w:webHidden/>
          </w:rPr>
        </w:r>
        <w:r>
          <w:rPr>
            <w:noProof/>
            <w:webHidden/>
          </w:rPr>
          <w:fldChar w:fldCharType="separate"/>
        </w:r>
        <w:r w:rsidR="00FF07DF">
          <w:rPr>
            <w:noProof/>
            <w:webHidden/>
          </w:rPr>
          <w:t>16</w:t>
        </w:r>
        <w:r>
          <w:rPr>
            <w:noProof/>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02" w:history="1">
        <w:r w:rsidR="00FF07DF" w:rsidRPr="00FD52E0">
          <w:rPr>
            <w:rStyle w:val="Hyperlink"/>
            <w:noProof/>
          </w:rPr>
          <w:t>Primary Sources</w:t>
        </w:r>
        <w:r w:rsidR="00FF07DF">
          <w:rPr>
            <w:noProof/>
            <w:webHidden/>
          </w:rPr>
          <w:tab/>
        </w:r>
        <w:r>
          <w:rPr>
            <w:noProof/>
            <w:webHidden/>
          </w:rPr>
          <w:fldChar w:fldCharType="begin"/>
        </w:r>
        <w:r w:rsidR="00FF07DF">
          <w:rPr>
            <w:noProof/>
            <w:webHidden/>
          </w:rPr>
          <w:instrText xml:space="preserve"> PAGEREF _Toc293401902 \h </w:instrText>
        </w:r>
        <w:r>
          <w:rPr>
            <w:noProof/>
            <w:webHidden/>
          </w:rPr>
        </w:r>
        <w:r>
          <w:rPr>
            <w:noProof/>
            <w:webHidden/>
          </w:rPr>
          <w:fldChar w:fldCharType="separate"/>
        </w:r>
        <w:r w:rsidR="00FF07DF">
          <w:rPr>
            <w:noProof/>
            <w:webHidden/>
          </w:rPr>
          <w:t>17</w:t>
        </w:r>
        <w:r>
          <w:rPr>
            <w:noProof/>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03" w:history="1">
        <w:r w:rsidR="00FF07DF" w:rsidRPr="00FD52E0">
          <w:rPr>
            <w:rStyle w:val="Hyperlink"/>
            <w:noProof/>
          </w:rPr>
          <w:t>Secondary Sources</w:t>
        </w:r>
        <w:r w:rsidR="00FF07DF">
          <w:rPr>
            <w:noProof/>
            <w:webHidden/>
          </w:rPr>
          <w:tab/>
        </w:r>
        <w:r>
          <w:rPr>
            <w:noProof/>
            <w:webHidden/>
          </w:rPr>
          <w:fldChar w:fldCharType="begin"/>
        </w:r>
        <w:r w:rsidR="00FF07DF">
          <w:rPr>
            <w:noProof/>
            <w:webHidden/>
          </w:rPr>
          <w:instrText xml:space="preserve"> PAGEREF _Toc293401903 \h </w:instrText>
        </w:r>
        <w:r>
          <w:rPr>
            <w:noProof/>
            <w:webHidden/>
          </w:rPr>
        </w:r>
        <w:r>
          <w:rPr>
            <w:noProof/>
            <w:webHidden/>
          </w:rPr>
          <w:fldChar w:fldCharType="separate"/>
        </w:r>
        <w:r w:rsidR="00FF07DF">
          <w:rPr>
            <w:noProof/>
            <w:webHidden/>
          </w:rPr>
          <w:t>17</w:t>
        </w:r>
        <w:r>
          <w:rPr>
            <w:noProof/>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04" w:history="1">
        <w:r w:rsidR="00FF07DF" w:rsidRPr="00FD52E0">
          <w:rPr>
            <w:rStyle w:val="Hyperlink"/>
          </w:rPr>
          <w:t xml:space="preserve">1.7 </w:t>
        </w:r>
        <w:r w:rsidR="00FF07DF">
          <w:rPr>
            <w:rFonts w:asciiTheme="minorHAnsi" w:eastAsiaTheme="minorEastAsia" w:hAnsiTheme="minorHAnsi" w:cstheme="minorBidi"/>
            <w:smallCaps w:val="0"/>
            <w:szCs w:val="22"/>
            <w:lang w:eastAsia="en-GB"/>
          </w:rPr>
          <w:tab/>
        </w:r>
        <w:r w:rsidR="00FF07DF" w:rsidRPr="00FD52E0">
          <w:rPr>
            <w:rStyle w:val="Hyperlink"/>
          </w:rPr>
          <w:t xml:space="preserve"> Structure of the Dissertation</w:t>
        </w:r>
        <w:r w:rsidR="00FF07DF">
          <w:rPr>
            <w:webHidden/>
          </w:rPr>
          <w:tab/>
        </w:r>
        <w:r>
          <w:rPr>
            <w:webHidden/>
          </w:rPr>
          <w:fldChar w:fldCharType="begin"/>
        </w:r>
        <w:r w:rsidR="00FF07DF">
          <w:rPr>
            <w:webHidden/>
          </w:rPr>
          <w:instrText xml:space="preserve"> PAGEREF _Toc293401904 \h </w:instrText>
        </w:r>
        <w:r>
          <w:rPr>
            <w:webHidden/>
          </w:rPr>
        </w:r>
        <w:r>
          <w:rPr>
            <w:webHidden/>
          </w:rPr>
          <w:fldChar w:fldCharType="separate"/>
        </w:r>
        <w:r w:rsidR="00FF07DF">
          <w:rPr>
            <w:webHidden/>
          </w:rPr>
          <w:t>17</w:t>
        </w:r>
        <w:r>
          <w:rPr>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05" w:history="1">
        <w:r w:rsidR="00FF07DF" w:rsidRPr="00FD52E0">
          <w:rPr>
            <w:rStyle w:val="Hyperlink"/>
          </w:rPr>
          <w:t>1.8</w:t>
        </w:r>
        <w:r w:rsidR="00FF07DF">
          <w:rPr>
            <w:rFonts w:asciiTheme="minorHAnsi" w:eastAsiaTheme="minorEastAsia" w:hAnsiTheme="minorHAnsi" w:cstheme="minorBidi"/>
            <w:smallCaps w:val="0"/>
            <w:szCs w:val="22"/>
            <w:lang w:eastAsia="en-GB"/>
          </w:rPr>
          <w:tab/>
        </w:r>
        <w:r w:rsidR="00FF07DF" w:rsidRPr="00FD52E0">
          <w:rPr>
            <w:rStyle w:val="Hyperlink"/>
          </w:rPr>
          <w:t xml:space="preserve">  Conclusion</w:t>
        </w:r>
        <w:r w:rsidR="00FF07DF">
          <w:rPr>
            <w:webHidden/>
          </w:rPr>
          <w:tab/>
        </w:r>
        <w:r>
          <w:rPr>
            <w:webHidden/>
          </w:rPr>
          <w:fldChar w:fldCharType="begin"/>
        </w:r>
        <w:r w:rsidR="00FF07DF">
          <w:rPr>
            <w:webHidden/>
          </w:rPr>
          <w:instrText xml:space="preserve"> PAGEREF _Toc293401905 \h </w:instrText>
        </w:r>
        <w:r>
          <w:rPr>
            <w:webHidden/>
          </w:rPr>
        </w:r>
        <w:r>
          <w:rPr>
            <w:webHidden/>
          </w:rPr>
          <w:fldChar w:fldCharType="separate"/>
        </w:r>
        <w:r w:rsidR="00FF07DF">
          <w:rPr>
            <w:webHidden/>
          </w:rPr>
          <w:t>18</w:t>
        </w:r>
        <w:r>
          <w:rPr>
            <w:webHidden/>
          </w:rPr>
          <w:fldChar w:fldCharType="end"/>
        </w:r>
      </w:hyperlink>
    </w:p>
    <w:p w:rsidR="00FF07DF" w:rsidRDefault="00111EAB">
      <w:pPr>
        <w:pStyle w:val="TOC1"/>
        <w:rPr>
          <w:rFonts w:asciiTheme="minorHAnsi" w:eastAsiaTheme="minorEastAsia" w:hAnsiTheme="minorHAnsi" w:cstheme="minorBidi"/>
          <w:b w:val="0"/>
          <w:bCs w:val="0"/>
          <w:caps w:val="0"/>
          <w:noProof/>
          <w:sz w:val="22"/>
          <w:szCs w:val="22"/>
          <w:lang w:eastAsia="en-GB"/>
        </w:rPr>
      </w:pPr>
      <w:hyperlink w:anchor="_Toc293401906" w:history="1">
        <w:r w:rsidR="00FF07DF" w:rsidRPr="00FD52E0">
          <w:rPr>
            <w:rStyle w:val="Hyperlink"/>
            <w:noProof/>
          </w:rPr>
          <w:t>CHAPTER TWO – LITERATURE REVIEW</w:t>
        </w:r>
        <w:r w:rsidR="00FF07DF">
          <w:rPr>
            <w:noProof/>
            <w:webHidden/>
          </w:rPr>
          <w:tab/>
        </w:r>
        <w:r>
          <w:rPr>
            <w:noProof/>
            <w:webHidden/>
          </w:rPr>
          <w:fldChar w:fldCharType="begin"/>
        </w:r>
        <w:r w:rsidR="00FF07DF">
          <w:rPr>
            <w:noProof/>
            <w:webHidden/>
          </w:rPr>
          <w:instrText xml:space="preserve"> PAGEREF _Toc293401906 \h </w:instrText>
        </w:r>
        <w:r>
          <w:rPr>
            <w:noProof/>
            <w:webHidden/>
          </w:rPr>
        </w:r>
        <w:r>
          <w:rPr>
            <w:noProof/>
            <w:webHidden/>
          </w:rPr>
          <w:fldChar w:fldCharType="separate"/>
        </w:r>
        <w:r w:rsidR="00FF07DF">
          <w:rPr>
            <w:noProof/>
            <w:webHidden/>
          </w:rPr>
          <w:t>19</w:t>
        </w:r>
        <w:r>
          <w:rPr>
            <w:noProof/>
            <w:webHidden/>
          </w:rPr>
          <w:fldChar w:fldCharType="end"/>
        </w:r>
      </w:hyperlink>
    </w:p>
    <w:p w:rsidR="00FF07DF" w:rsidRDefault="00111EAB">
      <w:pPr>
        <w:pStyle w:val="TOC2"/>
        <w:rPr>
          <w:rFonts w:asciiTheme="minorHAnsi" w:eastAsiaTheme="minorEastAsia" w:hAnsiTheme="minorHAnsi" w:cstheme="minorBidi"/>
          <w:b w:val="0"/>
          <w:bCs w:val="0"/>
          <w:caps w:val="0"/>
          <w:szCs w:val="22"/>
          <w:lang w:eastAsia="en-GB"/>
        </w:rPr>
      </w:pPr>
      <w:hyperlink w:anchor="_Toc293401907" w:history="1">
        <w:r w:rsidR="00FF07DF" w:rsidRPr="00FD52E0">
          <w:rPr>
            <w:rStyle w:val="Hyperlink"/>
            <w:lang w:bidi="en-US"/>
          </w:rPr>
          <w:t>2.0</w:t>
        </w:r>
        <w:r w:rsidR="00FF07DF">
          <w:rPr>
            <w:rFonts w:asciiTheme="minorHAnsi" w:eastAsiaTheme="minorEastAsia" w:hAnsiTheme="minorHAnsi" w:cstheme="minorBidi"/>
            <w:b w:val="0"/>
            <w:bCs w:val="0"/>
            <w:caps w:val="0"/>
            <w:szCs w:val="22"/>
            <w:lang w:eastAsia="en-GB"/>
          </w:rPr>
          <w:tab/>
        </w:r>
        <w:r w:rsidR="00FF07DF" w:rsidRPr="00FD52E0">
          <w:rPr>
            <w:rStyle w:val="Hyperlink"/>
            <w:lang w:bidi="en-US"/>
          </w:rPr>
          <w:t xml:space="preserve"> CO-OPETITION AND ITS ORIGIN</w:t>
        </w:r>
        <w:r w:rsidR="00FF07DF">
          <w:rPr>
            <w:webHidden/>
          </w:rPr>
          <w:tab/>
        </w:r>
        <w:r>
          <w:rPr>
            <w:webHidden/>
          </w:rPr>
          <w:fldChar w:fldCharType="begin"/>
        </w:r>
        <w:r w:rsidR="00FF07DF">
          <w:rPr>
            <w:webHidden/>
          </w:rPr>
          <w:instrText xml:space="preserve"> PAGEREF _Toc293401907 \h </w:instrText>
        </w:r>
        <w:r>
          <w:rPr>
            <w:webHidden/>
          </w:rPr>
        </w:r>
        <w:r>
          <w:rPr>
            <w:webHidden/>
          </w:rPr>
          <w:fldChar w:fldCharType="separate"/>
        </w:r>
        <w:r w:rsidR="00FF07DF">
          <w:rPr>
            <w:webHidden/>
          </w:rPr>
          <w:t>19</w:t>
        </w:r>
        <w:r>
          <w:rPr>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08" w:history="1">
        <w:r w:rsidR="00FF07DF" w:rsidRPr="00FD52E0">
          <w:rPr>
            <w:rStyle w:val="Hyperlink"/>
          </w:rPr>
          <w:t>2.1</w:t>
        </w:r>
        <w:r w:rsidR="00FF07DF">
          <w:rPr>
            <w:rFonts w:asciiTheme="minorHAnsi" w:eastAsiaTheme="minorEastAsia" w:hAnsiTheme="minorHAnsi" w:cstheme="minorBidi"/>
            <w:smallCaps w:val="0"/>
            <w:szCs w:val="22"/>
            <w:lang w:eastAsia="en-GB"/>
          </w:rPr>
          <w:tab/>
        </w:r>
        <w:r w:rsidR="00FF07DF" w:rsidRPr="00FD52E0">
          <w:rPr>
            <w:rStyle w:val="Hyperlink"/>
          </w:rPr>
          <w:t xml:space="preserve">  Justification of Co-opetition for Ghana</w:t>
        </w:r>
        <w:r w:rsidR="00FF07DF">
          <w:rPr>
            <w:webHidden/>
          </w:rPr>
          <w:tab/>
        </w:r>
        <w:r>
          <w:rPr>
            <w:webHidden/>
          </w:rPr>
          <w:fldChar w:fldCharType="begin"/>
        </w:r>
        <w:r w:rsidR="00FF07DF">
          <w:rPr>
            <w:webHidden/>
          </w:rPr>
          <w:instrText xml:space="preserve"> PAGEREF _Toc293401908 \h </w:instrText>
        </w:r>
        <w:r>
          <w:rPr>
            <w:webHidden/>
          </w:rPr>
        </w:r>
        <w:r>
          <w:rPr>
            <w:webHidden/>
          </w:rPr>
          <w:fldChar w:fldCharType="separate"/>
        </w:r>
        <w:r w:rsidR="00FF07DF">
          <w:rPr>
            <w:webHidden/>
          </w:rPr>
          <w:t>20</w:t>
        </w:r>
        <w:r>
          <w:rPr>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09" w:history="1">
        <w:r w:rsidR="00FF07DF" w:rsidRPr="00FD52E0">
          <w:rPr>
            <w:rStyle w:val="Hyperlink"/>
          </w:rPr>
          <w:t>2.2</w:t>
        </w:r>
        <w:r w:rsidR="00FF07DF">
          <w:rPr>
            <w:rFonts w:asciiTheme="minorHAnsi" w:eastAsiaTheme="minorEastAsia" w:hAnsiTheme="minorHAnsi" w:cstheme="minorBidi"/>
            <w:smallCaps w:val="0"/>
            <w:szCs w:val="22"/>
            <w:lang w:eastAsia="en-GB"/>
          </w:rPr>
          <w:tab/>
        </w:r>
        <w:r w:rsidR="00FF07DF" w:rsidRPr="00FD52E0">
          <w:rPr>
            <w:rStyle w:val="Hyperlink"/>
          </w:rPr>
          <w:t xml:space="preserve">  The Concept/theory of Co-opetition</w:t>
        </w:r>
        <w:r w:rsidR="00FF07DF">
          <w:rPr>
            <w:webHidden/>
          </w:rPr>
          <w:tab/>
        </w:r>
        <w:r>
          <w:rPr>
            <w:webHidden/>
          </w:rPr>
          <w:fldChar w:fldCharType="begin"/>
        </w:r>
        <w:r w:rsidR="00FF07DF">
          <w:rPr>
            <w:webHidden/>
          </w:rPr>
          <w:instrText xml:space="preserve"> PAGEREF _Toc293401909 \h </w:instrText>
        </w:r>
        <w:r>
          <w:rPr>
            <w:webHidden/>
          </w:rPr>
        </w:r>
        <w:r>
          <w:rPr>
            <w:webHidden/>
          </w:rPr>
          <w:fldChar w:fldCharType="separate"/>
        </w:r>
        <w:r w:rsidR="00FF07DF">
          <w:rPr>
            <w:webHidden/>
          </w:rPr>
          <w:t>22</w:t>
        </w:r>
        <w:r>
          <w:rPr>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10" w:history="1">
        <w:r w:rsidR="00FF07DF" w:rsidRPr="00FD52E0">
          <w:rPr>
            <w:rStyle w:val="Hyperlink"/>
            <w:noProof/>
          </w:rPr>
          <w:t>2.2.1 Co-opetitive Relationship Models (Typologies)</w:t>
        </w:r>
        <w:r w:rsidR="00FF07DF">
          <w:rPr>
            <w:noProof/>
            <w:webHidden/>
          </w:rPr>
          <w:tab/>
        </w:r>
        <w:r>
          <w:rPr>
            <w:noProof/>
            <w:webHidden/>
          </w:rPr>
          <w:fldChar w:fldCharType="begin"/>
        </w:r>
        <w:r w:rsidR="00FF07DF">
          <w:rPr>
            <w:noProof/>
            <w:webHidden/>
          </w:rPr>
          <w:instrText xml:space="preserve"> PAGEREF _Toc293401910 \h </w:instrText>
        </w:r>
        <w:r>
          <w:rPr>
            <w:noProof/>
            <w:webHidden/>
          </w:rPr>
        </w:r>
        <w:r>
          <w:rPr>
            <w:noProof/>
            <w:webHidden/>
          </w:rPr>
          <w:fldChar w:fldCharType="separate"/>
        </w:r>
        <w:r w:rsidR="00FF07DF">
          <w:rPr>
            <w:noProof/>
            <w:webHidden/>
          </w:rPr>
          <w:t>25</w:t>
        </w:r>
        <w:r>
          <w:rPr>
            <w:noProof/>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11" w:history="1">
        <w:r w:rsidR="00FF07DF" w:rsidRPr="00FD52E0">
          <w:rPr>
            <w:rStyle w:val="Hyperlink"/>
          </w:rPr>
          <w:t xml:space="preserve">2.3 </w:t>
        </w:r>
        <w:r w:rsidR="00FF07DF">
          <w:rPr>
            <w:rFonts w:asciiTheme="minorHAnsi" w:eastAsiaTheme="minorEastAsia" w:hAnsiTheme="minorHAnsi" w:cstheme="minorBidi"/>
            <w:smallCaps w:val="0"/>
            <w:szCs w:val="22"/>
            <w:lang w:eastAsia="en-GB"/>
          </w:rPr>
          <w:tab/>
        </w:r>
        <w:r w:rsidR="00FF07DF" w:rsidRPr="00FD52E0">
          <w:rPr>
            <w:rStyle w:val="Hyperlink"/>
          </w:rPr>
          <w:t>Criticism of Co-opetition</w:t>
        </w:r>
        <w:r w:rsidR="00FF07DF">
          <w:rPr>
            <w:webHidden/>
          </w:rPr>
          <w:tab/>
        </w:r>
        <w:r>
          <w:rPr>
            <w:webHidden/>
          </w:rPr>
          <w:fldChar w:fldCharType="begin"/>
        </w:r>
        <w:r w:rsidR="00FF07DF">
          <w:rPr>
            <w:webHidden/>
          </w:rPr>
          <w:instrText xml:space="preserve"> PAGEREF _Toc293401911 \h </w:instrText>
        </w:r>
        <w:r>
          <w:rPr>
            <w:webHidden/>
          </w:rPr>
        </w:r>
        <w:r>
          <w:rPr>
            <w:webHidden/>
          </w:rPr>
          <w:fldChar w:fldCharType="separate"/>
        </w:r>
        <w:r w:rsidR="00FF07DF">
          <w:rPr>
            <w:webHidden/>
          </w:rPr>
          <w:t>27</w:t>
        </w:r>
        <w:r>
          <w:rPr>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12" w:history="1">
        <w:r w:rsidR="00FF07DF" w:rsidRPr="00FD52E0">
          <w:rPr>
            <w:rStyle w:val="Hyperlink"/>
            <w:rFonts w:eastAsia="Calibri"/>
            <w:noProof/>
          </w:rPr>
          <w:t>Collusion</w:t>
        </w:r>
        <w:r w:rsidR="00FF07DF">
          <w:rPr>
            <w:noProof/>
            <w:webHidden/>
          </w:rPr>
          <w:tab/>
        </w:r>
        <w:r>
          <w:rPr>
            <w:noProof/>
            <w:webHidden/>
          </w:rPr>
          <w:fldChar w:fldCharType="begin"/>
        </w:r>
        <w:r w:rsidR="00FF07DF">
          <w:rPr>
            <w:noProof/>
            <w:webHidden/>
          </w:rPr>
          <w:instrText xml:space="preserve"> PAGEREF _Toc293401912 \h </w:instrText>
        </w:r>
        <w:r>
          <w:rPr>
            <w:noProof/>
            <w:webHidden/>
          </w:rPr>
        </w:r>
        <w:r>
          <w:rPr>
            <w:noProof/>
            <w:webHidden/>
          </w:rPr>
          <w:fldChar w:fldCharType="separate"/>
        </w:r>
        <w:r w:rsidR="00FF07DF">
          <w:rPr>
            <w:noProof/>
            <w:webHidden/>
          </w:rPr>
          <w:t>27</w:t>
        </w:r>
        <w:r>
          <w:rPr>
            <w:noProof/>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13" w:history="1">
        <w:r w:rsidR="00FF07DF" w:rsidRPr="00FD52E0">
          <w:rPr>
            <w:rStyle w:val="Hyperlink"/>
            <w:rFonts w:eastAsia="Calibri"/>
            <w:noProof/>
          </w:rPr>
          <w:t>Under Researched Topic</w:t>
        </w:r>
        <w:r w:rsidR="00FF07DF">
          <w:rPr>
            <w:noProof/>
            <w:webHidden/>
          </w:rPr>
          <w:tab/>
        </w:r>
        <w:r>
          <w:rPr>
            <w:noProof/>
            <w:webHidden/>
          </w:rPr>
          <w:fldChar w:fldCharType="begin"/>
        </w:r>
        <w:r w:rsidR="00FF07DF">
          <w:rPr>
            <w:noProof/>
            <w:webHidden/>
          </w:rPr>
          <w:instrText xml:space="preserve"> PAGEREF _Toc293401913 \h </w:instrText>
        </w:r>
        <w:r>
          <w:rPr>
            <w:noProof/>
            <w:webHidden/>
          </w:rPr>
        </w:r>
        <w:r>
          <w:rPr>
            <w:noProof/>
            <w:webHidden/>
          </w:rPr>
          <w:fldChar w:fldCharType="separate"/>
        </w:r>
        <w:r w:rsidR="00FF07DF">
          <w:rPr>
            <w:noProof/>
            <w:webHidden/>
          </w:rPr>
          <w:t>28</w:t>
        </w:r>
        <w:r>
          <w:rPr>
            <w:noProof/>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14" w:history="1">
        <w:r w:rsidR="00FF07DF" w:rsidRPr="00FD52E0">
          <w:rPr>
            <w:rStyle w:val="Hyperlink"/>
            <w:rFonts w:eastAsia="Calibri"/>
            <w:noProof/>
          </w:rPr>
          <w:t>Inter-firm Tensions</w:t>
        </w:r>
        <w:r w:rsidR="00FF07DF">
          <w:rPr>
            <w:noProof/>
            <w:webHidden/>
          </w:rPr>
          <w:tab/>
        </w:r>
        <w:r>
          <w:rPr>
            <w:noProof/>
            <w:webHidden/>
          </w:rPr>
          <w:fldChar w:fldCharType="begin"/>
        </w:r>
        <w:r w:rsidR="00FF07DF">
          <w:rPr>
            <w:noProof/>
            <w:webHidden/>
          </w:rPr>
          <w:instrText xml:space="preserve"> PAGEREF _Toc293401914 \h </w:instrText>
        </w:r>
        <w:r>
          <w:rPr>
            <w:noProof/>
            <w:webHidden/>
          </w:rPr>
        </w:r>
        <w:r>
          <w:rPr>
            <w:noProof/>
            <w:webHidden/>
          </w:rPr>
          <w:fldChar w:fldCharType="separate"/>
        </w:r>
        <w:r w:rsidR="00FF07DF">
          <w:rPr>
            <w:noProof/>
            <w:webHidden/>
          </w:rPr>
          <w:t>28</w:t>
        </w:r>
        <w:r>
          <w:rPr>
            <w:noProof/>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15" w:history="1">
        <w:r w:rsidR="00FF07DF" w:rsidRPr="00FD52E0">
          <w:rPr>
            <w:rStyle w:val="Hyperlink"/>
          </w:rPr>
          <w:t>2.4</w:t>
        </w:r>
        <w:r w:rsidR="00FF07DF">
          <w:rPr>
            <w:rFonts w:asciiTheme="minorHAnsi" w:eastAsiaTheme="minorEastAsia" w:hAnsiTheme="minorHAnsi" w:cstheme="minorBidi"/>
            <w:smallCaps w:val="0"/>
            <w:szCs w:val="22"/>
            <w:lang w:eastAsia="en-GB"/>
          </w:rPr>
          <w:tab/>
        </w:r>
        <w:r w:rsidR="00FF07DF" w:rsidRPr="00FD52E0">
          <w:rPr>
            <w:rStyle w:val="Hyperlink"/>
          </w:rPr>
          <w:t xml:space="preserve">  Formation of Co-opetition Strategy</w:t>
        </w:r>
        <w:r w:rsidR="00FF07DF">
          <w:rPr>
            <w:webHidden/>
          </w:rPr>
          <w:tab/>
        </w:r>
        <w:r>
          <w:rPr>
            <w:webHidden/>
          </w:rPr>
          <w:fldChar w:fldCharType="begin"/>
        </w:r>
        <w:r w:rsidR="00FF07DF">
          <w:rPr>
            <w:webHidden/>
          </w:rPr>
          <w:instrText xml:space="preserve"> PAGEREF _Toc293401915 \h </w:instrText>
        </w:r>
        <w:r>
          <w:rPr>
            <w:webHidden/>
          </w:rPr>
        </w:r>
        <w:r>
          <w:rPr>
            <w:webHidden/>
          </w:rPr>
          <w:fldChar w:fldCharType="separate"/>
        </w:r>
        <w:r w:rsidR="00FF07DF">
          <w:rPr>
            <w:webHidden/>
          </w:rPr>
          <w:t>29</w:t>
        </w:r>
        <w:r>
          <w:rPr>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16" w:history="1">
        <w:r w:rsidR="00FF07DF" w:rsidRPr="00FD52E0">
          <w:rPr>
            <w:rStyle w:val="Hyperlink"/>
          </w:rPr>
          <w:t>2.5</w:t>
        </w:r>
        <w:r w:rsidR="00FF07DF">
          <w:rPr>
            <w:rFonts w:asciiTheme="minorHAnsi" w:eastAsiaTheme="minorEastAsia" w:hAnsiTheme="minorHAnsi" w:cstheme="minorBidi"/>
            <w:smallCaps w:val="0"/>
            <w:szCs w:val="22"/>
            <w:lang w:eastAsia="en-GB"/>
          </w:rPr>
          <w:tab/>
        </w:r>
        <w:r w:rsidR="00FF07DF" w:rsidRPr="00FD52E0">
          <w:rPr>
            <w:rStyle w:val="Hyperlink"/>
          </w:rPr>
          <w:t xml:space="preserve">  Implementing Co-opetition Strategy</w:t>
        </w:r>
        <w:r w:rsidR="00FF07DF">
          <w:rPr>
            <w:webHidden/>
          </w:rPr>
          <w:tab/>
        </w:r>
        <w:r>
          <w:rPr>
            <w:webHidden/>
          </w:rPr>
          <w:fldChar w:fldCharType="begin"/>
        </w:r>
        <w:r w:rsidR="00FF07DF">
          <w:rPr>
            <w:webHidden/>
          </w:rPr>
          <w:instrText xml:space="preserve"> PAGEREF _Toc293401916 \h </w:instrText>
        </w:r>
        <w:r>
          <w:rPr>
            <w:webHidden/>
          </w:rPr>
        </w:r>
        <w:r>
          <w:rPr>
            <w:webHidden/>
          </w:rPr>
          <w:fldChar w:fldCharType="separate"/>
        </w:r>
        <w:r w:rsidR="00FF07DF">
          <w:rPr>
            <w:webHidden/>
          </w:rPr>
          <w:t>31</w:t>
        </w:r>
        <w:r>
          <w:rPr>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17" w:history="1">
        <w:r w:rsidR="00FF07DF" w:rsidRPr="00FD52E0">
          <w:rPr>
            <w:rStyle w:val="Hyperlink"/>
            <w:noProof/>
          </w:rPr>
          <w:t>2.5.1 Committed Leadership</w:t>
        </w:r>
        <w:r w:rsidR="00FF07DF">
          <w:rPr>
            <w:noProof/>
            <w:webHidden/>
          </w:rPr>
          <w:tab/>
        </w:r>
        <w:r>
          <w:rPr>
            <w:noProof/>
            <w:webHidden/>
          </w:rPr>
          <w:fldChar w:fldCharType="begin"/>
        </w:r>
        <w:r w:rsidR="00FF07DF">
          <w:rPr>
            <w:noProof/>
            <w:webHidden/>
          </w:rPr>
          <w:instrText xml:space="preserve"> PAGEREF _Toc293401917 \h </w:instrText>
        </w:r>
        <w:r>
          <w:rPr>
            <w:noProof/>
            <w:webHidden/>
          </w:rPr>
        </w:r>
        <w:r>
          <w:rPr>
            <w:noProof/>
            <w:webHidden/>
          </w:rPr>
          <w:fldChar w:fldCharType="separate"/>
        </w:r>
        <w:r w:rsidR="00FF07DF">
          <w:rPr>
            <w:noProof/>
            <w:webHidden/>
          </w:rPr>
          <w:t>32</w:t>
        </w:r>
        <w:r>
          <w:rPr>
            <w:noProof/>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18" w:history="1">
        <w:r w:rsidR="00FF07DF" w:rsidRPr="00FD52E0">
          <w:rPr>
            <w:rStyle w:val="Hyperlink"/>
            <w:noProof/>
          </w:rPr>
          <w:t>2.5.2 Cultural Fit</w:t>
        </w:r>
        <w:r w:rsidR="00FF07DF">
          <w:rPr>
            <w:noProof/>
            <w:webHidden/>
          </w:rPr>
          <w:tab/>
        </w:r>
        <w:r>
          <w:rPr>
            <w:noProof/>
            <w:webHidden/>
          </w:rPr>
          <w:fldChar w:fldCharType="begin"/>
        </w:r>
        <w:r w:rsidR="00FF07DF">
          <w:rPr>
            <w:noProof/>
            <w:webHidden/>
          </w:rPr>
          <w:instrText xml:space="preserve"> PAGEREF _Toc293401918 \h </w:instrText>
        </w:r>
        <w:r>
          <w:rPr>
            <w:noProof/>
            <w:webHidden/>
          </w:rPr>
        </w:r>
        <w:r>
          <w:rPr>
            <w:noProof/>
            <w:webHidden/>
          </w:rPr>
          <w:fldChar w:fldCharType="separate"/>
        </w:r>
        <w:r w:rsidR="00FF07DF">
          <w:rPr>
            <w:noProof/>
            <w:webHidden/>
          </w:rPr>
          <w:t>33</w:t>
        </w:r>
        <w:r>
          <w:rPr>
            <w:noProof/>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19" w:history="1">
        <w:r w:rsidR="00FF07DF" w:rsidRPr="00FD52E0">
          <w:rPr>
            <w:rStyle w:val="Hyperlink"/>
            <w:noProof/>
          </w:rPr>
          <w:t>2.5.3 Change Management Teams</w:t>
        </w:r>
        <w:r w:rsidR="00FF07DF">
          <w:rPr>
            <w:noProof/>
            <w:webHidden/>
          </w:rPr>
          <w:tab/>
        </w:r>
        <w:r>
          <w:rPr>
            <w:noProof/>
            <w:webHidden/>
          </w:rPr>
          <w:fldChar w:fldCharType="begin"/>
        </w:r>
        <w:r w:rsidR="00FF07DF">
          <w:rPr>
            <w:noProof/>
            <w:webHidden/>
          </w:rPr>
          <w:instrText xml:space="preserve"> PAGEREF _Toc293401919 \h </w:instrText>
        </w:r>
        <w:r>
          <w:rPr>
            <w:noProof/>
            <w:webHidden/>
          </w:rPr>
        </w:r>
        <w:r>
          <w:rPr>
            <w:noProof/>
            <w:webHidden/>
          </w:rPr>
          <w:fldChar w:fldCharType="separate"/>
        </w:r>
        <w:r w:rsidR="00FF07DF">
          <w:rPr>
            <w:noProof/>
            <w:webHidden/>
          </w:rPr>
          <w:t>33</w:t>
        </w:r>
        <w:r>
          <w:rPr>
            <w:noProof/>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20" w:history="1">
        <w:r w:rsidR="00FF07DF" w:rsidRPr="00FD52E0">
          <w:rPr>
            <w:rStyle w:val="Hyperlink"/>
            <w:noProof/>
          </w:rPr>
          <w:t>2.5.4 Ethics and CSR</w:t>
        </w:r>
        <w:r w:rsidR="00FF07DF">
          <w:rPr>
            <w:noProof/>
            <w:webHidden/>
          </w:rPr>
          <w:tab/>
        </w:r>
        <w:r>
          <w:rPr>
            <w:noProof/>
            <w:webHidden/>
          </w:rPr>
          <w:fldChar w:fldCharType="begin"/>
        </w:r>
        <w:r w:rsidR="00FF07DF">
          <w:rPr>
            <w:noProof/>
            <w:webHidden/>
          </w:rPr>
          <w:instrText xml:space="preserve"> PAGEREF _Toc293401920 \h </w:instrText>
        </w:r>
        <w:r>
          <w:rPr>
            <w:noProof/>
            <w:webHidden/>
          </w:rPr>
        </w:r>
        <w:r>
          <w:rPr>
            <w:noProof/>
            <w:webHidden/>
          </w:rPr>
          <w:fldChar w:fldCharType="separate"/>
        </w:r>
        <w:r w:rsidR="00FF07DF">
          <w:rPr>
            <w:noProof/>
            <w:webHidden/>
          </w:rPr>
          <w:t>33</w:t>
        </w:r>
        <w:r>
          <w:rPr>
            <w:noProof/>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21" w:history="1">
        <w:r w:rsidR="00FF07DF" w:rsidRPr="00FD52E0">
          <w:rPr>
            <w:rStyle w:val="Hyperlink"/>
          </w:rPr>
          <w:t xml:space="preserve">2.6 </w:t>
        </w:r>
        <w:r w:rsidR="00FF07DF">
          <w:rPr>
            <w:rFonts w:asciiTheme="minorHAnsi" w:eastAsiaTheme="minorEastAsia" w:hAnsiTheme="minorHAnsi" w:cstheme="minorBidi"/>
            <w:smallCaps w:val="0"/>
            <w:szCs w:val="22"/>
            <w:lang w:eastAsia="en-GB"/>
          </w:rPr>
          <w:tab/>
        </w:r>
        <w:r w:rsidR="00FF07DF" w:rsidRPr="00FD52E0">
          <w:rPr>
            <w:rStyle w:val="Hyperlink"/>
          </w:rPr>
          <w:t xml:space="preserve"> Benefits of Co-opetition</w:t>
        </w:r>
        <w:r w:rsidR="00FF07DF">
          <w:rPr>
            <w:webHidden/>
          </w:rPr>
          <w:tab/>
        </w:r>
        <w:r>
          <w:rPr>
            <w:webHidden/>
          </w:rPr>
          <w:fldChar w:fldCharType="begin"/>
        </w:r>
        <w:r w:rsidR="00FF07DF">
          <w:rPr>
            <w:webHidden/>
          </w:rPr>
          <w:instrText xml:space="preserve"> PAGEREF _Toc293401921 \h </w:instrText>
        </w:r>
        <w:r>
          <w:rPr>
            <w:webHidden/>
          </w:rPr>
        </w:r>
        <w:r>
          <w:rPr>
            <w:webHidden/>
          </w:rPr>
          <w:fldChar w:fldCharType="separate"/>
        </w:r>
        <w:r w:rsidR="00FF07DF">
          <w:rPr>
            <w:webHidden/>
          </w:rPr>
          <w:t>34</w:t>
        </w:r>
        <w:r>
          <w:rPr>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22" w:history="1">
        <w:r w:rsidR="00FF07DF" w:rsidRPr="00FD52E0">
          <w:rPr>
            <w:rStyle w:val="Hyperlink"/>
            <w:noProof/>
          </w:rPr>
          <w:t>2.6.1 Shared Network Platforms</w:t>
        </w:r>
        <w:r w:rsidR="00FF07DF">
          <w:rPr>
            <w:noProof/>
            <w:webHidden/>
          </w:rPr>
          <w:tab/>
        </w:r>
        <w:r>
          <w:rPr>
            <w:noProof/>
            <w:webHidden/>
          </w:rPr>
          <w:fldChar w:fldCharType="begin"/>
        </w:r>
        <w:r w:rsidR="00FF07DF">
          <w:rPr>
            <w:noProof/>
            <w:webHidden/>
          </w:rPr>
          <w:instrText xml:space="preserve"> PAGEREF _Toc293401922 \h </w:instrText>
        </w:r>
        <w:r>
          <w:rPr>
            <w:noProof/>
            <w:webHidden/>
          </w:rPr>
        </w:r>
        <w:r>
          <w:rPr>
            <w:noProof/>
            <w:webHidden/>
          </w:rPr>
          <w:fldChar w:fldCharType="separate"/>
        </w:r>
        <w:r w:rsidR="00FF07DF">
          <w:rPr>
            <w:noProof/>
            <w:webHidden/>
          </w:rPr>
          <w:t>34</w:t>
        </w:r>
        <w:r>
          <w:rPr>
            <w:noProof/>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23" w:history="1">
        <w:r w:rsidR="00FF07DF" w:rsidRPr="00FD52E0">
          <w:rPr>
            <w:rStyle w:val="Hyperlink"/>
            <w:noProof/>
          </w:rPr>
          <w:t>2.6.2 Shared Cell Sites</w:t>
        </w:r>
        <w:r w:rsidR="00FF07DF">
          <w:rPr>
            <w:noProof/>
            <w:webHidden/>
          </w:rPr>
          <w:tab/>
        </w:r>
        <w:r>
          <w:rPr>
            <w:noProof/>
            <w:webHidden/>
          </w:rPr>
          <w:fldChar w:fldCharType="begin"/>
        </w:r>
        <w:r w:rsidR="00FF07DF">
          <w:rPr>
            <w:noProof/>
            <w:webHidden/>
          </w:rPr>
          <w:instrText xml:space="preserve"> PAGEREF _Toc293401923 \h </w:instrText>
        </w:r>
        <w:r>
          <w:rPr>
            <w:noProof/>
            <w:webHidden/>
          </w:rPr>
        </w:r>
        <w:r>
          <w:rPr>
            <w:noProof/>
            <w:webHidden/>
          </w:rPr>
          <w:fldChar w:fldCharType="separate"/>
        </w:r>
        <w:r w:rsidR="00FF07DF">
          <w:rPr>
            <w:noProof/>
            <w:webHidden/>
          </w:rPr>
          <w:t>35</w:t>
        </w:r>
        <w:r>
          <w:rPr>
            <w:noProof/>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24" w:history="1">
        <w:r w:rsidR="00FF07DF" w:rsidRPr="00FD52E0">
          <w:rPr>
            <w:rStyle w:val="Hyperlink"/>
            <w:noProof/>
          </w:rPr>
          <w:t>2.6.3 Common Interconnectivity Call Rates</w:t>
        </w:r>
        <w:r w:rsidR="00FF07DF">
          <w:rPr>
            <w:noProof/>
            <w:webHidden/>
          </w:rPr>
          <w:tab/>
        </w:r>
        <w:r>
          <w:rPr>
            <w:noProof/>
            <w:webHidden/>
          </w:rPr>
          <w:fldChar w:fldCharType="begin"/>
        </w:r>
        <w:r w:rsidR="00FF07DF">
          <w:rPr>
            <w:noProof/>
            <w:webHidden/>
          </w:rPr>
          <w:instrText xml:space="preserve"> PAGEREF _Toc293401924 \h </w:instrText>
        </w:r>
        <w:r>
          <w:rPr>
            <w:noProof/>
            <w:webHidden/>
          </w:rPr>
        </w:r>
        <w:r>
          <w:rPr>
            <w:noProof/>
            <w:webHidden/>
          </w:rPr>
          <w:fldChar w:fldCharType="separate"/>
        </w:r>
        <w:r w:rsidR="00FF07DF">
          <w:rPr>
            <w:noProof/>
            <w:webHidden/>
          </w:rPr>
          <w:t>35</w:t>
        </w:r>
        <w:r>
          <w:rPr>
            <w:noProof/>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25" w:history="1">
        <w:r w:rsidR="00FF07DF" w:rsidRPr="00FD52E0">
          <w:rPr>
            <w:rStyle w:val="Hyperlink"/>
            <w:noProof/>
          </w:rPr>
          <w:t>2.6.4 Joint Distributional Outlets</w:t>
        </w:r>
        <w:r w:rsidR="00FF07DF">
          <w:rPr>
            <w:noProof/>
            <w:webHidden/>
          </w:rPr>
          <w:tab/>
        </w:r>
        <w:r>
          <w:rPr>
            <w:noProof/>
            <w:webHidden/>
          </w:rPr>
          <w:fldChar w:fldCharType="begin"/>
        </w:r>
        <w:r w:rsidR="00FF07DF">
          <w:rPr>
            <w:noProof/>
            <w:webHidden/>
          </w:rPr>
          <w:instrText xml:space="preserve"> PAGEREF _Toc293401925 \h </w:instrText>
        </w:r>
        <w:r>
          <w:rPr>
            <w:noProof/>
            <w:webHidden/>
          </w:rPr>
        </w:r>
        <w:r>
          <w:rPr>
            <w:noProof/>
            <w:webHidden/>
          </w:rPr>
          <w:fldChar w:fldCharType="separate"/>
        </w:r>
        <w:r w:rsidR="00FF07DF">
          <w:rPr>
            <w:noProof/>
            <w:webHidden/>
          </w:rPr>
          <w:t>36</w:t>
        </w:r>
        <w:r>
          <w:rPr>
            <w:noProof/>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26" w:history="1">
        <w:r w:rsidR="00FF07DF" w:rsidRPr="00FD52E0">
          <w:rPr>
            <w:rStyle w:val="Hyperlink"/>
          </w:rPr>
          <w:t xml:space="preserve">2.7 </w:t>
        </w:r>
        <w:r w:rsidR="00FF07DF">
          <w:rPr>
            <w:rFonts w:asciiTheme="minorHAnsi" w:eastAsiaTheme="minorEastAsia" w:hAnsiTheme="minorHAnsi" w:cstheme="minorBidi"/>
            <w:smallCaps w:val="0"/>
            <w:szCs w:val="22"/>
            <w:lang w:eastAsia="en-GB"/>
          </w:rPr>
          <w:tab/>
        </w:r>
        <w:r w:rsidR="00FF07DF" w:rsidRPr="00FD52E0">
          <w:rPr>
            <w:rStyle w:val="Hyperlink"/>
          </w:rPr>
          <w:t>Examples of Co-opetition</w:t>
        </w:r>
        <w:r w:rsidR="00FF07DF">
          <w:rPr>
            <w:webHidden/>
          </w:rPr>
          <w:tab/>
        </w:r>
        <w:r>
          <w:rPr>
            <w:webHidden/>
          </w:rPr>
          <w:fldChar w:fldCharType="begin"/>
        </w:r>
        <w:r w:rsidR="00FF07DF">
          <w:rPr>
            <w:webHidden/>
          </w:rPr>
          <w:instrText xml:space="preserve"> PAGEREF _Toc293401926 \h </w:instrText>
        </w:r>
        <w:r>
          <w:rPr>
            <w:webHidden/>
          </w:rPr>
        </w:r>
        <w:r>
          <w:rPr>
            <w:webHidden/>
          </w:rPr>
          <w:fldChar w:fldCharType="separate"/>
        </w:r>
        <w:r w:rsidR="00FF07DF">
          <w:rPr>
            <w:webHidden/>
          </w:rPr>
          <w:t>36</w:t>
        </w:r>
        <w:r>
          <w:rPr>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27" w:history="1">
        <w:r w:rsidR="00FF07DF" w:rsidRPr="00FD52E0">
          <w:rPr>
            <w:rStyle w:val="Hyperlink"/>
          </w:rPr>
          <w:t xml:space="preserve">2.8 </w:t>
        </w:r>
        <w:r w:rsidR="00FF07DF">
          <w:rPr>
            <w:rFonts w:asciiTheme="minorHAnsi" w:eastAsiaTheme="minorEastAsia" w:hAnsiTheme="minorHAnsi" w:cstheme="minorBidi"/>
            <w:smallCaps w:val="0"/>
            <w:szCs w:val="22"/>
            <w:lang w:eastAsia="en-GB"/>
          </w:rPr>
          <w:tab/>
        </w:r>
        <w:r w:rsidR="00FF07DF" w:rsidRPr="00FD52E0">
          <w:rPr>
            <w:rStyle w:val="Hyperlink"/>
          </w:rPr>
          <w:t>Ghana’s Mobile Telecommunication Industry</w:t>
        </w:r>
        <w:r w:rsidR="00FF07DF">
          <w:rPr>
            <w:webHidden/>
          </w:rPr>
          <w:tab/>
        </w:r>
        <w:r>
          <w:rPr>
            <w:webHidden/>
          </w:rPr>
          <w:fldChar w:fldCharType="begin"/>
        </w:r>
        <w:r w:rsidR="00FF07DF">
          <w:rPr>
            <w:webHidden/>
          </w:rPr>
          <w:instrText xml:space="preserve"> PAGEREF _Toc293401927 \h </w:instrText>
        </w:r>
        <w:r>
          <w:rPr>
            <w:webHidden/>
          </w:rPr>
        </w:r>
        <w:r>
          <w:rPr>
            <w:webHidden/>
          </w:rPr>
          <w:fldChar w:fldCharType="separate"/>
        </w:r>
        <w:r w:rsidR="00FF07DF">
          <w:rPr>
            <w:webHidden/>
          </w:rPr>
          <w:t>37</w:t>
        </w:r>
        <w:r>
          <w:rPr>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28" w:history="1">
        <w:r w:rsidR="00FF07DF" w:rsidRPr="00FD52E0">
          <w:rPr>
            <w:rStyle w:val="Hyperlink"/>
            <w:noProof/>
          </w:rPr>
          <w:t>2.8.1 Five Forces Industrial Analysis</w:t>
        </w:r>
        <w:r w:rsidR="00FF07DF">
          <w:rPr>
            <w:noProof/>
            <w:webHidden/>
          </w:rPr>
          <w:tab/>
        </w:r>
        <w:r>
          <w:rPr>
            <w:noProof/>
            <w:webHidden/>
          </w:rPr>
          <w:fldChar w:fldCharType="begin"/>
        </w:r>
        <w:r w:rsidR="00FF07DF">
          <w:rPr>
            <w:noProof/>
            <w:webHidden/>
          </w:rPr>
          <w:instrText xml:space="preserve"> PAGEREF _Toc293401928 \h </w:instrText>
        </w:r>
        <w:r>
          <w:rPr>
            <w:noProof/>
            <w:webHidden/>
          </w:rPr>
        </w:r>
        <w:r>
          <w:rPr>
            <w:noProof/>
            <w:webHidden/>
          </w:rPr>
          <w:fldChar w:fldCharType="separate"/>
        </w:r>
        <w:r w:rsidR="00FF07DF">
          <w:rPr>
            <w:noProof/>
            <w:webHidden/>
          </w:rPr>
          <w:t>40</w:t>
        </w:r>
        <w:r>
          <w:rPr>
            <w:noProof/>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29" w:history="1">
        <w:r w:rsidR="00FF07DF" w:rsidRPr="00FD52E0">
          <w:rPr>
            <w:rStyle w:val="Hyperlink"/>
            <w:noProof/>
          </w:rPr>
          <w:t>Threat of New Entrants</w:t>
        </w:r>
        <w:r w:rsidR="00FF07DF">
          <w:rPr>
            <w:noProof/>
            <w:webHidden/>
          </w:rPr>
          <w:tab/>
        </w:r>
        <w:r>
          <w:rPr>
            <w:noProof/>
            <w:webHidden/>
          </w:rPr>
          <w:fldChar w:fldCharType="begin"/>
        </w:r>
        <w:r w:rsidR="00FF07DF">
          <w:rPr>
            <w:noProof/>
            <w:webHidden/>
          </w:rPr>
          <w:instrText xml:space="preserve"> PAGEREF _Toc293401929 \h </w:instrText>
        </w:r>
        <w:r>
          <w:rPr>
            <w:noProof/>
            <w:webHidden/>
          </w:rPr>
        </w:r>
        <w:r>
          <w:rPr>
            <w:noProof/>
            <w:webHidden/>
          </w:rPr>
          <w:fldChar w:fldCharType="separate"/>
        </w:r>
        <w:r w:rsidR="00FF07DF">
          <w:rPr>
            <w:noProof/>
            <w:webHidden/>
          </w:rPr>
          <w:t>41</w:t>
        </w:r>
        <w:r>
          <w:rPr>
            <w:noProof/>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30" w:history="1">
        <w:r w:rsidR="00FF07DF" w:rsidRPr="00FD52E0">
          <w:rPr>
            <w:rStyle w:val="Hyperlink"/>
            <w:noProof/>
          </w:rPr>
          <w:t>Power of Suppliers</w:t>
        </w:r>
        <w:r w:rsidR="00FF07DF">
          <w:rPr>
            <w:noProof/>
            <w:webHidden/>
          </w:rPr>
          <w:tab/>
        </w:r>
        <w:r>
          <w:rPr>
            <w:noProof/>
            <w:webHidden/>
          </w:rPr>
          <w:fldChar w:fldCharType="begin"/>
        </w:r>
        <w:r w:rsidR="00FF07DF">
          <w:rPr>
            <w:noProof/>
            <w:webHidden/>
          </w:rPr>
          <w:instrText xml:space="preserve"> PAGEREF _Toc293401930 \h </w:instrText>
        </w:r>
        <w:r>
          <w:rPr>
            <w:noProof/>
            <w:webHidden/>
          </w:rPr>
        </w:r>
        <w:r>
          <w:rPr>
            <w:noProof/>
            <w:webHidden/>
          </w:rPr>
          <w:fldChar w:fldCharType="separate"/>
        </w:r>
        <w:r w:rsidR="00FF07DF">
          <w:rPr>
            <w:noProof/>
            <w:webHidden/>
          </w:rPr>
          <w:t>42</w:t>
        </w:r>
        <w:r>
          <w:rPr>
            <w:noProof/>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31" w:history="1">
        <w:r w:rsidR="00FF07DF" w:rsidRPr="00FD52E0">
          <w:rPr>
            <w:rStyle w:val="Hyperlink"/>
            <w:noProof/>
          </w:rPr>
          <w:t>Power of Buyers</w:t>
        </w:r>
        <w:r w:rsidR="00FF07DF">
          <w:rPr>
            <w:noProof/>
            <w:webHidden/>
          </w:rPr>
          <w:tab/>
        </w:r>
        <w:r>
          <w:rPr>
            <w:noProof/>
            <w:webHidden/>
          </w:rPr>
          <w:fldChar w:fldCharType="begin"/>
        </w:r>
        <w:r w:rsidR="00FF07DF">
          <w:rPr>
            <w:noProof/>
            <w:webHidden/>
          </w:rPr>
          <w:instrText xml:space="preserve"> PAGEREF _Toc293401931 \h </w:instrText>
        </w:r>
        <w:r>
          <w:rPr>
            <w:noProof/>
            <w:webHidden/>
          </w:rPr>
        </w:r>
        <w:r>
          <w:rPr>
            <w:noProof/>
            <w:webHidden/>
          </w:rPr>
          <w:fldChar w:fldCharType="separate"/>
        </w:r>
        <w:r w:rsidR="00FF07DF">
          <w:rPr>
            <w:noProof/>
            <w:webHidden/>
          </w:rPr>
          <w:t>42</w:t>
        </w:r>
        <w:r>
          <w:rPr>
            <w:noProof/>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32" w:history="1">
        <w:r w:rsidR="00FF07DF" w:rsidRPr="00FD52E0">
          <w:rPr>
            <w:rStyle w:val="Hyperlink"/>
            <w:noProof/>
          </w:rPr>
          <w:t>Availability of Substitutes</w:t>
        </w:r>
        <w:r w:rsidR="00FF07DF">
          <w:rPr>
            <w:noProof/>
            <w:webHidden/>
          </w:rPr>
          <w:tab/>
        </w:r>
        <w:r>
          <w:rPr>
            <w:noProof/>
            <w:webHidden/>
          </w:rPr>
          <w:fldChar w:fldCharType="begin"/>
        </w:r>
        <w:r w:rsidR="00FF07DF">
          <w:rPr>
            <w:noProof/>
            <w:webHidden/>
          </w:rPr>
          <w:instrText xml:space="preserve"> PAGEREF _Toc293401932 \h </w:instrText>
        </w:r>
        <w:r>
          <w:rPr>
            <w:noProof/>
            <w:webHidden/>
          </w:rPr>
        </w:r>
        <w:r>
          <w:rPr>
            <w:noProof/>
            <w:webHidden/>
          </w:rPr>
          <w:fldChar w:fldCharType="separate"/>
        </w:r>
        <w:r w:rsidR="00FF07DF">
          <w:rPr>
            <w:noProof/>
            <w:webHidden/>
          </w:rPr>
          <w:t>42</w:t>
        </w:r>
        <w:r>
          <w:rPr>
            <w:noProof/>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33" w:history="1">
        <w:r w:rsidR="00FF07DF" w:rsidRPr="00FD52E0">
          <w:rPr>
            <w:rStyle w:val="Hyperlink"/>
            <w:noProof/>
          </w:rPr>
          <w:t>Competitive Rivalry</w:t>
        </w:r>
        <w:r w:rsidR="00FF07DF">
          <w:rPr>
            <w:noProof/>
            <w:webHidden/>
          </w:rPr>
          <w:tab/>
        </w:r>
        <w:r>
          <w:rPr>
            <w:noProof/>
            <w:webHidden/>
          </w:rPr>
          <w:fldChar w:fldCharType="begin"/>
        </w:r>
        <w:r w:rsidR="00FF07DF">
          <w:rPr>
            <w:noProof/>
            <w:webHidden/>
          </w:rPr>
          <w:instrText xml:space="preserve"> PAGEREF _Toc293401933 \h </w:instrText>
        </w:r>
        <w:r>
          <w:rPr>
            <w:noProof/>
            <w:webHidden/>
          </w:rPr>
        </w:r>
        <w:r>
          <w:rPr>
            <w:noProof/>
            <w:webHidden/>
          </w:rPr>
          <w:fldChar w:fldCharType="separate"/>
        </w:r>
        <w:r w:rsidR="00FF07DF">
          <w:rPr>
            <w:noProof/>
            <w:webHidden/>
          </w:rPr>
          <w:t>43</w:t>
        </w:r>
        <w:r>
          <w:rPr>
            <w:noProof/>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34" w:history="1">
        <w:r w:rsidR="00FF07DF" w:rsidRPr="00FD52E0">
          <w:rPr>
            <w:rStyle w:val="Hyperlink"/>
            <w:noProof/>
          </w:rPr>
          <w:t>2.8.2 Key Economic Indicators (Ghana)</w:t>
        </w:r>
        <w:r w:rsidR="00FF07DF">
          <w:rPr>
            <w:noProof/>
            <w:webHidden/>
          </w:rPr>
          <w:tab/>
        </w:r>
        <w:r>
          <w:rPr>
            <w:noProof/>
            <w:webHidden/>
          </w:rPr>
          <w:fldChar w:fldCharType="begin"/>
        </w:r>
        <w:r w:rsidR="00FF07DF">
          <w:rPr>
            <w:noProof/>
            <w:webHidden/>
          </w:rPr>
          <w:instrText xml:space="preserve"> PAGEREF _Toc293401934 \h </w:instrText>
        </w:r>
        <w:r>
          <w:rPr>
            <w:noProof/>
            <w:webHidden/>
          </w:rPr>
        </w:r>
        <w:r>
          <w:rPr>
            <w:noProof/>
            <w:webHidden/>
          </w:rPr>
          <w:fldChar w:fldCharType="separate"/>
        </w:r>
        <w:r w:rsidR="00FF07DF">
          <w:rPr>
            <w:noProof/>
            <w:webHidden/>
          </w:rPr>
          <w:t>44</w:t>
        </w:r>
        <w:r>
          <w:rPr>
            <w:noProof/>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35" w:history="1">
        <w:r w:rsidR="00FF07DF" w:rsidRPr="00FD52E0">
          <w:rPr>
            <w:rStyle w:val="Hyperlink"/>
          </w:rPr>
          <w:t xml:space="preserve">2.9 </w:t>
        </w:r>
        <w:r w:rsidR="00FF07DF">
          <w:rPr>
            <w:rFonts w:asciiTheme="minorHAnsi" w:eastAsiaTheme="minorEastAsia" w:hAnsiTheme="minorHAnsi" w:cstheme="minorBidi"/>
            <w:smallCaps w:val="0"/>
            <w:szCs w:val="22"/>
            <w:lang w:eastAsia="en-GB"/>
          </w:rPr>
          <w:tab/>
        </w:r>
        <w:r w:rsidR="00FF07DF" w:rsidRPr="00FD52E0">
          <w:rPr>
            <w:rStyle w:val="Hyperlink"/>
          </w:rPr>
          <w:t>Conclusions</w:t>
        </w:r>
        <w:r w:rsidR="00FF07DF">
          <w:rPr>
            <w:webHidden/>
          </w:rPr>
          <w:tab/>
        </w:r>
        <w:r>
          <w:rPr>
            <w:webHidden/>
          </w:rPr>
          <w:fldChar w:fldCharType="begin"/>
        </w:r>
        <w:r w:rsidR="00FF07DF">
          <w:rPr>
            <w:webHidden/>
          </w:rPr>
          <w:instrText xml:space="preserve"> PAGEREF _Toc293401935 \h </w:instrText>
        </w:r>
        <w:r>
          <w:rPr>
            <w:webHidden/>
          </w:rPr>
        </w:r>
        <w:r>
          <w:rPr>
            <w:webHidden/>
          </w:rPr>
          <w:fldChar w:fldCharType="separate"/>
        </w:r>
        <w:r w:rsidR="00FF07DF">
          <w:rPr>
            <w:webHidden/>
          </w:rPr>
          <w:t>46</w:t>
        </w:r>
        <w:r>
          <w:rPr>
            <w:webHidden/>
          </w:rPr>
          <w:fldChar w:fldCharType="end"/>
        </w:r>
      </w:hyperlink>
    </w:p>
    <w:p w:rsidR="00FF07DF" w:rsidRDefault="00111EAB">
      <w:pPr>
        <w:pStyle w:val="TOC1"/>
        <w:rPr>
          <w:rFonts w:asciiTheme="minorHAnsi" w:eastAsiaTheme="minorEastAsia" w:hAnsiTheme="minorHAnsi" w:cstheme="minorBidi"/>
          <w:b w:val="0"/>
          <w:bCs w:val="0"/>
          <w:caps w:val="0"/>
          <w:noProof/>
          <w:sz w:val="22"/>
          <w:szCs w:val="22"/>
          <w:lang w:eastAsia="en-GB"/>
        </w:rPr>
      </w:pPr>
      <w:hyperlink w:anchor="_Toc293401936" w:history="1">
        <w:r w:rsidR="00FF07DF" w:rsidRPr="00FD52E0">
          <w:rPr>
            <w:rStyle w:val="Hyperlink"/>
            <w:noProof/>
          </w:rPr>
          <w:t>CHAPTER THREE – METHODOLOGY</w:t>
        </w:r>
        <w:r w:rsidR="00FF07DF">
          <w:rPr>
            <w:noProof/>
            <w:webHidden/>
          </w:rPr>
          <w:tab/>
        </w:r>
        <w:r>
          <w:rPr>
            <w:noProof/>
            <w:webHidden/>
          </w:rPr>
          <w:fldChar w:fldCharType="begin"/>
        </w:r>
        <w:r w:rsidR="00FF07DF">
          <w:rPr>
            <w:noProof/>
            <w:webHidden/>
          </w:rPr>
          <w:instrText xml:space="preserve"> PAGEREF _Toc293401936 \h </w:instrText>
        </w:r>
        <w:r>
          <w:rPr>
            <w:noProof/>
            <w:webHidden/>
          </w:rPr>
        </w:r>
        <w:r>
          <w:rPr>
            <w:noProof/>
            <w:webHidden/>
          </w:rPr>
          <w:fldChar w:fldCharType="separate"/>
        </w:r>
        <w:r w:rsidR="00FF07DF">
          <w:rPr>
            <w:noProof/>
            <w:webHidden/>
          </w:rPr>
          <w:t>48</w:t>
        </w:r>
        <w:r>
          <w:rPr>
            <w:noProof/>
            <w:webHidden/>
          </w:rPr>
          <w:fldChar w:fldCharType="end"/>
        </w:r>
      </w:hyperlink>
    </w:p>
    <w:p w:rsidR="00FF07DF" w:rsidRDefault="00111EAB">
      <w:pPr>
        <w:pStyle w:val="TOC2"/>
        <w:rPr>
          <w:rFonts w:asciiTheme="minorHAnsi" w:eastAsiaTheme="minorEastAsia" w:hAnsiTheme="minorHAnsi" w:cstheme="minorBidi"/>
          <w:b w:val="0"/>
          <w:bCs w:val="0"/>
          <w:caps w:val="0"/>
          <w:szCs w:val="22"/>
          <w:lang w:eastAsia="en-GB"/>
        </w:rPr>
      </w:pPr>
      <w:hyperlink w:anchor="_Toc293401937" w:history="1">
        <w:r w:rsidR="00FF07DF" w:rsidRPr="00FD52E0">
          <w:rPr>
            <w:rStyle w:val="Hyperlink"/>
            <w:lang w:bidi="en-US"/>
          </w:rPr>
          <w:t xml:space="preserve">3.0 </w:t>
        </w:r>
        <w:r w:rsidR="00FF07DF">
          <w:rPr>
            <w:rFonts w:asciiTheme="minorHAnsi" w:eastAsiaTheme="minorEastAsia" w:hAnsiTheme="minorHAnsi" w:cstheme="minorBidi"/>
            <w:b w:val="0"/>
            <w:bCs w:val="0"/>
            <w:caps w:val="0"/>
            <w:szCs w:val="22"/>
            <w:lang w:eastAsia="en-GB"/>
          </w:rPr>
          <w:tab/>
        </w:r>
        <w:r w:rsidR="00FF07DF" w:rsidRPr="00FD52E0">
          <w:rPr>
            <w:rStyle w:val="Hyperlink"/>
            <w:lang w:bidi="en-US"/>
          </w:rPr>
          <w:t>RESEARCH METHODOLOGY AND PARADIGM</w:t>
        </w:r>
        <w:r w:rsidR="00FF07DF">
          <w:rPr>
            <w:webHidden/>
          </w:rPr>
          <w:tab/>
        </w:r>
        <w:r>
          <w:rPr>
            <w:webHidden/>
          </w:rPr>
          <w:fldChar w:fldCharType="begin"/>
        </w:r>
        <w:r w:rsidR="00FF07DF">
          <w:rPr>
            <w:webHidden/>
          </w:rPr>
          <w:instrText xml:space="preserve"> PAGEREF _Toc293401937 \h </w:instrText>
        </w:r>
        <w:r>
          <w:rPr>
            <w:webHidden/>
          </w:rPr>
        </w:r>
        <w:r>
          <w:rPr>
            <w:webHidden/>
          </w:rPr>
          <w:fldChar w:fldCharType="separate"/>
        </w:r>
        <w:r w:rsidR="00FF07DF">
          <w:rPr>
            <w:webHidden/>
          </w:rPr>
          <w:t>48</w:t>
        </w:r>
        <w:r>
          <w:rPr>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38" w:history="1">
        <w:r w:rsidR="00FF07DF" w:rsidRPr="00FD52E0">
          <w:rPr>
            <w:rStyle w:val="Hyperlink"/>
          </w:rPr>
          <w:t xml:space="preserve">3.1 </w:t>
        </w:r>
        <w:r w:rsidR="00FF07DF">
          <w:rPr>
            <w:rFonts w:asciiTheme="minorHAnsi" w:eastAsiaTheme="minorEastAsia" w:hAnsiTheme="minorHAnsi" w:cstheme="minorBidi"/>
            <w:smallCaps w:val="0"/>
            <w:szCs w:val="22"/>
            <w:lang w:eastAsia="en-GB"/>
          </w:rPr>
          <w:tab/>
        </w:r>
        <w:r w:rsidR="00FF07DF" w:rsidRPr="00FD52E0">
          <w:rPr>
            <w:rStyle w:val="Hyperlink"/>
          </w:rPr>
          <w:t>Research Rationale</w:t>
        </w:r>
        <w:r w:rsidR="00FF07DF">
          <w:rPr>
            <w:webHidden/>
          </w:rPr>
          <w:tab/>
        </w:r>
        <w:r>
          <w:rPr>
            <w:webHidden/>
          </w:rPr>
          <w:fldChar w:fldCharType="begin"/>
        </w:r>
        <w:r w:rsidR="00FF07DF">
          <w:rPr>
            <w:webHidden/>
          </w:rPr>
          <w:instrText xml:space="preserve"> PAGEREF _Toc293401938 \h </w:instrText>
        </w:r>
        <w:r>
          <w:rPr>
            <w:webHidden/>
          </w:rPr>
        </w:r>
        <w:r>
          <w:rPr>
            <w:webHidden/>
          </w:rPr>
          <w:fldChar w:fldCharType="separate"/>
        </w:r>
        <w:r w:rsidR="00FF07DF">
          <w:rPr>
            <w:webHidden/>
          </w:rPr>
          <w:t>49</w:t>
        </w:r>
        <w:r>
          <w:rPr>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39" w:history="1">
        <w:r w:rsidR="00FF07DF" w:rsidRPr="00FD52E0">
          <w:rPr>
            <w:rStyle w:val="Hyperlink"/>
            <w:noProof/>
          </w:rPr>
          <w:t xml:space="preserve">3.1.1 </w:t>
        </w:r>
        <w:r w:rsidR="00FF07DF">
          <w:rPr>
            <w:rFonts w:asciiTheme="minorHAnsi" w:eastAsiaTheme="minorEastAsia" w:hAnsiTheme="minorHAnsi" w:cstheme="minorBidi"/>
            <w:noProof/>
            <w:sz w:val="22"/>
            <w:lang w:eastAsia="en-GB"/>
          </w:rPr>
          <w:tab/>
        </w:r>
        <w:r w:rsidR="00FF07DF" w:rsidRPr="00FD52E0">
          <w:rPr>
            <w:rStyle w:val="Hyperlink"/>
            <w:noProof/>
          </w:rPr>
          <w:t xml:space="preserve"> Aim and Objectives</w:t>
        </w:r>
        <w:r w:rsidR="00FF07DF">
          <w:rPr>
            <w:noProof/>
            <w:webHidden/>
          </w:rPr>
          <w:tab/>
        </w:r>
        <w:r>
          <w:rPr>
            <w:noProof/>
            <w:webHidden/>
          </w:rPr>
          <w:fldChar w:fldCharType="begin"/>
        </w:r>
        <w:r w:rsidR="00FF07DF">
          <w:rPr>
            <w:noProof/>
            <w:webHidden/>
          </w:rPr>
          <w:instrText xml:space="preserve"> PAGEREF _Toc293401939 \h </w:instrText>
        </w:r>
        <w:r>
          <w:rPr>
            <w:noProof/>
            <w:webHidden/>
          </w:rPr>
        </w:r>
        <w:r>
          <w:rPr>
            <w:noProof/>
            <w:webHidden/>
          </w:rPr>
          <w:fldChar w:fldCharType="separate"/>
        </w:r>
        <w:r w:rsidR="00FF07DF">
          <w:rPr>
            <w:noProof/>
            <w:webHidden/>
          </w:rPr>
          <w:t>49</w:t>
        </w:r>
        <w:r>
          <w:rPr>
            <w:noProof/>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40" w:history="1">
        <w:r w:rsidR="00FF07DF" w:rsidRPr="00FD52E0">
          <w:rPr>
            <w:rStyle w:val="Hyperlink"/>
          </w:rPr>
          <w:t>3.2</w:t>
        </w:r>
        <w:r w:rsidR="00FF07DF">
          <w:rPr>
            <w:rFonts w:asciiTheme="minorHAnsi" w:eastAsiaTheme="minorEastAsia" w:hAnsiTheme="minorHAnsi" w:cstheme="minorBidi"/>
            <w:smallCaps w:val="0"/>
            <w:szCs w:val="22"/>
            <w:lang w:eastAsia="en-GB"/>
          </w:rPr>
          <w:tab/>
        </w:r>
        <w:r w:rsidR="00FF07DF" w:rsidRPr="00FD52E0">
          <w:rPr>
            <w:rStyle w:val="Hyperlink"/>
          </w:rPr>
          <w:t xml:space="preserve">   Chosen Methodology and Justification</w:t>
        </w:r>
        <w:r w:rsidR="00FF07DF">
          <w:rPr>
            <w:webHidden/>
          </w:rPr>
          <w:tab/>
        </w:r>
        <w:r>
          <w:rPr>
            <w:webHidden/>
          </w:rPr>
          <w:fldChar w:fldCharType="begin"/>
        </w:r>
        <w:r w:rsidR="00FF07DF">
          <w:rPr>
            <w:webHidden/>
          </w:rPr>
          <w:instrText xml:space="preserve"> PAGEREF _Toc293401940 \h </w:instrText>
        </w:r>
        <w:r>
          <w:rPr>
            <w:webHidden/>
          </w:rPr>
        </w:r>
        <w:r>
          <w:rPr>
            <w:webHidden/>
          </w:rPr>
          <w:fldChar w:fldCharType="separate"/>
        </w:r>
        <w:r w:rsidR="00FF07DF">
          <w:rPr>
            <w:webHidden/>
          </w:rPr>
          <w:t>50</w:t>
        </w:r>
        <w:r>
          <w:rPr>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41" w:history="1">
        <w:r w:rsidR="00FF07DF" w:rsidRPr="00FD52E0">
          <w:rPr>
            <w:rStyle w:val="Hyperlink"/>
          </w:rPr>
          <w:t xml:space="preserve">3.3 </w:t>
        </w:r>
        <w:r w:rsidR="00FF07DF">
          <w:rPr>
            <w:rFonts w:asciiTheme="minorHAnsi" w:eastAsiaTheme="minorEastAsia" w:hAnsiTheme="minorHAnsi" w:cstheme="minorBidi"/>
            <w:smallCaps w:val="0"/>
            <w:szCs w:val="22"/>
            <w:lang w:eastAsia="en-GB"/>
          </w:rPr>
          <w:tab/>
        </w:r>
        <w:r w:rsidR="00FF07DF" w:rsidRPr="00FD52E0">
          <w:rPr>
            <w:rStyle w:val="Hyperlink"/>
          </w:rPr>
          <w:t>Survey Techniques</w:t>
        </w:r>
        <w:r w:rsidR="00FF07DF">
          <w:rPr>
            <w:webHidden/>
          </w:rPr>
          <w:tab/>
        </w:r>
        <w:r>
          <w:rPr>
            <w:webHidden/>
          </w:rPr>
          <w:fldChar w:fldCharType="begin"/>
        </w:r>
        <w:r w:rsidR="00FF07DF">
          <w:rPr>
            <w:webHidden/>
          </w:rPr>
          <w:instrText xml:space="preserve"> PAGEREF _Toc293401941 \h </w:instrText>
        </w:r>
        <w:r>
          <w:rPr>
            <w:webHidden/>
          </w:rPr>
        </w:r>
        <w:r>
          <w:rPr>
            <w:webHidden/>
          </w:rPr>
          <w:fldChar w:fldCharType="separate"/>
        </w:r>
        <w:r w:rsidR="00FF07DF">
          <w:rPr>
            <w:webHidden/>
          </w:rPr>
          <w:t>52</w:t>
        </w:r>
        <w:r>
          <w:rPr>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42" w:history="1">
        <w:r w:rsidR="00FF07DF" w:rsidRPr="00FD52E0">
          <w:rPr>
            <w:rStyle w:val="Hyperlink"/>
            <w:noProof/>
          </w:rPr>
          <w:t xml:space="preserve">3.3.1 </w:t>
        </w:r>
        <w:r w:rsidR="00FF07DF">
          <w:rPr>
            <w:rFonts w:asciiTheme="minorHAnsi" w:eastAsiaTheme="minorEastAsia" w:hAnsiTheme="minorHAnsi" w:cstheme="minorBidi"/>
            <w:noProof/>
            <w:sz w:val="22"/>
            <w:lang w:eastAsia="en-GB"/>
          </w:rPr>
          <w:tab/>
        </w:r>
        <w:r w:rsidR="00FF07DF" w:rsidRPr="00FD52E0">
          <w:rPr>
            <w:rStyle w:val="Hyperlink"/>
            <w:noProof/>
          </w:rPr>
          <w:t>Interviews</w:t>
        </w:r>
        <w:r w:rsidR="00FF07DF">
          <w:rPr>
            <w:noProof/>
            <w:webHidden/>
          </w:rPr>
          <w:tab/>
        </w:r>
        <w:r>
          <w:rPr>
            <w:noProof/>
            <w:webHidden/>
          </w:rPr>
          <w:fldChar w:fldCharType="begin"/>
        </w:r>
        <w:r w:rsidR="00FF07DF">
          <w:rPr>
            <w:noProof/>
            <w:webHidden/>
          </w:rPr>
          <w:instrText xml:space="preserve"> PAGEREF _Toc293401942 \h </w:instrText>
        </w:r>
        <w:r>
          <w:rPr>
            <w:noProof/>
            <w:webHidden/>
          </w:rPr>
        </w:r>
        <w:r>
          <w:rPr>
            <w:noProof/>
            <w:webHidden/>
          </w:rPr>
          <w:fldChar w:fldCharType="separate"/>
        </w:r>
        <w:r w:rsidR="00FF07DF">
          <w:rPr>
            <w:noProof/>
            <w:webHidden/>
          </w:rPr>
          <w:t>52</w:t>
        </w:r>
        <w:r>
          <w:rPr>
            <w:noProof/>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43" w:history="1">
        <w:r w:rsidR="00FF07DF" w:rsidRPr="00FD52E0">
          <w:rPr>
            <w:rStyle w:val="Hyperlink"/>
            <w:noProof/>
          </w:rPr>
          <w:t>3.3.2</w:t>
        </w:r>
        <w:r w:rsidR="00FF07DF">
          <w:rPr>
            <w:rFonts w:asciiTheme="minorHAnsi" w:eastAsiaTheme="minorEastAsia" w:hAnsiTheme="minorHAnsi" w:cstheme="minorBidi"/>
            <w:noProof/>
            <w:sz w:val="22"/>
            <w:lang w:eastAsia="en-GB"/>
          </w:rPr>
          <w:tab/>
        </w:r>
        <w:r w:rsidR="00FF07DF" w:rsidRPr="00FD52E0">
          <w:rPr>
            <w:rStyle w:val="Hyperlink"/>
            <w:noProof/>
          </w:rPr>
          <w:t>The Six Main Questions</w:t>
        </w:r>
        <w:r w:rsidR="00FF07DF">
          <w:rPr>
            <w:noProof/>
            <w:webHidden/>
          </w:rPr>
          <w:tab/>
        </w:r>
        <w:r>
          <w:rPr>
            <w:noProof/>
            <w:webHidden/>
          </w:rPr>
          <w:fldChar w:fldCharType="begin"/>
        </w:r>
        <w:r w:rsidR="00FF07DF">
          <w:rPr>
            <w:noProof/>
            <w:webHidden/>
          </w:rPr>
          <w:instrText xml:space="preserve"> PAGEREF _Toc293401943 \h </w:instrText>
        </w:r>
        <w:r>
          <w:rPr>
            <w:noProof/>
            <w:webHidden/>
          </w:rPr>
        </w:r>
        <w:r>
          <w:rPr>
            <w:noProof/>
            <w:webHidden/>
          </w:rPr>
          <w:fldChar w:fldCharType="separate"/>
        </w:r>
        <w:r w:rsidR="00FF07DF">
          <w:rPr>
            <w:noProof/>
            <w:webHidden/>
          </w:rPr>
          <w:t>54</w:t>
        </w:r>
        <w:r>
          <w:rPr>
            <w:noProof/>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44" w:history="1">
        <w:r w:rsidR="00FF07DF" w:rsidRPr="00FD52E0">
          <w:rPr>
            <w:rStyle w:val="Hyperlink"/>
          </w:rPr>
          <w:t>3.4</w:t>
        </w:r>
        <w:r w:rsidR="00FF07DF">
          <w:rPr>
            <w:rFonts w:asciiTheme="minorHAnsi" w:eastAsiaTheme="minorEastAsia" w:hAnsiTheme="minorHAnsi" w:cstheme="minorBidi"/>
            <w:smallCaps w:val="0"/>
            <w:szCs w:val="22"/>
            <w:lang w:eastAsia="en-GB"/>
          </w:rPr>
          <w:tab/>
        </w:r>
        <w:r w:rsidR="00FF07DF" w:rsidRPr="00FD52E0">
          <w:rPr>
            <w:rStyle w:val="Hyperlink"/>
          </w:rPr>
          <w:t xml:space="preserve">  Sampling Framework</w:t>
        </w:r>
        <w:r w:rsidR="00FF07DF">
          <w:rPr>
            <w:webHidden/>
          </w:rPr>
          <w:tab/>
        </w:r>
        <w:r>
          <w:rPr>
            <w:webHidden/>
          </w:rPr>
          <w:fldChar w:fldCharType="begin"/>
        </w:r>
        <w:r w:rsidR="00FF07DF">
          <w:rPr>
            <w:webHidden/>
          </w:rPr>
          <w:instrText xml:space="preserve"> PAGEREF _Toc293401944 \h </w:instrText>
        </w:r>
        <w:r>
          <w:rPr>
            <w:webHidden/>
          </w:rPr>
        </w:r>
        <w:r>
          <w:rPr>
            <w:webHidden/>
          </w:rPr>
          <w:fldChar w:fldCharType="separate"/>
        </w:r>
        <w:r w:rsidR="00FF07DF">
          <w:rPr>
            <w:webHidden/>
          </w:rPr>
          <w:t>55</w:t>
        </w:r>
        <w:r>
          <w:rPr>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45" w:history="1">
        <w:r w:rsidR="00FF07DF" w:rsidRPr="00FD52E0">
          <w:rPr>
            <w:rStyle w:val="Hyperlink"/>
          </w:rPr>
          <w:t>3.5</w:t>
        </w:r>
        <w:r w:rsidR="00FF07DF">
          <w:rPr>
            <w:rFonts w:asciiTheme="minorHAnsi" w:eastAsiaTheme="minorEastAsia" w:hAnsiTheme="minorHAnsi" w:cstheme="minorBidi"/>
            <w:smallCaps w:val="0"/>
            <w:szCs w:val="22"/>
            <w:lang w:eastAsia="en-GB"/>
          </w:rPr>
          <w:tab/>
        </w:r>
        <w:r w:rsidR="00FF07DF" w:rsidRPr="00FD52E0">
          <w:rPr>
            <w:rStyle w:val="Hyperlink"/>
          </w:rPr>
          <w:t xml:space="preserve">  Timescale for Research</w:t>
        </w:r>
        <w:r w:rsidR="00FF07DF">
          <w:rPr>
            <w:webHidden/>
          </w:rPr>
          <w:tab/>
        </w:r>
        <w:r>
          <w:rPr>
            <w:webHidden/>
          </w:rPr>
          <w:fldChar w:fldCharType="begin"/>
        </w:r>
        <w:r w:rsidR="00FF07DF">
          <w:rPr>
            <w:webHidden/>
          </w:rPr>
          <w:instrText xml:space="preserve"> PAGEREF _Toc293401945 \h </w:instrText>
        </w:r>
        <w:r>
          <w:rPr>
            <w:webHidden/>
          </w:rPr>
        </w:r>
        <w:r>
          <w:rPr>
            <w:webHidden/>
          </w:rPr>
          <w:fldChar w:fldCharType="separate"/>
        </w:r>
        <w:r w:rsidR="00FF07DF">
          <w:rPr>
            <w:webHidden/>
          </w:rPr>
          <w:t>56</w:t>
        </w:r>
        <w:r>
          <w:rPr>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46" w:history="1">
        <w:r w:rsidR="00FF07DF" w:rsidRPr="00FD52E0">
          <w:rPr>
            <w:rStyle w:val="Hyperlink"/>
          </w:rPr>
          <w:t xml:space="preserve">3.6 </w:t>
        </w:r>
        <w:r w:rsidR="00FF07DF">
          <w:rPr>
            <w:rFonts w:asciiTheme="minorHAnsi" w:eastAsiaTheme="minorEastAsia" w:hAnsiTheme="minorHAnsi" w:cstheme="minorBidi"/>
            <w:smallCaps w:val="0"/>
            <w:szCs w:val="22"/>
            <w:lang w:eastAsia="en-GB"/>
          </w:rPr>
          <w:tab/>
        </w:r>
        <w:r w:rsidR="00FF07DF" w:rsidRPr="00FD52E0">
          <w:rPr>
            <w:rStyle w:val="Hyperlink"/>
          </w:rPr>
          <w:t>Data Analysis Technique</w:t>
        </w:r>
        <w:r w:rsidR="00FF07DF">
          <w:rPr>
            <w:webHidden/>
          </w:rPr>
          <w:tab/>
        </w:r>
        <w:r>
          <w:rPr>
            <w:webHidden/>
          </w:rPr>
          <w:fldChar w:fldCharType="begin"/>
        </w:r>
        <w:r w:rsidR="00FF07DF">
          <w:rPr>
            <w:webHidden/>
          </w:rPr>
          <w:instrText xml:space="preserve"> PAGEREF _Toc293401946 \h </w:instrText>
        </w:r>
        <w:r>
          <w:rPr>
            <w:webHidden/>
          </w:rPr>
        </w:r>
        <w:r>
          <w:rPr>
            <w:webHidden/>
          </w:rPr>
          <w:fldChar w:fldCharType="separate"/>
        </w:r>
        <w:r w:rsidR="00FF07DF">
          <w:rPr>
            <w:webHidden/>
          </w:rPr>
          <w:t>57</w:t>
        </w:r>
        <w:r>
          <w:rPr>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47" w:history="1">
        <w:r w:rsidR="00FF07DF" w:rsidRPr="00FD52E0">
          <w:rPr>
            <w:rStyle w:val="Hyperlink"/>
          </w:rPr>
          <w:t>3.7</w:t>
        </w:r>
        <w:r w:rsidR="00FF07DF">
          <w:rPr>
            <w:rFonts w:asciiTheme="minorHAnsi" w:eastAsiaTheme="minorEastAsia" w:hAnsiTheme="minorHAnsi" w:cstheme="minorBidi"/>
            <w:smallCaps w:val="0"/>
            <w:szCs w:val="22"/>
            <w:lang w:eastAsia="en-GB"/>
          </w:rPr>
          <w:tab/>
        </w:r>
        <w:r w:rsidR="00FF07DF" w:rsidRPr="00FD52E0">
          <w:rPr>
            <w:rStyle w:val="Hyperlink"/>
          </w:rPr>
          <w:t xml:space="preserve">  Limitations</w:t>
        </w:r>
        <w:r w:rsidR="00FF07DF">
          <w:rPr>
            <w:webHidden/>
          </w:rPr>
          <w:tab/>
        </w:r>
        <w:r>
          <w:rPr>
            <w:webHidden/>
          </w:rPr>
          <w:fldChar w:fldCharType="begin"/>
        </w:r>
        <w:r w:rsidR="00FF07DF">
          <w:rPr>
            <w:webHidden/>
          </w:rPr>
          <w:instrText xml:space="preserve"> PAGEREF _Toc293401947 \h </w:instrText>
        </w:r>
        <w:r>
          <w:rPr>
            <w:webHidden/>
          </w:rPr>
        </w:r>
        <w:r>
          <w:rPr>
            <w:webHidden/>
          </w:rPr>
          <w:fldChar w:fldCharType="separate"/>
        </w:r>
        <w:r w:rsidR="00FF07DF">
          <w:rPr>
            <w:webHidden/>
          </w:rPr>
          <w:t>58</w:t>
        </w:r>
        <w:r>
          <w:rPr>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48" w:history="1">
        <w:r w:rsidR="00FF07DF" w:rsidRPr="00FD52E0">
          <w:rPr>
            <w:rStyle w:val="Hyperlink"/>
          </w:rPr>
          <w:t xml:space="preserve">3.8 </w:t>
        </w:r>
        <w:r w:rsidR="00FF07DF">
          <w:rPr>
            <w:rFonts w:asciiTheme="minorHAnsi" w:eastAsiaTheme="minorEastAsia" w:hAnsiTheme="minorHAnsi" w:cstheme="minorBidi"/>
            <w:smallCaps w:val="0"/>
            <w:szCs w:val="22"/>
            <w:lang w:eastAsia="en-GB"/>
          </w:rPr>
          <w:tab/>
        </w:r>
        <w:r w:rsidR="00FF07DF" w:rsidRPr="00FD52E0">
          <w:rPr>
            <w:rStyle w:val="Hyperlink"/>
          </w:rPr>
          <w:t>Reliability and Validity</w:t>
        </w:r>
        <w:r w:rsidR="00FF07DF">
          <w:rPr>
            <w:webHidden/>
          </w:rPr>
          <w:tab/>
        </w:r>
        <w:r>
          <w:rPr>
            <w:webHidden/>
          </w:rPr>
          <w:fldChar w:fldCharType="begin"/>
        </w:r>
        <w:r w:rsidR="00FF07DF">
          <w:rPr>
            <w:webHidden/>
          </w:rPr>
          <w:instrText xml:space="preserve"> PAGEREF _Toc293401948 \h </w:instrText>
        </w:r>
        <w:r>
          <w:rPr>
            <w:webHidden/>
          </w:rPr>
        </w:r>
        <w:r>
          <w:rPr>
            <w:webHidden/>
          </w:rPr>
          <w:fldChar w:fldCharType="separate"/>
        </w:r>
        <w:r w:rsidR="00FF07DF">
          <w:rPr>
            <w:webHidden/>
          </w:rPr>
          <w:t>58</w:t>
        </w:r>
        <w:r>
          <w:rPr>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49" w:history="1">
        <w:r w:rsidR="00FF07DF" w:rsidRPr="00FD52E0">
          <w:rPr>
            <w:rStyle w:val="Hyperlink"/>
          </w:rPr>
          <w:t xml:space="preserve">3.9 </w:t>
        </w:r>
        <w:r w:rsidR="00FF07DF">
          <w:rPr>
            <w:rFonts w:asciiTheme="minorHAnsi" w:eastAsiaTheme="minorEastAsia" w:hAnsiTheme="minorHAnsi" w:cstheme="minorBidi"/>
            <w:smallCaps w:val="0"/>
            <w:szCs w:val="22"/>
            <w:lang w:eastAsia="en-GB"/>
          </w:rPr>
          <w:tab/>
        </w:r>
        <w:r w:rsidR="00FF07DF" w:rsidRPr="00FD52E0">
          <w:rPr>
            <w:rStyle w:val="Hyperlink"/>
          </w:rPr>
          <w:t>Research Ethics</w:t>
        </w:r>
        <w:r w:rsidR="00FF07DF">
          <w:rPr>
            <w:webHidden/>
          </w:rPr>
          <w:tab/>
        </w:r>
        <w:r>
          <w:rPr>
            <w:webHidden/>
          </w:rPr>
          <w:fldChar w:fldCharType="begin"/>
        </w:r>
        <w:r w:rsidR="00FF07DF">
          <w:rPr>
            <w:webHidden/>
          </w:rPr>
          <w:instrText xml:space="preserve"> PAGEREF _Toc293401949 \h </w:instrText>
        </w:r>
        <w:r>
          <w:rPr>
            <w:webHidden/>
          </w:rPr>
        </w:r>
        <w:r>
          <w:rPr>
            <w:webHidden/>
          </w:rPr>
          <w:fldChar w:fldCharType="separate"/>
        </w:r>
        <w:r w:rsidR="00FF07DF">
          <w:rPr>
            <w:webHidden/>
          </w:rPr>
          <w:t>59</w:t>
        </w:r>
        <w:r>
          <w:rPr>
            <w:webHidden/>
          </w:rPr>
          <w:fldChar w:fldCharType="end"/>
        </w:r>
      </w:hyperlink>
    </w:p>
    <w:p w:rsidR="00FF07DF" w:rsidRDefault="00111EAB">
      <w:pPr>
        <w:pStyle w:val="TOC1"/>
        <w:rPr>
          <w:rFonts w:asciiTheme="minorHAnsi" w:eastAsiaTheme="minorEastAsia" w:hAnsiTheme="minorHAnsi" w:cstheme="minorBidi"/>
          <w:b w:val="0"/>
          <w:bCs w:val="0"/>
          <w:caps w:val="0"/>
          <w:noProof/>
          <w:sz w:val="22"/>
          <w:szCs w:val="22"/>
          <w:lang w:eastAsia="en-GB"/>
        </w:rPr>
      </w:pPr>
      <w:hyperlink w:anchor="_Toc293401950" w:history="1">
        <w:r w:rsidR="00FF07DF" w:rsidRPr="00FD52E0">
          <w:rPr>
            <w:rStyle w:val="Hyperlink"/>
            <w:noProof/>
          </w:rPr>
          <w:t>CHAPTER FOUR – DATA ANALYSIS (RESULTS)</w:t>
        </w:r>
        <w:r w:rsidR="00FF07DF">
          <w:rPr>
            <w:noProof/>
            <w:webHidden/>
          </w:rPr>
          <w:tab/>
        </w:r>
        <w:r>
          <w:rPr>
            <w:noProof/>
            <w:webHidden/>
          </w:rPr>
          <w:fldChar w:fldCharType="begin"/>
        </w:r>
        <w:r w:rsidR="00FF07DF">
          <w:rPr>
            <w:noProof/>
            <w:webHidden/>
          </w:rPr>
          <w:instrText xml:space="preserve"> PAGEREF _Toc293401950 \h </w:instrText>
        </w:r>
        <w:r>
          <w:rPr>
            <w:noProof/>
            <w:webHidden/>
          </w:rPr>
        </w:r>
        <w:r>
          <w:rPr>
            <w:noProof/>
            <w:webHidden/>
          </w:rPr>
          <w:fldChar w:fldCharType="separate"/>
        </w:r>
        <w:r w:rsidR="00FF07DF">
          <w:rPr>
            <w:noProof/>
            <w:webHidden/>
          </w:rPr>
          <w:t>60</w:t>
        </w:r>
        <w:r>
          <w:rPr>
            <w:noProof/>
            <w:webHidden/>
          </w:rPr>
          <w:fldChar w:fldCharType="end"/>
        </w:r>
      </w:hyperlink>
    </w:p>
    <w:p w:rsidR="00FF07DF" w:rsidRDefault="00111EAB">
      <w:pPr>
        <w:pStyle w:val="TOC2"/>
        <w:rPr>
          <w:rFonts w:asciiTheme="minorHAnsi" w:eastAsiaTheme="minorEastAsia" w:hAnsiTheme="minorHAnsi" w:cstheme="minorBidi"/>
          <w:b w:val="0"/>
          <w:bCs w:val="0"/>
          <w:caps w:val="0"/>
          <w:szCs w:val="22"/>
          <w:lang w:eastAsia="en-GB"/>
        </w:rPr>
      </w:pPr>
      <w:hyperlink w:anchor="_Toc293401951" w:history="1">
        <w:r w:rsidR="00FF07DF" w:rsidRPr="00FD52E0">
          <w:rPr>
            <w:rStyle w:val="Hyperlink"/>
            <w:lang w:bidi="en-US"/>
          </w:rPr>
          <w:t>4.0 INTRODUCTION</w:t>
        </w:r>
        <w:r w:rsidR="00FF07DF">
          <w:rPr>
            <w:webHidden/>
          </w:rPr>
          <w:tab/>
        </w:r>
        <w:r>
          <w:rPr>
            <w:webHidden/>
          </w:rPr>
          <w:fldChar w:fldCharType="begin"/>
        </w:r>
        <w:r w:rsidR="00FF07DF">
          <w:rPr>
            <w:webHidden/>
          </w:rPr>
          <w:instrText xml:space="preserve"> PAGEREF _Toc293401951 \h </w:instrText>
        </w:r>
        <w:r>
          <w:rPr>
            <w:webHidden/>
          </w:rPr>
        </w:r>
        <w:r>
          <w:rPr>
            <w:webHidden/>
          </w:rPr>
          <w:fldChar w:fldCharType="separate"/>
        </w:r>
        <w:r w:rsidR="00FF07DF">
          <w:rPr>
            <w:webHidden/>
          </w:rPr>
          <w:t>60</w:t>
        </w:r>
        <w:r>
          <w:rPr>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52" w:history="1">
        <w:r w:rsidR="00FF07DF" w:rsidRPr="00FD52E0">
          <w:rPr>
            <w:rStyle w:val="Hyperlink"/>
          </w:rPr>
          <w:t>4.1</w:t>
        </w:r>
        <w:r w:rsidR="00FF07DF">
          <w:rPr>
            <w:rFonts w:asciiTheme="minorHAnsi" w:eastAsiaTheme="minorEastAsia" w:hAnsiTheme="minorHAnsi" w:cstheme="minorBidi"/>
            <w:smallCaps w:val="0"/>
            <w:szCs w:val="22"/>
            <w:lang w:eastAsia="en-GB"/>
          </w:rPr>
          <w:tab/>
        </w:r>
        <w:r w:rsidR="00FF07DF" w:rsidRPr="00FD52E0">
          <w:rPr>
            <w:rStyle w:val="Hyperlink"/>
          </w:rPr>
          <w:t xml:space="preserve">  Analysis of the Managers Interviews</w:t>
        </w:r>
        <w:r w:rsidR="00FF07DF">
          <w:rPr>
            <w:webHidden/>
          </w:rPr>
          <w:tab/>
        </w:r>
        <w:r>
          <w:rPr>
            <w:webHidden/>
          </w:rPr>
          <w:fldChar w:fldCharType="begin"/>
        </w:r>
        <w:r w:rsidR="00FF07DF">
          <w:rPr>
            <w:webHidden/>
          </w:rPr>
          <w:instrText xml:space="preserve"> PAGEREF _Toc293401952 \h </w:instrText>
        </w:r>
        <w:r>
          <w:rPr>
            <w:webHidden/>
          </w:rPr>
        </w:r>
        <w:r>
          <w:rPr>
            <w:webHidden/>
          </w:rPr>
          <w:fldChar w:fldCharType="separate"/>
        </w:r>
        <w:r w:rsidR="00FF07DF">
          <w:rPr>
            <w:webHidden/>
          </w:rPr>
          <w:t>60</w:t>
        </w:r>
        <w:r>
          <w:rPr>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53" w:history="1">
        <w:r w:rsidR="00FF07DF" w:rsidRPr="00FD52E0">
          <w:rPr>
            <w:rStyle w:val="Hyperlink"/>
          </w:rPr>
          <w:t xml:space="preserve">4.2 </w:t>
        </w:r>
        <w:r w:rsidR="00FF07DF">
          <w:rPr>
            <w:rFonts w:asciiTheme="minorHAnsi" w:eastAsiaTheme="minorEastAsia" w:hAnsiTheme="minorHAnsi" w:cstheme="minorBidi"/>
            <w:smallCaps w:val="0"/>
            <w:szCs w:val="22"/>
            <w:lang w:eastAsia="en-GB"/>
          </w:rPr>
          <w:tab/>
        </w:r>
        <w:r w:rsidR="00FF07DF" w:rsidRPr="00FD52E0">
          <w:rPr>
            <w:rStyle w:val="Hyperlink"/>
          </w:rPr>
          <w:t>Analysis of the Group Interviews (Supervisors)</w:t>
        </w:r>
        <w:r w:rsidR="00FF07DF">
          <w:rPr>
            <w:webHidden/>
          </w:rPr>
          <w:tab/>
        </w:r>
        <w:r>
          <w:rPr>
            <w:webHidden/>
          </w:rPr>
          <w:fldChar w:fldCharType="begin"/>
        </w:r>
        <w:r w:rsidR="00FF07DF">
          <w:rPr>
            <w:webHidden/>
          </w:rPr>
          <w:instrText xml:space="preserve"> PAGEREF _Toc293401953 \h </w:instrText>
        </w:r>
        <w:r>
          <w:rPr>
            <w:webHidden/>
          </w:rPr>
        </w:r>
        <w:r>
          <w:rPr>
            <w:webHidden/>
          </w:rPr>
          <w:fldChar w:fldCharType="separate"/>
        </w:r>
        <w:r w:rsidR="00FF07DF">
          <w:rPr>
            <w:webHidden/>
          </w:rPr>
          <w:t>63</w:t>
        </w:r>
        <w:r>
          <w:rPr>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54" w:history="1">
        <w:r w:rsidR="00FF07DF" w:rsidRPr="00FD52E0">
          <w:rPr>
            <w:rStyle w:val="Hyperlink"/>
          </w:rPr>
          <w:t xml:space="preserve">4.3 </w:t>
        </w:r>
        <w:r w:rsidR="00FF07DF">
          <w:rPr>
            <w:rFonts w:asciiTheme="minorHAnsi" w:eastAsiaTheme="minorEastAsia" w:hAnsiTheme="minorHAnsi" w:cstheme="minorBidi"/>
            <w:smallCaps w:val="0"/>
            <w:szCs w:val="22"/>
            <w:lang w:eastAsia="en-GB"/>
          </w:rPr>
          <w:tab/>
        </w:r>
        <w:r w:rsidR="00FF07DF" w:rsidRPr="00FD52E0">
          <w:rPr>
            <w:rStyle w:val="Hyperlink"/>
          </w:rPr>
          <w:t xml:space="preserve"> Results</w:t>
        </w:r>
        <w:r w:rsidR="00FF07DF">
          <w:rPr>
            <w:webHidden/>
          </w:rPr>
          <w:tab/>
        </w:r>
        <w:r>
          <w:rPr>
            <w:webHidden/>
          </w:rPr>
          <w:fldChar w:fldCharType="begin"/>
        </w:r>
        <w:r w:rsidR="00FF07DF">
          <w:rPr>
            <w:webHidden/>
          </w:rPr>
          <w:instrText xml:space="preserve"> PAGEREF _Toc293401954 \h </w:instrText>
        </w:r>
        <w:r>
          <w:rPr>
            <w:webHidden/>
          </w:rPr>
        </w:r>
        <w:r>
          <w:rPr>
            <w:webHidden/>
          </w:rPr>
          <w:fldChar w:fldCharType="separate"/>
        </w:r>
        <w:r w:rsidR="00FF07DF">
          <w:rPr>
            <w:webHidden/>
          </w:rPr>
          <w:t>65</w:t>
        </w:r>
        <w:r>
          <w:rPr>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55" w:history="1">
        <w:r w:rsidR="00FF07DF" w:rsidRPr="00FD52E0">
          <w:rPr>
            <w:rStyle w:val="Hyperlink"/>
            <w:noProof/>
          </w:rPr>
          <w:t>4.3.1 Thematic Findings of In-vivo Coding</w:t>
        </w:r>
        <w:r w:rsidR="00FF07DF">
          <w:rPr>
            <w:noProof/>
            <w:webHidden/>
          </w:rPr>
          <w:tab/>
        </w:r>
        <w:r>
          <w:rPr>
            <w:noProof/>
            <w:webHidden/>
          </w:rPr>
          <w:fldChar w:fldCharType="begin"/>
        </w:r>
        <w:r w:rsidR="00FF07DF">
          <w:rPr>
            <w:noProof/>
            <w:webHidden/>
          </w:rPr>
          <w:instrText xml:space="preserve"> PAGEREF _Toc293401955 \h </w:instrText>
        </w:r>
        <w:r>
          <w:rPr>
            <w:noProof/>
            <w:webHidden/>
          </w:rPr>
        </w:r>
        <w:r>
          <w:rPr>
            <w:noProof/>
            <w:webHidden/>
          </w:rPr>
          <w:fldChar w:fldCharType="separate"/>
        </w:r>
        <w:r w:rsidR="00FF07DF">
          <w:rPr>
            <w:noProof/>
            <w:webHidden/>
          </w:rPr>
          <w:t>66</w:t>
        </w:r>
        <w:r>
          <w:rPr>
            <w:noProof/>
            <w:webHidden/>
          </w:rPr>
          <w:fldChar w:fldCharType="end"/>
        </w:r>
      </w:hyperlink>
    </w:p>
    <w:p w:rsidR="00FF07DF" w:rsidRDefault="00111EAB">
      <w:pPr>
        <w:pStyle w:val="TOC1"/>
        <w:rPr>
          <w:rFonts w:asciiTheme="minorHAnsi" w:eastAsiaTheme="minorEastAsia" w:hAnsiTheme="minorHAnsi" w:cstheme="minorBidi"/>
          <w:b w:val="0"/>
          <w:bCs w:val="0"/>
          <w:caps w:val="0"/>
          <w:noProof/>
          <w:sz w:val="22"/>
          <w:szCs w:val="22"/>
          <w:lang w:eastAsia="en-GB"/>
        </w:rPr>
      </w:pPr>
      <w:hyperlink w:anchor="_Toc293401956" w:history="1">
        <w:r w:rsidR="00FF07DF" w:rsidRPr="00FD52E0">
          <w:rPr>
            <w:rStyle w:val="Hyperlink"/>
            <w:noProof/>
          </w:rPr>
          <w:t>CHAPTER FIVE – CONCLUSION AND RECOMMENDATIONS</w:t>
        </w:r>
        <w:r w:rsidR="00FF07DF">
          <w:rPr>
            <w:noProof/>
            <w:webHidden/>
          </w:rPr>
          <w:tab/>
        </w:r>
        <w:r>
          <w:rPr>
            <w:noProof/>
            <w:webHidden/>
          </w:rPr>
          <w:fldChar w:fldCharType="begin"/>
        </w:r>
        <w:r w:rsidR="00FF07DF">
          <w:rPr>
            <w:noProof/>
            <w:webHidden/>
          </w:rPr>
          <w:instrText xml:space="preserve"> PAGEREF _Toc293401956 \h </w:instrText>
        </w:r>
        <w:r>
          <w:rPr>
            <w:noProof/>
            <w:webHidden/>
          </w:rPr>
        </w:r>
        <w:r>
          <w:rPr>
            <w:noProof/>
            <w:webHidden/>
          </w:rPr>
          <w:fldChar w:fldCharType="separate"/>
        </w:r>
        <w:r w:rsidR="00FF07DF">
          <w:rPr>
            <w:noProof/>
            <w:webHidden/>
          </w:rPr>
          <w:t>68</w:t>
        </w:r>
        <w:r>
          <w:rPr>
            <w:noProof/>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57" w:history="1">
        <w:r w:rsidR="00FF07DF" w:rsidRPr="00FD52E0">
          <w:rPr>
            <w:rStyle w:val="Hyperlink"/>
          </w:rPr>
          <w:t>Limitations and Delimitations</w:t>
        </w:r>
        <w:r w:rsidR="00FF07DF">
          <w:rPr>
            <w:webHidden/>
          </w:rPr>
          <w:tab/>
        </w:r>
        <w:r>
          <w:rPr>
            <w:webHidden/>
          </w:rPr>
          <w:fldChar w:fldCharType="begin"/>
        </w:r>
        <w:r w:rsidR="00FF07DF">
          <w:rPr>
            <w:webHidden/>
          </w:rPr>
          <w:instrText xml:space="preserve"> PAGEREF _Toc293401957 \h </w:instrText>
        </w:r>
        <w:r>
          <w:rPr>
            <w:webHidden/>
          </w:rPr>
        </w:r>
        <w:r>
          <w:rPr>
            <w:webHidden/>
          </w:rPr>
          <w:fldChar w:fldCharType="separate"/>
        </w:r>
        <w:r w:rsidR="00FF07DF">
          <w:rPr>
            <w:webHidden/>
          </w:rPr>
          <w:t>68</w:t>
        </w:r>
        <w:r>
          <w:rPr>
            <w:webHidden/>
          </w:rPr>
          <w:fldChar w:fldCharType="end"/>
        </w:r>
      </w:hyperlink>
    </w:p>
    <w:p w:rsidR="00FF07DF" w:rsidRDefault="00111EAB">
      <w:pPr>
        <w:pStyle w:val="TOC2"/>
        <w:rPr>
          <w:rFonts w:asciiTheme="minorHAnsi" w:eastAsiaTheme="minorEastAsia" w:hAnsiTheme="minorHAnsi" w:cstheme="minorBidi"/>
          <w:b w:val="0"/>
          <w:bCs w:val="0"/>
          <w:caps w:val="0"/>
          <w:szCs w:val="22"/>
          <w:lang w:eastAsia="en-GB"/>
        </w:rPr>
      </w:pPr>
      <w:hyperlink w:anchor="_Toc293401958" w:history="1">
        <w:r w:rsidR="00FF07DF" w:rsidRPr="00FD52E0">
          <w:rPr>
            <w:rStyle w:val="Hyperlink"/>
            <w:lang w:bidi="en-US"/>
          </w:rPr>
          <w:t>5.0 CONCLUSIONS</w:t>
        </w:r>
        <w:r w:rsidR="00FF07DF">
          <w:rPr>
            <w:webHidden/>
          </w:rPr>
          <w:tab/>
        </w:r>
        <w:r>
          <w:rPr>
            <w:webHidden/>
          </w:rPr>
          <w:fldChar w:fldCharType="begin"/>
        </w:r>
        <w:r w:rsidR="00FF07DF">
          <w:rPr>
            <w:webHidden/>
          </w:rPr>
          <w:instrText xml:space="preserve"> PAGEREF _Toc293401958 \h </w:instrText>
        </w:r>
        <w:r>
          <w:rPr>
            <w:webHidden/>
          </w:rPr>
        </w:r>
        <w:r>
          <w:rPr>
            <w:webHidden/>
          </w:rPr>
          <w:fldChar w:fldCharType="separate"/>
        </w:r>
        <w:r w:rsidR="00FF07DF">
          <w:rPr>
            <w:webHidden/>
          </w:rPr>
          <w:t>69</w:t>
        </w:r>
        <w:r>
          <w:rPr>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59" w:history="1">
        <w:r w:rsidR="00FF07DF" w:rsidRPr="00FD52E0">
          <w:rPr>
            <w:rStyle w:val="Hyperlink"/>
            <w:noProof/>
          </w:rPr>
          <w:t>Goal Attainment (Chapter 2)</w:t>
        </w:r>
        <w:r w:rsidR="00FF07DF">
          <w:rPr>
            <w:noProof/>
            <w:webHidden/>
          </w:rPr>
          <w:tab/>
        </w:r>
        <w:r>
          <w:rPr>
            <w:noProof/>
            <w:webHidden/>
          </w:rPr>
          <w:fldChar w:fldCharType="begin"/>
        </w:r>
        <w:r w:rsidR="00FF07DF">
          <w:rPr>
            <w:noProof/>
            <w:webHidden/>
          </w:rPr>
          <w:instrText xml:space="preserve"> PAGEREF _Toc293401959 \h </w:instrText>
        </w:r>
        <w:r>
          <w:rPr>
            <w:noProof/>
            <w:webHidden/>
          </w:rPr>
        </w:r>
        <w:r>
          <w:rPr>
            <w:noProof/>
            <w:webHidden/>
          </w:rPr>
          <w:fldChar w:fldCharType="separate"/>
        </w:r>
        <w:r w:rsidR="00FF07DF">
          <w:rPr>
            <w:noProof/>
            <w:webHidden/>
          </w:rPr>
          <w:t>69</w:t>
        </w:r>
        <w:r>
          <w:rPr>
            <w:noProof/>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60" w:history="1">
        <w:r w:rsidR="00FF07DF" w:rsidRPr="00FD52E0">
          <w:rPr>
            <w:rStyle w:val="Hyperlink"/>
            <w:noProof/>
          </w:rPr>
          <w:t>Goal Attainment (Chapter 3)</w:t>
        </w:r>
        <w:r w:rsidR="00FF07DF">
          <w:rPr>
            <w:noProof/>
            <w:webHidden/>
          </w:rPr>
          <w:tab/>
        </w:r>
        <w:r>
          <w:rPr>
            <w:noProof/>
            <w:webHidden/>
          </w:rPr>
          <w:fldChar w:fldCharType="begin"/>
        </w:r>
        <w:r w:rsidR="00FF07DF">
          <w:rPr>
            <w:noProof/>
            <w:webHidden/>
          </w:rPr>
          <w:instrText xml:space="preserve"> PAGEREF _Toc293401960 \h </w:instrText>
        </w:r>
        <w:r>
          <w:rPr>
            <w:noProof/>
            <w:webHidden/>
          </w:rPr>
        </w:r>
        <w:r>
          <w:rPr>
            <w:noProof/>
            <w:webHidden/>
          </w:rPr>
          <w:fldChar w:fldCharType="separate"/>
        </w:r>
        <w:r w:rsidR="00FF07DF">
          <w:rPr>
            <w:noProof/>
            <w:webHidden/>
          </w:rPr>
          <w:t>71</w:t>
        </w:r>
        <w:r>
          <w:rPr>
            <w:noProof/>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61" w:history="1">
        <w:r w:rsidR="00FF07DF" w:rsidRPr="00FD52E0">
          <w:rPr>
            <w:rStyle w:val="Hyperlink"/>
            <w:noProof/>
          </w:rPr>
          <w:t>Goal Attainment (Chapter 4)</w:t>
        </w:r>
        <w:r w:rsidR="00FF07DF">
          <w:rPr>
            <w:noProof/>
            <w:webHidden/>
          </w:rPr>
          <w:tab/>
        </w:r>
        <w:r>
          <w:rPr>
            <w:noProof/>
            <w:webHidden/>
          </w:rPr>
          <w:fldChar w:fldCharType="begin"/>
        </w:r>
        <w:r w:rsidR="00FF07DF">
          <w:rPr>
            <w:noProof/>
            <w:webHidden/>
          </w:rPr>
          <w:instrText xml:space="preserve"> PAGEREF _Toc293401961 \h </w:instrText>
        </w:r>
        <w:r>
          <w:rPr>
            <w:noProof/>
            <w:webHidden/>
          </w:rPr>
        </w:r>
        <w:r>
          <w:rPr>
            <w:noProof/>
            <w:webHidden/>
          </w:rPr>
          <w:fldChar w:fldCharType="separate"/>
        </w:r>
        <w:r w:rsidR="00FF07DF">
          <w:rPr>
            <w:noProof/>
            <w:webHidden/>
          </w:rPr>
          <w:t>72</w:t>
        </w:r>
        <w:r>
          <w:rPr>
            <w:noProof/>
            <w:webHidden/>
          </w:rPr>
          <w:fldChar w:fldCharType="end"/>
        </w:r>
      </w:hyperlink>
    </w:p>
    <w:p w:rsidR="00FF07DF" w:rsidRDefault="00111EAB">
      <w:pPr>
        <w:pStyle w:val="TOC3"/>
        <w:rPr>
          <w:rFonts w:asciiTheme="minorHAnsi" w:eastAsiaTheme="minorEastAsia" w:hAnsiTheme="minorHAnsi" w:cstheme="minorBidi"/>
          <w:smallCaps w:val="0"/>
          <w:szCs w:val="22"/>
          <w:lang w:eastAsia="en-GB"/>
        </w:rPr>
      </w:pPr>
      <w:hyperlink w:anchor="_Toc293401962" w:history="1">
        <w:r w:rsidR="00FF07DF" w:rsidRPr="00FD52E0">
          <w:rPr>
            <w:rStyle w:val="Hyperlink"/>
          </w:rPr>
          <w:t xml:space="preserve">5.1 </w:t>
        </w:r>
        <w:r w:rsidR="00FF07DF">
          <w:rPr>
            <w:rFonts w:asciiTheme="minorHAnsi" w:eastAsiaTheme="minorEastAsia" w:hAnsiTheme="minorHAnsi" w:cstheme="minorBidi"/>
            <w:smallCaps w:val="0"/>
            <w:szCs w:val="22"/>
            <w:lang w:eastAsia="en-GB"/>
          </w:rPr>
          <w:tab/>
        </w:r>
        <w:r w:rsidR="00FF07DF" w:rsidRPr="00FD52E0">
          <w:rPr>
            <w:rStyle w:val="Hyperlink"/>
          </w:rPr>
          <w:t xml:space="preserve"> Answering the Research Hypothesis</w:t>
        </w:r>
        <w:r w:rsidR="00FF07DF">
          <w:rPr>
            <w:webHidden/>
          </w:rPr>
          <w:tab/>
        </w:r>
        <w:r>
          <w:rPr>
            <w:webHidden/>
          </w:rPr>
          <w:fldChar w:fldCharType="begin"/>
        </w:r>
        <w:r w:rsidR="00FF07DF">
          <w:rPr>
            <w:webHidden/>
          </w:rPr>
          <w:instrText xml:space="preserve"> PAGEREF _Toc293401962 \h </w:instrText>
        </w:r>
        <w:r>
          <w:rPr>
            <w:webHidden/>
          </w:rPr>
        </w:r>
        <w:r>
          <w:rPr>
            <w:webHidden/>
          </w:rPr>
          <w:fldChar w:fldCharType="separate"/>
        </w:r>
        <w:r w:rsidR="00FF07DF">
          <w:rPr>
            <w:webHidden/>
          </w:rPr>
          <w:t>72</w:t>
        </w:r>
        <w:r>
          <w:rPr>
            <w:webHidden/>
          </w:rPr>
          <w:fldChar w:fldCharType="end"/>
        </w:r>
      </w:hyperlink>
    </w:p>
    <w:p w:rsidR="00FF07DF" w:rsidRDefault="00111EAB">
      <w:pPr>
        <w:pStyle w:val="TOC2"/>
        <w:rPr>
          <w:rFonts w:asciiTheme="minorHAnsi" w:eastAsiaTheme="minorEastAsia" w:hAnsiTheme="minorHAnsi" w:cstheme="minorBidi"/>
          <w:b w:val="0"/>
          <w:bCs w:val="0"/>
          <w:caps w:val="0"/>
          <w:szCs w:val="22"/>
          <w:lang w:eastAsia="en-GB"/>
        </w:rPr>
      </w:pPr>
      <w:hyperlink w:anchor="_Toc293401963" w:history="1">
        <w:r w:rsidR="00FF07DF" w:rsidRPr="00FD52E0">
          <w:rPr>
            <w:rStyle w:val="Hyperlink"/>
            <w:lang w:bidi="en-US"/>
          </w:rPr>
          <w:t xml:space="preserve">5.2 </w:t>
        </w:r>
        <w:r w:rsidR="00FF07DF">
          <w:rPr>
            <w:rFonts w:asciiTheme="minorHAnsi" w:eastAsiaTheme="minorEastAsia" w:hAnsiTheme="minorHAnsi" w:cstheme="minorBidi"/>
            <w:b w:val="0"/>
            <w:bCs w:val="0"/>
            <w:caps w:val="0"/>
            <w:szCs w:val="22"/>
            <w:lang w:eastAsia="en-GB"/>
          </w:rPr>
          <w:tab/>
        </w:r>
        <w:r w:rsidR="00FF07DF" w:rsidRPr="00FD52E0">
          <w:rPr>
            <w:rStyle w:val="Hyperlink"/>
            <w:lang w:bidi="en-US"/>
          </w:rPr>
          <w:t>RECOMMENDATIONS</w:t>
        </w:r>
        <w:r w:rsidR="00FF07DF">
          <w:rPr>
            <w:webHidden/>
          </w:rPr>
          <w:tab/>
        </w:r>
        <w:r>
          <w:rPr>
            <w:webHidden/>
          </w:rPr>
          <w:fldChar w:fldCharType="begin"/>
        </w:r>
        <w:r w:rsidR="00FF07DF">
          <w:rPr>
            <w:webHidden/>
          </w:rPr>
          <w:instrText xml:space="preserve"> PAGEREF _Toc293401963 \h </w:instrText>
        </w:r>
        <w:r>
          <w:rPr>
            <w:webHidden/>
          </w:rPr>
        </w:r>
        <w:r>
          <w:rPr>
            <w:webHidden/>
          </w:rPr>
          <w:fldChar w:fldCharType="separate"/>
        </w:r>
        <w:r w:rsidR="00FF07DF">
          <w:rPr>
            <w:webHidden/>
          </w:rPr>
          <w:t>74</w:t>
        </w:r>
        <w:r>
          <w:rPr>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64" w:history="1">
        <w:r w:rsidR="00FF07DF" w:rsidRPr="00FD52E0">
          <w:rPr>
            <w:rStyle w:val="Hyperlink"/>
            <w:noProof/>
          </w:rPr>
          <w:t>5.2.1 Recommendations for Improving Co-opetitive Relationships</w:t>
        </w:r>
        <w:r w:rsidR="00FF07DF">
          <w:rPr>
            <w:noProof/>
            <w:webHidden/>
          </w:rPr>
          <w:tab/>
        </w:r>
        <w:r>
          <w:rPr>
            <w:noProof/>
            <w:webHidden/>
          </w:rPr>
          <w:fldChar w:fldCharType="begin"/>
        </w:r>
        <w:r w:rsidR="00FF07DF">
          <w:rPr>
            <w:noProof/>
            <w:webHidden/>
          </w:rPr>
          <w:instrText xml:space="preserve"> PAGEREF _Toc293401964 \h </w:instrText>
        </w:r>
        <w:r>
          <w:rPr>
            <w:noProof/>
            <w:webHidden/>
          </w:rPr>
        </w:r>
        <w:r>
          <w:rPr>
            <w:noProof/>
            <w:webHidden/>
          </w:rPr>
          <w:fldChar w:fldCharType="separate"/>
        </w:r>
        <w:r w:rsidR="00FF07DF">
          <w:rPr>
            <w:noProof/>
            <w:webHidden/>
          </w:rPr>
          <w:t>74</w:t>
        </w:r>
        <w:r>
          <w:rPr>
            <w:noProof/>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65" w:history="1">
        <w:r w:rsidR="00FF07DF" w:rsidRPr="00FD52E0">
          <w:rPr>
            <w:rStyle w:val="Hyperlink"/>
            <w:noProof/>
          </w:rPr>
          <w:t>5.2.2 Recommendations for Successful Implementation</w:t>
        </w:r>
        <w:r w:rsidR="00FF07DF">
          <w:rPr>
            <w:noProof/>
            <w:webHidden/>
          </w:rPr>
          <w:tab/>
        </w:r>
        <w:r>
          <w:rPr>
            <w:noProof/>
            <w:webHidden/>
          </w:rPr>
          <w:fldChar w:fldCharType="begin"/>
        </w:r>
        <w:r w:rsidR="00FF07DF">
          <w:rPr>
            <w:noProof/>
            <w:webHidden/>
          </w:rPr>
          <w:instrText xml:space="preserve"> PAGEREF _Toc293401965 \h </w:instrText>
        </w:r>
        <w:r>
          <w:rPr>
            <w:noProof/>
            <w:webHidden/>
          </w:rPr>
        </w:r>
        <w:r>
          <w:rPr>
            <w:noProof/>
            <w:webHidden/>
          </w:rPr>
          <w:fldChar w:fldCharType="separate"/>
        </w:r>
        <w:r w:rsidR="00FF07DF">
          <w:rPr>
            <w:noProof/>
            <w:webHidden/>
          </w:rPr>
          <w:t>75</w:t>
        </w:r>
        <w:r>
          <w:rPr>
            <w:noProof/>
            <w:webHidden/>
          </w:rPr>
          <w:fldChar w:fldCharType="end"/>
        </w:r>
      </w:hyperlink>
    </w:p>
    <w:p w:rsidR="00FF07DF" w:rsidRDefault="00111EAB">
      <w:pPr>
        <w:pStyle w:val="TOC4"/>
        <w:rPr>
          <w:rFonts w:asciiTheme="minorHAnsi" w:eastAsiaTheme="minorEastAsia" w:hAnsiTheme="minorHAnsi" w:cstheme="minorBidi"/>
          <w:noProof/>
          <w:sz w:val="22"/>
          <w:lang w:eastAsia="en-GB"/>
        </w:rPr>
      </w:pPr>
      <w:hyperlink w:anchor="_Toc293401966" w:history="1">
        <w:r w:rsidR="00FF07DF" w:rsidRPr="00FD52E0">
          <w:rPr>
            <w:rStyle w:val="Hyperlink"/>
            <w:noProof/>
          </w:rPr>
          <w:t>5.2.3 Recommendations for further Research</w:t>
        </w:r>
        <w:r w:rsidR="00FF07DF">
          <w:rPr>
            <w:noProof/>
            <w:webHidden/>
          </w:rPr>
          <w:tab/>
        </w:r>
        <w:r>
          <w:rPr>
            <w:noProof/>
            <w:webHidden/>
          </w:rPr>
          <w:fldChar w:fldCharType="begin"/>
        </w:r>
        <w:r w:rsidR="00FF07DF">
          <w:rPr>
            <w:noProof/>
            <w:webHidden/>
          </w:rPr>
          <w:instrText xml:space="preserve"> PAGEREF _Toc293401966 \h </w:instrText>
        </w:r>
        <w:r>
          <w:rPr>
            <w:noProof/>
            <w:webHidden/>
          </w:rPr>
        </w:r>
        <w:r>
          <w:rPr>
            <w:noProof/>
            <w:webHidden/>
          </w:rPr>
          <w:fldChar w:fldCharType="separate"/>
        </w:r>
        <w:r w:rsidR="00FF07DF">
          <w:rPr>
            <w:noProof/>
            <w:webHidden/>
          </w:rPr>
          <w:t>75</w:t>
        </w:r>
        <w:r>
          <w:rPr>
            <w:noProof/>
            <w:webHidden/>
          </w:rPr>
          <w:fldChar w:fldCharType="end"/>
        </w:r>
      </w:hyperlink>
    </w:p>
    <w:p w:rsidR="00FF07DF" w:rsidRDefault="00111EAB">
      <w:pPr>
        <w:pStyle w:val="TOC2"/>
        <w:rPr>
          <w:rFonts w:asciiTheme="minorHAnsi" w:eastAsiaTheme="minorEastAsia" w:hAnsiTheme="minorHAnsi" w:cstheme="minorBidi"/>
          <w:b w:val="0"/>
          <w:bCs w:val="0"/>
          <w:caps w:val="0"/>
          <w:szCs w:val="22"/>
          <w:lang w:eastAsia="en-GB"/>
        </w:rPr>
      </w:pPr>
      <w:hyperlink w:anchor="_Toc293401967" w:history="1">
        <w:r w:rsidR="00FF07DF" w:rsidRPr="00FD52E0">
          <w:rPr>
            <w:rStyle w:val="Hyperlink"/>
            <w:lang w:bidi="en-US"/>
          </w:rPr>
          <w:t>BIBLIOGRAPHY</w:t>
        </w:r>
        <w:r w:rsidR="00FF07DF">
          <w:rPr>
            <w:webHidden/>
          </w:rPr>
          <w:tab/>
        </w:r>
        <w:r>
          <w:rPr>
            <w:webHidden/>
          </w:rPr>
          <w:fldChar w:fldCharType="begin"/>
        </w:r>
        <w:r w:rsidR="00FF07DF">
          <w:rPr>
            <w:webHidden/>
          </w:rPr>
          <w:instrText xml:space="preserve"> PAGEREF _Toc293401967 \h </w:instrText>
        </w:r>
        <w:r>
          <w:rPr>
            <w:webHidden/>
          </w:rPr>
        </w:r>
        <w:r>
          <w:rPr>
            <w:webHidden/>
          </w:rPr>
          <w:fldChar w:fldCharType="separate"/>
        </w:r>
        <w:r w:rsidR="00FF07DF">
          <w:rPr>
            <w:webHidden/>
          </w:rPr>
          <w:t>79</w:t>
        </w:r>
        <w:r>
          <w:rPr>
            <w:webHidden/>
          </w:rPr>
          <w:fldChar w:fldCharType="end"/>
        </w:r>
      </w:hyperlink>
    </w:p>
    <w:p w:rsidR="00FF07DF" w:rsidRDefault="00111EAB">
      <w:pPr>
        <w:pStyle w:val="TOC2"/>
        <w:rPr>
          <w:rFonts w:asciiTheme="minorHAnsi" w:eastAsiaTheme="minorEastAsia" w:hAnsiTheme="minorHAnsi" w:cstheme="minorBidi"/>
          <w:b w:val="0"/>
          <w:bCs w:val="0"/>
          <w:caps w:val="0"/>
          <w:szCs w:val="22"/>
          <w:lang w:eastAsia="en-GB"/>
        </w:rPr>
      </w:pPr>
      <w:hyperlink w:anchor="_Toc293401968" w:history="1">
        <w:r w:rsidR="00FF07DF" w:rsidRPr="00FD52E0">
          <w:rPr>
            <w:rStyle w:val="Hyperlink"/>
            <w:lang w:bidi="en-US"/>
          </w:rPr>
          <w:t>APPENDIX 1</w:t>
        </w:r>
        <w:r w:rsidR="00FF07DF">
          <w:rPr>
            <w:webHidden/>
          </w:rPr>
          <w:tab/>
        </w:r>
        <w:r>
          <w:rPr>
            <w:webHidden/>
          </w:rPr>
          <w:fldChar w:fldCharType="begin"/>
        </w:r>
        <w:r w:rsidR="00FF07DF">
          <w:rPr>
            <w:webHidden/>
          </w:rPr>
          <w:instrText xml:space="preserve"> PAGEREF _Toc293401968 \h </w:instrText>
        </w:r>
        <w:r>
          <w:rPr>
            <w:webHidden/>
          </w:rPr>
        </w:r>
        <w:r>
          <w:rPr>
            <w:webHidden/>
          </w:rPr>
          <w:fldChar w:fldCharType="separate"/>
        </w:r>
        <w:r w:rsidR="00FF07DF">
          <w:rPr>
            <w:webHidden/>
          </w:rPr>
          <w:t>87</w:t>
        </w:r>
        <w:r>
          <w:rPr>
            <w:webHidden/>
          </w:rPr>
          <w:fldChar w:fldCharType="end"/>
        </w:r>
      </w:hyperlink>
    </w:p>
    <w:p w:rsidR="00FF07DF" w:rsidRDefault="00111EAB">
      <w:pPr>
        <w:pStyle w:val="TOC2"/>
        <w:rPr>
          <w:rFonts w:asciiTheme="minorHAnsi" w:eastAsiaTheme="minorEastAsia" w:hAnsiTheme="minorHAnsi" w:cstheme="minorBidi"/>
          <w:b w:val="0"/>
          <w:bCs w:val="0"/>
          <w:caps w:val="0"/>
          <w:szCs w:val="22"/>
          <w:lang w:eastAsia="en-GB"/>
        </w:rPr>
      </w:pPr>
      <w:hyperlink w:anchor="_Toc293401969" w:history="1">
        <w:r w:rsidR="00FF07DF" w:rsidRPr="00FD52E0">
          <w:rPr>
            <w:rStyle w:val="Hyperlink"/>
            <w:lang w:bidi="en-US"/>
          </w:rPr>
          <w:t>APPENDIX 2</w:t>
        </w:r>
        <w:r w:rsidR="00FF07DF">
          <w:rPr>
            <w:webHidden/>
          </w:rPr>
          <w:tab/>
        </w:r>
        <w:r>
          <w:rPr>
            <w:webHidden/>
          </w:rPr>
          <w:fldChar w:fldCharType="begin"/>
        </w:r>
        <w:r w:rsidR="00FF07DF">
          <w:rPr>
            <w:webHidden/>
          </w:rPr>
          <w:instrText xml:space="preserve"> PAGEREF _Toc293401969 \h </w:instrText>
        </w:r>
        <w:r>
          <w:rPr>
            <w:webHidden/>
          </w:rPr>
        </w:r>
        <w:r>
          <w:rPr>
            <w:webHidden/>
          </w:rPr>
          <w:fldChar w:fldCharType="separate"/>
        </w:r>
        <w:r w:rsidR="00FF07DF">
          <w:rPr>
            <w:webHidden/>
          </w:rPr>
          <w:t>90</w:t>
        </w:r>
        <w:r>
          <w:rPr>
            <w:webHidden/>
          </w:rPr>
          <w:fldChar w:fldCharType="end"/>
        </w:r>
      </w:hyperlink>
    </w:p>
    <w:p w:rsidR="00FF07DF" w:rsidRDefault="00111EAB">
      <w:pPr>
        <w:pStyle w:val="TOC2"/>
        <w:rPr>
          <w:rFonts w:asciiTheme="minorHAnsi" w:eastAsiaTheme="minorEastAsia" w:hAnsiTheme="minorHAnsi" w:cstheme="minorBidi"/>
          <w:b w:val="0"/>
          <w:bCs w:val="0"/>
          <w:caps w:val="0"/>
          <w:szCs w:val="22"/>
          <w:lang w:eastAsia="en-GB"/>
        </w:rPr>
      </w:pPr>
      <w:hyperlink w:anchor="_Toc293401970" w:history="1">
        <w:r w:rsidR="00FF07DF" w:rsidRPr="00FD52E0">
          <w:rPr>
            <w:rStyle w:val="Hyperlink"/>
            <w:lang w:bidi="en-US"/>
          </w:rPr>
          <w:t>APPENDIX 3</w:t>
        </w:r>
        <w:r w:rsidR="00FF07DF">
          <w:rPr>
            <w:webHidden/>
          </w:rPr>
          <w:tab/>
        </w:r>
        <w:r>
          <w:rPr>
            <w:webHidden/>
          </w:rPr>
          <w:fldChar w:fldCharType="begin"/>
        </w:r>
        <w:r w:rsidR="00FF07DF">
          <w:rPr>
            <w:webHidden/>
          </w:rPr>
          <w:instrText xml:space="preserve"> PAGEREF _Toc293401970 \h </w:instrText>
        </w:r>
        <w:r>
          <w:rPr>
            <w:webHidden/>
          </w:rPr>
        </w:r>
        <w:r>
          <w:rPr>
            <w:webHidden/>
          </w:rPr>
          <w:fldChar w:fldCharType="separate"/>
        </w:r>
        <w:r w:rsidR="00FF07DF">
          <w:rPr>
            <w:webHidden/>
          </w:rPr>
          <w:t>91</w:t>
        </w:r>
        <w:r>
          <w:rPr>
            <w:webHidden/>
          </w:rPr>
          <w:fldChar w:fldCharType="end"/>
        </w:r>
      </w:hyperlink>
    </w:p>
    <w:p w:rsidR="00997D56" w:rsidRDefault="00111EAB" w:rsidP="00997D56">
      <w:pPr>
        <w:pStyle w:val="PNormal"/>
      </w:pPr>
      <w:r>
        <w:rPr>
          <w:i/>
          <w:iCs/>
          <w:sz w:val="20"/>
          <w:szCs w:val="20"/>
        </w:rPr>
        <w:fldChar w:fldCharType="end"/>
      </w:r>
    </w:p>
    <w:p w:rsidR="00997D56" w:rsidRPr="0067740E" w:rsidRDefault="00997D56" w:rsidP="00997D56">
      <w:pPr>
        <w:pStyle w:val="PNormal"/>
        <w:rPr>
          <w:rStyle w:val="Hyperlink"/>
        </w:rPr>
      </w:pPr>
    </w:p>
    <w:p w:rsidR="00997D56" w:rsidRPr="0067740E" w:rsidRDefault="00997D56" w:rsidP="00997D56">
      <w:pPr>
        <w:pStyle w:val="PSubHeading"/>
        <w:rPr>
          <w:rStyle w:val="Hyperlink"/>
        </w:rPr>
      </w:pPr>
    </w:p>
    <w:p w:rsidR="00997D56" w:rsidRPr="0067740E" w:rsidRDefault="00997D56" w:rsidP="00997D56">
      <w:pPr>
        <w:pStyle w:val="PSubHeading"/>
        <w:rPr>
          <w:rStyle w:val="Hyperlink"/>
        </w:rPr>
      </w:pPr>
    </w:p>
    <w:p w:rsidR="00997D56" w:rsidRPr="0067740E" w:rsidRDefault="00997D56" w:rsidP="00997D56">
      <w:pPr>
        <w:pStyle w:val="PSubHeading"/>
        <w:rPr>
          <w:rStyle w:val="Hyperlink"/>
        </w:rPr>
      </w:pPr>
    </w:p>
    <w:p w:rsidR="00997D56" w:rsidRPr="0067740E" w:rsidRDefault="00997D56" w:rsidP="00997D56">
      <w:pPr>
        <w:pStyle w:val="PSubHeading"/>
        <w:rPr>
          <w:rStyle w:val="Hyperlink"/>
        </w:rPr>
      </w:pPr>
    </w:p>
    <w:p w:rsidR="00997D56" w:rsidRPr="0067740E" w:rsidRDefault="00997D56" w:rsidP="00997D56">
      <w:pPr>
        <w:pStyle w:val="PSubHeading"/>
        <w:rPr>
          <w:rStyle w:val="Hyperlink"/>
        </w:rPr>
      </w:pPr>
    </w:p>
    <w:p w:rsidR="00997D56" w:rsidRPr="0067740E" w:rsidRDefault="00997D56" w:rsidP="000F167A">
      <w:pPr>
        <w:pStyle w:val="PNormal"/>
        <w:rPr>
          <w:rStyle w:val="Hyperlink"/>
        </w:rPr>
      </w:pPr>
    </w:p>
    <w:p w:rsidR="000F167A" w:rsidRDefault="00CB213E" w:rsidP="00A83C32">
      <w:pPr>
        <w:pStyle w:val="Heading1"/>
      </w:pPr>
      <w:bookmarkStart w:id="5" w:name="_Toc293401891"/>
      <w:r>
        <w:lastRenderedPageBreak/>
        <w:t xml:space="preserve">Table </w:t>
      </w:r>
      <w:r w:rsidR="00997D56">
        <w:t>OF FIGURES</w:t>
      </w:r>
      <w:bookmarkEnd w:id="5"/>
    </w:p>
    <w:p w:rsidR="008D3CC6" w:rsidRDefault="00111EAB">
      <w:pPr>
        <w:pStyle w:val="TableofFigures"/>
        <w:tabs>
          <w:tab w:val="right" w:leader="dot" w:pos="9016"/>
        </w:tabs>
        <w:rPr>
          <w:rFonts w:eastAsiaTheme="minorEastAsia" w:cstheme="minorBidi"/>
          <w:smallCaps w:val="0"/>
          <w:noProof/>
          <w:sz w:val="22"/>
          <w:szCs w:val="22"/>
          <w:lang w:eastAsia="en-GB"/>
        </w:rPr>
      </w:pPr>
      <w:r w:rsidRPr="00111EAB">
        <w:rPr>
          <w:rFonts w:ascii="Calibri" w:hAnsi="Calibri" w:cs="Arial"/>
          <w:smallCaps w:val="0"/>
          <w:szCs w:val="22"/>
        </w:rPr>
        <w:fldChar w:fldCharType="begin"/>
      </w:r>
      <w:r w:rsidR="008D3CC6">
        <w:rPr>
          <w:rFonts w:ascii="Calibri" w:hAnsi="Calibri" w:cs="Arial"/>
          <w:smallCaps w:val="0"/>
          <w:szCs w:val="22"/>
        </w:rPr>
        <w:instrText xml:space="preserve"> TOC \h \z \t "Figure Headings" \c </w:instrText>
      </w:r>
      <w:r w:rsidRPr="00111EAB">
        <w:rPr>
          <w:rFonts w:ascii="Calibri" w:hAnsi="Calibri" w:cs="Arial"/>
          <w:smallCaps w:val="0"/>
          <w:szCs w:val="22"/>
        </w:rPr>
        <w:fldChar w:fldCharType="separate"/>
      </w:r>
      <w:hyperlink w:anchor="_Toc293280067" w:history="1">
        <w:r w:rsidR="008D3CC6" w:rsidRPr="007A6A6C">
          <w:rPr>
            <w:rStyle w:val="Hyperlink"/>
            <w:noProof/>
          </w:rPr>
          <w:t>FIGURE 1.0: REGIONAL POPULATION DISSEMINATION OF GHANA</w:t>
        </w:r>
        <w:r w:rsidR="008D3CC6">
          <w:rPr>
            <w:noProof/>
            <w:webHidden/>
          </w:rPr>
          <w:tab/>
        </w:r>
        <w:r>
          <w:rPr>
            <w:noProof/>
            <w:webHidden/>
          </w:rPr>
          <w:fldChar w:fldCharType="begin"/>
        </w:r>
        <w:r w:rsidR="008D3CC6">
          <w:rPr>
            <w:noProof/>
            <w:webHidden/>
          </w:rPr>
          <w:instrText xml:space="preserve"> PAGEREF _Toc293280067 \h </w:instrText>
        </w:r>
        <w:r>
          <w:rPr>
            <w:noProof/>
            <w:webHidden/>
          </w:rPr>
        </w:r>
        <w:r>
          <w:rPr>
            <w:noProof/>
            <w:webHidden/>
          </w:rPr>
          <w:fldChar w:fldCharType="separate"/>
        </w:r>
        <w:r w:rsidR="00FF07DF">
          <w:rPr>
            <w:noProof/>
            <w:webHidden/>
          </w:rPr>
          <w:t>13</w:t>
        </w:r>
        <w:r>
          <w:rPr>
            <w:noProof/>
            <w:webHidden/>
          </w:rPr>
          <w:fldChar w:fldCharType="end"/>
        </w:r>
      </w:hyperlink>
    </w:p>
    <w:p w:rsidR="008D3CC6" w:rsidRDefault="00111EAB">
      <w:pPr>
        <w:pStyle w:val="TableofFigures"/>
        <w:tabs>
          <w:tab w:val="right" w:leader="dot" w:pos="9016"/>
        </w:tabs>
        <w:rPr>
          <w:rFonts w:eastAsiaTheme="minorEastAsia" w:cstheme="minorBidi"/>
          <w:smallCaps w:val="0"/>
          <w:noProof/>
          <w:sz w:val="22"/>
          <w:szCs w:val="22"/>
          <w:lang w:eastAsia="en-GB"/>
        </w:rPr>
      </w:pPr>
      <w:hyperlink w:anchor="_Toc293280068" w:history="1">
        <w:r w:rsidR="008D3CC6" w:rsidRPr="007A6A6C">
          <w:rPr>
            <w:rStyle w:val="Hyperlink"/>
            <w:noProof/>
          </w:rPr>
          <w:t>FIGURE 1.1: MARKET SHARE – MOBILE TELEPHONY - GHANA</w:t>
        </w:r>
        <w:r w:rsidR="008D3CC6">
          <w:rPr>
            <w:noProof/>
            <w:webHidden/>
          </w:rPr>
          <w:tab/>
        </w:r>
        <w:r>
          <w:rPr>
            <w:noProof/>
            <w:webHidden/>
          </w:rPr>
          <w:fldChar w:fldCharType="begin"/>
        </w:r>
        <w:r w:rsidR="008D3CC6">
          <w:rPr>
            <w:noProof/>
            <w:webHidden/>
          </w:rPr>
          <w:instrText xml:space="preserve"> PAGEREF _Toc293280068 \h </w:instrText>
        </w:r>
        <w:r>
          <w:rPr>
            <w:noProof/>
            <w:webHidden/>
          </w:rPr>
        </w:r>
        <w:r>
          <w:rPr>
            <w:noProof/>
            <w:webHidden/>
          </w:rPr>
          <w:fldChar w:fldCharType="separate"/>
        </w:r>
        <w:r w:rsidR="00FF07DF">
          <w:rPr>
            <w:noProof/>
            <w:webHidden/>
          </w:rPr>
          <w:t>15</w:t>
        </w:r>
        <w:r>
          <w:rPr>
            <w:noProof/>
            <w:webHidden/>
          </w:rPr>
          <w:fldChar w:fldCharType="end"/>
        </w:r>
      </w:hyperlink>
    </w:p>
    <w:p w:rsidR="008D3CC6" w:rsidRDefault="00111EAB">
      <w:pPr>
        <w:pStyle w:val="TableofFigures"/>
        <w:tabs>
          <w:tab w:val="right" w:leader="dot" w:pos="9016"/>
        </w:tabs>
        <w:rPr>
          <w:rFonts w:eastAsiaTheme="minorEastAsia" w:cstheme="minorBidi"/>
          <w:smallCaps w:val="0"/>
          <w:noProof/>
          <w:sz w:val="22"/>
          <w:szCs w:val="22"/>
          <w:lang w:eastAsia="en-GB"/>
        </w:rPr>
      </w:pPr>
      <w:hyperlink w:anchor="_Toc293280069" w:history="1">
        <w:r w:rsidR="008D3CC6" w:rsidRPr="007A6A6C">
          <w:rPr>
            <w:rStyle w:val="Hyperlink"/>
            <w:noProof/>
          </w:rPr>
          <w:t>FIGURE 1.2:  DATA COLLECTION METHODS AND SOURCES</w:t>
        </w:r>
        <w:r w:rsidR="008D3CC6">
          <w:rPr>
            <w:noProof/>
            <w:webHidden/>
          </w:rPr>
          <w:tab/>
        </w:r>
        <w:r>
          <w:rPr>
            <w:noProof/>
            <w:webHidden/>
          </w:rPr>
          <w:fldChar w:fldCharType="begin"/>
        </w:r>
        <w:r w:rsidR="008D3CC6">
          <w:rPr>
            <w:noProof/>
            <w:webHidden/>
          </w:rPr>
          <w:instrText xml:space="preserve"> PAGEREF _Toc293280069 \h </w:instrText>
        </w:r>
        <w:r>
          <w:rPr>
            <w:noProof/>
            <w:webHidden/>
          </w:rPr>
        </w:r>
        <w:r>
          <w:rPr>
            <w:noProof/>
            <w:webHidden/>
          </w:rPr>
          <w:fldChar w:fldCharType="separate"/>
        </w:r>
        <w:r w:rsidR="00FF07DF">
          <w:rPr>
            <w:noProof/>
            <w:webHidden/>
          </w:rPr>
          <w:t>17</w:t>
        </w:r>
        <w:r>
          <w:rPr>
            <w:noProof/>
            <w:webHidden/>
          </w:rPr>
          <w:fldChar w:fldCharType="end"/>
        </w:r>
      </w:hyperlink>
    </w:p>
    <w:p w:rsidR="008D3CC6" w:rsidRDefault="00111EAB">
      <w:pPr>
        <w:pStyle w:val="TableofFigures"/>
        <w:tabs>
          <w:tab w:val="right" w:leader="dot" w:pos="9016"/>
        </w:tabs>
        <w:rPr>
          <w:rFonts w:eastAsiaTheme="minorEastAsia" w:cstheme="minorBidi"/>
          <w:smallCaps w:val="0"/>
          <w:noProof/>
          <w:sz w:val="22"/>
          <w:szCs w:val="22"/>
          <w:lang w:eastAsia="en-GB"/>
        </w:rPr>
      </w:pPr>
      <w:hyperlink w:anchor="_Toc293280070" w:history="1">
        <w:r w:rsidR="008D3CC6" w:rsidRPr="007A6A6C">
          <w:rPr>
            <w:rStyle w:val="Hyperlink"/>
            <w:noProof/>
          </w:rPr>
          <w:t>FIGURE 2.0: THE VALUE NET</w:t>
        </w:r>
        <w:r w:rsidR="008D3CC6">
          <w:rPr>
            <w:noProof/>
            <w:webHidden/>
          </w:rPr>
          <w:tab/>
        </w:r>
        <w:r>
          <w:rPr>
            <w:noProof/>
            <w:webHidden/>
          </w:rPr>
          <w:fldChar w:fldCharType="begin"/>
        </w:r>
        <w:r w:rsidR="008D3CC6">
          <w:rPr>
            <w:noProof/>
            <w:webHidden/>
          </w:rPr>
          <w:instrText xml:space="preserve"> PAGEREF _Toc293280070 \h </w:instrText>
        </w:r>
        <w:r>
          <w:rPr>
            <w:noProof/>
            <w:webHidden/>
          </w:rPr>
        </w:r>
        <w:r>
          <w:rPr>
            <w:noProof/>
            <w:webHidden/>
          </w:rPr>
          <w:fldChar w:fldCharType="separate"/>
        </w:r>
        <w:r w:rsidR="00FF07DF">
          <w:rPr>
            <w:noProof/>
            <w:webHidden/>
          </w:rPr>
          <w:t>23</w:t>
        </w:r>
        <w:r>
          <w:rPr>
            <w:noProof/>
            <w:webHidden/>
          </w:rPr>
          <w:fldChar w:fldCharType="end"/>
        </w:r>
      </w:hyperlink>
    </w:p>
    <w:p w:rsidR="008D3CC6" w:rsidRDefault="00111EAB">
      <w:pPr>
        <w:pStyle w:val="TableofFigures"/>
        <w:tabs>
          <w:tab w:val="right" w:leader="dot" w:pos="9016"/>
        </w:tabs>
        <w:rPr>
          <w:rFonts w:eastAsiaTheme="minorEastAsia" w:cstheme="minorBidi"/>
          <w:smallCaps w:val="0"/>
          <w:noProof/>
          <w:sz w:val="22"/>
          <w:szCs w:val="22"/>
          <w:lang w:eastAsia="en-GB"/>
        </w:rPr>
      </w:pPr>
      <w:hyperlink w:anchor="_Toc293280071" w:history="1">
        <w:r w:rsidR="008D3CC6" w:rsidRPr="007A6A6C">
          <w:rPr>
            <w:rStyle w:val="Hyperlink"/>
            <w:noProof/>
          </w:rPr>
          <w:t>FIGURE 2.1: INTER-FIRM DYNAMICS BETWEEN COMPETITION/COOPERATION</w:t>
        </w:r>
        <w:r w:rsidR="008D3CC6">
          <w:rPr>
            <w:noProof/>
            <w:webHidden/>
          </w:rPr>
          <w:tab/>
        </w:r>
        <w:r>
          <w:rPr>
            <w:noProof/>
            <w:webHidden/>
          </w:rPr>
          <w:fldChar w:fldCharType="begin"/>
        </w:r>
        <w:r w:rsidR="008D3CC6">
          <w:rPr>
            <w:noProof/>
            <w:webHidden/>
          </w:rPr>
          <w:instrText xml:space="preserve"> PAGEREF _Toc293280071 \h </w:instrText>
        </w:r>
        <w:r>
          <w:rPr>
            <w:noProof/>
            <w:webHidden/>
          </w:rPr>
        </w:r>
        <w:r>
          <w:rPr>
            <w:noProof/>
            <w:webHidden/>
          </w:rPr>
          <w:fldChar w:fldCharType="separate"/>
        </w:r>
        <w:r w:rsidR="00FF07DF">
          <w:rPr>
            <w:noProof/>
            <w:webHidden/>
          </w:rPr>
          <w:t>26</w:t>
        </w:r>
        <w:r>
          <w:rPr>
            <w:noProof/>
            <w:webHidden/>
          </w:rPr>
          <w:fldChar w:fldCharType="end"/>
        </w:r>
      </w:hyperlink>
    </w:p>
    <w:p w:rsidR="008D3CC6" w:rsidRDefault="00111EAB">
      <w:pPr>
        <w:pStyle w:val="TableofFigures"/>
        <w:tabs>
          <w:tab w:val="right" w:leader="dot" w:pos="9016"/>
        </w:tabs>
        <w:rPr>
          <w:rFonts w:eastAsiaTheme="minorEastAsia" w:cstheme="minorBidi"/>
          <w:smallCaps w:val="0"/>
          <w:noProof/>
          <w:sz w:val="22"/>
          <w:szCs w:val="22"/>
          <w:lang w:eastAsia="en-GB"/>
        </w:rPr>
      </w:pPr>
      <w:hyperlink w:anchor="_Toc293280072" w:history="1">
        <w:r w:rsidR="008D3CC6" w:rsidRPr="007A6A6C">
          <w:rPr>
            <w:rStyle w:val="Hyperlink"/>
            <w:noProof/>
          </w:rPr>
          <w:t>FIGURE 2.2: A HYBRID MODEL OF INTENDED AND EMERGENT STRATEGIES</w:t>
        </w:r>
        <w:r w:rsidR="008D3CC6">
          <w:rPr>
            <w:noProof/>
            <w:webHidden/>
          </w:rPr>
          <w:tab/>
        </w:r>
        <w:r>
          <w:rPr>
            <w:noProof/>
            <w:webHidden/>
          </w:rPr>
          <w:fldChar w:fldCharType="begin"/>
        </w:r>
        <w:r w:rsidR="008D3CC6">
          <w:rPr>
            <w:noProof/>
            <w:webHidden/>
          </w:rPr>
          <w:instrText xml:space="preserve"> PAGEREF _Toc293280072 \h </w:instrText>
        </w:r>
        <w:r>
          <w:rPr>
            <w:noProof/>
            <w:webHidden/>
          </w:rPr>
        </w:r>
        <w:r>
          <w:rPr>
            <w:noProof/>
            <w:webHidden/>
          </w:rPr>
          <w:fldChar w:fldCharType="separate"/>
        </w:r>
        <w:r w:rsidR="00FF07DF">
          <w:rPr>
            <w:noProof/>
            <w:webHidden/>
          </w:rPr>
          <w:t>30</w:t>
        </w:r>
        <w:r>
          <w:rPr>
            <w:noProof/>
            <w:webHidden/>
          </w:rPr>
          <w:fldChar w:fldCharType="end"/>
        </w:r>
      </w:hyperlink>
    </w:p>
    <w:p w:rsidR="008D3CC6" w:rsidRDefault="00111EAB">
      <w:pPr>
        <w:pStyle w:val="TableofFigures"/>
        <w:tabs>
          <w:tab w:val="right" w:leader="dot" w:pos="9016"/>
        </w:tabs>
        <w:rPr>
          <w:rFonts w:eastAsiaTheme="minorEastAsia" w:cstheme="minorBidi"/>
          <w:smallCaps w:val="0"/>
          <w:noProof/>
          <w:sz w:val="22"/>
          <w:szCs w:val="22"/>
          <w:lang w:eastAsia="en-GB"/>
        </w:rPr>
      </w:pPr>
      <w:hyperlink w:anchor="_Toc293280073" w:history="1">
        <w:r w:rsidR="008D3CC6" w:rsidRPr="007A6A6C">
          <w:rPr>
            <w:rStyle w:val="Hyperlink"/>
            <w:noProof/>
          </w:rPr>
          <w:t>FIGURE 2.3: THE PUNCTUATED EQUILIBRIUM</w:t>
        </w:r>
        <w:r w:rsidR="008D3CC6">
          <w:rPr>
            <w:noProof/>
            <w:webHidden/>
          </w:rPr>
          <w:tab/>
        </w:r>
        <w:r>
          <w:rPr>
            <w:noProof/>
            <w:webHidden/>
          </w:rPr>
          <w:fldChar w:fldCharType="begin"/>
        </w:r>
        <w:r w:rsidR="008D3CC6">
          <w:rPr>
            <w:noProof/>
            <w:webHidden/>
          </w:rPr>
          <w:instrText xml:space="preserve"> PAGEREF _Toc293280073 \h </w:instrText>
        </w:r>
        <w:r>
          <w:rPr>
            <w:noProof/>
            <w:webHidden/>
          </w:rPr>
        </w:r>
        <w:r>
          <w:rPr>
            <w:noProof/>
            <w:webHidden/>
          </w:rPr>
          <w:fldChar w:fldCharType="separate"/>
        </w:r>
        <w:r w:rsidR="00FF07DF">
          <w:rPr>
            <w:noProof/>
            <w:webHidden/>
          </w:rPr>
          <w:t>31</w:t>
        </w:r>
        <w:r>
          <w:rPr>
            <w:noProof/>
            <w:webHidden/>
          </w:rPr>
          <w:fldChar w:fldCharType="end"/>
        </w:r>
      </w:hyperlink>
    </w:p>
    <w:p w:rsidR="008D3CC6" w:rsidRDefault="00111EAB">
      <w:pPr>
        <w:pStyle w:val="TableofFigures"/>
        <w:tabs>
          <w:tab w:val="right" w:leader="dot" w:pos="9016"/>
        </w:tabs>
        <w:rPr>
          <w:rFonts w:eastAsiaTheme="minorEastAsia" w:cstheme="minorBidi"/>
          <w:smallCaps w:val="0"/>
          <w:noProof/>
          <w:sz w:val="22"/>
          <w:szCs w:val="22"/>
          <w:lang w:eastAsia="en-GB"/>
        </w:rPr>
      </w:pPr>
      <w:hyperlink w:anchor="_Toc293280074" w:history="1">
        <w:r w:rsidR="008D3CC6" w:rsidRPr="007A6A6C">
          <w:rPr>
            <w:rStyle w:val="Hyperlink"/>
            <w:noProof/>
          </w:rPr>
          <w:t>FIGURE 2.4: VITAL STATISTICS OF THE GHANAIAN MOBILE TELECOM SECTOR</w:t>
        </w:r>
        <w:r w:rsidR="008D3CC6">
          <w:rPr>
            <w:noProof/>
            <w:webHidden/>
          </w:rPr>
          <w:tab/>
        </w:r>
        <w:r>
          <w:rPr>
            <w:noProof/>
            <w:webHidden/>
          </w:rPr>
          <w:fldChar w:fldCharType="begin"/>
        </w:r>
        <w:r w:rsidR="008D3CC6">
          <w:rPr>
            <w:noProof/>
            <w:webHidden/>
          </w:rPr>
          <w:instrText xml:space="preserve"> PAGEREF _Toc293280074 \h </w:instrText>
        </w:r>
        <w:r>
          <w:rPr>
            <w:noProof/>
            <w:webHidden/>
          </w:rPr>
        </w:r>
        <w:r>
          <w:rPr>
            <w:noProof/>
            <w:webHidden/>
          </w:rPr>
          <w:fldChar w:fldCharType="separate"/>
        </w:r>
        <w:r w:rsidR="00FF07DF">
          <w:rPr>
            <w:noProof/>
            <w:webHidden/>
          </w:rPr>
          <w:t>39</w:t>
        </w:r>
        <w:r>
          <w:rPr>
            <w:noProof/>
            <w:webHidden/>
          </w:rPr>
          <w:fldChar w:fldCharType="end"/>
        </w:r>
      </w:hyperlink>
    </w:p>
    <w:p w:rsidR="008D3CC6" w:rsidRDefault="00111EAB">
      <w:pPr>
        <w:pStyle w:val="TableofFigures"/>
        <w:tabs>
          <w:tab w:val="right" w:leader="dot" w:pos="9016"/>
        </w:tabs>
        <w:rPr>
          <w:rFonts w:eastAsiaTheme="minorEastAsia" w:cstheme="minorBidi"/>
          <w:smallCaps w:val="0"/>
          <w:noProof/>
          <w:sz w:val="22"/>
          <w:szCs w:val="22"/>
          <w:lang w:eastAsia="en-GB"/>
        </w:rPr>
      </w:pPr>
      <w:hyperlink w:anchor="_Toc293280075" w:history="1">
        <w:r w:rsidR="008D3CC6">
          <w:rPr>
            <w:rStyle w:val="Hyperlink"/>
            <w:noProof/>
            <w:szCs w:val="24"/>
            <w:u w:val="none"/>
          </w:rPr>
          <w:t>FIGURE 2.5: THE FIVE FORCES THAT SHAPE INDUSTRY COMPETITION</w:t>
        </w:r>
        <w:r w:rsidR="008D3CC6">
          <w:rPr>
            <w:noProof/>
            <w:webHidden/>
          </w:rPr>
          <w:tab/>
        </w:r>
        <w:r>
          <w:rPr>
            <w:noProof/>
            <w:webHidden/>
          </w:rPr>
          <w:fldChar w:fldCharType="begin"/>
        </w:r>
        <w:r w:rsidR="008D3CC6">
          <w:rPr>
            <w:noProof/>
            <w:webHidden/>
          </w:rPr>
          <w:instrText xml:space="preserve"> PAGEREF _Toc293280075 \h </w:instrText>
        </w:r>
        <w:r>
          <w:rPr>
            <w:noProof/>
            <w:webHidden/>
          </w:rPr>
        </w:r>
        <w:r>
          <w:rPr>
            <w:noProof/>
            <w:webHidden/>
          </w:rPr>
          <w:fldChar w:fldCharType="separate"/>
        </w:r>
        <w:r w:rsidR="00FF07DF">
          <w:rPr>
            <w:noProof/>
            <w:webHidden/>
          </w:rPr>
          <w:t>41</w:t>
        </w:r>
        <w:r>
          <w:rPr>
            <w:noProof/>
            <w:webHidden/>
          </w:rPr>
          <w:fldChar w:fldCharType="end"/>
        </w:r>
      </w:hyperlink>
    </w:p>
    <w:p w:rsidR="008D3CC6" w:rsidRDefault="00111EAB">
      <w:pPr>
        <w:pStyle w:val="TableofFigures"/>
        <w:tabs>
          <w:tab w:val="right" w:leader="dot" w:pos="9016"/>
        </w:tabs>
        <w:rPr>
          <w:rFonts w:eastAsiaTheme="minorEastAsia" w:cstheme="minorBidi"/>
          <w:smallCaps w:val="0"/>
          <w:noProof/>
          <w:sz w:val="22"/>
          <w:szCs w:val="22"/>
          <w:lang w:eastAsia="en-GB"/>
        </w:rPr>
      </w:pPr>
      <w:hyperlink w:anchor="_Toc293280076" w:history="1">
        <w:r w:rsidR="008D3CC6" w:rsidRPr="007A6A6C">
          <w:rPr>
            <w:rStyle w:val="Hyperlink"/>
            <w:noProof/>
          </w:rPr>
          <w:t>FIGURE 2.6: KEY ECONOMIC INDICATORS FOR 2011</w:t>
        </w:r>
        <w:r w:rsidR="008D3CC6">
          <w:rPr>
            <w:noProof/>
            <w:webHidden/>
          </w:rPr>
          <w:tab/>
        </w:r>
        <w:r>
          <w:rPr>
            <w:noProof/>
            <w:webHidden/>
          </w:rPr>
          <w:fldChar w:fldCharType="begin"/>
        </w:r>
        <w:r w:rsidR="008D3CC6">
          <w:rPr>
            <w:noProof/>
            <w:webHidden/>
          </w:rPr>
          <w:instrText xml:space="preserve"> PAGEREF _Toc293280076 \h </w:instrText>
        </w:r>
        <w:r>
          <w:rPr>
            <w:noProof/>
            <w:webHidden/>
          </w:rPr>
        </w:r>
        <w:r>
          <w:rPr>
            <w:noProof/>
            <w:webHidden/>
          </w:rPr>
          <w:fldChar w:fldCharType="separate"/>
        </w:r>
        <w:r w:rsidR="00FF07DF">
          <w:rPr>
            <w:noProof/>
            <w:webHidden/>
          </w:rPr>
          <w:t>45</w:t>
        </w:r>
        <w:r>
          <w:rPr>
            <w:noProof/>
            <w:webHidden/>
          </w:rPr>
          <w:fldChar w:fldCharType="end"/>
        </w:r>
      </w:hyperlink>
    </w:p>
    <w:p w:rsidR="008D3CC6" w:rsidRDefault="00111EAB">
      <w:pPr>
        <w:pStyle w:val="TableofFigures"/>
        <w:tabs>
          <w:tab w:val="right" w:leader="dot" w:pos="9016"/>
        </w:tabs>
        <w:rPr>
          <w:rFonts w:eastAsiaTheme="minorEastAsia" w:cstheme="minorBidi"/>
          <w:smallCaps w:val="0"/>
          <w:noProof/>
          <w:sz w:val="22"/>
          <w:szCs w:val="22"/>
          <w:lang w:eastAsia="en-GB"/>
        </w:rPr>
      </w:pPr>
      <w:hyperlink w:anchor="_Toc293280077" w:history="1">
        <w:r w:rsidR="008D3CC6" w:rsidRPr="007A6A6C">
          <w:rPr>
            <w:rStyle w:val="Hyperlink"/>
            <w:noProof/>
          </w:rPr>
          <w:t>FIGURE 4.0 CODED WORDS OF CO-OPETITION</w:t>
        </w:r>
        <w:r w:rsidR="008D3CC6">
          <w:rPr>
            <w:noProof/>
            <w:webHidden/>
          </w:rPr>
          <w:tab/>
        </w:r>
        <w:r>
          <w:rPr>
            <w:noProof/>
            <w:webHidden/>
          </w:rPr>
          <w:fldChar w:fldCharType="begin"/>
        </w:r>
        <w:r w:rsidR="008D3CC6">
          <w:rPr>
            <w:noProof/>
            <w:webHidden/>
          </w:rPr>
          <w:instrText xml:space="preserve"> PAGEREF _Toc293280077 \h </w:instrText>
        </w:r>
        <w:r>
          <w:rPr>
            <w:noProof/>
            <w:webHidden/>
          </w:rPr>
        </w:r>
        <w:r>
          <w:rPr>
            <w:noProof/>
            <w:webHidden/>
          </w:rPr>
          <w:fldChar w:fldCharType="separate"/>
        </w:r>
        <w:r w:rsidR="00FF07DF">
          <w:rPr>
            <w:noProof/>
            <w:webHidden/>
          </w:rPr>
          <w:t>66</w:t>
        </w:r>
        <w:r>
          <w:rPr>
            <w:noProof/>
            <w:webHidden/>
          </w:rPr>
          <w:fldChar w:fldCharType="end"/>
        </w:r>
      </w:hyperlink>
    </w:p>
    <w:p w:rsidR="00D45F78" w:rsidRDefault="00111EAB" w:rsidP="00A83C32">
      <w:pPr>
        <w:pStyle w:val="Heading1"/>
      </w:pPr>
      <w:r>
        <w:rPr>
          <w:rFonts w:ascii="Calibri" w:hAnsi="Calibri" w:cs="Arial"/>
          <w:smallCaps/>
          <w:color w:val="auto"/>
          <w:spacing w:val="0"/>
          <w:sz w:val="24"/>
          <w:szCs w:val="22"/>
          <w:lang w:val="en-GB"/>
        </w:rPr>
        <w:lastRenderedPageBreak/>
        <w:fldChar w:fldCharType="end"/>
      </w:r>
      <w:bookmarkStart w:id="6" w:name="_Toc293401892"/>
      <w:r w:rsidR="00501883">
        <w:t>LIST OF ABBRE</w:t>
      </w:r>
      <w:r w:rsidR="00D45F78">
        <w:t>VIATIONS</w:t>
      </w:r>
      <w:bookmarkEnd w:id="6"/>
    </w:p>
    <w:p w:rsidR="006E6331" w:rsidRDefault="006E6331" w:rsidP="000F167A">
      <w:pPr>
        <w:pStyle w:val="PNormal"/>
        <w:rPr>
          <w:lang w:val="en-US"/>
        </w:rPr>
      </w:pPr>
      <w:r w:rsidRPr="006E6331">
        <w:rPr>
          <w:lang w:val="en-US"/>
        </w:rPr>
        <w:t>Information and Communication Technology (ICT)</w:t>
      </w:r>
    </w:p>
    <w:p w:rsidR="006E6331" w:rsidRDefault="006E6331" w:rsidP="000F167A">
      <w:pPr>
        <w:pStyle w:val="PNormal"/>
        <w:rPr>
          <w:lang w:val="en-US"/>
        </w:rPr>
      </w:pPr>
      <w:r w:rsidRPr="006E6331">
        <w:rPr>
          <w:lang w:val="en-US"/>
        </w:rPr>
        <w:t>National Communication Authority (NCA)</w:t>
      </w:r>
    </w:p>
    <w:p w:rsidR="00394654" w:rsidRDefault="00394654" w:rsidP="000F167A">
      <w:pPr>
        <w:pStyle w:val="PNormal"/>
        <w:rPr>
          <w:lang w:val="en-US"/>
        </w:rPr>
      </w:pPr>
      <w:r>
        <w:rPr>
          <w:lang w:val="en-US"/>
        </w:rPr>
        <w:t>Environmental Protection Agency (EPA)</w:t>
      </w:r>
    </w:p>
    <w:p w:rsidR="006E6331" w:rsidRDefault="006E6331" w:rsidP="000F167A">
      <w:pPr>
        <w:pStyle w:val="PNormal"/>
        <w:rPr>
          <w:lang w:val="en-US"/>
        </w:rPr>
      </w:pPr>
      <w:r w:rsidRPr="006E6331">
        <w:rPr>
          <w:lang w:val="en-US"/>
        </w:rPr>
        <w:t>British Broadcasting Corporation (BBC)</w:t>
      </w:r>
    </w:p>
    <w:p w:rsidR="00394654" w:rsidRDefault="00394654" w:rsidP="000F167A">
      <w:pPr>
        <w:pStyle w:val="PNormal"/>
        <w:rPr>
          <w:lang w:val="en-US"/>
        </w:rPr>
      </w:pPr>
      <w:r>
        <w:rPr>
          <w:lang w:val="en-US"/>
        </w:rPr>
        <w:t>Ghana Statistical Services (GSS)</w:t>
      </w:r>
    </w:p>
    <w:p w:rsidR="00394654" w:rsidRDefault="00394654" w:rsidP="000F167A">
      <w:pPr>
        <w:pStyle w:val="PNormal"/>
        <w:rPr>
          <w:lang w:val="en-US"/>
        </w:rPr>
      </w:pPr>
      <w:r>
        <w:rPr>
          <w:lang w:val="en-US"/>
        </w:rPr>
        <w:t>Research and D</w:t>
      </w:r>
      <w:r w:rsidRPr="00394654">
        <w:rPr>
          <w:lang w:val="en-US"/>
        </w:rPr>
        <w:t>evelopment (R&amp;D)</w:t>
      </w:r>
    </w:p>
    <w:p w:rsidR="0034701C" w:rsidRPr="0034701C" w:rsidRDefault="0034701C" w:rsidP="0034701C">
      <w:pPr>
        <w:pStyle w:val="PNormal"/>
        <w:rPr>
          <w:lang w:val="en-US"/>
        </w:rPr>
      </w:pPr>
      <w:r w:rsidRPr="0034701C">
        <w:rPr>
          <w:lang w:val="en-US"/>
        </w:rPr>
        <w:t>Office of National Statistics (ONS)</w:t>
      </w:r>
    </w:p>
    <w:p w:rsidR="0034701C" w:rsidRDefault="0034701C" w:rsidP="0034701C">
      <w:pPr>
        <w:pStyle w:val="PNormal"/>
        <w:rPr>
          <w:lang w:val="en-US"/>
        </w:rPr>
      </w:pPr>
      <w:r w:rsidRPr="0034701C">
        <w:rPr>
          <w:lang w:val="en-US"/>
        </w:rPr>
        <w:t>International Monetary Fund (IMF)</w:t>
      </w:r>
      <w:r>
        <w:rPr>
          <w:lang w:val="en-US"/>
        </w:rPr>
        <w:t xml:space="preserve"> </w:t>
      </w:r>
    </w:p>
    <w:p w:rsidR="00394654" w:rsidRDefault="00394654" w:rsidP="000F167A">
      <w:pPr>
        <w:pStyle w:val="PNormal"/>
        <w:rPr>
          <w:lang w:val="en-US"/>
        </w:rPr>
      </w:pPr>
      <w:r>
        <w:rPr>
          <w:lang w:val="en-US"/>
        </w:rPr>
        <w:t xml:space="preserve">Office of </w:t>
      </w:r>
      <w:r w:rsidR="00AA6D22">
        <w:rPr>
          <w:lang w:val="en-US"/>
        </w:rPr>
        <w:t>Fair Trading (OFT)</w:t>
      </w:r>
    </w:p>
    <w:p w:rsidR="00AA6D22" w:rsidRDefault="00AA6D22" w:rsidP="000F167A">
      <w:pPr>
        <w:pStyle w:val="PNormal"/>
        <w:rPr>
          <w:lang w:val="en-US"/>
        </w:rPr>
      </w:pPr>
      <w:r>
        <w:rPr>
          <w:lang w:val="en-US"/>
        </w:rPr>
        <w:t>Critical Success Factors (CSF)</w:t>
      </w:r>
    </w:p>
    <w:p w:rsidR="00AA6D22" w:rsidRDefault="00AA6D22" w:rsidP="000F167A">
      <w:pPr>
        <w:pStyle w:val="PNormal"/>
        <w:rPr>
          <w:lang w:val="en-US"/>
        </w:rPr>
      </w:pPr>
      <w:r w:rsidRPr="00AA6D22">
        <w:rPr>
          <w:lang w:val="en-US"/>
        </w:rPr>
        <w:t>British Airways (BA)</w:t>
      </w:r>
    </w:p>
    <w:p w:rsidR="008B0AC3" w:rsidRDefault="008B0AC3" w:rsidP="000F167A">
      <w:pPr>
        <w:pStyle w:val="PNormal"/>
        <w:rPr>
          <w:lang w:val="en-US"/>
        </w:rPr>
      </w:pPr>
      <w:r>
        <w:rPr>
          <w:lang w:val="en-US"/>
        </w:rPr>
        <w:t>World Bank Group (WBG)</w:t>
      </w:r>
      <w:r w:rsidR="006E6331">
        <w:rPr>
          <w:lang w:val="en-US"/>
        </w:rPr>
        <w:t xml:space="preserve"> </w:t>
      </w:r>
    </w:p>
    <w:p w:rsidR="008B0AC3" w:rsidRDefault="008B0AC3" w:rsidP="000F167A">
      <w:pPr>
        <w:pStyle w:val="PNormal"/>
        <w:rPr>
          <w:lang w:val="en-US"/>
        </w:rPr>
      </w:pPr>
      <w:r>
        <w:rPr>
          <w:lang w:val="en-US"/>
        </w:rPr>
        <w:t>United Nations (UN)</w:t>
      </w:r>
    </w:p>
    <w:p w:rsidR="008B0AC3" w:rsidRDefault="008B0AC3" w:rsidP="000F167A">
      <w:pPr>
        <w:pStyle w:val="PNormal"/>
        <w:rPr>
          <w:lang w:val="en-US"/>
        </w:rPr>
      </w:pPr>
      <w:r>
        <w:rPr>
          <w:lang w:val="en-US"/>
        </w:rPr>
        <w:t>Merger and Acquisitions (M&amp;A)</w:t>
      </w:r>
    </w:p>
    <w:p w:rsidR="008B0AC3" w:rsidRDefault="008B0AC3" w:rsidP="000F167A">
      <w:pPr>
        <w:pStyle w:val="PNormal"/>
        <w:rPr>
          <w:lang w:val="en-US"/>
        </w:rPr>
      </w:pPr>
      <w:r>
        <w:rPr>
          <w:lang w:val="en-US"/>
        </w:rPr>
        <w:t>Corporate Social R</w:t>
      </w:r>
      <w:r w:rsidRPr="008B0AC3">
        <w:rPr>
          <w:lang w:val="en-US"/>
        </w:rPr>
        <w:t>esponsibility</w:t>
      </w:r>
      <w:r>
        <w:rPr>
          <w:lang w:val="en-US"/>
        </w:rPr>
        <w:t xml:space="preserve"> (CSR)</w:t>
      </w:r>
    </w:p>
    <w:p w:rsidR="00E94B52" w:rsidRDefault="00E94B52" w:rsidP="000F167A">
      <w:pPr>
        <w:pStyle w:val="PNormal"/>
        <w:rPr>
          <w:lang w:val="en-US"/>
        </w:rPr>
      </w:pPr>
      <w:r>
        <w:rPr>
          <w:lang w:val="en-US"/>
        </w:rPr>
        <w:t>Internet A</w:t>
      </w:r>
      <w:r w:rsidRPr="00E94B52">
        <w:rPr>
          <w:lang w:val="en-US"/>
        </w:rPr>
        <w:t>ccess</w:t>
      </w:r>
      <w:r>
        <w:rPr>
          <w:lang w:val="en-US"/>
        </w:rPr>
        <w:t>/Service P</w:t>
      </w:r>
      <w:r w:rsidRPr="00E94B52">
        <w:rPr>
          <w:lang w:val="en-US"/>
        </w:rPr>
        <w:t>roviders (ISP)</w:t>
      </w:r>
    </w:p>
    <w:p w:rsidR="00E94B52" w:rsidRDefault="00E94B52" w:rsidP="000F167A">
      <w:pPr>
        <w:pStyle w:val="PNormal"/>
        <w:rPr>
          <w:lang w:val="en-US"/>
        </w:rPr>
      </w:pPr>
      <w:r>
        <w:rPr>
          <w:lang w:val="en-US"/>
        </w:rPr>
        <w:t>Bank of Ghana (BoG)</w:t>
      </w:r>
    </w:p>
    <w:p w:rsidR="00E94B52" w:rsidRDefault="00E94B52" w:rsidP="000F167A">
      <w:pPr>
        <w:pStyle w:val="PNormal"/>
        <w:rPr>
          <w:lang w:val="en-US"/>
        </w:rPr>
      </w:pPr>
      <w:r>
        <w:rPr>
          <w:lang w:val="en-US"/>
        </w:rPr>
        <w:t>Gross Domestic Product (GDP)</w:t>
      </w:r>
    </w:p>
    <w:p w:rsidR="00E94B52" w:rsidRDefault="00E94B52" w:rsidP="000F167A">
      <w:pPr>
        <w:pStyle w:val="PNormal"/>
        <w:rPr>
          <w:lang w:val="en-US"/>
        </w:rPr>
      </w:pPr>
      <w:r>
        <w:rPr>
          <w:lang w:val="en-US"/>
        </w:rPr>
        <w:t>Consumer Price Index (CPI)</w:t>
      </w:r>
    </w:p>
    <w:p w:rsidR="00AF2738" w:rsidRDefault="00AF2738" w:rsidP="000F167A">
      <w:pPr>
        <w:pStyle w:val="PNormal"/>
        <w:rPr>
          <w:lang w:val="en-US"/>
        </w:rPr>
      </w:pPr>
      <w:r w:rsidRPr="00AF2738">
        <w:rPr>
          <w:lang w:val="en-US"/>
        </w:rPr>
        <w:t>Business Monitor International (BMI)</w:t>
      </w:r>
      <w:r>
        <w:rPr>
          <w:lang w:val="en-US"/>
        </w:rPr>
        <w:t xml:space="preserve"> </w:t>
      </w:r>
    </w:p>
    <w:p w:rsidR="00774F34" w:rsidRDefault="00774F34" w:rsidP="000F167A">
      <w:pPr>
        <w:pStyle w:val="PNormal"/>
        <w:rPr>
          <w:lang w:val="en-US"/>
        </w:rPr>
      </w:pPr>
      <w:r>
        <w:rPr>
          <w:lang w:val="en-US"/>
        </w:rPr>
        <w:t>Integrated Marketing C</w:t>
      </w:r>
      <w:r w:rsidRPr="00774F34">
        <w:rPr>
          <w:lang w:val="en-US"/>
        </w:rPr>
        <w:t>ommunication (IMC)</w:t>
      </w:r>
    </w:p>
    <w:p w:rsidR="00AF2738" w:rsidRDefault="00C83302" w:rsidP="000F167A">
      <w:pPr>
        <w:pStyle w:val="PNormal"/>
        <w:rPr>
          <w:lang w:val="en-US"/>
        </w:rPr>
      </w:pPr>
      <w:r>
        <w:rPr>
          <w:lang w:val="en-US"/>
        </w:rPr>
        <w:t>Question one – six (Q1 – Q6)</w:t>
      </w:r>
      <w:r w:rsidR="00AF2738">
        <w:rPr>
          <w:lang w:val="en-US"/>
        </w:rPr>
        <w:t xml:space="preserve"> </w:t>
      </w:r>
      <w:r>
        <w:rPr>
          <w:lang w:val="en-US"/>
        </w:rPr>
        <w:t xml:space="preserve">Respondent </w:t>
      </w:r>
      <w:r w:rsidR="00AF2738">
        <w:rPr>
          <w:lang w:val="en-US"/>
        </w:rPr>
        <w:t xml:space="preserve">number </w:t>
      </w:r>
      <w:r>
        <w:rPr>
          <w:lang w:val="en-US"/>
        </w:rPr>
        <w:t>one – four (</w:t>
      </w:r>
      <w:r w:rsidR="00AF2738">
        <w:rPr>
          <w:lang w:val="en-US"/>
        </w:rPr>
        <w:t>#1 - #4</w:t>
      </w:r>
      <w:r>
        <w:rPr>
          <w:lang w:val="en-US"/>
        </w:rPr>
        <w:t>)</w:t>
      </w:r>
      <w:r w:rsidR="00AF2738">
        <w:rPr>
          <w:lang w:val="en-US"/>
        </w:rPr>
        <w:t xml:space="preserve"> </w:t>
      </w:r>
    </w:p>
    <w:p w:rsidR="00AF2738" w:rsidRPr="000F167A" w:rsidRDefault="00AF2738" w:rsidP="000F167A">
      <w:pPr>
        <w:pStyle w:val="PNormal"/>
        <w:rPr>
          <w:lang w:val="en-US"/>
        </w:rPr>
      </w:pPr>
      <w:r>
        <w:rPr>
          <w:lang w:val="en-US"/>
        </w:rPr>
        <w:t>Group question one – three (</w:t>
      </w:r>
      <w:r w:rsidR="006E6331">
        <w:rPr>
          <w:lang w:val="en-US"/>
        </w:rPr>
        <w:t xml:space="preserve">GQ1 – GQ3) Group Respondent one – </w:t>
      </w:r>
      <w:r>
        <w:rPr>
          <w:lang w:val="en-US"/>
        </w:rPr>
        <w:t xml:space="preserve">three (G#1 – G#3) </w:t>
      </w:r>
    </w:p>
    <w:p w:rsidR="00085B14" w:rsidRPr="0046766F" w:rsidRDefault="004D1E3A" w:rsidP="00085B14">
      <w:pPr>
        <w:pStyle w:val="Heading1"/>
      </w:pPr>
      <w:bookmarkStart w:id="7" w:name="_Toc293401893"/>
      <w:r>
        <w:lastRenderedPageBreak/>
        <w:t>CHAPTER ONE</w:t>
      </w:r>
      <w:r w:rsidR="007E2238">
        <w:t xml:space="preserve"> – introduction</w:t>
      </w:r>
      <w:bookmarkEnd w:id="7"/>
      <w:r w:rsidR="007E2238">
        <w:t xml:space="preserve"> </w:t>
      </w:r>
      <w:r w:rsidR="00085B14" w:rsidRPr="0046766F">
        <w:t xml:space="preserve"> </w:t>
      </w:r>
      <w:bookmarkEnd w:id="1"/>
    </w:p>
    <w:p w:rsidR="00D64C56" w:rsidRDefault="00016B98" w:rsidP="002A7D30">
      <w:pPr>
        <w:pStyle w:val="PNormal"/>
      </w:pPr>
      <w:bookmarkStart w:id="8" w:name="_Toc248184093"/>
      <w:bookmarkStart w:id="9" w:name="_Toc255164138"/>
      <w:r>
        <w:t>Th</w:t>
      </w:r>
      <w:r w:rsidR="00DB1B07">
        <w:t>is</w:t>
      </w:r>
      <w:r w:rsidR="00030486">
        <w:t xml:space="preserve"> chapter </w:t>
      </w:r>
      <w:r w:rsidR="00DB1B07">
        <w:t>seeks</w:t>
      </w:r>
      <w:r w:rsidR="00030486">
        <w:t xml:space="preserve"> to</w:t>
      </w:r>
      <w:r>
        <w:t xml:space="preserve"> put the dissertation into perspective</w:t>
      </w:r>
      <w:r w:rsidR="00853359">
        <w:t>,</w:t>
      </w:r>
      <w:r w:rsidR="00D517F8">
        <w:t xml:space="preserve"> </w:t>
      </w:r>
      <w:r>
        <w:t>by outlining the rationale behind the study, its aim and objectives</w:t>
      </w:r>
      <w:r w:rsidR="00853359">
        <w:t>,</w:t>
      </w:r>
      <w:r>
        <w:t xml:space="preserve"> scope of study and its </w:t>
      </w:r>
      <w:r w:rsidR="00D517F8">
        <w:t>conceptual</w:t>
      </w:r>
      <w:r>
        <w:t xml:space="preserve"> </w:t>
      </w:r>
      <w:r w:rsidR="00B646E2">
        <w:t>context</w:t>
      </w:r>
      <w:r w:rsidR="00DB1B07" w:rsidRPr="00DB1B07">
        <w:t xml:space="preserve"> </w:t>
      </w:r>
      <w:r w:rsidR="00DB1B07">
        <w:t>among others</w:t>
      </w:r>
      <w:r>
        <w:t xml:space="preserve">.  </w:t>
      </w:r>
    </w:p>
    <w:p w:rsidR="00085B14" w:rsidRPr="0046766F" w:rsidRDefault="00085B14" w:rsidP="00085B14">
      <w:pPr>
        <w:pStyle w:val="PHeading"/>
      </w:pPr>
      <w:bookmarkStart w:id="10" w:name="_Toc293401894"/>
      <w:r w:rsidRPr="0046766F">
        <w:t>1.0</w:t>
      </w:r>
      <w:r w:rsidRPr="0046766F">
        <w:tab/>
        <w:t>INTRODUCTION</w:t>
      </w:r>
      <w:bookmarkEnd w:id="8"/>
      <w:bookmarkEnd w:id="9"/>
      <w:bookmarkEnd w:id="10"/>
    </w:p>
    <w:p w:rsidR="00774B51" w:rsidRDefault="004E23BC" w:rsidP="002A7D30">
      <w:pPr>
        <w:pStyle w:val="PNormal"/>
      </w:pPr>
      <w:r>
        <w:t xml:space="preserve">Co-opetition </w:t>
      </w:r>
      <w:r w:rsidR="00D8769E">
        <w:t xml:space="preserve">has </w:t>
      </w:r>
      <w:r>
        <w:t>been described by many astute writers as a new and a revolutionary mind-set in business strategy</w:t>
      </w:r>
      <w:r w:rsidR="0053771D">
        <w:t xml:space="preserve"> today</w:t>
      </w:r>
      <w:r>
        <w:t xml:space="preserve"> </w:t>
      </w:r>
      <w:r w:rsidR="00E54D78">
        <w:t>(</w:t>
      </w:r>
      <w:r w:rsidRPr="000221B1">
        <w:rPr>
          <w:i/>
        </w:rPr>
        <w:t>Brandenburger and Nalebuff</w:t>
      </w:r>
      <w:r w:rsidR="00E54D78">
        <w:t xml:space="preserve">, </w:t>
      </w:r>
      <w:r w:rsidR="008D0D4B">
        <w:t>2002),</w:t>
      </w:r>
      <w:r>
        <w:t xml:space="preserve"> where </w:t>
      </w:r>
      <w:r w:rsidR="0053771D">
        <w:t xml:space="preserve">independent organisations </w:t>
      </w:r>
      <w:r w:rsidR="00D8769E">
        <w:t>interact</w:t>
      </w:r>
      <w:r w:rsidR="0053771D" w:rsidRPr="0053771D">
        <w:t xml:space="preserve"> in rivalry due to conflicting interests, a</w:t>
      </w:r>
      <w:r w:rsidR="0053771D">
        <w:t xml:space="preserve">nd </w:t>
      </w:r>
      <w:r w:rsidR="00BE1BBE">
        <w:t>at the same time co</w:t>
      </w:r>
      <w:r w:rsidR="0053771D">
        <w:t>operate</w:t>
      </w:r>
      <w:r w:rsidR="0053771D" w:rsidRPr="0053771D">
        <w:t xml:space="preserve"> due to common interests </w:t>
      </w:r>
      <w:r w:rsidR="00E54D78">
        <w:t>(</w:t>
      </w:r>
      <w:r w:rsidR="0053771D" w:rsidRPr="000221B1">
        <w:rPr>
          <w:i/>
        </w:rPr>
        <w:t xml:space="preserve">Bengtsson and </w:t>
      </w:r>
      <w:r w:rsidR="008F0028">
        <w:rPr>
          <w:i/>
        </w:rPr>
        <w:t>Kock</w:t>
      </w:r>
      <w:r w:rsidR="00E54D78">
        <w:rPr>
          <w:i/>
        </w:rPr>
        <w:t xml:space="preserve">, </w:t>
      </w:r>
      <w:r w:rsidR="008D0D4B">
        <w:t>2003</w:t>
      </w:r>
      <w:r w:rsidR="0053771D" w:rsidRPr="0053771D">
        <w:t>).</w:t>
      </w:r>
      <w:r w:rsidR="0053771D">
        <w:t xml:space="preserve"> </w:t>
      </w:r>
      <w:r w:rsidR="00C92BDA">
        <w:t>I</w:t>
      </w:r>
      <w:r w:rsidR="0053771D">
        <w:t xml:space="preserve">n </w:t>
      </w:r>
      <w:r w:rsidR="0053771D" w:rsidRPr="0053771D">
        <w:t xml:space="preserve">his </w:t>
      </w:r>
      <w:r w:rsidR="0053771D">
        <w:t>article</w:t>
      </w:r>
      <w:r w:rsidR="0053771D" w:rsidRPr="0053771D">
        <w:t xml:space="preserve"> ‘</w:t>
      </w:r>
      <w:r w:rsidR="00736529" w:rsidRPr="0053771D">
        <w:t>Co-opetition</w:t>
      </w:r>
      <w:r w:rsidR="00736529">
        <w:t>:</w:t>
      </w:r>
      <w:r w:rsidR="0053771D" w:rsidRPr="0053771D">
        <w:t xml:space="preserve"> the organisation of the future’</w:t>
      </w:r>
      <w:r w:rsidR="00291F54">
        <w:t xml:space="preserve">, </w:t>
      </w:r>
      <w:r w:rsidR="00C92BDA" w:rsidRPr="00C92BDA">
        <w:rPr>
          <w:i/>
        </w:rPr>
        <w:t>Zineldin</w:t>
      </w:r>
      <w:r w:rsidR="00C92BDA" w:rsidRPr="00C92BDA">
        <w:t xml:space="preserve"> (2004) </w:t>
      </w:r>
      <w:r w:rsidR="00291F54">
        <w:t xml:space="preserve">vehemently </w:t>
      </w:r>
      <w:r w:rsidR="00736529">
        <w:t xml:space="preserve">argues </w:t>
      </w:r>
      <w:r w:rsidR="00291F54">
        <w:t xml:space="preserve">that for businesses to succeed in today’s turbulent and highly competitive business </w:t>
      </w:r>
      <w:r w:rsidR="00736529">
        <w:t>environment</w:t>
      </w:r>
      <w:r w:rsidR="00BE1BBE">
        <w:t>,</w:t>
      </w:r>
      <w:r w:rsidR="00291F54">
        <w:t xml:space="preserve"> </w:t>
      </w:r>
      <w:r w:rsidR="00BE1BBE">
        <w:t>s</w:t>
      </w:r>
      <w:r w:rsidR="008D0D4B">
        <w:t>trategic</w:t>
      </w:r>
      <w:r w:rsidR="00291F54">
        <w:t xml:space="preserve"> planners in organisations need to consider the potentia</w:t>
      </w:r>
      <w:r w:rsidR="00BE1BBE">
        <w:t>l benefits of collaborating, cooperating and co</w:t>
      </w:r>
      <w:r w:rsidR="00291F54">
        <w:t>ordinating with others serving the same markets, rather than pu</w:t>
      </w:r>
      <w:r w:rsidR="00DB1B07">
        <w:t xml:space="preserve">rsuing conventional competition. </w:t>
      </w:r>
    </w:p>
    <w:p w:rsidR="00B15C3B" w:rsidRDefault="00736529" w:rsidP="002A7D30">
      <w:pPr>
        <w:pStyle w:val="PNormal"/>
      </w:pPr>
      <w:r>
        <w:t xml:space="preserve">He stressed </w:t>
      </w:r>
      <w:r w:rsidR="00B4323E">
        <w:t xml:space="preserve">that the persistent dynamic </w:t>
      </w:r>
      <w:r w:rsidR="00A60557">
        <w:t>environmental change</w:t>
      </w:r>
      <w:r w:rsidR="00B4323E">
        <w:t>s</w:t>
      </w:r>
      <w:r w:rsidR="009D4B38">
        <w:t xml:space="preserve"> </w:t>
      </w:r>
      <w:r w:rsidR="00150A84">
        <w:t xml:space="preserve">demand </w:t>
      </w:r>
      <w:r w:rsidR="009D4B38">
        <w:t>new kinds of business relationship</w:t>
      </w:r>
      <w:r w:rsidR="00501115">
        <w:t>s</w:t>
      </w:r>
      <w:r w:rsidR="009D4B38">
        <w:t xml:space="preserve">, thus, co-opetitive partnerships </w:t>
      </w:r>
      <w:r w:rsidR="00501115">
        <w:t>emerging</w:t>
      </w:r>
      <w:r w:rsidR="009D4B38">
        <w:t xml:space="preserve"> as a more effective response to </w:t>
      </w:r>
      <w:r w:rsidR="00501115">
        <w:t>such</w:t>
      </w:r>
      <w:r w:rsidR="009D4B38">
        <w:t xml:space="preserve"> threats and opportunities. </w:t>
      </w:r>
      <w:r w:rsidR="007B2BB0">
        <w:t>He defines</w:t>
      </w:r>
      <w:r w:rsidR="009D4B38">
        <w:t xml:space="preserve"> this new mind-set </w:t>
      </w:r>
      <w:r w:rsidR="00A60557" w:rsidRPr="00A60557">
        <w:t xml:space="preserve">as a </w:t>
      </w:r>
      <w:r w:rsidR="00F73090">
        <w:t>‘</w:t>
      </w:r>
      <w:r w:rsidR="00A60557" w:rsidRPr="00A60557">
        <w:t>business situation in which independent parties co-operate, co-ordinate and collaborate their activities to achieve a mutual goal whilst still competing with each other</w:t>
      </w:r>
      <w:r w:rsidR="00F73090">
        <w:t>’</w:t>
      </w:r>
      <w:r w:rsidR="00A60557" w:rsidRPr="00A60557">
        <w:t>.</w:t>
      </w:r>
      <w:r w:rsidR="00B4323E">
        <w:t xml:space="preserve"> </w:t>
      </w:r>
      <w:r w:rsidR="0013307D">
        <w:t>An</w:t>
      </w:r>
      <w:r w:rsidR="00B15C3B">
        <w:t xml:space="preserve"> in-depth review of the literature on co-opetition and an analysis of the pros and cons of such relationships are presented in chapter two.</w:t>
      </w:r>
      <w:r w:rsidR="00C17128">
        <w:t xml:space="preserve"> </w:t>
      </w:r>
    </w:p>
    <w:p w:rsidR="00A0615D" w:rsidRDefault="00923531" w:rsidP="002A7D30">
      <w:pPr>
        <w:pStyle w:val="PNormal"/>
      </w:pPr>
      <w:r>
        <w:t>As a distinctive case for co-opetition is beginning to emerge (</w:t>
      </w:r>
      <w:r w:rsidR="00774B51">
        <w:t>more</w:t>
      </w:r>
      <w:r w:rsidR="008E14F0">
        <w:t xml:space="preserve"> in chapter two),</w:t>
      </w:r>
      <w:r>
        <w:t xml:space="preserve"> it is important to mention that the rationale of this research is not to prove</w:t>
      </w:r>
      <w:r w:rsidRPr="006439D6">
        <w:t xml:space="preserve"> </w:t>
      </w:r>
      <w:r>
        <w:t>or refute</w:t>
      </w:r>
      <w:r w:rsidRPr="006439D6">
        <w:t xml:space="preserve"> </w:t>
      </w:r>
      <w:r>
        <w:t>it, but to critically ascertain the potential viability of co-opetition in the Ghana</w:t>
      </w:r>
      <w:r w:rsidR="00C92BDA">
        <w:t>ian</w:t>
      </w:r>
      <w:r>
        <w:t xml:space="preserve"> mobile telecom market. The concept</w:t>
      </w:r>
      <w:r w:rsidR="00FE2711">
        <w:t xml:space="preserve"> may be just what </w:t>
      </w:r>
      <w:r w:rsidR="00316007">
        <w:t xml:space="preserve">the chasing </w:t>
      </w:r>
      <w:r w:rsidR="000F1A4E">
        <w:t xml:space="preserve">pack of </w:t>
      </w:r>
      <w:r w:rsidR="00316007">
        <w:t>network providers</w:t>
      </w:r>
      <w:r>
        <w:t xml:space="preserve"> need to adopt in order to finally</w:t>
      </w:r>
      <w:r w:rsidR="002A21B4">
        <w:t xml:space="preserve"> </w:t>
      </w:r>
      <w:r>
        <w:t>break</w:t>
      </w:r>
      <w:r w:rsidR="000F1A4E">
        <w:t xml:space="preserve"> </w:t>
      </w:r>
      <w:r w:rsidR="00ED01FD">
        <w:t xml:space="preserve">the near monopolistic position of </w:t>
      </w:r>
      <w:r w:rsidR="00ED01FD" w:rsidRPr="00316007">
        <w:rPr>
          <w:i/>
        </w:rPr>
        <w:t>MTN</w:t>
      </w:r>
      <w:r w:rsidR="008D3965">
        <w:t xml:space="preserve"> (50.1</w:t>
      </w:r>
      <w:r w:rsidR="00ED01FD">
        <w:t>%)</w:t>
      </w:r>
      <w:r w:rsidR="000F1A4E">
        <w:t>,</w:t>
      </w:r>
      <w:r w:rsidR="00ED01FD">
        <w:t xml:space="preserve"> the </w:t>
      </w:r>
      <w:r w:rsidR="003C1299">
        <w:t>runaway</w:t>
      </w:r>
      <w:r w:rsidR="00ED01FD">
        <w:t xml:space="preserve"> market leader (</w:t>
      </w:r>
      <w:r w:rsidR="0013307D">
        <w:rPr>
          <w:i/>
        </w:rPr>
        <w:t>NCA</w:t>
      </w:r>
      <w:r w:rsidR="00ED01FD">
        <w:t>, 2010).</w:t>
      </w:r>
      <w:r w:rsidR="00316007" w:rsidRPr="00316007">
        <w:t xml:space="preserve"> </w:t>
      </w:r>
      <w:r w:rsidR="004F625C">
        <w:t>Ghana</w:t>
      </w:r>
      <w:r w:rsidR="00316007" w:rsidRPr="00316007">
        <w:t xml:space="preserve"> has six main </w:t>
      </w:r>
      <w:r w:rsidR="004F625C">
        <w:t xml:space="preserve">network providers </w:t>
      </w:r>
      <w:r w:rsidR="00316007" w:rsidRPr="00316007">
        <w:t xml:space="preserve">namely </w:t>
      </w:r>
      <w:r w:rsidR="00316007" w:rsidRPr="004F625C">
        <w:rPr>
          <w:i/>
        </w:rPr>
        <w:t>MTN</w:t>
      </w:r>
      <w:r w:rsidR="00316007" w:rsidRPr="00316007">
        <w:t xml:space="preserve">, </w:t>
      </w:r>
      <w:r w:rsidR="00316007" w:rsidRPr="004F625C">
        <w:rPr>
          <w:i/>
        </w:rPr>
        <w:t>Tigo</w:t>
      </w:r>
      <w:r w:rsidR="00316007" w:rsidRPr="00316007">
        <w:t xml:space="preserve">, </w:t>
      </w:r>
      <w:r w:rsidR="00316007" w:rsidRPr="004F625C">
        <w:rPr>
          <w:i/>
        </w:rPr>
        <w:t>Vodafone</w:t>
      </w:r>
      <w:r w:rsidR="00316007" w:rsidRPr="00316007">
        <w:t xml:space="preserve">, </w:t>
      </w:r>
      <w:r w:rsidR="00316007" w:rsidRPr="004F625C">
        <w:rPr>
          <w:i/>
        </w:rPr>
        <w:t>Zain</w:t>
      </w:r>
      <w:r w:rsidR="00316007" w:rsidRPr="00316007">
        <w:t xml:space="preserve">, </w:t>
      </w:r>
      <w:r w:rsidR="00316007" w:rsidRPr="004F625C">
        <w:rPr>
          <w:i/>
        </w:rPr>
        <w:t>Kasapa</w:t>
      </w:r>
      <w:r w:rsidR="00316007" w:rsidRPr="00316007">
        <w:t xml:space="preserve"> and </w:t>
      </w:r>
      <w:r w:rsidR="00316007" w:rsidRPr="004F625C">
        <w:rPr>
          <w:i/>
        </w:rPr>
        <w:t>Glo</w:t>
      </w:r>
      <w:r w:rsidR="00316007" w:rsidRPr="00316007">
        <w:t xml:space="preserve"> </w:t>
      </w:r>
      <w:r w:rsidR="004F625C">
        <w:t>(</w:t>
      </w:r>
      <w:r w:rsidR="004F625C" w:rsidRPr="004F625C">
        <w:rPr>
          <w:i/>
        </w:rPr>
        <w:t>National</w:t>
      </w:r>
      <w:r w:rsidR="004F625C">
        <w:t xml:space="preserve"> </w:t>
      </w:r>
      <w:r w:rsidR="004F625C" w:rsidRPr="004F625C">
        <w:rPr>
          <w:i/>
        </w:rPr>
        <w:t>Communication</w:t>
      </w:r>
      <w:r w:rsidR="004F625C">
        <w:t xml:space="preserve"> </w:t>
      </w:r>
      <w:r w:rsidR="004F625C" w:rsidRPr="004F625C">
        <w:rPr>
          <w:i/>
        </w:rPr>
        <w:t>Authority</w:t>
      </w:r>
      <w:r w:rsidR="004F625C">
        <w:t>, 2010)</w:t>
      </w:r>
      <w:r w:rsidR="006A7871">
        <w:t xml:space="preserve"> (NCA)</w:t>
      </w:r>
      <w:r w:rsidR="00316007" w:rsidRPr="00316007">
        <w:t>,</w:t>
      </w:r>
      <w:r w:rsidR="004F625C">
        <w:t xml:space="preserve"> serving a population of 24</w:t>
      </w:r>
      <w:r w:rsidR="00E74221">
        <w:t xml:space="preserve"> million people.</w:t>
      </w:r>
      <w:r w:rsidR="00316007" w:rsidRPr="00316007">
        <w:t xml:space="preserve"> </w:t>
      </w:r>
      <w:r w:rsidR="00E74221" w:rsidRPr="00316007">
        <w:t>Nearly</w:t>
      </w:r>
      <w:r w:rsidR="00316007" w:rsidRPr="00316007">
        <w:t xml:space="preserve"> half of which are active mobile phone subscribers, representing 98% market penetration of the telecom industry (</w:t>
      </w:r>
      <w:r w:rsidR="00316007" w:rsidRPr="004F625C">
        <w:rPr>
          <w:i/>
        </w:rPr>
        <w:t>Ghana</w:t>
      </w:r>
      <w:r w:rsidR="00316007" w:rsidRPr="00316007">
        <w:t xml:space="preserve"> </w:t>
      </w:r>
      <w:r w:rsidR="004F625C">
        <w:rPr>
          <w:i/>
        </w:rPr>
        <w:t>S</w:t>
      </w:r>
      <w:r w:rsidR="00316007" w:rsidRPr="004F625C">
        <w:rPr>
          <w:i/>
        </w:rPr>
        <w:t>tatistical</w:t>
      </w:r>
      <w:r w:rsidR="00316007" w:rsidRPr="00316007">
        <w:t xml:space="preserve"> </w:t>
      </w:r>
      <w:r w:rsidR="004F625C">
        <w:rPr>
          <w:i/>
        </w:rPr>
        <w:t>S</w:t>
      </w:r>
      <w:r w:rsidR="00316007" w:rsidRPr="004F625C">
        <w:rPr>
          <w:i/>
        </w:rPr>
        <w:t>ervice</w:t>
      </w:r>
      <w:r w:rsidR="004F625C">
        <w:t>, 2010)</w:t>
      </w:r>
      <w:r w:rsidR="004116EB">
        <w:t xml:space="preserve"> (GSS)</w:t>
      </w:r>
      <w:r w:rsidR="00316007" w:rsidRPr="00316007">
        <w:t>.</w:t>
      </w:r>
    </w:p>
    <w:p w:rsidR="00A0615D" w:rsidRDefault="004B6EBE" w:rsidP="002A7D30">
      <w:pPr>
        <w:pStyle w:val="PNormal"/>
      </w:pPr>
      <w:r w:rsidRPr="004B6EBE">
        <w:lastRenderedPageBreak/>
        <w:t xml:space="preserve"> </w:t>
      </w:r>
      <w:r w:rsidR="006A7871">
        <w:t>According to the</w:t>
      </w:r>
      <w:r w:rsidRPr="004B6EBE">
        <w:t xml:space="preserve"> (</w:t>
      </w:r>
      <w:r w:rsidRPr="006A7871">
        <w:rPr>
          <w:i/>
        </w:rPr>
        <w:t>NCA</w:t>
      </w:r>
      <w:r w:rsidR="006A7871">
        <w:t>, 2010</w:t>
      </w:r>
      <w:r w:rsidRPr="004B6EBE">
        <w:t>) the regulatory bod</w:t>
      </w:r>
      <w:r w:rsidR="00264307">
        <w:t>y of the telecom sector</w:t>
      </w:r>
      <w:r w:rsidRPr="004B6EBE">
        <w:t>, Ghana had 11,962,224 active mobile phone subscribers as at</w:t>
      </w:r>
      <w:r w:rsidR="00264307">
        <w:t xml:space="preserve"> January 2009. </w:t>
      </w:r>
      <w:r w:rsidRPr="00264307">
        <w:rPr>
          <w:i/>
        </w:rPr>
        <w:t>MTN</w:t>
      </w:r>
      <w:r w:rsidRPr="004B6EBE">
        <w:t xml:space="preserve"> </w:t>
      </w:r>
      <w:r w:rsidR="00264307">
        <w:t>have a huge lead of</w:t>
      </w:r>
      <w:r w:rsidR="008D3965">
        <w:t xml:space="preserve"> 6,592,243 representing (50</w:t>
      </w:r>
      <w:r w:rsidRPr="004B6EBE">
        <w:t xml:space="preserve">.1%), followed by </w:t>
      </w:r>
      <w:r w:rsidRPr="00264307">
        <w:rPr>
          <w:i/>
        </w:rPr>
        <w:t>Tigo</w:t>
      </w:r>
      <w:r w:rsidRPr="004B6EBE">
        <w:t xml:space="preserve"> with 2,785,714 (23.3%), </w:t>
      </w:r>
      <w:r w:rsidRPr="00264307">
        <w:rPr>
          <w:i/>
        </w:rPr>
        <w:t>Vodafone</w:t>
      </w:r>
      <w:r w:rsidRPr="004B6EBE">
        <w:t xml:space="preserve"> 1,733,711 (14.5%), </w:t>
      </w:r>
      <w:r w:rsidRPr="00C92BDA">
        <w:rPr>
          <w:i/>
        </w:rPr>
        <w:t>Zain</w:t>
      </w:r>
      <w:r w:rsidRPr="004B6EBE">
        <w:t xml:space="preserve"> 463,824 (3.9%) and </w:t>
      </w:r>
      <w:r w:rsidRPr="00264307">
        <w:rPr>
          <w:i/>
        </w:rPr>
        <w:t>Kasapa</w:t>
      </w:r>
      <w:r w:rsidR="00803B2B">
        <w:t xml:space="preserve"> trailing with 386,732 (3.2%)</w:t>
      </w:r>
      <w:r w:rsidR="004549CC">
        <w:t>.</w:t>
      </w:r>
      <w:r w:rsidR="00C92BDA" w:rsidRPr="00C92BDA">
        <w:t xml:space="preserve"> </w:t>
      </w:r>
      <w:r w:rsidRPr="004B6EBE">
        <w:t xml:space="preserve">However, </w:t>
      </w:r>
      <w:r w:rsidR="00F57B32">
        <w:t xml:space="preserve">98% market </w:t>
      </w:r>
      <w:r w:rsidR="00FE34A3">
        <w:t>penetration</w:t>
      </w:r>
      <w:r w:rsidRPr="004B6EBE">
        <w:t xml:space="preserve"> </w:t>
      </w:r>
      <w:r w:rsidR="00F57B32">
        <w:t>indicates</w:t>
      </w:r>
      <w:r w:rsidRPr="004B6EBE">
        <w:t xml:space="preserve"> </w:t>
      </w:r>
      <w:r w:rsidR="00F57B32">
        <w:t xml:space="preserve">a </w:t>
      </w:r>
      <w:r w:rsidR="00E74221">
        <w:t>market at its peak (saturated).</w:t>
      </w:r>
      <w:r w:rsidRPr="004B6EBE">
        <w:t xml:space="preserve"> </w:t>
      </w:r>
      <w:r w:rsidR="00E74221">
        <w:t>Consequently</w:t>
      </w:r>
      <w:r w:rsidR="00F57B32">
        <w:t>,</w:t>
      </w:r>
      <w:r w:rsidRPr="004B6EBE">
        <w:t xml:space="preserve"> these organisations </w:t>
      </w:r>
      <w:r w:rsidR="00F57B32">
        <w:t xml:space="preserve">have had </w:t>
      </w:r>
      <w:r w:rsidRPr="004B6EBE">
        <w:t xml:space="preserve">to resort to conventional and </w:t>
      </w:r>
      <w:r w:rsidR="00517941">
        <w:t>expe</w:t>
      </w:r>
      <w:r w:rsidR="00517941" w:rsidRPr="004B6EBE">
        <w:t xml:space="preserve">nsive </w:t>
      </w:r>
      <w:r w:rsidRPr="004B6EBE">
        <w:t>ways of competing for</w:t>
      </w:r>
      <w:r w:rsidR="00264307">
        <w:t xml:space="preserve"> these same customers. S</w:t>
      </w:r>
      <w:r w:rsidRPr="004B6EBE">
        <w:t>ad</w:t>
      </w:r>
      <w:r w:rsidR="00264307">
        <w:t>ly,</w:t>
      </w:r>
      <w:r w:rsidRPr="004B6EBE">
        <w:t xml:space="preserve"> </w:t>
      </w:r>
      <w:r w:rsidR="00455429">
        <w:t xml:space="preserve">it appears as though none of the chasing pack </w:t>
      </w:r>
      <w:r w:rsidR="00696BE9">
        <w:t xml:space="preserve">has been able to withstand the might of </w:t>
      </w:r>
      <w:r w:rsidRPr="00F57B32">
        <w:rPr>
          <w:i/>
        </w:rPr>
        <w:t>MTN</w:t>
      </w:r>
      <w:r w:rsidRPr="004B6EBE">
        <w:t xml:space="preserve"> </w:t>
      </w:r>
      <w:r w:rsidR="00696BE9">
        <w:t xml:space="preserve">via conventional </w:t>
      </w:r>
      <w:r w:rsidR="0055470C">
        <w:t>competition</w:t>
      </w:r>
      <w:r w:rsidR="00696BE9">
        <w:t xml:space="preserve">, </w:t>
      </w:r>
      <w:r w:rsidR="00FE6412">
        <w:t xml:space="preserve">resulting in </w:t>
      </w:r>
      <w:r w:rsidR="00FE6412" w:rsidRPr="00F57B32">
        <w:rPr>
          <w:i/>
        </w:rPr>
        <w:t>MTN’s</w:t>
      </w:r>
      <w:r w:rsidR="00FE6412">
        <w:t xml:space="preserve"> convenient dominance of the Ghanaian market over the years. </w:t>
      </w:r>
    </w:p>
    <w:p w:rsidR="00B15C3B" w:rsidRDefault="0068479D" w:rsidP="002A7D30">
      <w:pPr>
        <w:pStyle w:val="PNormal"/>
      </w:pPr>
      <w:r>
        <w:t xml:space="preserve">So in search </w:t>
      </w:r>
      <w:r w:rsidR="00CC73B4">
        <w:t>f</w:t>
      </w:r>
      <w:r>
        <w:t>or</w:t>
      </w:r>
      <w:r w:rsidR="00CC73B4">
        <w:t xml:space="preserve"> alternative ways of competing </w:t>
      </w:r>
      <w:r>
        <w:t xml:space="preserve">in the Ghanaian </w:t>
      </w:r>
      <w:r w:rsidR="00CC73B4">
        <w:t xml:space="preserve">market, </w:t>
      </w:r>
      <w:r w:rsidR="00BA64C4">
        <w:t xml:space="preserve">this </w:t>
      </w:r>
      <w:r>
        <w:t>dissertation</w:t>
      </w:r>
      <w:r w:rsidR="0055470C">
        <w:t xml:space="preserve"> </w:t>
      </w:r>
      <w:r>
        <w:t>will</w:t>
      </w:r>
      <w:r w:rsidR="0055470C">
        <w:t xml:space="preserve"> </w:t>
      </w:r>
      <w:r w:rsidR="00BA64C4">
        <w:t xml:space="preserve">seek to </w:t>
      </w:r>
      <w:r w:rsidR="000E5471">
        <w:t xml:space="preserve">critically evaluate the potential suitability </w:t>
      </w:r>
      <w:r w:rsidR="0083476C">
        <w:t xml:space="preserve">of </w:t>
      </w:r>
      <w:r w:rsidR="000E5471">
        <w:t xml:space="preserve">this new strategic business mind-set </w:t>
      </w:r>
      <w:r w:rsidR="0083476C">
        <w:t xml:space="preserve">(co-opetition) </w:t>
      </w:r>
      <w:r w:rsidR="0055470C">
        <w:t>for two or three of the cha</w:t>
      </w:r>
      <w:r>
        <w:t xml:space="preserve">sing network providers </w:t>
      </w:r>
      <w:r w:rsidR="0083476C">
        <w:t>to adopt as a possible remedy to this precarious</w:t>
      </w:r>
      <w:r w:rsidR="00CC73B4">
        <w:t xml:space="preserve"> situation</w:t>
      </w:r>
      <w:r w:rsidR="0083476C">
        <w:t xml:space="preserve"> (MTN’s unceasing dominance).</w:t>
      </w:r>
      <w:r w:rsidR="00122675">
        <w:t xml:space="preserve"> </w:t>
      </w:r>
      <w:r w:rsidR="00BE6E4D">
        <w:t>E</w:t>
      </w:r>
      <w:r w:rsidR="00122675">
        <w:t xml:space="preserve">xamples </w:t>
      </w:r>
      <w:r w:rsidR="00B07F6A">
        <w:t>are</w:t>
      </w:r>
      <w:r w:rsidR="00122675">
        <w:t xml:space="preserve"> </w:t>
      </w:r>
      <w:r w:rsidR="00127B75">
        <w:t>cited</w:t>
      </w:r>
      <w:r w:rsidR="00122675">
        <w:t xml:space="preserve"> in chapter two </w:t>
      </w:r>
      <w:r w:rsidR="00FA3539">
        <w:t>of</w:t>
      </w:r>
      <w:r w:rsidR="00122675">
        <w:t xml:space="preserve"> how </w:t>
      </w:r>
      <w:r w:rsidR="00FA3539">
        <w:t>co-o</w:t>
      </w:r>
      <w:r w:rsidR="00122675">
        <w:t xml:space="preserve">petition in this industry and </w:t>
      </w:r>
      <w:r w:rsidR="00127B75">
        <w:t>others</w:t>
      </w:r>
      <w:r w:rsidR="00122675">
        <w:t xml:space="preserve"> is being played to the ultimate benefit of all stakeholders</w:t>
      </w:r>
      <w:r w:rsidR="00BA64C4">
        <w:t>,</w:t>
      </w:r>
      <w:r w:rsidR="00122675">
        <w:t xml:space="preserve"> </w:t>
      </w:r>
      <w:r w:rsidR="00B07F6A">
        <w:t>most especially the customer</w:t>
      </w:r>
      <w:r w:rsidR="00E74221">
        <w:t>.</w:t>
      </w:r>
      <w:r w:rsidR="00D62C2E">
        <w:t xml:space="preserve"> </w:t>
      </w:r>
      <w:r w:rsidR="00E74221">
        <w:t>P</w:t>
      </w:r>
      <w:r w:rsidR="00D62C2E">
        <w:t>receding that</w:t>
      </w:r>
      <w:r w:rsidR="00B07F6A">
        <w:t xml:space="preserve"> </w:t>
      </w:r>
      <w:r w:rsidR="00BA64C4">
        <w:t xml:space="preserve">are </w:t>
      </w:r>
      <w:r w:rsidR="00B07F6A">
        <w:t>the aim</w:t>
      </w:r>
      <w:r w:rsidR="00F407D2">
        <w:t>s</w:t>
      </w:r>
      <w:r w:rsidR="00B07F6A">
        <w:t xml:space="preserve"> and objectives of this study to help shape </w:t>
      </w:r>
      <w:r w:rsidR="00A0615D">
        <w:t>its</w:t>
      </w:r>
      <w:r w:rsidR="00B07F6A">
        <w:t xml:space="preserve"> structure</w:t>
      </w:r>
      <w:r w:rsidR="00D62C2E">
        <w:t>, purpose</w:t>
      </w:r>
      <w:r w:rsidR="00B07F6A">
        <w:t xml:space="preserve"> and direction</w:t>
      </w:r>
      <w:r w:rsidR="00BA64C4">
        <w:t>.</w:t>
      </w:r>
      <w:r w:rsidR="00B07F6A">
        <w:t xml:space="preserve">  </w:t>
      </w:r>
      <w:r w:rsidR="00122675">
        <w:t xml:space="preserve"> </w:t>
      </w:r>
      <w:r w:rsidR="0083476C">
        <w:t xml:space="preserve">  </w:t>
      </w:r>
      <w:r w:rsidR="004B6EBE" w:rsidRPr="004B6EBE">
        <w:t xml:space="preserve"> </w:t>
      </w:r>
    </w:p>
    <w:p w:rsidR="00510E3C" w:rsidRDefault="00833AA7" w:rsidP="00833AA7">
      <w:pPr>
        <w:pStyle w:val="PSubHeading"/>
        <w:numPr>
          <w:ilvl w:val="1"/>
          <w:numId w:val="5"/>
        </w:numPr>
      </w:pPr>
      <w:r>
        <w:t xml:space="preserve">    </w:t>
      </w:r>
      <w:bookmarkStart w:id="11" w:name="_Toc293401895"/>
      <w:r w:rsidR="00510E3C">
        <w:t>Aim and Objectives</w:t>
      </w:r>
      <w:bookmarkEnd w:id="11"/>
    </w:p>
    <w:p w:rsidR="00484C7B" w:rsidRDefault="00510E3C" w:rsidP="002A7D30">
      <w:pPr>
        <w:pStyle w:val="PNormal"/>
      </w:pPr>
      <w:r>
        <w:t xml:space="preserve">The aim </w:t>
      </w:r>
      <w:r w:rsidR="00D62C2E">
        <w:t>of this research is to critical</w:t>
      </w:r>
      <w:r w:rsidR="002E1E3E">
        <w:t>ly</w:t>
      </w:r>
      <w:r w:rsidR="00D62C2E">
        <w:t xml:space="preserve"> analyse the potential suitability of c</w:t>
      </w:r>
      <w:r w:rsidR="00DF79AD">
        <w:t>o-opetition for the Ghanaian mobile network providers m</w:t>
      </w:r>
      <w:r w:rsidR="00D62C2E" w:rsidRPr="00D62C2E">
        <w:t>arket</w:t>
      </w:r>
      <w:r w:rsidR="008E14F0">
        <w:t>.</w:t>
      </w:r>
      <w:r w:rsidR="002E1E3E">
        <w:t xml:space="preserve"> </w:t>
      </w:r>
      <w:r w:rsidR="008E14F0">
        <w:t>In</w:t>
      </w:r>
      <w:r w:rsidR="002E1E3E">
        <w:t xml:space="preserve"> other </w:t>
      </w:r>
      <w:r w:rsidR="00923531">
        <w:t>words</w:t>
      </w:r>
      <w:r w:rsidR="002E1E3E">
        <w:t>, evaluate</w:t>
      </w:r>
      <w:r w:rsidR="00DF79AD">
        <w:t xml:space="preserve"> the</w:t>
      </w:r>
      <w:r>
        <w:t xml:space="preserve"> feasib</w:t>
      </w:r>
      <w:r w:rsidR="00DF79AD">
        <w:t>ility</w:t>
      </w:r>
      <w:r>
        <w:t xml:space="preserve"> </w:t>
      </w:r>
      <w:r w:rsidR="00DF79AD">
        <w:t>of</w:t>
      </w:r>
      <w:r>
        <w:t xml:space="preserve"> two or </w:t>
      </w:r>
      <w:r w:rsidR="00DF79AD">
        <w:t>three</w:t>
      </w:r>
      <w:r>
        <w:t xml:space="preserve"> providers </w:t>
      </w:r>
      <w:r w:rsidR="00BA64C4">
        <w:t xml:space="preserve">possibly </w:t>
      </w:r>
      <w:r w:rsidR="002E1E3E">
        <w:t>forming</w:t>
      </w:r>
      <w:r>
        <w:t xml:space="preserve"> co-opetitive </w:t>
      </w:r>
      <w:r w:rsidR="002E1E3E">
        <w:t>partnerships</w:t>
      </w:r>
      <w:r>
        <w:t xml:space="preserve"> to enable them to compete economically </w:t>
      </w:r>
      <w:r w:rsidR="005111DD">
        <w:t xml:space="preserve">against </w:t>
      </w:r>
      <w:r w:rsidR="005111DD" w:rsidRPr="002E1E3E">
        <w:rPr>
          <w:i/>
        </w:rPr>
        <w:t>MTN</w:t>
      </w:r>
      <w:r w:rsidR="005111DD">
        <w:t xml:space="preserve"> the market </w:t>
      </w:r>
      <w:r w:rsidR="00353E96">
        <w:t>leader</w:t>
      </w:r>
      <w:r w:rsidR="005111DD">
        <w:t xml:space="preserve">. </w:t>
      </w:r>
      <w:r w:rsidR="005E422A">
        <w:t>However, to achieve this, the</w:t>
      </w:r>
      <w:r>
        <w:t xml:space="preserve"> </w:t>
      </w:r>
      <w:r w:rsidR="005E422A">
        <w:t>research has</w:t>
      </w:r>
      <w:r>
        <w:t xml:space="preserve"> the following objectives to propel it </w:t>
      </w:r>
      <w:r w:rsidR="00BA64C4">
        <w:t xml:space="preserve">to </w:t>
      </w:r>
      <w:r w:rsidR="00186711">
        <w:t xml:space="preserve">arrive at </w:t>
      </w:r>
      <w:r w:rsidR="002A39A8">
        <w:t>a suitable</w:t>
      </w:r>
      <w:r w:rsidR="00C4485C">
        <w:t xml:space="preserve"> </w:t>
      </w:r>
      <w:r>
        <w:t>conclusion:</w:t>
      </w:r>
    </w:p>
    <w:p w:rsidR="00855E7D" w:rsidRPr="00855E7D" w:rsidRDefault="00855E7D" w:rsidP="002A7D30">
      <w:pPr>
        <w:pStyle w:val="PBullets"/>
      </w:pPr>
      <w:r w:rsidRPr="00855E7D">
        <w:t>To evaluate the relevance of the underpinning model of co-opetition to the mobile network providers market in Ghana.</w:t>
      </w:r>
    </w:p>
    <w:p w:rsidR="00855E7D" w:rsidRPr="00855E7D" w:rsidRDefault="00855E7D" w:rsidP="002A7D30">
      <w:pPr>
        <w:pStyle w:val="PBullets"/>
      </w:pPr>
      <w:r w:rsidRPr="00855E7D">
        <w:t>To analyse the benefits of co-opetition to the parties involved and its impact on the Ghanaian stakeholder or otherwise</w:t>
      </w:r>
    </w:p>
    <w:p w:rsidR="00855E7D" w:rsidRPr="00855E7D" w:rsidRDefault="00855E7D" w:rsidP="002A7D30">
      <w:pPr>
        <w:pStyle w:val="PBullets"/>
      </w:pPr>
      <w:r w:rsidRPr="00855E7D">
        <w:t xml:space="preserve">To critically appraise the business environment to ascertain how it might affect the application of the co-opetition model in Ghana. </w:t>
      </w:r>
    </w:p>
    <w:p w:rsidR="00A0615D" w:rsidRPr="00855E7D" w:rsidRDefault="00855E7D" w:rsidP="00A0615D">
      <w:pPr>
        <w:pStyle w:val="PBullets"/>
      </w:pPr>
      <w:r w:rsidRPr="00855E7D">
        <w:t>Recommend implementation strategies for the relevant businesses to enhance their operations.</w:t>
      </w:r>
    </w:p>
    <w:p w:rsidR="0009325C" w:rsidRDefault="0009325C" w:rsidP="00833AA7">
      <w:pPr>
        <w:pStyle w:val="PSubHeading"/>
      </w:pPr>
      <w:bookmarkStart w:id="12" w:name="_Toc293401896"/>
      <w:r>
        <w:lastRenderedPageBreak/>
        <w:t xml:space="preserve">1.2 </w:t>
      </w:r>
      <w:r>
        <w:tab/>
      </w:r>
      <w:r>
        <w:tab/>
        <w:t>Research Question</w:t>
      </w:r>
      <w:bookmarkEnd w:id="12"/>
    </w:p>
    <w:p w:rsidR="0009325C" w:rsidRDefault="000B4DA7" w:rsidP="002A7D30">
      <w:pPr>
        <w:pStyle w:val="PNormal"/>
      </w:pPr>
      <w:r>
        <w:t xml:space="preserve">As the dissertation seeks to accomplish its </w:t>
      </w:r>
      <w:r w:rsidR="006745F5">
        <w:t xml:space="preserve">stated </w:t>
      </w:r>
      <w:r>
        <w:t>aim</w:t>
      </w:r>
      <w:r w:rsidR="00D84814">
        <w:t>s</w:t>
      </w:r>
      <w:r>
        <w:t xml:space="preserve"> and objectives, the research hypothesis and for that matter the general question that </w:t>
      </w:r>
      <w:r w:rsidR="006745F5">
        <w:t xml:space="preserve">will </w:t>
      </w:r>
      <w:r>
        <w:t>be asked is:</w:t>
      </w:r>
    </w:p>
    <w:p w:rsidR="000B4DA7" w:rsidRPr="00620F99" w:rsidRDefault="0009325C" w:rsidP="002A7D30">
      <w:pPr>
        <w:pStyle w:val="PNormal"/>
        <w:rPr>
          <w:i/>
        </w:rPr>
      </w:pPr>
      <w:r w:rsidRPr="00620F99">
        <w:rPr>
          <w:i/>
        </w:rPr>
        <w:t>Could co-opetition be the game changer in the mobile telecom providers market in Ghana?</w:t>
      </w:r>
      <w:r w:rsidR="000B4DA7" w:rsidRPr="00620F99">
        <w:rPr>
          <w:i/>
        </w:rPr>
        <w:t xml:space="preserve"> </w:t>
      </w:r>
    </w:p>
    <w:p w:rsidR="0009325C" w:rsidRPr="000B4DA7" w:rsidRDefault="000B4DA7" w:rsidP="002A7D30">
      <w:pPr>
        <w:pStyle w:val="PNormal"/>
      </w:pPr>
      <w:r>
        <w:t xml:space="preserve">In other </w:t>
      </w:r>
      <w:r w:rsidR="006745F5">
        <w:t>words</w:t>
      </w:r>
      <w:r w:rsidR="006745F5" w:rsidRPr="000B4DA7">
        <w:t xml:space="preserve"> </w:t>
      </w:r>
      <w:r w:rsidR="00107932">
        <w:tab/>
      </w:r>
      <w:r w:rsidR="003550D1">
        <w:tab/>
      </w:r>
      <w:r w:rsidR="008F2B36">
        <w:tab/>
      </w:r>
    </w:p>
    <w:p w:rsidR="0009325C" w:rsidRDefault="0009325C" w:rsidP="002A7D30">
      <w:pPr>
        <w:pStyle w:val="PNormal"/>
      </w:pPr>
      <w:r w:rsidRPr="00620F99">
        <w:rPr>
          <w:i/>
        </w:rPr>
        <w:t>Is Co-opetition the Way Forward in the Ghanaian Mobile Network Providers’ Market?</w:t>
      </w:r>
      <w:r>
        <w:t xml:space="preserve">  </w:t>
      </w:r>
    </w:p>
    <w:p w:rsidR="00483243" w:rsidRDefault="001E690D" w:rsidP="001E690D">
      <w:pPr>
        <w:pStyle w:val="PSubHeading"/>
      </w:pPr>
      <w:bookmarkStart w:id="13" w:name="_Toc293401897"/>
      <w:r>
        <w:t xml:space="preserve">1.3 </w:t>
      </w:r>
      <w:r>
        <w:tab/>
      </w:r>
      <w:r>
        <w:tab/>
        <w:t>Scope of Study</w:t>
      </w:r>
      <w:bookmarkEnd w:id="13"/>
      <w:r w:rsidR="005111DD">
        <w:t xml:space="preserve">  </w:t>
      </w:r>
    </w:p>
    <w:p w:rsidR="001E690D" w:rsidRDefault="00E96516" w:rsidP="002A7D30">
      <w:pPr>
        <w:pStyle w:val="PNormal"/>
      </w:pPr>
      <w:r>
        <w:t xml:space="preserve">Although the conceptual and geographical context of this research </w:t>
      </w:r>
      <w:r w:rsidR="00B423C4">
        <w:t xml:space="preserve">has already </w:t>
      </w:r>
      <w:r w:rsidR="00416598">
        <w:t xml:space="preserve">been defined </w:t>
      </w:r>
      <w:r w:rsidR="00B423C4">
        <w:t>(</w:t>
      </w:r>
      <w:r w:rsidR="00416598">
        <w:t xml:space="preserve">co-opetition </w:t>
      </w:r>
      <w:r w:rsidR="00B423C4">
        <w:t>in</w:t>
      </w:r>
      <w:r w:rsidR="00416598">
        <w:t xml:space="preserve"> Ghana</w:t>
      </w:r>
      <w:r w:rsidR="00B423C4">
        <w:t>),</w:t>
      </w:r>
      <w:r w:rsidR="00416598">
        <w:t xml:space="preserve"> to further contextualise </w:t>
      </w:r>
      <w:r w:rsidR="00C54F42">
        <w:t>it</w:t>
      </w:r>
      <w:r w:rsidR="00416598">
        <w:t xml:space="preserve"> beyond any reasonable doubt, all interviews </w:t>
      </w:r>
      <w:r w:rsidR="00C54F42">
        <w:t>were conducted in Accra</w:t>
      </w:r>
      <w:r w:rsidR="0012287C">
        <w:t>,</w:t>
      </w:r>
      <w:r w:rsidR="00C54F42">
        <w:t xml:space="preserve"> the administrative capital </w:t>
      </w:r>
      <w:r w:rsidR="001D2857">
        <w:t xml:space="preserve">of Ghana </w:t>
      </w:r>
      <w:r w:rsidR="00C54F42">
        <w:t xml:space="preserve">where the head offices of all the network providers </w:t>
      </w:r>
      <w:r w:rsidR="00595DF1">
        <w:t>(</w:t>
      </w:r>
      <w:r w:rsidR="00923531">
        <w:t xml:space="preserve">selected </w:t>
      </w:r>
      <w:r w:rsidR="00C54F42">
        <w:t>sample</w:t>
      </w:r>
      <w:r w:rsidR="006C2247">
        <w:t>)</w:t>
      </w:r>
      <w:r w:rsidR="00C54F42">
        <w:t xml:space="preserve"> are located.</w:t>
      </w:r>
      <w:r w:rsidR="00A8308D">
        <w:t xml:space="preserve"> </w:t>
      </w:r>
      <w:r w:rsidR="00665616">
        <w:t xml:space="preserve">Below is </w:t>
      </w:r>
      <w:r w:rsidR="00A8308D">
        <w:t>brief background information about Ghana</w:t>
      </w:r>
      <w:r w:rsidR="001D2857">
        <w:t>,</w:t>
      </w:r>
      <w:r w:rsidR="00A8308D">
        <w:t xml:space="preserve"> critical in i</w:t>
      </w:r>
      <w:r w:rsidR="00771784">
        <w:t xml:space="preserve">nspiring investor confidence </w:t>
      </w:r>
      <w:r w:rsidR="001D2857">
        <w:t>and vice versa</w:t>
      </w:r>
      <w:r w:rsidR="00911A14">
        <w:t xml:space="preserve"> – i</w:t>
      </w:r>
      <w:r w:rsidR="00824E4D">
        <w:t xml:space="preserve">ts </w:t>
      </w:r>
      <w:r w:rsidR="00A8308D">
        <w:t>geo-demographic composition,</w:t>
      </w:r>
      <w:r w:rsidR="00BE00DC">
        <w:t xml:space="preserve"> type of government and language</w:t>
      </w:r>
      <w:r w:rsidR="00310F28">
        <w:t>(s)</w:t>
      </w:r>
      <w:r w:rsidR="00BE00DC">
        <w:t xml:space="preserve"> spoken just to name a few. However, a critical analysis of the business environment and some key economic indicators of Ghana vital for </w:t>
      </w:r>
      <w:r w:rsidR="00310F28">
        <w:t xml:space="preserve">supporting </w:t>
      </w:r>
      <w:r w:rsidR="00BE00DC">
        <w:t>co-opetitiv</w:t>
      </w:r>
      <w:r w:rsidR="00CF0913">
        <w:t>e strategic decision-</w:t>
      </w:r>
      <w:r w:rsidR="00771784">
        <w:t xml:space="preserve">making </w:t>
      </w:r>
      <w:r w:rsidR="00620F99">
        <w:t>are</w:t>
      </w:r>
      <w:r w:rsidR="00771784">
        <w:t xml:space="preserve"> </w:t>
      </w:r>
      <w:r w:rsidR="00BE00DC">
        <w:t xml:space="preserve">provided in chapter </w:t>
      </w:r>
      <w:r w:rsidR="00547EF5">
        <w:t>2</w:t>
      </w:r>
      <w:r w:rsidR="00BE00DC">
        <w:t xml:space="preserve">. </w:t>
      </w:r>
      <w:r w:rsidR="00A8308D">
        <w:t xml:space="preserve"> </w:t>
      </w:r>
    </w:p>
    <w:p w:rsidR="00105698" w:rsidRDefault="00105698" w:rsidP="00105698">
      <w:pPr>
        <w:pStyle w:val="PSubHeading"/>
      </w:pPr>
      <w:bookmarkStart w:id="14" w:name="_Toc293401898"/>
      <w:r>
        <w:t>1</w:t>
      </w:r>
      <w:r w:rsidR="0009325C">
        <w:t>.</w:t>
      </w:r>
      <w:r w:rsidR="002A2D91">
        <w:t>4</w:t>
      </w:r>
      <w:r w:rsidR="002A2D91">
        <w:tab/>
      </w:r>
      <w:r w:rsidR="002A2D91">
        <w:tab/>
      </w:r>
      <w:r w:rsidR="002A2D91">
        <w:tab/>
      </w:r>
      <w:r w:rsidR="00DC2EF8">
        <w:tab/>
      </w:r>
      <w:r w:rsidR="00EC2EE9">
        <w:t>Country</w:t>
      </w:r>
      <w:r w:rsidRPr="00105698">
        <w:t xml:space="preserve"> </w:t>
      </w:r>
      <w:r w:rsidR="00EC2EE9">
        <w:t>profile</w:t>
      </w:r>
      <w:r w:rsidR="00DC2EF8">
        <w:t xml:space="preserve"> </w:t>
      </w:r>
      <w:r>
        <w:t>–</w:t>
      </w:r>
      <w:r w:rsidR="006A1EDD">
        <w:t xml:space="preserve"> Ghana</w:t>
      </w:r>
      <w:bookmarkEnd w:id="14"/>
    </w:p>
    <w:p w:rsidR="007A7DE8" w:rsidRDefault="00945823" w:rsidP="002A7D30">
      <w:pPr>
        <w:pStyle w:val="PNormal"/>
      </w:pPr>
      <w:r w:rsidRPr="00945823">
        <w:t xml:space="preserve">The Republic of </w:t>
      </w:r>
      <w:r w:rsidR="00B10E6A">
        <w:t>Ghana is</w:t>
      </w:r>
      <w:r w:rsidRPr="00945823">
        <w:t xml:space="preserve"> located </w:t>
      </w:r>
      <w:r w:rsidR="00B10E6A">
        <w:t>on the</w:t>
      </w:r>
      <w:r w:rsidRPr="00945823">
        <w:t xml:space="preserve"> West </w:t>
      </w:r>
      <w:r w:rsidR="00B10E6A">
        <w:t xml:space="preserve">coast of </w:t>
      </w:r>
      <w:r w:rsidR="00E27A1E">
        <w:t>Africa, bordering</w:t>
      </w:r>
      <w:r w:rsidRPr="00945823">
        <w:t xml:space="preserve"> </w:t>
      </w:r>
      <w:r w:rsidR="00AC580C" w:rsidRPr="00AC580C">
        <w:rPr>
          <w:i/>
        </w:rPr>
        <w:t>Ivory Coast</w:t>
      </w:r>
      <w:r w:rsidRPr="00945823">
        <w:t xml:space="preserve"> to the west, </w:t>
      </w:r>
      <w:r w:rsidRPr="00E27A1E">
        <w:rPr>
          <w:i/>
        </w:rPr>
        <w:t>Burkina Faso</w:t>
      </w:r>
      <w:r w:rsidRPr="00945823">
        <w:t xml:space="preserve"> to the north, </w:t>
      </w:r>
      <w:r w:rsidRPr="00E27A1E">
        <w:rPr>
          <w:i/>
        </w:rPr>
        <w:t>Togo</w:t>
      </w:r>
      <w:r w:rsidRPr="00945823">
        <w:t xml:space="preserve"> to the east, and the Gulf of Guinea to the south</w:t>
      </w:r>
      <w:r w:rsidR="00A31B72">
        <w:t xml:space="preserve"> (</w:t>
      </w:r>
      <w:r w:rsidR="00A31B72" w:rsidRPr="00194675">
        <w:rPr>
          <w:i/>
        </w:rPr>
        <w:t>Joy</w:t>
      </w:r>
      <w:r w:rsidR="00A31B72">
        <w:t xml:space="preserve"> </w:t>
      </w:r>
      <w:r w:rsidR="00A31B72" w:rsidRPr="00194675">
        <w:rPr>
          <w:i/>
        </w:rPr>
        <w:t>News</w:t>
      </w:r>
      <w:r w:rsidR="00A31B72">
        <w:t>, 2010)</w:t>
      </w:r>
      <w:r w:rsidR="00B95DF4">
        <w:t>.</w:t>
      </w:r>
      <w:r w:rsidR="00AC580C" w:rsidRPr="00AC580C">
        <w:t xml:space="preserve"> </w:t>
      </w:r>
      <w:r w:rsidR="00C91D27">
        <w:t xml:space="preserve">Regarded as one </w:t>
      </w:r>
      <w:r w:rsidR="00C91D27" w:rsidRPr="00C91D27">
        <w:t xml:space="preserve">of the leading countries </w:t>
      </w:r>
      <w:r w:rsidR="00C91D27">
        <w:t>in</w:t>
      </w:r>
      <w:r w:rsidR="00C91D27" w:rsidRPr="00C91D27">
        <w:t xml:space="preserve"> Africa</w:t>
      </w:r>
      <w:r w:rsidR="007F257F">
        <w:t>, Ghana pride</w:t>
      </w:r>
      <w:r w:rsidR="00D84814">
        <w:t>s</w:t>
      </w:r>
      <w:r w:rsidR="007F257F">
        <w:t xml:space="preserve"> herself on</w:t>
      </w:r>
      <w:r w:rsidR="00E27A1E">
        <w:t xml:space="preserve"> </w:t>
      </w:r>
      <w:r w:rsidR="007F257F">
        <w:t>the</w:t>
      </w:r>
      <w:r w:rsidR="00A31B72">
        <w:t xml:space="preserve"> </w:t>
      </w:r>
      <w:r w:rsidR="00E27A1E">
        <w:t xml:space="preserve">relative peace she enjoys </w:t>
      </w:r>
      <w:r w:rsidR="007F0FFF">
        <w:t>as the only thriving democracy</w:t>
      </w:r>
      <w:r w:rsidR="007F0FFF" w:rsidRPr="007F0FFF">
        <w:t xml:space="preserve"> </w:t>
      </w:r>
      <w:r w:rsidR="00E27A1E">
        <w:t xml:space="preserve">in a continent </w:t>
      </w:r>
      <w:r w:rsidR="00B67B1C">
        <w:t>bedevilled</w:t>
      </w:r>
      <w:r w:rsidR="00E27A1E">
        <w:t xml:space="preserve"> </w:t>
      </w:r>
      <w:r w:rsidR="00C23BC0">
        <w:t>with</w:t>
      </w:r>
      <w:r w:rsidR="00E27A1E">
        <w:t xml:space="preserve"> wars, conflicts and corruption</w:t>
      </w:r>
      <w:r w:rsidR="007F257F">
        <w:t>.</w:t>
      </w:r>
      <w:r w:rsidR="00194675">
        <w:t xml:space="preserve"> </w:t>
      </w:r>
      <w:r w:rsidR="007F257F">
        <w:t>She</w:t>
      </w:r>
      <w:r w:rsidR="002A2D91">
        <w:t xml:space="preserve"> </w:t>
      </w:r>
      <w:r w:rsidR="006B4AD0">
        <w:t xml:space="preserve">is often </w:t>
      </w:r>
      <w:r w:rsidR="00194675" w:rsidRPr="00194675">
        <w:t xml:space="preserve">seen as a model for political and economic reform in Africa </w:t>
      </w:r>
      <w:r w:rsidR="00194675">
        <w:t>(</w:t>
      </w:r>
      <w:r w:rsidR="00194675" w:rsidRPr="00194675">
        <w:rPr>
          <w:i/>
        </w:rPr>
        <w:t>BBC</w:t>
      </w:r>
      <w:r w:rsidR="00194675">
        <w:t xml:space="preserve"> </w:t>
      </w:r>
      <w:r w:rsidR="00194675" w:rsidRPr="00194675">
        <w:rPr>
          <w:i/>
        </w:rPr>
        <w:t>News</w:t>
      </w:r>
      <w:r w:rsidR="00194675">
        <w:t>, 2010)</w:t>
      </w:r>
      <w:r w:rsidR="00814F7F">
        <w:t>.</w:t>
      </w:r>
      <w:r w:rsidR="002A2D91">
        <w:t xml:space="preserve"> </w:t>
      </w:r>
      <w:r w:rsidR="007F257F">
        <w:t>Ghana</w:t>
      </w:r>
      <w:r w:rsidR="00AC580C">
        <w:t xml:space="preserve"> is d</w:t>
      </w:r>
      <w:r w:rsidR="00B50784">
        <w:t>ivided into 10 administrative R</w:t>
      </w:r>
      <w:r w:rsidR="006E088D" w:rsidRPr="006E088D">
        <w:t>egions</w:t>
      </w:r>
      <w:r w:rsidR="00B50784">
        <w:t xml:space="preserve"> with Accra as the capital</w:t>
      </w:r>
      <w:r w:rsidR="008378E2">
        <w:t xml:space="preserve"> city</w:t>
      </w:r>
      <w:r w:rsidR="006E088D" w:rsidRPr="006E088D">
        <w:t xml:space="preserve">, </w:t>
      </w:r>
      <w:r w:rsidR="00AC580C">
        <w:t xml:space="preserve">and </w:t>
      </w:r>
      <w:r w:rsidR="006E088D" w:rsidRPr="006E088D">
        <w:t xml:space="preserve">subdivided into </w:t>
      </w:r>
      <w:r w:rsidR="00923531" w:rsidRPr="006E088D">
        <w:t>138</w:t>
      </w:r>
      <w:r w:rsidR="00B50784">
        <w:t xml:space="preserve"> D</w:t>
      </w:r>
      <w:r w:rsidR="006E088D">
        <w:t xml:space="preserve">istricts, and spans </w:t>
      </w:r>
      <w:r w:rsidR="006E088D" w:rsidRPr="006E088D">
        <w:t>an area</w:t>
      </w:r>
      <w:r w:rsidR="006E088D">
        <w:t xml:space="preserve"> of </w:t>
      </w:r>
      <w:r w:rsidR="00BC0625">
        <w:t>(</w:t>
      </w:r>
      <w:r w:rsidR="006E088D">
        <w:t xml:space="preserve">238,539 </w:t>
      </w:r>
      <w:r w:rsidR="00BC0625">
        <w:t>sq. km)</w:t>
      </w:r>
      <w:r w:rsidR="002A2D91">
        <w:t>.</w:t>
      </w:r>
      <w:r w:rsidR="00B50784">
        <w:t xml:space="preserve"> </w:t>
      </w:r>
      <w:r w:rsidR="002A2D91">
        <w:t>A</w:t>
      </w:r>
      <w:r w:rsidR="00B50784">
        <w:t xml:space="preserve">ccording to </w:t>
      </w:r>
      <w:r w:rsidR="006B4AD0" w:rsidRPr="006B4AD0">
        <w:t>(</w:t>
      </w:r>
      <w:r w:rsidR="006B4AD0" w:rsidRPr="006B4AD0">
        <w:rPr>
          <w:i/>
        </w:rPr>
        <w:t>GSS</w:t>
      </w:r>
      <w:r w:rsidR="007F257F">
        <w:t xml:space="preserve">, 2010), </w:t>
      </w:r>
      <w:r w:rsidR="00B50784">
        <w:t xml:space="preserve">Ghana’s population is approximately 24 million </w:t>
      </w:r>
      <w:r w:rsidR="00882866" w:rsidRPr="00882866">
        <w:t>drawn from more than one hundred ethnic groups ea</w:t>
      </w:r>
      <w:r w:rsidR="004D5676">
        <w:t>ch with its own unique language.</w:t>
      </w:r>
      <w:r w:rsidR="00882866">
        <w:t xml:space="preserve"> English is however, the official language</w:t>
      </w:r>
      <w:r w:rsidR="00882866" w:rsidRPr="00882866">
        <w:t xml:space="preserve"> a legacy of British colonial rule.</w:t>
      </w:r>
      <w:r w:rsidR="006C7D75">
        <w:t xml:space="preserve"> </w:t>
      </w:r>
      <w:r w:rsidR="00D434DB" w:rsidRPr="00D434DB">
        <w:rPr>
          <w:i/>
        </w:rPr>
        <w:t>Figure 1</w:t>
      </w:r>
      <w:r w:rsidR="00771784">
        <w:rPr>
          <w:i/>
        </w:rPr>
        <w:t>.0</w:t>
      </w:r>
      <w:r w:rsidR="002A4B5C">
        <w:rPr>
          <w:i/>
        </w:rPr>
        <w:t>:</w:t>
      </w:r>
      <w:r w:rsidR="006C7D75">
        <w:t xml:space="preserve"> below shows Ghana’s ten a</w:t>
      </w:r>
      <w:r w:rsidR="006B4AD0">
        <w:t xml:space="preserve">dministrative regional </w:t>
      </w:r>
      <w:r w:rsidR="006C7D75">
        <w:t xml:space="preserve">capitals </w:t>
      </w:r>
      <w:r w:rsidR="006B4AD0">
        <w:t>and</w:t>
      </w:r>
      <w:r w:rsidR="006C7D75">
        <w:t xml:space="preserve"> their population distribution:</w:t>
      </w:r>
    </w:p>
    <w:p w:rsidR="00911A14" w:rsidRDefault="00911A14" w:rsidP="002A7D30">
      <w:pPr>
        <w:pStyle w:val="PNormal"/>
      </w:pPr>
    </w:p>
    <w:p w:rsidR="0084200B" w:rsidRDefault="0084200B" w:rsidP="002A7D30">
      <w:pPr>
        <w:pStyle w:val="PNormal"/>
      </w:pPr>
    </w:p>
    <w:p w:rsidR="00414DA7" w:rsidRPr="00AE2BE0" w:rsidRDefault="00141F83" w:rsidP="00AE2BE0">
      <w:pPr>
        <w:pStyle w:val="FigureHeadings"/>
      </w:pPr>
      <w:bookmarkStart w:id="15" w:name="_Toc293279722"/>
      <w:bookmarkStart w:id="16" w:name="_Toc293279983"/>
      <w:bookmarkStart w:id="17" w:name="_Toc293280067"/>
      <w:r>
        <w:lastRenderedPageBreak/>
        <w:t>FIGURE 1.0:</w:t>
      </w:r>
      <w:r w:rsidR="00651A27" w:rsidRPr="00AE2BE0">
        <w:t xml:space="preserve"> </w:t>
      </w:r>
      <w:r>
        <w:t>REGIONAL</w:t>
      </w:r>
      <w:r w:rsidRPr="00AE2BE0">
        <w:t xml:space="preserve"> </w:t>
      </w:r>
      <w:r>
        <w:t>POPULATION</w:t>
      </w:r>
      <w:r w:rsidRPr="00AE2BE0">
        <w:t xml:space="preserve"> </w:t>
      </w:r>
      <w:r>
        <w:t>DISSEMINATION</w:t>
      </w:r>
      <w:r w:rsidRPr="00AE2BE0">
        <w:t xml:space="preserve"> </w:t>
      </w:r>
      <w:r>
        <w:t>OF</w:t>
      </w:r>
      <w:r w:rsidRPr="00AE2BE0">
        <w:t xml:space="preserve"> </w:t>
      </w:r>
      <w:r>
        <w:t>GHANA</w:t>
      </w:r>
      <w:bookmarkEnd w:id="15"/>
      <w:bookmarkEnd w:id="16"/>
      <w:bookmarkEnd w:id="17"/>
      <w:r w:rsidRPr="00AE2BE0">
        <w:t xml:space="preserve">     </w:t>
      </w:r>
    </w:p>
    <w:tbl>
      <w:tblPr>
        <w:tblW w:w="9199"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86"/>
        <w:gridCol w:w="1985"/>
        <w:gridCol w:w="1417"/>
        <w:gridCol w:w="1429"/>
        <w:gridCol w:w="2682"/>
      </w:tblGrid>
      <w:tr w:rsidR="003E6516" w:rsidTr="006A550E">
        <w:trPr>
          <w:trHeight w:val="328"/>
        </w:trPr>
        <w:tc>
          <w:tcPr>
            <w:tcW w:w="1686" w:type="dxa"/>
          </w:tcPr>
          <w:p w:rsidR="003E6516" w:rsidRPr="008F2B36" w:rsidRDefault="003E6516" w:rsidP="00F90662">
            <w:pPr>
              <w:pStyle w:val="PNormal"/>
              <w:spacing w:line="240" w:lineRule="auto"/>
            </w:pPr>
            <w:r w:rsidRPr="008F2B36">
              <w:t>Regions</w:t>
            </w:r>
          </w:p>
        </w:tc>
        <w:tc>
          <w:tcPr>
            <w:tcW w:w="1985" w:type="dxa"/>
          </w:tcPr>
          <w:p w:rsidR="003E6516" w:rsidRPr="003C5D0F" w:rsidRDefault="003E6516" w:rsidP="00F90662">
            <w:pPr>
              <w:pStyle w:val="PNormal"/>
              <w:spacing w:line="240" w:lineRule="auto"/>
            </w:pPr>
            <w:r w:rsidRPr="006A550E">
              <w:t>Regional</w:t>
            </w:r>
            <w:r w:rsidRPr="003C5D0F">
              <w:t xml:space="preserve"> </w:t>
            </w:r>
            <w:r w:rsidRPr="006A550E">
              <w:t>capital</w:t>
            </w:r>
          </w:p>
        </w:tc>
        <w:tc>
          <w:tcPr>
            <w:tcW w:w="1417" w:type="dxa"/>
          </w:tcPr>
          <w:p w:rsidR="003E6516" w:rsidRPr="006A550E" w:rsidRDefault="003E6516" w:rsidP="00F90662">
            <w:pPr>
              <w:pStyle w:val="PNormal"/>
              <w:spacing w:line="240" w:lineRule="auto"/>
            </w:pPr>
            <w:r>
              <w:t xml:space="preserve">   </w:t>
            </w:r>
            <w:r w:rsidR="003C5D0F">
              <w:t xml:space="preserve"> </w:t>
            </w:r>
            <w:r w:rsidRPr="006A550E">
              <w:t>Male</w:t>
            </w:r>
          </w:p>
        </w:tc>
        <w:tc>
          <w:tcPr>
            <w:tcW w:w="1429" w:type="dxa"/>
          </w:tcPr>
          <w:p w:rsidR="003E6516" w:rsidRPr="006A550E" w:rsidRDefault="003E6516" w:rsidP="00F90662">
            <w:pPr>
              <w:pStyle w:val="PNormal"/>
              <w:spacing w:line="240" w:lineRule="auto"/>
            </w:pPr>
            <w:r>
              <w:t xml:space="preserve">   </w:t>
            </w:r>
            <w:r w:rsidRPr="006A550E">
              <w:t>Female</w:t>
            </w:r>
          </w:p>
        </w:tc>
        <w:tc>
          <w:tcPr>
            <w:tcW w:w="2682" w:type="dxa"/>
          </w:tcPr>
          <w:p w:rsidR="003E6516" w:rsidRPr="006A550E" w:rsidRDefault="003E6516" w:rsidP="00F90662">
            <w:pPr>
              <w:pStyle w:val="PNormal"/>
              <w:spacing w:line="240" w:lineRule="auto"/>
            </w:pPr>
            <w:r w:rsidRPr="006A550E">
              <w:t>Total population</w:t>
            </w:r>
            <w:r w:rsidR="003C5D0F" w:rsidRPr="006A550E">
              <w:t xml:space="preserve"> (2010)</w:t>
            </w:r>
          </w:p>
        </w:tc>
      </w:tr>
      <w:tr w:rsidR="003E6516" w:rsidTr="006A550E">
        <w:trPr>
          <w:trHeight w:val="267"/>
        </w:trPr>
        <w:tc>
          <w:tcPr>
            <w:tcW w:w="1686" w:type="dxa"/>
          </w:tcPr>
          <w:p w:rsidR="003E6516" w:rsidRPr="001778C0" w:rsidRDefault="003E6516" w:rsidP="00F90662">
            <w:pPr>
              <w:pStyle w:val="PNormal"/>
              <w:spacing w:line="240" w:lineRule="auto"/>
            </w:pPr>
            <w:r w:rsidRPr="001778C0">
              <w:t>Greater Accra</w:t>
            </w:r>
          </w:p>
        </w:tc>
        <w:tc>
          <w:tcPr>
            <w:tcW w:w="1985" w:type="dxa"/>
          </w:tcPr>
          <w:p w:rsidR="003E6516" w:rsidRDefault="003E6516" w:rsidP="00F90662">
            <w:pPr>
              <w:pStyle w:val="PNormal"/>
              <w:spacing w:line="240" w:lineRule="auto"/>
            </w:pPr>
            <w:r>
              <w:t>Accra</w:t>
            </w:r>
            <w:r w:rsidR="00974829">
              <w:t xml:space="preserve"> (Gh capital)</w:t>
            </w:r>
          </w:p>
        </w:tc>
        <w:tc>
          <w:tcPr>
            <w:tcW w:w="1417" w:type="dxa"/>
          </w:tcPr>
          <w:p w:rsidR="003E6516" w:rsidRDefault="003E6516" w:rsidP="00F90662">
            <w:pPr>
              <w:pStyle w:val="PNormal"/>
              <w:spacing w:line="240" w:lineRule="auto"/>
            </w:pPr>
            <w:r w:rsidRPr="003E6516">
              <w:t>2,159,407</w:t>
            </w:r>
          </w:p>
        </w:tc>
        <w:tc>
          <w:tcPr>
            <w:tcW w:w="1429" w:type="dxa"/>
          </w:tcPr>
          <w:p w:rsidR="003E6516" w:rsidRDefault="003E6516" w:rsidP="00F90662">
            <w:pPr>
              <w:pStyle w:val="PNormal"/>
              <w:spacing w:line="240" w:lineRule="auto"/>
            </w:pPr>
            <w:r w:rsidRPr="003E6516">
              <w:t>2,198,856</w:t>
            </w:r>
          </w:p>
        </w:tc>
        <w:tc>
          <w:tcPr>
            <w:tcW w:w="2682" w:type="dxa"/>
          </w:tcPr>
          <w:p w:rsidR="003E6516" w:rsidRDefault="003E6516" w:rsidP="00F90662">
            <w:pPr>
              <w:pStyle w:val="PNormal"/>
              <w:spacing w:line="240" w:lineRule="auto"/>
            </w:pPr>
            <w:r w:rsidRPr="003E6516">
              <w:t>4,358,263</w:t>
            </w:r>
          </w:p>
        </w:tc>
      </w:tr>
      <w:tr w:rsidR="003E6516" w:rsidTr="006A550E">
        <w:trPr>
          <w:trHeight w:val="360"/>
        </w:trPr>
        <w:tc>
          <w:tcPr>
            <w:tcW w:w="1686" w:type="dxa"/>
          </w:tcPr>
          <w:p w:rsidR="003E6516" w:rsidRPr="001778C0" w:rsidRDefault="003E6516" w:rsidP="00F90662">
            <w:pPr>
              <w:pStyle w:val="PNormal"/>
              <w:spacing w:line="240" w:lineRule="auto"/>
            </w:pPr>
            <w:r w:rsidRPr="001778C0">
              <w:t xml:space="preserve">Ashanti </w:t>
            </w:r>
          </w:p>
        </w:tc>
        <w:tc>
          <w:tcPr>
            <w:tcW w:w="1985" w:type="dxa"/>
          </w:tcPr>
          <w:p w:rsidR="003E6516" w:rsidRDefault="003E6516" w:rsidP="00F90662">
            <w:pPr>
              <w:pStyle w:val="PNormal"/>
              <w:spacing w:line="240" w:lineRule="auto"/>
            </w:pPr>
            <w:r>
              <w:t>Kumasi</w:t>
            </w:r>
          </w:p>
        </w:tc>
        <w:tc>
          <w:tcPr>
            <w:tcW w:w="1417" w:type="dxa"/>
          </w:tcPr>
          <w:p w:rsidR="003E6516" w:rsidRDefault="000A4E9C" w:rsidP="00F90662">
            <w:pPr>
              <w:pStyle w:val="PNormal"/>
              <w:spacing w:line="240" w:lineRule="auto"/>
            </w:pPr>
            <w:r w:rsidRPr="000A4E9C">
              <w:t>2,397,652</w:t>
            </w:r>
          </w:p>
        </w:tc>
        <w:tc>
          <w:tcPr>
            <w:tcW w:w="1429" w:type="dxa"/>
          </w:tcPr>
          <w:p w:rsidR="003E6516" w:rsidRDefault="000A4E9C" w:rsidP="00F90662">
            <w:pPr>
              <w:pStyle w:val="PNormal"/>
              <w:spacing w:line="240" w:lineRule="auto"/>
            </w:pPr>
            <w:r w:rsidRPr="000A4E9C">
              <w:t>2,441,448</w:t>
            </w:r>
          </w:p>
        </w:tc>
        <w:tc>
          <w:tcPr>
            <w:tcW w:w="2682" w:type="dxa"/>
          </w:tcPr>
          <w:p w:rsidR="003E6516" w:rsidRDefault="000A4E9C" w:rsidP="00F90662">
            <w:pPr>
              <w:pStyle w:val="PNormal"/>
              <w:spacing w:line="240" w:lineRule="auto"/>
            </w:pPr>
            <w:r w:rsidRPr="000A4E9C">
              <w:t>4,839,100</w:t>
            </w:r>
          </w:p>
        </w:tc>
      </w:tr>
      <w:tr w:rsidR="003E6516" w:rsidTr="006A550E">
        <w:trPr>
          <w:trHeight w:val="295"/>
        </w:trPr>
        <w:tc>
          <w:tcPr>
            <w:tcW w:w="1686" w:type="dxa"/>
          </w:tcPr>
          <w:p w:rsidR="003E6516" w:rsidRPr="001778C0" w:rsidRDefault="003E6516" w:rsidP="00F90662">
            <w:pPr>
              <w:pStyle w:val="PNormal"/>
              <w:spacing w:line="240" w:lineRule="auto"/>
            </w:pPr>
            <w:r w:rsidRPr="001778C0">
              <w:t>Brong Ahafo</w:t>
            </w:r>
          </w:p>
        </w:tc>
        <w:tc>
          <w:tcPr>
            <w:tcW w:w="1985" w:type="dxa"/>
          </w:tcPr>
          <w:p w:rsidR="003E6516" w:rsidRDefault="003E6516" w:rsidP="00F90662">
            <w:pPr>
              <w:pStyle w:val="PNormal"/>
              <w:spacing w:line="240" w:lineRule="auto"/>
            </w:pPr>
            <w:r>
              <w:t>Sunyani</w:t>
            </w:r>
          </w:p>
        </w:tc>
        <w:tc>
          <w:tcPr>
            <w:tcW w:w="1417" w:type="dxa"/>
          </w:tcPr>
          <w:p w:rsidR="003E6516" w:rsidRDefault="000A4E9C" w:rsidP="00F90662">
            <w:pPr>
              <w:pStyle w:val="PNormal"/>
              <w:spacing w:line="240" w:lineRule="auto"/>
            </w:pPr>
            <w:r w:rsidRPr="000A4E9C">
              <w:t>1,118,438</w:t>
            </w:r>
          </w:p>
        </w:tc>
        <w:tc>
          <w:tcPr>
            <w:tcW w:w="1429" w:type="dxa"/>
          </w:tcPr>
          <w:p w:rsidR="003E6516" w:rsidRDefault="000A4E9C" w:rsidP="00F90662">
            <w:pPr>
              <w:pStyle w:val="PNormal"/>
              <w:spacing w:line="240" w:lineRule="auto"/>
            </w:pPr>
            <w:r w:rsidRPr="000A4E9C">
              <w:t>1,138,866</w:t>
            </w:r>
          </w:p>
        </w:tc>
        <w:tc>
          <w:tcPr>
            <w:tcW w:w="2682" w:type="dxa"/>
          </w:tcPr>
          <w:p w:rsidR="003E6516" w:rsidRDefault="000A4E9C" w:rsidP="00F90662">
            <w:pPr>
              <w:pStyle w:val="PNormal"/>
              <w:spacing w:line="240" w:lineRule="auto"/>
            </w:pPr>
            <w:r w:rsidRPr="000A4E9C">
              <w:t>2,257,304</w:t>
            </w:r>
          </w:p>
        </w:tc>
      </w:tr>
      <w:tr w:rsidR="003E6516" w:rsidTr="006A550E">
        <w:trPr>
          <w:trHeight w:val="259"/>
        </w:trPr>
        <w:tc>
          <w:tcPr>
            <w:tcW w:w="1686" w:type="dxa"/>
          </w:tcPr>
          <w:p w:rsidR="003E6516" w:rsidRPr="001778C0" w:rsidRDefault="003E6516" w:rsidP="00F90662">
            <w:pPr>
              <w:pStyle w:val="PNormal"/>
              <w:spacing w:line="240" w:lineRule="auto"/>
            </w:pPr>
            <w:r w:rsidRPr="001778C0">
              <w:t>Western</w:t>
            </w:r>
          </w:p>
        </w:tc>
        <w:tc>
          <w:tcPr>
            <w:tcW w:w="1985" w:type="dxa"/>
          </w:tcPr>
          <w:p w:rsidR="003E6516" w:rsidRDefault="003E6516" w:rsidP="00F90662">
            <w:pPr>
              <w:pStyle w:val="PNormal"/>
              <w:spacing w:line="240" w:lineRule="auto"/>
            </w:pPr>
            <w:r>
              <w:t>Takoradi</w:t>
            </w:r>
          </w:p>
        </w:tc>
        <w:tc>
          <w:tcPr>
            <w:tcW w:w="1417" w:type="dxa"/>
          </w:tcPr>
          <w:p w:rsidR="003E6516" w:rsidRDefault="000A4E9C" w:rsidP="00F90662">
            <w:pPr>
              <w:pStyle w:val="PNormal"/>
              <w:spacing w:line="240" w:lineRule="auto"/>
            </w:pPr>
            <w:r>
              <w:t xml:space="preserve">1,267,483 </w:t>
            </w:r>
          </w:p>
        </w:tc>
        <w:tc>
          <w:tcPr>
            <w:tcW w:w="1429" w:type="dxa"/>
          </w:tcPr>
          <w:p w:rsidR="003E6516" w:rsidRDefault="000A4E9C" w:rsidP="00F90662">
            <w:pPr>
              <w:pStyle w:val="PNormal"/>
              <w:spacing w:line="240" w:lineRule="auto"/>
            </w:pPr>
            <w:r w:rsidRPr="000A4E9C">
              <w:t>1,290,630</w:t>
            </w:r>
          </w:p>
        </w:tc>
        <w:tc>
          <w:tcPr>
            <w:tcW w:w="2682" w:type="dxa"/>
          </w:tcPr>
          <w:p w:rsidR="003E6516" w:rsidRDefault="000A4E9C" w:rsidP="00F90662">
            <w:pPr>
              <w:pStyle w:val="PNormal"/>
              <w:spacing w:line="240" w:lineRule="auto"/>
            </w:pPr>
            <w:r w:rsidRPr="000A4E9C">
              <w:t>2,558,113</w:t>
            </w:r>
          </w:p>
        </w:tc>
      </w:tr>
      <w:tr w:rsidR="003E6516" w:rsidTr="006A550E">
        <w:trPr>
          <w:trHeight w:val="375"/>
        </w:trPr>
        <w:tc>
          <w:tcPr>
            <w:tcW w:w="1686" w:type="dxa"/>
          </w:tcPr>
          <w:p w:rsidR="003E6516" w:rsidRPr="00974829" w:rsidRDefault="003E6516" w:rsidP="00F90662">
            <w:pPr>
              <w:pStyle w:val="PNormal"/>
              <w:spacing w:line="240" w:lineRule="auto"/>
            </w:pPr>
            <w:r w:rsidRPr="00974829">
              <w:t>Eastern</w:t>
            </w:r>
          </w:p>
        </w:tc>
        <w:tc>
          <w:tcPr>
            <w:tcW w:w="1985" w:type="dxa"/>
          </w:tcPr>
          <w:p w:rsidR="003E6516" w:rsidRDefault="003E6516" w:rsidP="00F90662">
            <w:pPr>
              <w:pStyle w:val="PNormal"/>
              <w:spacing w:line="240" w:lineRule="auto"/>
            </w:pPr>
            <w:r>
              <w:t>Koforidua</w:t>
            </w:r>
          </w:p>
        </w:tc>
        <w:tc>
          <w:tcPr>
            <w:tcW w:w="1417" w:type="dxa"/>
          </w:tcPr>
          <w:p w:rsidR="003E6516" w:rsidRDefault="000A4E9C" w:rsidP="00F90662">
            <w:pPr>
              <w:pStyle w:val="PNormal"/>
              <w:spacing w:line="240" w:lineRule="auto"/>
            </w:pPr>
            <w:r w:rsidRPr="000A4E9C">
              <w:t>1,138,386</w:t>
            </w:r>
          </w:p>
        </w:tc>
        <w:tc>
          <w:tcPr>
            <w:tcW w:w="1429" w:type="dxa"/>
          </w:tcPr>
          <w:p w:rsidR="003E6516" w:rsidRDefault="000A4E9C" w:rsidP="00F90662">
            <w:pPr>
              <w:pStyle w:val="PNormal"/>
              <w:spacing w:line="240" w:lineRule="auto"/>
            </w:pPr>
            <w:r w:rsidRPr="000A4E9C">
              <w:t>1,159,179</w:t>
            </w:r>
          </w:p>
        </w:tc>
        <w:tc>
          <w:tcPr>
            <w:tcW w:w="2682" w:type="dxa"/>
          </w:tcPr>
          <w:p w:rsidR="003E6516" w:rsidRDefault="000A4E9C" w:rsidP="00F90662">
            <w:pPr>
              <w:pStyle w:val="PNormal"/>
              <w:spacing w:line="240" w:lineRule="auto"/>
            </w:pPr>
            <w:r w:rsidRPr="000A4E9C">
              <w:t>2,297,565</w:t>
            </w:r>
          </w:p>
        </w:tc>
      </w:tr>
      <w:tr w:rsidR="003E6516" w:rsidTr="006A550E">
        <w:trPr>
          <w:trHeight w:val="282"/>
        </w:trPr>
        <w:tc>
          <w:tcPr>
            <w:tcW w:w="1686" w:type="dxa"/>
          </w:tcPr>
          <w:p w:rsidR="003E6516" w:rsidRPr="00974829" w:rsidRDefault="003E6516" w:rsidP="00F90662">
            <w:pPr>
              <w:pStyle w:val="PNormal"/>
              <w:spacing w:line="240" w:lineRule="auto"/>
            </w:pPr>
            <w:r w:rsidRPr="00974829">
              <w:t>Central</w:t>
            </w:r>
          </w:p>
        </w:tc>
        <w:tc>
          <w:tcPr>
            <w:tcW w:w="1985" w:type="dxa"/>
          </w:tcPr>
          <w:p w:rsidR="003E6516" w:rsidRDefault="003E6516" w:rsidP="00F90662">
            <w:pPr>
              <w:pStyle w:val="PNormal"/>
              <w:spacing w:line="240" w:lineRule="auto"/>
            </w:pPr>
            <w:r>
              <w:t>Cope Coast</w:t>
            </w:r>
          </w:p>
        </w:tc>
        <w:tc>
          <w:tcPr>
            <w:tcW w:w="1417" w:type="dxa"/>
          </w:tcPr>
          <w:p w:rsidR="003E6516" w:rsidRDefault="000A4E9C" w:rsidP="00F90662">
            <w:pPr>
              <w:pStyle w:val="PNormal"/>
              <w:spacing w:line="240" w:lineRule="auto"/>
            </w:pPr>
            <w:r w:rsidRPr="000A4E9C">
              <w:t>923,614</w:t>
            </w:r>
          </w:p>
        </w:tc>
        <w:tc>
          <w:tcPr>
            <w:tcW w:w="1429" w:type="dxa"/>
          </w:tcPr>
          <w:p w:rsidR="003E6516" w:rsidRDefault="000A4E9C" w:rsidP="00F90662">
            <w:pPr>
              <w:pStyle w:val="PNormal"/>
              <w:spacing w:line="240" w:lineRule="auto"/>
            </w:pPr>
            <w:r w:rsidRPr="000A4E9C">
              <w:t>940,490</w:t>
            </w:r>
          </w:p>
        </w:tc>
        <w:tc>
          <w:tcPr>
            <w:tcW w:w="2682" w:type="dxa"/>
          </w:tcPr>
          <w:p w:rsidR="003E6516" w:rsidRDefault="000A4E9C" w:rsidP="00F90662">
            <w:pPr>
              <w:pStyle w:val="PNormal"/>
              <w:spacing w:line="240" w:lineRule="auto"/>
            </w:pPr>
            <w:r w:rsidRPr="000A4E9C">
              <w:t>1,864,104</w:t>
            </w:r>
          </w:p>
        </w:tc>
      </w:tr>
      <w:tr w:rsidR="003E6516" w:rsidTr="006A550E">
        <w:trPr>
          <w:trHeight w:val="296"/>
        </w:trPr>
        <w:tc>
          <w:tcPr>
            <w:tcW w:w="1686" w:type="dxa"/>
          </w:tcPr>
          <w:p w:rsidR="003E6516" w:rsidRPr="00974829" w:rsidRDefault="003E6516" w:rsidP="00F90662">
            <w:pPr>
              <w:pStyle w:val="PNormal"/>
              <w:spacing w:line="240" w:lineRule="auto"/>
            </w:pPr>
            <w:r w:rsidRPr="00974829">
              <w:t>Volta</w:t>
            </w:r>
          </w:p>
        </w:tc>
        <w:tc>
          <w:tcPr>
            <w:tcW w:w="1985" w:type="dxa"/>
          </w:tcPr>
          <w:p w:rsidR="003E6516" w:rsidRDefault="003E6516" w:rsidP="00F90662">
            <w:pPr>
              <w:pStyle w:val="PNormal"/>
              <w:spacing w:line="240" w:lineRule="auto"/>
            </w:pPr>
            <w:r>
              <w:t>Ho</w:t>
            </w:r>
          </w:p>
        </w:tc>
        <w:tc>
          <w:tcPr>
            <w:tcW w:w="1417" w:type="dxa"/>
          </w:tcPr>
          <w:p w:rsidR="003E6516" w:rsidRDefault="000A4E9C" w:rsidP="00F90662">
            <w:pPr>
              <w:pStyle w:val="PNormal"/>
              <w:spacing w:line="240" w:lineRule="auto"/>
            </w:pPr>
            <w:r w:rsidRPr="000A4E9C">
              <w:t>930,658</w:t>
            </w:r>
          </w:p>
        </w:tc>
        <w:tc>
          <w:tcPr>
            <w:tcW w:w="1429" w:type="dxa"/>
          </w:tcPr>
          <w:p w:rsidR="003E6516" w:rsidRDefault="000A4E9C" w:rsidP="00F90662">
            <w:pPr>
              <w:pStyle w:val="PNormal"/>
              <w:spacing w:line="240" w:lineRule="auto"/>
            </w:pPr>
            <w:r w:rsidRPr="000A4E9C">
              <w:t>947,658</w:t>
            </w:r>
          </w:p>
        </w:tc>
        <w:tc>
          <w:tcPr>
            <w:tcW w:w="2682" w:type="dxa"/>
          </w:tcPr>
          <w:p w:rsidR="003E6516" w:rsidRDefault="000A4E9C" w:rsidP="00F90662">
            <w:pPr>
              <w:pStyle w:val="PNormal"/>
              <w:spacing w:line="240" w:lineRule="auto"/>
            </w:pPr>
            <w:r w:rsidRPr="000A4E9C">
              <w:t>1,878,316</w:t>
            </w:r>
          </w:p>
        </w:tc>
      </w:tr>
      <w:tr w:rsidR="003E6516" w:rsidTr="006A550E">
        <w:trPr>
          <w:trHeight w:val="346"/>
        </w:trPr>
        <w:tc>
          <w:tcPr>
            <w:tcW w:w="1686" w:type="dxa"/>
          </w:tcPr>
          <w:p w:rsidR="003E6516" w:rsidRPr="00974829" w:rsidRDefault="003E6516" w:rsidP="00F90662">
            <w:pPr>
              <w:pStyle w:val="PNormal"/>
              <w:spacing w:line="240" w:lineRule="auto"/>
            </w:pPr>
            <w:r w:rsidRPr="00974829">
              <w:t>Northern</w:t>
            </w:r>
          </w:p>
        </w:tc>
        <w:tc>
          <w:tcPr>
            <w:tcW w:w="1985" w:type="dxa"/>
          </w:tcPr>
          <w:p w:rsidR="003E6516" w:rsidRDefault="003E6516" w:rsidP="00F90662">
            <w:pPr>
              <w:pStyle w:val="PNormal"/>
              <w:spacing w:line="240" w:lineRule="auto"/>
            </w:pPr>
            <w:r>
              <w:t>Tamale</w:t>
            </w:r>
          </w:p>
        </w:tc>
        <w:tc>
          <w:tcPr>
            <w:tcW w:w="1417" w:type="dxa"/>
          </w:tcPr>
          <w:p w:rsidR="003E6516" w:rsidRDefault="000A4E9C" w:rsidP="00F90662">
            <w:pPr>
              <w:pStyle w:val="PNormal"/>
              <w:spacing w:line="240" w:lineRule="auto"/>
            </w:pPr>
            <w:r w:rsidRPr="000A4E9C">
              <w:t>1,119,614</w:t>
            </w:r>
          </w:p>
        </w:tc>
        <w:tc>
          <w:tcPr>
            <w:tcW w:w="1429" w:type="dxa"/>
          </w:tcPr>
          <w:p w:rsidR="003E6516" w:rsidRDefault="000A4E9C" w:rsidP="00F90662">
            <w:pPr>
              <w:pStyle w:val="PNormal"/>
              <w:spacing w:line="240" w:lineRule="auto"/>
            </w:pPr>
            <w:r w:rsidRPr="000A4E9C">
              <w:t>1,140,057</w:t>
            </w:r>
          </w:p>
        </w:tc>
        <w:tc>
          <w:tcPr>
            <w:tcW w:w="2682" w:type="dxa"/>
          </w:tcPr>
          <w:p w:rsidR="003E6516" w:rsidRDefault="003C5D0F" w:rsidP="00F90662">
            <w:pPr>
              <w:pStyle w:val="PNormal"/>
              <w:spacing w:line="240" w:lineRule="auto"/>
            </w:pPr>
            <w:r w:rsidRPr="003C5D0F">
              <w:t>2,259,671</w:t>
            </w:r>
          </w:p>
        </w:tc>
      </w:tr>
      <w:tr w:rsidR="003E6516" w:rsidTr="006A550E">
        <w:trPr>
          <w:trHeight w:val="332"/>
        </w:trPr>
        <w:tc>
          <w:tcPr>
            <w:tcW w:w="1686" w:type="dxa"/>
          </w:tcPr>
          <w:p w:rsidR="003E6516" w:rsidRPr="00974829" w:rsidRDefault="003E6516" w:rsidP="00F90662">
            <w:pPr>
              <w:pStyle w:val="PNormal"/>
              <w:spacing w:line="240" w:lineRule="auto"/>
            </w:pPr>
            <w:r w:rsidRPr="00974829">
              <w:t xml:space="preserve">Upper East </w:t>
            </w:r>
          </w:p>
        </w:tc>
        <w:tc>
          <w:tcPr>
            <w:tcW w:w="1985" w:type="dxa"/>
          </w:tcPr>
          <w:p w:rsidR="003E6516" w:rsidRDefault="003E6516" w:rsidP="00F90662">
            <w:pPr>
              <w:pStyle w:val="PNormal"/>
              <w:spacing w:line="240" w:lineRule="auto"/>
            </w:pPr>
            <w:r>
              <w:t>Bolgatanga</w:t>
            </w:r>
          </w:p>
        </w:tc>
        <w:tc>
          <w:tcPr>
            <w:tcW w:w="1417" w:type="dxa"/>
          </w:tcPr>
          <w:p w:rsidR="003E6516" w:rsidRDefault="003C5D0F" w:rsidP="00F90662">
            <w:pPr>
              <w:pStyle w:val="PNormal"/>
              <w:spacing w:line="240" w:lineRule="auto"/>
            </w:pPr>
            <w:r w:rsidRPr="003C5D0F">
              <w:t>496,426</w:t>
            </w:r>
          </w:p>
        </w:tc>
        <w:tc>
          <w:tcPr>
            <w:tcW w:w="1429" w:type="dxa"/>
          </w:tcPr>
          <w:p w:rsidR="003E6516" w:rsidRDefault="003C5D0F" w:rsidP="00F90662">
            <w:pPr>
              <w:pStyle w:val="PNormal"/>
              <w:spacing w:line="240" w:lineRule="auto"/>
            </w:pPr>
            <w:r w:rsidRPr="003C5D0F">
              <w:t>505,500</w:t>
            </w:r>
          </w:p>
        </w:tc>
        <w:tc>
          <w:tcPr>
            <w:tcW w:w="2682" w:type="dxa"/>
          </w:tcPr>
          <w:p w:rsidR="003E6516" w:rsidRDefault="003C5D0F" w:rsidP="00F90662">
            <w:pPr>
              <w:pStyle w:val="PNormal"/>
              <w:spacing w:line="240" w:lineRule="auto"/>
            </w:pPr>
            <w:r w:rsidRPr="003C5D0F">
              <w:t>1,001,926</w:t>
            </w:r>
          </w:p>
        </w:tc>
      </w:tr>
      <w:tr w:rsidR="003E6516" w:rsidTr="006A550E">
        <w:trPr>
          <w:trHeight w:val="250"/>
        </w:trPr>
        <w:tc>
          <w:tcPr>
            <w:tcW w:w="1686" w:type="dxa"/>
          </w:tcPr>
          <w:p w:rsidR="003E6516" w:rsidRPr="00974829" w:rsidRDefault="003E6516" w:rsidP="00F90662">
            <w:pPr>
              <w:pStyle w:val="PNormal"/>
              <w:spacing w:line="240" w:lineRule="auto"/>
            </w:pPr>
            <w:r w:rsidRPr="00974829">
              <w:t>Upper West</w:t>
            </w:r>
          </w:p>
        </w:tc>
        <w:tc>
          <w:tcPr>
            <w:tcW w:w="1985" w:type="dxa"/>
          </w:tcPr>
          <w:p w:rsidR="003E6516" w:rsidRDefault="003E6516" w:rsidP="00F90662">
            <w:pPr>
              <w:pStyle w:val="PNormal"/>
              <w:spacing w:line="240" w:lineRule="auto"/>
            </w:pPr>
            <w:r>
              <w:t xml:space="preserve">Wa </w:t>
            </w:r>
          </w:p>
        </w:tc>
        <w:tc>
          <w:tcPr>
            <w:tcW w:w="1417" w:type="dxa"/>
          </w:tcPr>
          <w:p w:rsidR="003E6516" w:rsidRDefault="003E6516" w:rsidP="00F90662">
            <w:pPr>
              <w:pStyle w:val="PNormal"/>
              <w:spacing w:line="240" w:lineRule="auto"/>
            </w:pPr>
            <w:r>
              <w:t xml:space="preserve"> </w:t>
            </w:r>
            <w:r w:rsidR="003C5D0F" w:rsidRPr="003C5D0F">
              <w:t>315,694</w:t>
            </w:r>
          </w:p>
        </w:tc>
        <w:tc>
          <w:tcPr>
            <w:tcW w:w="1429" w:type="dxa"/>
          </w:tcPr>
          <w:p w:rsidR="003E6516" w:rsidRDefault="003E6516" w:rsidP="00F90662">
            <w:pPr>
              <w:pStyle w:val="PNormal"/>
              <w:spacing w:line="240" w:lineRule="auto"/>
            </w:pPr>
            <w:r>
              <w:t xml:space="preserve"> </w:t>
            </w:r>
            <w:r w:rsidR="003C5D0F" w:rsidRPr="003C5D0F">
              <w:t>321,463</w:t>
            </w:r>
          </w:p>
        </w:tc>
        <w:tc>
          <w:tcPr>
            <w:tcW w:w="2682" w:type="dxa"/>
          </w:tcPr>
          <w:p w:rsidR="003E6516" w:rsidRDefault="003C5D0F" w:rsidP="00F90662">
            <w:pPr>
              <w:pStyle w:val="PNormal"/>
              <w:spacing w:line="240" w:lineRule="auto"/>
            </w:pPr>
            <w:r w:rsidRPr="003C5D0F">
              <w:t>637,157</w:t>
            </w:r>
            <w:r>
              <w:t xml:space="preserve"> </w:t>
            </w:r>
          </w:p>
        </w:tc>
      </w:tr>
      <w:tr w:rsidR="00576667" w:rsidTr="006A550E">
        <w:trPr>
          <w:gridBefore w:val="4"/>
          <w:wBefore w:w="6517" w:type="dxa"/>
          <w:trHeight w:val="297"/>
        </w:trPr>
        <w:tc>
          <w:tcPr>
            <w:tcW w:w="2682" w:type="dxa"/>
          </w:tcPr>
          <w:p w:rsidR="00576667" w:rsidRDefault="001778C0" w:rsidP="00F90662">
            <w:pPr>
              <w:pStyle w:val="PNormal"/>
              <w:spacing w:line="240" w:lineRule="auto"/>
            </w:pPr>
            <w:r>
              <w:t xml:space="preserve">G. Total = </w:t>
            </w:r>
            <w:r w:rsidR="00576667" w:rsidRPr="00576667">
              <w:t>23,951,519</w:t>
            </w:r>
          </w:p>
        </w:tc>
      </w:tr>
    </w:tbl>
    <w:p w:rsidR="00414DA7" w:rsidRPr="00F90662" w:rsidRDefault="00AB374B" w:rsidP="00F90662">
      <w:pPr>
        <w:pStyle w:val="PNormal"/>
        <w:spacing w:line="240" w:lineRule="auto"/>
        <w:rPr>
          <w:i/>
        </w:rPr>
      </w:pPr>
      <w:r w:rsidRPr="00F90662">
        <w:rPr>
          <w:i/>
        </w:rPr>
        <w:t>Source</w:t>
      </w:r>
      <w:r w:rsidR="003C5D0F" w:rsidRPr="00F90662">
        <w:rPr>
          <w:i/>
        </w:rPr>
        <w:t>: Ghana Statistical Services</w:t>
      </w:r>
      <w:r w:rsidR="00AE243D" w:rsidRPr="00F90662">
        <w:rPr>
          <w:i/>
        </w:rPr>
        <w:t xml:space="preserve"> (</w:t>
      </w:r>
      <w:r w:rsidR="005A195B" w:rsidRPr="00F90662">
        <w:rPr>
          <w:i/>
        </w:rPr>
        <w:t xml:space="preserve">GSS, </w:t>
      </w:r>
      <w:r w:rsidR="00AE243D" w:rsidRPr="00F90662">
        <w:rPr>
          <w:i/>
        </w:rPr>
        <w:t>2010) mid-year estimations</w:t>
      </w:r>
    </w:p>
    <w:p w:rsidR="005F6970" w:rsidRDefault="00111EAB" w:rsidP="00C978A6">
      <w:pPr>
        <w:pStyle w:val="PNormal"/>
        <w:spacing w:line="240" w:lineRule="auto"/>
      </w:pPr>
      <w:hyperlink r:id="rId8" w:history="1">
        <w:r w:rsidR="00AC580C" w:rsidRPr="00F90662">
          <w:rPr>
            <w:rStyle w:val="Hyperlink"/>
            <w:rFonts w:cs="Arial"/>
            <w:i/>
          </w:rPr>
          <w:t>http://www.statsghana.gov.gh/regionalpopulationfigures</w:t>
        </w:r>
      </w:hyperlink>
      <w:r w:rsidR="00876A01" w:rsidRPr="00F90662">
        <w:rPr>
          <w:i/>
        </w:rPr>
        <w:t xml:space="preserve"> (Accessed, 02/08/10</w:t>
      </w:r>
      <w:r w:rsidR="00876A01" w:rsidRPr="005F6970">
        <w:t>)</w:t>
      </w:r>
    </w:p>
    <w:p w:rsidR="00C978A6" w:rsidRDefault="00C978A6" w:rsidP="00C978A6">
      <w:pPr>
        <w:pStyle w:val="PNormal"/>
        <w:spacing w:line="240" w:lineRule="auto"/>
      </w:pPr>
    </w:p>
    <w:p w:rsidR="00651A27" w:rsidRDefault="00651A27" w:rsidP="00651A27">
      <w:pPr>
        <w:pStyle w:val="PSubHeading"/>
      </w:pPr>
      <w:bookmarkStart w:id="18" w:name="_Toc293401899"/>
      <w:r>
        <w:t>1.5</w:t>
      </w:r>
      <w:r w:rsidR="00C978A6">
        <w:tab/>
      </w:r>
      <w:r w:rsidR="00C978A6">
        <w:tab/>
      </w:r>
      <w:r w:rsidR="00C978A6">
        <w:tab/>
      </w:r>
      <w:r>
        <w:t>The Competition in Ghana</w:t>
      </w:r>
      <w:bookmarkEnd w:id="18"/>
      <w:r>
        <w:t xml:space="preserve"> </w:t>
      </w:r>
    </w:p>
    <w:p w:rsidR="00B55CCF" w:rsidRDefault="00317DF3" w:rsidP="002A7D30">
      <w:pPr>
        <w:pStyle w:val="PNormal"/>
      </w:pPr>
      <w:r>
        <w:t>This brief introduction of</w:t>
      </w:r>
      <w:r w:rsidR="00AE3943">
        <w:t xml:space="preserve"> the six network providers </w:t>
      </w:r>
      <w:r w:rsidR="008C3B3C">
        <w:t xml:space="preserve">currently operating </w:t>
      </w:r>
      <w:r w:rsidR="00AE3943">
        <w:t xml:space="preserve">in Ghana </w:t>
      </w:r>
      <w:r w:rsidR="00D84814">
        <w:t xml:space="preserve">(albeit by </w:t>
      </w:r>
      <w:r w:rsidR="006B4AD0">
        <w:t>name</w:t>
      </w:r>
      <w:r>
        <w:t xml:space="preserve"> and market share),</w:t>
      </w:r>
      <w:r w:rsidR="00AE3943">
        <w:t xml:space="preserve"> </w:t>
      </w:r>
      <w:r>
        <w:t xml:space="preserve">will be backed by </w:t>
      </w:r>
      <w:r w:rsidR="00AE3943">
        <w:t xml:space="preserve">a detailed profiling of each company in Chapter </w:t>
      </w:r>
      <w:r w:rsidR="0084200B">
        <w:t>2</w:t>
      </w:r>
      <w:r w:rsidR="00AE3943">
        <w:t xml:space="preserve">. </w:t>
      </w:r>
      <w:r w:rsidR="00E143AC">
        <w:t>However, to rationalise the research</w:t>
      </w:r>
      <w:r w:rsidR="00A601A0">
        <w:t xml:space="preserve">, </w:t>
      </w:r>
      <w:r w:rsidR="005E5249">
        <w:t xml:space="preserve">here is a summary of how the six </w:t>
      </w:r>
      <w:r w:rsidR="00524A0B">
        <w:t>operators</w:t>
      </w:r>
      <w:r w:rsidR="00044CB5">
        <w:t xml:space="preserve"> (notably the chasing network providers)</w:t>
      </w:r>
      <w:r w:rsidR="005E5249">
        <w:t xml:space="preserve"> have been trying to outwit each other through conventional methods of competing</w:t>
      </w:r>
      <w:r w:rsidR="00FD6667">
        <w:t xml:space="preserve"> to no significant measured effect</w:t>
      </w:r>
      <w:r w:rsidR="00C566DD">
        <w:t>.</w:t>
      </w:r>
      <w:r w:rsidR="00FD6667">
        <w:t xml:space="preserve"> </w:t>
      </w:r>
      <w:r w:rsidR="00C566DD">
        <w:t>Hence,</w:t>
      </w:r>
      <w:r w:rsidR="00FD6667">
        <w:t xml:space="preserve"> the need for a new strategic </w:t>
      </w:r>
      <w:r w:rsidR="004116EB">
        <w:t xml:space="preserve">way of competing in the </w:t>
      </w:r>
      <w:r w:rsidR="00B55CCF">
        <w:t>Ghanaian mobile telecom industry</w:t>
      </w:r>
      <w:r w:rsidR="005E5249">
        <w:t>.</w:t>
      </w:r>
      <w:r w:rsidR="004116EB">
        <w:t xml:space="preserve"> </w:t>
      </w:r>
    </w:p>
    <w:p w:rsidR="00556361" w:rsidRDefault="004116EB" w:rsidP="002A7D30">
      <w:pPr>
        <w:pStyle w:val="PNormal"/>
      </w:pPr>
      <w:r>
        <w:t>At 98%</w:t>
      </w:r>
      <w:r w:rsidR="005E5249">
        <w:t xml:space="preserve"> </w:t>
      </w:r>
      <w:r w:rsidR="002A15BD" w:rsidRPr="002A15BD">
        <w:t>market penetration (</w:t>
      </w:r>
      <w:r w:rsidR="00190EB0">
        <w:rPr>
          <w:i/>
        </w:rPr>
        <w:t>NCA</w:t>
      </w:r>
      <w:r w:rsidR="00AD764C">
        <w:t>, 2010)</w:t>
      </w:r>
      <w:r w:rsidR="0084200B">
        <w:t>,</w:t>
      </w:r>
      <w:r w:rsidR="00AD764C">
        <w:t xml:space="preserve"> the Ghanaian market is saturated</w:t>
      </w:r>
      <w:r w:rsidR="00554D34">
        <w:t xml:space="preserve"> and </w:t>
      </w:r>
      <w:r w:rsidR="00190EB0" w:rsidRPr="00190EB0">
        <w:t xml:space="preserve">highly </w:t>
      </w:r>
      <w:r w:rsidR="00554D34">
        <w:t>competitive</w:t>
      </w:r>
      <w:r w:rsidR="008C3B3C">
        <w:t>.</w:t>
      </w:r>
      <w:r w:rsidR="00AD764C">
        <w:t xml:space="preserve"> </w:t>
      </w:r>
      <w:r w:rsidR="008C3B3C">
        <w:t>However</w:t>
      </w:r>
      <w:r w:rsidR="002973F4">
        <w:t>, in</w:t>
      </w:r>
      <w:r w:rsidR="00AD764C">
        <w:t xml:space="preserve"> the</w:t>
      </w:r>
      <w:r w:rsidR="002973F4">
        <w:t xml:space="preserve">ir </w:t>
      </w:r>
      <w:r w:rsidR="00CA58A5">
        <w:t>bid to</w:t>
      </w:r>
      <w:r w:rsidR="002973F4">
        <w:t xml:space="preserve"> stay ahead of competition, the</w:t>
      </w:r>
      <w:r w:rsidR="00AD764C">
        <w:t xml:space="preserve"> </w:t>
      </w:r>
      <w:r w:rsidR="002973F4">
        <w:t>firms</w:t>
      </w:r>
      <w:r w:rsidR="00AD764C">
        <w:t xml:space="preserve"> </w:t>
      </w:r>
      <w:r w:rsidR="002973F4">
        <w:t>have</w:t>
      </w:r>
      <w:r w:rsidR="00AD764C">
        <w:t xml:space="preserve"> </w:t>
      </w:r>
      <w:r w:rsidR="002973F4">
        <w:t xml:space="preserve">resorted to </w:t>
      </w:r>
      <w:r w:rsidR="00AD764C">
        <w:t>very expensive sales promotional activities</w:t>
      </w:r>
      <w:r w:rsidR="00034D1E">
        <w:t xml:space="preserve"> to </w:t>
      </w:r>
      <w:r w:rsidR="00701674">
        <w:t xml:space="preserve">either </w:t>
      </w:r>
      <w:r w:rsidR="008C3B3C">
        <w:t xml:space="preserve">outwit competitors </w:t>
      </w:r>
      <w:r w:rsidR="00701674">
        <w:t xml:space="preserve">or </w:t>
      </w:r>
      <w:r w:rsidR="008C3B3C">
        <w:t xml:space="preserve">at the very least, </w:t>
      </w:r>
      <w:r w:rsidR="00701674">
        <w:t>maintain their market position</w:t>
      </w:r>
      <w:r w:rsidR="00034D1E">
        <w:t xml:space="preserve"> </w:t>
      </w:r>
      <w:r w:rsidR="008D3965">
        <w:t>and</w:t>
      </w:r>
      <w:r w:rsidR="00701674">
        <w:t xml:space="preserve"> to attract </w:t>
      </w:r>
      <w:r w:rsidR="00034D1E">
        <w:t>the very few new customers.</w:t>
      </w:r>
      <w:r w:rsidR="00554D34">
        <w:t xml:space="preserve"> </w:t>
      </w:r>
      <w:r w:rsidR="00044CB5">
        <w:t xml:space="preserve">Using </w:t>
      </w:r>
      <w:r w:rsidR="00951550">
        <w:t>2009</w:t>
      </w:r>
      <w:r w:rsidR="00044CB5">
        <w:t xml:space="preserve"> to buttress this point, </w:t>
      </w:r>
      <w:r w:rsidR="00044CB5" w:rsidRPr="00394CE4">
        <w:rPr>
          <w:i/>
        </w:rPr>
        <w:t>Zain</w:t>
      </w:r>
      <w:r w:rsidR="00044CB5">
        <w:t xml:space="preserve"> Ghana, who entered the Ghanaian market </w:t>
      </w:r>
      <w:r w:rsidR="000329CF">
        <w:t xml:space="preserve">with a </w:t>
      </w:r>
      <w:r w:rsidR="000329CF" w:rsidRPr="000329CF">
        <w:t xml:space="preserve">3.5G network </w:t>
      </w:r>
      <w:r w:rsidR="000329CF">
        <w:t xml:space="preserve">superior </w:t>
      </w:r>
      <w:r w:rsidR="000329CF" w:rsidRPr="000329CF">
        <w:t>t</w:t>
      </w:r>
      <w:r w:rsidR="000329CF">
        <w:t>o that of MTN’s 2 - 3G networks,</w:t>
      </w:r>
      <w:r w:rsidR="000329CF" w:rsidRPr="000329CF">
        <w:t xml:space="preserve"> </w:t>
      </w:r>
      <w:r w:rsidR="00044CB5">
        <w:t>launch</w:t>
      </w:r>
      <w:r w:rsidR="000329CF">
        <w:t>ed</w:t>
      </w:r>
      <w:r w:rsidR="00044CB5">
        <w:t xml:space="preserve"> </w:t>
      </w:r>
      <w:r w:rsidR="0084200B">
        <w:t>a promotion called</w:t>
      </w:r>
      <w:r w:rsidR="000329CF">
        <w:t xml:space="preserve"> </w:t>
      </w:r>
      <w:r w:rsidR="00044CB5" w:rsidRPr="00701674">
        <w:rPr>
          <w:i/>
        </w:rPr>
        <w:t>Zain</w:t>
      </w:r>
      <w:r w:rsidR="00044CB5" w:rsidRPr="00701674">
        <w:t xml:space="preserve"> </w:t>
      </w:r>
      <w:r w:rsidR="00951550">
        <w:t>‘</w:t>
      </w:r>
      <w:r w:rsidR="00044CB5" w:rsidRPr="00F134C1">
        <w:rPr>
          <w:i/>
        </w:rPr>
        <w:t>Live Your Dream</w:t>
      </w:r>
      <w:r w:rsidR="00951550">
        <w:t>’</w:t>
      </w:r>
      <w:r w:rsidR="000329CF">
        <w:t xml:space="preserve"> </w:t>
      </w:r>
      <w:r w:rsidR="0084200B" w:rsidRPr="0084200B">
        <w:t>in the 2nd quarter of 2009</w:t>
      </w:r>
      <w:r w:rsidR="00044CB5">
        <w:t xml:space="preserve">. The promotion was aimed at </w:t>
      </w:r>
      <w:r w:rsidR="00CA167A">
        <w:t xml:space="preserve">attracting </w:t>
      </w:r>
      <w:r w:rsidR="00044CB5">
        <w:t>both new and existing subscribers to use more and more airtime. It</w:t>
      </w:r>
      <w:r w:rsidR="00044CB5" w:rsidRPr="0099394C">
        <w:t xml:space="preserve"> </w:t>
      </w:r>
      <w:r w:rsidR="0099394C" w:rsidRPr="0099394C">
        <w:t>offered vario</w:t>
      </w:r>
      <w:r w:rsidR="0099394C">
        <w:t>us cash rewards to subscribers</w:t>
      </w:r>
      <w:r w:rsidR="00044CB5">
        <w:t>,</w:t>
      </w:r>
      <w:r w:rsidR="0099394C">
        <w:t xml:space="preserve"> the </w:t>
      </w:r>
      <w:r w:rsidR="00044CB5">
        <w:t>largest of which</w:t>
      </w:r>
      <w:r w:rsidR="00F134C1">
        <w:t xml:space="preserve"> </w:t>
      </w:r>
      <w:r w:rsidR="00394CE4">
        <w:t>was</w:t>
      </w:r>
      <w:r w:rsidR="00F134C1">
        <w:t xml:space="preserve"> a</w:t>
      </w:r>
      <w:r w:rsidR="002B7652">
        <w:t xml:space="preserve"> </w:t>
      </w:r>
      <w:r w:rsidR="00044CB5">
        <w:t xml:space="preserve">whopping </w:t>
      </w:r>
      <w:r w:rsidR="00F134C1">
        <w:t>(US$50,000)</w:t>
      </w:r>
      <w:r w:rsidR="002B7652">
        <w:t xml:space="preserve"> (</w:t>
      </w:r>
      <w:r w:rsidR="00B55CCF">
        <w:rPr>
          <w:i/>
        </w:rPr>
        <w:t xml:space="preserve">The Ghanaian </w:t>
      </w:r>
      <w:r w:rsidR="00016D8B">
        <w:rPr>
          <w:i/>
        </w:rPr>
        <w:t>J</w:t>
      </w:r>
      <w:r w:rsidR="002B7652" w:rsidRPr="002B7652">
        <w:rPr>
          <w:i/>
        </w:rPr>
        <w:t>ournal</w:t>
      </w:r>
      <w:r w:rsidR="002B7652">
        <w:t>, 2010)</w:t>
      </w:r>
      <w:r w:rsidR="002A4B5C">
        <w:t>.</w:t>
      </w:r>
      <w:r w:rsidR="00771784">
        <w:t xml:space="preserve">  </w:t>
      </w:r>
    </w:p>
    <w:p w:rsidR="00765BF6" w:rsidRDefault="00044CB5" w:rsidP="002A7D30">
      <w:pPr>
        <w:pStyle w:val="PNormal"/>
      </w:pPr>
      <w:r>
        <w:lastRenderedPageBreak/>
        <w:t>On 21</w:t>
      </w:r>
      <w:r w:rsidRPr="005675DB">
        <w:rPr>
          <w:vertAlign w:val="superscript"/>
        </w:rPr>
        <w:t>st</w:t>
      </w:r>
      <w:r>
        <w:t xml:space="preserve"> July 2009, </w:t>
      </w:r>
      <w:r w:rsidR="005675DB" w:rsidRPr="005675DB">
        <w:rPr>
          <w:i/>
        </w:rPr>
        <w:t>Vodafone</w:t>
      </w:r>
      <w:r w:rsidR="005675DB" w:rsidRPr="005675DB">
        <w:t xml:space="preserve"> </w:t>
      </w:r>
      <w:r w:rsidR="005675DB">
        <w:t>Ghana</w:t>
      </w:r>
      <w:r>
        <w:t>,</w:t>
      </w:r>
      <w:r w:rsidR="005675DB">
        <w:t xml:space="preserve"> in their </w:t>
      </w:r>
      <w:r>
        <w:t xml:space="preserve">bid </w:t>
      </w:r>
      <w:r w:rsidR="005675DB">
        <w:t xml:space="preserve">to counter </w:t>
      </w:r>
      <w:r w:rsidR="005675DB" w:rsidRPr="005675DB">
        <w:rPr>
          <w:i/>
        </w:rPr>
        <w:t>Zain’s</w:t>
      </w:r>
      <w:r w:rsidR="005675DB">
        <w:t xml:space="preserve"> </w:t>
      </w:r>
      <w:r w:rsidR="00951550">
        <w:t>‘</w:t>
      </w:r>
      <w:r w:rsidR="005675DB" w:rsidRPr="005675DB">
        <w:rPr>
          <w:i/>
        </w:rPr>
        <w:t>Live Your Dream</w:t>
      </w:r>
      <w:r w:rsidR="00951550">
        <w:t>’</w:t>
      </w:r>
      <w:r w:rsidR="005675DB" w:rsidRPr="005675DB">
        <w:t xml:space="preserve"> promo</w:t>
      </w:r>
      <w:r>
        <w:t>,</w:t>
      </w:r>
      <w:r w:rsidR="005675DB" w:rsidRPr="005675DB">
        <w:t xml:space="preserve"> </w:t>
      </w:r>
      <w:r w:rsidR="00394CE4">
        <w:t xml:space="preserve">launched </w:t>
      </w:r>
      <w:r>
        <w:t xml:space="preserve">their own </w:t>
      </w:r>
      <w:r w:rsidR="00FC5DB6">
        <w:t>$1 million dollar</w:t>
      </w:r>
      <w:r w:rsidR="00FC5DB6" w:rsidRPr="002B7652">
        <w:t xml:space="preserve"> </w:t>
      </w:r>
      <w:r w:rsidRPr="002B7652">
        <w:t>“</w:t>
      </w:r>
      <w:r w:rsidRPr="002B7652">
        <w:rPr>
          <w:i/>
        </w:rPr>
        <w:t>Vodafone Rewards</w:t>
      </w:r>
      <w:r w:rsidRPr="002B7652">
        <w:t>”</w:t>
      </w:r>
      <w:r>
        <w:t xml:space="preserve"> scheme, </w:t>
      </w:r>
      <w:r w:rsidR="00394CE4">
        <w:t xml:space="preserve">the biggest promotion </w:t>
      </w:r>
      <w:r>
        <w:t xml:space="preserve">offer </w:t>
      </w:r>
      <w:r w:rsidR="00394CE4">
        <w:t xml:space="preserve">ever in the history of telecommunications in </w:t>
      </w:r>
      <w:r w:rsidR="006222EF">
        <w:t>Ghana</w:t>
      </w:r>
      <w:r>
        <w:t>.</w:t>
      </w:r>
      <w:r w:rsidR="002B7652" w:rsidRPr="002B7652">
        <w:t xml:space="preserve"> </w:t>
      </w:r>
      <w:r w:rsidR="00FC5DB6">
        <w:t>Amongst the pri</w:t>
      </w:r>
      <w:r w:rsidR="00CA167A">
        <w:t>ze</w:t>
      </w:r>
      <w:r w:rsidR="00FC5DB6">
        <w:t xml:space="preserve">s </w:t>
      </w:r>
      <w:r w:rsidR="00CA167A">
        <w:t xml:space="preserve">on offer </w:t>
      </w:r>
      <w:r w:rsidR="00FC5DB6">
        <w:t>were</w:t>
      </w:r>
      <w:r w:rsidR="00603B45">
        <w:t xml:space="preserve"> </w:t>
      </w:r>
      <w:r w:rsidR="00394CE4">
        <w:t>a 4-bedroom fully furnished Trasacco Valley house</w:t>
      </w:r>
      <w:r w:rsidR="00603B45">
        <w:t>;</w:t>
      </w:r>
      <w:r w:rsidR="00394CE4">
        <w:t xml:space="preserve"> a Mitsubishi Pajero 4X4 vehicle with complimentary driver for 3 months</w:t>
      </w:r>
      <w:r w:rsidR="00603B45">
        <w:t>;</w:t>
      </w:r>
      <w:r w:rsidR="00394CE4">
        <w:t xml:space="preserve"> 12 months free high speed Vodafone Broadband int</w:t>
      </w:r>
      <w:r w:rsidR="006222EF">
        <w:t>ernet connection</w:t>
      </w:r>
      <w:r w:rsidR="00765BF6">
        <w:t xml:space="preserve"> plus </w:t>
      </w:r>
      <w:r w:rsidR="00603B45">
        <w:t>landline.</w:t>
      </w:r>
      <w:r w:rsidR="00765BF6">
        <w:t xml:space="preserve"> </w:t>
      </w:r>
      <w:r w:rsidR="00603B45">
        <w:t xml:space="preserve">Other </w:t>
      </w:r>
      <w:r w:rsidR="006870E1">
        <w:t>rewards</w:t>
      </w:r>
      <w:r w:rsidR="00603B45">
        <w:t xml:space="preserve"> included a</w:t>
      </w:r>
      <w:r w:rsidR="006222EF">
        <w:t xml:space="preserve"> </w:t>
      </w:r>
      <w:r w:rsidR="00394CE4">
        <w:t>Yamaha DT 125 Motorcycles, 2-year educational scholarships</w:t>
      </w:r>
      <w:r w:rsidR="00603B45">
        <w:t xml:space="preserve">; </w:t>
      </w:r>
      <w:r w:rsidR="00394CE4">
        <w:t xml:space="preserve">Dell Inspiron laptops, Vodafone branded </w:t>
      </w:r>
      <w:r w:rsidR="006222EF">
        <w:t>iPod Shuffles</w:t>
      </w:r>
      <w:r w:rsidR="00603B45">
        <w:t xml:space="preserve">; </w:t>
      </w:r>
      <w:r w:rsidR="00394CE4">
        <w:t xml:space="preserve">phones and </w:t>
      </w:r>
      <w:r w:rsidR="004251B7">
        <w:t xml:space="preserve">lots </w:t>
      </w:r>
      <w:r w:rsidR="00394CE4">
        <w:t>of bo</w:t>
      </w:r>
      <w:r w:rsidR="00765BF6">
        <w:t>nus airtime in two random draws</w:t>
      </w:r>
      <w:r w:rsidR="00394CE4">
        <w:t xml:space="preserve"> shown live on </w:t>
      </w:r>
      <w:r w:rsidR="00765BF6">
        <w:t xml:space="preserve">national </w:t>
      </w:r>
      <w:r w:rsidR="00394CE4">
        <w:t>TV.</w:t>
      </w:r>
      <w:r w:rsidR="006222EF" w:rsidRPr="006222EF">
        <w:t xml:space="preserve"> </w:t>
      </w:r>
      <w:r w:rsidR="006222EF">
        <w:t xml:space="preserve">According to </w:t>
      </w:r>
      <w:r w:rsidR="006222EF" w:rsidRPr="006222EF">
        <w:rPr>
          <w:i/>
        </w:rPr>
        <w:t>Mr Isaac Abraham</w:t>
      </w:r>
      <w:r w:rsidR="006222EF" w:rsidRPr="006222EF">
        <w:t>, Communications Manager</w:t>
      </w:r>
      <w:r w:rsidR="002D0E00">
        <w:t>,</w:t>
      </w:r>
      <w:r w:rsidR="006222EF" w:rsidRPr="006222EF">
        <w:t xml:space="preserve"> </w:t>
      </w:r>
      <w:r w:rsidR="00423F25">
        <w:t>‘</w:t>
      </w:r>
      <w:r w:rsidR="006222EF">
        <w:t>the promotion was</w:t>
      </w:r>
      <w:r w:rsidR="00951550">
        <w:t xml:space="preserve"> Vodafone’s way of saying ‘thank you’</w:t>
      </w:r>
      <w:r w:rsidR="00394CE4">
        <w:t xml:space="preserve"> to all its valued customers for </w:t>
      </w:r>
      <w:r w:rsidR="00C16841">
        <w:t>continuing to use its products and services</w:t>
      </w:r>
      <w:r w:rsidR="00423F25">
        <w:t>’, in effect to induce customer loyalty</w:t>
      </w:r>
      <w:r w:rsidR="00C16841" w:rsidDel="006870E1">
        <w:t xml:space="preserve"> </w:t>
      </w:r>
      <w:r w:rsidR="006222EF">
        <w:t>(</w:t>
      </w:r>
      <w:r w:rsidR="006222EF" w:rsidRPr="006222EF">
        <w:rPr>
          <w:i/>
        </w:rPr>
        <w:t>Ghana Business News</w:t>
      </w:r>
      <w:r w:rsidR="006222EF">
        <w:t>, 2010)</w:t>
      </w:r>
      <w:r w:rsidR="002A4B5C">
        <w:t>.</w:t>
      </w:r>
      <w:r w:rsidR="006222EF">
        <w:t xml:space="preserve"> </w:t>
      </w:r>
    </w:p>
    <w:p w:rsidR="00765BF6" w:rsidRDefault="00994E50" w:rsidP="002A7D30">
      <w:pPr>
        <w:pStyle w:val="PNormal"/>
      </w:pPr>
      <w:r w:rsidRPr="00AF7BCB">
        <w:rPr>
          <w:i/>
        </w:rPr>
        <w:t>Tigo</w:t>
      </w:r>
      <w:r>
        <w:t xml:space="preserve"> Ghana also responded with their </w:t>
      </w:r>
      <w:r w:rsidR="00951550">
        <w:t>‘</w:t>
      </w:r>
      <w:r w:rsidRPr="00E9640F">
        <w:rPr>
          <w:i/>
        </w:rPr>
        <w:t>Top up N Win</w:t>
      </w:r>
      <w:r w:rsidR="00951550">
        <w:t>’</w:t>
      </w:r>
      <w:r w:rsidRPr="00E9640F">
        <w:t xml:space="preserve"> promotion for the </w:t>
      </w:r>
      <w:r w:rsidRPr="00233F24">
        <w:t>2009</w:t>
      </w:r>
      <w:r>
        <w:t xml:space="preserve"> C</w:t>
      </w:r>
      <w:r w:rsidRPr="00E9640F">
        <w:t>hristmas season</w:t>
      </w:r>
      <w:r>
        <w:t>, increasing its TV advertisements</w:t>
      </w:r>
      <w:r w:rsidRPr="00AF7BCB">
        <w:t xml:space="preserve"> </w:t>
      </w:r>
      <w:r>
        <w:t>with the slogan</w:t>
      </w:r>
      <w:r w:rsidRPr="00AF7BCB">
        <w:t xml:space="preserve"> </w:t>
      </w:r>
      <w:r w:rsidR="001756C6">
        <w:t>‘</w:t>
      </w:r>
      <w:r w:rsidRPr="00AF7BCB">
        <w:rPr>
          <w:i/>
        </w:rPr>
        <w:t>the network that actually works</w:t>
      </w:r>
      <w:r w:rsidR="001756C6">
        <w:t>’</w:t>
      </w:r>
      <w:r>
        <w:t xml:space="preserve">. </w:t>
      </w:r>
      <w:r w:rsidR="00A70779">
        <w:t>The campaign involved call rate</w:t>
      </w:r>
      <w:r w:rsidR="006653DC">
        <w:t xml:space="preserve"> </w:t>
      </w:r>
      <w:r w:rsidR="006653DC" w:rsidRPr="00204F05">
        <w:t>discounts</w:t>
      </w:r>
      <w:r w:rsidR="00A70779">
        <w:t xml:space="preserve"> of</w:t>
      </w:r>
      <w:r w:rsidR="00204F05">
        <w:t xml:space="preserve"> 10% to 20%</w:t>
      </w:r>
      <w:r w:rsidR="00AF7BCB" w:rsidRPr="00AF7BCB">
        <w:t xml:space="preserve"> </w:t>
      </w:r>
      <w:r w:rsidR="00A70779">
        <w:t>designed</w:t>
      </w:r>
      <w:r w:rsidR="00204F05" w:rsidRPr="00204F05">
        <w:t xml:space="preserve"> </w:t>
      </w:r>
      <w:r w:rsidR="00AF7BCB">
        <w:t>to</w:t>
      </w:r>
      <w:r w:rsidR="00AF7BCB" w:rsidRPr="00AF7BCB">
        <w:t xml:space="preserve"> encourage old subscribers to get back on board</w:t>
      </w:r>
      <w:r w:rsidR="00A70779">
        <w:t>;</w:t>
      </w:r>
      <w:r w:rsidR="00AF7BCB" w:rsidRPr="00AF7BCB">
        <w:t xml:space="preserve"> to faithful subscribers</w:t>
      </w:r>
      <w:r w:rsidR="00A70779">
        <w:t>,</w:t>
      </w:r>
      <w:r w:rsidR="00E9640F">
        <w:t xml:space="preserve"> </w:t>
      </w:r>
      <w:r>
        <w:t xml:space="preserve">rewards came in the form of </w:t>
      </w:r>
      <w:r w:rsidR="00E9640F" w:rsidRPr="00E9640F">
        <w:t xml:space="preserve">500 iPods and the ultimate prize of a brand new 2008 model </w:t>
      </w:r>
      <w:r w:rsidR="00E9640F">
        <w:t xml:space="preserve">of </w:t>
      </w:r>
      <w:r w:rsidR="00603B45">
        <w:t>Suzuki</w:t>
      </w:r>
      <w:r w:rsidR="00915775">
        <w:t xml:space="preserve"> Grand Vitara (</w:t>
      </w:r>
      <w:r w:rsidR="00915775" w:rsidRPr="00233F24">
        <w:rPr>
          <w:i/>
        </w:rPr>
        <w:t>Voice of Africa, 2010</w:t>
      </w:r>
      <w:r w:rsidR="00915775">
        <w:t>)</w:t>
      </w:r>
      <w:r w:rsidR="002A4B5C">
        <w:t>.</w:t>
      </w:r>
      <w:r w:rsidR="00915775">
        <w:t xml:space="preserve"> Intense competition usually </w:t>
      </w:r>
      <w:r w:rsidR="00861F23">
        <w:t xml:space="preserve">is </w:t>
      </w:r>
      <w:r w:rsidR="00915775">
        <w:t>good news</w:t>
      </w:r>
      <w:r w:rsidR="00861F23">
        <w:t>,</w:t>
      </w:r>
      <w:r w:rsidR="00915775">
        <w:t xml:space="preserve"> </w:t>
      </w:r>
      <w:r w:rsidR="00923C04">
        <w:t xml:space="preserve">especially </w:t>
      </w:r>
      <w:r w:rsidR="009C6F43">
        <w:t xml:space="preserve">to </w:t>
      </w:r>
      <w:r w:rsidR="00923C04">
        <w:t>one stakeholder group (</w:t>
      </w:r>
      <w:r w:rsidR="00861F23">
        <w:t xml:space="preserve">the </w:t>
      </w:r>
      <w:r w:rsidR="00923C04">
        <w:t>customer)</w:t>
      </w:r>
      <w:r w:rsidR="00861F23">
        <w:t>.</w:t>
      </w:r>
      <w:r w:rsidR="00084896">
        <w:t xml:space="preserve"> </w:t>
      </w:r>
      <w:r w:rsidR="00861F23">
        <w:t>Sadly</w:t>
      </w:r>
      <w:r w:rsidR="00084896">
        <w:t>,</w:t>
      </w:r>
      <w:r w:rsidR="00861F23">
        <w:t xml:space="preserve"> </w:t>
      </w:r>
      <w:r w:rsidR="00923C04">
        <w:t xml:space="preserve">in Ghana </w:t>
      </w:r>
      <w:r w:rsidR="002A4B5C">
        <w:t>it</w:t>
      </w:r>
      <w:r w:rsidR="00F71E15">
        <w:t xml:space="preserve"> is ineffective</w:t>
      </w:r>
      <w:r w:rsidR="00923C04">
        <w:t xml:space="preserve"> because </w:t>
      </w:r>
      <w:r w:rsidR="00867B73">
        <w:t xml:space="preserve">only </w:t>
      </w:r>
      <w:r w:rsidR="00923C04">
        <w:t>one network provider (MTN)</w:t>
      </w:r>
      <w:r w:rsidR="00867B73">
        <w:t>,</w:t>
      </w:r>
      <w:r w:rsidR="00923C04">
        <w:t xml:space="preserve"> </w:t>
      </w:r>
      <w:r w:rsidR="00861F23">
        <w:t xml:space="preserve">controls </w:t>
      </w:r>
      <w:r w:rsidR="008F6CD5">
        <w:t xml:space="preserve">over half the market </w:t>
      </w:r>
      <w:r w:rsidR="00433D72">
        <w:t xml:space="preserve">share </w:t>
      </w:r>
      <w:r w:rsidR="008F6CD5">
        <w:t xml:space="preserve">and </w:t>
      </w:r>
      <w:r w:rsidR="00DE1AA8">
        <w:t xml:space="preserve">is able </w:t>
      </w:r>
      <w:r w:rsidR="00923C04">
        <w:t xml:space="preserve">to </w:t>
      </w:r>
      <w:r w:rsidR="008B1714">
        <w:t xml:space="preserve">react </w:t>
      </w:r>
      <w:r w:rsidR="00DE1AA8">
        <w:t xml:space="preserve">rapidly </w:t>
      </w:r>
      <w:r w:rsidR="00923C04">
        <w:t xml:space="preserve">to all these promotional activities </w:t>
      </w:r>
      <w:r w:rsidR="009C6F43">
        <w:t xml:space="preserve">and other challenges </w:t>
      </w:r>
      <w:r w:rsidR="00923C04">
        <w:t>without necessaril</w:t>
      </w:r>
      <w:r w:rsidR="001756C6">
        <w:t>y having to reduce call tariffs.</w:t>
      </w:r>
      <w:r w:rsidR="00923C04">
        <w:t xml:space="preserve"> </w:t>
      </w:r>
      <w:r w:rsidR="001756C6">
        <w:t>As</w:t>
      </w:r>
      <w:r w:rsidR="00923C04">
        <w:t xml:space="preserve"> </w:t>
      </w:r>
      <w:r w:rsidR="001756C6">
        <w:t>such,</w:t>
      </w:r>
      <w:r w:rsidR="00923C04">
        <w:t xml:space="preserve"> interconnectivity rates are still high in Ghana</w:t>
      </w:r>
      <w:r w:rsidR="00885719">
        <w:t xml:space="preserve"> (</w:t>
      </w:r>
      <w:r w:rsidR="00885719" w:rsidRPr="00885719">
        <w:rPr>
          <w:i/>
        </w:rPr>
        <w:t>NCA</w:t>
      </w:r>
      <w:r w:rsidR="00885719">
        <w:t>, 2010)</w:t>
      </w:r>
      <w:r w:rsidR="009C6F43">
        <w:t xml:space="preserve">. </w:t>
      </w:r>
    </w:p>
    <w:p w:rsidR="007F04F1" w:rsidRDefault="004C3F9B" w:rsidP="002A7D30">
      <w:pPr>
        <w:pStyle w:val="PNormal"/>
      </w:pPr>
      <w:r w:rsidRPr="00885719">
        <w:t>For</w:t>
      </w:r>
      <w:r w:rsidR="008D150E" w:rsidRPr="008D150E">
        <w:t xml:space="preserve"> instance, </w:t>
      </w:r>
      <w:r w:rsidRPr="00885719">
        <w:rPr>
          <w:i/>
        </w:rPr>
        <w:t>MTN</w:t>
      </w:r>
      <w:r>
        <w:t xml:space="preserve"> swiftly countered </w:t>
      </w:r>
      <w:r w:rsidR="009C6F43">
        <w:t xml:space="preserve">the </w:t>
      </w:r>
      <w:r>
        <w:t>endeavours of its</w:t>
      </w:r>
      <w:r w:rsidR="009C6F43">
        <w:t xml:space="preserve"> three main rivals</w:t>
      </w:r>
      <w:r w:rsidR="0046496D">
        <w:t>,</w:t>
      </w:r>
      <w:r w:rsidR="009C6F43">
        <w:t xml:space="preserve"> </w:t>
      </w:r>
      <w:r w:rsidR="0046496D">
        <w:t>by</w:t>
      </w:r>
      <w:r w:rsidR="002736F2">
        <w:t xml:space="preserve"> launch</w:t>
      </w:r>
      <w:r>
        <w:t>ing</w:t>
      </w:r>
      <w:r w:rsidR="002D0E00">
        <w:t xml:space="preserve"> </w:t>
      </w:r>
      <w:r w:rsidR="00D363BF">
        <w:t xml:space="preserve">a new network code </w:t>
      </w:r>
      <w:r w:rsidR="00295194">
        <w:t xml:space="preserve">(035) </w:t>
      </w:r>
      <w:r w:rsidR="00D363BF">
        <w:t xml:space="preserve">to </w:t>
      </w:r>
      <w:r w:rsidR="002736F2">
        <w:t>increase network capacity</w:t>
      </w:r>
      <w:r w:rsidR="00084896">
        <w:t>,</w:t>
      </w:r>
      <w:r w:rsidR="00D363BF">
        <w:t xml:space="preserve"> </w:t>
      </w:r>
      <w:r w:rsidR="007441EE">
        <w:t>introduc</w:t>
      </w:r>
      <w:r w:rsidR="0046496D">
        <w:t>ed</w:t>
      </w:r>
      <w:r w:rsidR="003D732D">
        <w:t xml:space="preserve"> </w:t>
      </w:r>
      <w:r w:rsidR="00D363BF">
        <w:t>a 3.5</w:t>
      </w:r>
      <w:r w:rsidR="00E428ED">
        <w:t>G</w:t>
      </w:r>
      <w:r w:rsidR="00D363BF">
        <w:t xml:space="preserve"> network that allows fast Internet and video calling</w:t>
      </w:r>
      <w:r w:rsidR="00084896">
        <w:t>,</w:t>
      </w:r>
      <w:r w:rsidR="00D363BF">
        <w:t xml:space="preserve"> </w:t>
      </w:r>
      <w:r w:rsidR="007441EE">
        <w:t>unveil</w:t>
      </w:r>
      <w:r w:rsidR="0046496D">
        <w:t>ed</w:t>
      </w:r>
      <w:r w:rsidR="003D732D">
        <w:t xml:space="preserve"> </w:t>
      </w:r>
      <w:r w:rsidR="001756C6">
        <w:t>‘seamless roaming’</w:t>
      </w:r>
      <w:r w:rsidR="00084896">
        <w:t xml:space="preserve"> – </w:t>
      </w:r>
      <w:r w:rsidR="00D363BF">
        <w:t xml:space="preserve">a service that allows free roaming into Benin, Nigeria and Cameroon for </w:t>
      </w:r>
      <w:r w:rsidR="00D363BF" w:rsidRPr="00855173">
        <w:rPr>
          <w:i/>
        </w:rPr>
        <w:t>MTN</w:t>
      </w:r>
      <w:r w:rsidR="00D363BF">
        <w:t xml:space="preserve"> Ghana subscribers</w:t>
      </w:r>
      <w:r w:rsidR="00084896">
        <w:t>.</w:t>
      </w:r>
      <w:r w:rsidR="00D363BF">
        <w:t xml:space="preserve"> </w:t>
      </w:r>
      <w:r w:rsidR="00084896">
        <w:t xml:space="preserve">They also </w:t>
      </w:r>
      <w:r w:rsidR="00084896" w:rsidRPr="00084896">
        <w:t xml:space="preserve">commenced </w:t>
      </w:r>
      <w:r w:rsidR="00084896">
        <w:t xml:space="preserve">a </w:t>
      </w:r>
      <w:r w:rsidR="00D363BF">
        <w:t xml:space="preserve">web recharge </w:t>
      </w:r>
      <w:r w:rsidR="00084896">
        <w:t xml:space="preserve">and </w:t>
      </w:r>
      <w:r w:rsidR="00D363BF">
        <w:t xml:space="preserve">a Mobile TV service in collaboration with </w:t>
      </w:r>
      <w:r w:rsidR="00D363BF" w:rsidRPr="00855173">
        <w:rPr>
          <w:i/>
        </w:rPr>
        <w:t>DSTV</w:t>
      </w:r>
      <w:r w:rsidR="00D363BF">
        <w:t xml:space="preserve"> </w:t>
      </w:r>
      <w:r w:rsidR="003D732D">
        <w:t>(</w:t>
      </w:r>
      <w:r w:rsidR="00D363BF">
        <w:t xml:space="preserve">the </w:t>
      </w:r>
      <w:r w:rsidR="00D363BF" w:rsidRPr="00855173">
        <w:rPr>
          <w:i/>
        </w:rPr>
        <w:t>SKY</w:t>
      </w:r>
      <w:r w:rsidR="00D363BF">
        <w:t xml:space="preserve"> equivalent in Africa</w:t>
      </w:r>
      <w:r w:rsidR="003D732D">
        <w:t>)</w:t>
      </w:r>
      <w:r w:rsidR="00885719">
        <w:t>,</w:t>
      </w:r>
      <w:r w:rsidR="00D363BF">
        <w:t xml:space="preserve"> and rolled out a money transfer service known as </w:t>
      </w:r>
      <w:r w:rsidR="00D363BF" w:rsidRPr="00855173">
        <w:rPr>
          <w:i/>
        </w:rPr>
        <w:t>MTN MobileMoney</w:t>
      </w:r>
      <w:r w:rsidR="00855173" w:rsidRPr="00855173">
        <w:t xml:space="preserve"> </w:t>
      </w:r>
      <w:r w:rsidR="00855173">
        <w:t>(</w:t>
      </w:r>
      <w:r w:rsidR="00855173" w:rsidRPr="00855173">
        <w:rPr>
          <w:i/>
        </w:rPr>
        <w:t>Accra Mail</w:t>
      </w:r>
      <w:r w:rsidR="00855173">
        <w:t>, 2010)</w:t>
      </w:r>
      <w:r w:rsidR="00885719">
        <w:t>.</w:t>
      </w:r>
      <w:r w:rsidR="00855173">
        <w:t xml:space="preserve"> Whereas</w:t>
      </w:r>
      <w:r w:rsidR="00B55B4F">
        <w:t xml:space="preserve"> these operators</w:t>
      </w:r>
      <w:r w:rsidR="000952D5">
        <w:t>,</w:t>
      </w:r>
      <w:r w:rsidR="00B55B4F">
        <w:t xml:space="preserve"> with a combined total </w:t>
      </w:r>
      <w:r w:rsidR="000952D5">
        <w:t xml:space="preserve">market share </w:t>
      </w:r>
      <w:r w:rsidR="00E428ED">
        <w:t>of 47%</w:t>
      </w:r>
      <w:r w:rsidR="000952D5">
        <w:t>,</w:t>
      </w:r>
      <w:r w:rsidR="00E428ED">
        <w:t xml:space="preserve"> </w:t>
      </w:r>
      <w:r w:rsidR="0015102B">
        <w:t>an</w:t>
      </w:r>
      <w:r w:rsidR="00760A88">
        <w:t>n</w:t>
      </w:r>
      <w:r w:rsidR="0015102B">
        <w:t xml:space="preserve">ulled </w:t>
      </w:r>
      <w:r w:rsidR="00E428ED">
        <w:t>each other</w:t>
      </w:r>
      <w:r w:rsidR="0000379A">
        <w:t>’</w:t>
      </w:r>
      <w:r w:rsidR="0015102B">
        <w:t>s</w:t>
      </w:r>
      <w:r w:rsidR="00452771">
        <w:t xml:space="preserve"> efforts</w:t>
      </w:r>
      <w:r w:rsidR="0015102B">
        <w:t xml:space="preserve"> </w:t>
      </w:r>
      <w:r w:rsidR="00E428ED">
        <w:t xml:space="preserve">with their aggressive and expensive sales promotional </w:t>
      </w:r>
      <w:r w:rsidR="00295194">
        <w:t>tactics</w:t>
      </w:r>
      <w:r w:rsidR="00E428ED">
        <w:t xml:space="preserve">, </w:t>
      </w:r>
      <w:r w:rsidR="00295194">
        <w:t xml:space="preserve">the market leader </w:t>
      </w:r>
      <w:r w:rsidR="00E428ED">
        <w:t xml:space="preserve">channelled </w:t>
      </w:r>
      <w:r w:rsidR="007F04F1">
        <w:t xml:space="preserve">its resources into improving aspects of </w:t>
      </w:r>
      <w:r w:rsidR="00A86611">
        <w:t>its</w:t>
      </w:r>
      <w:r w:rsidR="007F04F1">
        <w:t xml:space="preserve"> network that would have given its competitors the upper hand service wise.</w:t>
      </w:r>
    </w:p>
    <w:p w:rsidR="00593308" w:rsidRDefault="000952D5" w:rsidP="002A7D30">
      <w:pPr>
        <w:pStyle w:val="PNormal"/>
      </w:pPr>
      <w:r>
        <w:lastRenderedPageBreak/>
        <w:t xml:space="preserve">As </w:t>
      </w:r>
      <w:r w:rsidR="00003C87">
        <w:t>a result</w:t>
      </w:r>
      <w:r w:rsidR="007F04F1">
        <w:t xml:space="preserve"> </w:t>
      </w:r>
      <w:r w:rsidR="00003C87">
        <w:t xml:space="preserve">of </w:t>
      </w:r>
      <w:r w:rsidR="00003C87" w:rsidRPr="00224BE4">
        <w:rPr>
          <w:i/>
        </w:rPr>
        <w:t>MTN’s</w:t>
      </w:r>
      <w:r w:rsidR="00003C87">
        <w:t xml:space="preserve"> prudent strategies, it</w:t>
      </w:r>
      <w:r w:rsidR="00CB0211">
        <w:t xml:space="preserve"> </w:t>
      </w:r>
      <w:r w:rsidR="00003C87">
        <w:t xml:space="preserve">was </w:t>
      </w:r>
      <w:r w:rsidR="00CB0211">
        <w:t xml:space="preserve">the only operator </w:t>
      </w:r>
      <w:r>
        <w:t xml:space="preserve">in 2010 </w:t>
      </w:r>
      <w:r w:rsidR="00CB0211">
        <w:t>t</w:t>
      </w:r>
      <w:r w:rsidR="001A3AE1">
        <w:t xml:space="preserve">o </w:t>
      </w:r>
      <w:r w:rsidR="00332C8A">
        <w:t xml:space="preserve">have increased </w:t>
      </w:r>
      <w:r w:rsidR="00F94D0D">
        <w:t>its market share to (</w:t>
      </w:r>
      <w:r w:rsidR="00F779AF">
        <w:t>52</w:t>
      </w:r>
      <w:r w:rsidR="00CB0211">
        <w:t>%</w:t>
      </w:r>
      <w:r w:rsidR="00F94D0D">
        <w:t>)</w:t>
      </w:r>
      <w:r w:rsidR="00003C87">
        <w:t xml:space="preserve"> in Q1</w:t>
      </w:r>
      <w:r w:rsidR="00CB0211">
        <w:t xml:space="preserve">, while </w:t>
      </w:r>
      <w:r w:rsidR="00CB0211" w:rsidRPr="00224BE4">
        <w:rPr>
          <w:i/>
        </w:rPr>
        <w:t>Tigo</w:t>
      </w:r>
      <w:r w:rsidR="00CB0211">
        <w:t xml:space="preserve"> maintained</w:t>
      </w:r>
      <w:r w:rsidR="00F94D0D">
        <w:t xml:space="preserve"> a stable market share </w:t>
      </w:r>
      <w:r w:rsidR="00003C87">
        <w:t xml:space="preserve">of </w:t>
      </w:r>
      <w:r w:rsidR="00F94D0D">
        <w:t>(21.26%). The rest</w:t>
      </w:r>
      <w:r w:rsidR="00332C8A">
        <w:t>,</w:t>
      </w:r>
      <w:r w:rsidR="00F94D0D">
        <w:t xml:space="preserve"> </w:t>
      </w:r>
      <w:r w:rsidR="00F94D0D" w:rsidRPr="00A86611">
        <w:rPr>
          <w:i/>
        </w:rPr>
        <w:t>Vodafone</w:t>
      </w:r>
      <w:r w:rsidR="00F94D0D">
        <w:t xml:space="preserve"> and </w:t>
      </w:r>
      <w:r w:rsidR="00F94D0D" w:rsidRPr="00A86611">
        <w:rPr>
          <w:i/>
        </w:rPr>
        <w:t>Zain</w:t>
      </w:r>
      <w:r>
        <w:rPr>
          <w:i/>
        </w:rPr>
        <w:t>,</w:t>
      </w:r>
      <w:r w:rsidR="00F94D0D">
        <w:t xml:space="preserve"> </w:t>
      </w:r>
      <w:r w:rsidR="001A3AE1">
        <w:t xml:space="preserve">in spite of their </w:t>
      </w:r>
      <w:r w:rsidR="00B55CCF">
        <w:t>ground breaking</w:t>
      </w:r>
      <w:r w:rsidR="001A3AE1">
        <w:t xml:space="preserve"> promotional </w:t>
      </w:r>
      <w:r>
        <w:t xml:space="preserve">exploits, saw </w:t>
      </w:r>
      <w:r w:rsidR="001A3AE1">
        <w:t>a decline in market shares</w:t>
      </w:r>
      <w:r>
        <w:t>,</w:t>
      </w:r>
      <w:r w:rsidR="001A3AE1">
        <w:t xml:space="preserve"> recording 17.22% and 8% respectively</w:t>
      </w:r>
      <w:r>
        <w:t>.</w:t>
      </w:r>
      <w:r w:rsidR="001A3AE1">
        <w:t xml:space="preserve"> </w:t>
      </w:r>
      <w:r w:rsidR="001A3AE1" w:rsidRPr="00A86611">
        <w:rPr>
          <w:i/>
        </w:rPr>
        <w:t>Kasapa</w:t>
      </w:r>
      <w:r w:rsidR="001A3AE1">
        <w:t xml:space="preserve"> the fifth </w:t>
      </w:r>
      <w:r w:rsidR="00396958">
        <w:t xml:space="preserve">operator is almost being squeezed out of the market, seeing </w:t>
      </w:r>
      <w:r w:rsidR="00F779AF">
        <w:t>its</w:t>
      </w:r>
      <w:r w:rsidR="00396958">
        <w:t xml:space="preserve"> </w:t>
      </w:r>
      <w:r w:rsidR="00332C8A">
        <w:t xml:space="preserve">already trifling </w:t>
      </w:r>
      <w:r>
        <w:t xml:space="preserve">3.2% </w:t>
      </w:r>
      <w:r w:rsidR="00396958">
        <w:t>share</w:t>
      </w:r>
      <w:r>
        <w:t xml:space="preserve"> (</w:t>
      </w:r>
      <w:r w:rsidR="00396958">
        <w:t>Q1 2009</w:t>
      </w:r>
      <w:r>
        <w:t>)</w:t>
      </w:r>
      <w:r w:rsidR="00396958">
        <w:t xml:space="preserve"> </w:t>
      </w:r>
      <w:r w:rsidR="007D638A">
        <w:t xml:space="preserve">further </w:t>
      </w:r>
      <w:r w:rsidR="00DA551B">
        <w:t>diminished</w:t>
      </w:r>
      <w:r w:rsidR="0087636B">
        <w:t xml:space="preserve"> </w:t>
      </w:r>
      <w:r w:rsidR="00396958">
        <w:t xml:space="preserve">to a mere </w:t>
      </w:r>
      <w:r>
        <w:t xml:space="preserve">1.40% </w:t>
      </w:r>
      <w:r w:rsidR="00396958">
        <w:t>(</w:t>
      </w:r>
      <w:r w:rsidR="00396958" w:rsidRPr="00D96216">
        <w:rPr>
          <w:i/>
        </w:rPr>
        <w:t>NCA</w:t>
      </w:r>
      <w:r w:rsidR="00396958">
        <w:t>, 2010)</w:t>
      </w:r>
      <w:r w:rsidR="00885719">
        <w:t>.</w:t>
      </w:r>
      <w:r w:rsidR="00396958">
        <w:t xml:space="preserve"> </w:t>
      </w:r>
      <w:r w:rsidR="00D96216" w:rsidRPr="00A86611">
        <w:rPr>
          <w:i/>
        </w:rPr>
        <w:t>Glo</w:t>
      </w:r>
      <w:r w:rsidR="00D96216">
        <w:t xml:space="preserve"> </w:t>
      </w:r>
      <w:r w:rsidR="00F04CE4">
        <w:t>the 6</w:t>
      </w:r>
      <w:r w:rsidR="00F04CE4" w:rsidRPr="00F04CE4">
        <w:rPr>
          <w:vertAlign w:val="superscript"/>
        </w:rPr>
        <w:t>th</w:t>
      </w:r>
      <w:r w:rsidR="00F04CE4">
        <w:t xml:space="preserve"> </w:t>
      </w:r>
      <w:r w:rsidR="00C63481">
        <w:t>l</w:t>
      </w:r>
      <w:r w:rsidR="00C63481" w:rsidRPr="00F04CE4">
        <w:t>icence</w:t>
      </w:r>
      <w:r w:rsidR="00C63481">
        <w:t xml:space="preserve">d </w:t>
      </w:r>
      <w:r w:rsidR="00E66908">
        <w:t>mobile operator</w:t>
      </w:r>
      <w:r w:rsidR="00F04CE4">
        <w:t xml:space="preserve"> is yet to start </w:t>
      </w:r>
      <w:r w:rsidR="00885719">
        <w:t>commercial</w:t>
      </w:r>
      <w:r w:rsidR="00F04CE4">
        <w:t xml:space="preserve"> operations.</w:t>
      </w:r>
      <w:r w:rsidR="00D96216">
        <w:t xml:space="preserve"> </w:t>
      </w:r>
      <w:r w:rsidR="00224BE4" w:rsidRPr="003D187F">
        <w:rPr>
          <w:i/>
        </w:rPr>
        <w:t>Figure 1.1</w:t>
      </w:r>
      <w:r w:rsidR="00885719" w:rsidRPr="00A8423B">
        <w:t>:</w:t>
      </w:r>
      <w:r w:rsidR="00D96216">
        <w:t xml:space="preserve"> below depicts </w:t>
      </w:r>
      <w:r w:rsidR="00DA551B">
        <w:t>(</w:t>
      </w:r>
      <w:r w:rsidR="00F608FD">
        <w:t>Q1</w:t>
      </w:r>
      <w:r w:rsidR="00A165DA">
        <w:t xml:space="preserve"> </w:t>
      </w:r>
      <w:r w:rsidR="00A165DA" w:rsidRPr="00A165DA">
        <w:t>2010</w:t>
      </w:r>
      <w:r w:rsidR="00DA551B">
        <w:t>)</w:t>
      </w:r>
      <w:r w:rsidR="00F608FD">
        <w:t xml:space="preserve"> </w:t>
      </w:r>
      <w:r w:rsidR="00593308">
        <w:t xml:space="preserve">market share positions of the </w:t>
      </w:r>
      <w:r w:rsidR="00C63481">
        <w:t>five</w:t>
      </w:r>
      <w:r w:rsidR="00593308">
        <w:t xml:space="preserve"> network operators in Ghana</w:t>
      </w:r>
      <w:r w:rsidR="00D65110">
        <w:t>.</w:t>
      </w:r>
      <w:r w:rsidR="00593308">
        <w:t xml:space="preserve"> </w:t>
      </w:r>
    </w:p>
    <w:p w:rsidR="00F04CE4" w:rsidRPr="00AE2BE0" w:rsidRDefault="00141F83" w:rsidP="00141F83">
      <w:pPr>
        <w:pStyle w:val="FigureHeadings"/>
      </w:pPr>
      <w:bookmarkStart w:id="19" w:name="_Toc293279723"/>
      <w:bookmarkStart w:id="20" w:name="_Toc293279984"/>
      <w:bookmarkStart w:id="21" w:name="_Toc293280068"/>
      <w:r>
        <w:t>FIGURE</w:t>
      </w:r>
      <w:r w:rsidRPr="00141F83">
        <w:t xml:space="preserve"> </w:t>
      </w:r>
      <w:r>
        <w:t>1.1:</w:t>
      </w:r>
      <w:r w:rsidR="00593308" w:rsidRPr="00141F83">
        <w:t xml:space="preserve"> </w:t>
      </w:r>
      <w:r>
        <w:t>MARKET</w:t>
      </w:r>
      <w:r w:rsidRPr="00141F83">
        <w:t xml:space="preserve"> </w:t>
      </w:r>
      <w:r>
        <w:t>SHARE</w:t>
      </w:r>
      <w:r w:rsidRPr="00141F83">
        <w:t xml:space="preserve"> </w:t>
      </w:r>
      <w:r>
        <w:t>– MOBILE TELEPHONY - GHANA</w:t>
      </w:r>
      <w:bookmarkEnd w:id="19"/>
      <w:bookmarkEnd w:id="20"/>
      <w:bookmarkEnd w:id="21"/>
      <w:r w:rsidR="003B4916" w:rsidRPr="00AE2BE0">
        <w:tab/>
      </w:r>
    </w:p>
    <w:p w:rsidR="009C6F43" w:rsidRDefault="00F04CE4" w:rsidP="00F90662">
      <w:pPr>
        <w:pStyle w:val="PNormal"/>
        <w:spacing w:line="240" w:lineRule="auto"/>
      </w:pPr>
      <w:r>
        <w:rPr>
          <w:noProof/>
          <w:lang w:eastAsia="en-GB"/>
        </w:rPr>
        <w:drawing>
          <wp:inline distT="0" distB="0" distL="0" distR="0">
            <wp:extent cx="5734049" cy="1809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36590" cy="1810552"/>
                    </a:xfrm>
                    <a:prstGeom prst="rect">
                      <a:avLst/>
                    </a:prstGeom>
                    <a:noFill/>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Lst>
                  </pic:spPr>
                </pic:pic>
              </a:graphicData>
            </a:graphic>
          </wp:inline>
        </w:drawing>
      </w:r>
    </w:p>
    <w:p w:rsidR="00D96216" w:rsidRPr="00F90662" w:rsidRDefault="00A670F8" w:rsidP="00F90662">
      <w:pPr>
        <w:pStyle w:val="PNormal"/>
        <w:spacing w:line="240" w:lineRule="auto"/>
        <w:rPr>
          <w:i/>
        </w:rPr>
      </w:pPr>
      <w:r w:rsidRPr="00F90662">
        <w:rPr>
          <w:i/>
        </w:rPr>
        <w:t>Source</w:t>
      </w:r>
      <w:r w:rsidR="00593308" w:rsidRPr="00F90662">
        <w:rPr>
          <w:i/>
        </w:rPr>
        <w:t>: National Communication Authority</w:t>
      </w:r>
      <w:r w:rsidR="00124052" w:rsidRPr="00F90662">
        <w:rPr>
          <w:i/>
        </w:rPr>
        <w:t xml:space="preserve"> (</w:t>
      </w:r>
      <w:r w:rsidR="00A165DA">
        <w:rPr>
          <w:i/>
        </w:rPr>
        <w:t xml:space="preserve">NCA, </w:t>
      </w:r>
      <w:r w:rsidR="00124052" w:rsidRPr="00F90662">
        <w:rPr>
          <w:i/>
        </w:rPr>
        <w:t>2010)</w:t>
      </w:r>
      <w:r w:rsidR="00267A92" w:rsidRPr="00F90662">
        <w:rPr>
          <w:i/>
        </w:rPr>
        <w:t xml:space="preserve"> </w:t>
      </w:r>
      <w:r w:rsidR="00593308" w:rsidRPr="00F90662">
        <w:rPr>
          <w:i/>
        </w:rPr>
        <w:t>– 1</w:t>
      </w:r>
      <w:r w:rsidR="00593308" w:rsidRPr="00F90662">
        <w:rPr>
          <w:i/>
          <w:vertAlign w:val="superscript"/>
        </w:rPr>
        <w:t>st</w:t>
      </w:r>
      <w:r w:rsidR="00593308" w:rsidRPr="00F90662">
        <w:rPr>
          <w:i/>
        </w:rPr>
        <w:t xml:space="preserve"> </w:t>
      </w:r>
      <w:r w:rsidR="00B83300" w:rsidRPr="00F90662">
        <w:rPr>
          <w:i/>
        </w:rPr>
        <w:t>Quarter R</w:t>
      </w:r>
      <w:r w:rsidR="00593308" w:rsidRPr="00F90662">
        <w:rPr>
          <w:i/>
        </w:rPr>
        <w:t>eport 2010</w:t>
      </w:r>
    </w:p>
    <w:p w:rsidR="00D67961" w:rsidRDefault="00B83300" w:rsidP="00F90662">
      <w:pPr>
        <w:pStyle w:val="PNormal"/>
        <w:spacing w:line="240" w:lineRule="auto"/>
      </w:pPr>
      <w:r w:rsidRPr="00F90662">
        <w:rPr>
          <w:i/>
        </w:rPr>
        <w:t>(</w:t>
      </w:r>
      <w:hyperlink r:id="rId10" w:history="1">
        <w:r w:rsidRPr="00F90662">
          <w:rPr>
            <w:rStyle w:val="Hyperlink"/>
            <w:rFonts w:cs="Arial"/>
            <w:i/>
          </w:rPr>
          <w:t>www.nca.org.gh/downloads/NCA%201stQuarterReport%202010-Final</w:t>
        </w:r>
      </w:hyperlink>
      <w:r w:rsidR="007A7DE8" w:rsidRPr="00F90662">
        <w:rPr>
          <w:i/>
        </w:rPr>
        <w:t>)</w:t>
      </w:r>
      <w:r w:rsidRPr="00F90662">
        <w:rPr>
          <w:i/>
        </w:rPr>
        <w:t xml:space="preserve"> (Accessed, 3/8/10</w:t>
      </w:r>
      <w:r w:rsidRPr="005F6970">
        <w:rPr>
          <w:i/>
        </w:rPr>
        <w:t>)</w:t>
      </w:r>
      <w:r w:rsidR="00124052" w:rsidRPr="005F6970">
        <w:rPr>
          <w:i/>
        </w:rPr>
        <w:t>.</w:t>
      </w:r>
    </w:p>
    <w:p w:rsidR="00A8423B" w:rsidRDefault="00A8423B" w:rsidP="00F90662">
      <w:pPr>
        <w:pStyle w:val="PNormal"/>
        <w:ind w:firstLine="720"/>
      </w:pPr>
    </w:p>
    <w:p w:rsidR="00F23A16" w:rsidRDefault="007D638A" w:rsidP="002A7D30">
      <w:pPr>
        <w:pStyle w:val="PNormal"/>
      </w:pPr>
      <w:r>
        <w:t xml:space="preserve">From the analysis of </w:t>
      </w:r>
      <w:r w:rsidR="0077651F">
        <w:t xml:space="preserve">the competition above, </w:t>
      </w:r>
      <w:r w:rsidR="005503F8">
        <w:t>it</w:t>
      </w:r>
      <w:r>
        <w:t xml:space="preserve"> </w:t>
      </w:r>
      <w:r w:rsidR="0077651F">
        <w:t>emerged that</w:t>
      </w:r>
      <w:r w:rsidR="00E66908">
        <w:t>,</w:t>
      </w:r>
      <w:r w:rsidR="0077651F">
        <w:t xml:space="preserve"> despite the </w:t>
      </w:r>
      <w:r w:rsidR="006469C6" w:rsidRPr="006469C6">
        <w:t xml:space="preserve">fierce </w:t>
      </w:r>
      <w:r w:rsidR="006469C6">
        <w:t xml:space="preserve">conventional </w:t>
      </w:r>
      <w:r w:rsidR="006469C6" w:rsidRPr="006469C6">
        <w:t>competition</w:t>
      </w:r>
      <w:r w:rsidR="006469C6">
        <w:t xml:space="preserve"> in 2009, </w:t>
      </w:r>
      <w:r w:rsidR="006469C6" w:rsidRPr="00A86611">
        <w:rPr>
          <w:i/>
        </w:rPr>
        <w:t>MTN</w:t>
      </w:r>
      <w:r w:rsidR="006469C6">
        <w:t xml:space="preserve"> </w:t>
      </w:r>
      <w:r w:rsidR="00E66908">
        <w:t>did not only maintain</w:t>
      </w:r>
      <w:r w:rsidR="006469C6">
        <w:t xml:space="preserve"> its convenient dominance of </w:t>
      </w:r>
      <w:r w:rsidR="00D22CC8">
        <w:t xml:space="preserve">the </w:t>
      </w:r>
      <w:r w:rsidR="006469C6">
        <w:t>market,</w:t>
      </w:r>
      <w:r w:rsidR="00E66908">
        <w:t xml:space="preserve"> but rather </w:t>
      </w:r>
      <w:r w:rsidR="00E35B86">
        <w:t>improved on that</w:t>
      </w:r>
      <w:r w:rsidR="006469C6">
        <w:t xml:space="preserve"> </w:t>
      </w:r>
      <w:r w:rsidR="005503F8">
        <w:t>supremacy.</w:t>
      </w:r>
      <w:r w:rsidR="00E35B86">
        <w:t xml:space="preserve"> </w:t>
      </w:r>
      <w:r w:rsidR="005503F8">
        <w:t>Painfully</w:t>
      </w:r>
      <w:r w:rsidR="006469C6">
        <w:t xml:space="preserve"> to the detriment of </w:t>
      </w:r>
      <w:r w:rsidR="00DD7A17">
        <w:t>other</w:t>
      </w:r>
      <w:r w:rsidR="006469C6">
        <w:t xml:space="preserve"> stakeholders (customers and competitors).</w:t>
      </w:r>
      <w:r w:rsidR="004D3F7A">
        <w:t xml:space="preserve"> It is</w:t>
      </w:r>
      <w:r w:rsidR="00D22CC8">
        <w:t xml:space="preserve"> also </w:t>
      </w:r>
      <w:r w:rsidR="00031062">
        <w:t>noted</w:t>
      </w:r>
      <w:r w:rsidR="00D22CC8">
        <w:t xml:space="preserve"> that once the expensive sales promotional activitie</w:t>
      </w:r>
      <w:r w:rsidR="00511A7E">
        <w:t xml:space="preserve">s ended in </w:t>
      </w:r>
      <w:r w:rsidR="004D3F7A">
        <w:t>the last quarter of</w:t>
      </w:r>
      <w:r w:rsidR="00511A7E">
        <w:t xml:space="preserve"> 2009, the chasing network operators</w:t>
      </w:r>
      <w:r w:rsidR="00D22CC8">
        <w:t xml:space="preserve"> failed to sustain </w:t>
      </w:r>
      <w:r w:rsidR="00E35B86">
        <w:t>the contest</w:t>
      </w:r>
      <w:r w:rsidR="00D22CC8">
        <w:t xml:space="preserve"> but rather lost more </w:t>
      </w:r>
      <w:r w:rsidR="00B92972">
        <w:t>ground</w:t>
      </w:r>
      <w:r w:rsidR="00D22CC8">
        <w:t xml:space="preserve"> </w:t>
      </w:r>
      <w:r w:rsidR="00224D33">
        <w:t xml:space="preserve">following </w:t>
      </w:r>
      <w:r w:rsidR="008A15D7">
        <w:t>the</w:t>
      </w:r>
      <w:r w:rsidR="00224D33">
        <w:t xml:space="preserve"> </w:t>
      </w:r>
      <w:r w:rsidR="00511A7E">
        <w:t>upgrading</w:t>
      </w:r>
      <w:r w:rsidR="00224D33">
        <w:t xml:space="preserve"> </w:t>
      </w:r>
      <w:r w:rsidR="008A15D7">
        <w:t xml:space="preserve">by MTN </w:t>
      </w:r>
      <w:r w:rsidR="00224D33">
        <w:t>of</w:t>
      </w:r>
      <w:r w:rsidR="00D22CC8">
        <w:t xml:space="preserve"> </w:t>
      </w:r>
      <w:r w:rsidR="003E42F6">
        <w:t>its network.</w:t>
      </w:r>
      <w:r w:rsidR="00511A7E">
        <w:t xml:space="preserve"> </w:t>
      </w:r>
      <w:r w:rsidR="003E42F6">
        <w:t>The obvious</w:t>
      </w:r>
      <w:r w:rsidR="00511A7E">
        <w:t xml:space="preserve"> </w:t>
      </w:r>
      <w:r w:rsidR="003E42F6" w:rsidRPr="003E42F6">
        <w:t>indication</w:t>
      </w:r>
      <w:r w:rsidR="00753AF4">
        <w:t>s</w:t>
      </w:r>
      <w:r w:rsidR="003E42F6" w:rsidRPr="003E42F6">
        <w:t xml:space="preserve"> </w:t>
      </w:r>
      <w:r w:rsidR="00753AF4">
        <w:t>are</w:t>
      </w:r>
      <w:r w:rsidR="003E42F6">
        <w:t xml:space="preserve"> </w:t>
      </w:r>
      <w:r w:rsidR="00511A7E">
        <w:t>that</w:t>
      </w:r>
      <w:r w:rsidR="00753AF4">
        <w:t>,</w:t>
      </w:r>
      <w:r w:rsidR="00511A7E">
        <w:t xml:space="preserve"> these conventional methods of competing </w:t>
      </w:r>
      <w:r w:rsidR="00753AF4">
        <w:t xml:space="preserve">are clearly not having any positive impact on </w:t>
      </w:r>
      <w:r w:rsidR="00B04139">
        <w:t xml:space="preserve">their main rival </w:t>
      </w:r>
      <w:r w:rsidR="00753AF4">
        <w:t>from the viewpoint of the chasing network operators</w:t>
      </w:r>
      <w:r w:rsidR="00B04139">
        <w:t>.</w:t>
      </w:r>
      <w:r w:rsidR="00753AF4">
        <w:t xml:space="preserve"> </w:t>
      </w:r>
      <w:r w:rsidR="00A73D75">
        <w:t>If anything</w:t>
      </w:r>
      <w:r w:rsidR="00891E0C">
        <w:t>,</w:t>
      </w:r>
      <w:r w:rsidR="00753AF4">
        <w:t xml:space="preserve"> </w:t>
      </w:r>
      <w:r w:rsidR="00E23AD0" w:rsidRPr="00E23AD0">
        <w:rPr>
          <w:i/>
        </w:rPr>
        <w:t>MTN</w:t>
      </w:r>
      <w:r w:rsidR="00E23AD0">
        <w:t xml:space="preserve"> </w:t>
      </w:r>
      <w:r w:rsidR="00653033">
        <w:t xml:space="preserve">stills hold the advantage </w:t>
      </w:r>
      <w:r w:rsidR="00675D10">
        <w:t xml:space="preserve">due to its </w:t>
      </w:r>
      <w:r w:rsidR="00653033">
        <w:t xml:space="preserve">sheer </w:t>
      </w:r>
      <w:r w:rsidR="00675D10">
        <w:t>size (ma</w:t>
      </w:r>
      <w:r w:rsidR="003E42F6">
        <w:t>rket share and financial power).</w:t>
      </w:r>
      <w:r w:rsidR="00981CA9">
        <w:t xml:space="preserve"> In fact,</w:t>
      </w:r>
      <w:r w:rsidR="00675D10">
        <w:t xml:space="preserve"> </w:t>
      </w:r>
      <w:r w:rsidR="00675D10" w:rsidRPr="00675D10">
        <w:rPr>
          <w:i/>
        </w:rPr>
        <w:t>Zineldin</w:t>
      </w:r>
      <w:r w:rsidR="00981CA9">
        <w:t xml:space="preserve"> (2004) observed of this</w:t>
      </w:r>
      <w:r w:rsidR="00675D10">
        <w:t xml:space="preserve"> competitive psychology </w:t>
      </w:r>
      <w:r w:rsidR="00981CA9">
        <w:t xml:space="preserve">or strategy </w:t>
      </w:r>
      <w:r w:rsidR="00675D10">
        <w:t xml:space="preserve">as representing oneself as being better than </w:t>
      </w:r>
      <w:r w:rsidR="00B04139">
        <w:t>others</w:t>
      </w:r>
      <w:r w:rsidR="00981CA9">
        <w:t xml:space="preserve">, </w:t>
      </w:r>
      <w:r w:rsidR="00DD75DE">
        <w:t xml:space="preserve">stressing </w:t>
      </w:r>
      <w:r w:rsidR="00675D10">
        <w:t xml:space="preserve">the winning of more resources </w:t>
      </w:r>
      <w:r w:rsidR="004D3F7A">
        <w:t>to that effect</w:t>
      </w:r>
      <w:r w:rsidR="00DA551B">
        <w:t>.</w:t>
      </w:r>
      <w:r w:rsidR="00014CF6">
        <w:t xml:space="preserve"> </w:t>
      </w:r>
      <w:r w:rsidR="00F23A16" w:rsidRPr="00F23A16">
        <w:rPr>
          <w:i/>
        </w:rPr>
        <w:t>Kohn</w:t>
      </w:r>
      <w:r w:rsidR="00F23A16">
        <w:t xml:space="preserve"> (1992) also </w:t>
      </w:r>
      <w:r w:rsidR="00F23A16" w:rsidRPr="00F23A16">
        <w:t xml:space="preserve">argued that the simplest way to understand that </w:t>
      </w:r>
      <w:r w:rsidR="00F23A16" w:rsidRPr="00F23A16">
        <w:lastRenderedPageBreak/>
        <w:t xml:space="preserve">competition generally </w:t>
      </w:r>
      <w:r w:rsidR="003D732D" w:rsidRPr="00F23A16">
        <w:t>does not</w:t>
      </w:r>
      <w:r w:rsidR="00F23A16" w:rsidRPr="00F23A16">
        <w:t xml:space="preserve"> promote excellence</w:t>
      </w:r>
      <w:r w:rsidR="00891E0C">
        <w:t>,</w:t>
      </w:r>
      <w:r w:rsidR="00F23A16" w:rsidRPr="00F23A16">
        <w:t xml:space="preserve"> is to realise that ‘trying to do well and trying to beat others are two different things’</w:t>
      </w:r>
      <w:r w:rsidR="00F23A16">
        <w:t>.</w:t>
      </w:r>
    </w:p>
    <w:p w:rsidR="00D22CC8" w:rsidRDefault="00891E0C" w:rsidP="002A7D30">
      <w:pPr>
        <w:pStyle w:val="PNormal"/>
      </w:pPr>
      <w:r>
        <w:t>Due</w:t>
      </w:r>
      <w:r w:rsidR="00F23A16">
        <w:t xml:space="preserve"> to these disturbing developments</w:t>
      </w:r>
      <w:r>
        <w:t>,</w:t>
      </w:r>
      <w:r w:rsidR="00F23A16">
        <w:t xml:space="preserve"> </w:t>
      </w:r>
      <w:r>
        <w:t xml:space="preserve">to combat MTN’s dangerous crusade (near state of monopoly), </w:t>
      </w:r>
      <w:r w:rsidR="00F23A16">
        <w:t xml:space="preserve">a new strategic way of doing </w:t>
      </w:r>
      <w:r w:rsidR="00A94D3F">
        <w:t xml:space="preserve">business </w:t>
      </w:r>
      <w:r w:rsidR="00F23A16">
        <w:t>and for that matter competing</w:t>
      </w:r>
      <w:r w:rsidR="00A94D3F">
        <w:t xml:space="preserve"> in the Ghanaian mobile telecom operators market is </w:t>
      </w:r>
      <w:r>
        <w:t>crucial.</w:t>
      </w:r>
      <w:r w:rsidR="00A94D3F">
        <w:t xml:space="preserve"> </w:t>
      </w:r>
      <w:r w:rsidR="00755EFD">
        <w:t>Thus</w:t>
      </w:r>
      <w:r w:rsidR="00A94D3F">
        <w:t>,</w:t>
      </w:r>
      <w:r w:rsidR="006D4ABE">
        <w:t xml:space="preserve"> the</w:t>
      </w:r>
      <w:r w:rsidR="00A94D3F">
        <w:t xml:space="preserve"> </w:t>
      </w:r>
      <w:r w:rsidR="003805DE">
        <w:t>aim</w:t>
      </w:r>
      <w:r w:rsidR="00BF4AE7" w:rsidRPr="00BF4AE7">
        <w:t xml:space="preserve"> of this research </w:t>
      </w:r>
      <w:r w:rsidR="00BF4AE7">
        <w:t xml:space="preserve">to </w:t>
      </w:r>
      <w:r w:rsidR="006D4ABE">
        <w:t xml:space="preserve">critically </w:t>
      </w:r>
      <w:r w:rsidR="00BF4AE7">
        <w:t>evaluate</w:t>
      </w:r>
      <w:r w:rsidR="00A94D3F">
        <w:t xml:space="preserve"> the potential suitability of the co-opetition model as a possible remedy to the situation.   </w:t>
      </w:r>
      <w:r w:rsidR="00F23A16">
        <w:t xml:space="preserve">  </w:t>
      </w:r>
      <w:r w:rsidR="00F23A16" w:rsidRPr="00F23A16">
        <w:t xml:space="preserve"> </w:t>
      </w:r>
    </w:p>
    <w:p w:rsidR="00511A7E" w:rsidRDefault="009B0E90" w:rsidP="009B0E90">
      <w:pPr>
        <w:pStyle w:val="PSubHeading"/>
      </w:pPr>
      <w:bookmarkStart w:id="22" w:name="_Toc293401900"/>
      <w:r>
        <w:t>1.6</w:t>
      </w:r>
      <w:r w:rsidRPr="009B0E90">
        <w:t xml:space="preserve"> </w:t>
      </w:r>
      <w:r w:rsidRPr="009B0E90">
        <w:tab/>
      </w:r>
      <w:r w:rsidRPr="009B0E90">
        <w:tab/>
        <w:t>Data Collection Methods</w:t>
      </w:r>
      <w:bookmarkEnd w:id="22"/>
    </w:p>
    <w:p w:rsidR="00EF5DBC" w:rsidRDefault="00CA19E3" w:rsidP="002A7D30">
      <w:pPr>
        <w:pStyle w:val="PNormal"/>
      </w:pPr>
      <w:r>
        <w:t>In fulfilment of the research aim</w:t>
      </w:r>
      <w:r w:rsidR="00D84814">
        <w:t>s</w:t>
      </w:r>
      <w:r>
        <w:t xml:space="preserve"> and objectives, </w:t>
      </w:r>
      <w:r w:rsidR="002D53CF">
        <w:t>it was obvious that both primary and secondary data had to be gathered to</w:t>
      </w:r>
      <w:r w:rsidR="00EF5DBC">
        <w:t xml:space="preserve"> answer the research hypothesis.</w:t>
      </w:r>
      <w:r w:rsidR="002D53CF">
        <w:t xml:space="preserve"> </w:t>
      </w:r>
      <w:r w:rsidR="00EF5DBC">
        <w:t>I</w:t>
      </w:r>
      <w:r w:rsidR="00B13227">
        <w:t xml:space="preserve">n doing so, the act of selecting the appropriate data collection methods </w:t>
      </w:r>
      <w:r w:rsidR="00EF5DBC">
        <w:t>had to be</w:t>
      </w:r>
      <w:r w:rsidR="00B13227">
        <w:t xml:space="preserve"> carefully considered.</w:t>
      </w:r>
      <w:r w:rsidR="00002BAB" w:rsidRPr="00002BAB">
        <w:t xml:space="preserve"> </w:t>
      </w:r>
      <w:r w:rsidR="00002BAB">
        <w:t xml:space="preserve">According to </w:t>
      </w:r>
      <w:r w:rsidR="00002BAB" w:rsidRPr="00A40B31">
        <w:rPr>
          <w:i/>
        </w:rPr>
        <w:t>Collis and Hussey</w:t>
      </w:r>
      <w:r w:rsidR="00EF5DBC">
        <w:t xml:space="preserve"> (2009</w:t>
      </w:r>
      <w:r w:rsidR="00E5521E">
        <w:t>, p.</w:t>
      </w:r>
      <w:r w:rsidR="00002BAB">
        <w:t>1</w:t>
      </w:r>
      <w:r w:rsidR="00002BAB" w:rsidRPr="00002BAB">
        <w:t>6</w:t>
      </w:r>
      <w:r w:rsidR="00002BAB">
        <w:t>2</w:t>
      </w:r>
      <w:r w:rsidR="00A40B31">
        <w:t>), t</w:t>
      </w:r>
      <w:r w:rsidR="00002BAB">
        <w:t>hese allow us to systematically collect information about our subject of study (phenomena) and t</w:t>
      </w:r>
      <w:r w:rsidR="00A40B31">
        <w:t>he settings in which they o</w:t>
      </w:r>
      <w:r w:rsidR="00EF5DBC">
        <w:t>ccur.</w:t>
      </w:r>
      <w:r w:rsidR="00002BAB">
        <w:t xml:space="preserve"> </w:t>
      </w:r>
      <w:r w:rsidR="00EF5DBC">
        <w:t>Stressing</w:t>
      </w:r>
      <w:r w:rsidR="00A40B31">
        <w:t xml:space="preserve"> the </w:t>
      </w:r>
      <w:r w:rsidR="00365025">
        <w:t xml:space="preserve">importance </w:t>
      </w:r>
      <w:r w:rsidR="00A40B31">
        <w:t xml:space="preserve">of this </w:t>
      </w:r>
      <w:r w:rsidR="00002BAB">
        <w:t>exercise</w:t>
      </w:r>
      <w:r w:rsidR="00A40B31">
        <w:t>,</w:t>
      </w:r>
      <w:r w:rsidR="00002BAB">
        <w:t xml:space="preserve"> </w:t>
      </w:r>
      <w:r w:rsidR="00A40B31">
        <w:t>they pointed out that if poorly selected and data</w:t>
      </w:r>
      <w:r w:rsidR="00002BAB">
        <w:t xml:space="preserve"> haphazardly</w:t>
      </w:r>
      <w:r w:rsidR="00A40B31" w:rsidRPr="00A40B31">
        <w:t xml:space="preserve"> </w:t>
      </w:r>
      <w:r w:rsidR="00A40B31">
        <w:t>gathered</w:t>
      </w:r>
      <w:r w:rsidR="00002BAB">
        <w:t>,</w:t>
      </w:r>
      <w:r w:rsidR="00365025">
        <w:t xml:space="preserve"> </w:t>
      </w:r>
      <w:r w:rsidR="00DC587E">
        <w:t xml:space="preserve">answering the research question conclusively </w:t>
      </w:r>
      <w:r w:rsidR="00365025">
        <w:t>would</w:t>
      </w:r>
      <w:r w:rsidR="00DC587E">
        <w:t xml:space="preserve"> be difficult.</w:t>
      </w:r>
    </w:p>
    <w:p w:rsidR="00E9640F" w:rsidRPr="00E9640F" w:rsidRDefault="00EF5DBC" w:rsidP="002A7D30">
      <w:pPr>
        <w:pStyle w:val="PNormal"/>
      </w:pPr>
      <w:r>
        <w:t>Bearing that in mind</w:t>
      </w:r>
      <w:r w:rsidR="007E2238">
        <w:t xml:space="preserve">, </w:t>
      </w:r>
      <w:r w:rsidR="00002BAB">
        <w:t xml:space="preserve">getting the balance right </w:t>
      </w:r>
      <w:r w:rsidR="00DC587E">
        <w:t>was</w:t>
      </w:r>
      <w:r w:rsidR="00002BAB">
        <w:t xml:space="preserve"> critical</w:t>
      </w:r>
      <w:r w:rsidR="00DC587E">
        <w:t xml:space="preserve"> here</w:t>
      </w:r>
      <w:r w:rsidR="00002BAB">
        <w:t xml:space="preserve">, as a </w:t>
      </w:r>
      <w:r w:rsidR="00C9212D">
        <w:t xml:space="preserve">sympathiser of the </w:t>
      </w:r>
      <w:r w:rsidR="00C9212D" w:rsidRPr="00C9212D">
        <w:t xml:space="preserve">phenomenological </w:t>
      </w:r>
      <w:r w:rsidR="00C9212D">
        <w:t xml:space="preserve">philosophical </w:t>
      </w:r>
      <w:r w:rsidR="008F4373">
        <w:t xml:space="preserve">divide of the research paradigm, qualitative </w:t>
      </w:r>
      <w:r w:rsidR="00002BAB">
        <w:t>data collection and analysis</w:t>
      </w:r>
      <w:r w:rsidR="008F4373">
        <w:t xml:space="preserve"> </w:t>
      </w:r>
      <w:r w:rsidR="00DA551B" w:rsidRPr="00DA551B">
        <w:t xml:space="preserve">techniques </w:t>
      </w:r>
      <w:r w:rsidR="00ED7AE6">
        <w:t>were</w:t>
      </w:r>
      <w:r w:rsidR="008F4373">
        <w:t xml:space="preserve"> chosen to</w:t>
      </w:r>
      <w:r w:rsidR="00ED7AE6">
        <w:t xml:space="preserve"> answer the research</w:t>
      </w:r>
      <w:r w:rsidR="007A21EE">
        <w:t xml:space="preserve"> question</w:t>
      </w:r>
      <w:r w:rsidR="007E2238">
        <w:t>.</w:t>
      </w:r>
      <w:r w:rsidR="00ED7AE6">
        <w:t xml:space="preserve"> </w:t>
      </w:r>
      <w:r w:rsidR="007E2238">
        <w:t>Although q</w:t>
      </w:r>
      <w:r w:rsidR="00002BAB">
        <w:t>ualitative</w:t>
      </w:r>
      <w:r w:rsidR="007E2238">
        <w:t xml:space="preserve"> data collection methods can be expensive and time consuming</w:t>
      </w:r>
      <w:r w:rsidR="00382B1A">
        <w:t xml:space="preserve"> and can also present problems relating to rigour and subjectivity</w:t>
      </w:r>
      <w:r>
        <w:t>.</w:t>
      </w:r>
      <w:r w:rsidR="007E2238">
        <w:t xml:space="preserve"> </w:t>
      </w:r>
      <w:r w:rsidR="00CF11FA" w:rsidRPr="00CF11FA">
        <w:rPr>
          <w:i/>
        </w:rPr>
        <w:t>Collis and Hussey</w:t>
      </w:r>
      <w:r w:rsidR="00CF11FA" w:rsidRPr="00CF11FA">
        <w:t xml:space="preserve"> </w:t>
      </w:r>
      <w:r w:rsidR="00CF11FA">
        <w:t>(</w:t>
      </w:r>
      <w:r w:rsidR="00E5521E">
        <w:t>2003, p.</w:t>
      </w:r>
      <w:r w:rsidR="00CF11FA">
        <w:t>163</w:t>
      </w:r>
      <w:r w:rsidR="00CF11FA" w:rsidRPr="00CF11FA">
        <w:t>)</w:t>
      </w:r>
      <w:r w:rsidR="00CF11FA">
        <w:t xml:space="preserve">, </w:t>
      </w:r>
      <w:r w:rsidR="007E2238">
        <w:t xml:space="preserve">argued that qualitative data in business research provides a more </w:t>
      </w:r>
      <w:r w:rsidR="00CF11FA">
        <w:t>‘real’ basis for analysis and interpretation</w:t>
      </w:r>
      <w:r>
        <w:t>.</w:t>
      </w:r>
      <w:r w:rsidR="00CF11FA">
        <w:t xml:space="preserve"> </w:t>
      </w:r>
      <w:r>
        <w:t>Hence</w:t>
      </w:r>
      <w:r w:rsidR="00E5521E">
        <w:t>,</w:t>
      </w:r>
      <w:r w:rsidR="00382B1A">
        <w:t xml:space="preserve"> </w:t>
      </w:r>
      <w:r w:rsidR="00E5521E">
        <w:t>its</w:t>
      </w:r>
      <w:r w:rsidR="00382B1A">
        <w:t xml:space="preserve"> preference</w:t>
      </w:r>
      <w:r w:rsidR="00365025">
        <w:t>,</w:t>
      </w:r>
      <w:r w:rsidR="00365025" w:rsidRPr="00365025">
        <w:t xml:space="preserve"> </w:t>
      </w:r>
      <w:r w:rsidR="00365025">
        <w:t>to be precise using interviews,</w:t>
      </w:r>
      <w:r w:rsidR="00382B1A">
        <w:t xml:space="preserve"> in this </w:t>
      </w:r>
      <w:r w:rsidR="00DA2235">
        <w:t>research, which</w:t>
      </w:r>
      <w:r w:rsidR="00365025">
        <w:t xml:space="preserve"> </w:t>
      </w:r>
      <w:r w:rsidR="00DA2235">
        <w:t xml:space="preserve">also </w:t>
      </w:r>
      <w:r w:rsidR="009C2ACA">
        <w:t>allowed</w:t>
      </w:r>
      <w:r w:rsidR="00DA2235">
        <w:t xml:space="preserve"> </w:t>
      </w:r>
      <w:r w:rsidR="00E5521E">
        <w:t xml:space="preserve">probing. </w:t>
      </w:r>
      <w:r w:rsidR="00002BAB">
        <w:t xml:space="preserve"> </w:t>
      </w:r>
      <w:r>
        <w:t xml:space="preserve"> </w:t>
      </w:r>
    </w:p>
    <w:p w:rsidR="002A2D91" w:rsidRDefault="0001124D" w:rsidP="0001124D">
      <w:pPr>
        <w:pStyle w:val="PSubHead"/>
      </w:pPr>
      <w:bookmarkStart w:id="23" w:name="_Toc293401901"/>
      <w:r>
        <w:t xml:space="preserve">1.6.1 </w:t>
      </w:r>
      <w:r>
        <w:tab/>
      </w:r>
      <w:r w:rsidR="00E5521E">
        <w:t xml:space="preserve">Sources of </w:t>
      </w:r>
      <w:r w:rsidR="00E5521E" w:rsidRPr="00E5521E">
        <w:t>Data Collection</w:t>
      </w:r>
      <w:bookmarkEnd w:id="23"/>
      <w:r w:rsidR="00E5521E" w:rsidRPr="00E5521E">
        <w:t xml:space="preserve"> </w:t>
      </w:r>
    </w:p>
    <w:p w:rsidR="003C535A" w:rsidRDefault="00D23470" w:rsidP="002A7D30">
      <w:pPr>
        <w:pStyle w:val="PNormal"/>
      </w:pPr>
      <w:r>
        <w:t>It</w:t>
      </w:r>
      <w:r w:rsidR="009C2ACA">
        <w:t xml:space="preserve"> is important to mention that data was gathered from two sources</w:t>
      </w:r>
      <w:r>
        <w:t>, using carefully selected qualitative techniques</w:t>
      </w:r>
      <w:r w:rsidR="00A73D75">
        <w:t>.</w:t>
      </w:r>
      <w:r w:rsidR="0001124D">
        <w:t xml:space="preserve"> </w:t>
      </w:r>
      <w:r w:rsidR="00A73D75">
        <w:t xml:space="preserve">For </w:t>
      </w:r>
      <w:r w:rsidR="0001124D">
        <w:t xml:space="preserve">example, </w:t>
      </w:r>
      <w:r w:rsidR="00CA58A5">
        <w:t>to</w:t>
      </w:r>
      <w:r w:rsidR="0001124D">
        <w:t xml:space="preserve"> answer the main research question</w:t>
      </w:r>
      <w:r w:rsidR="00A73D75">
        <w:t>,</w:t>
      </w:r>
      <w:r w:rsidR="0001124D">
        <w:t xml:space="preserve"> </w:t>
      </w:r>
      <w:r w:rsidR="00A73D75">
        <w:t>“</w:t>
      </w:r>
      <w:r w:rsidR="0001124D" w:rsidRPr="00E63014">
        <w:rPr>
          <w:i/>
        </w:rPr>
        <w:t xml:space="preserve">could </w:t>
      </w:r>
      <w:r w:rsidR="00A73D75" w:rsidRPr="00E63014">
        <w:rPr>
          <w:i/>
        </w:rPr>
        <w:t xml:space="preserve">co-opetition </w:t>
      </w:r>
      <w:r w:rsidR="0001124D" w:rsidRPr="00E63014">
        <w:rPr>
          <w:i/>
        </w:rPr>
        <w:t xml:space="preserve">be a game changer in the mobile telecom </w:t>
      </w:r>
      <w:r w:rsidR="00A73D75" w:rsidRPr="00E63014">
        <w:rPr>
          <w:i/>
        </w:rPr>
        <w:t>operators’</w:t>
      </w:r>
      <w:r w:rsidR="0001124D" w:rsidRPr="00E63014">
        <w:rPr>
          <w:i/>
        </w:rPr>
        <w:t xml:space="preserve"> market in Ghana</w:t>
      </w:r>
      <w:r w:rsidR="008C0F72">
        <w:t>?</w:t>
      </w:r>
      <w:r w:rsidR="00A73D75">
        <w:t xml:space="preserve">”, </w:t>
      </w:r>
      <w:r w:rsidR="008C0F72">
        <w:t xml:space="preserve">in other </w:t>
      </w:r>
      <w:r w:rsidR="00A73D75">
        <w:t xml:space="preserve">words, </w:t>
      </w:r>
      <w:r w:rsidR="008C0F72" w:rsidRPr="00E63014">
        <w:rPr>
          <w:i/>
        </w:rPr>
        <w:t xml:space="preserve">is co-opetition the way forward </w:t>
      </w:r>
      <w:r w:rsidR="00A73D75" w:rsidRPr="00E63014">
        <w:rPr>
          <w:i/>
        </w:rPr>
        <w:t>for MTN’s grappling competitors</w:t>
      </w:r>
      <w:r w:rsidR="008C0F72">
        <w:t xml:space="preserve">?, </w:t>
      </w:r>
      <w:r w:rsidR="00E63014">
        <w:t xml:space="preserve">primary data </w:t>
      </w:r>
      <w:r w:rsidR="00D84814">
        <w:t>was</w:t>
      </w:r>
      <w:r w:rsidR="00E63014">
        <w:t xml:space="preserve"> sourced via </w:t>
      </w:r>
      <w:r w:rsidR="008C0F72">
        <w:t xml:space="preserve">interviews. </w:t>
      </w:r>
      <w:r w:rsidR="00A73D75">
        <w:t xml:space="preserve">To cover the </w:t>
      </w:r>
      <w:r w:rsidR="00031062">
        <w:t>other objectives</w:t>
      </w:r>
      <w:r w:rsidR="003C535A">
        <w:t xml:space="preserve">, data </w:t>
      </w:r>
      <w:r w:rsidR="00D84814">
        <w:t>was</w:t>
      </w:r>
      <w:r w:rsidR="00A73D75">
        <w:t xml:space="preserve"> </w:t>
      </w:r>
      <w:r w:rsidR="003C535A">
        <w:t xml:space="preserve">also collated from various secondary sources. </w:t>
      </w:r>
      <w:r w:rsidR="002D13BB">
        <w:rPr>
          <w:i/>
        </w:rPr>
        <w:t>Figure 1.2</w:t>
      </w:r>
      <w:r w:rsidR="00891E0C">
        <w:t xml:space="preserve">: shows some of the sources from which data was gathered. </w:t>
      </w:r>
    </w:p>
    <w:p w:rsidR="0081448F" w:rsidRPr="00AE2BE0" w:rsidRDefault="00141F83" w:rsidP="00141F83">
      <w:pPr>
        <w:pStyle w:val="FigureHeadings"/>
      </w:pPr>
      <w:bookmarkStart w:id="24" w:name="_Toc293279724"/>
      <w:bookmarkStart w:id="25" w:name="_Toc293279985"/>
      <w:bookmarkStart w:id="26" w:name="_Toc293280069"/>
      <w:r>
        <w:lastRenderedPageBreak/>
        <w:t xml:space="preserve">FIGURE 1.2: </w:t>
      </w:r>
      <w:r w:rsidR="0081448F" w:rsidRPr="00141F83">
        <w:t xml:space="preserve"> </w:t>
      </w:r>
      <w:r>
        <w:t>DATA COLLECTION METHODS AND SOURCES</w:t>
      </w:r>
      <w:bookmarkEnd w:id="24"/>
      <w:bookmarkEnd w:id="25"/>
      <w:bookmarkEnd w:id="26"/>
      <w:r>
        <w:t xml:space="preserve"> </w:t>
      </w:r>
      <w:r w:rsidR="0081448F" w:rsidRPr="00141F83">
        <w:t xml:space="preserve"> </w:t>
      </w:r>
      <w:r w:rsidR="003B4916" w:rsidRPr="00141F83">
        <w:tab/>
      </w:r>
    </w:p>
    <w:tbl>
      <w:tblPr>
        <w:tblW w:w="0" w:type="auto"/>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35"/>
        <w:gridCol w:w="4305"/>
      </w:tblGrid>
      <w:tr w:rsidR="00385156" w:rsidTr="00385156">
        <w:trPr>
          <w:trHeight w:val="461"/>
        </w:trPr>
        <w:tc>
          <w:tcPr>
            <w:tcW w:w="4335" w:type="dxa"/>
          </w:tcPr>
          <w:p w:rsidR="00385156" w:rsidRDefault="00385156" w:rsidP="00385156">
            <w:pPr>
              <w:pStyle w:val="PSubHead"/>
            </w:pPr>
            <w:r>
              <w:t xml:space="preserve"> </w:t>
            </w:r>
            <w:bookmarkStart w:id="27" w:name="_Toc293401902"/>
            <w:r w:rsidRPr="00385156">
              <w:t>Primary Sources</w:t>
            </w:r>
            <w:bookmarkEnd w:id="27"/>
            <w:r w:rsidRPr="00385156">
              <w:t xml:space="preserve">     </w:t>
            </w:r>
          </w:p>
        </w:tc>
        <w:tc>
          <w:tcPr>
            <w:tcW w:w="4305" w:type="dxa"/>
          </w:tcPr>
          <w:p w:rsidR="00385156" w:rsidRDefault="00385156" w:rsidP="00385156">
            <w:pPr>
              <w:pStyle w:val="PSubHead"/>
            </w:pPr>
            <w:bookmarkStart w:id="28" w:name="_Toc293401903"/>
            <w:r w:rsidRPr="00385156">
              <w:t>Secondary Sources</w:t>
            </w:r>
            <w:bookmarkEnd w:id="28"/>
            <w:r w:rsidRPr="00385156">
              <w:t xml:space="preserve">    </w:t>
            </w:r>
          </w:p>
        </w:tc>
      </w:tr>
      <w:tr w:rsidR="00385156" w:rsidTr="00385156">
        <w:trPr>
          <w:trHeight w:val="570"/>
        </w:trPr>
        <w:tc>
          <w:tcPr>
            <w:tcW w:w="4335" w:type="dxa"/>
          </w:tcPr>
          <w:p w:rsidR="00385156" w:rsidRDefault="00385156" w:rsidP="002A7D30">
            <w:pPr>
              <w:pStyle w:val="PNormal"/>
            </w:pPr>
            <w:r>
              <w:t xml:space="preserve">Qualitative technique – Interviews </w:t>
            </w:r>
          </w:p>
          <w:p w:rsidR="00385156" w:rsidRDefault="00EF5DBC" w:rsidP="002A7D30">
            <w:pPr>
              <w:pStyle w:val="PNormal"/>
              <w:numPr>
                <w:ilvl w:val="0"/>
                <w:numId w:val="9"/>
              </w:numPr>
            </w:pPr>
            <w:r>
              <w:t>Screen</w:t>
            </w:r>
            <w:r w:rsidR="00E661B9">
              <w:t>-to-</w:t>
            </w:r>
            <w:r>
              <w:t>screen</w:t>
            </w:r>
            <w:r w:rsidR="00385156">
              <w:t xml:space="preserve"> interviews in Ghana</w:t>
            </w:r>
          </w:p>
          <w:p w:rsidR="00385156" w:rsidRDefault="00385156" w:rsidP="002A7D30">
            <w:pPr>
              <w:pStyle w:val="PNormal"/>
              <w:numPr>
                <w:ilvl w:val="0"/>
                <w:numId w:val="9"/>
              </w:numPr>
            </w:pPr>
            <w:r>
              <w:t xml:space="preserve">Telephone interviews in Ghana </w:t>
            </w:r>
          </w:p>
        </w:tc>
        <w:tc>
          <w:tcPr>
            <w:tcW w:w="4305" w:type="dxa"/>
          </w:tcPr>
          <w:p w:rsidR="00385156" w:rsidRDefault="00385156" w:rsidP="002A7D30">
            <w:pPr>
              <w:pStyle w:val="PNormal"/>
              <w:numPr>
                <w:ilvl w:val="0"/>
                <w:numId w:val="8"/>
              </w:numPr>
            </w:pPr>
            <w:r>
              <w:t>Internet sources</w:t>
            </w:r>
          </w:p>
          <w:p w:rsidR="00385156" w:rsidRDefault="00385156" w:rsidP="002A7D30">
            <w:pPr>
              <w:pStyle w:val="PNormal"/>
              <w:numPr>
                <w:ilvl w:val="0"/>
                <w:numId w:val="8"/>
              </w:numPr>
            </w:pPr>
            <w:r>
              <w:t xml:space="preserve">Other research agencies </w:t>
            </w:r>
          </w:p>
          <w:p w:rsidR="00385156" w:rsidRDefault="00385156" w:rsidP="002A7D30">
            <w:pPr>
              <w:pStyle w:val="PNormal"/>
              <w:numPr>
                <w:ilvl w:val="0"/>
                <w:numId w:val="8"/>
              </w:numPr>
            </w:pPr>
            <w:r>
              <w:t>Trade and industrial sources</w:t>
            </w:r>
          </w:p>
        </w:tc>
      </w:tr>
    </w:tbl>
    <w:p w:rsidR="0072751B" w:rsidRDefault="0072751B" w:rsidP="007A7DE8">
      <w:pPr>
        <w:pStyle w:val="PSubHeading"/>
        <w:ind w:left="0" w:firstLine="0"/>
      </w:pPr>
    </w:p>
    <w:p w:rsidR="004F418B" w:rsidRDefault="00A1060E" w:rsidP="007A7DE8">
      <w:pPr>
        <w:pStyle w:val="PSubHeading"/>
        <w:ind w:left="0" w:firstLine="0"/>
      </w:pPr>
      <w:bookmarkStart w:id="29" w:name="_Toc293401904"/>
      <w:r>
        <w:t>1.7</w:t>
      </w:r>
      <w:r w:rsidRPr="00A1060E">
        <w:t xml:space="preserve"> </w:t>
      </w:r>
      <w:r w:rsidRPr="00A1060E">
        <w:tab/>
      </w:r>
      <w:r w:rsidRPr="00A1060E">
        <w:tab/>
      </w:r>
      <w:r w:rsidR="002F16DB">
        <w:t>Structure of the</w:t>
      </w:r>
      <w:r w:rsidR="004F418B">
        <w:t xml:space="preserve"> Dissertation</w:t>
      </w:r>
      <w:bookmarkEnd w:id="29"/>
      <w:r w:rsidR="004F418B">
        <w:t xml:space="preserve"> </w:t>
      </w:r>
    </w:p>
    <w:p w:rsidR="00D153BD" w:rsidRDefault="004F418B" w:rsidP="002A7D30">
      <w:pPr>
        <w:pStyle w:val="PNormal"/>
      </w:pPr>
      <w:r>
        <w:t xml:space="preserve">This dissertation comprises five chapters, of which </w:t>
      </w:r>
      <w:r w:rsidR="00857AF5">
        <w:t>this is</w:t>
      </w:r>
      <w:r w:rsidR="00334E60">
        <w:t xml:space="preserve"> the first</w:t>
      </w:r>
      <w:r w:rsidR="00857AF5">
        <w:t xml:space="preserve">, </w:t>
      </w:r>
      <w:r w:rsidR="00334E60">
        <w:t xml:space="preserve">designed to give </w:t>
      </w:r>
      <w:r w:rsidR="00721F31">
        <w:t>a general account of the rationale</w:t>
      </w:r>
      <w:r w:rsidR="00D87AC5">
        <w:t>, aim</w:t>
      </w:r>
      <w:r w:rsidR="00D84814">
        <w:t>s</w:t>
      </w:r>
      <w:r w:rsidR="00D87AC5">
        <w:t xml:space="preserve"> and objectives behind the</w:t>
      </w:r>
      <w:r w:rsidR="00721F31">
        <w:t xml:space="preserve"> </w:t>
      </w:r>
      <w:r w:rsidR="00D87AC5">
        <w:t>study</w:t>
      </w:r>
      <w:r w:rsidR="00721F31">
        <w:t xml:space="preserve"> and a brief induction to most if not all the issues that </w:t>
      </w:r>
      <w:r w:rsidR="00E93E87">
        <w:t>are</w:t>
      </w:r>
      <w:r w:rsidR="00721F31">
        <w:t xml:space="preserve"> d</w:t>
      </w:r>
      <w:r w:rsidR="002D13BB">
        <w:t>iscussed in it</w:t>
      </w:r>
      <w:r w:rsidR="00721F31">
        <w:t xml:space="preserve">. </w:t>
      </w:r>
    </w:p>
    <w:p w:rsidR="00F42F5A" w:rsidRDefault="00721F31" w:rsidP="002A7D30">
      <w:pPr>
        <w:pStyle w:val="PNormal"/>
      </w:pPr>
      <w:r>
        <w:t>The second</w:t>
      </w:r>
      <w:r w:rsidR="00C516CB">
        <w:t>,</w:t>
      </w:r>
      <w:r>
        <w:t xml:space="preserve"> </w:t>
      </w:r>
      <w:r w:rsidR="000377B9">
        <w:t xml:space="preserve">deemed </w:t>
      </w:r>
      <w:r w:rsidR="006A0921">
        <w:t>the bedrock of the</w:t>
      </w:r>
      <w:r>
        <w:t xml:space="preserve"> research</w:t>
      </w:r>
      <w:r w:rsidR="00D87AC5">
        <w:t xml:space="preserve">, offers a critical analysis of all the topical issues under consideration, dealing with the </w:t>
      </w:r>
      <w:r w:rsidR="000377B9">
        <w:t xml:space="preserve">arguments </w:t>
      </w:r>
      <w:r w:rsidR="00D87AC5">
        <w:t xml:space="preserve">for and against such conceptual bearings. Chapter </w:t>
      </w:r>
      <w:r w:rsidR="00626400">
        <w:t>3</w:t>
      </w:r>
      <w:r w:rsidR="00C86F17">
        <w:t xml:space="preserve"> </w:t>
      </w:r>
      <w:r w:rsidR="002F16DB">
        <w:t>is</w:t>
      </w:r>
      <w:r w:rsidR="00C86F17">
        <w:t xml:space="preserve"> methodology, consisting of the various </w:t>
      </w:r>
      <w:r w:rsidR="0072751B" w:rsidRPr="0072751B">
        <w:t xml:space="preserve">selected </w:t>
      </w:r>
      <w:r w:rsidR="00C86F17">
        <w:t xml:space="preserve">data collection </w:t>
      </w:r>
      <w:r w:rsidR="00C95553">
        <w:t xml:space="preserve">and analysis </w:t>
      </w:r>
      <w:r w:rsidR="00C86F17">
        <w:t>methods</w:t>
      </w:r>
      <w:r w:rsidR="00857AF5">
        <w:t>,</w:t>
      </w:r>
      <w:r w:rsidR="00C86F17">
        <w:t xml:space="preserve"> </w:t>
      </w:r>
      <w:r w:rsidR="00857AF5">
        <w:t>justifications</w:t>
      </w:r>
      <w:r w:rsidR="00C86F17">
        <w:t xml:space="preserve">, merits and demerits, </w:t>
      </w:r>
      <w:r w:rsidR="00D153BD">
        <w:t xml:space="preserve">as well as </w:t>
      </w:r>
      <w:r w:rsidR="006A0921">
        <w:t xml:space="preserve">the research limitations, </w:t>
      </w:r>
      <w:r w:rsidR="00C86F17">
        <w:t>above all</w:t>
      </w:r>
      <w:r w:rsidR="00E93E87">
        <w:t>,</w:t>
      </w:r>
      <w:r w:rsidR="00C86F17">
        <w:t xml:space="preserve"> </w:t>
      </w:r>
      <w:r w:rsidR="00C95553">
        <w:t xml:space="preserve">ethics and </w:t>
      </w:r>
      <w:r w:rsidR="00C86F17">
        <w:t xml:space="preserve">how these could </w:t>
      </w:r>
      <w:r w:rsidR="00891E0C">
        <w:t>affect</w:t>
      </w:r>
      <w:r w:rsidR="00C86F17">
        <w:t xml:space="preserve"> the validity</w:t>
      </w:r>
      <w:r w:rsidR="003918C8">
        <w:t xml:space="preserve">  </w:t>
      </w:r>
      <w:r w:rsidR="00C86F17">
        <w:t xml:space="preserve"> and reliability of this research.</w:t>
      </w:r>
      <w:r w:rsidR="00C95553">
        <w:t xml:space="preserve"> </w:t>
      </w:r>
      <w:r w:rsidR="0072751B">
        <w:t xml:space="preserve"> </w:t>
      </w:r>
    </w:p>
    <w:p w:rsidR="006A0921" w:rsidRDefault="00C95553" w:rsidP="002A7D30">
      <w:pPr>
        <w:pStyle w:val="PNormal"/>
      </w:pPr>
      <w:r>
        <w:t>The penultimate chapter presents the analysis, interpr</w:t>
      </w:r>
      <w:r w:rsidR="003918C8">
        <w:t>e</w:t>
      </w:r>
      <w:r>
        <w:t>tation and results of the research based on both the primary and secondary data gathered</w:t>
      </w:r>
      <w:r w:rsidR="00857AF5">
        <w:t xml:space="preserve"> to fulfil the aim and objectives of the dissertation</w:t>
      </w:r>
      <w:r>
        <w:t>.</w:t>
      </w:r>
      <w:r w:rsidR="00857AF5">
        <w:t xml:space="preserve"> </w:t>
      </w:r>
      <w:r w:rsidR="000A005B">
        <w:t xml:space="preserve">Chapter </w:t>
      </w:r>
      <w:r w:rsidR="00626400">
        <w:t>5</w:t>
      </w:r>
      <w:r w:rsidR="000A005B">
        <w:t xml:space="preserve"> </w:t>
      </w:r>
      <w:r w:rsidR="00E93E87">
        <w:t>contains the</w:t>
      </w:r>
      <w:r w:rsidR="000A005B">
        <w:t xml:space="preserve"> concluding notes, taking into account all the issues raised in the </w:t>
      </w:r>
      <w:r w:rsidR="00367F47">
        <w:t xml:space="preserve">previous </w:t>
      </w:r>
      <w:r w:rsidR="000A005B">
        <w:t xml:space="preserve">chapters, </w:t>
      </w:r>
      <w:r w:rsidR="0072751B">
        <w:t>most importantly</w:t>
      </w:r>
      <w:r w:rsidR="000A005B">
        <w:t xml:space="preserve"> </w:t>
      </w:r>
      <w:r w:rsidR="0072751B">
        <w:t>the</w:t>
      </w:r>
      <w:r w:rsidR="00D01BD3">
        <w:t xml:space="preserve"> </w:t>
      </w:r>
      <w:r w:rsidR="000A005B">
        <w:t>recommend</w:t>
      </w:r>
      <w:r w:rsidR="00D01BD3">
        <w:t>ations</w:t>
      </w:r>
      <w:r w:rsidR="000A005B">
        <w:t xml:space="preserve"> </w:t>
      </w:r>
      <w:r w:rsidR="00D01BD3">
        <w:t>as to whether</w:t>
      </w:r>
      <w:r w:rsidR="000A005B">
        <w:t xml:space="preserve"> </w:t>
      </w:r>
      <w:r w:rsidR="00C516CB">
        <w:t>co-opetition is indeed the way forward in the Ghanaian mobile operators</w:t>
      </w:r>
      <w:r w:rsidR="00E93E87">
        <w:t xml:space="preserve"> </w:t>
      </w:r>
      <w:r w:rsidR="00C516CB">
        <w:t>market and how co-opetitive parties could successfully implement such strategies to compete economically.</w:t>
      </w:r>
    </w:p>
    <w:p w:rsidR="006A0921" w:rsidRDefault="006A0921" w:rsidP="002A7D30">
      <w:pPr>
        <w:pStyle w:val="PNormal"/>
      </w:pPr>
    </w:p>
    <w:p w:rsidR="006A0921" w:rsidRDefault="006A0921" w:rsidP="002A7D30">
      <w:pPr>
        <w:pStyle w:val="PNormal"/>
      </w:pPr>
    </w:p>
    <w:p w:rsidR="006A0921" w:rsidRDefault="006A0921" w:rsidP="002A7D30">
      <w:pPr>
        <w:pStyle w:val="PNormal"/>
      </w:pPr>
    </w:p>
    <w:p w:rsidR="006A0921" w:rsidRDefault="006A0921" w:rsidP="002A7D30">
      <w:pPr>
        <w:pStyle w:val="PNormal"/>
      </w:pPr>
    </w:p>
    <w:p w:rsidR="006A0921" w:rsidRDefault="006A0921" w:rsidP="002A7D30">
      <w:pPr>
        <w:pStyle w:val="PNormal"/>
      </w:pPr>
    </w:p>
    <w:p w:rsidR="003C535A" w:rsidRDefault="004F418B" w:rsidP="007A7DE8">
      <w:pPr>
        <w:pStyle w:val="PSubHeading"/>
        <w:ind w:left="0" w:firstLine="0"/>
      </w:pPr>
      <w:bookmarkStart w:id="30" w:name="_Toc293401905"/>
      <w:r>
        <w:lastRenderedPageBreak/>
        <w:t>1.8</w:t>
      </w:r>
      <w:r>
        <w:tab/>
      </w:r>
      <w:r>
        <w:tab/>
      </w:r>
      <w:r>
        <w:tab/>
      </w:r>
      <w:r w:rsidR="00A1060E">
        <w:t>Conclusion</w:t>
      </w:r>
      <w:bookmarkEnd w:id="30"/>
      <w:r w:rsidR="00A1060E">
        <w:t xml:space="preserve"> </w:t>
      </w:r>
    </w:p>
    <w:p w:rsidR="00874D4B" w:rsidRDefault="002F16DB" w:rsidP="002A7D30">
      <w:pPr>
        <w:pStyle w:val="PNormal"/>
      </w:pPr>
      <w:r>
        <w:t>The</w:t>
      </w:r>
      <w:r w:rsidR="00A1060E">
        <w:t xml:space="preserve"> introductory chapter explicitly </w:t>
      </w:r>
      <w:r w:rsidR="00DA1838">
        <w:t xml:space="preserve">spelt </w:t>
      </w:r>
      <w:r w:rsidR="00A1060E">
        <w:t xml:space="preserve">out the rationale, aim </w:t>
      </w:r>
      <w:r w:rsidR="00647D04">
        <w:t xml:space="preserve">and objectives of this </w:t>
      </w:r>
      <w:r w:rsidR="002D13BB">
        <w:t>dissertation</w:t>
      </w:r>
      <w:r w:rsidR="00AF1264">
        <w:t>.</w:t>
      </w:r>
      <w:r w:rsidR="002D13BB">
        <w:t xml:space="preserve"> </w:t>
      </w:r>
      <w:r w:rsidR="00AF1264">
        <w:t>It is</w:t>
      </w:r>
      <w:r w:rsidR="002D13BB">
        <w:t xml:space="preserve"> </w:t>
      </w:r>
      <w:r w:rsidR="00385916">
        <w:t>critically analysing</w:t>
      </w:r>
      <w:r w:rsidR="008D7406">
        <w:t xml:space="preserve"> the potential suitability of the co-opetition model for adoption by two or three of the chasing mobile network operators in Ghana to combat MTN</w:t>
      </w:r>
      <w:r w:rsidR="00236664">
        <w:t>’s</w:t>
      </w:r>
      <w:r w:rsidR="008D7406">
        <w:t xml:space="preserve"> rapid</w:t>
      </w:r>
      <w:r w:rsidR="00236664">
        <w:t xml:space="preserve"> growth</w:t>
      </w:r>
      <w:r w:rsidR="008D7406">
        <w:t xml:space="preserve"> </w:t>
      </w:r>
      <w:r w:rsidR="00DA1838">
        <w:t xml:space="preserve">towards </w:t>
      </w:r>
      <w:r w:rsidR="008D7406">
        <w:t>a near state of monopoly.</w:t>
      </w:r>
      <w:r w:rsidR="001B569F">
        <w:t xml:space="preserve"> </w:t>
      </w:r>
      <w:r w:rsidR="00686EDC">
        <w:t>I</w:t>
      </w:r>
      <w:r w:rsidR="002D13BB">
        <w:t>t was</w:t>
      </w:r>
      <w:r w:rsidR="00626400">
        <w:t xml:space="preserve"> also noted that i</w:t>
      </w:r>
      <w:r w:rsidR="00686EDC">
        <w:t>n spite</w:t>
      </w:r>
      <w:r w:rsidR="00B9684D">
        <w:t xml:space="preserve"> of the extravagant sales promotional tactics (</w:t>
      </w:r>
      <w:r w:rsidR="00F06D67">
        <w:t>short-term measures</w:t>
      </w:r>
      <w:r w:rsidR="00B9684D">
        <w:t>)</w:t>
      </w:r>
      <w:r w:rsidR="00AF1264">
        <w:t>.</w:t>
      </w:r>
      <w:r w:rsidR="009A4558" w:rsidRPr="009A4558">
        <w:t xml:space="preserve"> </w:t>
      </w:r>
      <w:r w:rsidR="00AF1264" w:rsidRPr="009A4558">
        <w:t>None</w:t>
      </w:r>
      <w:r w:rsidR="009A4558" w:rsidRPr="009A4558">
        <w:t xml:space="preserve"> of the chasing network providers (</w:t>
      </w:r>
      <w:r w:rsidR="009A4558" w:rsidRPr="00DD59F0">
        <w:rPr>
          <w:i/>
        </w:rPr>
        <w:t xml:space="preserve">Vodafone, Zain </w:t>
      </w:r>
      <w:r w:rsidR="00393DFA">
        <w:rPr>
          <w:i/>
        </w:rPr>
        <w:t>nor</w:t>
      </w:r>
      <w:r w:rsidR="00393DFA" w:rsidRPr="00DD59F0">
        <w:rPr>
          <w:i/>
        </w:rPr>
        <w:t xml:space="preserve"> </w:t>
      </w:r>
      <w:r w:rsidR="009A4558" w:rsidRPr="00DD59F0">
        <w:rPr>
          <w:i/>
        </w:rPr>
        <w:t>Tigo</w:t>
      </w:r>
      <w:r w:rsidR="009A4558" w:rsidRPr="009A4558">
        <w:t>)</w:t>
      </w:r>
      <w:r w:rsidR="00DA1838">
        <w:t xml:space="preserve"> succeeded in increasing</w:t>
      </w:r>
      <w:r w:rsidR="00DA1838" w:rsidRPr="009A4558">
        <w:t xml:space="preserve"> </w:t>
      </w:r>
      <w:r w:rsidR="00236664">
        <w:t>its</w:t>
      </w:r>
      <w:r w:rsidR="009A4558" w:rsidRPr="009A4558">
        <w:t xml:space="preserve"> market share </w:t>
      </w:r>
      <w:r w:rsidR="009A4558">
        <w:t>(</w:t>
      </w:r>
      <w:r w:rsidR="008A0E10">
        <w:rPr>
          <w:i/>
        </w:rPr>
        <w:t>NCA, Q1 R</w:t>
      </w:r>
      <w:r w:rsidR="009A4558" w:rsidRPr="0004201D">
        <w:rPr>
          <w:i/>
        </w:rPr>
        <w:t>eport, 2010</w:t>
      </w:r>
      <w:r w:rsidR="00AF1264">
        <w:t>), as</w:t>
      </w:r>
      <w:r w:rsidR="00F06D67">
        <w:t xml:space="preserve"> they appeared</w:t>
      </w:r>
      <w:r w:rsidR="00732999">
        <w:t xml:space="preserve"> </w:t>
      </w:r>
      <w:r w:rsidR="009A4558">
        <w:t>to</w:t>
      </w:r>
      <w:r w:rsidR="00D067E5" w:rsidRPr="00D067E5">
        <w:t xml:space="preserve"> </w:t>
      </w:r>
      <w:r w:rsidR="00F06D67">
        <w:t xml:space="preserve">have </w:t>
      </w:r>
      <w:r w:rsidR="00686EDC">
        <w:t>annulled</w:t>
      </w:r>
      <w:r w:rsidR="00DA1838">
        <w:t xml:space="preserve"> </w:t>
      </w:r>
      <w:r w:rsidR="00D067E5">
        <w:t xml:space="preserve">each </w:t>
      </w:r>
      <w:r w:rsidR="00DA1838">
        <w:t xml:space="preserve">other’s </w:t>
      </w:r>
      <w:r w:rsidR="00D067E5">
        <w:t xml:space="preserve">efforts </w:t>
      </w:r>
      <w:r w:rsidR="00170B0B">
        <w:t xml:space="preserve">rather than competing against </w:t>
      </w:r>
      <w:r w:rsidR="00457DCD">
        <w:t xml:space="preserve">MTN. </w:t>
      </w:r>
      <w:r w:rsidR="00F06D67">
        <w:t xml:space="preserve">For </w:t>
      </w:r>
      <w:r w:rsidR="001B5A6A">
        <w:t>this reason</w:t>
      </w:r>
      <w:r w:rsidR="00457DCD">
        <w:t>, a new</w:t>
      </w:r>
      <w:r w:rsidR="00422070">
        <w:t xml:space="preserve"> and a strategic way of doing business w</w:t>
      </w:r>
      <w:r w:rsidR="001B79FD">
        <w:t>h</w:t>
      </w:r>
      <w:r w:rsidR="00422070">
        <w:t xml:space="preserve">ere these chasing network operators </w:t>
      </w:r>
      <w:r w:rsidR="0004201D">
        <w:t xml:space="preserve">will co-operate, co-ordinate and collaborate their activities to achieve mutual goals, </w:t>
      </w:r>
      <w:r w:rsidR="00385916">
        <w:t>and</w:t>
      </w:r>
      <w:r w:rsidR="0004201D">
        <w:t xml:space="preserve"> at the same time compete with each other and </w:t>
      </w:r>
      <w:r w:rsidR="00E50828">
        <w:t xml:space="preserve">against </w:t>
      </w:r>
      <w:r w:rsidR="0004201D">
        <w:t>other</w:t>
      </w:r>
      <w:r w:rsidR="00C0265D">
        <w:t>s</w:t>
      </w:r>
      <w:r w:rsidR="0004201D">
        <w:t xml:space="preserve"> (co-opetition) </w:t>
      </w:r>
      <w:r w:rsidR="00F06D67">
        <w:t>is being weighed</w:t>
      </w:r>
      <w:r w:rsidR="0004201D">
        <w:t xml:space="preserve">. </w:t>
      </w:r>
      <w:r w:rsidR="00385916">
        <w:t>However,</w:t>
      </w:r>
      <w:r w:rsidR="005A10F3">
        <w:t xml:space="preserve"> </w:t>
      </w:r>
      <w:r w:rsidR="00385916">
        <w:t xml:space="preserve">to </w:t>
      </w:r>
      <w:r w:rsidR="00385916" w:rsidRPr="00385916">
        <w:t>come to a definitive conclusion</w:t>
      </w:r>
      <w:r w:rsidR="001B5A6A">
        <w:t xml:space="preserve"> regarding </w:t>
      </w:r>
      <w:r w:rsidR="00AF1264">
        <w:t xml:space="preserve">its suitability in </w:t>
      </w:r>
      <w:r w:rsidR="001B5A6A">
        <w:t>the Ghanaian telecom market</w:t>
      </w:r>
      <w:r w:rsidR="00385916">
        <w:t xml:space="preserve">, </w:t>
      </w:r>
      <w:r w:rsidR="005A10F3">
        <w:t xml:space="preserve">the </w:t>
      </w:r>
      <w:r w:rsidR="00C0265D">
        <w:t xml:space="preserve">research </w:t>
      </w:r>
      <w:r w:rsidR="005068A7">
        <w:t xml:space="preserve">had </w:t>
      </w:r>
      <w:r w:rsidR="005A10F3">
        <w:t xml:space="preserve">three other objectives to </w:t>
      </w:r>
      <w:r w:rsidR="001B5A6A">
        <w:t xml:space="preserve">help </w:t>
      </w:r>
      <w:r w:rsidR="00385916">
        <w:t>s</w:t>
      </w:r>
      <w:r w:rsidR="002C6644">
        <w:t>upport such claims</w:t>
      </w:r>
      <w:r w:rsidR="00C0265D">
        <w:t xml:space="preserve">. </w:t>
      </w:r>
      <w:r w:rsidR="005A10F3">
        <w:t xml:space="preserve"> </w:t>
      </w:r>
      <w:r w:rsidR="008D7406">
        <w:t xml:space="preserve"> </w:t>
      </w:r>
      <w:r w:rsidR="00A1060E">
        <w:t xml:space="preserve">  </w:t>
      </w:r>
    </w:p>
    <w:p w:rsidR="00067BE6" w:rsidRDefault="00067BE6" w:rsidP="002A7D30">
      <w:pPr>
        <w:pStyle w:val="PNormal"/>
      </w:pPr>
    </w:p>
    <w:p w:rsidR="00067BE6" w:rsidRDefault="00067BE6" w:rsidP="002A7D30">
      <w:pPr>
        <w:pStyle w:val="PNormal"/>
      </w:pPr>
    </w:p>
    <w:p w:rsidR="00067BE6" w:rsidRDefault="00067BE6" w:rsidP="002A7D30">
      <w:pPr>
        <w:pStyle w:val="PNormal"/>
      </w:pPr>
    </w:p>
    <w:p w:rsidR="00067BE6" w:rsidRDefault="00067BE6" w:rsidP="002A7D30">
      <w:pPr>
        <w:pStyle w:val="PNormal"/>
      </w:pPr>
    </w:p>
    <w:p w:rsidR="00067BE6" w:rsidRDefault="00067BE6" w:rsidP="002A7D30">
      <w:pPr>
        <w:pStyle w:val="PNormal"/>
      </w:pPr>
    </w:p>
    <w:p w:rsidR="00067BE6" w:rsidRDefault="00067BE6" w:rsidP="002A7D30">
      <w:pPr>
        <w:pStyle w:val="PNormal"/>
      </w:pPr>
    </w:p>
    <w:p w:rsidR="00067BE6" w:rsidRDefault="00067BE6" w:rsidP="002A7D30">
      <w:pPr>
        <w:pStyle w:val="PNormal"/>
      </w:pPr>
    </w:p>
    <w:p w:rsidR="00067BE6" w:rsidRDefault="00067BE6" w:rsidP="002A7D30">
      <w:pPr>
        <w:pStyle w:val="PNormal"/>
      </w:pPr>
    </w:p>
    <w:p w:rsidR="00067BE6" w:rsidRDefault="00067BE6" w:rsidP="002A7D30">
      <w:pPr>
        <w:pStyle w:val="PNormal"/>
      </w:pPr>
    </w:p>
    <w:p w:rsidR="00A826C0" w:rsidRDefault="00A826C0" w:rsidP="00A826C0">
      <w:pPr>
        <w:pStyle w:val="Heading1"/>
      </w:pPr>
      <w:bookmarkStart w:id="31" w:name="_Toc293401906"/>
      <w:r>
        <w:lastRenderedPageBreak/>
        <w:t>CHAPTER TWO – LITERATURE REVIEW</w:t>
      </w:r>
      <w:bookmarkEnd w:id="31"/>
    </w:p>
    <w:p w:rsidR="00AA6B11" w:rsidRPr="00AA6B11" w:rsidRDefault="00AA6B11" w:rsidP="002A7D30">
      <w:pPr>
        <w:pStyle w:val="PNormal"/>
      </w:pPr>
      <w:r w:rsidRPr="00AA6B11">
        <w:t xml:space="preserve">This </w:t>
      </w:r>
      <w:r w:rsidR="00016D8B">
        <w:t>chapter</w:t>
      </w:r>
      <w:r w:rsidRPr="00AA6B11">
        <w:t xml:space="preserve"> </w:t>
      </w:r>
      <w:r w:rsidR="00501883" w:rsidRPr="00AA6B11">
        <w:t>expands</w:t>
      </w:r>
      <w:r w:rsidRPr="00AA6B11">
        <w:t xml:space="preserve"> on </w:t>
      </w:r>
      <w:r w:rsidR="00016D8B">
        <w:t>the previous</w:t>
      </w:r>
      <w:r w:rsidRPr="00AA6B11">
        <w:t xml:space="preserve"> one in detail and many other relevant issues. As such, a critical literature review on co-opetition is conducted. </w:t>
      </w:r>
      <w:r w:rsidR="00203194">
        <w:t>In addition to</w:t>
      </w:r>
      <w:r w:rsidRPr="00AA6B11">
        <w:t xml:space="preserve"> a detailed evaluation of the Ghanaian mobile telecommunications industry, </w:t>
      </w:r>
      <w:r w:rsidR="00672FF6">
        <w:t>is</w:t>
      </w:r>
      <w:r w:rsidRPr="00AA6B11">
        <w:t xml:space="preserve"> an analysis of the business environment and some key stakeholder</w:t>
      </w:r>
      <w:r w:rsidR="003B4916">
        <w:t>s</w:t>
      </w:r>
      <w:r w:rsidRPr="00AA6B11">
        <w:t xml:space="preserve"> deemed crucial to this research etc. </w:t>
      </w:r>
    </w:p>
    <w:p w:rsidR="00AA6B11" w:rsidRPr="00AA6B11" w:rsidRDefault="00AA6B11" w:rsidP="00EE6BAE">
      <w:pPr>
        <w:pStyle w:val="PHeading"/>
      </w:pPr>
      <w:bookmarkStart w:id="32" w:name="_Toc287992247"/>
      <w:bookmarkStart w:id="33" w:name="_Toc293401907"/>
      <w:r w:rsidRPr="00AA6B11">
        <w:t>2.0</w:t>
      </w:r>
      <w:r w:rsidRPr="00AA6B11">
        <w:tab/>
      </w:r>
      <w:r w:rsidR="004F5650">
        <w:tab/>
      </w:r>
      <w:r w:rsidRPr="00AA6B11">
        <w:t>CO-OPETITION AND ITS ORIGIN</w:t>
      </w:r>
      <w:bookmarkEnd w:id="32"/>
      <w:bookmarkEnd w:id="33"/>
      <w:r w:rsidRPr="00AA6B11">
        <w:t xml:space="preserve">  </w:t>
      </w:r>
    </w:p>
    <w:p w:rsidR="00AA6B11" w:rsidRPr="00AA6B11" w:rsidRDefault="00AA6B11" w:rsidP="002A7D30">
      <w:pPr>
        <w:pStyle w:val="PNormal"/>
      </w:pPr>
      <w:r w:rsidRPr="00AA6B11">
        <w:t xml:space="preserve">Dynamic changes in the business environment have led organisations from a position where many simply competed against each other, to a situation where they had to cooperate, and now to a point where they have to both cooperate and compete to survive. </w:t>
      </w:r>
      <w:r w:rsidRPr="00AA6B11">
        <w:rPr>
          <w:i/>
        </w:rPr>
        <w:t>Hunt</w:t>
      </w:r>
      <w:r w:rsidRPr="00AA6B11">
        <w:t xml:space="preserve"> (1997)</w:t>
      </w:r>
      <w:r w:rsidR="008B349B">
        <w:t xml:space="preserve"> claimed</w:t>
      </w:r>
      <w:r w:rsidRPr="00AA6B11">
        <w:t xml:space="preserve"> that organisations that adopt such strategies and for that matter relationship marketin</w:t>
      </w:r>
      <w:r w:rsidR="00C54A72">
        <w:t>g have to ‘cooperate to compete’</w:t>
      </w:r>
      <w:r w:rsidRPr="00AA6B11">
        <w:t xml:space="preserve"> and that often, to be an effective competitor requires </w:t>
      </w:r>
      <w:r w:rsidR="008A3662">
        <w:t>a company to be an effective co-</w:t>
      </w:r>
      <w:r w:rsidRPr="00AA6B11">
        <w:t>operator as well</w:t>
      </w:r>
      <w:r w:rsidR="008B349B" w:rsidRPr="008B349B">
        <w:t xml:space="preserve"> </w:t>
      </w:r>
      <w:r w:rsidR="008B349B">
        <w:t>(</w:t>
      </w:r>
      <w:r w:rsidR="008B349B" w:rsidRPr="008A3662">
        <w:rPr>
          <w:i/>
        </w:rPr>
        <w:t>Luo, 2007</w:t>
      </w:r>
      <w:r w:rsidR="008B349B" w:rsidRPr="008B349B">
        <w:t>)</w:t>
      </w:r>
      <w:r w:rsidRPr="00AA6B11">
        <w:t xml:space="preserve">. </w:t>
      </w:r>
      <w:r w:rsidRPr="00AA6B11">
        <w:rPr>
          <w:i/>
        </w:rPr>
        <w:t xml:space="preserve">Walley </w:t>
      </w:r>
      <w:r w:rsidRPr="00AA6B11">
        <w:t>(2007) citing (</w:t>
      </w:r>
      <w:r w:rsidRPr="00AA6B11">
        <w:rPr>
          <w:i/>
        </w:rPr>
        <w:t>Jorde and Teece</w:t>
      </w:r>
      <w:r w:rsidR="00CE2E75">
        <w:rPr>
          <w:i/>
        </w:rPr>
        <w:t>, 2007</w:t>
      </w:r>
      <w:r w:rsidRPr="00AA6B11">
        <w:t>), provided support for the concept by suggesting that this phenomenon has important implications for corporate strategy and public policy. The fact that competition and cooperation is simultaneous, many regard it as a new option in the strategic portfolio of a firm (</w:t>
      </w:r>
      <w:r w:rsidRPr="00AA6B11">
        <w:rPr>
          <w:i/>
        </w:rPr>
        <w:t>Kwai-Sang, Chan, and Ping-Kit</w:t>
      </w:r>
      <w:r w:rsidRPr="00AA6B11">
        <w:t>, 2008) citing (</w:t>
      </w:r>
      <w:r w:rsidR="00CE2E75">
        <w:rPr>
          <w:i/>
        </w:rPr>
        <w:t>Song et al. 2005</w:t>
      </w:r>
      <w:r w:rsidRPr="00AA6B11">
        <w:t xml:space="preserve">). </w:t>
      </w:r>
      <w:r w:rsidRPr="00AA6B11">
        <w:rPr>
          <w:i/>
        </w:rPr>
        <w:t>Wheatley</w:t>
      </w:r>
      <w:r w:rsidRPr="00AA6B11">
        <w:t xml:space="preserve"> (1998), proclaimed it as an important aspect of developing effective supply chains in the 21</w:t>
      </w:r>
      <w:r w:rsidRPr="00AA6B11">
        <w:rPr>
          <w:vertAlign w:val="superscript"/>
        </w:rPr>
        <w:t>st</w:t>
      </w:r>
      <w:r w:rsidRPr="00AA6B11">
        <w:t xml:space="preserve"> century. The potency of simultaneous cooperation and competition among firms is what has been termed as co-opetition (</w:t>
      </w:r>
      <w:r w:rsidRPr="00AA6B11">
        <w:rPr>
          <w:i/>
        </w:rPr>
        <w:t>Padula and Dagnino</w:t>
      </w:r>
      <w:r w:rsidRPr="00AA6B11">
        <w:t>, 2007).</w:t>
      </w:r>
    </w:p>
    <w:p w:rsidR="00784210" w:rsidRDefault="00AA6B11" w:rsidP="002A7D30">
      <w:pPr>
        <w:pStyle w:val="PNormal"/>
      </w:pPr>
      <w:r w:rsidRPr="00AA6B11">
        <w:t xml:space="preserve">According to </w:t>
      </w:r>
      <w:r w:rsidRPr="00AA6B11">
        <w:rPr>
          <w:i/>
        </w:rPr>
        <w:t>Bengtsson and Kock</w:t>
      </w:r>
      <w:r w:rsidRPr="00AA6B11">
        <w:t xml:space="preserve"> (2003), co-opetition is ‘a situation where competitors simultaneously coopera</w:t>
      </w:r>
      <w:r w:rsidR="00CF0F7C">
        <w:t xml:space="preserve">te and compete with each other’. </w:t>
      </w:r>
      <w:r w:rsidR="0039039F">
        <w:t>L</w:t>
      </w:r>
      <w:r w:rsidR="0039039F" w:rsidRPr="00AA6B11">
        <w:t>abelling</w:t>
      </w:r>
      <w:r w:rsidRPr="00AA6B11">
        <w:t xml:space="preserve"> it as a hybrid activity based on what has traditionally been seen as the opposing and mutually exclusive activities of cooperation and competition. </w:t>
      </w:r>
      <w:r w:rsidRPr="00AA6B11">
        <w:rPr>
          <w:i/>
        </w:rPr>
        <w:t>Nalebuff</w:t>
      </w:r>
      <w:r w:rsidRPr="00AA6B11">
        <w:t xml:space="preserve"> and </w:t>
      </w:r>
      <w:r w:rsidRPr="00AA6B11">
        <w:rPr>
          <w:i/>
        </w:rPr>
        <w:t>Brandenburger</w:t>
      </w:r>
      <w:r w:rsidRPr="00AA6B11">
        <w:t xml:space="preserve"> (</w:t>
      </w:r>
      <w:r w:rsidR="00C54A72">
        <w:t>2002</w:t>
      </w:r>
      <w:r w:rsidRPr="00AA6B11">
        <w:t>), described co-opetition as a new and revolutionary mind-set that combines the concepts of competition and cooperation. They suggested that businesses could gain advantage by means of a judicious mixture</w:t>
      </w:r>
      <w:r w:rsidR="0039039F">
        <w:t xml:space="preserve"> of competition and cooperation. A</w:t>
      </w:r>
      <w:r w:rsidRPr="00AA6B11">
        <w:t>rguing that two or more competing organisations can cooperate to create a bigger business pie and simultaneously compete for bigger pieces.</w:t>
      </w:r>
      <w:r w:rsidR="00CF0F7C">
        <w:t xml:space="preserve"> Thus</w:t>
      </w:r>
      <w:r w:rsidR="0039039F">
        <w:t xml:space="preserve">, </w:t>
      </w:r>
      <w:r w:rsidR="00CF0F7C">
        <w:t>it</w:t>
      </w:r>
      <w:r w:rsidR="000C391B">
        <w:t>s</w:t>
      </w:r>
      <w:r w:rsidR="00CF0F7C">
        <w:t xml:space="preserve"> consideration for the Ghana</w:t>
      </w:r>
      <w:r w:rsidR="0039039F">
        <w:t>ian</w:t>
      </w:r>
      <w:r w:rsidR="00CF0F7C">
        <w:t xml:space="preserve"> </w:t>
      </w:r>
      <w:r w:rsidR="0039039F">
        <w:t>mobile telecom market:</w:t>
      </w:r>
      <w:r w:rsidRPr="00AA6B11">
        <w:t xml:space="preserve"> </w:t>
      </w:r>
    </w:p>
    <w:p w:rsidR="00AA6B11" w:rsidRPr="00AA6B11" w:rsidRDefault="00AA6B11" w:rsidP="002A7D30">
      <w:pPr>
        <w:pStyle w:val="PNormal"/>
      </w:pPr>
      <w:r w:rsidRPr="00AA6B11">
        <w:rPr>
          <w:i/>
        </w:rPr>
        <w:lastRenderedPageBreak/>
        <w:t>Zineldin</w:t>
      </w:r>
      <w:r w:rsidR="0039039F">
        <w:t xml:space="preserve"> (2004</w:t>
      </w:r>
      <w:r w:rsidRPr="00AA6B11">
        <w:t xml:space="preserve">) also defined co-opetition as a business situation </w:t>
      </w:r>
      <w:r w:rsidR="00194A8D">
        <w:t>in which independent parties cooperate, co</w:t>
      </w:r>
      <w:r w:rsidRPr="00AA6B11">
        <w:t>ordinate and collaborate their activities to achieve a mutual goal whilst still competing with each other. Adding that, co-opetition creates value through cooperation between competing organisations aligning different interests toward a common objective, by removing external obstacles and neutralising threats thereby helping to create opportunities for competitive advantage (</w:t>
      </w:r>
      <w:r w:rsidRPr="00AA6B11">
        <w:rPr>
          <w:i/>
        </w:rPr>
        <w:t>Zineldin</w:t>
      </w:r>
      <w:r w:rsidRPr="00AA6B11">
        <w:t>, 2004).</w:t>
      </w:r>
      <w:r w:rsidR="001F1570">
        <w:t xml:space="preserve"> In other words, potential co-opetitive network operators </w:t>
      </w:r>
      <w:r w:rsidR="00C54A72">
        <w:t xml:space="preserve">in Ghana </w:t>
      </w:r>
      <w:r w:rsidR="001F1570">
        <w:t xml:space="preserve">could </w:t>
      </w:r>
      <w:r w:rsidR="00AE7750">
        <w:t>streamline</w:t>
      </w:r>
      <w:r w:rsidR="001F1570">
        <w:t xml:space="preserve"> their </w:t>
      </w:r>
      <w:r w:rsidR="00AE7750">
        <w:t>operations</w:t>
      </w:r>
      <w:r w:rsidR="001F1570">
        <w:t xml:space="preserve"> to crea</w:t>
      </w:r>
      <w:r w:rsidR="00916F76">
        <w:t>te this</w:t>
      </w:r>
      <w:r w:rsidR="001F1570">
        <w:t xml:space="preserve"> advantage, thereby nullifying </w:t>
      </w:r>
      <w:smartTag w:uri="urn:schemas-microsoft-com:office:smarttags" w:element="stockticker">
        <w:r w:rsidR="00FD3ED0">
          <w:t>MTN</w:t>
        </w:r>
      </w:smartTag>
      <w:r w:rsidR="00FD3ED0">
        <w:t xml:space="preserve">’s </w:t>
      </w:r>
      <w:r w:rsidR="00AE7750">
        <w:t xml:space="preserve">single </w:t>
      </w:r>
      <w:r w:rsidR="00FD3ED0">
        <w:t xml:space="preserve">strength </w:t>
      </w:r>
      <w:r w:rsidR="00AE7750">
        <w:t>in such areas, e.g. (</w:t>
      </w:r>
      <w:r w:rsidR="00A121BB">
        <w:t xml:space="preserve">network </w:t>
      </w:r>
      <w:r w:rsidR="00FD3ED0">
        <w:t>coverage</w:t>
      </w:r>
      <w:r w:rsidR="00A121BB">
        <w:t>)</w:t>
      </w:r>
      <w:r w:rsidR="00FD3ED0">
        <w:t xml:space="preserve">.  </w:t>
      </w:r>
      <w:r w:rsidR="001F1570">
        <w:t xml:space="preserve">  </w:t>
      </w:r>
      <w:r w:rsidRPr="00AA6B11">
        <w:t xml:space="preserve"> </w:t>
      </w:r>
    </w:p>
    <w:p w:rsidR="00AA6B11" w:rsidRPr="00AA6B11" w:rsidRDefault="00AA6B11" w:rsidP="002A7D30">
      <w:pPr>
        <w:pStyle w:val="PNormal"/>
      </w:pPr>
      <w:r w:rsidRPr="00AA6B11">
        <w:t>Co-opetition therefore implies interacting in rivalry due to conflicting interests, and at the same time cooperating due to common interests (</w:t>
      </w:r>
      <w:r w:rsidRPr="00AA6B11">
        <w:rPr>
          <w:i/>
        </w:rPr>
        <w:t>Bengtsson</w:t>
      </w:r>
      <w:r w:rsidRPr="00AA6B11">
        <w:t xml:space="preserve"> and </w:t>
      </w:r>
      <w:r w:rsidRPr="00AA6B11">
        <w:rPr>
          <w:i/>
        </w:rPr>
        <w:t>Kock</w:t>
      </w:r>
      <w:r w:rsidR="00A3493E">
        <w:t>, 2003</w:t>
      </w:r>
      <w:r w:rsidRPr="00AA6B11">
        <w:t>). However, the key to co-o</w:t>
      </w:r>
      <w:r w:rsidR="00A3493E">
        <w:t>petitive organisations, involves</w:t>
      </w:r>
      <w:r w:rsidRPr="00AA6B11">
        <w:t xml:space="preserve"> the creation </w:t>
      </w:r>
      <w:r w:rsidR="00A3493E">
        <w:t>and development of strategic co</w:t>
      </w:r>
      <w:r w:rsidRPr="00AA6B11">
        <w:t>operation processes that will enhance long-term relationships, retention and loyalty (</w:t>
      </w:r>
      <w:r w:rsidRPr="00AA6B11">
        <w:rPr>
          <w:i/>
        </w:rPr>
        <w:t>Zineldin</w:t>
      </w:r>
      <w:r w:rsidRPr="00AA6B11">
        <w:t xml:space="preserve">, 2004). ‘It is therefore a relationship that is based on a value net of ‘actors’ (complementors) who collectively add value to one another’s organisation and simultaneously compete against each other and others </w:t>
      </w:r>
      <w:r w:rsidR="005D572D">
        <w:t xml:space="preserve">for a </w:t>
      </w:r>
      <w:r w:rsidR="002F235A">
        <w:t>portion</w:t>
      </w:r>
      <w:r w:rsidR="005D572D">
        <w:t xml:space="preserve"> of the value added </w:t>
      </w:r>
      <w:r w:rsidRPr="00AA6B11">
        <w:t>(</w:t>
      </w:r>
      <w:r w:rsidR="008302A8">
        <w:rPr>
          <w:i/>
        </w:rPr>
        <w:t>Zineldin, 2004</w:t>
      </w:r>
      <w:r w:rsidRPr="00AA6B11">
        <w:t>).</w:t>
      </w:r>
      <w:r w:rsidR="009D7D57">
        <w:t xml:space="preserve"> </w:t>
      </w:r>
      <w:r w:rsidR="001D47F3">
        <w:t>This implores</w:t>
      </w:r>
      <w:r w:rsidR="00233C98">
        <w:t xml:space="preserve"> the chasing network operators to </w:t>
      </w:r>
      <w:r w:rsidR="001D47F3">
        <w:t>team-up</w:t>
      </w:r>
      <w:r w:rsidR="00233C98">
        <w:t xml:space="preserve"> </w:t>
      </w:r>
      <w:r w:rsidR="001D47F3">
        <w:t>their</w:t>
      </w:r>
      <w:r w:rsidR="009D7D57">
        <w:t xml:space="preserve"> </w:t>
      </w:r>
      <w:r w:rsidR="001D47F3">
        <w:t>technical</w:t>
      </w:r>
      <w:r w:rsidR="00233C98">
        <w:t xml:space="preserve"> </w:t>
      </w:r>
      <w:r w:rsidR="001D47F3">
        <w:t xml:space="preserve">resources to develop new markets </w:t>
      </w:r>
      <w:r w:rsidR="008302A8">
        <w:t xml:space="preserve">especially in rural areas </w:t>
      </w:r>
      <w:r w:rsidR="001D47F3">
        <w:t>and compete</w:t>
      </w:r>
      <w:r w:rsidR="00804A4F">
        <w:t xml:space="preserve"> for customers</w:t>
      </w:r>
      <w:r w:rsidR="008302A8">
        <w:t>.</w:t>
      </w:r>
      <w:r w:rsidR="00233C98">
        <w:t xml:space="preserve">  </w:t>
      </w:r>
      <w:r w:rsidR="00916F76">
        <w:t xml:space="preserve"> </w:t>
      </w:r>
      <w:r w:rsidRPr="00AA6B11">
        <w:t xml:space="preserve"> </w:t>
      </w:r>
      <w:r w:rsidR="009D7D57">
        <w:t xml:space="preserve"> </w:t>
      </w:r>
    </w:p>
    <w:p w:rsidR="00AA6B11" w:rsidRPr="00AA6B11" w:rsidRDefault="00AA6B11" w:rsidP="002A7D30">
      <w:pPr>
        <w:pStyle w:val="PNormal"/>
      </w:pPr>
      <w:r w:rsidRPr="00AA6B11">
        <w:t xml:space="preserve">Although the early part of the 1990s had seen examples of co-opetition becoming much more common, most notably in the computing industry where Dell developed a co-opetitive relationship with </w:t>
      </w:r>
      <w:smartTag w:uri="urn:schemas-microsoft-com:office:smarttags" w:element="stockticker">
        <w:r w:rsidRPr="00AA6B11">
          <w:t>IBM</w:t>
        </w:r>
      </w:smartTag>
      <w:r w:rsidRPr="00AA6B11">
        <w:t>, and Microsoft with Intel in the development of software to serve the hardware market (</w:t>
      </w:r>
      <w:r w:rsidRPr="00AA6B11">
        <w:rPr>
          <w:i/>
        </w:rPr>
        <w:t>Kessler</w:t>
      </w:r>
      <w:r w:rsidR="00795761">
        <w:t>, 1998). These</w:t>
      </w:r>
      <w:r w:rsidRPr="00AA6B11">
        <w:t xml:space="preserve"> notwithstanding, available literature on its origin is still inconclusive, with </w:t>
      </w:r>
      <w:r w:rsidRPr="00AA6B11">
        <w:rPr>
          <w:i/>
        </w:rPr>
        <w:t>Albert</w:t>
      </w:r>
      <w:r w:rsidRPr="00AA6B11">
        <w:t xml:space="preserve"> (1999) claiming to have coined the phrase in 1991, but </w:t>
      </w:r>
      <w:r w:rsidRPr="00AA6B11">
        <w:rPr>
          <w:i/>
        </w:rPr>
        <w:t>Dowling et al</w:t>
      </w:r>
      <w:r w:rsidRPr="00AA6B11">
        <w:t xml:space="preserve">. (1996), </w:t>
      </w:r>
      <w:r w:rsidRPr="00AA6B11">
        <w:rPr>
          <w:i/>
        </w:rPr>
        <w:t>Bagshaw and Bagshaw</w:t>
      </w:r>
      <w:r w:rsidRPr="00AA6B11">
        <w:t xml:space="preserve"> (2001), and </w:t>
      </w:r>
      <w:r w:rsidRPr="00AA6B11">
        <w:rPr>
          <w:i/>
        </w:rPr>
        <w:t>Dagnino and Padula</w:t>
      </w:r>
      <w:r w:rsidRPr="00AA6B11">
        <w:t xml:space="preserve"> (2007) pointed to Ray Noorda, founder and </w:t>
      </w:r>
      <w:smartTag w:uri="urn:schemas-microsoft-com:office:smarttags" w:element="stockticker">
        <w:r w:rsidRPr="00AA6B11">
          <w:t>CEO</w:t>
        </w:r>
      </w:smartTag>
      <w:r w:rsidRPr="00AA6B11">
        <w:t xml:space="preserve"> of Novell, to have used the term for the first time in the 1980s. Also in the citation of Noorda, are </w:t>
      </w:r>
      <w:r w:rsidRPr="00AA6B11">
        <w:rPr>
          <w:i/>
        </w:rPr>
        <w:t>Nalebuff and Brandenburger</w:t>
      </w:r>
      <w:r w:rsidR="006861A7">
        <w:t xml:space="preserve"> (1996</w:t>
      </w:r>
      <w:r w:rsidR="00764507">
        <w:t>, 2002</w:t>
      </w:r>
      <w:r w:rsidRPr="00AA6B11">
        <w:t>) who first introduced co-opetition to business strategy in 1996, culminating in its prominence today.</w:t>
      </w:r>
    </w:p>
    <w:p w:rsidR="00AA6B11" w:rsidRPr="00AA6B11" w:rsidRDefault="001B690A" w:rsidP="00B77A20">
      <w:pPr>
        <w:pStyle w:val="PSubHeading"/>
      </w:pPr>
      <w:bookmarkStart w:id="34" w:name="_Toc287992248"/>
      <w:bookmarkStart w:id="35" w:name="_Toc293401908"/>
      <w:r>
        <w:t>2.1</w:t>
      </w:r>
      <w:r w:rsidR="00AA6B11" w:rsidRPr="00AA6B11">
        <w:tab/>
      </w:r>
      <w:r w:rsidR="00AA6B11" w:rsidRPr="00AA6B11">
        <w:tab/>
      </w:r>
      <w:r w:rsidR="00367159">
        <w:t xml:space="preserve"> </w:t>
      </w:r>
      <w:r w:rsidR="00AA6B11" w:rsidRPr="00AA6B11">
        <w:t>Justification of Co-opetition for Ghana</w:t>
      </w:r>
      <w:bookmarkEnd w:id="34"/>
      <w:bookmarkEnd w:id="35"/>
      <w:r w:rsidR="00AA6B11" w:rsidRPr="00AA6B11">
        <w:t xml:space="preserve"> </w:t>
      </w:r>
    </w:p>
    <w:p w:rsidR="00AA6B11" w:rsidRPr="00AA6B11" w:rsidRDefault="00AA6B11" w:rsidP="002A7D30">
      <w:pPr>
        <w:pStyle w:val="PNormal"/>
      </w:pPr>
      <w:r w:rsidRPr="00AA6B11">
        <w:t>The classical approach to economics over decades took the view that competition was the driving force for commercial activity. In microeconomics, industrial organisation models were developed that focused on industrial structure, conduct, performance, and showed that the more firms there were in an industry, the greater the levels of competition (</w:t>
      </w:r>
      <w:r w:rsidRPr="00AA6B11">
        <w:rPr>
          <w:i/>
        </w:rPr>
        <w:t>Barney</w:t>
      </w:r>
      <w:r w:rsidRPr="00AA6B11">
        <w:t xml:space="preserve">, </w:t>
      </w:r>
      <w:r w:rsidRPr="00AA6B11">
        <w:lastRenderedPageBreak/>
        <w:t>1986). Competition was therefore widel</w:t>
      </w:r>
      <w:r w:rsidR="00235FB2">
        <w:t>y thought</w:t>
      </w:r>
      <w:r w:rsidR="00235FB2" w:rsidRPr="00AA6B11">
        <w:t xml:space="preserve"> o</w:t>
      </w:r>
      <w:r w:rsidR="00235FB2">
        <w:t>f</w:t>
      </w:r>
      <w:r w:rsidRPr="00AA6B11">
        <w:t xml:space="preserve"> as driving down prices for the consumer and at the same time increasing the level of innovation, thus, the fondness of the perfect market competition model over the years. However, many writers have challenged this long held view as not entirely the solution to modern day business success, arguing that in practice, firms can compete and cooperate with each other at the same time. </w:t>
      </w:r>
      <w:r w:rsidRPr="00AA6B11">
        <w:rPr>
          <w:i/>
        </w:rPr>
        <w:t>Hensler</w:t>
      </w:r>
      <w:r w:rsidRPr="00AA6B11">
        <w:t xml:space="preserve"> (2000) describe as ‘a myth’ the notion that competition is an inevitable, productive, enjoyable and character-building part of human nature. </w:t>
      </w:r>
      <w:r w:rsidR="00AE06A4" w:rsidRPr="00AE06A4">
        <w:t xml:space="preserve">In fact, </w:t>
      </w:r>
      <w:r w:rsidRPr="00AA6B11">
        <w:t xml:space="preserve">the simplest way </w:t>
      </w:r>
      <w:r w:rsidR="00AE06A4">
        <w:t xml:space="preserve">for the chasing network operators in Ghana </w:t>
      </w:r>
      <w:r w:rsidRPr="00AA6B11">
        <w:t>to understand that competition generally does not promote excellence</w:t>
      </w:r>
      <w:r w:rsidR="00AE06A4" w:rsidRPr="00AE06A4">
        <w:t xml:space="preserve"> </w:t>
      </w:r>
      <w:r w:rsidR="00616F10" w:rsidRPr="00616F10">
        <w:t>(</w:t>
      </w:r>
      <w:r w:rsidR="00616F10" w:rsidRPr="00616F10">
        <w:rPr>
          <w:i/>
        </w:rPr>
        <w:t>Zineldin</w:t>
      </w:r>
      <w:r w:rsidR="00616F10" w:rsidRPr="00616F10">
        <w:t>, 2004)</w:t>
      </w:r>
      <w:r w:rsidR="0049700C">
        <w:t>,</w:t>
      </w:r>
      <w:r w:rsidRPr="00AA6B11">
        <w:t xml:space="preserve"> is to realise that ‘trying to do well and trying to beat others are two different things’</w:t>
      </w:r>
      <w:r w:rsidR="00AE06A4" w:rsidRPr="00AE06A4">
        <w:t xml:space="preserve"> </w:t>
      </w:r>
      <w:r w:rsidR="00616F10" w:rsidRPr="00616F10">
        <w:t>(</w:t>
      </w:r>
      <w:r w:rsidR="00616F10" w:rsidRPr="00616F10">
        <w:rPr>
          <w:i/>
        </w:rPr>
        <w:t>Kohn</w:t>
      </w:r>
      <w:r w:rsidR="00616F10" w:rsidRPr="00616F10">
        <w:t>, 1992)</w:t>
      </w:r>
      <w:r w:rsidRPr="00AA6B11">
        <w:t xml:space="preserve">. </w:t>
      </w:r>
      <w:r w:rsidR="00616F10">
        <w:t xml:space="preserve"> </w:t>
      </w:r>
    </w:p>
    <w:p w:rsidR="00AA6B11" w:rsidRPr="00AA6B11" w:rsidRDefault="0049700C" w:rsidP="002A7D30">
      <w:pPr>
        <w:pStyle w:val="PNormal"/>
      </w:pPr>
      <w:r>
        <w:t>Implying</w:t>
      </w:r>
      <w:r w:rsidR="00C42C4B">
        <w:t xml:space="preserve"> </w:t>
      </w:r>
      <w:r>
        <w:t xml:space="preserve">that </w:t>
      </w:r>
      <w:r w:rsidR="00C42C4B">
        <w:t xml:space="preserve">trying to </w:t>
      </w:r>
      <w:r w:rsidR="00194A8D">
        <w:t>compete</w:t>
      </w:r>
      <w:r>
        <w:t xml:space="preserve"> </w:t>
      </w:r>
      <w:r w:rsidR="00C42C4B">
        <w:t xml:space="preserve">in Ghana </w:t>
      </w:r>
      <w:r>
        <w:t>p</w:t>
      </w:r>
      <w:r w:rsidR="00AA6B11" w:rsidRPr="00AA6B11">
        <w:t xml:space="preserve">rimarily </w:t>
      </w:r>
      <w:r>
        <w:t>on</w:t>
      </w:r>
      <w:r w:rsidR="00AA6B11" w:rsidRPr="00AA6B11">
        <w:t xml:space="preserve"> reducing prices, fighting brands, customers and suppliers, </w:t>
      </w:r>
      <w:r w:rsidR="001B690A">
        <w:t>has</w:t>
      </w:r>
      <w:r w:rsidR="001B690A" w:rsidRPr="00AA6B11">
        <w:t xml:space="preserve"> </w:t>
      </w:r>
      <w:r w:rsidR="00C42C4B">
        <w:t>little</w:t>
      </w:r>
      <w:r w:rsidR="001B690A">
        <w:t xml:space="preserve"> sustainable reward</w:t>
      </w:r>
      <w:r w:rsidR="0085375D">
        <w:t xml:space="preserve"> in business</w:t>
      </w:r>
      <w:r w:rsidR="00117ECE">
        <w:t xml:space="preserve"> today</w:t>
      </w:r>
      <w:r w:rsidR="00AA6B11" w:rsidRPr="00AA6B11">
        <w:t xml:space="preserve">. </w:t>
      </w:r>
      <w:r w:rsidR="00AA6B11" w:rsidRPr="00AA6B11">
        <w:rPr>
          <w:i/>
        </w:rPr>
        <w:t>Kim</w:t>
      </w:r>
      <w:r w:rsidR="00AA6B11" w:rsidRPr="00AA6B11">
        <w:t xml:space="preserve"> and </w:t>
      </w:r>
      <w:r w:rsidR="00AA6B11" w:rsidRPr="00AA6B11">
        <w:rPr>
          <w:i/>
        </w:rPr>
        <w:t>Mauborgne</w:t>
      </w:r>
      <w:r w:rsidR="00AA6B11" w:rsidRPr="00AA6B11">
        <w:t xml:space="preserve"> (2006) compared this emphasis on conventional competition </w:t>
      </w:r>
      <w:r w:rsidR="00D35620">
        <w:t xml:space="preserve">in Ghana </w:t>
      </w:r>
      <w:r w:rsidR="00AA6B11" w:rsidRPr="00AA6B11">
        <w:t xml:space="preserve">to struggling for advantage </w:t>
      </w:r>
      <w:r>
        <w:t>‘in a bloody red ocean’</w:t>
      </w:r>
      <w:r w:rsidR="00AA6B11" w:rsidRPr="00AA6B11">
        <w:t xml:space="preserve">. </w:t>
      </w:r>
      <w:r w:rsidR="00D35620">
        <w:t>Arguing that</w:t>
      </w:r>
      <w:r w:rsidR="00616F10">
        <w:t xml:space="preserve"> in the 21</w:t>
      </w:r>
      <w:r w:rsidR="00616F10" w:rsidRPr="00616F10">
        <w:rPr>
          <w:vertAlign w:val="superscript"/>
        </w:rPr>
        <w:t>st</w:t>
      </w:r>
      <w:r w:rsidR="00616F10">
        <w:t xml:space="preserve"> </w:t>
      </w:r>
      <w:r w:rsidR="00D35620" w:rsidRPr="00D35620">
        <w:t>cent</w:t>
      </w:r>
      <w:r w:rsidR="00D35620">
        <w:t>ury business environment</w:t>
      </w:r>
      <w:r w:rsidR="00D35620" w:rsidRPr="00D35620">
        <w:t>, this traditional notion of business is war where organisations view themselves as competing in limited markets seeking to outsmart the competition</w:t>
      </w:r>
      <w:r w:rsidR="00616F10">
        <w:t xml:space="preserve"> exist no more</w:t>
      </w:r>
      <w:r w:rsidR="00D35620" w:rsidRPr="00D35620">
        <w:t xml:space="preserve">. </w:t>
      </w:r>
      <w:r w:rsidR="00AA6B11" w:rsidRPr="00AA6B11">
        <w:t>Alternatively, organisations now have to listen to customers, work with suppliers, create teams, and establish strategic partnerships even with competitors if they are to stay in business</w:t>
      </w:r>
      <w:r w:rsidR="00FC6A30">
        <w:t>.</w:t>
      </w:r>
      <w:r w:rsidR="004F2C73">
        <w:t xml:space="preserve"> </w:t>
      </w:r>
      <w:r w:rsidR="00AA6B11" w:rsidRPr="00AA6B11">
        <w:rPr>
          <w:i/>
        </w:rPr>
        <w:t>Kim</w:t>
      </w:r>
      <w:r w:rsidR="00AA6B11" w:rsidRPr="00AA6B11">
        <w:t xml:space="preserve"> and </w:t>
      </w:r>
      <w:r w:rsidR="00AA6B11" w:rsidRPr="00AA6B11">
        <w:rPr>
          <w:i/>
        </w:rPr>
        <w:t>Mauborgne</w:t>
      </w:r>
      <w:r w:rsidR="00AA6B11" w:rsidRPr="00AA6B11">
        <w:t xml:space="preserve"> (2006) referred to this as a </w:t>
      </w:r>
      <w:r w:rsidR="00510411">
        <w:t>‘</w:t>
      </w:r>
      <w:r w:rsidR="00AA6B11" w:rsidRPr="00AA6B11">
        <w:t>blue ocean strategy</w:t>
      </w:r>
      <w:r w:rsidR="00510411">
        <w:t>’</w:t>
      </w:r>
      <w:r w:rsidR="00AA6B11" w:rsidRPr="00AA6B11">
        <w:t xml:space="preserve"> aimed at overcoming </w:t>
      </w:r>
      <w:r w:rsidR="00FC6A30">
        <w:t>‘</w:t>
      </w:r>
      <w:r w:rsidR="00AA6B11" w:rsidRPr="00AA6B11">
        <w:t>bloody</w:t>
      </w:r>
      <w:r w:rsidR="00FC6A30">
        <w:t>’</w:t>
      </w:r>
      <w:r w:rsidR="00AA6B11" w:rsidRPr="00AA6B11">
        <w:t xml:space="preserve"> competition by developing new ma</w:t>
      </w:r>
      <w:r w:rsidR="00FC6A30">
        <w:t>rkets based on value innovation,</w:t>
      </w:r>
      <w:r w:rsidR="00FC6A30" w:rsidRPr="00FC6A30">
        <w:t xml:space="preserve"> hence, the evaluation of co-opetition in this context. </w:t>
      </w:r>
      <w:r w:rsidR="00AA6B11" w:rsidRPr="00AA6B11">
        <w:t xml:space="preserve"> </w:t>
      </w:r>
      <w:r w:rsidR="0085375D">
        <w:t xml:space="preserve"> </w:t>
      </w:r>
    </w:p>
    <w:p w:rsidR="00AA6B11" w:rsidRPr="00AA6B11" w:rsidRDefault="00AA6B11" w:rsidP="002A7D30">
      <w:pPr>
        <w:pStyle w:val="PNormal"/>
      </w:pPr>
      <w:r w:rsidRPr="00AA6B11">
        <w:rPr>
          <w:i/>
        </w:rPr>
        <w:t>Brandenburger</w:t>
      </w:r>
      <w:r w:rsidRPr="00AA6B11">
        <w:t xml:space="preserve"> and </w:t>
      </w:r>
      <w:r w:rsidRPr="00AA6B11">
        <w:rPr>
          <w:i/>
        </w:rPr>
        <w:t>Nalebuff</w:t>
      </w:r>
      <w:r w:rsidRPr="00AA6B11">
        <w:t xml:space="preserve"> (</w:t>
      </w:r>
      <w:r w:rsidR="002B15D0">
        <w:t>2002</w:t>
      </w:r>
      <w:r w:rsidRPr="00AA6B11">
        <w:t>) added that business is mutual success (win-win) rather than mutual destruction, in other words</w:t>
      </w:r>
      <w:r w:rsidR="000D61A0">
        <w:t>,</w:t>
      </w:r>
      <w:r w:rsidRPr="00AA6B11">
        <w:t xml:space="preserve"> it is simultaneously war and peace. </w:t>
      </w:r>
      <w:r w:rsidR="00616F10">
        <w:t>Stating</w:t>
      </w:r>
      <w:r w:rsidR="002B15D0">
        <w:t xml:space="preserve"> that</w:t>
      </w:r>
      <w:r w:rsidRPr="00AA6B11">
        <w:t xml:space="preserve"> most businesses succeed only if others also succeed, a typical example is </w:t>
      </w:r>
      <w:r w:rsidRPr="00AA6B11">
        <w:rPr>
          <w:i/>
        </w:rPr>
        <w:t>Microsoft</w:t>
      </w:r>
      <w:r w:rsidRPr="00AA6B11">
        <w:t xml:space="preserve"> and </w:t>
      </w:r>
      <w:r w:rsidRPr="00AA6B11">
        <w:rPr>
          <w:i/>
        </w:rPr>
        <w:t>Intel</w:t>
      </w:r>
      <w:r w:rsidRPr="00AA6B11">
        <w:t xml:space="preserve"> – the demand for Intel chips increases when Microsoft develops software that is more powerful and Microsoft software becomes more valuable when Intel produces faster chips. </w:t>
      </w:r>
    </w:p>
    <w:p w:rsidR="00AA6B11" w:rsidRPr="00AA6B11" w:rsidRDefault="00AA6B11" w:rsidP="002A7D30">
      <w:pPr>
        <w:pStyle w:val="PNormal"/>
      </w:pPr>
      <w:r w:rsidRPr="00AA6B11">
        <w:t>Co-opetition, one of several blue ocean strategies, combines the concepts</w:t>
      </w:r>
      <w:r w:rsidR="00FC31D5">
        <w:t xml:space="preserve"> of competition and cooperation. I</w:t>
      </w:r>
      <w:r w:rsidRPr="00AA6B11">
        <w:t>t describes the fact that in today’s business environment, most companies can achieve better success in a dynamic industry more than they ever could working alone (</w:t>
      </w:r>
      <w:r w:rsidRPr="00AA6B11">
        <w:rPr>
          <w:i/>
        </w:rPr>
        <w:t>Nalebuff and Brandenburger</w:t>
      </w:r>
      <w:r w:rsidR="008B597D">
        <w:t xml:space="preserve">, </w:t>
      </w:r>
      <w:r w:rsidR="00117ECE">
        <w:t>2002</w:t>
      </w:r>
      <w:r w:rsidRPr="00AA6B11">
        <w:t xml:space="preserve">). </w:t>
      </w:r>
      <w:r w:rsidRPr="00AA6B11">
        <w:rPr>
          <w:i/>
        </w:rPr>
        <w:t>Zineldin</w:t>
      </w:r>
      <w:r w:rsidRPr="00AA6B11">
        <w:t xml:space="preserve"> (</w:t>
      </w:r>
      <w:r w:rsidR="008A0E10">
        <w:t>2004), also on the synergistic i.e. ‘1+1=3’</w:t>
      </w:r>
      <w:r w:rsidRPr="00AA6B11">
        <w:t xml:space="preserve"> value of co-opetition, added that when organisations work together, they could create a </w:t>
      </w:r>
      <w:r w:rsidRPr="00AA6B11">
        <w:lastRenderedPageBreak/>
        <w:t xml:space="preserve">much larger and more valuable market than they ever could individually, whilst concurrently competing with each other for the largest share of that market. The concept therefore holds </w:t>
      </w:r>
      <w:r w:rsidR="008B597D">
        <w:t xml:space="preserve">for the Ghanaian network providers </w:t>
      </w:r>
      <w:r w:rsidRPr="00AA6B11">
        <w:t>that</w:t>
      </w:r>
      <w:r w:rsidR="008B597D">
        <w:t>,</w:t>
      </w:r>
      <w:r w:rsidRPr="00AA6B11">
        <w:t xml:space="preserve"> in the real-world business situation, it is possible to have multiple winners in the marketplace and that business, unlike war, is not a winner takes all propo</w:t>
      </w:r>
      <w:r w:rsidR="005B47EC">
        <w:t>sition.</w:t>
      </w:r>
      <w:r w:rsidRPr="00AA6B11">
        <w:t xml:space="preserve"> </w:t>
      </w:r>
      <w:r w:rsidR="005B47EC" w:rsidRPr="00AA6B11">
        <w:t>The</w:t>
      </w:r>
      <w:r w:rsidRPr="00AA6B11">
        <w:t xml:space="preserve"> objective </w:t>
      </w:r>
      <w:r w:rsidR="005B47EC">
        <w:t>should be</w:t>
      </w:r>
      <w:r w:rsidRPr="00AA6B11">
        <w:t xml:space="preserve"> </w:t>
      </w:r>
      <w:r w:rsidR="005B47EC">
        <w:t>maximising</w:t>
      </w:r>
      <w:r w:rsidRPr="00AA6B11">
        <w:t xml:space="preserve"> </w:t>
      </w:r>
      <w:r w:rsidR="005B47EC">
        <w:t>their</w:t>
      </w:r>
      <w:r w:rsidRPr="00AA6B11">
        <w:t xml:space="preserve"> return on investment</w:t>
      </w:r>
      <w:r w:rsidR="000D61A0">
        <w:t xml:space="preserve"> in Ghana</w:t>
      </w:r>
      <w:r w:rsidRPr="00AA6B11">
        <w:t xml:space="preserve"> (</w:t>
      </w:r>
      <w:r w:rsidRPr="00AA6B11">
        <w:rPr>
          <w:i/>
        </w:rPr>
        <w:t>Nalebuff and Brandenburger</w:t>
      </w:r>
      <w:r w:rsidRPr="00AA6B11">
        <w:t xml:space="preserve">, </w:t>
      </w:r>
      <w:r w:rsidR="00117ECE">
        <w:t>2002</w:t>
      </w:r>
      <w:r w:rsidRPr="00AA6B11">
        <w:t>).</w:t>
      </w:r>
      <w:r w:rsidR="008B597D">
        <w:t xml:space="preserve">  </w:t>
      </w:r>
    </w:p>
    <w:p w:rsidR="00AA6B11" w:rsidRPr="00AA6B11" w:rsidRDefault="00AA6B11" w:rsidP="002A7D30">
      <w:pPr>
        <w:pStyle w:val="PNormal"/>
      </w:pPr>
      <w:r w:rsidRPr="00AA6B11">
        <w:t>Co-opetition is a multi</w:t>
      </w:r>
      <w:r w:rsidR="00954615">
        <w:t>-</w:t>
      </w:r>
      <w:r w:rsidRPr="00AA6B11">
        <w:t>dimensional concept that assumes a number of different forms and requires multiple levels of involvement. It encompasses both economic and</w:t>
      </w:r>
      <w:r w:rsidR="00954615">
        <w:t xml:space="preserve"> social issues related to inter-or</w:t>
      </w:r>
      <w:r w:rsidRPr="00AA6B11">
        <w:t>ganisational inter</w:t>
      </w:r>
      <w:r w:rsidR="00954615">
        <w:t>-</w:t>
      </w:r>
      <w:r w:rsidRPr="00AA6B11">
        <w:t>dependence, implying that organisations can interact in rivalry due to conflicting interests whilst at the same time cooperate due to common interests (</w:t>
      </w:r>
      <w:r w:rsidRPr="00AA6B11">
        <w:rPr>
          <w:i/>
        </w:rPr>
        <w:t>Bengtsson and Kock</w:t>
      </w:r>
      <w:r w:rsidRPr="00AA6B11">
        <w:t>, 2003), offering organisat</w:t>
      </w:r>
      <w:r w:rsidR="00954615">
        <w:t>ions a mutual win-win situation</w:t>
      </w:r>
      <w:r w:rsidRPr="00AA6B11">
        <w:t xml:space="preserve"> (</w:t>
      </w:r>
      <w:r w:rsidRPr="00AA6B11">
        <w:rPr>
          <w:i/>
        </w:rPr>
        <w:t>Webster</w:t>
      </w:r>
      <w:r w:rsidRPr="00AA6B11">
        <w:t xml:space="preserve">, 1992). </w:t>
      </w:r>
      <w:r w:rsidR="002F531E">
        <w:t>In this instance</w:t>
      </w:r>
      <w:r w:rsidRPr="00AA6B11">
        <w:t xml:space="preserve">, the central and overarching goal </w:t>
      </w:r>
      <w:r w:rsidR="002F531E">
        <w:t xml:space="preserve">for the Ghanaian co-opetitive network operators </w:t>
      </w:r>
      <w:r w:rsidRPr="00AA6B11">
        <w:t xml:space="preserve">is to create mutually beneficial exchanges </w:t>
      </w:r>
      <w:r w:rsidR="002F531E">
        <w:t>of</w:t>
      </w:r>
      <w:r w:rsidRPr="00AA6B11">
        <w:t xml:space="preserve"> added values (</w:t>
      </w:r>
      <w:r w:rsidRPr="00AA6B11">
        <w:rPr>
          <w:i/>
        </w:rPr>
        <w:t>Zineldin</w:t>
      </w:r>
      <w:r w:rsidRPr="00AA6B11">
        <w:t xml:space="preserve">, 2004). </w:t>
      </w:r>
    </w:p>
    <w:p w:rsidR="00AA6B11" w:rsidRPr="00AA6B11" w:rsidRDefault="003808C8" w:rsidP="002A7D30">
      <w:pPr>
        <w:pStyle w:val="PNormal"/>
      </w:pPr>
      <w:r>
        <w:t>The decision</w:t>
      </w:r>
      <w:r w:rsidR="00F04872">
        <w:t xml:space="preserve"> </w:t>
      </w:r>
      <w:r>
        <w:t>to evaluate</w:t>
      </w:r>
      <w:r w:rsidR="00AA6B11" w:rsidRPr="00AA6B11">
        <w:t xml:space="preserve"> </w:t>
      </w:r>
      <w:r>
        <w:t xml:space="preserve">co-opetition for the Ghanaian market was </w:t>
      </w:r>
      <w:r w:rsidR="00DF608F">
        <w:t>therefore as a result of</w:t>
      </w:r>
      <w:r w:rsidR="00AA6B11" w:rsidRPr="00AA6B11">
        <w:t xml:space="preserve"> its </w:t>
      </w:r>
      <w:r w:rsidR="00EA39BE">
        <w:t>unique (</w:t>
      </w:r>
      <w:r w:rsidR="00AA6B11" w:rsidRPr="00AA6B11">
        <w:t>win-win</w:t>
      </w:r>
      <w:r w:rsidR="00EA39BE">
        <w:t>)</w:t>
      </w:r>
      <w:r w:rsidR="00AA6B11" w:rsidRPr="00AA6B11">
        <w:t xml:space="preserve"> propos</w:t>
      </w:r>
      <w:r w:rsidR="001D0E69">
        <w:t>ition.</w:t>
      </w:r>
      <w:r w:rsidR="00AA6B11" w:rsidRPr="00AA6B11">
        <w:t xml:space="preserve"> </w:t>
      </w:r>
      <w:r w:rsidR="001D0E69" w:rsidRPr="00AA6B11">
        <w:t>Coupled</w:t>
      </w:r>
      <w:r w:rsidR="00AA6B11" w:rsidRPr="00AA6B11">
        <w:t xml:space="preserve"> with the flexibility it offers co-opetitive parties in deciding what aspects of their businesses they can economically cooperate</w:t>
      </w:r>
      <w:r w:rsidR="005A1AE6">
        <w:t xml:space="preserve"> in, w</w:t>
      </w:r>
      <w:r w:rsidR="00AA6B11" w:rsidRPr="00AA6B11">
        <w:t>hile still</w:t>
      </w:r>
      <w:r w:rsidR="005A1AE6">
        <w:t xml:space="preserve"> engaging in active competition. </w:t>
      </w:r>
      <w:r w:rsidR="00911F7A">
        <w:t>In addition</w:t>
      </w:r>
      <w:r w:rsidR="00AA6B11" w:rsidRPr="00AA6B11">
        <w:t xml:space="preserve">, the analysis of the competition in chapter one </w:t>
      </w:r>
      <w:r w:rsidR="00DF608F">
        <w:t xml:space="preserve">revealed </w:t>
      </w:r>
      <w:r w:rsidR="001D0E69">
        <w:t xml:space="preserve">that </w:t>
      </w:r>
      <w:r w:rsidR="00AA6B11" w:rsidRPr="00AA6B11">
        <w:t>(</w:t>
      </w:r>
      <w:r w:rsidR="00AA6B11" w:rsidRPr="00AA6B11">
        <w:rPr>
          <w:i/>
        </w:rPr>
        <w:t>Vodafone, Tigo and Zain</w:t>
      </w:r>
      <w:r w:rsidR="00AA6B11" w:rsidRPr="00AA6B11">
        <w:t xml:space="preserve">) desperately engaged in what </w:t>
      </w:r>
      <w:r w:rsidR="00AA6B11" w:rsidRPr="00AA6B11">
        <w:rPr>
          <w:i/>
        </w:rPr>
        <w:t>Kim and Mauborgne</w:t>
      </w:r>
      <w:r w:rsidR="00EA39BE">
        <w:t xml:space="preserve"> (2006) referred to as ‘</w:t>
      </w:r>
      <w:r w:rsidR="00AA6B11" w:rsidRPr="00AA6B11">
        <w:t>bl</w:t>
      </w:r>
      <w:r w:rsidR="00EA39BE">
        <w:t>oody red ocean’</w:t>
      </w:r>
      <w:r w:rsidR="00AA6B11" w:rsidRPr="00AA6B11">
        <w:t xml:space="preserve"> strategies without any measured impact. Presupposing that, there was the need for something revolutionary and strategic that could change the game of business in the Ghanaian market, hence co-opetition.   </w:t>
      </w:r>
    </w:p>
    <w:p w:rsidR="00AA6B11" w:rsidRPr="00AA6B11" w:rsidRDefault="00367159" w:rsidP="00AA6B11">
      <w:pPr>
        <w:pStyle w:val="PSubHeading"/>
      </w:pPr>
      <w:bookmarkStart w:id="36" w:name="_Toc287992249"/>
      <w:bookmarkStart w:id="37" w:name="_Toc293401909"/>
      <w:r>
        <w:t>2.2</w:t>
      </w:r>
      <w:r w:rsidR="00AA6B11" w:rsidRPr="00AA6B11">
        <w:tab/>
      </w:r>
      <w:r>
        <w:t xml:space="preserve"> </w:t>
      </w:r>
      <w:r w:rsidR="00AA6B11" w:rsidRPr="00AA6B11">
        <w:tab/>
        <w:t>The Concept</w:t>
      </w:r>
      <w:r w:rsidR="00526E6E">
        <w:t>/theory</w:t>
      </w:r>
      <w:r w:rsidR="00AA6B11" w:rsidRPr="00AA6B11">
        <w:t xml:space="preserve"> of Co-opetition</w:t>
      </w:r>
      <w:bookmarkEnd w:id="36"/>
      <w:bookmarkEnd w:id="37"/>
      <w:r w:rsidR="00AA6B11" w:rsidRPr="00AA6B11">
        <w:t xml:space="preserve">  </w:t>
      </w:r>
    </w:p>
    <w:p w:rsidR="00576D2F" w:rsidRDefault="00AA6B11" w:rsidP="002A7D30">
      <w:pPr>
        <w:pStyle w:val="PNormal"/>
      </w:pPr>
      <w:r w:rsidRPr="00AA6B11">
        <w:t>The concept of co-opetition was developed on the back of work carried out within game theory (</w:t>
      </w:r>
      <w:r w:rsidRPr="00AA6B11">
        <w:rPr>
          <w:i/>
        </w:rPr>
        <w:t>Nalebuff and Brandenburger</w:t>
      </w:r>
      <w:r w:rsidRPr="00AA6B11">
        <w:t>, 1996</w:t>
      </w:r>
      <w:r w:rsidR="00EE64C3">
        <w:t>, 2002</w:t>
      </w:r>
      <w:r w:rsidRPr="00AA6B11">
        <w:t xml:space="preserve">). This traditional approach to conducting business that was based on an assumption of inter-firm competition led to countless lost business opportunities </w:t>
      </w:r>
      <w:r w:rsidR="00526E6E">
        <w:t>(</w:t>
      </w:r>
      <w:r w:rsidRPr="00AA6B11">
        <w:rPr>
          <w:i/>
        </w:rPr>
        <w:t>Walley</w:t>
      </w:r>
      <w:r w:rsidR="00526E6E">
        <w:t xml:space="preserve">, </w:t>
      </w:r>
      <w:r w:rsidRPr="00AA6B11">
        <w:t xml:space="preserve">2007). In game theory parlance, </w:t>
      </w:r>
      <w:r w:rsidR="00455369">
        <w:t>these were ‘win–lose’</w:t>
      </w:r>
      <w:r w:rsidR="00526E6E">
        <w:t xml:space="preserve"> scenarios.</w:t>
      </w:r>
      <w:r w:rsidRPr="00AA6B11">
        <w:t xml:space="preserve"> </w:t>
      </w:r>
      <w:r w:rsidR="00526E6E" w:rsidRPr="00AA6B11">
        <w:t>However</w:t>
      </w:r>
      <w:r w:rsidRPr="00AA6B11">
        <w:t xml:space="preserve">, by the mid-1990s it became apparent </w:t>
      </w:r>
      <w:r w:rsidR="00954615">
        <w:t xml:space="preserve">that </w:t>
      </w:r>
      <w:r w:rsidRPr="00AA6B11">
        <w:t>that scenario was becoming obsolete and that, cooperation between competing organisations could produce a</w:t>
      </w:r>
      <w:r w:rsidR="00455369">
        <w:t xml:space="preserve"> ‘win–win’</w:t>
      </w:r>
      <w:r w:rsidRPr="00AA6B11">
        <w:t xml:space="preserve"> scenario (</w:t>
      </w:r>
      <w:r w:rsidR="00A75375" w:rsidRPr="00A75375">
        <w:rPr>
          <w:i/>
        </w:rPr>
        <w:t>Walley, 2007</w:t>
      </w:r>
      <w:r w:rsidR="00A75375">
        <w:rPr>
          <w:i/>
        </w:rPr>
        <w:t xml:space="preserve">, </w:t>
      </w:r>
      <w:r w:rsidRPr="00AA6B11">
        <w:rPr>
          <w:i/>
        </w:rPr>
        <w:t>Kwai-Sang, Chan, and Ping-Kit, 2008</w:t>
      </w:r>
      <w:r w:rsidRPr="00AA6B11">
        <w:t>) citing (</w:t>
      </w:r>
      <w:r w:rsidRPr="00AA6B11">
        <w:rPr>
          <w:i/>
        </w:rPr>
        <w:t>Kotzab and Teller</w:t>
      </w:r>
      <w:r w:rsidRPr="00AA6B11">
        <w:t>,</w:t>
      </w:r>
      <w:r w:rsidR="00954615">
        <w:t xml:space="preserve"> </w:t>
      </w:r>
      <w:r w:rsidR="00954615" w:rsidRPr="00A75A2E">
        <w:rPr>
          <w:i/>
        </w:rPr>
        <w:t>2003</w:t>
      </w:r>
      <w:r w:rsidR="00954615">
        <w:t>,</w:t>
      </w:r>
      <w:r w:rsidRPr="00AA6B11">
        <w:t xml:space="preserve"> </w:t>
      </w:r>
      <w:r w:rsidRPr="00AA6B11">
        <w:rPr>
          <w:i/>
        </w:rPr>
        <w:t>Nowak, Sigmund, and Leibowitz,</w:t>
      </w:r>
      <w:r w:rsidRPr="00AA6B11">
        <w:t xml:space="preserve"> </w:t>
      </w:r>
      <w:r w:rsidR="00A75A2E" w:rsidRPr="00A75A2E">
        <w:rPr>
          <w:i/>
        </w:rPr>
        <w:t>2003</w:t>
      </w:r>
      <w:r w:rsidR="00A75A2E">
        <w:t xml:space="preserve">, </w:t>
      </w:r>
      <w:r w:rsidRPr="00AA6B11">
        <w:rPr>
          <w:i/>
        </w:rPr>
        <w:t>Palmer</w:t>
      </w:r>
      <w:r w:rsidR="00A75A2E">
        <w:rPr>
          <w:i/>
        </w:rPr>
        <w:t>, 2000</w:t>
      </w:r>
      <w:r w:rsidRPr="00AA6B11">
        <w:t xml:space="preserve">). </w:t>
      </w:r>
    </w:p>
    <w:p w:rsidR="00AA6B11" w:rsidRPr="00AA6B11" w:rsidRDefault="00455369" w:rsidP="002A7D30">
      <w:pPr>
        <w:pStyle w:val="PNormal"/>
      </w:pPr>
      <w:r>
        <w:rPr>
          <w:i/>
        </w:rPr>
        <w:lastRenderedPageBreak/>
        <w:t xml:space="preserve">Nalebuff and </w:t>
      </w:r>
      <w:r w:rsidRPr="00455369">
        <w:rPr>
          <w:i/>
        </w:rPr>
        <w:t xml:space="preserve">Brandenburger </w:t>
      </w:r>
      <w:r w:rsidR="00AA6B11" w:rsidRPr="00AA6B11">
        <w:t>(</w:t>
      </w:r>
      <w:r w:rsidR="00EE64C3">
        <w:t>2002</w:t>
      </w:r>
      <w:r w:rsidR="00AA6B11" w:rsidRPr="00AA6B11">
        <w:t xml:space="preserve">) supported the notion, arguing that real long-term business success comes not solely from competing successfully within your current industry, but also from being an active participant in shaping the industry’s future. Stressing that, it propels co-opetitive organisations to create opportunities for future success the way they want them to be, rather than simply making do with the way things currently are. This may just be what the chasing network operators in Ghana need, rather than watch </w:t>
      </w:r>
      <w:smartTag w:uri="urn:schemas-microsoft-com:office:smarttags" w:element="stockticker">
        <w:r w:rsidR="00AA6B11" w:rsidRPr="00AA6B11">
          <w:t>MTN</w:t>
        </w:r>
      </w:smartTag>
      <w:r w:rsidR="00AA6B11" w:rsidRPr="00AA6B11">
        <w:t xml:space="preserve">, the market leader, dictate the terms of competing in that industry. However, to effect a change in the fundamental nature of the game of business, you need a strategic framework within which to work. So using in part the ideas of game theory, </w:t>
      </w:r>
      <w:r w:rsidR="00AA6B11" w:rsidRPr="00AA6B11">
        <w:rPr>
          <w:i/>
        </w:rPr>
        <w:t>Nalebuff and Brandenburger</w:t>
      </w:r>
      <w:r w:rsidR="00034FCA">
        <w:t xml:space="preserve"> (</w:t>
      </w:r>
      <w:r w:rsidR="00EE64C3">
        <w:t>2002</w:t>
      </w:r>
      <w:r w:rsidR="00AA6B11" w:rsidRPr="00AA6B11">
        <w:t xml:space="preserve">) devised a framework, which not only allows the organisations (players) to change the way they play, but which game, when and how they play for maximum benefit. </w:t>
      </w:r>
    </w:p>
    <w:p w:rsidR="00AA6B11" w:rsidRPr="00AA6B11" w:rsidRDefault="00AA6B11" w:rsidP="002A7D30">
      <w:pPr>
        <w:pStyle w:val="PNormal"/>
      </w:pPr>
      <w:r w:rsidRPr="00AA6B11">
        <w:t xml:space="preserve">They however cautioned that, putting co-opetition into practice required ‘hard-headed’ thinking, and that ‘It’s not enough to be sensitised to the possibilities of cooperation and win-win strategies, you need a framework to think through the dollars-and-cents consequences of cooperation and of competition’. In visualising the concept, they introduced a schematic map called the ‘Value Net’, which represents all the players. </w:t>
      </w:r>
      <w:r w:rsidRPr="00AA6B11">
        <w:rPr>
          <w:i/>
        </w:rPr>
        <w:t>Figure 2.0</w:t>
      </w:r>
      <w:r w:rsidRPr="00AA6B11">
        <w:t xml:space="preserve">: illustrates the diagram representing the Value Net:  </w:t>
      </w:r>
    </w:p>
    <w:p w:rsidR="00AA6B11" w:rsidRPr="005760BB" w:rsidRDefault="00AA6B11" w:rsidP="001978C7">
      <w:pPr>
        <w:pStyle w:val="FigureHeadings"/>
      </w:pPr>
      <w:bookmarkStart w:id="38" w:name="_Toc293279725"/>
      <w:bookmarkStart w:id="39" w:name="_Toc293279986"/>
      <w:bookmarkStart w:id="40" w:name="_Toc293280070"/>
      <w:r w:rsidRPr="005760BB">
        <w:t>FIGURE 2.0: THE VALUE NET</w:t>
      </w:r>
      <w:bookmarkEnd w:id="38"/>
      <w:bookmarkEnd w:id="39"/>
      <w:bookmarkEnd w:id="40"/>
    </w:p>
    <w:p w:rsidR="00AA6B11" w:rsidRPr="00AA6B11" w:rsidRDefault="00AA6B11" w:rsidP="00576D2F">
      <w:pPr>
        <w:pStyle w:val="PNormal"/>
        <w:spacing w:line="240" w:lineRule="auto"/>
        <w:jc w:val="center"/>
      </w:pPr>
      <w:r w:rsidRPr="00AA6B11">
        <w:rPr>
          <w:noProof/>
          <w:lang w:eastAsia="en-GB"/>
        </w:rPr>
        <w:drawing>
          <wp:inline distT="0" distB="0" distL="0" distR="0">
            <wp:extent cx="5075491" cy="1741989"/>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75555" cy="1742011"/>
                    </a:xfrm>
                    <a:prstGeom prst="rect">
                      <a:avLst/>
                    </a:prstGeom>
                    <a:noFill/>
                    <a:ln>
                      <a:noFill/>
                    </a:ln>
                  </pic:spPr>
                </pic:pic>
              </a:graphicData>
            </a:graphic>
          </wp:inline>
        </w:drawing>
      </w:r>
    </w:p>
    <w:p w:rsidR="00576D2F" w:rsidRDefault="00AA6B11" w:rsidP="00576D2F">
      <w:pPr>
        <w:pStyle w:val="PNormal"/>
        <w:spacing w:line="240" w:lineRule="auto"/>
        <w:jc w:val="center"/>
      </w:pPr>
      <w:r w:rsidRPr="00722635">
        <w:rPr>
          <w:i/>
        </w:rPr>
        <w:t xml:space="preserve">Source: </w:t>
      </w:r>
      <w:r w:rsidR="00EE64C3">
        <w:rPr>
          <w:i/>
        </w:rPr>
        <w:t>Nalebuff and Brandenburger (2002</w:t>
      </w:r>
      <w:r w:rsidRPr="00722635">
        <w:rPr>
          <w:i/>
        </w:rPr>
        <w:t>, p.16) Co-</w:t>
      </w:r>
      <w:r w:rsidR="008A0E10">
        <w:rPr>
          <w:i/>
        </w:rPr>
        <w:t>o</w:t>
      </w:r>
      <w:r w:rsidRPr="00722635">
        <w:rPr>
          <w:i/>
        </w:rPr>
        <w:t>petition</w:t>
      </w:r>
    </w:p>
    <w:p w:rsidR="00AA6B11" w:rsidRPr="00AA6B11" w:rsidRDefault="00AA6B11" w:rsidP="002A7D30">
      <w:pPr>
        <w:pStyle w:val="PNormal"/>
      </w:pPr>
      <w:r w:rsidRPr="00AA6B11">
        <w:t xml:space="preserve">The value net </w:t>
      </w:r>
      <w:r w:rsidR="009F1D6B">
        <w:t>in this context,</w:t>
      </w:r>
      <w:r w:rsidRPr="00AA6B11">
        <w:t xml:space="preserve"> </w:t>
      </w:r>
      <w:r w:rsidR="009F1D6B">
        <w:t>visualises</w:t>
      </w:r>
      <w:r w:rsidRPr="00AA6B11">
        <w:t xml:space="preserve"> </w:t>
      </w:r>
      <w:r w:rsidR="00034FCA">
        <w:t xml:space="preserve">the entire Ghanaian mobile network operators industry </w:t>
      </w:r>
      <w:r w:rsidRPr="00AA6B11">
        <w:t xml:space="preserve">and the interdependencies among them </w:t>
      </w:r>
      <w:r w:rsidRPr="00AA6B11">
        <w:rPr>
          <w:i/>
        </w:rPr>
        <w:t>Nalebuff and Brandenburger</w:t>
      </w:r>
      <w:r w:rsidR="00034FCA">
        <w:t xml:space="preserve"> (2002</w:t>
      </w:r>
      <w:r w:rsidRPr="00AA6B11">
        <w:t xml:space="preserve">). Along the vertical axis are the organisations customers and suppliers, indicating that resources such as raw materials flow from the suppliers to the organisation, and products and services from the organisation to its customers and money flows in the reverse direction from the customers to the organisation and from the firm to suppliers. On the horizontal dimension </w:t>
      </w:r>
      <w:r w:rsidRPr="00AA6B11">
        <w:lastRenderedPageBreak/>
        <w:t>ar</w:t>
      </w:r>
      <w:r w:rsidR="00EE64C3">
        <w:t>e competitors and complementors.</w:t>
      </w:r>
      <w:r w:rsidRPr="00AA6B11">
        <w:t xml:space="preserve"> </w:t>
      </w:r>
      <w:r w:rsidR="00EE64C3">
        <w:t>The</w:t>
      </w:r>
      <w:r w:rsidRPr="00AA6B11">
        <w:t xml:space="preserve"> rationale behind this axis </w:t>
      </w:r>
      <w:r w:rsidR="00EE64C3">
        <w:t xml:space="preserve">for the potential Ghanaian co-opetitive parties </w:t>
      </w:r>
      <w:r w:rsidRPr="00AA6B11">
        <w:t xml:space="preserve">is to see how best </w:t>
      </w:r>
      <w:r w:rsidR="00EE64C3">
        <w:t>they</w:t>
      </w:r>
      <w:r w:rsidRPr="00AA6B11">
        <w:t xml:space="preserve"> can identify and convert </w:t>
      </w:r>
      <w:r w:rsidR="00EE64C3">
        <w:t>their</w:t>
      </w:r>
      <w:r w:rsidRPr="00AA6B11">
        <w:t xml:space="preserve"> competitors i</w:t>
      </w:r>
      <w:r w:rsidR="00EE64C3">
        <w:t>nto complementors to better add-</w:t>
      </w:r>
      <w:r w:rsidRPr="00AA6B11">
        <w:t xml:space="preserve">value to </w:t>
      </w:r>
      <w:r w:rsidR="00EE64C3">
        <w:t>their</w:t>
      </w:r>
      <w:r w:rsidRPr="00AA6B11">
        <w:t xml:space="preserve"> vertical dimension. A player is a comp</w:t>
      </w:r>
      <w:r w:rsidR="001D3EA0">
        <w:t>lementor when their products/</w:t>
      </w:r>
      <w:r w:rsidRPr="00AA6B11">
        <w:t>services add to the attractivenes</w:t>
      </w:r>
      <w:r w:rsidR="00D2571C">
        <w:t>s of the organisations products/</w:t>
      </w:r>
      <w:r w:rsidRPr="00AA6B11">
        <w:t xml:space="preserve">services and vice versa. A classic example of the horizontal scenario is that of Microsoft and Intel cited above as complementors, and </w:t>
      </w:r>
      <w:r w:rsidR="00FF0B7C" w:rsidRPr="00FF0B7C">
        <w:t xml:space="preserve">on the other </w:t>
      </w:r>
      <w:r w:rsidR="00B22F2B" w:rsidRPr="00FF0B7C">
        <w:t>hand,</w:t>
      </w:r>
      <w:r w:rsidR="00FF0B7C" w:rsidRPr="00FF0B7C">
        <w:t xml:space="preserve"> </w:t>
      </w:r>
      <w:r w:rsidRPr="00AA6B11">
        <w:t xml:space="preserve">Coca-Cola and Pepsi-Cola </w:t>
      </w:r>
      <w:r w:rsidR="00D2571C">
        <w:t>as competitors</w:t>
      </w:r>
      <w:r w:rsidR="00B22F2B">
        <w:t xml:space="preserve"> where the purchase of either product makes one </w:t>
      </w:r>
      <w:r w:rsidR="00D96FB7">
        <w:t>unappealing</w:t>
      </w:r>
      <w:r w:rsidRPr="00AA6B11">
        <w:t>.</w:t>
      </w:r>
      <w:r w:rsidR="00B22F2B">
        <w:t xml:space="preserve"> </w:t>
      </w:r>
      <w:r w:rsidR="00EE64C3">
        <w:t xml:space="preserve"> </w:t>
      </w:r>
    </w:p>
    <w:p w:rsidR="00AA6B11" w:rsidRPr="00AA6B11" w:rsidRDefault="00AA6B11" w:rsidP="002A7D30">
      <w:pPr>
        <w:pStyle w:val="PNormal"/>
      </w:pPr>
      <w:r w:rsidRPr="00AA6B11">
        <w:t xml:space="preserve">However, to apply co-opetition theory </w:t>
      </w:r>
      <w:r w:rsidR="005D679D">
        <w:t xml:space="preserve">(Value Net) </w:t>
      </w:r>
      <w:r w:rsidRPr="00AA6B11">
        <w:t xml:space="preserve">to everyday business and for that matter the Ghanaian mobile network </w:t>
      </w:r>
      <w:r w:rsidR="005D679D">
        <w:t>industry</w:t>
      </w:r>
      <w:r w:rsidRPr="00AA6B11">
        <w:t xml:space="preserve">, </w:t>
      </w:r>
      <w:r w:rsidRPr="00AA6B11">
        <w:rPr>
          <w:i/>
        </w:rPr>
        <w:t>Nalebuff and Brandenburger</w:t>
      </w:r>
      <w:r w:rsidRPr="00AA6B11">
        <w:t xml:space="preserve"> (</w:t>
      </w:r>
      <w:r w:rsidR="005D679D">
        <w:t>2002</w:t>
      </w:r>
      <w:r w:rsidRPr="00AA6B11">
        <w:t>) suggested organisations will need to develop some practi</w:t>
      </w:r>
      <w:r w:rsidR="005D679D">
        <w:t>cal systems for its application. B</w:t>
      </w:r>
      <w:r w:rsidRPr="00AA6B11">
        <w:t>y using a set of self-diagnostic</w:t>
      </w:r>
      <w:r w:rsidR="00DD1F37">
        <w:t>,</w:t>
      </w:r>
      <w:r w:rsidRPr="00AA6B11">
        <w:t xml:space="preserve"> questions </w:t>
      </w:r>
      <w:r w:rsidR="000F49C7">
        <w:t xml:space="preserve">(refer to appendix 1) </w:t>
      </w:r>
      <w:r w:rsidRPr="00AA6B11">
        <w:t>built around the</w:t>
      </w:r>
      <w:r w:rsidR="00E47084">
        <w:t xml:space="preserve"> </w:t>
      </w:r>
      <w:r w:rsidR="00C66409">
        <w:t>five PARTS elements of the value n</w:t>
      </w:r>
      <w:r w:rsidRPr="00AA6B11">
        <w:t>et (</w:t>
      </w:r>
      <w:r w:rsidRPr="00AA6B11">
        <w:rPr>
          <w:i/>
        </w:rPr>
        <w:t>Players, Added value, Rules, Tactics and Scope</w:t>
      </w:r>
      <w:r w:rsidRPr="00AA6B11">
        <w:t xml:space="preserve">). </w:t>
      </w:r>
      <w:r w:rsidR="000F49C7">
        <w:t>Stating</w:t>
      </w:r>
      <w:r w:rsidRPr="00AA6B11">
        <w:t xml:space="preserve"> that, the first </w:t>
      </w:r>
      <w:r w:rsidR="00DD1F37">
        <w:t>step</w:t>
      </w:r>
      <w:r w:rsidR="005D679D" w:rsidRPr="00AA6B11">
        <w:t xml:space="preserve"> for any intending co-opetitive organisation was to draw a detailed and comprehensive </w:t>
      </w:r>
      <w:r w:rsidR="00C66409">
        <w:t>‘</w:t>
      </w:r>
      <w:r w:rsidR="005D679D" w:rsidRPr="00AA6B11">
        <w:t>Value Net</w:t>
      </w:r>
      <w:r w:rsidR="002D6412">
        <w:t>’</w:t>
      </w:r>
      <w:r w:rsidR="005D679D" w:rsidRPr="00AA6B11">
        <w:t xml:space="preserve"> and try</w:t>
      </w:r>
      <w:r w:rsidRPr="00AA6B11">
        <w:t xml:space="preserve"> to identify what opportunities exist for cooperation a</w:t>
      </w:r>
      <w:r w:rsidR="00DD1F37">
        <w:t>nd competition.</w:t>
      </w:r>
      <w:r w:rsidRPr="00AA6B11">
        <w:t xml:space="preserve"> </w:t>
      </w:r>
      <w:r w:rsidR="00497248">
        <w:t>In this</w:t>
      </w:r>
      <w:r w:rsidRPr="00AA6B11">
        <w:t xml:space="preserve"> </w:t>
      </w:r>
      <w:r w:rsidR="00497248">
        <w:t>context,</w:t>
      </w:r>
      <w:r w:rsidRPr="00AA6B11">
        <w:t xml:space="preserve"> determine how the curre</w:t>
      </w:r>
      <w:r w:rsidR="000F49C7">
        <w:t xml:space="preserve">nt composition of the </w:t>
      </w:r>
      <w:r w:rsidR="000F49C7" w:rsidRPr="000F49C7">
        <w:t>network market</w:t>
      </w:r>
      <w:r w:rsidR="000F49C7">
        <w:t xml:space="preserve"> </w:t>
      </w:r>
      <w:r w:rsidRPr="00AA6B11">
        <w:t xml:space="preserve">can be changed, and how they stand to gain from it. Stage two </w:t>
      </w:r>
      <w:r w:rsidR="004F3C33">
        <w:t>is</w:t>
      </w:r>
      <w:r w:rsidRPr="00AA6B11">
        <w:t xml:space="preserve"> to establish what is your </w:t>
      </w:r>
      <w:r w:rsidR="002D6412">
        <w:t>‘</w:t>
      </w:r>
      <w:r w:rsidRPr="00AA6B11">
        <w:t>Added Value</w:t>
      </w:r>
      <w:r w:rsidR="002D6412">
        <w:t>’</w:t>
      </w:r>
      <w:r w:rsidRPr="00AA6B11">
        <w:t xml:space="preserve"> at present time and that of the other players and how, what and who can i</w:t>
      </w:r>
      <w:r w:rsidR="00C66409">
        <w:t>ncrease the added value of the n</w:t>
      </w:r>
      <w:r w:rsidRPr="00AA6B11">
        <w:t xml:space="preserve">et. The third element </w:t>
      </w:r>
      <w:r w:rsidR="00DD1F37">
        <w:t xml:space="preserve">was for the Ghanaian </w:t>
      </w:r>
      <w:r w:rsidR="00157863">
        <w:t>firms</w:t>
      </w:r>
      <w:r w:rsidR="00DD1F37">
        <w:t xml:space="preserve"> </w:t>
      </w:r>
      <w:r w:rsidRPr="00AA6B11">
        <w:t xml:space="preserve">to identify which aspects of the current </w:t>
      </w:r>
      <w:r w:rsidR="00C66409">
        <w:t>‘</w:t>
      </w:r>
      <w:r w:rsidRPr="00AA6B11">
        <w:t>Rules</w:t>
      </w:r>
      <w:r w:rsidR="00C66409">
        <w:t>’</w:t>
      </w:r>
      <w:r w:rsidRPr="00AA6B11">
        <w:t xml:space="preserve"> of the game are improving or hindering </w:t>
      </w:r>
      <w:r w:rsidR="00DD1F37">
        <w:t>their</w:t>
      </w:r>
      <w:r w:rsidRPr="00AA6B11">
        <w:t xml:space="preserve"> progress and how new set of rules </w:t>
      </w:r>
      <w:r w:rsidR="00FC4F13" w:rsidRPr="00FC4F13">
        <w:t>(co-opetition</w:t>
      </w:r>
      <w:r w:rsidR="00FC4F13">
        <w:t>)</w:t>
      </w:r>
      <w:r w:rsidR="00FC4F13" w:rsidRPr="00FC4F13">
        <w:t xml:space="preserve"> </w:t>
      </w:r>
      <w:r w:rsidRPr="00AA6B11">
        <w:t xml:space="preserve">could be introduced </w:t>
      </w:r>
      <w:r w:rsidR="00DD1F37">
        <w:t xml:space="preserve">to </w:t>
      </w:r>
      <w:r w:rsidR="00D96C26">
        <w:t>gain from the value of synergy</w:t>
      </w:r>
      <w:r w:rsidRPr="00AA6B11">
        <w:t xml:space="preserve">. </w:t>
      </w:r>
      <w:r w:rsidR="00DD1F37">
        <w:t xml:space="preserve"> </w:t>
      </w:r>
    </w:p>
    <w:p w:rsidR="00AA6B11" w:rsidRPr="00AA6B11" w:rsidRDefault="00AA6B11" w:rsidP="002A7D30">
      <w:pPr>
        <w:pStyle w:val="PNormal"/>
      </w:pPr>
      <w:r w:rsidRPr="00AA6B11">
        <w:t xml:space="preserve">Last but not the least are the </w:t>
      </w:r>
      <w:r w:rsidR="002D6412">
        <w:t>‘</w:t>
      </w:r>
      <w:r w:rsidRPr="00AA6B11">
        <w:t>Tactics</w:t>
      </w:r>
      <w:r w:rsidR="002D6412">
        <w:t>’</w:t>
      </w:r>
      <w:r w:rsidRPr="00AA6B11">
        <w:t xml:space="preserve"> </w:t>
      </w:r>
      <w:r w:rsidR="00772CE6">
        <w:t>the potential</w:t>
      </w:r>
      <w:r w:rsidRPr="00AA6B11">
        <w:t xml:space="preserve"> </w:t>
      </w:r>
      <w:r w:rsidR="00772CE6">
        <w:t>co-opetitive firms</w:t>
      </w:r>
      <w:r w:rsidRPr="00AA6B11">
        <w:t xml:space="preserve"> deploys to help understand the perception of other players and how to induce such perception to i</w:t>
      </w:r>
      <w:r w:rsidR="002D6412">
        <w:t>ncrease the value added of the n</w:t>
      </w:r>
      <w:r w:rsidRPr="00AA6B11">
        <w:t xml:space="preserve">et in </w:t>
      </w:r>
      <w:r w:rsidR="00772CE6">
        <w:t>their</w:t>
      </w:r>
      <w:r w:rsidRPr="00AA6B11">
        <w:t xml:space="preserve"> favour. By the systematic completion of elements one to four, the clarity of the current and future </w:t>
      </w:r>
      <w:r w:rsidR="002D6412">
        <w:t>‘</w:t>
      </w:r>
      <w:r w:rsidRPr="00AA6B11">
        <w:t>Scope</w:t>
      </w:r>
      <w:r w:rsidR="002D6412">
        <w:t>’</w:t>
      </w:r>
      <w:r w:rsidRPr="00AA6B11">
        <w:t xml:space="preserve"> of the Ghanaian mobile telecom industry would have been established. This will help ease deliberations on how and why changing the current scope of the Value Net (Ghanaian market) which is favouring </w:t>
      </w:r>
      <w:smartTag w:uri="urn:schemas-microsoft-com:office:smarttags" w:element="stockticker">
        <w:r w:rsidRPr="00AA6B11">
          <w:rPr>
            <w:i/>
          </w:rPr>
          <w:t>MTN</w:t>
        </w:r>
      </w:smartTag>
      <w:r w:rsidR="00D2571C">
        <w:t xml:space="preserve"> </w:t>
      </w:r>
      <w:r w:rsidRPr="00AA6B11">
        <w:t>the runaway market leader, would be of mutual benefit to most players (</w:t>
      </w:r>
      <w:r w:rsidRPr="00AA6B11">
        <w:rPr>
          <w:i/>
        </w:rPr>
        <w:t>Vodafone, Zain and Tigo</w:t>
      </w:r>
      <w:r w:rsidRPr="00AA6B11">
        <w:t>). Thus, the fundamental reasoning behind co-</w:t>
      </w:r>
      <w:r w:rsidR="00DD1F37">
        <w:t>opetition and this dissertation:</w:t>
      </w:r>
      <w:r w:rsidRPr="00AA6B11">
        <w:t xml:space="preserve"> </w:t>
      </w:r>
      <w:r w:rsidR="00772CE6">
        <w:t xml:space="preserve">It is </w:t>
      </w:r>
      <w:r w:rsidRPr="00AA6B11">
        <w:t>believe</w:t>
      </w:r>
      <w:r w:rsidR="00772CE6">
        <w:t>d</w:t>
      </w:r>
      <w:r w:rsidRPr="00AA6B11">
        <w:t xml:space="preserve"> </w:t>
      </w:r>
      <w:r w:rsidR="000C3FCA">
        <w:t xml:space="preserve">that </w:t>
      </w:r>
      <w:r w:rsidRPr="00AA6B11">
        <w:t xml:space="preserve">the more often </w:t>
      </w:r>
      <w:r w:rsidR="00772CE6">
        <w:t>the co-opetitive firms</w:t>
      </w:r>
      <w:r w:rsidRPr="00AA6B11">
        <w:t xml:space="preserve"> ask themselves these questions</w:t>
      </w:r>
      <w:r w:rsidR="000C3FCA">
        <w:t xml:space="preserve"> in Ghana</w:t>
      </w:r>
      <w:r w:rsidRPr="00AA6B11">
        <w:t xml:space="preserve">, the more they will think methodically about the Value Net as a whole, and the more they will put themselves in a position to change </w:t>
      </w:r>
      <w:r w:rsidR="000C3FCA">
        <w:t>it</w:t>
      </w:r>
      <w:r w:rsidRPr="00AA6B11">
        <w:t xml:space="preserve"> </w:t>
      </w:r>
      <w:r w:rsidR="000C3FCA">
        <w:t>in</w:t>
      </w:r>
      <w:r w:rsidRPr="00AA6B11">
        <w:t xml:space="preserve"> their </w:t>
      </w:r>
      <w:r w:rsidR="000C3FCA">
        <w:t>favour</w:t>
      </w:r>
      <w:r w:rsidR="00772CE6" w:rsidRPr="00772CE6">
        <w:t xml:space="preserve"> </w:t>
      </w:r>
      <w:r w:rsidR="000C3FCA">
        <w:t>(</w:t>
      </w:r>
      <w:r w:rsidR="000C3FCA" w:rsidRPr="000C3FCA">
        <w:rPr>
          <w:i/>
        </w:rPr>
        <w:t>Nalebuff and Brandenburger</w:t>
      </w:r>
      <w:r w:rsidR="000C3FCA">
        <w:t xml:space="preserve">, </w:t>
      </w:r>
      <w:r w:rsidR="00772CE6" w:rsidRPr="00772CE6">
        <w:t>2002)</w:t>
      </w:r>
      <w:r w:rsidRPr="00AA6B11">
        <w:t xml:space="preserve">.           </w:t>
      </w:r>
    </w:p>
    <w:p w:rsidR="00AA6B11" w:rsidRPr="00AA6B11" w:rsidRDefault="00AA6B11" w:rsidP="00643C57">
      <w:pPr>
        <w:pStyle w:val="PSubHead"/>
      </w:pPr>
      <w:bookmarkStart w:id="41" w:name="_Toc287992250"/>
      <w:bookmarkStart w:id="42" w:name="_Toc293401910"/>
      <w:r w:rsidRPr="00AA6B11">
        <w:lastRenderedPageBreak/>
        <w:t>2.2.1 Co-opetitive Relationship Models (Typologies)</w:t>
      </w:r>
      <w:bookmarkEnd w:id="41"/>
      <w:bookmarkEnd w:id="42"/>
      <w:r w:rsidRPr="00AA6B11">
        <w:t xml:space="preserve"> </w:t>
      </w:r>
    </w:p>
    <w:p w:rsidR="00AA6B11" w:rsidRPr="00AA6B11" w:rsidRDefault="00AA6B11" w:rsidP="002A7D30">
      <w:pPr>
        <w:pStyle w:val="PNormal"/>
      </w:pPr>
      <w:r w:rsidRPr="00AA6B11">
        <w:t xml:space="preserve">According to </w:t>
      </w:r>
      <w:r w:rsidRPr="00AA6B11">
        <w:rPr>
          <w:i/>
        </w:rPr>
        <w:t>Nalebuff and Brandenburger</w:t>
      </w:r>
      <w:r w:rsidR="00231326">
        <w:t xml:space="preserve"> (2002</w:t>
      </w:r>
      <w:r w:rsidRPr="00AA6B11">
        <w:t xml:space="preserve">), all the co-opetitive relationships that a firm may develop can be considered in respect of the ‘value net’, which is modelled to ascertain where a firm derives the value that represents its competitive advantage. On the other hand, </w:t>
      </w:r>
      <w:r w:rsidRPr="00AA6B11">
        <w:rPr>
          <w:i/>
        </w:rPr>
        <w:t>Bengtsson and Kock</w:t>
      </w:r>
      <w:r w:rsidR="00231326">
        <w:t xml:space="preserve"> (2003</w:t>
      </w:r>
      <w:r w:rsidRPr="00AA6B11">
        <w:t>) argued that not all co-opetitive relationships are the same, as they ea</w:t>
      </w:r>
      <w:r w:rsidR="00231326">
        <w:t>ch have their own peculiarities. P</w:t>
      </w:r>
      <w:r w:rsidRPr="00AA6B11">
        <w:t>ointing out that, though the value net was a useful starting point, the apparent difficulty thereafter</w:t>
      </w:r>
      <w:r w:rsidR="00FC0A6A">
        <w:t>,</w:t>
      </w:r>
      <w:r w:rsidRPr="00AA6B11">
        <w:t xml:space="preserve"> was determining what kind of co-opetitive relationships that were being formed. </w:t>
      </w:r>
    </w:p>
    <w:p w:rsidR="00AA6B11" w:rsidRPr="00AA6B11" w:rsidRDefault="00AA6B11" w:rsidP="002A7D30">
      <w:pPr>
        <w:pStyle w:val="PNormal"/>
      </w:pPr>
      <w:r w:rsidRPr="00AA6B11">
        <w:t>As such, they task organisations to weigh the balance of competitive/cooperative activities in a relationship or the degree to which other actors in a network determine co-opetition. Suggesting that where there is more cooperation than competi</w:t>
      </w:r>
      <w:r w:rsidR="004666A9">
        <w:t>tion, then the relationship is ‘cooperative dominant’</w:t>
      </w:r>
      <w:r w:rsidRPr="00AA6B11">
        <w:t xml:space="preserve"> and vice versa, but where cooperation and competition is about th</w:t>
      </w:r>
      <w:r w:rsidR="004666A9">
        <w:t>e same, the relationship is an ‘equal relationship’ or ‘reciprocal co-opetition’</w:t>
      </w:r>
      <w:r w:rsidRPr="00AA6B11">
        <w:t xml:space="preserve">. The significance of </w:t>
      </w:r>
      <w:r w:rsidRPr="00AA6B11">
        <w:rPr>
          <w:i/>
        </w:rPr>
        <w:t>Bengtsson and Kock’s</w:t>
      </w:r>
      <w:r w:rsidRPr="00AA6B11">
        <w:t xml:space="preserve"> (2000, 2003) balanced model for the chasing network operators in Ghana is benchmarking it towards the formation of ‘reciprocal co-opetition’.  </w:t>
      </w:r>
    </w:p>
    <w:p w:rsidR="00AA6B11" w:rsidRPr="00AA6B11" w:rsidRDefault="00BC6D19" w:rsidP="002A7D30">
      <w:pPr>
        <w:pStyle w:val="PNormal"/>
      </w:pPr>
      <w:r w:rsidRPr="00BC6D19">
        <w:rPr>
          <w:i/>
        </w:rPr>
        <w:t>Walley</w:t>
      </w:r>
      <w:r>
        <w:t xml:space="preserve"> (2007)</w:t>
      </w:r>
      <w:r w:rsidR="00AA6B11" w:rsidRPr="00AA6B11">
        <w:t xml:space="preserve"> </w:t>
      </w:r>
      <w:r w:rsidR="00D63206">
        <w:t>citing (</w:t>
      </w:r>
      <w:r w:rsidR="00D63206" w:rsidRPr="00D63206">
        <w:rPr>
          <w:i/>
        </w:rPr>
        <w:t>Mitchell, et al. 2000</w:t>
      </w:r>
      <w:r w:rsidR="00D63206">
        <w:t xml:space="preserve">) </w:t>
      </w:r>
      <w:r w:rsidR="00AA6B11" w:rsidRPr="00AA6B11">
        <w:t>also provided another useful classification, albeit implicitly. They were of the view that where firms contribute similar resources to achieve scale advantages, the relationship</w:t>
      </w:r>
      <w:r>
        <w:t xml:space="preserve"> is referred to as a ‘scale alliance’.</w:t>
      </w:r>
      <w:r w:rsidR="00AA6B11" w:rsidRPr="00AA6B11">
        <w:t xml:space="preserve"> That is an alliance based on strong coordination mechanisms, focus on combining research and development (R&amp;D) and production resources. On the other han</w:t>
      </w:r>
      <w:r>
        <w:t>d, where firms contribute comple</w:t>
      </w:r>
      <w:r w:rsidR="00AA6B11" w:rsidRPr="00AA6B11">
        <w:t xml:space="preserve">mentary resources to achieve a differential advantage, </w:t>
      </w:r>
      <w:r>
        <w:t>the relationship is known as a ‘link alliance’</w:t>
      </w:r>
      <w:r w:rsidR="001511B4" w:rsidRPr="001511B4">
        <w:t xml:space="preserve"> </w:t>
      </w:r>
      <w:r w:rsidR="001511B4">
        <w:t>(</w:t>
      </w:r>
      <w:r w:rsidR="001511B4" w:rsidRPr="001511B4">
        <w:rPr>
          <w:i/>
        </w:rPr>
        <w:t>Peng and Bourne</w:t>
      </w:r>
      <w:r w:rsidR="001511B4">
        <w:t xml:space="preserve">, </w:t>
      </w:r>
      <w:r w:rsidR="001511B4" w:rsidRPr="001511B4">
        <w:t>2009</w:t>
      </w:r>
      <w:r w:rsidR="001511B4">
        <w:t>)</w:t>
      </w:r>
      <w:r>
        <w:t>.</w:t>
      </w:r>
      <w:r w:rsidR="00AA6B11" w:rsidRPr="00AA6B11">
        <w:t xml:space="preserve"> This type of alliance tends to be based on strong protection tools and has a focus on linking marketing resources.</w:t>
      </w:r>
    </w:p>
    <w:p w:rsidR="00AA6B11" w:rsidRPr="00AA6B11" w:rsidRDefault="00AA6B11" w:rsidP="002A7D30">
      <w:pPr>
        <w:pStyle w:val="PNormal"/>
      </w:pPr>
      <w:r w:rsidRPr="00AA6B11">
        <w:t>Concurring are (</w:t>
      </w:r>
      <w:r w:rsidRPr="00AA6B11">
        <w:rPr>
          <w:i/>
        </w:rPr>
        <w:t>Nalebuff and Brandenburger</w:t>
      </w:r>
      <w:r w:rsidRPr="00AA6B11">
        <w:t xml:space="preserve">, </w:t>
      </w:r>
      <w:r w:rsidR="00231326" w:rsidRPr="00FC0A6A">
        <w:rPr>
          <w:i/>
        </w:rPr>
        <w:t>2002</w:t>
      </w:r>
      <w:r w:rsidR="00FC0A6A">
        <w:t>,</w:t>
      </w:r>
      <w:r w:rsidR="00FC0A6A" w:rsidRPr="00FC0A6A">
        <w:t xml:space="preserve"> </w:t>
      </w:r>
      <w:r w:rsidR="00FC0A6A" w:rsidRPr="00FC0A6A">
        <w:rPr>
          <w:i/>
        </w:rPr>
        <w:t>Wilkinson and Young, 2002</w:t>
      </w:r>
      <w:r w:rsidR="00FC0A6A">
        <w:t>,</w:t>
      </w:r>
      <w:r w:rsidR="00FC0A6A" w:rsidRPr="00FC0A6A">
        <w:t xml:space="preserve"> </w:t>
      </w:r>
      <w:r w:rsidR="00FC0A6A" w:rsidRPr="00FC0A6A">
        <w:rPr>
          <w:i/>
        </w:rPr>
        <w:t>Bagshaw and Bagshaw,</w:t>
      </w:r>
      <w:r w:rsidR="00FC0A6A">
        <w:t xml:space="preserve"> </w:t>
      </w:r>
      <w:r w:rsidR="00FC0A6A" w:rsidRPr="00FC0A6A">
        <w:rPr>
          <w:i/>
        </w:rPr>
        <w:t>2003</w:t>
      </w:r>
      <w:r w:rsidR="00FC0A6A">
        <w:t xml:space="preserve"> </w:t>
      </w:r>
      <w:r w:rsidR="00FC0A6A" w:rsidRPr="00FC0A6A">
        <w:t xml:space="preserve">and </w:t>
      </w:r>
      <w:r w:rsidR="00FC0A6A" w:rsidRPr="00FC0A6A">
        <w:rPr>
          <w:i/>
        </w:rPr>
        <w:t>Osarenkhoe</w:t>
      </w:r>
      <w:r w:rsidR="00FC0A6A">
        <w:t xml:space="preserve">, </w:t>
      </w:r>
      <w:r w:rsidR="00FC0A6A" w:rsidRPr="00FC0A6A">
        <w:rPr>
          <w:i/>
        </w:rPr>
        <w:t>2010</w:t>
      </w:r>
      <w:r w:rsidRPr="00AA6B11">
        <w:t>), all noting that in many cases, co-opetitive relationships are based on cooperation to develop a new product/market to create value and then compete to get a share of the market and distribute the returns to the value that has been created. Thus, cooperating in the upstream activities of R&amp;D and competing in the downstream activities of marketing and distribution (</w:t>
      </w:r>
      <w:r w:rsidRPr="00AA6B11">
        <w:rPr>
          <w:i/>
        </w:rPr>
        <w:t>Osarenkhoe</w:t>
      </w:r>
      <w:r w:rsidRPr="00AA6B11">
        <w:t xml:space="preserve">, 2010). </w:t>
      </w:r>
      <w:r w:rsidRPr="00AA6B11">
        <w:rPr>
          <w:i/>
        </w:rPr>
        <w:t>Figure 2.1</w:t>
      </w:r>
      <w:r w:rsidRPr="00AA6B11">
        <w:t xml:space="preserve">: below illustrates a typical upstream and downstream activity of inter-firm co-opetitive relationships, indicating areas that organisations tend to cooperate and compete: </w:t>
      </w:r>
    </w:p>
    <w:p w:rsidR="00AA6B11" w:rsidRPr="001978C7" w:rsidRDefault="00AA6B11" w:rsidP="001978C7">
      <w:pPr>
        <w:pStyle w:val="FigureHeadings"/>
        <w:rPr>
          <w:b w:val="0"/>
          <w:caps w:val="0"/>
        </w:rPr>
      </w:pPr>
      <w:bookmarkStart w:id="43" w:name="_Toc293279726"/>
      <w:bookmarkStart w:id="44" w:name="_Toc293279987"/>
      <w:bookmarkStart w:id="45" w:name="_Toc293280071"/>
      <w:r w:rsidRPr="001978C7">
        <w:lastRenderedPageBreak/>
        <w:t>FIGURE 2.1: INTER-FIRM DYNAMICS BETWEEN COMPETITION/COOPERATION</w:t>
      </w:r>
      <w:bookmarkEnd w:id="43"/>
      <w:bookmarkEnd w:id="44"/>
      <w:bookmarkEnd w:id="45"/>
    </w:p>
    <w:p w:rsidR="00AA6B11" w:rsidRPr="00AA6B11" w:rsidRDefault="00AA6B11" w:rsidP="00722635">
      <w:pPr>
        <w:pStyle w:val="PNormal"/>
        <w:jc w:val="center"/>
      </w:pPr>
      <w:r w:rsidRPr="00AA6B11">
        <w:rPr>
          <w:noProof/>
          <w:lang w:eastAsia="en-GB"/>
        </w:rPr>
        <w:drawing>
          <wp:inline distT="0" distB="0" distL="0" distR="0">
            <wp:extent cx="4890135" cy="2992120"/>
            <wp:effectExtent l="0" t="0" r="5715"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90135" cy="2992120"/>
                    </a:xfrm>
                    <a:prstGeom prst="rect">
                      <a:avLst/>
                    </a:prstGeom>
                    <a:noFill/>
                    <a:ln>
                      <a:noFill/>
                    </a:ln>
                  </pic:spPr>
                </pic:pic>
              </a:graphicData>
            </a:graphic>
          </wp:inline>
        </w:drawing>
      </w:r>
    </w:p>
    <w:p w:rsidR="00AA6B11" w:rsidRPr="00643C57" w:rsidRDefault="00AA6B11" w:rsidP="00722635">
      <w:pPr>
        <w:pStyle w:val="PNormal"/>
        <w:jc w:val="center"/>
      </w:pPr>
      <w:r w:rsidRPr="00722635">
        <w:rPr>
          <w:i/>
        </w:rPr>
        <w:t>Source: Osarenkhoe (2010) 'A study of inter-firm dynamics between competition and cooperation - A co-opetition strategy</w:t>
      </w:r>
      <w:r w:rsidRPr="00AA6B11">
        <w:t>’</w:t>
      </w:r>
    </w:p>
    <w:p w:rsidR="00AA6B11" w:rsidRPr="00AA6B11" w:rsidRDefault="00AA6B11" w:rsidP="002A7D30">
      <w:pPr>
        <w:pStyle w:val="PNormal"/>
      </w:pPr>
      <w:r w:rsidRPr="00AA6B11">
        <w:t xml:space="preserve">These views found support in </w:t>
      </w:r>
      <w:r w:rsidRPr="00AA6B11">
        <w:rPr>
          <w:i/>
        </w:rPr>
        <w:t>Bengtsson and Kock</w:t>
      </w:r>
      <w:r w:rsidR="00231326">
        <w:t xml:space="preserve"> (</w:t>
      </w:r>
      <w:r w:rsidRPr="00AA6B11">
        <w:t>2003), who believed dividing a relationship into its cooperative and competitive parts, direct or indirect competition (</w:t>
      </w:r>
      <w:r w:rsidRPr="00AA6B11">
        <w:rPr>
          <w:i/>
        </w:rPr>
        <w:t>Dowling et al.</w:t>
      </w:r>
      <w:r w:rsidRPr="00AA6B11">
        <w:t xml:space="preserve"> 1996), offered a better chance of managing it. They suggested that, there should be a requirement to create two teams, so that an individual can act in accordance with only one of the logics of interaction at a time, one to manage the competitive aspects of the relationship and the other to manage the cooperative aspects. The third option was to use an intermediary to coordinate the relationship depending on the level of trust. Imperatively, these models have been devised for assessing the operation and </w:t>
      </w:r>
      <w:r w:rsidR="00CF7A71">
        <w:t>to evaluate</w:t>
      </w:r>
      <w:r w:rsidRPr="00AA6B11">
        <w:t xml:space="preserve"> the impact of co-</w:t>
      </w:r>
      <w:r w:rsidR="00BC6D19">
        <w:t>opetition.</w:t>
      </w:r>
      <w:r w:rsidRPr="00AA6B11">
        <w:t xml:space="preserve"> </w:t>
      </w:r>
      <w:r w:rsidR="00BC6D19" w:rsidRPr="00AA6B11">
        <w:t>However</w:t>
      </w:r>
      <w:r w:rsidRPr="00AA6B11">
        <w:t xml:space="preserve">, they do not work in isolation, </w:t>
      </w:r>
      <w:r w:rsidR="00231326" w:rsidRPr="00AA6B11">
        <w:t>but complement</w:t>
      </w:r>
      <w:r w:rsidRPr="00AA6B11">
        <w:t xml:space="preserve"> the ‘value net’ model advocated by </w:t>
      </w:r>
      <w:r w:rsidRPr="00AA6B11">
        <w:rPr>
          <w:i/>
        </w:rPr>
        <w:t>Nalebuff and Brandenburger</w:t>
      </w:r>
      <w:r w:rsidR="00231326">
        <w:t xml:space="preserve"> (2002</w:t>
      </w:r>
      <w:r w:rsidRPr="00AA6B11">
        <w:t>).</w:t>
      </w:r>
    </w:p>
    <w:p w:rsidR="00AA6B11" w:rsidRDefault="00AA6B11" w:rsidP="002A7D30">
      <w:pPr>
        <w:pStyle w:val="PNormal"/>
      </w:pPr>
      <w:r w:rsidRPr="00AA6B11">
        <w:t xml:space="preserve">The essence of these typologies is to help the chasing network operators in Ghana to ascertain the cooperative and competitive aspects of their businesses. As </w:t>
      </w:r>
      <w:r w:rsidRPr="00AA6B11">
        <w:rPr>
          <w:i/>
        </w:rPr>
        <w:t>figure 2.1</w:t>
      </w:r>
      <w:r w:rsidRPr="00AA6B11">
        <w:t xml:space="preserve"> clearly spells out the potential upstream areas of cooperation (R&amp;D and sharing of information) and the downstream areas of competition (marketing</w:t>
      </w:r>
      <w:r w:rsidR="00BC6D19">
        <w:t xml:space="preserve"> and distribution)</w:t>
      </w:r>
      <w:r w:rsidRPr="00AA6B11">
        <w:t>.</w:t>
      </w:r>
    </w:p>
    <w:p w:rsidR="00784210" w:rsidRDefault="00784210" w:rsidP="002A7D30">
      <w:pPr>
        <w:pStyle w:val="PNormal"/>
      </w:pPr>
    </w:p>
    <w:p w:rsidR="00784210" w:rsidRPr="00AA6B11" w:rsidRDefault="00784210" w:rsidP="002A7D30">
      <w:pPr>
        <w:pStyle w:val="PNormal"/>
      </w:pPr>
    </w:p>
    <w:p w:rsidR="00AA6B11" w:rsidRPr="00AA6B11" w:rsidRDefault="00367159" w:rsidP="00643C57">
      <w:pPr>
        <w:pStyle w:val="PSubHeading"/>
      </w:pPr>
      <w:bookmarkStart w:id="46" w:name="_Toc287992251"/>
      <w:bookmarkStart w:id="47" w:name="_Toc293401911"/>
      <w:r>
        <w:lastRenderedPageBreak/>
        <w:t xml:space="preserve">2.3 </w:t>
      </w:r>
      <w:r w:rsidR="00AA6B11" w:rsidRPr="00AA6B11">
        <w:tab/>
        <w:t>Criticism of Co-opetition</w:t>
      </w:r>
      <w:bookmarkEnd w:id="46"/>
      <w:bookmarkEnd w:id="47"/>
      <w:r w:rsidR="00AA6B11" w:rsidRPr="00AA6B11">
        <w:t xml:space="preserve">       </w:t>
      </w:r>
    </w:p>
    <w:p w:rsidR="00AA6B11" w:rsidRPr="00AA6B11" w:rsidRDefault="00AA6B11" w:rsidP="002A7D30">
      <w:pPr>
        <w:pStyle w:val="PNormal"/>
      </w:pPr>
      <w:r w:rsidRPr="00AA6B11">
        <w:t xml:space="preserve">It appears as though the literature reviewed on co-opetition albeit the argument for, seemed to suggest somewhat of a straightforward </w:t>
      </w:r>
      <w:r w:rsidR="00BC6D19">
        <w:t>strategy</w:t>
      </w:r>
      <w:r w:rsidRPr="00AA6B11">
        <w:t xml:space="preserve"> until now. However, that might be a grave misconception, as its most astute advocates – (</w:t>
      </w:r>
      <w:r w:rsidRPr="00AA6B11">
        <w:rPr>
          <w:i/>
        </w:rPr>
        <w:t>Nalebuff and Brandenburger</w:t>
      </w:r>
      <w:r w:rsidRPr="00AA6B11">
        <w:t xml:space="preserve">, </w:t>
      </w:r>
      <w:r w:rsidR="00216DCB">
        <w:t>2002</w:t>
      </w:r>
      <w:r w:rsidRPr="00AA6B11">
        <w:t xml:space="preserve">, </w:t>
      </w:r>
      <w:r w:rsidRPr="00AA6B11">
        <w:rPr>
          <w:i/>
        </w:rPr>
        <w:t>Bengtsson and Kock</w:t>
      </w:r>
      <w:r w:rsidRPr="00AA6B11">
        <w:t xml:space="preserve">, 2003, and </w:t>
      </w:r>
      <w:r w:rsidRPr="00AA6B11">
        <w:rPr>
          <w:i/>
        </w:rPr>
        <w:t>Zineldin</w:t>
      </w:r>
      <w:r w:rsidRPr="00AA6B11">
        <w:t>, 2004) just to name a few, all warned that co-opetition strategy is a multi</w:t>
      </w:r>
      <w:r w:rsidR="005E0E3A">
        <w:t>-</w:t>
      </w:r>
      <w:r w:rsidRPr="00AA6B11">
        <w:t xml:space="preserve">dimensional and multifaceted concept that assumes a number of different forms and requires multiple levels of analysis. On the complexity of co-opetition, </w:t>
      </w:r>
      <w:r w:rsidRPr="00AA6B11">
        <w:rPr>
          <w:i/>
        </w:rPr>
        <w:t>Nalebuff and Brandenburger</w:t>
      </w:r>
      <w:r w:rsidRPr="00AA6B11">
        <w:t xml:space="preserve"> (</w:t>
      </w:r>
      <w:r w:rsidR="00216DCB">
        <w:t>2002</w:t>
      </w:r>
      <w:r w:rsidRPr="00AA6B11">
        <w:t>) cautioned that, putting co-opetition into practice requires ‘hard-headed’ thinking, regarding the possibilities of cooperation, competition and win-win strategies, as well as the consequences.</w:t>
      </w:r>
      <w:r w:rsidR="00706FC3">
        <w:t xml:space="preserve"> Below are some of its criticisms: </w:t>
      </w:r>
      <w:r w:rsidRPr="00AA6B11">
        <w:t xml:space="preserve">      </w:t>
      </w:r>
    </w:p>
    <w:p w:rsidR="00AA6B11" w:rsidRPr="00AA6B11" w:rsidRDefault="00AA6B11" w:rsidP="002A7D30">
      <w:pPr>
        <w:pStyle w:val="PNormal"/>
      </w:pPr>
      <w:bookmarkStart w:id="48" w:name="_Toc287992252"/>
      <w:bookmarkStart w:id="49" w:name="_Toc293401912"/>
      <w:r w:rsidRPr="00643C57">
        <w:rPr>
          <w:rStyle w:val="PSubHeadChar"/>
          <w:rFonts w:eastAsia="Calibri"/>
        </w:rPr>
        <w:t>Collusion</w:t>
      </w:r>
      <w:bookmarkEnd w:id="48"/>
      <w:bookmarkEnd w:id="49"/>
      <w:r w:rsidRPr="00AA6B11">
        <w:t>:</w:t>
      </w:r>
      <w:r w:rsidR="00706FC3">
        <w:t xml:space="preserve"> T</w:t>
      </w:r>
      <w:r w:rsidRPr="00AA6B11">
        <w:t>o some, co-opetition is</w:t>
      </w:r>
      <w:r w:rsidR="00706FC3">
        <w:t xml:space="preserve"> just another form of collusion,</w:t>
      </w:r>
      <w:r w:rsidRPr="00AA6B11">
        <w:t xml:space="preserve"> for example, </w:t>
      </w:r>
      <w:r w:rsidRPr="00AA6B11">
        <w:rPr>
          <w:i/>
        </w:rPr>
        <w:t xml:space="preserve">Anonymous </w:t>
      </w:r>
      <w:r w:rsidR="00706FC3">
        <w:t>(1996) called co-opetition ‘</w:t>
      </w:r>
      <w:r w:rsidRPr="00AA6B11">
        <w:t>market-rigging</w:t>
      </w:r>
      <w:r w:rsidR="00706FC3">
        <w:t>’,</w:t>
      </w:r>
      <w:r w:rsidRPr="00AA6B11">
        <w:t xml:space="preserve"> describing it as an interventionist response to protect the interests of firms during periods of difficult trading conditions. Likewise,</w:t>
      </w:r>
      <w:r w:rsidRPr="00AA6B11">
        <w:rPr>
          <w:i/>
        </w:rPr>
        <w:t xml:space="preserve"> Porter</w:t>
      </w:r>
      <w:r w:rsidR="00216DCB">
        <w:t xml:space="preserve"> (2008)</w:t>
      </w:r>
      <w:r w:rsidRPr="00AA6B11">
        <w:t xml:space="preserve"> also describes it as a tacit collusion between competitors to jointly deal with customers or third competitors. However, </w:t>
      </w:r>
      <w:r w:rsidRPr="00AA6B11">
        <w:rPr>
          <w:i/>
        </w:rPr>
        <w:t>Walley</w:t>
      </w:r>
      <w:r w:rsidRPr="00AA6B11">
        <w:t xml:space="preserve"> (2007) who cited </w:t>
      </w:r>
      <w:r w:rsidR="00440445">
        <w:t>(</w:t>
      </w:r>
      <w:r w:rsidRPr="00AA6B11">
        <w:rPr>
          <w:i/>
        </w:rPr>
        <w:t>Hunt</w:t>
      </w:r>
      <w:r w:rsidR="00440445">
        <w:t xml:space="preserve">, 1997) </w:t>
      </w:r>
      <w:r w:rsidR="00706FC3">
        <w:t>in support</w:t>
      </w:r>
      <w:r w:rsidRPr="00AA6B11">
        <w:t>, points out that not every instance of cooperation constitutes anticompetitive collusion. For instance, firms c</w:t>
      </w:r>
      <w:r w:rsidR="00216DCB">
        <w:t>an pull R&amp;D</w:t>
      </w:r>
      <w:r w:rsidRPr="00AA6B11">
        <w:t xml:space="preserve"> activities to obtain the rewards of new product/market development, bringing customers products that they could not bring individually or could not bring at the same price. As a result, it would seem reasonable to assume that, the balance of both competition and cooperation best serves the interests of both the firms and the customers. </w:t>
      </w:r>
      <w:r w:rsidR="00706FC3">
        <w:t xml:space="preserve"> </w:t>
      </w:r>
    </w:p>
    <w:p w:rsidR="00AA6B11" w:rsidRPr="00AA6B11" w:rsidRDefault="00AA6B11" w:rsidP="002A7D30">
      <w:pPr>
        <w:pStyle w:val="PNormal"/>
      </w:pPr>
      <w:r w:rsidRPr="00AA6B11">
        <w:t xml:space="preserve">Admittedly, on the flipside, co-opetitive relationships do have the potential for collusion, where firms cooperate and the consumer is penalised. For instance, </w:t>
      </w:r>
      <w:r w:rsidRPr="00AA6B11">
        <w:rPr>
          <w:i/>
        </w:rPr>
        <w:t>British Airways</w:t>
      </w:r>
      <w:r w:rsidRPr="00AA6B11">
        <w:t xml:space="preserve"> (BA) and </w:t>
      </w:r>
      <w:r w:rsidRPr="00AA6B11">
        <w:rPr>
          <w:i/>
        </w:rPr>
        <w:t>Virgin Atlantic</w:t>
      </w:r>
      <w:r w:rsidRPr="00AA6B11">
        <w:t xml:space="preserve"> connived between 11 August 2004 and 23 March 2006 to price-fixing on fuel surcharges on their long-haul tickets. BA was subsequently fined £121.5m by the Office of Fair Trading (OFT) and $300m by the US Department of Justice for colluding. Virgin escaped the fines because it had informed the authorities about the breaches, but they both paid a combined refund of a £100 million to affected customers (</w:t>
      </w:r>
      <w:r w:rsidRPr="00AA6B11">
        <w:rPr>
          <w:i/>
        </w:rPr>
        <w:t>BBC Business News</w:t>
      </w:r>
      <w:r w:rsidRPr="00AA6B11">
        <w:t xml:space="preserve">, 2010). On the other hand, where firms cooperate not just to their mutual benefit but also to the benefit of the consumer, the relationship is not collusive. </w:t>
      </w:r>
      <w:r w:rsidR="002F5D64">
        <w:t>In this instance, ‘co-opetitive</w:t>
      </w:r>
      <w:r w:rsidRPr="00AA6B11">
        <w:t xml:space="preserve"> collaboration</w:t>
      </w:r>
      <w:r w:rsidR="002F5D64">
        <w:t>’ would have produced a ‘</w:t>
      </w:r>
      <w:r w:rsidRPr="00AA6B11">
        <w:t>win–win–wi</w:t>
      </w:r>
      <w:r w:rsidR="002F5D64">
        <w:t>n’</w:t>
      </w:r>
      <w:r w:rsidRPr="00AA6B11">
        <w:t xml:space="preserve"> situation (</w:t>
      </w:r>
      <w:r w:rsidRPr="00AA6B11">
        <w:rPr>
          <w:i/>
        </w:rPr>
        <w:t>Walley</w:t>
      </w:r>
      <w:r w:rsidRPr="00AA6B11">
        <w:t xml:space="preserve">, 2007). </w:t>
      </w:r>
    </w:p>
    <w:p w:rsidR="00AA6B11" w:rsidRPr="00AA6B11" w:rsidRDefault="00AA6B11" w:rsidP="002A7D30">
      <w:pPr>
        <w:pStyle w:val="PNormal"/>
      </w:pPr>
      <w:bookmarkStart w:id="50" w:name="_Toc287992253"/>
      <w:bookmarkStart w:id="51" w:name="_Toc293401913"/>
      <w:r w:rsidRPr="00643C57">
        <w:rPr>
          <w:rStyle w:val="PSubHeadChar"/>
          <w:rFonts w:eastAsia="Calibri"/>
        </w:rPr>
        <w:lastRenderedPageBreak/>
        <w:t>Under Researched Topic</w:t>
      </w:r>
      <w:bookmarkEnd w:id="50"/>
      <w:bookmarkEnd w:id="51"/>
      <w:r w:rsidRPr="00AA6B11">
        <w:t>: Another major criticism of co-opetition is that, it is still relat</w:t>
      </w:r>
      <w:r w:rsidR="005A3862">
        <w:t>ively an under researched topic.</w:t>
      </w:r>
      <w:r w:rsidRPr="00AA6B11">
        <w:t xml:space="preserve"> </w:t>
      </w:r>
      <w:r w:rsidR="005A3862" w:rsidRPr="00AA6B11">
        <w:t>In</w:t>
      </w:r>
      <w:r w:rsidR="005A3862">
        <w:t xml:space="preserve"> practice, ‘</w:t>
      </w:r>
      <w:r w:rsidRPr="00AA6B11">
        <w:t>scientific investigation on the issue of co-opetition has not gone much further beyond na</w:t>
      </w:r>
      <w:r w:rsidR="005A3862">
        <w:t>ming, claiming or evoking it’</w:t>
      </w:r>
      <w:r w:rsidRPr="00AA6B11">
        <w:t xml:space="preserve"> (</w:t>
      </w:r>
      <w:r w:rsidRPr="00AA6B11">
        <w:rPr>
          <w:i/>
        </w:rPr>
        <w:t>Dagnino and Padula,</w:t>
      </w:r>
      <w:r w:rsidR="00B118FB">
        <w:t xml:space="preserve"> 2007</w:t>
      </w:r>
      <w:r w:rsidRPr="00AA6B11">
        <w:t xml:space="preserve">). This was tested to the core when </w:t>
      </w:r>
      <w:r w:rsidRPr="00AA6B11">
        <w:rPr>
          <w:i/>
        </w:rPr>
        <w:t>Afuah</w:t>
      </w:r>
      <w:r w:rsidRPr="00AA6B11">
        <w:t xml:space="preserve"> (2000) asked an important question about (what happens in a co-opetitive relationship when one party loses its competitive advantage?). This has received little or no attention, citing an instance when advances in technology rendered the resources and capabilities of a co</w:t>
      </w:r>
      <w:r w:rsidR="005A3862">
        <w:t>-</w:t>
      </w:r>
      <w:r w:rsidRPr="00AA6B11">
        <w:t xml:space="preserve">opetitive partner obsolete, producing a competitive disadvantage for the firm involved. </w:t>
      </w:r>
      <w:r w:rsidRPr="00AA6B11">
        <w:rPr>
          <w:i/>
        </w:rPr>
        <w:t>Afuah</w:t>
      </w:r>
      <w:r w:rsidRPr="00AA6B11">
        <w:t xml:space="preserve"> (2000), somewhat claimed that even the term coopetitors is more often used in place of the phrase ‘suppliers, customers and complementors’ and that this idea suggest that the word and notion of co-opetition is a mere substitute of the more familiar ‘stakeholders’. </w:t>
      </w:r>
    </w:p>
    <w:p w:rsidR="00AA6B11" w:rsidRPr="00AA6B11" w:rsidRDefault="00AA6B11" w:rsidP="002A7D30">
      <w:pPr>
        <w:pStyle w:val="PNormal"/>
      </w:pPr>
      <w:r w:rsidRPr="00AA6B11">
        <w:rPr>
          <w:i/>
        </w:rPr>
        <w:t>Friedrichs Grangsjo</w:t>
      </w:r>
      <w:r w:rsidRPr="00AA6B11">
        <w:t xml:space="preserve"> (2003) argued that, even though studies of co-opetition and firm performance do exist, such empirical verification is limited, and inconclusive on the </w:t>
      </w:r>
      <w:r w:rsidR="00524C2F" w:rsidRPr="00AA6B11">
        <w:t>proof</w:t>
      </w:r>
      <w:r w:rsidRPr="00AA6B11">
        <w:t xml:space="preserve"> of the benefits and costs accruing to firms that undertake co-opetition. </w:t>
      </w:r>
      <w:r w:rsidRPr="00AA6B11">
        <w:rPr>
          <w:i/>
        </w:rPr>
        <w:t>Dagnino and Padula</w:t>
      </w:r>
      <w:r w:rsidRPr="00AA6B11">
        <w:t xml:space="preserve"> (2007) </w:t>
      </w:r>
      <w:r w:rsidR="00991F82">
        <w:t>concurring also</w:t>
      </w:r>
      <w:r w:rsidRPr="00AA6B11">
        <w:t xml:space="preserve"> disagreed with </w:t>
      </w:r>
      <w:r w:rsidR="00991F82">
        <w:t>the</w:t>
      </w:r>
      <w:r w:rsidRPr="00AA6B11">
        <w:t xml:space="preserve"> </w:t>
      </w:r>
      <w:r w:rsidR="00991F82">
        <w:t>notion</w:t>
      </w:r>
      <w:r w:rsidRPr="00AA6B11">
        <w:t xml:space="preserve"> that companies cooperate to create value (co-opetitive advantage) but compete to obtain a sha</w:t>
      </w:r>
      <w:r w:rsidR="00B118FB">
        <w:t xml:space="preserve">re of the returns to that </w:t>
      </w:r>
      <w:r w:rsidR="00524C2F">
        <w:t xml:space="preserve">same </w:t>
      </w:r>
      <w:r w:rsidR="00B118FB">
        <w:t>value.</w:t>
      </w:r>
      <w:r w:rsidRPr="00AA6B11">
        <w:t xml:space="preserve"> </w:t>
      </w:r>
      <w:r w:rsidR="00B118FB" w:rsidRPr="00AA6B11">
        <w:t>Suggesting</w:t>
      </w:r>
      <w:r w:rsidRPr="00AA6B11">
        <w:t xml:space="preserve"> that the original idea of </w:t>
      </w:r>
      <w:r w:rsidRPr="00AA6B11">
        <w:rPr>
          <w:i/>
        </w:rPr>
        <w:t>Porter’s</w:t>
      </w:r>
      <w:r w:rsidRPr="00AA6B11">
        <w:t xml:space="preserve"> (1980) competitive advantage is a better means of describing the advantage that is created.   </w:t>
      </w:r>
    </w:p>
    <w:p w:rsidR="00AA6B11" w:rsidRPr="00AA6B11" w:rsidRDefault="00AA6B11" w:rsidP="002A7D30">
      <w:pPr>
        <w:pStyle w:val="PNormal"/>
      </w:pPr>
      <w:bookmarkStart w:id="52" w:name="_Toc287992254"/>
      <w:bookmarkStart w:id="53" w:name="_Toc293401914"/>
      <w:r w:rsidRPr="00643C57">
        <w:rPr>
          <w:rStyle w:val="PSubHeadChar"/>
          <w:rFonts w:eastAsia="Calibri"/>
        </w:rPr>
        <w:t>Inter-firm Tensions</w:t>
      </w:r>
      <w:bookmarkEnd w:id="52"/>
      <w:bookmarkEnd w:id="53"/>
      <w:r w:rsidRPr="00AA6B11">
        <w:t xml:space="preserve">: </w:t>
      </w:r>
      <w:r w:rsidR="00374F47">
        <w:t>Co-opetition is also often been criticise for</w:t>
      </w:r>
      <w:r w:rsidRPr="00AA6B11">
        <w:t xml:space="preserve"> lacking </w:t>
      </w:r>
      <w:r w:rsidR="00374F47" w:rsidRPr="00374F47">
        <w:t xml:space="preserve">instantaneous </w:t>
      </w:r>
      <w:r w:rsidR="00374F47">
        <w:t xml:space="preserve">results in most cases due to </w:t>
      </w:r>
      <w:r w:rsidR="00BA284A">
        <w:t xml:space="preserve">the difficulties associated with </w:t>
      </w:r>
      <w:r w:rsidR="005F79BD">
        <w:t xml:space="preserve">rapid </w:t>
      </w:r>
      <w:r w:rsidR="00BA284A" w:rsidRPr="00AA6B11">
        <w:t>implementation</w:t>
      </w:r>
      <w:r w:rsidR="00BA284A">
        <w:t>,</w:t>
      </w:r>
      <w:r w:rsidR="00005382">
        <w:t xml:space="preserve"> </w:t>
      </w:r>
      <w:r w:rsidR="00BA284A">
        <w:t>monitoring and evaluation</w:t>
      </w:r>
      <w:r w:rsidR="005F79BD">
        <w:t xml:space="preserve"> </w:t>
      </w:r>
      <w:r w:rsidRPr="00AA6B11">
        <w:t>(</w:t>
      </w:r>
      <w:r w:rsidRPr="00AA6B11">
        <w:rPr>
          <w:i/>
        </w:rPr>
        <w:t>Zineldin, 2004</w:t>
      </w:r>
      <w:r w:rsidR="008E5F3D">
        <w:rPr>
          <w:i/>
        </w:rPr>
        <w:t>,</w:t>
      </w:r>
      <w:r w:rsidR="008E5F3D" w:rsidRPr="008E5F3D">
        <w:t xml:space="preserve"> </w:t>
      </w:r>
      <w:r w:rsidR="008E5F3D" w:rsidRPr="008E5F3D">
        <w:rPr>
          <w:i/>
        </w:rPr>
        <w:t>Luo, 2007</w:t>
      </w:r>
      <w:r w:rsidRPr="00AA6B11">
        <w:t>). The complexity of simultaneously undertaking competition and cooperation requires firms to adopt conflicting roles (</w:t>
      </w:r>
      <w:r w:rsidRPr="00AA6B11">
        <w:rPr>
          <w:i/>
        </w:rPr>
        <w:t>Bengtsson and Kock, 2003</w:t>
      </w:r>
      <w:r w:rsidRPr="00AA6B11">
        <w:t>). This leads to tension within the firms, thereby requiring swift (employee) conflict management techniques (</w:t>
      </w:r>
      <w:r w:rsidRPr="00AA6B11">
        <w:rPr>
          <w:i/>
        </w:rPr>
        <w:t>Dowling et al. 1996</w:t>
      </w:r>
      <w:r w:rsidR="008E5F3D">
        <w:rPr>
          <w:i/>
        </w:rPr>
        <w:t>,</w:t>
      </w:r>
      <w:r w:rsidR="008E5F3D" w:rsidRPr="008E5F3D">
        <w:t xml:space="preserve"> </w:t>
      </w:r>
      <w:r w:rsidR="008E5F3D">
        <w:rPr>
          <w:i/>
        </w:rPr>
        <w:t>Buuren, Buijs and Teisman, 2010</w:t>
      </w:r>
      <w:r w:rsidRPr="00AA6B11">
        <w:t>). The tension arises in many areas, but one particular important area is inter-organisational knowledge sharing and learning, for which the tension can actually affect the dynamics of the learning alliance (</w:t>
      </w:r>
      <w:r w:rsidR="005E0E3A">
        <w:rPr>
          <w:i/>
        </w:rPr>
        <w:t>Inkpen 2000, Levy</w:t>
      </w:r>
      <w:r w:rsidRPr="00AA6B11">
        <w:rPr>
          <w:i/>
        </w:rPr>
        <w:t xml:space="preserve"> </w:t>
      </w:r>
      <w:r w:rsidR="005E0E3A">
        <w:rPr>
          <w:i/>
        </w:rPr>
        <w:t>et al.</w:t>
      </w:r>
      <w:r w:rsidRPr="00AA6B11">
        <w:rPr>
          <w:i/>
        </w:rPr>
        <w:t xml:space="preserve"> 2003</w:t>
      </w:r>
      <w:r w:rsidR="008E5F3D">
        <w:rPr>
          <w:i/>
        </w:rPr>
        <w:t>,</w:t>
      </w:r>
      <w:r w:rsidR="008E5F3D" w:rsidRPr="008E5F3D">
        <w:t xml:space="preserve"> </w:t>
      </w:r>
      <w:r w:rsidR="008E5F3D" w:rsidRPr="008E5F3D">
        <w:rPr>
          <w:i/>
        </w:rPr>
        <w:t>De Wever</w:t>
      </w:r>
      <w:r w:rsidR="008E5F3D">
        <w:rPr>
          <w:i/>
        </w:rPr>
        <w:t xml:space="preserve"> </w:t>
      </w:r>
      <w:r w:rsidR="005E0E3A">
        <w:rPr>
          <w:i/>
        </w:rPr>
        <w:t>et al.</w:t>
      </w:r>
      <w:r w:rsidR="008E5F3D">
        <w:rPr>
          <w:i/>
        </w:rPr>
        <w:t xml:space="preserve"> 2004</w:t>
      </w:r>
      <w:r w:rsidR="00005382">
        <w:t xml:space="preserve">). For example, </w:t>
      </w:r>
      <w:r w:rsidRPr="00AA6B11">
        <w:t xml:space="preserve">in a situation where the culture of a co-opetitive party </w:t>
      </w:r>
      <w:r w:rsidR="00005382">
        <w:t xml:space="preserve">in Ghana </w:t>
      </w:r>
      <w:r w:rsidRPr="00AA6B11">
        <w:t xml:space="preserve">is bureaucratic, it would have an adverse effect on the speed of decision-making and the flow of information, giving rise to these tensions. </w:t>
      </w:r>
    </w:p>
    <w:p w:rsidR="00AA6B11" w:rsidRPr="00AA6B11" w:rsidRDefault="00AA6B11" w:rsidP="002A7D30">
      <w:pPr>
        <w:pStyle w:val="PNormal"/>
      </w:pPr>
      <w:r w:rsidRPr="00AA6B11">
        <w:lastRenderedPageBreak/>
        <w:t xml:space="preserve">The ultimate consequence of such sharp contrasting </w:t>
      </w:r>
      <w:r w:rsidR="00005382">
        <w:t xml:space="preserve">organisational </w:t>
      </w:r>
      <w:r w:rsidR="00916836" w:rsidRPr="00AA6B11">
        <w:t>cultures</w:t>
      </w:r>
      <w:r w:rsidRPr="00AA6B11">
        <w:t xml:space="preserve"> is a possible abrupt end to a relationship. </w:t>
      </w:r>
      <w:r w:rsidR="00916836">
        <w:t>Otherwise, in most cases</w:t>
      </w:r>
      <w:r w:rsidRPr="00AA6B11">
        <w:t xml:space="preserve"> time and resources are invested into aligning the shared values, thereby losing sight of the core reasons for the co-opetitive relationship in the first place. </w:t>
      </w:r>
      <w:r w:rsidRPr="00AA6B11">
        <w:rPr>
          <w:i/>
        </w:rPr>
        <w:t>Burns</w:t>
      </w:r>
      <w:r w:rsidRPr="00AA6B11">
        <w:t xml:space="preserve"> (2009) defined culture as simply the way things are done in an organisation – beliefs and norms that shape their behaviours individually or as a group. According to </w:t>
      </w:r>
      <w:r w:rsidRPr="00AA6B11">
        <w:rPr>
          <w:i/>
        </w:rPr>
        <w:t>Wyatt</w:t>
      </w:r>
      <w:r w:rsidR="00FD6CA4">
        <w:t xml:space="preserve"> (2010), </w:t>
      </w:r>
      <w:r w:rsidRPr="00AA6B11">
        <w:t>co-opetitive relationships lack comprehensive due dili</w:t>
      </w:r>
      <w:r w:rsidR="00FD6CA4">
        <w:t>gence since they were not full Merger and A</w:t>
      </w:r>
      <w:r w:rsidRPr="00AA6B11">
        <w:t xml:space="preserve">cquisition (M&amp;A) and are therefore prone to cultural clashes. </w:t>
      </w:r>
    </w:p>
    <w:p w:rsidR="00AA6B11" w:rsidRPr="00AA6B11" w:rsidRDefault="00367814" w:rsidP="002A7D30">
      <w:pPr>
        <w:pStyle w:val="PNormal"/>
      </w:pPr>
      <w:r>
        <w:t>A</w:t>
      </w:r>
      <w:r w:rsidR="002E7D89">
        <w:t>nother</w:t>
      </w:r>
      <w:r w:rsidR="00D1437A">
        <w:t xml:space="preserve"> </w:t>
      </w:r>
      <w:r>
        <w:t>major</w:t>
      </w:r>
      <w:r w:rsidR="00D1437A">
        <w:t xml:space="preserve"> </w:t>
      </w:r>
      <w:r w:rsidR="00AF3989">
        <w:t>concern</w:t>
      </w:r>
      <w:r w:rsidR="00623CE9">
        <w:t xml:space="preserve"> </w:t>
      </w:r>
      <w:r w:rsidR="00987D2E">
        <w:t xml:space="preserve">of </w:t>
      </w:r>
      <w:r w:rsidR="00D1437A">
        <w:t xml:space="preserve">co-opetition </w:t>
      </w:r>
      <w:r w:rsidR="00623CE9" w:rsidRPr="00623CE9">
        <w:t>is that, it could lead to restrictive practices in prices and products (unfair competition)</w:t>
      </w:r>
      <w:r w:rsidR="002A2DDA">
        <w:t>. This adversely affects organisational</w:t>
      </w:r>
      <w:r w:rsidR="00D1437A">
        <w:t xml:space="preserve"> efficiency </w:t>
      </w:r>
      <w:r>
        <w:t>as well as</w:t>
      </w:r>
      <w:r w:rsidR="00D1437A">
        <w:t xml:space="preserve"> consumers</w:t>
      </w:r>
      <w:r w:rsidR="002A2DDA">
        <w:t xml:space="preserve"> </w:t>
      </w:r>
      <w:r w:rsidR="00101674">
        <w:t>on</w:t>
      </w:r>
      <w:r w:rsidR="002A2DDA">
        <w:t xml:space="preserve"> the other end of the scale</w:t>
      </w:r>
      <w:r w:rsidR="00987D2E">
        <w:t xml:space="preserve">. </w:t>
      </w:r>
      <w:r w:rsidR="00101674">
        <w:t xml:space="preserve">However, it could also be argued that these are to the extreme. </w:t>
      </w:r>
      <w:r w:rsidR="00987D2E">
        <w:t>In</w:t>
      </w:r>
      <w:r w:rsidR="00AA6B11" w:rsidRPr="00AA6B11">
        <w:t xml:space="preserve"> </w:t>
      </w:r>
      <w:r w:rsidR="00987D2E">
        <w:t>any case</w:t>
      </w:r>
      <w:r w:rsidR="00AA6B11" w:rsidRPr="00AA6B11">
        <w:t xml:space="preserve">, </w:t>
      </w:r>
      <w:r w:rsidR="002369F8">
        <w:t>these should highlight</w:t>
      </w:r>
      <w:r w:rsidR="00084BD7">
        <w:t xml:space="preserve"> to the</w:t>
      </w:r>
      <w:r w:rsidR="00AA6B11" w:rsidRPr="00AA6B11">
        <w:t xml:space="preserve"> </w:t>
      </w:r>
      <w:r w:rsidR="002369F8">
        <w:t>co-opetitive</w:t>
      </w:r>
      <w:r w:rsidR="00AA6B11" w:rsidRPr="00AA6B11">
        <w:t xml:space="preserve"> network operators in Ghana that, </w:t>
      </w:r>
      <w:r>
        <w:t>only a</w:t>
      </w:r>
      <w:r w:rsidR="00AA6B11" w:rsidRPr="00AA6B11">
        <w:t xml:space="preserve"> thin line </w:t>
      </w:r>
      <w:r>
        <w:t>separates</w:t>
      </w:r>
      <w:r w:rsidR="00AA6B11" w:rsidRPr="00AA6B11">
        <w:t xml:space="preserve"> </w:t>
      </w:r>
      <w:r w:rsidR="002369F8">
        <w:t xml:space="preserve">the claimed benefits of </w:t>
      </w:r>
      <w:r w:rsidR="00AA6B11" w:rsidRPr="00AA6B11">
        <w:t xml:space="preserve">co-opetition </w:t>
      </w:r>
      <w:r>
        <w:t>from</w:t>
      </w:r>
      <w:r w:rsidR="00AA6B11" w:rsidRPr="00AA6B11">
        <w:t xml:space="preserve"> </w:t>
      </w:r>
      <w:r w:rsidR="002369F8">
        <w:t>its demerits (collusion</w:t>
      </w:r>
      <w:r w:rsidR="00B34080">
        <w:t xml:space="preserve"> and </w:t>
      </w:r>
      <w:r w:rsidR="00B34080" w:rsidRPr="00B34080">
        <w:t>inter-firm tensions</w:t>
      </w:r>
      <w:r w:rsidR="00B34080">
        <w:t xml:space="preserve"> etc.</w:t>
      </w:r>
      <w:r w:rsidR="002369F8">
        <w:t>).</w:t>
      </w:r>
      <w:r w:rsidR="00AA6B11" w:rsidRPr="00AA6B11">
        <w:t xml:space="preserve"> Equally worth noting, is the fact that it is not a ‘quick fix’ strategy, and that adequate due diligence should be carried out just as in </w:t>
      </w:r>
      <w:r w:rsidR="00FD6CA4">
        <w:t>full M&amp;A</w:t>
      </w:r>
      <w:r w:rsidR="00AA6B11" w:rsidRPr="00AA6B11">
        <w:t xml:space="preserve"> scenario</w:t>
      </w:r>
      <w:r w:rsidR="00FD6CA4">
        <w:t>s</w:t>
      </w:r>
      <w:r w:rsidR="00987D2E">
        <w:t>. The</w:t>
      </w:r>
      <w:r w:rsidR="00AA6B11" w:rsidRPr="00AA6B11">
        <w:t>s</w:t>
      </w:r>
      <w:r w:rsidR="00987D2E">
        <w:t>e</w:t>
      </w:r>
      <w:r w:rsidR="00AA6B11" w:rsidRPr="00AA6B11">
        <w:t xml:space="preserve"> could help unearth or curb most of the potential </w:t>
      </w:r>
      <w:r w:rsidR="00436073" w:rsidRPr="00AA6B11">
        <w:t>complications</w:t>
      </w:r>
      <w:r w:rsidR="00AA6B11" w:rsidRPr="00AA6B11">
        <w:t xml:space="preserve"> that </w:t>
      </w:r>
      <w:r w:rsidR="00170ED2">
        <w:t>may</w:t>
      </w:r>
      <w:r w:rsidR="00AA6B11" w:rsidRPr="00AA6B11">
        <w:t xml:space="preserve"> be encountered in the pur</w:t>
      </w:r>
      <w:r w:rsidR="00470EC8">
        <w:t>suit of a co-opetitive strategy</w:t>
      </w:r>
      <w:r w:rsidR="00B34080">
        <w:t xml:space="preserve"> in Ghana</w:t>
      </w:r>
      <w:r w:rsidR="00AA6B11" w:rsidRPr="00AA6B11">
        <w:t xml:space="preserve">, </w:t>
      </w:r>
      <w:r w:rsidR="00987D2E">
        <w:t>thus the</w:t>
      </w:r>
      <w:r w:rsidR="002E7D89">
        <w:t>ir</w:t>
      </w:r>
      <w:r w:rsidR="00AA6B11" w:rsidRPr="00AA6B11">
        <w:t xml:space="preserve"> </w:t>
      </w:r>
      <w:r w:rsidR="007A6B1F">
        <w:t>analysis</w:t>
      </w:r>
      <w:r w:rsidR="002E7D89">
        <w:t xml:space="preserve"> above</w:t>
      </w:r>
      <w:r w:rsidR="00AA6B11" w:rsidRPr="00AA6B11">
        <w:t xml:space="preserve">. </w:t>
      </w:r>
      <w:r w:rsidR="00436073">
        <w:t xml:space="preserve"> </w:t>
      </w:r>
      <w:r w:rsidR="00AA6B11" w:rsidRPr="00AA6B11">
        <w:t xml:space="preserve">  </w:t>
      </w:r>
    </w:p>
    <w:p w:rsidR="00AA6B11" w:rsidRPr="00AA6B11" w:rsidRDefault="00367159" w:rsidP="00643C57">
      <w:pPr>
        <w:pStyle w:val="PSubHeading"/>
      </w:pPr>
      <w:bookmarkStart w:id="54" w:name="_Toc287992255"/>
      <w:bookmarkStart w:id="55" w:name="_Toc293401915"/>
      <w:r>
        <w:t>2.4</w:t>
      </w:r>
      <w:r>
        <w:tab/>
      </w:r>
      <w:r w:rsidR="00AA6B11" w:rsidRPr="00AA6B11">
        <w:tab/>
      </w:r>
      <w:r w:rsidR="00AA6B11" w:rsidRPr="00AA6B11">
        <w:tab/>
        <w:t>Formation of Co-opetition Strategy</w:t>
      </w:r>
      <w:bookmarkEnd w:id="54"/>
      <w:bookmarkEnd w:id="55"/>
      <w:r w:rsidR="00AA6B11" w:rsidRPr="00AA6B11">
        <w:t xml:space="preserve"> </w:t>
      </w:r>
    </w:p>
    <w:p w:rsidR="00AA6B11" w:rsidRPr="00AA6B11" w:rsidRDefault="00AA6B11" w:rsidP="002A7D30">
      <w:pPr>
        <w:pStyle w:val="PNormal"/>
      </w:pPr>
      <w:r w:rsidRPr="00AA6B11">
        <w:t>The mere thought of co-opetitive relationships and win-win-win effects (</w:t>
      </w:r>
      <w:r w:rsidRPr="00AA6B11">
        <w:rPr>
          <w:i/>
        </w:rPr>
        <w:t>Walley, 2007</w:t>
      </w:r>
      <w:r w:rsidRPr="00AA6B11">
        <w:t>), does not guarantee long-term survival, neither does it come without ‘hard-headed’ thinking (</w:t>
      </w:r>
      <w:r w:rsidRPr="00AA6B11">
        <w:rPr>
          <w:i/>
        </w:rPr>
        <w:t>Zineldin, 2004</w:t>
      </w:r>
      <w:r w:rsidR="00CD04B6">
        <w:rPr>
          <w:i/>
        </w:rPr>
        <w:t>,</w:t>
      </w:r>
      <w:r w:rsidR="00CD04B6" w:rsidRPr="00CD04B6">
        <w:t xml:space="preserve"> </w:t>
      </w:r>
      <w:r w:rsidR="00CD04B6">
        <w:rPr>
          <w:i/>
        </w:rPr>
        <w:t>Mariani, 2007</w:t>
      </w:r>
      <w:r w:rsidRPr="00AA6B11">
        <w:t xml:space="preserve">). Nonetheless, the clarity on the literature as to whether co-opetition strategy formation is intended or emergent is non-existent. However, without digressing into the </w:t>
      </w:r>
      <w:r w:rsidR="00215C0D" w:rsidRPr="00AA6B11">
        <w:t>practical details</w:t>
      </w:r>
      <w:r w:rsidRPr="00AA6B11">
        <w:t xml:space="preserve"> of strategy development and the debate as to which school of thought is the best – prescriptive or descriptive (</w:t>
      </w:r>
      <w:r w:rsidRPr="00AA6B11">
        <w:rPr>
          <w:i/>
        </w:rPr>
        <w:t>Mintzberg and Waters, 1985</w:t>
      </w:r>
      <w:r w:rsidRPr="00AA6B11">
        <w:t xml:space="preserve">). </w:t>
      </w:r>
      <w:r w:rsidR="00110111">
        <w:t>Undoubtedly, b</w:t>
      </w:r>
      <w:r w:rsidRPr="00AA6B11">
        <w:t xml:space="preserve">oth have polarised strengths and weaknesses and can concurrently </w:t>
      </w:r>
      <w:r w:rsidR="00110111">
        <w:t>be used in strategy development</w:t>
      </w:r>
      <w:r w:rsidRPr="00AA6B11">
        <w:t xml:space="preserve"> especially in co-opetition strategy (</w:t>
      </w:r>
      <w:r w:rsidR="00110111">
        <w:rPr>
          <w:i/>
        </w:rPr>
        <w:t xml:space="preserve">Johnson et al. </w:t>
      </w:r>
      <w:r w:rsidRPr="00AA6B11">
        <w:rPr>
          <w:i/>
        </w:rPr>
        <w:t>2006</w:t>
      </w:r>
      <w:r w:rsidRPr="00AA6B11">
        <w:t>). The critical point is the context in which to use both. This is because the assumptions appear extreme, thus suggesting that both the purely emergent and deliberate s</w:t>
      </w:r>
      <w:r w:rsidR="00110111">
        <w:t xml:space="preserve">trategies are actually rare or </w:t>
      </w:r>
      <w:r w:rsidRPr="00AA6B11">
        <w:t>rather, conceptual extremes of a continuum along which actual strategies typically fall (</w:t>
      </w:r>
      <w:r w:rsidRPr="00AA6B11">
        <w:rPr>
          <w:i/>
        </w:rPr>
        <w:t>Mintzberg and Waters, 1985</w:t>
      </w:r>
      <w:r w:rsidR="00CD04B6">
        <w:rPr>
          <w:i/>
        </w:rPr>
        <w:t>,</w:t>
      </w:r>
      <w:r w:rsidR="00CD04B6" w:rsidRPr="00CD04B6">
        <w:t xml:space="preserve"> </w:t>
      </w:r>
      <w:r w:rsidR="00CD04B6" w:rsidRPr="00CD04B6">
        <w:rPr>
          <w:i/>
        </w:rPr>
        <w:t>Mariani, 2007</w:t>
      </w:r>
      <w:r w:rsidRPr="00AA6B11">
        <w:t xml:space="preserve">). According to </w:t>
      </w:r>
      <w:r w:rsidRPr="00AA6B11">
        <w:rPr>
          <w:i/>
        </w:rPr>
        <w:t>Mintzberg et al</w:t>
      </w:r>
      <w:r w:rsidRPr="00AA6B11">
        <w:t>. (</w:t>
      </w:r>
      <w:r w:rsidR="000E5026">
        <w:t>1994), strategy can be seen as ‘</w:t>
      </w:r>
      <w:r w:rsidRPr="00AA6B11">
        <w:t>a p</w:t>
      </w:r>
      <w:r w:rsidR="000E5026">
        <w:t>attern in a stream of decisions’</w:t>
      </w:r>
      <w:r w:rsidRPr="00AA6B11">
        <w:t xml:space="preserve">, it is deliberate when it is realised as </w:t>
      </w:r>
      <w:r w:rsidRPr="00AA6B11">
        <w:lastRenderedPageBreak/>
        <w:t xml:space="preserve">previously intended; on the other hand, it is emergent when it is realised differently and in spite of prior intentions. </w:t>
      </w:r>
      <w:r w:rsidRPr="00AA6B11">
        <w:rPr>
          <w:i/>
        </w:rPr>
        <w:t>Figure</w:t>
      </w:r>
      <w:r w:rsidRPr="00AA6B11">
        <w:t xml:space="preserve"> </w:t>
      </w:r>
      <w:r w:rsidRPr="00AA6B11">
        <w:rPr>
          <w:i/>
        </w:rPr>
        <w:t>2.2:</w:t>
      </w:r>
      <w:r w:rsidRPr="00AA6B11">
        <w:t xml:space="preserve"> below depicts a hybrid model of the two perspectives and how it can </w:t>
      </w:r>
      <w:r w:rsidR="00D122D1">
        <w:t>aid</w:t>
      </w:r>
      <w:r w:rsidRPr="00AA6B11">
        <w:t xml:space="preserve"> co-opetit</w:t>
      </w:r>
      <w:r w:rsidR="00CD04B6">
        <w:t>ive strategy formation in Ghana:</w:t>
      </w:r>
      <w:r w:rsidRPr="00AA6B11">
        <w:t xml:space="preserve"> </w:t>
      </w:r>
    </w:p>
    <w:p w:rsidR="00AE2BE0" w:rsidRDefault="00AE2BE0" w:rsidP="001978C7">
      <w:pPr>
        <w:pStyle w:val="FigureHeadings"/>
      </w:pPr>
    </w:p>
    <w:p w:rsidR="00AA6B11" w:rsidRPr="00722635" w:rsidRDefault="00AA6B11" w:rsidP="001978C7">
      <w:pPr>
        <w:pStyle w:val="FigureHeadings"/>
      </w:pPr>
      <w:bookmarkStart w:id="56" w:name="_Toc293279727"/>
      <w:bookmarkStart w:id="57" w:name="_Toc293279988"/>
      <w:bookmarkStart w:id="58" w:name="_Toc293280072"/>
      <w:r w:rsidRPr="00722635">
        <w:t>FIGURE 2.2: A HYBRID MODEL OF INTENDED AND EMERGENT STRATEGIES</w:t>
      </w:r>
      <w:bookmarkEnd w:id="56"/>
      <w:bookmarkEnd w:id="57"/>
      <w:bookmarkEnd w:id="58"/>
    </w:p>
    <w:p w:rsidR="00AA6B11" w:rsidRPr="00AA6B11" w:rsidRDefault="00AA6B11" w:rsidP="00BE4999">
      <w:pPr>
        <w:pStyle w:val="PNormal"/>
        <w:jc w:val="center"/>
      </w:pPr>
      <w:r w:rsidRPr="00AA6B11">
        <w:object w:dxaOrig="8290" w:dyaOrig="4930">
          <v:shape id="_x0000_i1025" type="#_x0000_t75" style="width:414.35pt;height:246.55pt" o:ole="">
            <v:imagedata r:id="rId13" o:title=""/>
          </v:shape>
          <o:OLEObject Type="Embed" ProgID="PowerPoint.Show.8" ShapeID="_x0000_i1025" DrawAspect="Content" ObjectID="_1372149747" r:id="rId14"/>
        </w:object>
      </w:r>
    </w:p>
    <w:p w:rsidR="00AA6B11" w:rsidRPr="00AA6B11" w:rsidRDefault="00AA6B11" w:rsidP="00BE4999">
      <w:pPr>
        <w:pStyle w:val="PNormal"/>
        <w:tabs>
          <w:tab w:val="right" w:pos="9026"/>
        </w:tabs>
        <w:jc w:val="center"/>
      </w:pPr>
      <w:r w:rsidRPr="00722635">
        <w:rPr>
          <w:i/>
        </w:rPr>
        <w:t>Source: Mintzberg and Waters (1985, p.270) Of Strategy:  Deliberate and Emergent</w:t>
      </w:r>
    </w:p>
    <w:p w:rsidR="00AA6B11" w:rsidRPr="00AA6B11" w:rsidRDefault="00AA6B11" w:rsidP="002A7D30">
      <w:pPr>
        <w:pStyle w:val="PNormal"/>
      </w:pPr>
      <w:r w:rsidRPr="00AA6B11">
        <w:t xml:space="preserve">The model proposes that if there are no problems in the process of pursuing intended strategies the objectives are achieved following the arrows horizontally.  However, if there is no fruition, and corrective action is necessary, strategies would need to be modified and alternative targets selected in order to maintain direction (emergent). </w:t>
      </w:r>
      <w:r w:rsidR="00470EC8">
        <w:t>I</w:t>
      </w:r>
      <w:r w:rsidR="00C40E80">
        <w:t>n Ghana</w:t>
      </w:r>
      <w:r w:rsidR="00F35B6D">
        <w:t>, the model clarifies that</w:t>
      </w:r>
      <w:r w:rsidR="00C40E80">
        <w:t xml:space="preserve"> because the need for a co-opetitive strategy formation </w:t>
      </w:r>
      <w:r w:rsidR="00C40E80" w:rsidRPr="00C40E80">
        <w:t xml:space="preserve">is largely triggered by forces in the external environment (MTN’s near monopolistic position), </w:t>
      </w:r>
      <w:r w:rsidR="006F1BDE">
        <w:t xml:space="preserve">it </w:t>
      </w:r>
      <w:r w:rsidR="00F35B6D">
        <w:t xml:space="preserve">is </w:t>
      </w:r>
      <w:r w:rsidR="006F1BDE">
        <w:t xml:space="preserve">an </w:t>
      </w:r>
      <w:r w:rsidR="00C40E80" w:rsidRPr="00C40E80">
        <w:t xml:space="preserve">emergent </w:t>
      </w:r>
      <w:r w:rsidR="00F35B6D">
        <w:t>strategy to start with</w:t>
      </w:r>
      <w:r w:rsidR="006F1BDE">
        <w:t>. However,</w:t>
      </w:r>
      <w:r w:rsidR="00C40E80" w:rsidRPr="00C40E80">
        <w:t xml:space="preserve"> </w:t>
      </w:r>
      <w:r w:rsidR="006F1BDE">
        <w:t>a clear set of deliberate policies are</w:t>
      </w:r>
      <w:r w:rsidR="00C40E80" w:rsidRPr="00C40E80">
        <w:t xml:space="preserve"> need</w:t>
      </w:r>
      <w:r w:rsidR="006F1BDE">
        <w:t>ed</w:t>
      </w:r>
      <w:r w:rsidR="00C40E80" w:rsidRPr="00C40E80">
        <w:t xml:space="preserve"> </w:t>
      </w:r>
      <w:r w:rsidR="006F1BDE">
        <w:t>thereafter to stir</w:t>
      </w:r>
      <w:r w:rsidR="00C40E80" w:rsidRPr="00C40E80">
        <w:t xml:space="preserve"> intended strategies to </w:t>
      </w:r>
      <w:r w:rsidR="006F1BDE">
        <w:t>a realisation</w:t>
      </w:r>
      <w:r w:rsidR="009F35B5">
        <w:t xml:space="preserve"> as depicted in the model</w:t>
      </w:r>
      <w:r w:rsidR="00C40E80" w:rsidRPr="00C40E80">
        <w:t xml:space="preserve">. </w:t>
      </w:r>
      <w:r w:rsidR="003548D2">
        <w:t>The key</w:t>
      </w:r>
      <w:r w:rsidR="00D122D1">
        <w:t xml:space="preserve"> is</w:t>
      </w:r>
      <w:r w:rsidR="009F35B5">
        <w:t xml:space="preserve"> </w:t>
      </w:r>
      <w:r w:rsidRPr="00AA6B11">
        <w:t xml:space="preserve">getting the balance right </w:t>
      </w:r>
      <w:r w:rsidR="00D122D1">
        <w:t xml:space="preserve">in </w:t>
      </w:r>
      <w:r w:rsidR="00D122D1" w:rsidRPr="00D122D1">
        <w:t>co-opetitive strategy development</w:t>
      </w:r>
      <w:r w:rsidR="00470EC8">
        <w:t>.</w:t>
      </w:r>
      <w:r w:rsidR="0064774C">
        <w:t xml:space="preserve"> </w:t>
      </w:r>
      <w:r w:rsidR="00470EC8">
        <w:t>H</w:t>
      </w:r>
      <w:r w:rsidR="00470EC8" w:rsidRPr="00AA6B11">
        <w:t>ence,</w:t>
      </w:r>
      <w:r w:rsidRPr="00AA6B11">
        <w:t xml:space="preserve"> th</w:t>
      </w:r>
      <w:r w:rsidR="0064774C">
        <w:t xml:space="preserve">e choice of the hybrid model </w:t>
      </w:r>
      <w:r w:rsidR="00F35B6D">
        <w:t xml:space="preserve">which not </w:t>
      </w:r>
      <w:r w:rsidR="00372227">
        <w:t xml:space="preserve">only </w:t>
      </w:r>
      <w:r w:rsidR="00F35B6D">
        <w:t>aid</w:t>
      </w:r>
      <w:r w:rsidR="00D122D1">
        <w:t>s</w:t>
      </w:r>
      <w:r w:rsidR="00F35B6D">
        <w:t xml:space="preserve"> intended</w:t>
      </w:r>
      <w:r w:rsidR="00D122D1">
        <w:t xml:space="preserve"> strategies</w:t>
      </w:r>
      <w:r w:rsidR="00F35B6D">
        <w:t xml:space="preserve">, but also stipulates that in an event of unrealised strategies, modified plans of action </w:t>
      </w:r>
      <w:r w:rsidR="00372227">
        <w:t xml:space="preserve">are needed to achieve alternative objectives. </w:t>
      </w:r>
    </w:p>
    <w:p w:rsidR="00AA6B11" w:rsidRPr="00AA6B11" w:rsidRDefault="00367159" w:rsidP="00F71FE9">
      <w:pPr>
        <w:pStyle w:val="PSubHeading"/>
      </w:pPr>
      <w:bookmarkStart w:id="59" w:name="_Toc287992256"/>
      <w:bookmarkStart w:id="60" w:name="_Toc293401916"/>
      <w:r>
        <w:lastRenderedPageBreak/>
        <w:t>2.5</w:t>
      </w:r>
      <w:r>
        <w:tab/>
      </w:r>
      <w:r>
        <w:tab/>
      </w:r>
      <w:r w:rsidR="00AA6B11" w:rsidRPr="00AA6B11">
        <w:tab/>
        <w:t>Implementing Co-opetition Strategy</w:t>
      </w:r>
      <w:bookmarkEnd w:id="59"/>
      <w:bookmarkEnd w:id="60"/>
      <w:r w:rsidR="00AA6B11" w:rsidRPr="00AA6B11">
        <w:t xml:space="preserve"> </w:t>
      </w:r>
    </w:p>
    <w:p w:rsidR="00AA6B11" w:rsidRPr="00AA6B11" w:rsidRDefault="00AA6B11" w:rsidP="002A7D30">
      <w:pPr>
        <w:pStyle w:val="PNormal"/>
      </w:pPr>
      <w:r w:rsidRPr="00AA6B11">
        <w:t>The ability to create and sustain fruitful co-opetitive relationships confers significant competitive advantage (</w:t>
      </w:r>
      <w:r w:rsidRPr="00AA6B11">
        <w:rPr>
          <w:i/>
        </w:rPr>
        <w:t>Zineldin, 2004</w:t>
      </w:r>
      <w:r w:rsidR="00A13627">
        <w:rPr>
          <w:i/>
        </w:rPr>
        <w:t>,</w:t>
      </w:r>
      <w:r w:rsidR="00A13627" w:rsidRPr="00A13627">
        <w:t xml:space="preserve"> </w:t>
      </w:r>
      <w:r w:rsidR="00A13627" w:rsidRPr="00A13627">
        <w:rPr>
          <w:i/>
        </w:rPr>
        <w:t>Lu</w:t>
      </w:r>
      <w:r w:rsidR="00A13627">
        <w:rPr>
          <w:i/>
        </w:rPr>
        <w:t>o, Slotegraaf, and Pan, 2006</w:t>
      </w:r>
      <w:r w:rsidRPr="00AA6B11">
        <w:t>). However, the potentially difficulty in co-opetition strategy is successful implementation (</w:t>
      </w:r>
      <w:r w:rsidRPr="00AA6B11">
        <w:rPr>
          <w:i/>
        </w:rPr>
        <w:t>Walley, 2007, Osarenkhoe, 2010</w:t>
      </w:r>
      <w:r w:rsidRPr="00AA6B11">
        <w:t xml:space="preserve">). According to </w:t>
      </w:r>
      <w:r w:rsidRPr="00AA6B11">
        <w:rPr>
          <w:i/>
        </w:rPr>
        <w:t>Bonel and Rocco</w:t>
      </w:r>
      <w:r w:rsidRPr="00AA6B11">
        <w:t xml:space="preserve"> (2007), the real payoff in learning about co-opetition, comes when it is applied, but it is imperative to get the implementation basics right. To this effect, (</w:t>
      </w:r>
      <w:r w:rsidRPr="00AA6B11">
        <w:rPr>
          <w:i/>
        </w:rPr>
        <w:t>Zineldin, 2004</w:t>
      </w:r>
      <w:r w:rsidR="00A13627" w:rsidRPr="00A13627">
        <w:rPr>
          <w:i/>
        </w:rPr>
        <w:t>, Mariani, 2007</w:t>
      </w:r>
      <w:r w:rsidR="00A13627">
        <w:rPr>
          <w:i/>
        </w:rPr>
        <w:t>,</w:t>
      </w:r>
      <w:r w:rsidR="00A13627" w:rsidRPr="00A13627">
        <w:t xml:space="preserve"> </w:t>
      </w:r>
      <w:r w:rsidR="00A13627" w:rsidRPr="00A13627">
        <w:rPr>
          <w:i/>
        </w:rPr>
        <w:t>B</w:t>
      </w:r>
      <w:r w:rsidR="00A13627">
        <w:rPr>
          <w:i/>
        </w:rPr>
        <w:t>uuren, Buijs and Teisman, 2010</w:t>
      </w:r>
      <w:r w:rsidRPr="00AA6B11">
        <w:t>), all stated that, the key to a non-zero sum game relationship is trust and commitment, with communication at its pinnacle. How</w:t>
      </w:r>
      <w:r w:rsidR="00236A3F">
        <w:t>.</w:t>
      </w:r>
      <w:r w:rsidRPr="00AA6B11">
        <w:t xml:space="preserve">ever, for the chasing network operators in Ghana to effectively oversee the successful implementation, monitoring and evaluation of their co-opetition strategies, the punctuated equilibrium will be deployed to guide them. </w:t>
      </w:r>
    </w:p>
    <w:p w:rsidR="00AA6B11" w:rsidRPr="00AA6B11" w:rsidRDefault="00AA6B11" w:rsidP="002A7D30">
      <w:pPr>
        <w:pStyle w:val="PNormal"/>
      </w:pPr>
      <w:r w:rsidRPr="00AA6B11">
        <w:t>Punctuated equilibrium is the continuous or incremental process of strategy development and implementation (</w:t>
      </w:r>
      <w:r w:rsidRPr="00AA6B11">
        <w:rPr>
          <w:i/>
        </w:rPr>
        <w:t>J</w:t>
      </w:r>
      <w:r w:rsidR="00506BF3">
        <w:rPr>
          <w:i/>
        </w:rPr>
        <w:t>ohnson et al.</w:t>
      </w:r>
      <w:r w:rsidRPr="00AA6B11">
        <w:rPr>
          <w:i/>
        </w:rPr>
        <w:t xml:space="preserve"> 2006</w:t>
      </w:r>
      <w:r w:rsidRPr="00AA6B11">
        <w:t>). The model, not only provides a further insight into organisational practices in keeping up with environmental changes (</w:t>
      </w:r>
      <w:r w:rsidRPr="00AA6B11">
        <w:rPr>
          <w:i/>
        </w:rPr>
        <w:t>Romanelli and Tushman, 1994</w:t>
      </w:r>
      <w:r w:rsidRPr="00AA6B11">
        <w:t>), but also indicates how there is the need to attain a strategic fit</w:t>
      </w:r>
      <w:r w:rsidR="00557B78">
        <w:t xml:space="preserve"> in other words avoiding </w:t>
      </w:r>
      <w:r w:rsidR="00EC6EBF">
        <w:t>a strategic drift</w:t>
      </w:r>
      <w:r w:rsidRPr="00AA6B11">
        <w:t xml:space="preserve">. </w:t>
      </w:r>
      <w:r w:rsidRPr="00AA6B11">
        <w:rPr>
          <w:i/>
        </w:rPr>
        <w:t>Figure 2.3</w:t>
      </w:r>
      <w:r w:rsidRPr="00AA6B11">
        <w:t xml:space="preserve">: depicts the equilibrium model </w:t>
      </w:r>
    </w:p>
    <w:p w:rsidR="00AA6B11" w:rsidRPr="00AA6B11" w:rsidRDefault="00AA6B11" w:rsidP="001978C7">
      <w:pPr>
        <w:pStyle w:val="FigureHeadings"/>
      </w:pPr>
      <w:bookmarkStart w:id="61" w:name="_Toc293279728"/>
      <w:bookmarkStart w:id="62" w:name="_Toc293279989"/>
      <w:bookmarkStart w:id="63" w:name="_Toc293280073"/>
      <w:r w:rsidRPr="00BE4999">
        <w:t>FIGURE 2.3: THE PUNCTUATED EQUILIBRIUM</w:t>
      </w:r>
      <w:bookmarkEnd w:id="61"/>
      <w:bookmarkEnd w:id="62"/>
      <w:bookmarkEnd w:id="63"/>
    </w:p>
    <w:p w:rsidR="00AA6B11" w:rsidRPr="00AA6B11" w:rsidRDefault="00AA6B11" w:rsidP="00722635">
      <w:pPr>
        <w:pStyle w:val="PNormal"/>
        <w:jc w:val="center"/>
      </w:pPr>
      <w:r w:rsidRPr="00AA6B11">
        <w:object w:dxaOrig="8100" w:dyaOrig="5410">
          <v:shape id="_x0000_i1026" type="#_x0000_t75" style="width:404.85pt;height:271pt" o:ole="">
            <v:imagedata r:id="rId15" o:title=""/>
          </v:shape>
          <o:OLEObject Type="Embed" ProgID="PowerPoint.Show.8" ShapeID="_x0000_i1026" DrawAspect="Content" ObjectID="_1372149748" r:id="rId16"/>
        </w:object>
      </w:r>
    </w:p>
    <w:p w:rsidR="00AA6B11" w:rsidRPr="00AA6B11" w:rsidRDefault="00AA6B11" w:rsidP="002A7D30">
      <w:pPr>
        <w:pStyle w:val="PNormal"/>
      </w:pPr>
    </w:p>
    <w:p w:rsidR="004F16F3" w:rsidRDefault="00431F03" w:rsidP="002A7D30">
      <w:pPr>
        <w:pStyle w:val="PNormal"/>
      </w:pPr>
      <w:r>
        <w:lastRenderedPageBreak/>
        <w:t>Although the</w:t>
      </w:r>
      <w:r w:rsidR="00AA6B11" w:rsidRPr="00AA6B11">
        <w:t xml:space="preserve"> </w:t>
      </w:r>
      <w:r w:rsidRPr="00431F03">
        <w:t xml:space="preserve">Punctuated equilibrium </w:t>
      </w:r>
      <w:r>
        <w:t>is largely been used in many instances as a strategy development tool, it</w:t>
      </w:r>
      <w:r w:rsidR="00AA6B11" w:rsidRPr="00AA6B11">
        <w:t xml:space="preserve"> is evoked </w:t>
      </w:r>
      <w:r>
        <w:t xml:space="preserve">here </w:t>
      </w:r>
      <w:r w:rsidR="00AA6B11" w:rsidRPr="00AA6B11">
        <w:t xml:space="preserve">for guidance </w:t>
      </w:r>
      <w:r w:rsidR="006D62AA">
        <w:t>in</w:t>
      </w:r>
      <w:r w:rsidR="00AA6B11" w:rsidRPr="00AA6B11">
        <w:t xml:space="preserve"> implementation, monitoring and evaluation. According to </w:t>
      </w:r>
      <w:r w:rsidR="00AA6B11" w:rsidRPr="00AA6B11">
        <w:rPr>
          <w:i/>
        </w:rPr>
        <w:t>Mintzberg</w:t>
      </w:r>
      <w:r w:rsidR="00AA6B11" w:rsidRPr="00AA6B11">
        <w:t xml:space="preserve"> (1994), a mere 10–30% of intended strategies are realised, not due to bad strategies, but lack of sufficient implementation, monitoring and evaluation techniques. </w:t>
      </w:r>
      <w:r w:rsidR="00993F70">
        <w:t>This</w:t>
      </w:r>
      <w:r w:rsidR="00AA6B11" w:rsidRPr="00AA6B11">
        <w:t xml:space="preserve"> model </w:t>
      </w:r>
      <w:r w:rsidR="00D3563B">
        <w:t>clearly</w:t>
      </w:r>
      <w:r w:rsidR="00AA6B11" w:rsidRPr="00AA6B11">
        <w:t xml:space="preserve"> highlight</w:t>
      </w:r>
      <w:r w:rsidR="00D3563B">
        <w:t>s</w:t>
      </w:r>
      <w:r w:rsidR="00AA6B11" w:rsidRPr="00AA6B11">
        <w:t xml:space="preserve"> to the co-opetitive parties in Ghana, the critical need to reduce the risk of a strategic drift. </w:t>
      </w:r>
      <w:r w:rsidR="005319CB" w:rsidRPr="00111463">
        <w:rPr>
          <w:i/>
        </w:rPr>
        <w:t>Zineldin</w:t>
      </w:r>
      <w:r w:rsidR="005319CB">
        <w:t xml:space="preserve"> (2004) </w:t>
      </w:r>
      <w:r w:rsidR="007D69BC">
        <w:t>referred</w:t>
      </w:r>
      <w:r w:rsidR="005319CB">
        <w:t xml:space="preserve"> </w:t>
      </w:r>
      <w:r w:rsidR="007D69BC">
        <w:t>to</w:t>
      </w:r>
      <w:r w:rsidR="005319CB">
        <w:t xml:space="preserve"> </w:t>
      </w:r>
      <w:r w:rsidR="007D69BC">
        <w:t>th</w:t>
      </w:r>
      <w:r w:rsidR="00D3563B">
        <w:t>e</w:t>
      </w:r>
      <w:r w:rsidR="007D69BC">
        <w:t>s</w:t>
      </w:r>
      <w:r w:rsidR="00D3563B">
        <w:t>e</w:t>
      </w:r>
      <w:r w:rsidR="00011C9E">
        <w:t xml:space="preserve"> as </w:t>
      </w:r>
      <w:r w:rsidR="005319CB">
        <w:t>the ‘dark side’ of co-opetition</w:t>
      </w:r>
      <w:r w:rsidR="007D69BC">
        <w:t xml:space="preserve"> (conflicts </w:t>
      </w:r>
      <w:r w:rsidR="00EC6EBF">
        <w:t xml:space="preserve">of interest </w:t>
      </w:r>
      <w:r w:rsidR="007D69BC">
        <w:t>among other things, which may lead to a strategic drift)</w:t>
      </w:r>
      <w:r w:rsidR="005319CB">
        <w:t xml:space="preserve">. </w:t>
      </w:r>
      <w:r w:rsidR="00AA6B11" w:rsidRPr="00AA6B11">
        <w:t>Strategic drift occurs when strategies developed fail to address the organisations competitive challenges effectively (</w:t>
      </w:r>
      <w:r w:rsidR="00AA6B11" w:rsidRPr="00AA6B11">
        <w:rPr>
          <w:i/>
        </w:rPr>
        <w:t>Jo</w:t>
      </w:r>
      <w:r w:rsidR="005319CB">
        <w:rPr>
          <w:i/>
        </w:rPr>
        <w:t xml:space="preserve">hnson et al. </w:t>
      </w:r>
      <w:r w:rsidR="00AA6B11" w:rsidRPr="00AA6B11">
        <w:rPr>
          <w:i/>
        </w:rPr>
        <w:t>2006</w:t>
      </w:r>
      <w:r w:rsidR="00AA6B11" w:rsidRPr="00AA6B11">
        <w:t xml:space="preserve">). </w:t>
      </w:r>
    </w:p>
    <w:p w:rsidR="00AA6B11" w:rsidRPr="00AA6B11" w:rsidRDefault="00AA6B11" w:rsidP="002A7D30">
      <w:pPr>
        <w:pStyle w:val="PNormal"/>
      </w:pPr>
      <w:r w:rsidRPr="00AA6B11">
        <w:t>However, organisations operate in diverse and concurrent contexts (</w:t>
      </w:r>
      <w:r w:rsidRPr="007D69BC">
        <w:rPr>
          <w:i/>
        </w:rPr>
        <w:t>Cummings</w:t>
      </w:r>
      <w:r w:rsidRPr="00AA6B11">
        <w:t>, 1993), these contexts are shaped by a number of factors and give rise to particular environmental conditions (</w:t>
      </w:r>
      <w:r w:rsidRPr="00AA6B11">
        <w:rPr>
          <w:i/>
        </w:rPr>
        <w:t>Porter,</w:t>
      </w:r>
      <w:r w:rsidR="00111463">
        <w:rPr>
          <w:i/>
        </w:rPr>
        <w:t xml:space="preserve"> 2008</w:t>
      </w:r>
      <w:r w:rsidRPr="00AA6B11">
        <w:t>). Therefore, to ensure that strategic fit is attained in Ghana</w:t>
      </w:r>
      <w:r w:rsidR="0023504D">
        <w:t xml:space="preserve"> as specified in the diagram above</w:t>
      </w:r>
      <w:r w:rsidRPr="00AA6B11">
        <w:t xml:space="preserve">, the following </w:t>
      </w:r>
      <w:r w:rsidR="005319CB">
        <w:t>critical success factors (C</w:t>
      </w:r>
      <w:r w:rsidRPr="00AA6B11">
        <w:t>S</w:t>
      </w:r>
      <w:r w:rsidR="005319CB">
        <w:t>F</w:t>
      </w:r>
      <w:r w:rsidRPr="00AA6B11">
        <w:t>)</w:t>
      </w:r>
      <w:r w:rsidR="00412391">
        <w:t xml:space="preserve"> are need in aiding it</w:t>
      </w:r>
      <w:r w:rsidRPr="00AA6B11">
        <w:t xml:space="preserve"> – committed leadership, cultural alignment, change management teams, synchronised communications and ethics/CSR. </w:t>
      </w:r>
      <w:r w:rsidR="00071DAD" w:rsidRPr="00071DAD">
        <w:t>Strategic fit is the effectiveness of organisational strategies in ensuring that resources, practices and capabilities developed, correspond to the opportunities and challeng</w:t>
      </w:r>
      <w:r w:rsidR="00071DAD">
        <w:t xml:space="preserve">es in the external environment </w:t>
      </w:r>
      <w:r w:rsidR="00071DAD" w:rsidRPr="00071DAD">
        <w:t>(</w:t>
      </w:r>
      <w:r w:rsidR="00071DAD" w:rsidRPr="00071DAD">
        <w:rPr>
          <w:i/>
        </w:rPr>
        <w:t>Johnson et al</w:t>
      </w:r>
      <w:r w:rsidR="00071DAD" w:rsidRPr="00071DAD">
        <w:t xml:space="preserve">. 2006). </w:t>
      </w:r>
      <w:r w:rsidR="00071DAD">
        <w:t xml:space="preserve">  </w:t>
      </w:r>
      <w:r w:rsidRPr="00AA6B11">
        <w:t xml:space="preserve">    </w:t>
      </w:r>
    </w:p>
    <w:p w:rsidR="00AA6B11" w:rsidRPr="00AA6B11" w:rsidRDefault="00AA6B11" w:rsidP="00F71FE9">
      <w:pPr>
        <w:pStyle w:val="PSubHead"/>
      </w:pPr>
      <w:bookmarkStart w:id="64" w:name="_Toc287992257"/>
      <w:bookmarkStart w:id="65" w:name="_Toc293401917"/>
      <w:r w:rsidRPr="00AA6B11">
        <w:t>2.5.1 Committed Leadership</w:t>
      </w:r>
      <w:bookmarkEnd w:id="64"/>
      <w:bookmarkEnd w:id="65"/>
      <w:r w:rsidRPr="00AA6B11">
        <w:t xml:space="preserve">   </w:t>
      </w:r>
    </w:p>
    <w:p w:rsidR="00AA6B11" w:rsidRPr="00AA6B11" w:rsidRDefault="00AA6B11" w:rsidP="002A7D30">
      <w:pPr>
        <w:pStyle w:val="PNormal"/>
      </w:pPr>
      <w:r w:rsidRPr="00AA6B11">
        <w:t xml:space="preserve">According to </w:t>
      </w:r>
      <w:r w:rsidRPr="00AA6B11">
        <w:rPr>
          <w:i/>
        </w:rPr>
        <w:t>Buckingham</w:t>
      </w:r>
      <w:r w:rsidRPr="00AA6B11">
        <w:t xml:space="preserve"> (2006), it is not always necessary to have a leader, but experience and research suggests that leadership accounts for at least, 15% of the success of any organisation. </w:t>
      </w:r>
      <w:r w:rsidRPr="00AA6B11">
        <w:rPr>
          <w:i/>
        </w:rPr>
        <w:t>Northouse</w:t>
      </w:r>
      <w:r w:rsidRPr="00AA6B11">
        <w:t xml:space="preserve"> (2007) also argued that strong organisational leadership has an influence in the activities of an organised group in its efforts towards </w:t>
      </w:r>
      <w:r w:rsidR="00D3563B" w:rsidRPr="00AA6B11">
        <w:t>goal setting</w:t>
      </w:r>
      <w:r w:rsidRPr="00AA6B11">
        <w:t xml:space="preserve"> and achievements. Stressing that, leadership style and characteristics are crucial in ensuring that the right team of people are put together with the requisite skills, empowered and motivated to ensure visions are put into motion. Imperatively, to achieve strategic fit, more so in co-opetition in Ghana, an unflinching top-level leadership commitment to the strategy is inevitable. This strong sense of leadership direction is required</w:t>
      </w:r>
      <w:r w:rsidR="00D3563B">
        <w:t xml:space="preserve"> in Ghana</w:t>
      </w:r>
      <w:r w:rsidRPr="00AA6B11">
        <w:t xml:space="preserve">, to galvanise, transform, motivate and above all communicate implementation, monitoring and control of the strategy, since it </w:t>
      </w:r>
      <w:r w:rsidR="00D3563B">
        <w:t>will be</w:t>
      </w:r>
      <w:r w:rsidRPr="00AA6B11">
        <w:t xml:space="preserve"> the first in the industry. Essentially, it creates trust and commitment between parties (</w:t>
      </w:r>
      <w:r w:rsidRPr="00AA6B11">
        <w:rPr>
          <w:i/>
        </w:rPr>
        <w:t>Padula and Dagnino, 2007</w:t>
      </w:r>
      <w:r w:rsidRPr="00AA6B11">
        <w:t>), without which risk the failure of the relationship, hence a strategic drift</w:t>
      </w:r>
      <w:r w:rsidR="00C63991">
        <w:t xml:space="preserve"> depicted in </w:t>
      </w:r>
      <w:r w:rsidR="00C63991" w:rsidRPr="00C63991">
        <w:rPr>
          <w:i/>
        </w:rPr>
        <w:t>figure 2.3</w:t>
      </w:r>
      <w:r w:rsidRPr="00AA6B11">
        <w:t>.</w:t>
      </w:r>
      <w:r w:rsidR="00D3563B">
        <w:t xml:space="preserve"> </w:t>
      </w:r>
    </w:p>
    <w:p w:rsidR="00AA6B11" w:rsidRPr="00AA6B11" w:rsidRDefault="00AA6B11" w:rsidP="00F71FE9">
      <w:pPr>
        <w:pStyle w:val="PSubHead"/>
      </w:pPr>
      <w:bookmarkStart w:id="66" w:name="_Toc287992258"/>
      <w:bookmarkStart w:id="67" w:name="_Toc293401918"/>
      <w:r w:rsidRPr="00AA6B11">
        <w:lastRenderedPageBreak/>
        <w:t>2.5.2 Cultural Fit</w:t>
      </w:r>
      <w:bookmarkEnd w:id="66"/>
      <w:bookmarkEnd w:id="67"/>
      <w:r w:rsidRPr="00AA6B11">
        <w:t xml:space="preserve"> </w:t>
      </w:r>
    </w:p>
    <w:p w:rsidR="00AA6B11" w:rsidRPr="00AA6B11" w:rsidRDefault="00AA6B11" w:rsidP="002A7D30">
      <w:pPr>
        <w:pStyle w:val="PNormal"/>
      </w:pPr>
      <w:r w:rsidRPr="00AA6B11">
        <w:t xml:space="preserve">Every organisation possesses its unique culture </w:t>
      </w:r>
      <w:r w:rsidRPr="00AA6B11">
        <w:rPr>
          <w:i/>
        </w:rPr>
        <w:t>Burnes</w:t>
      </w:r>
      <w:r w:rsidRPr="00AA6B11">
        <w:t xml:space="preserve"> (2009), thus, its system of shared beliefs and values. This corporate culture creates and in turn, is created by activities in the internal environment. Consequently, it determines the extent of cooperation, degree of dedication, and depth of strategic thinking within an organisation (</w:t>
      </w:r>
      <w:r w:rsidRPr="00AA6B11">
        <w:rPr>
          <w:i/>
        </w:rPr>
        <w:t>Mullins</w:t>
      </w:r>
      <w:r w:rsidRPr="00AA6B11">
        <w:t xml:space="preserve">, 2003). Such is the power of culture that, getting the balance between conflicting cultures is very crucial in achieving strategic fit. According to </w:t>
      </w:r>
      <w:r w:rsidRPr="00AA6B11">
        <w:rPr>
          <w:i/>
        </w:rPr>
        <w:t>Scott Moeller (2010)</w:t>
      </w:r>
      <w:r w:rsidRPr="00AA6B11">
        <w:t>, most M&amp;A deals fail often due to the way cultural differences and other such issues are handled during integration, and co-opetition is no exception. As such, for successful implementation in Ghana, the dominant cultural values of the co-op</w:t>
      </w:r>
      <w:r w:rsidR="003A78B7">
        <w:t>etitive firms will be ‘unfrozen’</w:t>
      </w:r>
      <w:r w:rsidRPr="00AA6B11">
        <w:t xml:space="preserve"> (</w:t>
      </w:r>
      <w:r w:rsidRPr="00AA6B11">
        <w:rPr>
          <w:i/>
        </w:rPr>
        <w:t>Kotter</w:t>
      </w:r>
      <w:r w:rsidRPr="00AA6B11">
        <w:t xml:space="preserve">, 1996), to understand which aspects resists the new changes. Conceivably via internal marketing communications </w:t>
      </w:r>
      <w:r w:rsidR="00DC7B3D">
        <w:t xml:space="preserve">activities </w:t>
      </w:r>
      <w:r w:rsidRPr="00AA6B11">
        <w:t>(</w:t>
      </w:r>
      <w:r w:rsidRPr="00AA6B11">
        <w:rPr>
          <w:i/>
        </w:rPr>
        <w:t>De Pelsmacker et al, 2004</w:t>
      </w:r>
      <w:r w:rsidRPr="00AA6B11">
        <w:t xml:space="preserve">), designed to effectively sensitise, empower and motivate employees </w:t>
      </w:r>
      <w:r w:rsidR="00DC7B3D">
        <w:t>to overcome cultural barriers, hence avoiding a strategic drift</w:t>
      </w:r>
      <w:r w:rsidRPr="00AA6B11">
        <w:t>.</w:t>
      </w:r>
    </w:p>
    <w:p w:rsidR="00AA6B11" w:rsidRPr="00AA6B11" w:rsidRDefault="00AA6B11" w:rsidP="00F71FE9">
      <w:pPr>
        <w:pStyle w:val="PSubHead"/>
      </w:pPr>
      <w:bookmarkStart w:id="68" w:name="_Toc287992259"/>
      <w:bookmarkStart w:id="69" w:name="_Toc293401919"/>
      <w:r w:rsidRPr="00AA6B11">
        <w:t>2.5.3 Change Management Teams</w:t>
      </w:r>
      <w:bookmarkEnd w:id="68"/>
      <w:bookmarkEnd w:id="69"/>
    </w:p>
    <w:p w:rsidR="00AA6B11" w:rsidRPr="00AA6B11" w:rsidRDefault="00AA6B11" w:rsidP="002A7D30">
      <w:pPr>
        <w:pStyle w:val="PNormal"/>
      </w:pPr>
      <w:r w:rsidRPr="00AA6B11">
        <w:t>Organisational change is a complex analytical, political, and cultural process of challenging and changing the core beliefs, structure and strategy of a firm (</w:t>
      </w:r>
      <w:r w:rsidRPr="00AA6B11">
        <w:rPr>
          <w:i/>
        </w:rPr>
        <w:t>Pettigrew</w:t>
      </w:r>
      <w:r w:rsidRPr="00AA6B11">
        <w:t>, 1987). Consequently, to ensure synergy in Ghana, a change management drive involving the selection of change agents (</w:t>
      </w:r>
      <w:r w:rsidRPr="00AA6B11">
        <w:rPr>
          <w:i/>
        </w:rPr>
        <w:t>Kotter</w:t>
      </w:r>
      <w:r w:rsidRPr="00AA6B11">
        <w:t>, 1996) from the co-opetitive firms is vital, to plan and coordinate the implementation of the co-opetitive change process. Change management entails thoughtful planning, sensitive implementation and above all, consultation with, and involvement of the people affected by the changes (</w:t>
      </w:r>
      <w:r w:rsidRPr="00AA6B11">
        <w:rPr>
          <w:i/>
        </w:rPr>
        <w:t>Mullins</w:t>
      </w:r>
      <w:r w:rsidRPr="00AA6B11">
        <w:t>, 2005). The team</w:t>
      </w:r>
      <w:r w:rsidR="00C63991">
        <w:t>s</w:t>
      </w:r>
      <w:r w:rsidRPr="00AA6B11">
        <w:t xml:space="preserve"> will be responsible for engaging, motivating and incentivising the co-opetitive employees to be part of making the partnership</w:t>
      </w:r>
      <w:r w:rsidR="00C63991">
        <w:t>s</w:t>
      </w:r>
      <w:r w:rsidRPr="00AA6B11">
        <w:t xml:space="preserve"> a success. This is critical in setting a new cultural tone, pace, and character</w:t>
      </w:r>
      <w:r w:rsidR="007A55F0">
        <w:t xml:space="preserve"> (</w:t>
      </w:r>
      <w:r w:rsidR="007A55F0" w:rsidRPr="007A55F0">
        <w:rPr>
          <w:i/>
        </w:rPr>
        <w:t>McGuigan</w:t>
      </w:r>
      <w:r w:rsidR="007A55F0">
        <w:t>, 2010)</w:t>
      </w:r>
      <w:r w:rsidRPr="00AA6B11">
        <w:t xml:space="preserve">, conducive for implementing the new strategic options, with communication as the bedrock in driving all these change initiatives.    </w:t>
      </w:r>
    </w:p>
    <w:p w:rsidR="00AA6B11" w:rsidRPr="00AA6B11" w:rsidRDefault="00AA6B11" w:rsidP="00F71FE9">
      <w:pPr>
        <w:pStyle w:val="PSubHead"/>
      </w:pPr>
      <w:bookmarkStart w:id="70" w:name="_Toc287992260"/>
      <w:bookmarkStart w:id="71" w:name="_Toc293401920"/>
      <w:r w:rsidRPr="00AA6B11">
        <w:t>2.5.4 Ethics and CSR</w:t>
      </w:r>
      <w:bookmarkEnd w:id="70"/>
      <w:bookmarkEnd w:id="71"/>
    </w:p>
    <w:p w:rsidR="00AA6B11" w:rsidRPr="00AA6B11" w:rsidRDefault="00AA6B11" w:rsidP="002A7D30">
      <w:pPr>
        <w:pStyle w:val="PNormal"/>
      </w:pPr>
      <w:r w:rsidRPr="00AA6B11">
        <w:t>Equally significant in the attainment of a co-opetitive strategic fit in Ghana are the issues of ethics and CSR. According to the Institute of Business Ethics (IBE, 2010), social responsi</w:t>
      </w:r>
      <w:r w:rsidR="003414BC">
        <w:t>bility and business ethics are ‘</w:t>
      </w:r>
      <w:r w:rsidRPr="00AA6B11">
        <w:t>the voluntary actions taken by organisations to address the ethical, social and environmental impacts of its business operations and the concern</w:t>
      </w:r>
      <w:r w:rsidR="003414BC">
        <w:t>s of its principal stakeholders’</w:t>
      </w:r>
      <w:r w:rsidRPr="00AA6B11">
        <w:t xml:space="preserve">. These issues in business today have become more complicated due to the </w:t>
      </w:r>
      <w:r w:rsidRPr="00AA6B11">
        <w:lastRenderedPageBreak/>
        <w:t>global and diversified nature of stakeholder activities, especially in this industry where the radioactive effects associated with telecommunication equipment are a concern. Hence, getting these, right in Ghana will set the tone for a business success model rather than merely complying with governmental regulations (</w:t>
      </w:r>
      <w:r w:rsidRPr="00AA6B11">
        <w:rPr>
          <w:i/>
        </w:rPr>
        <w:t>Lomax and Raman, 2009</w:t>
      </w:r>
      <w:r w:rsidRPr="00AA6B11">
        <w:t>). For instance, for co-opetitive strategy to succeed in Ghana, ethical sourcing of products/services, responsible siting of mobile phone masts, honouring contractual obligations to partners and ethically marketing of goods/services, and not forgetting the social responsibilities of paying fair wages, are crucial. In the absence of these, organisations not only risk the obvious failure of strategy implement</w:t>
      </w:r>
      <w:r w:rsidR="00442AC1">
        <w:t>ation but also the possible loss</w:t>
      </w:r>
      <w:r w:rsidRPr="00AA6B11">
        <w:t xml:space="preserve"> of customers, competitive advantage and to a large extent risk boycotts and legal fines</w:t>
      </w:r>
      <w:r w:rsidR="00E374CE">
        <w:t xml:space="preserve"> (strategic drift)</w:t>
      </w:r>
      <w:r w:rsidRPr="00AA6B11">
        <w:t xml:space="preserve">.    </w:t>
      </w:r>
    </w:p>
    <w:p w:rsidR="00AA6B11" w:rsidRPr="00AA6B11" w:rsidRDefault="00367159" w:rsidP="00F71FE9">
      <w:pPr>
        <w:pStyle w:val="PSubHeading"/>
      </w:pPr>
      <w:bookmarkStart w:id="72" w:name="_Toc287992261"/>
      <w:bookmarkStart w:id="73" w:name="_Toc293401921"/>
      <w:r>
        <w:t xml:space="preserve">2.6 </w:t>
      </w:r>
      <w:r w:rsidR="00AA6B11" w:rsidRPr="00AA6B11">
        <w:tab/>
      </w:r>
      <w:r>
        <w:t xml:space="preserve"> </w:t>
      </w:r>
      <w:r w:rsidR="00AA6B11" w:rsidRPr="00AA6B11">
        <w:t>Benefits of Co-opetition</w:t>
      </w:r>
      <w:bookmarkEnd w:id="72"/>
      <w:bookmarkEnd w:id="73"/>
    </w:p>
    <w:p w:rsidR="00AA6B11" w:rsidRPr="00AA6B11" w:rsidRDefault="00AA6B11" w:rsidP="002A7D30">
      <w:pPr>
        <w:pStyle w:val="PNormal"/>
      </w:pPr>
      <w:r w:rsidRPr="00AA6B11">
        <w:t xml:space="preserve">There are immense benefits to a well-administered co-opetitive strategy, according to </w:t>
      </w:r>
      <w:r w:rsidR="004B3C42" w:rsidRPr="004B3C42">
        <w:rPr>
          <w:i/>
        </w:rPr>
        <w:t xml:space="preserve">Jüttner and Wehrli </w:t>
      </w:r>
      <w:r w:rsidR="004B3C42">
        <w:t xml:space="preserve">(1995) </w:t>
      </w:r>
      <w:r w:rsidRPr="00AA6B11">
        <w:t xml:space="preserve">cited by </w:t>
      </w:r>
      <w:r w:rsidRPr="00AA6B11">
        <w:rPr>
          <w:i/>
        </w:rPr>
        <w:t>Zineldin</w:t>
      </w:r>
      <w:r w:rsidRPr="00AA6B11">
        <w:t xml:space="preserve"> (2004), a sustainable co-opetitive relationship offers the partners many advantages and opportunities. </w:t>
      </w:r>
      <w:r w:rsidRPr="00AA6B11">
        <w:rPr>
          <w:i/>
        </w:rPr>
        <w:t>Luo</w:t>
      </w:r>
      <w:r w:rsidRPr="00AA6B11">
        <w:t xml:space="preserve"> (2007) concurred by saying it creates new value by reducing the transaction cost and the uncertainty level of financial and practical risks associated with partnerships. </w:t>
      </w:r>
      <w:r w:rsidR="007F50FD">
        <w:t xml:space="preserve">However, as one of the objectives of this dissertation is to </w:t>
      </w:r>
      <w:r w:rsidR="007F50FD" w:rsidRPr="007F50FD">
        <w:t>analyse the benefits of co-opetition to the parties involved and its impact on the Ghanaian stakeholder or otherwise</w:t>
      </w:r>
      <w:r w:rsidR="00987F2B">
        <w:t>.</w:t>
      </w:r>
      <w:r w:rsidR="007F50FD">
        <w:t xml:space="preserve"> </w:t>
      </w:r>
      <w:r w:rsidR="00B25499">
        <w:t>This</w:t>
      </w:r>
      <w:r w:rsidR="00B25499" w:rsidRPr="00AA6B11">
        <w:t xml:space="preserve"> </w:t>
      </w:r>
      <w:r w:rsidR="00B25499">
        <w:t>section</w:t>
      </w:r>
      <w:r w:rsidR="00B25499" w:rsidRPr="00AA6B11">
        <w:t xml:space="preserve"> </w:t>
      </w:r>
      <w:r w:rsidR="00B25499">
        <w:t>thus,</w:t>
      </w:r>
      <w:r w:rsidR="00B25499" w:rsidRPr="00AA6B11">
        <w:t xml:space="preserve"> </w:t>
      </w:r>
      <w:r w:rsidR="00B25499">
        <w:t>takes</w:t>
      </w:r>
      <w:r w:rsidR="002D4BF0">
        <w:t xml:space="preserve"> into account</w:t>
      </w:r>
      <w:r w:rsidRPr="00AA6B11">
        <w:t xml:space="preserve"> </w:t>
      </w:r>
      <w:r w:rsidR="006578F9">
        <w:t xml:space="preserve">the impact </w:t>
      </w:r>
      <w:r w:rsidR="00B25499">
        <w:t xml:space="preserve">of these benefits </w:t>
      </w:r>
      <w:r w:rsidR="002D4BF0">
        <w:t>on</w:t>
      </w:r>
      <w:r w:rsidR="006578F9">
        <w:t xml:space="preserve"> all stakeholders</w:t>
      </w:r>
      <w:r w:rsidRPr="00AA6B11">
        <w:t xml:space="preserve"> </w:t>
      </w:r>
      <w:r w:rsidR="006578F9">
        <w:t>and not just</w:t>
      </w:r>
      <w:r w:rsidRPr="00AA6B11">
        <w:t xml:space="preserve"> </w:t>
      </w:r>
      <w:r w:rsidR="006F1C23">
        <w:t xml:space="preserve">to </w:t>
      </w:r>
      <w:r w:rsidRPr="00AA6B11">
        <w:t xml:space="preserve">the </w:t>
      </w:r>
      <w:r w:rsidR="006578F9">
        <w:t>co-opetitive</w:t>
      </w:r>
      <w:r w:rsidRPr="00AA6B11">
        <w:t xml:space="preserve"> network operators.</w:t>
      </w:r>
      <w:r w:rsidR="00B25499">
        <w:t xml:space="preserve"> </w:t>
      </w:r>
      <w:r w:rsidRPr="00AA6B11">
        <w:t xml:space="preserve">  </w:t>
      </w:r>
    </w:p>
    <w:p w:rsidR="00AA6B11" w:rsidRPr="00AA6B11" w:rsidRDefault="00AA6B11" w:rsidP="002A7D30">
      <w:pPr>
        <w:pStyle w:val="PNormal"/>
      </w:pPr>
      <w:r w:rsidRPr="00AA6B11">
        <w:t xml:space="preserve">Obviously, in the long-term, the co-opetitive parties in Ghana will be seeking to reap benefits in economies of scale, sharing the cost of R&amp;D to lower the costs of operations, ultimately to offer competitive prices to attract more customers. However, to achieve synergy in the short-to-medium term, the </w:t>
      </w:r>
      <w:r w:rsidR="006578F9" w:rsidRPr="006578F9">
        <w:t xml:space="preserve">following </w:t>
      </w:r>
      <w:r w:rsidRPr="00AA6B11">
        <w:t>benefit</w:t>
      </w:r>
      <w:r w:rsidR="006578F9">
        <w:t>s can be accrued</w:t>
      </w:r>
      <w:r w:rsidR="00C85AFB">
        <w:t xml:space="preserve"> </w:t>
      </w:r>
      <w:r w:rsidRPr="00AA6B11">
        <w:t xml:space="preserve">– shared network platforms, shared cell sites, joint distributional outlets, common interconnectivity call rates and above all shared information of interest.    </w:t>
      </w:r>
    </w:p>
    <w:p w:rsidR="00AA6B11" w:rsidRPr="00AA6B11" w:rsidRDefault="00AA6B11" w:rsidP="00F71FE9">
      <w:pPr>
        <w:pStyle w:val="PSubHead"/>
      </w:pPr>
      <w:bookmarkStart w:id="74" w:name="_Toc287992262"/>
      <w:bookmarkStart w:id="75" w:name="_Toc293401922"/>
      <w:r w:rsidRPr="00AA6B11">
        <w:t>2.6.1 Shared Network Platforms</w:t>
      </w:r>
      <w:bookmarkEnd w:id="74"/>
      <w:bookmarkEnd w:id="75"/>
    </w:p>
    <w:p w:rsidR="00AA6B11" w:rsidRPr="00AA6B11" w:rsidRDefault="00AA6B11" w:rsidP="002A7D30">
      <w:pPr>
        <w:pStyle w:val="PNormal"/>
      </w:pPr>
      <w:r w:rsidRPr="00AA6B11">
        <w:t xml:space="preserve">According to </w:t>
      </w:r>
      <w:r w:rsidRPr="00AA6B11">
        <w:rPr>
          <w:i/>
        </w:rPr>
        <w:t>Peng</w:t>
      </w:r>
      <w:r w:rsidRPr="00AA6B11">
        <w:t xml:space="preserve"> and </w:t>
      </w:r>
      <w:r w:rsidRPr="00AA6B11">
        <w:rPr>
          <w:i/>
        </w:rPr>
        <w:t>Bourne</w:t>
      </w:r>
      <w:r w:rsidRPr="00AA6B11">
        <w:t xml:space="preserve"> (2009), the rationale of any co-opetitive relationship is the offering of complementary products and services. </w:t>
      </w:r>
      <w:r w:rsidR="00425EF5">
        <w:t>N</w:t>
      </w:r>
      <w:r w:rsidRPr="00AA6B11">
        <w:t xml:space="preserve">etwork sharing is a prefect platform for the co-opetitive parties in Ghana to immediately find synergy. This strategy has mainly been limited to international roaming where other networks allow the use of their platforms by overseas partners. However, in October 2010, Orange and T-Mobile, in their bid to </w:t>
      </w:r>
      <w:r w:rsidRPr="00AA6B11">
        <w:lastRenderedPageBreak/>
        <w:t>strengthen their newly found combined leadership position (38%) of the UK network market, due to their co-opetitive strategic alliance, decided to induce this popular roaming strategy domestically. The idea is to complement each other’s network in the event of poor signal or lack of coverage (</w:t>
      </w:r>
      <w:r w:rsidRPr="00AA6B11">
        <w:rPr>
          <w:i/>
        </w:rPr>
        <w:t>Reuters</w:t>
      </w:r>
      <w:r w:rsidRPr="00AA6B11">
        <w:t xml:space="preserve">, 2011), by allowing automatic switching to either network. The impact of this to the Ghanaian </w:t>
      </w:r>
      <w:r w:rsidR="00D35527">
        <w:t>stakeholder</w:t>
      </w:r>
      <w:r w:rsidRPr="00AA6B11">
        <w:t xml:space="preserve"> </w:t>
      </w:r>
      <w:r w:rsidR="00D35527">
        <w:t>is</w:t>
      </w:r>
      <w:r w:rsidRPr="00AA6B11">
        <w:t xml:space="preserve"> a guaranteed 24/7 quality signal, </w:t>
      </w:r>
      <w:r w:rsidR="00D35527">
        <w:t>and to the</w:t>
      </w:r>
      <w:r w:rsidR="00D35527" w:rsidRPr="00D35527">
        <w:t xml:space="preserve"> co-opetitive firms</w:t>
      </w:r>
      <w:r w:rsidR="00D35527">
        <w:t>,</w:t>
      </w:r>
      <w:r w:rsidR="00D35527" w:rsidRPr="00D35527">
        <w:t xml:space="preserve"> </w:t>
      </w:r>
      <w:r w:rsidR="00D35527">
        <w:t>this</w:t>
      </w:r>
      <w:r w:rsidRPr="00AA6B11">
        <w:t xml:space="preserve"> will most notably counter MTN’s single strength of having a wider coverage area, often used to urge customers to switch or sign up. </w:t>
      </w:r>
      <w:r w:rsidR="00425EF5">
        <w:t>Achieving synergy in</w:t>
      </w:r>
      <w:r w:rsidRPr="00AA6B11">
        <w:t xml:space="preserve"> network performance this way</w:t>
      </w:r>
      <w:r w:rsidR="002364B3" w:rsidRPr="002364B3">
        <w:t xml:space="preserve"> comes at no great financial or technological cost</w:t>
      </w:r>
      <w:r w:rsidRPr="00AA6B11">
        <w:t xml:space="preserve">, </w:t>
      </w:r>
      <w:r w:rsidR="002364B3">
        <w:t>but crucially can</w:t>
      </w:r>
      <w:r w:rsidRPr="00AA6B11">
        <w:t xml:space="preserve"> enable them to compete effectively agai</w:t>
      </w:r>
      <w:r w:rsidR="002364B3">
        <w:t>nst MTN and with each other</w:t>
      </w:r>
      <w:r w:rsidRPr="00AA6B11">
        <w:t>.</w:t>
      </w:r>
      <w:r w:rsidR="002364B3">
        <w:t xml:space="preserve">  </w:t>
      </w:r>
      <w:r w:rsidRPr="00AA6B11">
        <w:t xml:space="preserve"> </w:t>
      </w:r>
      <w:r w:rsidR="002364B3">
        <w:t xml:space="preserve"> </w:t>
      </w:r>
      <w:r w:rsidRPr="00AA6B11">
        <w:t xml:space="preserve">    </w:t>
      </w:r>
    </w:p>
    <w:p w:rsidR="00AA6B11" w:rsidRPr="00AA6B11" w:rsidRDefault="00AA6B11" w:rsidP="00F71FE9">
      <w:pPr>
        <w:pStyle w:val="PSubHead"/>
      </w:pPr>
      <w:bookmarkStart w:id="76" w:name="_Toc287992263"/>
      <w:bookmarkStart w:id="77" w:name="_Toc293401923"/>
      <w:r w:rsidRPr="00AA6B11">
        <w:t>2.6.2 Shared Cell Sites</w:t>
      </w:r>
      <w:bookmarkEnd w:id="76"/>
      <w:bookmarkEnd w:id="77"/>
      <w:r w:rsidRPr="00AA6B11">
        <w:t xml:space="preserve">      </w:t>
      </w:r>
    </w:p>
    <w:p w:rsidR="00AA6B11" w:rsidRPr="00AA6B11" w:rsidRDefault="00A5788F" w:rsidP="002A7D30">
      <w:pPr>
        <w:pStyle w:val="PNormal"/>
      </w:pPr>
      <w:r>
        <w:t>The</w:t>
      </w:r>
      <w:r w:rsidR="00B62E8F">
        <w:t xml:space="preserve"> motivation </w:t>
      </w:r>
      <w:r w:rsidR="00AA6B11" w:rsidRPr="00AA6B11">
        <w:t>f</w:t>
      </w:r>
      <w:r w:rsidR="00B62E8F">
        <w:t>or</w:t>
      </w:r>
      <w:r w:rsidR="00AA6B11" w:rsidRPr="00AA6B11">
        <w:t xml:space="preserve"> shared cell siting </w:t>
      </w:r>
      <w:r w:rsidR="00B62E8F">
        <w:t xml:space="preserve">has multiple benefits. </w:t>
      </w:r>
      <w:r w:rsidR="00C110A1">
        <w:t>N</w:t>
      </w:r>
      <w:r w:rsidR="00B62E8F">
        <w:t xml:space="preserve">ot only </w:t>
      </w:r>
      <w:r w:rsidR="008F6943">
        <w:t>can</w:t>
      </w:r>
      <w:r w:rsidR="00B62E8F">
        <w:t xml:space="preserve"> </w:t>
      </w:r>
      <w:r w:rsidR="00125F51">
        <w:t xml:space="preserve">co-opetitive parties </w:t>
      </w:r>
      <w:r w:rsidR="008F6943">
        <w:t>cut on</w:t>
      </w:r>
      <w:r w:rsidR="00AA6B11" w:rsidRPr="00AA6B11">
        <w:t xml:space="preserve"> the growing cost of </w:t>
      </w:r>
      <w:r w:rsidR="00D217DB">
        <w:t>installing</w:t>
      </w:r>
      <w:r w:rsidR="00AA6B11" w:rsidRPr="00AA6B11">
        <w:t xml:space="preserve"> and maintaining individual </w:t>
      </w:r>
      <w:r w:rsidR="00C110A1">
        <w:t>sites,</w:t>
      </w:r>
      <w:r w:rsidR="00090949" w:rsidRPr="00090949">
        <w:t xml:space="preserve"> </w:t>
      </w:r>
      <w:r w:rsidR="00090949">
        <w:t>(</w:t>
      </w:r>
      <w:r w:rsidR="00090949" w:rsidRPr="00090949">
        <w:t>operational cost</w:t>
      </w:r>
      <w:r w:rsidR="00090949">
        <w:t>)</w:t>
      </w:r>
      <w:r w:rsidR="00090949" w:rsidRPr="00090949">
        <w:t xml:space="preserve"> which will enable </w:t>
      </w:r>
      <w:r w:rsidR="00090949">
        <w:t>them</w:t>
      </w:r>
      <w:r w:rsidR="00090949" w:rsidRPr="00090949">
        <w:t xml:space="preserve"> to charge competitive prices</w:t>
      </w:r>
      <w:r w:rsidR="00AA6B11" w:rsidRPr="00AA6B11">
        <w:t xml:space="preserve">. </w:t>
      </w:r>
      <w:r w:rsidR="00125F51">
        <w:t>Crucially</w:t>
      </w:r>
      <w:r w:rsidR="00C110A1">
        <w:t>,</w:t>
      </w:r>
      <w:r w:rsidR="00090949">
        <w:t xml:space="preserve"> </w:t>
      </w:r>
      <w:r w:rsidR="00D217DB">
        <w:t>it</w:t>
      </w:r>
      <w:r w:rsidR="00C110A1">
        <w:t xml:space="preserve"> </w:t>
      </w:r>
      <w:r w:rsidR="00D217DB">
        <w:t xml:space="preserve">is </w:t>
      </w:r>
      <w:r w:rsidR="008F6943">
        <w:t xml:space="preserve">also </w:t>
      </w:r>
      <w:r w:rsidR="00D217DB">
        <w:t>a way</w:t>
      </w:r>
      <w:r w:rsidR="00C110A1">
        <w:t xml:space="preserve"> </w:t>
      </w:r>
      <w:r>
        <w:t>of</w:t>
      </w:r>
      <w:r w:rsidR="00C110A1">
        <w:t xml:space="preserve"> </w:t>
      </w:r>
      <w:r w:rsidR="00090949">
        <w:t xml:space="preserve">establishing </w:t>
      </w:r>
      <w:r w:rsidR="00D217DB">
        <w:t>one’s</w:t>
      </w:r>
      <w:r w:rsidR="00090949">
        <w:t xml:space="preserve"> social responsibility credentials</w:t>
      </w:r>
      <w:r w:rsidR="008F6943">
        <w:t>,</w:t>
      </w:r>
      <w:r w:rsidR="00090949">
        <w:t xml:space="preserve"> </w:t>
      </w:r>
      <w:r w:rsidR="00C110A1">
        <w:t xml:space="preserve">by </w:t>
      </w:r>
      <w:r w:rsidR="00C110A1" w:rsidRPr="00C110A1">
        <w:t>curb</w:t>
      </w:r>
      <w:r w:rsidR="00C110A1">
        <w:t>ing</w:t>
      </w:r>
      <w:r w:rsidR="00C110A1" w:rsidRPr="00C110A1">
        <w:t xml:space="preserve"> the indiscriminate siting of mobile phone masts (</w:t>
      </w:r>
      <w:r w:rsidR="00CB23EE">
        <w:t xml:space="preserve">thereby </w:t>
      </w:r>
      <w:r w:rsidR="00C110A1" w:rsidRPr="00C110A1">
        <w:t xml:space="preserve">limiting the </w:t>
      </w:r>
      <w:r w:rsidR="00D217DB" w:rsidRPr="00C110A1">
        <w:t>probabilities</w:t>
      </w:r>
      <w:r w:rsidR="00C110A1" w:rsidRPr="00C110A1">
        <w:t xml:space="preserve"> of </w:t>
      </w:r>
      <w:r>
        <w:t xml:space="preserve">the </w:t>
      </w:r>
      <w:r w:rsidR="00C110A1" w:rsidRPr="00C110A1">
        <w:t>radioactive effec</w:t>
      </w:r>
      <w:r w:rsidR="00C110A1">
        <w:t>ts of such apparatus).</w:t>
      </w:r>
      <w:r w:rsidR="00C110A1" w:rsidRPr="00C110A1">
        <w:t xml:space="preserve"> </w:t>
      </w:r>
      <w:r w:rsidR="00AA6B11" w:rsidRPr="00AA6B11">
        <w:t>For instance, they could be joint development of such sites in new areas, and existing sites used to complement partners. A system Tesco and Virgin mobile uses effectively in the UK to charge competitive prices as they do not have any physical cell sites of their own, but pay for such feeds from others</w:t>
      </w:r>
      <w:r w:rsidR="007A55F0">
        <w:t xml:space="preserve"> </w:t>
      </w:r>
      <w:r w:rsidR="007A55F0" w:rsidRPr="007A55F0">
        <w:t>(</w:t>
      </w:r>
      <w:r w:rsidR="007A55F0" w:rsidRPr="007A55F0">
        <w:rPr>
          <w:i/>
        </w:rPr>
        <w:t>McGuigan</w:t>
      </w:r>
      <w:r w:rsidR="007A55F0" w:rsidRPr="007A55F0">
        <w:t>, 2010)</w:t>
      </w:r>
      <w:r w:rsidR="00AA6B11" w:rsidRPr="00AA6B11">
        <w:t xml:space="preserve">. </w:t>
      </w:r>
      <w:r>
        <w:t xml:space="preserve"> </w:t>
      </w:r>
    </w:p>
    <w:p w:rsidR="00AA6B11" w:rsidRPr="00AA6B11" w:rsidRDefault="00AA6B11" w:rsidP="00F71FE9">
      <w:pPr>
        <w:pStyle w:val="PSubHead"/>
      </w:pPr>
      <w:bookmarkStart w:id="78" w:name="_Toc287992264"/>
      <w:bookmarkStart w:id="79" w:name="_Toc293401924"/>
      <w:r w:rsidRPr="00AA6B11">
        <w:t>2.6.3 Common Interconnectivity Call Rates</w:t>
      </w:r>
      <w:bookmarkEnd w:id="78"/>
      <w:bookmarkEnd w:id="79"/>
      <w:r w:rsidRPr="00AA6B11">
        <w:t xml:space="preserve">            </w:t>
      </w:r>
    </w:p>
    <w:p w:rsidR="00AA6B11" w:rsidRPr="00AA6B11" w:rsidRDefault="00AA6B11" w:rsidP="002A7D30">
      <w:pPr>
        <w:pStyle w:val="PNormal"/>
      </w:pPr>
      <w:r w:rsidRPr="00AA6B11">
        <w:t xml:space="preserve">Interconnectivity charges account for the expensive nature of cross network calls cost, as such, most network operators try to promote same network calls. However, due to the sheer size of MTN, such strategies do not have any significant bearing </w:t>
      </w:r>
      <w:r w:rsidR="00642A8C" w:rsidRPr="00642A8C">
        <w:t xml:space="preserve">in the Ghanaian market </w:t>
      </w:r>
      <w:r w:rsidRPr="00AA6B11">
        <w:t xml:space="preserve">on the chasing pack. </w:t>
      </w:r>
      <w:r w:rsidR="00805B83">
        <w:t>Therefore</w:t>
      </w:r>
      <w:r w:rsidRPr="00AA6B11">
        <w:t xml:space="preserve">, this research proposes that co-opetitive network operators </w:t>
      </w:r>
      <w:r w:rsidR="00642A8C">
        <w:t xml:space="preserve">and </w:t>
      </w:r>
      <w:r w:rsidR="000B6B62">
        <w:t>o</w:t>
      </w:r>
      <w:r w:rsidR="00642A8C">
        <w:t>the</w:t>
      </w:r>
      <w:r w:rsidR="000B6B62">
        <w:t>r</w:t>
      </w:r>
      <w:r w:rsidR="00642A8C">
        <w:t xml:space="preserve"> stakeholders (customers) </w:t>
      </w:r>
      <w:r w:rsidRPr="00AA6B11">
        <w:t>could benefit from having common interconnectivity call rates between them as if it were same network call</w:t>
      </w:r>
      <w:r w:rsidR="00642A8C">
        <w:t>s</w:t>
      </w:r>
      <w:r w:rsidRPr="00AA6B11">
        <w:t>. This is to encourage customers to cross-call each other</w:t>
      </w:r>
      <w:r w:rsidR="0096005A">
        <w:t>,</w:t>
      </w:r>
      <w:r w:rsidRPr="00AA6B11">
        <w:t xml:space="preserve"> without feeling the pain of cross network charges</w:t>
      </w:r>
      <w:r w:rsidR="000B6B62">
        <w:t xml:space="preserve"> (cheaper call rates in general to customers)</w:t>
      </w:r>
      <w:r w:rsidRPr="00AA6B11">
        <w:t xml:space="preserve">. The simple logic here is that when it is cheaper to cross call on two or three networks, customer will cross call more, meaning more money to such networks, rather than only same network calls and having to pay more for the interconnectivity calls to five other networks. </w:t>
      </w:r>
      <w:r w:rsidR="0096005A">
        <w:t xml:space="preserve">   </w:t>
      </w:r>
    </w:p>
    <w:p w:rsidR="00AA6B11" w:rsidRPr="00AA6B11" w:rsidRDefault="00AA6B11" w:rsidP="00F71FE9">
      <w:pPr>
        <w:pStyle w:val="PSubHead"/>
      </w:pPr>
      <w:bookmarkStart w:id="80" w:name="_Toc287992265"/>
      <w:bookmarkStart w:id="81" w:name="_Toc293401925"/>
      <w:r w:rsidRPr="00AA6B11">
        <w:lastRenderedPageBreak/>
        <w:t>2.6.4 Joint Distributional Outlets</w:t>
      </w:r>
      <w:bookmarkEnd w:id="80"/>
      <w:bookmarkEnd w:id="81"/>
    </w:p>
    <w:p w:rsidR="00AA6B11" w:rsidRPr="00AA6B11" w:rsidRDefault="00AA6B11" w:rsidP="002A7D30">
      <w:pPr>
        <w:pStyle w:val="PNormal"/>
      </w:pPr>
      <w:r w:rsidRPr="00AA6B11">
        <w:t xml:space="preserve">In streamlining co-opetitive operations, partners could benefit immensely from joint usage of outlets. According to </w:t>
      </w:r>
      <w:r w:rsidRPr="00AA6B11">
        <w:rPr>
          <w:i/>
        </w:rPr>
        <w:t>Prajogo</w:t>
      </w:r>
      <w:r w:rsidRPr="00AA6B11">
        <w:t xml:space="preserve"> (2007), this encourages a joint approach to problem solving, leading to reduction in cost and improvement in quality. For instance, in Ghana, joint customer service outlets in new places, especially in rural areas could be </w:t>
      </w:r>
      <w:r w:rsidR="00091033">
        <w:t>a key cost cutting exercise. Essentially, it could</w:t>
      </w:r>
      <w:r w:rsidRPr="00AA6B11">
        <w:t xml:space="preserve"> be used as a source of gathering and sharing vital information of interest (feedback), critical for impr</w:t>
      </w:r>
      <w:r w:rsidR="00765164">
        <w:t>ovement of products and service quality</w:t>
      </w:r>
      <w:r w:rsidRPr="00AA6B11">
        <w:t>.</w:t>
      </w:r>
      <w:r w:rsidR="00ED2E6F">
        <w:t xml:space="preserve"> </w:t>
      </w:r>
      <w:r w:rsidR="00644B47">
        <w:t>Indeed</w:t>
      </w:r>
      <w:r w:rsidR="00091033">
        <w:t xml:space="preserve">, should </w:t>
      </w:r>
      <w:r w:rsidR="008E55AF">
        <w:t>this</w:t>
      </w:r>
      <w:r w:rsidR="00091033">
        <w:t xml:space="preserve"> engineer</w:t>
      </w:r>
      <w:r w:rsidR="008E55AF">
        <w:t xml:space="preserve"> improvement in products/</w:t>
      </w:r>
      <w:r w:rsidR="00091033">
        <w:t>services</w:t>
      </w:r>
      <w:r w:rsidR="008E55AF">
        <w:t xml:space="preserve"> or the development of new once and brought to customers at reasonable prices</w:t>
      </w:r>
      <w:r w:rsidR="00091033">
        <w:t xml:space="preserve">, </w:t>
      </w:r>
      <w:r w:rsidR="00644B47">
        <w:t>the ultimate beneficiaries</w:t>
      </w:r>
      <w:r w:rsidR="00DA0872">
        <w:t xml:space="preserve"> </w:t>
      </w:r>
      <w:r w:rsidR="00644B47">
        <w:t xml:space="preserve">would be both the </w:t>
      </w:r>
      <w:r w:rsidR="00252035">
        <w:t xml:space="preserve">co-opetitive parties and </w:t>
      </w:r>
      <w:r w:rsidR="00644B47">
        <w:t>the Ghanaian stakeholder</w:t>
      </w:r>
      <w:r w:rsidR="00252035">
        <w:t xml:space="preserve"> </w:t>
      </w:r>
      <w:r w:rsidR="00644B47">
        <w:t>(customers)</w:t>
      </w:r>
      <w:r w:rsidR="00DA0872">
        <w:t>.</w:t>
      </w:r>
      <w:r w:rsidR="00644B47">
        <w:t xml:space="preserve"> </w:t>
      </w:r>
      <w:r w:rsidR="00DA0872">
        <w:t xml:space="preserve"> </w:t>
      </w:r>
    </w:p>
    <w:p w:rsidR="00AA6B11" w:rsidRPr="00AA6B11" w:rsidRDefault="00DA0872" w:rsidP="002A7D30">
      <w:pPr>
        <w:pStyle w:val="PNormal"/>
      </w:pPr>
      <w:r>
        <w:t>Although there are</w:t>
      </w:r>
      <w:r w:rsidR="00AA6B11" w:rsidRPr="00AA6B11">
        <w:t xml:space="preserve"> several co-opetitive benefits not mentioned in this dissertation, these have been carefully chosen </w:t>
      </w:r>
      <w:r>
        <w:t>because they seem</w:t>
      </w:r>
      <w:r w:rsidR="00AA6B11" w:rsidRPr="00AA6B11">
        <w:t xml:space="preserve"> </w:t>
      </w:r>
      <w:r>
        <w:t xml:space="preserve">to promise the win – win scenarios </w:t>
      </w:r>
      <w:r w:rsidR="00F0503D">
        <w:t xml:space="preserve">that </w:t>
      </w:r>
      <w:r w:rsidR="00F0503D" w:rsidRPr="00AA6B11">
        <w:t>the</w:t>
      </w:r>
      <w:r>
        <w:t xml:space="preserve"> co-opetition</w:t>
      </w:r>
      <w:r w:rsidR="00AA6B11" w:rsidRPr="00AA6B11">
        <w:t xml:space="preserve"> </w:t>
      </w:r>
      <w:r w:rsidR="00F50B18">
        <w:t>concept advocated</w:t>
      </w:r>
      <w:r>
        <w:t xml:space="preserve"> in </w:t>
      </w:r>
      <w:r w:rsidR="00F50B18">
        <w:t>the literature</w:t>
      </w:r>
      <w:r>
        <w:t>.</w:t>
      </w:r>
      <w:r w:rsidR="00AA6B11" w:rsidRPr="00AA6B11">
        <w:t xml:space="preserve"> </w:t>
      </w:r>
      <w:r>
        <w:t>Furthermore,</w:t>
      </w:r>
      <w:r w:rsidR="00AA6B11" w:rsidRPr="00AA6B11">
        <w:t xml:space="preserve"> it offers the platform </w:t>
      </w:r>
      <w:r w:rsidR="00F0503D">
        <w:t xml:space="preserve">to the Ghanaian co-opetitive network operators </w:t>
      </w:r>
      <w:r w:rsidR="00AA6B11" w:rsidRPr="00AA6B11">
        <w:t xml:space="preserve">to compete effectively against MTN and economically with each other (the rationale of the dissertation). </w:t>
      </w:r>
    </w:p>
    <w:p w:rsidR="00AA6B11" w:rsidRPr="00AA6B11" w:rsidRDefault="00367159" w:rsidP="00F71FE9">
      <w:pPr>
        <w:pStyle w:val="PSubHeading"/>
      </w:pPr>
      <w:bookmarkStart w:id="82" w:name="_Toc287992266"/>
      <w:bookmarkStart w:id="83" w:name="_Toc293401926"/>
      <w:r>
        <w:t xml:space="preserve">2.7 </w:t>
      </w:r>
      <w:r w:rsidR="00AA6B11" w:rsidRPr="00AA6B11">
        <w:tab/>
        <w:t>Examples of Co-opetition</w:t>
      </w:r>
      <w:bookmarkEnd w:id="82"/>
      <w:bookmarkEnd w:id="83"/>
      <w:r w:rsidR="00AA6B11" w:rsidRPr="00AA6B11">
        <w:t xml:space="preserve"> </w:t>
      </w:r>
    </w:p>
    <w:p w:rsidR="00B62E8F" w:rsidRPr="00AA6B11" w:rsidRDefault="00AA6B11" w:rsidP="002A7D30">
      <w:pPr>
        <w:pStyle w:val="PNormal"/>
      </w:pPr>
      <w:r w:rsidRPr="00AA6B11">
        <w:t xml:space="preserve">There are citable examples of co-opetition across all industries nowadays. </w:t>
      </w:r>
      <w:r w:rsidR="00072A13">
        <w:t>However,</w:t>
      </w:r>
      <w:r w:rsidRPr="00AA6B11">
        <w:t xml:space="preserve"> the early examples </w:t>
      </w:r>
      <w:r w:rsidR="00072A13">
        <w:t xml:space="preserve">cited </w:t>
      </w:r>
      <w:r w:rsidRPr="00AA6B11">
        <w:t xml:space="preserve">in the literature were in the computing industry between software and hardware manufacturers </w:t>
      </w:r>
      <w:r w:rsidR="00072A13">
        <w:t xml:space="preserve">(Intel and Microsoft) </w:t>
      </w:r>
      <w:r w:rsidRPr="00AA6B11">
        <w:t>w</w:t>
      </w:r>
      <w:r w:rsidR="000764DE">
        <w:t>orking to complement each other</w:t>
      </w:r>
      <w:r w:rsidR="000764DE" w:rsidRPr="00AA6B11">
        <w:t>’s</w:t>
      </w:r>
      <w:r w:rsidR="000764DE">
        <w:t xml:space="preserve"> products and </w:t>
      </w:r>
      <w:r w:rsidRPr="00AA6B11">
        <w:t>services to best serve their customers (</w:t>
      </w:r>
      <w:r w:rsidRPr="00AA6B11">
        <w:rPr>
          <w:i/>
        </w:rPr>
        <w:t>Nalebuff and Brandenburger</w:t>
      </w:r>
      <w:r w:rsidR="00072A13">
        <w:t>, 2002</w:t>
      </w:r>
      <w:r w:rsidRPr="00AA6B11">
        <w:t xml:space="preserve">). Having said that, the following are some selected examples of co-opetition across various industries: Orange and T-Mobile – </w:t>
      </w:r>
      <w:r w:rsidR="000764DE">
        <w:t xml:space="preserve">UK’s </w:t>
      </w:r>
      <w:r w:rsidRPr="00AA6B11">
        <w:t xml:space="preserve">network operators market (Reuters, 2011), Nokia and Microsoft – mobile phone manufacturing industry, </w:t>
      </w:r>
      <w:r w:rsidR="00F4730C">
        <w:t xml:space="preserve">where </w:t>
      </w:r>
      <w:r w:rsidRPr="00AA6B11">
        <w:t xml:space="preserve">Nokia </w:t>
      </w:r>
      <w:r w:rsidR="00F4730C">
        <w:t xml:space="preserve">is </w:t>
      </w:r>
      <w:r w:rsidRPr="00AA6B11">
        <w:t xml:space="preserve">to use Windows 7  platform to power its </w:t>
      </w:r>
      <w:r w:rsidR="000764DE">
        <w:t xml:space="preserve">next generations of </w:t>
      </w:r>
      <w:r w:rsidRPr="00AA6B11">
        <w:t>smartphones (</w:t>
      </w:r>
      <w:r w:rsidRPr="00AA6B11">
        <w:rPr>
          <w:i/>
        </w:rPr>
        <w:t>BBC News</w:t>
      </w:r>
      <w:r w:rsidRPr="00AA6B11">
        <w:t xml:space="preserve">, 2011). In the breweries industry – Heineken and Diageo in Africa cooperating in joint production plants and competing to serve the final consumer. The automobile industry presents countless examples (BMW – Chrysler, Honda – Isuzu, Toyota – Nissan and Volkswagen – Porsche), focusing on cooperation in R&amp;D and manufacturing of one or more car components (e.g. automatic gearbox, diesel or petrol engines etc.), and competing in marketing and distribution of the final products.  </w:t>
      </w:r>
    </w:p>
    <w:p w:rsidR="00AA6B11" w:rsidRPr="00AA6B11" w:rsidRDefault="00367159" w:rsidP="00F71FE9">
      <w:pPr>
        <w:pStyle w:val="PSubHeading"/>
      </w:pPr>
      <w:bookmarkStart w:id="84" w:name="_Toc287992267"/>
      <w:bookmarkStart w:id="85" w:name="_Toc293401927"/>
      <w:r>
        <w:lastRenderedPageBreak/>
        <w:t xml:space="preserve">2.8 </w:t>
      </w:r>
      <w:r w:rsidR="00AA6B11" w:rsidRPr="00AA6B11">
        <w:tab/>
        <w:t>Ghana’s Mobile Telecommunication Industry</w:t>
      </w:r>
      <w:bookmarkEnd w:id="84"/>
      <w:bookmarkEnd w:id="85"/>
    </w:p>
    <w:p w:rsidR="00AA6B11" w:rsidRPr="00AA6B11" w:rsidRDefault="00AA6B11" w:rsidP="002A7D30">
      <w:pPr>
        <w:pStyle w:val="PNormal"/>
      </w:pPr>
      <w:r w:rsidRPr="00AA6B11">
        <w:t>Since launching the first cellular mobile network in sub-Saharan Africa in 1992 (</w:t>
      </w:r>
      <w:r w:rsidRPr="00AA6B11">
        <w:rPr>
          <w:i/>
        </w:rPr>
        <w:t>NCA</w:t>
      </w:r>
      <w:r w:rsidRPr="00AA6B11">
        <w:t xml:space="preserve">, 2011), Ghana has become one of the continent’s most vibrant mobile markets, playing host to five international (GSM) heavyweight network operators such as MTN, Tigo, Vodafone, Airtel and Glo, with Expresso as the only CDMA operator. The market has grown aggressively since, reaching its utmost average compound rate of 62.3% and 58.3% in 2007 and 2008 respectively, </w:t>
      </w:r>
      <w:r w:rsidR="00407B30">
        <w:t>re</w:t>
      </w:r>
      <w:r w:rsidRPr="00AA6B11">
        <w:t>presenting 52% penetration rate (</w:t>
      </w:r>
      <w:r w:rsidRPr="00AA6B11">
        <w:rPr>
          <w:i/>
        </w:rPr>
        <w:t>BMI</w:t>
      </w:r>
      <w:r w:rsidRPr="00AA6B11">
        <w:t>, 2011). This impressive growth rate took a nosedive in 2009, more so in 2010, when it recorded 33% and a mere 14%</w:t>
      </w:r>
      <w:r w:rsidR="0094305E">
        <w:t xml:space="preserve"> in that order, and more worryin</w:t>
      </w:r>
      <w:r w:rsidR="0094305E" w:rsidRPr="00AA6B11">
        <w:t>gly</w:t>
      </w:r>
      <w:r w:rsidRPr="00AA6B11">
        <w:t>, it is at a high market penetration rate of 74.2% (</w:t>
      </w:r>
      <w:r w:rsidRPr="00AA6B11">
        <w:rPr>
          <w:i/>
        </w:rPr>
        <w:t>NCA</w:t>
      </w:r>
      <w:r w:rsidRPr="00AA6B11">
        <w:t xml:space="preserve">, 2011). This appeared to suggest that the market was at its peak, prompting the network operators to resort to aggressive methods of competing in the seemingly saturated market.  </w:t>
      </w:r>
    </w:p>
    <w:p w:rsidR="00AA6B11" w:rsidRPr="00AA6B11" w:rsidRDefault="00AA6B11" w:rsidP="002A7D30">
      <w:pPr>
        <w:pStyle w:val="PNormal"/>
      </w:pPr>
      <w:r w:rsidRPr="00AA6B11">
        <w:t>That notwithstanding, the argument could be made that at a penetration rate of 74.2%, the market is nowhere near its maturity. However, Ghana is home to only a population of 24.3 million (</w:t>
      </w:r>
      <w:r w:rsidRPr="00AA6B11">
        <w:rPr>
          <w:i/>
        </w:rPr>
        <w:t>GSS</w:t>
      </w:r>
      <w:r w:rsidRPr="00AA6B11">
        <w:t>, 2011), nearly half of which are living be</w:t>
      </w:r>
      <w:r w:rsidR="00316A54">
        <w:t>low the poverty line of under $1</w:t>
      </w:r>
      <w:r w:rsidRPr="00AA6B11">
        <w:t xml:space="preserve"> per day (</w:t>
      </w:r>
      <w:r w:rsidRPr="00AA6B11">
        <w:rPr>
          <w:i/>
        </w:rPr>
        <w:t>IMF</w:t>
      </w:r>
      <w:r w:rsidRPr="00AA6B11">
        <w:t>, 2011), and 17,436,949 owned a mobile phone at the end of 2010 (</w:t>
      </w:r>
      <w:r w:rsidRPr="00AA6B11">
        <w:rPr>
          <w:i/>
        </w:rPr>
        <w:t>NCA</w:t>
      </w:r>
      <w:r w:rsidRPr="00AA6B11">
        <w:t>, 2011). Bearing this in mind, a counter</w:t>
      </w:r>
      <w:r w:rsidR="0094305E">
        <w:t>-</w:t>
      </w:r>
      <w:r w:rsidRPr="00AA6B11">
        <w:t>argument then holds that, with six giant network operators fiercely pursuing one another in such an environment, the market is indeed at a stretch. For example, the UK</w:t>
      </w:r>
      <w:r w:rsidR="004C723A">
        <w:t xml:space="preserve"> with nearly a population of 65 </w:t>
      </w:r>
      <w:r w:rsidRPr="00AA6B11">
        <w:t>million (</w:t>
      </w:r>
      <w:r w:rsidRPr="00AA6B11">
        <w:rPr>
          <w:i/>
        </w:rPr>
        <w:t>ONS</w:t>
      </w:r>
      <w:r w:rsidRPr="00AA6B11">
        <w:t>, 2011) threefold that of Ghana’s, has only six major operators, and on a regional basis, Nigeri</w:t>
      </w:r>
      <w:r w:rsidR="004C723A">
        <w:t xml:space="preserve">a with a population of over 140 </w:t>
      </w:r>
      <w:r w:rsidRPr="00AA6B11">
        <w:t>million (</w:t>
      </w:r>
      <w:r w:rsidRPr="00AA6B11">
        <w:rPr>
          <w:i/>
        </w:rPr>
        <w:t>Allafrica</w:t>
      </w:r>
      <w:r w:rsidRPr="00AA6B11">
        <w:t xml:space="preserve">, 2011) has four major </w:t>
      </w:r>
      <w:r w:rsidR="004C723A">
        <w:t>operators</w:t>
      </w:r>
      <w:r w:rsidRPr="00AA6B11">
        <w:t xml:space="preserve"> and (a total of eight).      </w:t>
      </w:r>
    </w:p>
    <w:p w:rsidR="00AA6B11" w:rsidRPr="00AA6B11" w:rsidRDefault="00AA6B11" w:rsidP="002A7D30">
      <w:pPr>
        <w:pStyle w:val="PNormal"/>
      </w:pPr>
      <w:r w:rsidRPr="00AA6B11">
        <w:t xml:space="preserve">Nonetheless, </w:t>
      </w:r>
      <w:smartTag w:uri="urn:schemas-microsoft-com:office:smarttags" w:element="stockticker">
        <w:r w:rsidRPr="00AA6B11">
          <w:t>MTN</w:t>
        </w:r>
      </w:smartTag>
      <w:r w:rsidRPr="00AA6B11">
        <w:t xml:space="preserve"> </w:t>
      </w:r>
      <w:r w:rsidR="00783C85">
        <w:t>with a</w:t>
      </w:r>
      <w:r w:rsidR="00362CB0" w:rsidRPr="00362CB0">
        <w:t xml:space="preserve"> </w:t>
      </w:r>
      <w:r w:rsidRPr="00AA6B11">
        <w:t>lea</w:t>
      </w:r>
      <w:r w:rsidR="00362CB0">
        <w:t xml:space="preserve">d </w:t>
      </w:r>
      <w:r w:rsidR="00783C85">
        <w:t xml:space="preserve">share of </w:t>
      </w:r>
      <w:r w:rsidR="00362CB0">
        <w:t>over 50</w:t>
      </w:r>
      <w:r w:rsidRPr="00AA6B11">
        <w:t>%</w:t>
      </w:r>
      <w:r w:rsidR="00783C85">
        <w:t xml:space="preserve"> of the market</w:t>
      </w:r>
      <w:r w:rsidRPr="00AA6B11">
        <w:t xml:space="preserve">, seem not perturbed by the turn of events as they continue to hold onto their lead if not dominance. On the other hand, the chasing pack with a collective total of 48% share, struggled very much in the face of the slowdown. Whereas </w:t>
      </w:r>
      <w:smartTag w:uri="urn:schemas-microsoft-com:office:smarttags" w:element="stockticker">
        <w:r w:rsidRPr="00AA6B11">
          <w:t>MTN</w:t>
        </w:r>
      </w:smartTag>
      <w:r w:rsidRPr="00AA6B11">
        <w:t xml:space="preserve"> concentrates in combating any threats to its leadership position, the chasing pack seems to have resorted to what can only be describe</w:t>
      </w:r>
      <w:r w:rsidR="00351B03">
        <w:t>d</w:t>
      </w:r>
      <w:r w:rsidRPr="00AA6B11">
        <w:t xml:space="preserve"> as counter</w:t>
      </w:r>
      <w:r w:rsidR="00351B03">
        <w:t>-</w:t>
      </w:r>
      <w:r w:rsidRPr="00AA6B11">
        <w:t xml:space="preserve">productive strategies against each other’s efforts in this regard. By introducing various promotional strategies cited in chapter one, designed by timing or similarity to </w:t>
      </w:r>
      <w:r w:rsidR="00524D2C" w:rsidRPr="00AA6B11">
        <w:t>impede</w:t>
      </w:r>
      <w:r w:rsidRPr="00AA6B11">
        <w:t xml:space="preserve"> such efforts, rather than competing against the market leader. These culminated in </w:t>
      </w:r>
      <w:smartTag w:uri="urn:schemas-microsoft-com:office:smarttags" w:element="stockticker">
        <w:r w:rsidRPr="00AA6B11">
          <w:t>MTN</w:t>
        </w:r>
      </w:smartTag>
      <w:r w:rsidRPr="00AA6B11">
        <w:t xml:space="preserve">’s maintenance of its near monopolistic position, as a result, the rationale behind this dissertation to evaluate co-opetition as a possible strategy for the chasing pack in taking the fight to </w:t>
      </w:r>
      <w:smartTag w:uri="urn:schemas-microsoft-com:office:smarttags" w:element="stockticker">
        <w:r w:rsidRPr="00AA6B11">
          <w:t>MTN</w:t>
        </w:r>
      </w:smartTag>
      <w:r w:rsidRPr="00AA6B11">
        <w:t xml:space="preserve">, and at the same time compete economically against each other.              </w:t>
      </w:r>
    </w:p>
    <w:p w:rsidR="00AA6B11" w:rsidRPr="00AA6B11" w:rsidRDefault="00AA6B11" w:rsidP="00065FF1">
      <w:pPr>
        <w:pStyle w:val="PNormal"/>
      </w:pPr>
      <w:r w:rsidRPr="00AA6B11">
        <w:lastRenderedPageBreak/>
        <w:t xml:space="preserve">The industry is connected and interconnected with various stakeholders, however, for the purposes of this research, the dissertation will be analysing the following key stakeholders </w:t>
      </w:r>
      <w:r w:rsidR="00CD16B5">
        <w:t>concurrently with an industrial analysis to ascertain their impact o</w:t>
      </w:r>
      <w:r w:rsidRPr="00AA6B11">
        <w:t>n a co-opetition strate</w:t>
      </w:r>
      <w:r w:rsidR="002F1368">
        <w:t>gy in Ghana</w:t>
      </w:r>
      <w:r w:rsidRPr="00AA6B11">
        <w:t xml:space="preserve">. These </w:t>
      </w:r>
      <w:r w:rsidR="00CD16B5" w:rsidRPr="00AA6B11">
        <w:t>are</w:t>
      </w:r>
      <w:r w:rsidRPr="00AA6B11">
        <w:t xml:space="preserve"> the six network operators, the customer, </w:t>
      </w:r>
      <w:r w:rsidR="00677752">
        <w:t xml:space="preserve">and </w:t>
      </w:r>
      <w:r w:rsidR="00677752" w:rsidRPr="00677752">
        <w:t>the two regulatory bodies</w:t>
      </w:r>
      <w:r w:rsidR="00677752">
        <w:t xml:space="preserve"> – t</w:t>
      </w:r>
      <w:r w:rsidRPr="00AA6B11">
        <w:t xml:space="preserve">he </w:t>
      </w:r>
      <w:r w:rsidR="0082621B">
        <w:t>NCA</w:t>
      </w:r>
      <w:r w:rsidRPr="00AA6B11">
        <w:t xml:space="preserve"> </w:t>
      </w:r>
      <w:r w:rsidR="00CD16B5">
        <w:t xml:space="preserve">and </w:t>
      </w:r>
      <w:r w:rsidRPr="00AA6B11">
        <w:t>the Enviro</w:t>
      </w:r>
      <w:r w:rsidR="00CD16B5">
        <w:t>nmental Protection Agency (EPA)</w:t>
      </w:r>
      <w:r w:rsidRPr="00AA6B11">
        <w:t xml:space="preserve">. </w:t>
      </w:r>
      <w:r w:rsidR="002342E9">
        <w:t>However, to</w:t>
      </w:r>
      <w:r w:rsidRPr="00AA6B11">
        <w:t xml:space="preserve"> aid </w:t>
      </w:r>
      <w:r w:rsidR="002342E9">
        <w:t>the</w:t>
      </w:r>
      <w:r w:rsidRPr="00AA6B11">
        <w:t xml:space="preserve"> industrial analysis, </w:t>
      </w:r>
      <w:r w:rsidR="002342E9">
        <w:t>Porter’s</w:t>
      </w:r>
      <w:r w:rsidRPr="00AA6B11">
        <w:t xml:space="preserve"> five forces model is deployed as a </w:t>
      </w:r>
      <w:r w:rsidR="00677752">
        <w:t>‘</w:t>
      </w:r>
      <w:r w:rsidRPr="00AA6B11">
        <w:t>double-edged sword</w:t>
      </w:r>
      <w:r w:rsidR="00677752">
        <w:t>’</w:t>
      </w:r>
      <w:r w:rsidRPr="00AA6B11">
        <w:t xml:space="preserve">, to ascertain the role these major stakeholders play in making the industry attractive or otherwise. </w:t>
      </w:r>
      <w:r w:rsidR="00CD16B5">
        <w:t>Preceding that</w:t>
      </w:r>
      <w:r w:rsidR="00904C41">
        <w:t>,</w:t>
      </w:r>
      <w:r w:rsidR="00CD16B5">
        <w:t xml:space="preserve"> </w:t>
      </w:r>
      <w:r w:rsidRPr="00AA6B11">
        <w:t>is profiling of the six operators</w:t>
      </w:r>
      <w:r w:rsidR="00904C41">
        <w:t>,</w:t>
      </w:r>
      <w:r w:rsidRPr="00AA6B11">
        <w:t xml:space="preserve"> ranked in the order of market </w:t>
      </w:r>
      <w:r w:rsidR="002342E9">
        <w:t>share</w:t>
      </w:r>
      <w:r w:rsidR="00065FF1">
        <w:t xml:space="preserve"> at year-end 2010</w:t>
      </w:r>
      <w:r w:rsidRPr="00AA6B11">
        <w:t xml:space="preserve">. </w:t>
      </w:r>
    </w:p>
    <w:p w:rsidR="00AA6B11" w:rsidRPr="00AA6B11" w:rsidRDefault="00AA6B11" w:rsidP="00DA4045">
      <w:pPr>
        <w:pStyle w:val="PNormal"/>
      </w:pPr>
      <w:r w:rsidRPr="00065FF1">
        <w:rPr>
          <w:rStyle w:val="TitlepageChar"/>
        </w:rPr>
        <w:t>MTN Ghana</w:t>
      </w:r>
      <w:r w:rsidR="00065FF1" w:rsidRPr="00065FF1">
        <w:rPr>
          <w:rStyle w:val="TitlepageChar"/>
        </w:rPr>
        <w:t xml:space="preserve"> (50.8%):</w:t>
      </w:r>
      <w:r w:rsidRPr="00DA4045">
        <w:t xml:space="preserve"> </w:t>
      </w:r>
      <w:r w:rsidR="00904C41">
        <w:t xml:space="preserve">Is </w:t>
      </w:r>
      <w:r w:rsidRPr="00AA6B11">
        <w:t>part of the MTN Group South Africa, a leading telecommunications company in the emerging market</w:t>
      </w:r>
      <w:r w:rsidR="00904C41">
        <w:t>s of Africa and the Middle East.</w:t>
      </w:r>
      <w:r w:rsidRPr="00AA6B11">
        <w:t xml:space="preserve"> </w:t>
      </w:r>
      <w:r w:rsidR="00904C41">
        <w:t xml:space="preserve">MTN </w:t>
      </w:r>
      <w:r w:rsidRPr="00AA6B11">
        <w:t>entered the Ghanaian market in 2006 following its acquisition of Investcom the first GSM operator in Ghana since 1994. The Group as at Q3 2010 recorded over 134.47 million subscribers, in 21 countries across the two continents (</w:t>
      </w:r>
      <w:r w:rsidRPr="00997859">
        <w:rPr>
          <w:i/>
        </w:rPr>
        <w:t>Cellular-news, 2011</w:t>
      </w:r>
      <w:r w:rsidRPr="00AA6B11">
        <w:t xml:space="preserve">). MTN’s network extensively covers </w:t>
      </w:r>
      <w:r w:rsidR="00E56E2C">
        <w:t xml:space="preserve">Ghana with </w:t>
      </w:r>
      <w:r w:rsidR="00E56E2C" w:rsidRPr="00E56E2C">
        <w:t>8,721,249</w:t>
      </w:r>
      <w:r w:rsidR="00E56E2C">
        <w:t xml:space="preserve"> </w:t>
      </w:r>
      <w:r w:rsidR="00E56E2C" w:rsidRPr="00E56E2C">
        <w:t>subscribers</w:t>
      </w:r>
      <w:r w:rsidRPr="00AA6B11">
        <w:t>.</w:t>
      </w:r>
    </w:p>
    <w:p w:rsidR="00AA6B11" w:rsidRPr="00AA6B11" w:rsidRDefault="00AA6B11" w:rsidP="007046CC">
      <w:pPr>
        <w:pStyle w:val="PNormal"/>
      </w:pPr>
      <w:r w:rsidRPr="00065FF1">
        <w:rPr>
          <w:rStyle w:val="TitlepageChar"/>
        </w:rPr>
        <w:t>Tigo Ghana</w:t>
      </w:r>
      <w:r w:rsidR="00065FF1" w:rsidRPr="00065FF1">
        <w:rPr>
          <w:rStyle w:val="TitlepageChar"/>
        </w:rPr>
        <w:t xml:space="preserve"> (22.58%):</w:t>
      </w:r>
      <w:r w:rsidRPr="00AA6B11">
        <w:t xml:space="preserve"> </w:t>
      </w:r>
      <w:r w:rsidR="00DA4045">
        <w:t>A</w:t>
      </w:r>
      <w:r w:rsidRPr="00AA6B11">
        <w:t xml:space="preserve"> subsidiary of Luxembourg's Milli</w:t>
      </w:r>
      <w:r w:rsidR="00DA4045">
        <w:t>com International Cellular</w:t>
      </w:r>
      <w:r w:rsidR="002C4B5F">
        <w:t>, Tigo</w:t>
      </w:r>
      <w:r w:rsidRPr="00AA6B11">
        <w:t xml:space="preserve"> was the first mobile operator in April 1992 to c</w:t>
      </w:r>
      <w:r w:rsidR="00983A8A">
        <w:t xml:space="preserve">ommence services in Ghana. </w:t>
      </w:r>
      <w:r w:rsidR="00AD6539">
        <w:t>They</w:t>
      </w:r>
      <w:r w:rsidRPr="00AA6B11">
        <w:t xml:space="preserve"> primarily </w:t>
      </w:r>
      <w:r w:rsidR="00AD6539" w:rsidRPr="00AA6B11">
        <w:t>operate</w:t>
      </w:r>
      <w:r w:rsidRPr="00AA6B11">
        <w:t xml:space="preserve"> in emerging markets across Latin America, Asia, Europe and Africa, serving in excess of 38.6 million subscribers in 17 countries (</w:t>
      </w:r>
      <w:r w:rsidRPr="00997859">
        <w:rPr>
          <w:i/>
        </w:rPr>
        <w:t>MIC Q4, 2010</w:t>
      </w:r>
      <w:r w:rsidR="00983A8A">
        <w:t>). I</w:t>
      </w:r>
      <w:r w:rsidRPr="00AA6B11">
        <w:t xml:space="preserve">n spite of </w:t>
      </w:r>
      <w:r w:rsidR="00983A8A">
        <w:t>being</w:t>
      </w:r>
      <w:r w:rsidRPr="00AA6B11">
        <w:t xml:space="preserve"> </w:t>
      </w:r>
      <w:r w:rsidR="0076767D">
        <w:t>initial pacesetters, Tigo has been trai</w:t>
      </w:r>
      <w:r w:rsidR="0076767D" w:rsidRPr="00AA6B11">
        <w:t>ling</w:t>
      </w:r>
      <w:r w:rsidRPr="00AA6B11">
        <w:t xml:space="preserve"> MTN </w:t>
      </w:r>
      <w:r w:rsidR="0076767D">
        <w:t xml:space="preserve">for </w:t>
      </w:r>
      <w:r w:rsidRPr="00AA6B11">
        <w:t xml:space="preserve">over a decade </w:t>
      </w:r>
      <w:r w:rsidR="00904C41">
        <w:t>in Ghana</w:t>
      </w:r>
      <w:r w:rsidR="00983A8A">
        <w:t xml:space="preserve"> (</w:t>
      </w:r>
      <w:r w:rsidR="00983A8A" w:rsidRPr="00983A8A">
        <w:t>3,999,262</w:t>
      </w:r>
      <w:r w:rsidR="00983A8A">
        <w:t xml:space="preserve"> customers)</w:t>
      </w:r>
      <w:r w:rsidRPr="00AA6B11">
        <w:t xml:space="preserve">. </w:t>
      </w:r>
    </w:p>
    <w:p w:rsidR="00AA6B11" w:rsidRPr="00AA6B11" w:rsidRDefault="00AA6B11" w:rsidP="007046CC">
      <w:pPr>
        <w:pStyle w:val="PNormal"/>
      </w:pPr>
      <w:r w:rsidRPr="00065FF1">
        <w:rPr>
          <w:rStyle w:val="TitlepageChar"/>
        </w:rPr>
        <w:t>Vodafone Ghana</w:t>
      </w:r>
      <w:r w:rsidR="00065FF1" w:rsidRPr="00065FF1">
        <w:rPr>
          <w:rStyle w:val="TitlepageChar"/>
        </w:rPr>
        <w:t xml:space="preserve"> (15.37%):</w:t>
      </w:r>
      <w:r w:rsidRPr="00AA6B11">
        <w:t xml:space="preserve"> </w:t>
      </w:r>
      <w:r w:rsidR="00DA4045">
        <w:t>Is a</w:t>
      </w:r>
      <w:r w:rsidRPr="00AA6B11">
        <w:t xml:space="preserve"> subsidiary of UK based Vodafone Group </w:t>
      </w:r>
      <w:r w:rsidR="00DA4045" w:rsidRPr="00AA6B11">
        <w:t>Plc.</w:t>
      </w:r>
      <w:r w:rsidRPr="00AA6B11">
        <w:t xml:space="preserve"> the world's leading mo</w:t>
      </w:r>
      <w:r w:rsidR="00DA4045">
        <w:t>bile telecommunications company</w:t>
      </w:r>
      <w:r w:rsidR="00141ADD">
        <w:t xml:space="preserve">. The Group </w:t>
      </w:r>
      <w:r w:rsidR="001C5C46">
        <w:t>operates</w:t>
      </w:r>
      <w:r w:rsidRPr="00AA6B11">
        <w:t xml:space="preserve"> </w:t>
      </w:r>
      <w:r w:rsidR="001C5C46">
        <w:t xml:space="preserve">in Ghana </w:t>
      </w:r>
      <w:r w:rsidRPr="00AA6B11">
        <w:t xml:space="preserve">following </w:t>
      </w:r>
      <w:r w:rsidR="0076767D">
        <w:t>its acquisition of 70% share in Ghana</w:t>
      </w:r>
      <w:r w:rsidRPr="00AA6B11">
        <w:t xml:space="preserve"> Telecom (GT) in July 23, 2008. Vodafone has a significant global presence, serving more than 315 million customers in 31 countries</w:t>
      </w:r>
      <w:r w:rsidR="00F70439">
        <w:t xml:space="preserve"> (</w:t>
      </w:r>
      <w:r w:rsidR="00F70439" w:rsidRPr="00F70439">
        <w:t>2,722,364 subscribers</w:t>
      </w:r>
      <w:r w:rsidR="00F70439">
        <w:t xml:space="preserve"> in Ghana)</w:t>
      </w:r>
      <w:r w:rsidRPr="00AA6B11">
        <w:t xml:space="preserve">.  </w:t>
      </w:r>
    </w:p>
    <w:p w:rsidR="00AA6B11" w:rsidRPr="00AA6B11" w:rsidRDefault="00AA6B11" w:rsidP="007046CC">
      <w:pPr>
        <w:pStyle w:val="PNormal"/>
      </w:pPr>
      <w:r w:rsidRPr="00065FF1">
        <w:rPr>
          <w:rStyle w:val="TitlepageChar"/>
        </w:rPr>
        <w:t>Airtel Ghana</w:t>
      </w:r>
      <w:r w:rsidR="00065FF1" w:rsidRPr="00065FF1">
        <w:rPr>
          <w:rStyle w:val="TitlepageChar"/>
        </w:rPr>
        <w:t xml:space="preserve"> (9.90%):</w:t>
      </w:r>
      <w:r w:rsidRPr="00AA6B11">
        <w:t xml:space="preserve"> </w:t>
      </w:r>
      <w:r w:rsidR="002B1398">
        <w:t xml:space="preserve">Is </w:t>
      </w:r>
      <w:r w:rsidRPr="00AA6B11">
        <w:t xml:space="preserve">a subsidiary of Bharti Airtel, an Indian based leading telecommunications company with operations in 19 countries across Asia and Africa. Bharti Airtel, replaced Zain </w:t>
      </w:r>
      <w:r w:rsidR="00EB1566">
        <w:t>after</w:t>
      </w:r>
      <w:r w:rsidRPr="00AA6B11">
        <w:t xml:space="preserve"> the Asian and Middle Eastern giants merged their Africa operations in June 2010. Airtel became the dominant brand representing the group's 19 operations covering over 20</w:t>
      </w:r>
      <w:r w:rsidR="0088300F">
        <w:t>0 million customers</w:t>
      </w:r>
      <w:r w:rsidR="00F70439">
        <w:t xml:space="preserve"> (</w:t>
      </w:r>
      <w:r w:rsidR="00F70439" w:rsidRPr="00F70439">
        <w:t>1,754,259</w:t>
      </w:r>
      <w:r w:rsidR="00F70439">
        <w:t xml:space="preserve"> in Ghana)</w:t>
      </w:r>
      <w:r w:rsidRPr="00AA6B11">
        <w:t>.</w:t>
      </w:r>
    </w:p>
    <w:p w:rsidR="005F2031" w:rsidRDefault="00AA6B11" w:rsidP="007046CC">
      <w:pPr>
        <w:pStyle w:val="PNormal"/>
      </w:pPr>
      <w:r w:rsidRPr="00065FF1">
        <w:rPr>
          <w:rStyle w:val="TitlepageChar"/>
        </w:rPr>
        <w:lastRenderedPageBreak/>
        <w:t>Expresso Ghana</w:t>
      </w:r>
      <w:r w:rsidR="00065FF1" w:rsidRPr="00065FF1">
        <w:rPr>
          <w:rStyle w:val="TitlepageChar"/>
        </w:rPr>
        <w:t xml:space="preserve"> (1.35%):</w:t>
      </w:r>
      <w:r w:rsidRPr="00AA6B11">
        <w:t xml:space="preserve"> A Dubai-based provider</w:t>
      </w:r>
      <w:r w:rsidR="005F2031">
        <w:t>,</w:t>
      </w:r>
      <w:r w:rsidRPr="00AA6B11">
        <w:t xml:space="preserve"> formally launched </w:t>
      </w:r>
      <w:r w:rsidR="00F6697F">
        <w:t>operations</w:t>
      </w:r>
      <w:r w:rsidRPr="00AA6B11">
        <w:t xml:space="preserve"> in Gha</w:t>
      </w:r>
      <w:r w:rsidR="00713A6B">
        <w:t>na</w:t>
      </w:r>
      <w:r w:rsidR="00F6697F">
        <w:t xml:space="preserve"> in October 2010</w:t>
      </w:r>
      <w:r w:rsidR="00713A6B">
        <w:t xml:space="preserve">, after acquiring the network </w:t>
      </w:r>
      <w:r w:rsidRPr="00AA6B11">
        <w:t>assets of CDMA operator Kasapa</w:t>
      </w:r>
      <w:r w:rsidR="00F70439">
        <w:t xml:space="preserve"> with </w:t>
      </w:r>
      <w:r w:rsidR="00F70439" w:rsidRPr="00F70439">
        <w:t>239,815</w:t>
      </w:r>
      <w:r w:rsidRPr="00AA6B11">
        <w:t xml:space="preserve"> </w:t>
      </w:r>
      <w:r w:rsidR="00F70439" w:rsidRPr="00F70439">
        <w:t xml:space="preserve">subscribers </w:t>
      </w:r>
      <w:r w:rsidRPr="00AA6B11">
        <w:t>from Hutchison Telecom of Hong Kong back in November 2008.</w:t>
      </w:r>
    </w:p>
    <w:p w:rsidR="00AA6B11" w:rsidRDefault="0022736D" w:rsidP="007046CC">
      <w:pPr>
        <w:pStyle w:val="PNormal"/>
      </w:pPr>
      <w:r>
        <w:rPr>
          <w:rStyle w:val="TitlepageChar"/>
        </w:rPr>
        <w:t>Glo Ghana (</w:t>
      </w:r>
      <w:r w:rsidR="005F2031" w:rsidRPr="005F2031">
        <w:rPr>
          <w:rStyle w:val="TitlepageChar"/>
        </w:rPr>
        <w:t>%):</w:t>
      </w:r>
      <w:r w:rsidR="005F2031">
        <w:t xml:space="preserve"> </w:t>
      </w:r>
      <w:r w:rsidR="00824EC0" w:rsidRPr="00824EC0">
        <w:t>Owned by the Mike Adenuga Group</w:t>
      </w:r>
      <w:r w:rsidR="00A41E20" w:rsidRPr="00A41E20">
        <w:t xml:space="preserve"> Nigeria</w:t>
      </w:r>
      <w:r w:rsidR="00824EC0" w:rsidRPr="00824EC0">
        <w:t xml:space="preserve">, Globacom is </w:t>
      </w:r>
      <w:r w:rsidR="004F2C95">
        <w:t>the</w:t>
      </w:r>
      <w:r w:rsidR="00824EC0" w:rsidRPr="00824EC0">
        <w:t xml:space="preserve"> </w:t>
      </w:r>
      <w:r w:rsidR="00824EC0">
        <w:t>fast</w:t>
      </w:r>
      <w:r w:rsidR="00961E7C">
        <w:t>est</w:t>
      </w:r>
      <w:r w:rsidR="00824EC0" w:rsidRPr="00824EC0">
        <w:t xml:space="preserve"> </w:t>
      </w:r>
      <w:r w:rsidR="00824EC0">
        <w:t>growing</w:t>
      </w:r>
      <w:r w:rsidR="00824EC0" w:rsidRPr="00824EC0">
        <w:t xml:space="preserve"> service provider in </w:t>
      </w:r>
      <w:r w:rsidR="00A6384A">
        <w:t>Africa</w:t>
      </w:r>
      <w:r w:rsidR="00E66E28">
        <w:t xml:space="preserve">, </w:t>
      </w:r>
      <w:r w:rsidR="005F2031">
        <w:t xml:space="preserve">with </w:t>
      </w:r>
      <w:r w:rsidR="00824EC0" w:rsidRPr="00824EC0">
        <w:t>over 25 million subscribers</w:t>
      </w:r>
      <w:r w:rsidR="00961E7C">
        <w:t xml:space="preserve"> since launching in 2003 (</w:t>
      </w:r>
      <w:r w:rsidR="00961E7C" w:rsidRPr="00961E7C">
        <w:rPr>
          <w:i/>
        </w:rPr>
        <w:t>gloworld, 2011</w:t>
      </w:r>
      <w:r w:rsidR="00961E7C">
        <w:t>)</w:t>
      </w:r>
      <w:r w:rsidR="00824EC0">
        <w:t>.</w:t>
      </w:r>
      <w:r w:rsidR="00961E7C">
        <w:t xml:space="preserve"> Licensed in 2007</w:t>
      </w:r>
      <w:r w:rsidR="0088300F" w:rsidRPr="0088300F">
        <w:t xml:space="preserve"> in Ghana</w:t>
      </w:r>
      <w:r w:rsidR="00A6384A">
        <w:t>, G</w:t>
      </w:r>
      <w:r w:rsidR="00961E7C">
        <w:t xml:space="preserve">lo </w:t>
      </w:r>
      <w:r w:rsidR="00824EC0">
        <w:t>is</w:t>
      </w:r>
      <w:r w:rsidR="005F2031">
        <w:t xml:space="preserve"> yet to </w:t>
      </w:r>
      <w:r w:rsidR="00961E7C">
        <w:t>start</w:t>
      </w:r>
      <w:r w:rsidR="005F2031">
        <w:t xml:space="preserve"> commercial operat</w:t>
      </w:r>
      <w:r w:rsidR="00961E7C">
        <w:t>ions</w:t>
      </w:r>
      <w:r w:rsidR="002A70A7">
        <w:t>.</w:t>
      </w:r>
      <w:r w:rsidR="00A41E20">
        <w:t xml:space="preserve"> </w:t>
      </w:r>
      <w:r w:rsidR="0088300F">
        <w:t xml:space="preserve"> </w:t>
      </w:r>
      <w:r w:rsidR="00824EC0" w:rsidRPr="00824EC0">
        <w:t xml:space="preserve"> </w:t>
      </w:r>
    </w:p>
    <w:p w:rsidR="00065FF1" w:rsidRDefault="00065FF1" w:rsidP="00065FF1">
      <w:pPr>
        <w:pStyle w:val="PNormal"/>
      </w:pPr>
      <w:r w:rsidRPr="00AA6B11">
        <w:rPr>
          <w:i/>
        </w:rPr>
        <w:t>Figure 2.4</w:t>
      </w:r>
      <w:r w:rsidRPr="00AA6B11">
        <w:t xml:space="preserve">: encompasses some vital </w:t>
      </w:r>
      <w:r w:rsidR="004F2C95">
        <w:t>statistics</w:t>
      </w:r>
      <w:r w:rsidRPr="00AA6B11">
        <w:t xml:space="preserve"> of the </w:t>
      </w:r>
      <w:r w:rsidR="004F2C95">
        <w:t>industry</w:t>
      </w:r>
      <w:r w:rsidRPr="00AA6B11">
        <w:t xml:space="preserve"> </w:t>
      </w:r>
      <w:r w:rsidR="004F2C95">
        <w:t xml:space="preserve">drawn from the </w:t>
      </w:r>
      <w:r w:rsidR="00BB7CC0">
        <w:t>inaugural sector</w:t>
      </w:r>
      <w:r w:rsidR="004F2C95" w:rsidRPr="004F2C95">
        <w:t xml:space="preserve"> awards</w:t>
      </w:r>
      <w:r w:rsidR="00B51365">
        <w:t>,</w:t>
      </w:r>
      <w:r w:rsidR="004F2C95" w:rsidRPr="004F2C95">
        <w:t xml:space="preserve"> dubbed, 'Mobile World Ghana Telecom Awards' </w:t>
      </w:r>
      <w:r w:rsidRPr="00AA6B11">
        <w:t xml:space="preserve">desirable in co-opetitive decision-making. </w:t>
      </w:r>
      <w:r w:rsidR="002664BB" w:rsidRPr="002664BB">
        <w:t xml:space="preserve">The event </w:t>
      </w:r>
      <w:r w:rsidR="002664BB">
        <w:t>organis</w:t>
      </w:r>
      <w:r w:rsidR="002664BB" w:rsidRPr="002664BB">
        <w:t>ed by Mobile World Magaz</w:t>
      </w:r>
      <w:r w:rsidR="002664BB">
        <w:t>ine, a London-based publication,</w:t>
      </w:r>
      <w:r w:rsidR="002664BB" w:rsidRPr="002664BB">
        <w:t xml:space="preserve"> </w:t>
      </w:r>
      <w:r w:rsidR="002664BB">
        <w:t xml:space="preserve">saw </w:t>
      </w:r>
      <w:r w:rsidR="002664BB" w:rsidRPr="002664BB">
        <w:t>MTN and Airtel emerging as top winners with three awards each</w:t>
      </w:r>
      <w:r w:rsidR="002664BB">
        <w:t>.</w:t>
      </w:r>
      <w:r w:rsidRPr="00AA6B11">
        <w:t xml:space="preserve">     </w:t>
      </w:r>
    </w:p>
    <w:p w:rsidR="00065FF1" w:rsidRDefault="00065FF1" w:rsidP="001978C7">
      <w:pPr>
        <w:pStyle w:val="FigureHeadings"/>
      </w:pPr>
      <w:bookmarkStart w:id="86" w:name="_Toc293279729"/>
      <w:bookmarkStart w:id="87" w:name="_Toc293279990"/>
      <w:bookmarkStart w:id="88" w:name="_Toc293280074"/>
      <w:r w:rsidRPr="00115018">
        <w:t xml:space="preserve">FIGURE 2.4: VITAL STATISTICS OF THE </w:t>
      </w:r>
      <w:r w:rsidR="00362CB0">
        <w:t xml:space="preserve">GHANAIAN </w:t>
      </w:r>
      <w:r w:rsidR="002F1F8B">
        <w:t>MOBILE TELECOM</w:t>
      </w:r>
      <w:r w:rsidRPr="00115018">
        <w:t xml:space="preserve"> </w:t>
      </w:r>
      <w:r w:rsidR="002F1F8B">
        <w:t>SECTOR</w:t>
      </w:r>
      <w:bookmarkEnd w:id="86"/>
      <w:bookmarkEnd w:id="87"/>
      <w:bookmarkEnd w:id="8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9"/>
        <w:gridCol w:w="8385"/>
      </w:tblGrid>
      <w:tr w:rsidR="003B04A5" w:rsidTr="00622AB9">
        <w:trPr>
          <w:trHeight w:val="335"/>
        </w:trPr>
        <w:tc>
          <w:tcPr>
            <w:tcW w:w="559" w:type="dxa"/>
            <w:vMerge w:val="restart"/>
          </w:tcPr>
          <w:p w:rsidR="003B04A5" w:rsidRDefault="003B04A5" w:rsidP="003B04A5">
            <w:pPr>
              <w:pStyle w:val="PNormal"/>
              <w:spacing w:line="240" w:lineRule="auto"/>
            </w:pPr>
          </w:p>
          <w:p w:rsidR="00336723" w:rsidRDefault="00336723" w:rsidP="003B04A5">
            <w:pPr>
              <w:pStyle w:val="PNormal"/>
              <w:spacing w:line="240" w:lineRule="auto"/>
            </w:pPr>
            <w:r>
              <w:t>No.</w:t>
            </w:r>
          </w:p>
        </w:tc>
        <w:tc>
          <w:tcPr>
            <w:tcW w:w="8385" w:type="dxa"/>
          </w:tcPr>
          <w:p w:rsidR="003B04A5" w:rsidRDefault="003B04A5" w:rsidP="00C7366B">
            <w:pPr>
              <w:pStyle w:val="PNormal"/>
              <w:spacing w:line="240" w:lineRule="auto"/>
              <w:jc w:val="center"/>
            </w:pPr>
            <w:r w:rsidRPr="000E3E35">
              <w:rPr>
                <w:b/>
              </w:rPr>
              <w:t>A</w:t>
            </w:r>
            <w:r w:rsidR="00C7366B" w:rsidRPr="000E3E35">
              <w:rPr>
                <w:b/>
              </w:rPr>
              <w:t>WARDS WON</w:t>
            </w:r>
            <w:r w:rsidR="00336723" w:rsidRPr="000E3E35">
              <w:rPr>
                <w:b/>
              </w:rPr>
              <w:t xml:space="preserve"> BY NETWORK OPERATORS</w:t>
            </w:r>
            <w:r w:rsidR="00C7366B">
              <w:t xml:space="preserve"> </w:t>
            </w:r>
          </w:p>
        </w:tc>
      </w:tr>
      <w:tr w:rsidR="003B04A5" w:rsidTr="00622AB9">
        <w:trPr>
          <w:trHeight w:val="341"/>
        </w:trPr>
        <w:tc>
          <w:tcPr>
            <w:tcW w:w="559" w:type="dxa"/>
            <w:vMerge/>
          </w:tcPr>
          <w:p w:rsidR="003B04A5" w:rsidRDefault="003B04A5" w:rsidP="003B04A5">
            <w:pPr>
              <w:pStyle w:val="PNormal"/>
              <w:spacing w:line="240" w:lineRule="auto"/>
            </w:pPr>
          </w:p>
        </w:tc>
        <w:tc>
          <w:tcPr>
            <w:tcW w:w="8385" w:type="dxa"/>
          </w:tcPr>
          <w:p w:rsidR="003B04A5" w:rsidRDefault="003B04A5" w:rsidP="0088300F">
            <w:pPr>
              <w:pStyle w:val="PNormal"/>
              <w:spacing w:line="240" w:lineRule="auto"/>
              <w:jc w:val="center"/>
            </w:pPr>
            <w:r w:rsidRPr="000E3E35">
              <w:rPr>
                <w:b/>
              </w:rPr>
              <w:t>MTN</w:t>
            </w:r>
          </w:p>
        </w:tc>
      </w:tr>
      <w:tr w:rsidR="002664BB" w:rsidTr="003556BF">
        <w:trPr>
          <w:trHeight w:val="411"/>
        </w:trPr>
        <w:tc>
          <w:tcPr>
            <w:tcW w:w="559" w:type="dxa"/>
          </w:tcPr>
          <w:p w:rsidR="002664BB" w:rsidRDefault="002664BB" w:rsidP="003B04A5">
            <w:pPr>
              <w:pStyle w:val="PNormal"/>
              <w:spacing w:line="240" w:lineRule="auto"/>
            </w:pPr>
            <w:r>
              <w:t>1</w:t>
            </w:r>
          </w:p>
        </w:tc>
        <w:tc>
          <w:tcPr>
            <w:tcW w:w="8385" w:type="dxa"/>
          </w:tcPr>
          <w:p w:rsidR="002664BB" w:rsidRDefault="002664BB" w:rsidP="003B04A5">
            <w:pPr>
              <w:pStyle w:val="PNormal"/>
              <w:spacing w:line="240" w:lineRule="auto"/>
            </w:pPr>
            <w:r w:rsidRPr="002664BB">
              <w:t>Telecom Operator of the Year</w:t>
            </w:r>
          </w:p>
        </w:tc>
      </w:tr>
      <w:tr w:rsidR="002664BB" w:rsidTr="003556BF">
        <w:trPr>
          <w:trHeight w:val="456"/>
        </w:trPr>
        <w:tc>
          <w:tcPr>
            <w:tcW w:w="559" w:type="dxa"/>
          </w:tcPr>
          <w:p w:rsidR="002664BB" w:rsidRDefault="002664BB" w:rsidP="003B04A5">
            <w:pPr>
              <w:pStyle w:val="PNormal"/>
              <w:spacing w:line="240" w:lineRule="auto"/>
            </w:pPr>
            <w:r>
              <w:t>2</w:t>
            </w:r>
          </w:p>
        </w:tc>
        <w:tc>
          <w:tcPr>
            <w:tcW w:w="8385" w:type="dxa"/>
          </w:tcPr>
          <w:p w:rsidR="002664BB" w:rsidRPr="002664BB" w:rsidRDefault="002664BB" w:rsidP="003B04A5">
            <w:pPr>
              <w:pStyle w:val="PNormal"/>
              <w:spacing w:line="240" w:lineRule="auto"/>
            </w:pPr>
            <w:r w:rsidRPr="002664BB">
              <w:t>Corporate Social Responsibility (CSR) Company of the Year</w:t>
            </w:r>
          </w:p>
        </w:tc>
      </w:tr>
      <w:tr w:rsidR="002664BB" w:rsidTr="003556BF">
        <w:trPr>
          <w:trHeight w:val="310"/>
        </w:trPr>
        <w:tc>
          <w:tcPr>
            <w:tcW w:w="559" w:type="dxa"/>
          </w:tcPr>
          <w:p w:rsidR="002664BB" w:rsidRDefault="002664BB" w:rsidP="003B04A5">
            <w:pPr>
              <w:pStyle w:val="PNormal"/>
              <w:spacing w:line="240" w:lineRule="auto"/>
            </w:pPr>
            <w:r>
              <w:t>3</w:t>
            </w:r>
          </w:p>
        </w:tc>
        <w:tc>
          <w:tcPr>
            <w:tcW w:w="8385" w:type="dxa"/>
          </w:tcPr>
          <w:p w:rsidR="000533A4" w:rsidRPr="002664BB" w:rsidRDefault="002664BB" w:rsidP="003B04A5">
            <w:pPr>
              <w:pStyle w:val="PNormal"/>
              <w:spacing w:line="240" w:lineRule="auto"/>
            </w:pPr>
            <w:r w:rsidRPr="002664BB">
              <w:t>Mobile Money Service of the Year</w:t>
            </w:r>
          </w:p>
        </w:tc>
      </w:tr>
      <w:tr w:rsidR="000533A4" w:rsidTr="00362CB0">
        <w:trPr>
          <w:trHeight w:val="287"/>
        </w:trPr>
        <w:tc>
          <w:tcPr>
            <w:tcW w:w="559" w:type="dxa"/>
          </w:tcPr>
          <w:p w:rsidR="000533A4" w:rsidRDefault="000533A4" w:rsidP="003B04A5">
            <w:pPr>
              <w:pStyle w:val="PNormal"/>
              <w:spacing w:line="240" w:lineRule="auto"/>
            </w:pPr>
          </w:p>
        </w:tc>
        <w:tc>
          <w:tcPr>
            <w:tcW w:w="8385" w:type="dxa"/>
          </w:tcPr>
          <w:p w:rsidR="000533A4" w:rsidRPr="002664BB" w:rsidRDefault="00F15D54" w:rsidP="00C6427E">
            <w:pPr>
              <w:pStyle w:val="PNormal"/>
              <w:spacing w:line="240" w:lineRule="auto"/>
              <w:jc w:val="center"/>
            </w:pPr>
            <w:r w:rsidRPr="000E3E35">
              <w:rPr>
                <w:b/>
              </w:rPr>
              <w:t>AIRTEL</w:t>
            </w:r>
          </w:p>
        </w:tc>
      </w:tr>
      <w:tr w:rsidR="000533A4" w:rsidTr="00622AB9">
        <w:trPr>
          <w:trHeight w:val="301"/>
        </w:trPr>
        <w:tc>
          <w:tcPr>
            <w:tcW w:w="559" w:type="dxa"/>
          </w:tcPr>
          <w:p w:rsidR="000533A4" w:rsidRDefault="000533A4" w:rsidP="003B04A5">
            <w:pPr>
              <w:pStyle w:val="PNormal"/>
              <w:spacing w:line="240" w:lineRule="auto"/>
            </w:pPr>
            <w:r>
              <w:t>1</w:t>
            </w:r>
          </w:p>
        </w:tc>
        <w:tc>
          <w:tcPr>
            <w:tcW w:w="8385" w:type="dxa"/>
          </w:tcPr>
          <w:p w:rsidR="000533A4" w:rsidRDefault="000533A4" w:rsidP="003B04A5">
            <w:pPr>
              <w:pStyle w:val="PNormal"/>
              <w:spacing w:line="240" w:lineRule="auto"/>
            </w:pPr>
            <w:r w:rsidRPr="000533A4">
              <w:t>Marketing Campaign of the Year</w:t>
            </w:r>
          </w:p>
        </w:tc>
      </w:tr>
      <w:tr w:rsidR="000533A4" w:rsidTr="00362CB0">
        <w:trPr>
          <w:trHeight w:val="298"/>
        </w:trPr>
        <w:tc>
          <w:tcPr>
            <w:tcW w:w="559" w:type="dxa"/>
          </w:tcPr>
          <w:p w:rsidR="000533A4" w:rsidRDefault="000533A4" w:rsidP="003B04A5">
            <w:pPr>
              <w:pStyle w:val="PNormal"/>
              <w:spacing w:line="240" w:lineRule="auto"/>
            </w:pPr>
            <w:r>
              <w:t>2</w:t>
            </w:r>
          </w:p>
        </w:tc>
        <w:tc>
          <w:tcPr>
            <w:tcW w:w="8385" w:type="dxa"/>
          </w:tcPr>
          <w:p w:rsidR="000533A4" w:rsidRDefault="000533A4" w:rsidP="003B04A5">
            <w:pPr>
              <w:pStyle w:val="PNormal"/>
              <w:spacing w:line="240" w:lineRule="auto"/>
            </w:pPr>
            <w:r w:rsidRPr="000533A4">
              <w:t>Customer Care Company of the Year</w:t>
            </w:r>
          </w:p>
        </w:tc>
      </w:tr>
      <w:tr w:rsidR="000533A4" w:rsidTr="003556BF">
        <w:trPr>
          <w:trHeight w:val="429"/>
        </w:trPr>
        <w:tc>
          <w:tcPr>
            <w:tcW w:w="559" w:type="dxa"/>
          </w:tcPr>
          <w:p w:rsidR="000533A4" w:rsidRDefault="000533A4" w:rsidP="003B04A5">
            <w:pPr>
              <w:pStyle w:val="PNormal"/>
              <w:spacing w:line="240" w:lineRule="auto"/>
            </w:pPr>
            <w:r>
              <w:t>3</w:t>
            </w:r>
          </w:p>
        </w:tc>
        <w:tc>
          <w:tcPr>
            <w:tcW w:w="8385" w:type="dxa"/>
          </w:tcPr>
          <w:p w:rsidR="000533A4" w:rsidRDefault="000533A4" w:rsidP="003B04A5">
            <w:pPr>
              <w:pStyle w:val="PNormal"/>
              <w:spacing w:line="240" w:lineRule="auto"/>
            </w:pPr>
            <w:r w:rsidRPr="000533A4">
              <w:t>Chief Executive Officer of the Year</w:t>
            </w:r>
          </w:p>
        </w:tc>
      </w:tr>
      <w:tr w:rsidR="000533A4" w:rsidTr="00362CB0">
        <w:trPr>
          <w:trHeight w:val="283"/>
        </w:trPr>
        <w:tc>
          <w:tcPr>
            <w:tcW w:w="559" w:type="dxa"/>
          </w:tcPr>
          <w:p w:rsidR="000533A4" w:rsidRDefault="000533A4" w:rsidP="003B04A5">
            <w:pPr>
              <w:pStyle w:val="PNormal"/>
              <w:spacing w:line="240" w:lineRule="auto"/>
            </w:pPr>
          </w:p>
        </w:tc>
        <w:tc>
          <w:tcPr>
            <w:tcW w:w="8385" w:type="dxa"/>
          </w:tcPr>
          <w:p w:rsidR="000533A4" w:rsidRDefault="00F15D54" w:rsidP="00C6427E">
            <w:pPr>
              <w:pStyle w:val="PNormal"/>
              <w:spacing w:line="240" w:lineRule="auto"/>
              <w:jc w:val="center"/>
            </w:pPr>
            <w:r w:rsidRPr="000A732D">
              <w:rPr>
                <w:b/>
              </w:rPr>
              <w:t>VODAFONE</w:t>
            </w:r>
          </w:p>
        </w:tc>
      </w:tr>
      <w:tr w:rsidR="003556BF" w:rsidTr="003556BF">
        <w:trPr>
          <w:trHeight w:val="283"/>
        </w:trPr>
        <w:tc>
          <w:tcPr>
            <w:tcW w:w="559" w:type="dxa"/>
          </w:tcPr>
          <w:p w:rsidR="003556BF" w:rsidRDefault="003556BF" w:rsidP="003B04A5">
            <w:pPr>
              <w:pStyle w:val="PNormal"/>
              <w:spacing w:line="240" w:lineRule="auto"/>
            </w:pPr>
            <w:r>
              <w:t>1</w:t>
            </w:r>
          </w:p>
        </w:tc>
        <w:tc>
          <w:tcPr>
            <w:tcW w:w="8385" w:type="dxa"/>
          </w:tcPr>
          <w:p w:rsidR="003556BF" w:rsidRDefault="003556BF" w:rsidP="003B04A5">
            <w:pPr>
              <w:pStyle w:val="PNormal"/>
              <w:spacing w:line="240" w:lineRule="auto"/>
            </w:pPr>
            <w:r>
              <w:t>Telecom Brand of the Year</w:t>
            </w:r>
          </w:p>
        </w:tc>
      </w:tr>
      <w:tr w:rsidR="003556BF" w:rsidTr="00362CB0">
        <w:trPr>
          <w:trHeight w:val="280"/>
        </w:trPr>
        <w:tc>
          <w:tcPr>
            <w:tcW w:w="559" w:type="dxa"/>
          </w:tcPr>
          <w:p w:rsidR="003556BF" w:rsidRDefault="003556BF" w:rsidP="003B04A5">
            <w:pPr>
              <w:pStyle w:val="PNormal"/>
              <w:spacing w:line="240" w:lineRule="auto"/>
            </w:pPr>
            <w:r>
              <w:t>2</w:t>
            </w:r>
          </w:p>
        </w:tc>
        <w:tc>
          <w:tcPr>
            <w:tcW w:w="8385" w:type="dxa"/>
          </w:tcPr>
          <w:p w:rsidR="003556BF" w:rsidRDefault="003556BF" w:rsidP="003B04A5">
            <w:pPr>
              <w:pStyle w:val="PNormal"/>
              <w:spacing w:line="240" w:lineRule="auto"/>
            </w:pPr>
            <w:r w:rsidRPr="003556BF">
              <w:t>Wholesale Company of the year</w:t>
            </w:r>
          </w:p>
        </w:tc>
      </w:tr>
      <w:tr w:rsidR="00F62947" w:rsidTr="00336723">
        <w:trPr>
          <w:trHeight w:val="319"/>
        </w:trPr>
        <w:tc>
          <w:tcPr>
            <w:tcW w:w="559" w:type="dxa"/>
            <w:vMerge w:val="restart"/>
          </w:tcPr>
          <w:p w:rsidR="00F62947" w:rsidRDefault="00F62947" w:rsidP="003B04A5">
            <w:pPr>
              <w:pStyle w:val="PNormal"/>
              <w:spacing w:line="240" w:lineRule="auto"/>
            </w:pPr>
          </w:p>
        </w:tc>
        <w:tc>
          <w:tcPr>
            <w:tcW w:w="8385" w:type="dxa"/>
          </w:tcPr>
          <w:p w:rsidR="00F62947" w:rsidRDefault="00336723" w:rsidP="00336723">
            <w:pPr>
              <w:pStyle w:val="PNormal"/>
              <w:spacing w:line="240" w:lineRule="auto"/>
              <w:jc w:val="center"/>
            </w:pPr>
            <w:r w:rsidRPr="000A732D">
              <w:rPr>
                <w:b/>
              </w:rPr>
              <w:t xml:space="preserve">OTHER </w:t>
            </w:r>
            <w:r w:rsidR="00AE6ACF">
              <w:rPr>
                <w:b/>
              </w:rPr>
              <w:t xml:space="preserve">SECTOR </w:t>
            </w:r>
            <w:r w:rsidRPr="000A732D">
              <w:rPr>
                <w:b/>
              </w:rPr>
              <w:t>AWARD WINNERS</w:t>
            </w:r>
          </w:p>
        </w:tc>
      </w:tr>
      <w:tr w:rsidR="00336723" w:rsidTr="00362CB0">
        <w:trPr>
          <w:trHeight w:val="501"/>
        </w:trPr>
        <w:tc>
          <w:tcPr>
            <w:tcW w:w="559" w:type="dxa"/>
            <w:vMerge/>
          </w:tcPr>
          <w:p w:rsidR="00336723" w:rsidRDefault="00336723" w:rsidP="003B04A5">
            <w:pPr>
              <w:pStyle w:val="PNormal"/>
              <w:spacing w:line="240" w:lineRule="auto"/>
            </w:pPr>
          </w:p>
        </w:tc>
        <w:tc>
          <w:tcPr>
            <w:tcW w:w="8385" w:type="dxa"/>
          </w:tcPr>
          <w:p w:rsidR="00336723" w:rsidRDefault="00336723" w:rsidP="003B04A5">
            <w:pPr>
              <w:pStyle w:val="PNormal"/>
              <w:spacing w:line="240" w:lineRule="auto"/>
            </w:pPr>
            <w:r w:rsidRPr="003556BF">
              <w:t>Mobile Phone Company of the Year</w:t>
            </w:r>
            <w:r>
              <w:t xml:space="preserve"> – </w:t>
            </w:r>
            <w:r w:rsidRPr="000A732D">
              <w:rPr>
                <w:b/>
              </w:rPr>
              <w:t>SAMSUNG</w:t>
            </w:r>
          </w:p>
        </w:tc>
      </w:tr>
      <w:tr w:rsidR="00F62947" w:rsidTr="003556BF">
        <w:trPr>
          <w:trHeight w:val="283"/>
        </w:trPr>
        <w:tc>
          <w:tcPr>
            <w:tcW w:w="559" w:type="dxa"/>
            <w:vMerge/>
          </w:tcPr>
          <w:p w:rsidR="00F62947" w:rsidRDefault="00F62947" w:rsidP="003B04A5">
            <w:pPr>
              <w:pStyle w:val="PNormal"/>
              <w:spacing w:line="240" w:lineRule="auto"/>
            </w:pPr>
          </w:p>
        </w:tc>
        <w:tc>
          <w:tcPr>
            <w:tcW w:w="8385" w:type="dxa"/>
          </w:tcPr>
          <w:p w:rsidR="00F62947" w:rsidRDefault="00C7366B" w:rsidP="003B04A5">
            <w:pPr>
              <w:pStyle w:val="PNormal"/>
              <w:spacing w:line="240" w:lineRule="auto"/>
            </w:pPr>
            <w:r>
              <w:t>Vendor of the Year</w:t>
            </w:r>
            <w:r w:rsidR="000C5E82">
              <w:t xml:space="preserve"> – </w:t>
            </w:r>
            <w:r w:rsidR="000C5E82" w:rsidRPr="000A732D">
              <w:rPr>
                <w:b/>
              </w:rPr>
              <w:t>ERICSSON</w:t>
            </w:r>
          </w:p>
        </w:tc>
      </w:tr>
      <w:tr w:rsidR="00F62947" w:rsidTr="003556BF">
        <w:trPr>
          <w:trHeight w:val="346"/>
        </w:trPr>
        <w:tc>
          <w:tcPr>
            <w:tcW w:w="559" w:type="dxa"/>
            <w:vMerge/>
          </w:tcPr>
          <w:p w:rsidR="00F62947" w:rsidRDefault="00F62947" w:rsidP="003B04A5">
            <w:pPr>
              <w:pStyle w:val="PNormal"/>
              <w:spacing w:line="240" w:lineRule="auto"/>
            </w:pPr>
          </w:p>
        </w:tc>
        <w:tc>
          <w:tcPr>
            <w:tcW w:w="8385" w:type="dxa"/>
          </w:tcPr>
          <w:p w:rsidR="00F62947" w:rsidRDefault="00F62947" w:rsidP="000C5E82">
            <w:pPr>
              <w:pStyle w:val="PNormal"/>
              <w:spacing w:line="240" w:lineRule="auto"/>
            </w:pPr>
            <w:r w:rsidRPr="003556BF">
              <w:t>Telecom Infrastructure Compa</w:t>
            </w:r>
            <w:r w:rsidR="003B04A5">
              <w:t>ny of the Year</w:t>
            </w:r>
            <w:r w:rsidR="000C5E82">
              <w:t xml:space="preserve"> – </w:t>
            </w:r>
            <w:r w:rsidR="000C5E82" w:rsidRPr="000A732D">
              <w:rPr>
                <w:b/>
              </w:rPr>
              <w:t>HELIOS TOWERS</w:t>
            </w:r>
            <w:r w:rsidR="000C5E82" w:rsidRPr="000C5E82">
              <w:t xml:space="preserve">  </w:t>
            </w:r>
          </w:p>
        </w:tc>
      </w:tr>
      <w:tr w:rsidR="00F62947" w:rsidTr="00F62947">
        <w:trPr>
          <w:trHeight w:val="299"/>
        </w:trPr>
        <w:tc>
          <w:tcPr>
            <w:tcW w:w="559" w:type="dxa"/>
            <w:vMerge/>
          </w:tcPr>
          <w:p w:rsidR="00F62947" w:rsidRDefault="00F62947" w:rsidP="003B04A5">
            <w:pPr>
              <w:pStyle w:val="PNormal"/>
              <w:spacing w:line="240" w:lineRule="auto"/>
            </w:pPr>
          </w:p>
        </w:tc>
        <w:tc>
          <w:tcPr>
            <w:tcW w:w="8385" w:type="dxa"/>
          </w:tcPr>
          <w:p w:rsidR="00F62947" w:rsidRDefault="00F62947" w:rsidP="003B04A5">
            <w:pPr>
              <w:pStyle w:val="PNormal"/>
              <w:spacing w:line="240" w:lineRule="auto"/>
            </w:pPr>
            <w:r w:rsidRPr="00332E11">
              <w:t>Best Tele</w:t>
            </w:r>
            <w:r w:rsidR="003B04A5">
              <w:t>com Financing Bank</w:t>
            </w:r>
            <w:r w:rsidR="000C5E82">
              <w:t xml:space="preserve"> – </w:t>
            </w:r>
            <w:r w:rsidR="000C5E82" w:rsidRPr="000A732D">
              <w:rPr>
                <w:b/>
              </w:rPr>
              <w:t>STANDARD CHARTERED BANK</w:t>
            </w:r>
          </w:p>
        </w:tc>
      </w:tr>
      <w:tr w:rsidR="00F62947" w:rsidTr="001C02F4">
        <w:trPr>
          <w:trHeight w:val="280"/>
        </w:trPr>
        <w:tc>
          <w:tcPr>
            <w:tcW w:w="559" w:type="dxa"/>
            <w:vMerge/>
          </w:tcPr>
          <w:p w:rsidR="00F62947" w:rsidRDefault="00F62947" w:rsidP="003B04A5">
            <w:pPr>
              <w:pStyle w:val="PNormal"/>
              <w:spacing w:line="240" w:lineRule="auto"/>
            </w:pPr>
          </w:p>
        </w:tc>
        <w:tc>
          <w:tcPr>
            <w:tcW w:w="8385" w:type="dxa"/>
          </w:tcPr>
          <w:p w:rsidR="00F62947" w:rsidRDefault="00F62947" w:rsidP="003B04A5">
            <w:pPr>
              <w:pStyle w:val="PNormal"/>
              <w:spacing w:line="240" w:lineRule="auto"/>
            </w:pPr>
            <w:r w:rsidRPr="00F62947">
              <w:t>Mobile Content Company of the Year</w:t>
            </w:r>
            <w:r w:rsidR="000C5E82">
              <w:t xml:space="preserve"> – </w:t>
            </w:r>
            <w:r w:rsidR="000C5E82" w:rsidRPr="000A732D">
              <w:rPr>
                <w:b/>
              </w:rPr>
              <w:t>MOBILE CONTENT GHANA</w:t>
            </w:r>
          </w:p>
        </w:tc>
      </w:tr>
      <w:tr w:rsidR="00F62947" w:rsidTr="003556BF">
        <w:trPr>
          <w:trHeight w:val="398"/>
        </w:trPr>
        <w:tc>
          <w:tcPr>
            <w:tcW w:w="559" w:type="dxa"/>
            <w:vMerge/>
          </w:tcPr>
          <w:p w:rsidR="00F62947" w:rsidRDefault="00F62947" w:rsidP="003B04A5">
            <w:pPr>
              <w:pStyle w:val="PNormal"/>
              <w:spacing w:line="240" w:lineRule="auto"/>
            </w:pPr>
          </w:p>
        </w:tc>
        <w:tc>
          <w:tcPr>
            <w:tcW w:w="8385" w:type="dxa"/>
          </w:tcPr>
          <w:p w:rsidR="00F62947" w:rsidRDefault="00F62947" w:rsidP="003B04A5">
            <w:pPr>
              <w:pStyle w:val="PNormal"/>
              <w:spacing w:line="240" w:lineRule="auto"/>
            </w:pPr>
            <w:r w:rsidRPr="00F62947">
              <w:t>Innovative Mobile Project of the Year</w:t>
            </w:r>
            <w:r w:rsidR="000C5E82">
              <w:t xml:space="preserve"> – </w:t>
            </w:r>
            <w:r w:rsidR="000C5E82" w:rsidRPr="000A732D">
              <w:rPr>
                <w:b/>
              </w:rPr>
              <w:t>ESSOKO</w:t>
            </w:r>
          </w:p>
        </w:tc>
      </w:tr>
    </w:tbl>
    <w:p w:rsidR="00065FF1" w:rsidRPr="00A92F41" w:rsidRDefault="00AE057D" w:rsidP="00E56E2C">
      <w:pPr>
        <w:pStyle w:val="PNormal"/>
      </w:pPr>
      <w:r w:rsidRPr="00A92F41">
        <w:rPr>
          <w:i/>
        </w:rPr>
        <w:t>Source: Daily Guide (2011) Business &amp; Finance News</w:t>
      </w:r>
    </w:p>
    <w:p w:rsidR="00FC64B9" w:rsidRDefault="00B51365" w:rsidP="007046CC">
      <w:pPr>
        <w:pStyle w:val="PNormal"/>
      </w:pPr>
      <w:r>
        <w:lastRenderedPageBreak/>
        <w:t>One might ask</w:t>
      </w:r>
      <w:r w:rsidR="007D77BD">
        <w:t>, of what essence ar</w:t>
      </w:r>
      <w:r>
        <w:t>e these awards to this research?</w:t>
      </w:r>
      <w:r w:rsidR="007D77BD">
        <w:t xml:space="preserve"> </w:t>
      </w:r>
      <w:r>
        <w:t>The table</w:t>
      </w:r>
      <w:r w:rsidR="00065FF1" w:rsidRPr="00AA6B11">
        <w:t xml:space="preserve"> essentially depict</w:t>
      </w:r>
      <w:r w:rsidR="001E65C1">
        <w:t>s</w:t>
      </w:r>
      <w:r w:rsidR="00065FF1" w:rsidRPr="00AA6B11">
        <w:t xml:space="preserve"> the </w:t>
      </w:r>
      <w:r w:rsidR="001E65C1">
        <w:t xml:space="preserve">‘movers and shakers’ of the telecom industry (the value net) and the </w:t>
      </w:r>
      <w:r w:rsidR="00065FF1" w:rsidRPr="00AA6B11">
        <w:t>possible strengths and weaknes</w:t>
      </w:r>
      <w:r w:rsidR="001E65C1">
        <w:t>ses</w:t>
      </w:r>
      <w:r w:rsidR="001870B7">
        <w:t xml:space="preserve"> of the network operators</w:t>
      </w:r>
      <w:r w:rsidR="00065FF1" w:rsidRPr="00AA6B11">
        <w:t xml:space="preserve">. The reasoning behind such data is for the potential co-opetitive firms to decide with whom </w:t>
      </w:r>
      <w:r>
        <w:t>they could</w:t>
      </w:r>
      <w:r w:rsidR="00065FF1" w:rsidRPr="00AA6B11">
        <w:t xml:space="preserve"> enter into a co-opetitive relationship and what aspects of their businesses would serve as complements and w</w:t>
      </w:r>
      <w:r w:rsidR="00065FF1">
        <w:t>here to compete</w:t>
      </w:r>
      <w:r w:rsidR="00065FF1" w:rsidRPr="00AA6B11">
        <w:t xml:space="preserve">. For instance, in terms of network coverage </w:t>
      </w:r>
      <w:r w:rsidR="007E1E8D">
        <w:t>and brand imaging,</w:t>
      </w:r>
      <w:r w:rsidR="00065FF1" w:rsidRPr="00AA6B11">
        <w:t xml:space="preserve"> how extensive is Vodafone’s and how could it complement </w:t>
      </w:r>
      <w:r w:rsidR="007E1E8D">
        <w:t>Tigo’s who failed to win a single award out of the fourteen competitive prizes on the night. L</w:t>
      </w:r>
      <w:r w:rsidR="007B1CDC">
        <w:t>ikewise,</w:t>
      </w:r>
      <w:r w:rsidR="00065FF1" w:rsidRPr="00AA6B11">
        <w:t xml:space="preserve"> </w:t>
      </w:r>
      <w:r>
        <w:t>might they benefit</w:t>
      </w:r>
      <w:r w:rsidR="007B1CDC">
        <w:t xml:space="preserve"> from </w:t>
      </w:r>
      <w:r w:rsidR="007E1E8D" w:rsidRPr="007E1E8D">
        <w:t xml:space="preserve">Airtel’s </w:t>
      </w:r>
      <w:r w:rsidR="00065FF1" w:rsidRPr="00AA6B11">
        <w:t xml:space="preserve">customer </w:t>
      </w:r>
      <w:r w:rsidR="00065FF1">
        <w:t>service</w:t>
      </w:r>
      <w:r w:rsidR="007B1CDC">
        <w:t>s</w:t>
      </w:r>
      <w:r w:rsidR="00065FF1">
        <w:t xml:space="preserve"> </w:t>
      </w:r>
      <w:r w:rsidR="007B1CDC">
        <w:t>and marketing capabilities</w:t>
      </w:r>
      <w:r w:rsidR="00065FF1">
        <w:t>.</w:t>
      </w:r>
    </w:p>
    <w:p w:rsidR="00065FF1" w:rsidRPr="00AA6B11" w:rsidRDefault="00FC64B9" w:rsidP="007046CC">
      <w:pPr>
        <w:pStyle w:val="PNormal"/>
      </w:pPr>
      <w:r>
        <w:t xml:space="preserve">In </w:t>
      </w:r>
      <w:r w:rsidR="00012B8F">
        <w:t>harnessing</w:t>
      </w:r>
      <w:r>
        <w:t xml:space="preserve"> horizontal and vertical</w:t>
      </w:r>
      <w:r w:rsidRPr="00FC64B9">
        <w:t xml:space="preserve"> supply chain</w:t>
      </w:r>
      <w:r w:rsidR="007B1CDC">
        <w:t xml:space="preserve"> </w:t>
      </w:r>
      <w:r w:rsidR="00012B8F">
        <w:t>networks</w:t>
      </w:r>
      <w:r w:rsidR="00385364">
        <w:t xml:space="preserve">, </w:t>
      </w:r>
      <w:r w:rsidR="00385364" w:rsidRPr="00FD6F8D">
        <w:rPr>
          <w:i/>
        </w:rPr>
        <w:t>figure 2.4</w:t>
      </w:r>
      <w:r w:rsidR="000737B5">
        <w:t xml:space="preserve"> </w:t>
      </w:r>
      <w:r w:rsidR="00B51365">
        <w:t>highlights</w:t>
      </w:r>
      <w:r w:rsidR="000737B5">
        <w:t xml:space="preserve"> those critical for co-opetition.</w:t>
      </w:r>
      <w:r w:rsidR="001870B7">
        <w:t xml:space="preserve"> </w:t>
      </w:r>
      <w:r w:rsidR="000737B5">
        <w:t>For example, a</w:t>
      </w:r>
      <w:r w:rsidR="001870B7">
        <w:t xml:space="preserve"> co-o</w:t>
      </w:r>
      <w:r w:rsidR="00385364">
        <w:t xml:space="preserve">petitive relationship with Ericsson </w:t>
      </w:r>
      <w:r w:rsidR="001870B7">
        <w:t xml:space="preserve">AB </w:t>
      </w:r>
      <w:r w:rsidR="00A1208C">
        <w:t>not only</w:t>
      </w:r>
      <w:r w:rsidR="00385364">
        <w:t xml:space="preserve"> </w:t>
      </w:r>
      <w:r w:rsidR="00A1208C">
        <w:t>ensures dealing with the best supplier</w:t>
      </w:r>
      <w:r w:rsidR="00602213">
        <w:t>,</w:t>
      </w:r>
      <w:r w:rsidR="00A1208C">
        <w:t xml:space="preserve"> </w:t>
      </w:r>
      <w:r w:rsidR="00602213">
        <w:t>but crucially</w:t>
      </w:r>
      <w:r w:rsidR="00CC1A7F">
        <w:t>,</w:t>
      </w:r>
      <w:r w:rsidR="00602213">
        <w:t xml:space="preserve"> </w:t>
      </w:r>
      <w:r w:rsidR="000737B5">
        <w:t xml:space="preserve">will </w:t>
      </w:r>
      <w:r w:rsidR="00602213">
        <w:t xml:space="preserve">enable the sharing of network </w:t>
      </w:r>
      <w:r w:rsidR="000737B5">
        <w:t>platform</w:t>
      </w:r>
      <w:r w:rsidR="00385364">
        <w:t xml:space="preserve"> capabilities</w:t>
      </w:r>
      <w:r w:rsidR="0055333F">
        <w:t xml:space="preserve">. </w:t>
      </w:r>
      <w:r w:rsidR="001870B7" w:rsidRPr="001870B7">
        <w:t xml:space="preserve">Stanchart bank </w:t>
      </w:r>
      <w:r w:rsidR="00CC1A7F">
        <w:t>is</w:t>
      </w:r>
      <w:r w:rsidR="001870B7">
        <w:t xml:space="preserve"> the place </w:t>
      </w:r>
      <w:r w:rsidR="00B93648">
        <w:t xml:space="preserve">for </w:t>
      </w:r>
      <w:r w:rsidR="00493E9B">
        <w:t xml:space="preserve">expert </w:t>
      </w:r>
      <w:r w:rsidR="00B93648">
        <w:t xml:space="preserve">sector financial advice </w:t>
      </w:r>
      <w:r w:rsidR="00493E9B">
        <w:t>and</w:t>
      </w:r>
      <w:r w:rsidR="00B93648">
        <w:t xml:space="preserve"> lending, </w:t>
      </w:r>
      <w:r w:rsidR="001870B7">
        <w:t>having been adjudged the best telec</w:t>
      </w:r>
      <w:r w:rsidR="00493E9B">
        <w:t xml:space="preserve">om </w:t>
      </w:r>
      <w:r w:rsidR="001870B7">
        <w:t xml:space="preserve">financing bank of 2010. </w:t>
      </w:r>
      <w:r w:rsidR="00B75C2B">
        <w:t xml:space="preserve">A relationship with Samsung Ghana </w:t>
      </w:r>
      <w:r w:rsidR="00CC1A7F">
        <w:t>would</w:t>
      </w:r>
      <w:r w:rsidR="00B75C2B">
        <w:t xml:space="preserve"> also ensure that co-opetitive parties benefit from their </w:t>
      </w:r>
      <w:r w:rsidR="00FD6F8D" w:rsidRPr="00FD6F8D">
        <w:t xml:space="preserve">local </w:t>
      </w:r>
      <w:r w:rsidR="00B75C2B">
        <w:t xml:space="preserve">knowledge of the environment and most importantly, the supply of mobile phones that will be compatible on the </w:t>
      </w:r>
      <w:r w:rsidR="00EC4789">
        <w:t xml:space="preserve">networks of the </w:t>
      </w:r>
      <w:r w:rsidR="00B75C2B">
        <w:t xml:space="preserve">three </w:t>
      </w:r>
      <w:r w:rsidR="00CC1A7F">
        <w:t>operator’s</w:t>
      </w:r>
      <w:r w:rsidR="00B75C2B">
        <w:t xml:space="preserve">, a </w:t>
      </w:r>
      <w:r w:rsidR="002D35CD">
        <w:t>tactic</w:t>
      </w:r>
      <w:r w:rsidR="00D74228">
        <w:t xml:space="preserve"> to lure</w:t>
      </w:r>
      <w:r w:rsidR="00EC4789">
        <w:t xml:space="preserve"> customers.</w:t>
      </w:r>
      <w:r w:rsidR="00493E9B">
        <w:t xml:space="preserve"> </w:t>
      </w:r>
      <w:r w:rsidR="00FD6F8D">
        <w:t xml:space="preserve"> </w:t>
      </w:r>
      <w:r w:rsidR="00493E9B">
        <w:t xml:space="preserve"> </w:t>
      </w:r>
      <w:r w:rsidR="00B93648">
        <w:t xml:space="preserve"> </w:t>
      </w:r>
      <w:r w:rsidR="00EC4789">
        <w:t xml:space="preserve"> </w:t>
      </w:r>
      <w:r w:rsidR="00D74228">
        <w:t xml:space="preserve">    </w:t>
      </w:r>
      <w:r w:rsidR="00B75C2B">
        <w:t xml:space="preserve">  </w:t>
      </w:r>
      <w:r w:rsidR="0055333F">
        <w:t xml:space="preserve">  </w:t>
      </w:r>
      <w:r w:rsidR="00385364">
        <w:t xml:space="preserve">  </w:t>
      </w:r>
      <w:r w:rsidR="00622AB9">
        <w:t xml:space="preserve"> </w:t>
      </w:r>
    </w:p>
    <w:p w:rsidR="00AA6B11" w:rsidRPr="00AA6B11" w:rsidRDefault="00AA6B11" w:rsidP="007046CC">
      <w:pPr>
        <w:pStyle w:val="PSubHead"/>
      </w:pPr>
      <w:bookmarkStart w:id="89" w:name="_Toc287992268"/>
      <w:bookmarkStart w:id="90" w:name="_Toc293401928"/>
      <w:r w:rsidRPr="00AA6B11">
        <w:t>2.8.1 Five Forces Industrial Analysis</w:t>
      </w:r>
      <w:bookmarkEnd w:id="89"/>
      <w:bookmarkEnd w:id="90"/>
    </w:p>
    <w:p w:rsidR="00AA6B11" w:rsidRPr="00AA6B11" w:rsidRDefault="00AA6B11" w:rsidP="007046CC">
      <w:pPr>
        <w:pStyle w:val="PNormal"/>
      </w:pPr>
      <w:r w:rsidRPr="00AA6B11">
        <w:t>Understanding industry structure is essential to effective strategic positioning (</w:t>
      </w:r>
      <w:r w:rsidRPr="00AA6B11">
        <w:rPr>
          <w:i/>
        </w:rPr>
        <w:t>Doole</w:t>
      </w:r>
      <w:r w:rsidRPr="00AA6B11">
        <w:t xml:space="preserve"> and </w:t>
      </w:r>
      <w:r w:rsidRPr="00AA6B11">
        <w:rPr>
          <w:i/>
        </w:rPr>
        <w:t>Lowe</w:t>
      </w:r>
      <w:r w:rsidRPr="00AA6B11">
        <w:t>, 2009), but to understand and cope with industrial competition, organisations often define competition all too narrowly, as if it occurred only among direct competitors (</w:t>
      </w:r>
      <w:r w:rsidRPr="00AA6B11">
        <w:rPr>
          <w:i/>
        </w:rPr>
        <w:t>Porter</w:t>
      </w:r>
      <w:r w:rsidRPr="00AA6B11">
        <w:t xml:space="preserve">, 2008). The competition for profits goes beyond established industry rivals to include four other competitive forces such as customers, suppliers, potential entrants, and substitute products, which interact to drive competition and industry attractiveness (profitability). </w:t>
      </w:r>
      <w:r w:rsidRPr="00AA6B11">
        <w:rPr>
          <w:i/>
        </w:rPr>
        <w:t>Wilson</w:t>
      </w:r>
      <w:r w:rsidRPr="00AA6B11">
        <w:t xml:space="preserve"> and </w:t>
      </w:r>
      <w:r w:rsidRPr="00AA6B11">
        <w:rPr>
          <w:i/>
        </w:rPr>
        <w:t>Gilligan</w:t>
      </w:r>
      <w:r w:rsidRPr="00AA6B11">
        <w:t xml:space="preserve"> (2004) added that, a grasp of these forces, and their underlying causes, will reveal the root of an industry’s attractiveness and </w:t>
      </w:r>
      <w:r w:rsidR="00713A6B">
        <w:t xml:space="preserve">also </w:t>
      </w:r>
      <w:r w:rsidRPr="00AA6B11">
        <w:t xml:space="preserve">serve as a framework for anticipating and influencing competition over time. </w:t>
      </w:r>
    </w:p>
    <w:p w:rsidR="00AA6B11" w:rsidRPr="00AA6B11" w:rsidRDefault="00AA6B11" w:rsidP="007046CC">
      <w:pPr>
        <w:pStyle w:val="PNormal"/>
      </w:pPr>
      <w:r w:rsidRPr="00AA6B11">
        <w:t>The determinants of the attractiveness of a co-opetition strategy in Ghana, therefore depends on how these key stakeholders interact. Essentially, establishing the relative strengths and weaknesses of these forces, will inform co-opetitive strategy decision-making. However, organisations operate in diverse and concurrent contexts (</w:t>
      </w:r>
      <w:r w:rsidRPr="00AA6B11">
        <w:rPr>
          <w:i/>
        </w:rPr>
        <w:t>Cummings</w:t>
      </w:r>
      <w:r w:rsidRPr="00AA6B11">
        <w:t xml:space="preserve">, 1993), as </w:t>
      </w:r>
      <w:r w:rsidRPr="00AA6B11">
        <w:lastRenderedPageBreak/>
        <w:t xml:space="preserve">such, </w:t>
      </w:r>
      <w:r w:rsidRPr="00AA6B11">
        <w:rPr>
          <w:i/>
        </w:rPr>
        <w:t>Porter</w:t>
      </w:r>
      <w:r w:rsidRPr="00AA6B11">
        <w:t xml:space="preserve"> (2008) cautioned that the configuration of the five forces thus differ by industry and does not apply universally. For instance, in analysing the industrial dynamics of the Ghanaian mobile telecom industry for a co-opetition strategy, the emphases may not so much be on identifying and denying entry to new network operators, but how relationships of mutual benefits could be formed if such entrants will improve the Value Net (</w:t>
      </w:r>
      <w:r w:rsidRPr="00713A6B">
        <w:rPr>
          <w:i/>
        </w:rPr>
        <w:t>Nalebuff and Brandenburger</w:t>
      </w:r>
      <w:r w:rsidRPr="00AA6B11">
        <w:t xml:space="preserve">, </w:t>
      </w:r>
      <w:r w:rsidR="00713A6B">
        <w:t>2002</w:t>
      </w:r>
      <w:r w:rsidRPr="00AA6B11">
        <w:t xml:space="preserve">). On the other hand, it will also seek to establish the bargaining powers of suppliers and customers, and how co-opetitive relationships with such networks, could be of mutual benefit. </w:t>
      </w:r>
      <w:r w:rsidRPr="00AA6B11">
        <w:rPr>
          <w:i/>
        </w:rPr>
        <w:t>Figure 2.5</w:t>
      </w:r>
      <w:r w:rsidRPr="00AA6B11">
        <w:t xml:space="preserve">:  show the Five Forces Model, and how they interact:   </w:t>
      </w:r>
    </w:p>
    <w:p w:rsidR="00AA6B11" w:rsidRPr="00AA6B11" w:rsidRDefault="00AA6B11" w:rsidP="00CA3D1F">
      <w:pPr>
        <w:pStyle w:val="PNormal"/>
        <w:spacing w:line="240" w:lineRule="auto"/>
      </w:pPr>
      <w:r w:rsidRPr="00AA6B11">
        <w:rPr>
          <w:noProof/>
          <w:lang w:eastAsia="en-GB"/>
        </w:rPr>
        <w:drawing>
          <wp:inline distT="0" distB="0" distL="0" distR="0">
            <wp:extent cx="5469255" cy="2887980"/>
            <wp:effectExtent l="0" t="0" r="0" b="7620"/>
            <wp:docPr id="6" name="Picture 12" descr="Description: http://hbr.org/hb/article_assets/hbr/0801/R0801E_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http://hbr.org/hb/article_assets/hbr/0801/R0801E_A.gif"/>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69255" cy="2887980"/>
                    </a:xfrm>
                    <a:prstGeom prst="rect">
                      <a:avLst/>
                    </a:prstGeom>
                    <a:noFill/>
                    <a:ln>
                      <a:noFill/>
                    </a:ln>
                  </pic:spPr>
                </pic:pic>
              </a:graphicData>
            </a:graphic>
          </wp:inline>
        </w:drawing>
      </w:r>
    </w:p>
    <w:p w:rsidR="00D67FCD" w:rsidRDefault="00AA6B11" w:rsidP="00713A6B">
      <w:pPr>
        <w:pStyle w:val="PNormal"/>
        <w:spacing w:line="240" w:lineRule="auto"/>
      </w:pPr>
      <w:bookmarkStart w:id="91" w:name="_Toc293279730"/>
      <w:bookmarkStart w:id="92" w:name="_Toc293279991"/>
      <w:bookmarkStart w:id="93" w:name="_Toc293280075"/>
      <w:r w:rsidRPr="001978C7">
        <w:rPr>
          <w:rStyle w:val="FigureHeadingsChar"/>
        </w:rPr>
        <w:t>Figure 2.5</w:t>
      </w:r>
      <w:bookmarkEnd w:id="91"/>
      <w:bookmarkEnd w:id="92"/>
      <w:bookmarkEnd w:id="93"/>
      <w:r w:rsidRPr="00AA6B11">
        <w:rPr>
          <w:b/>
          <w:sz w:val="28"/>
          <w:szCs w:val="28"/>
        </w:rPr>
        <w:t>:</w:t>
      </w:r>
      <w:r w:rsidRPr="00AA6B11">
        <w:t xml:space="preserve"> </w:t>
      </w:r>
      <w:r w:rsidRPr="00D67FCD">
        <w:rPr>
          <w:i/>
        </w:rPr>
        <w:t>Sourced from Porter (2008) Harvard Business Review, January</w:t>
      </w:r>
      <w:r w:rsidRPr="00AA6B11">
        <w:t xml:space="preserve"> </w:t>
      </w:r>
    </w:p>
    <w:p w:rsidR="00713A6B" w:rsidRDefault="00713A6B" w:rsidP="00713A6B">
      <w:pPr>
        <w:pStyle w:val="PNormal"/>
        <w:spacing w:line="240" w:lineRule="auto"/>
      </w:pPr>
    </w:p>
    <w:p w:rsidR="00AA6B11" w:rsidRPr="00AA6B11" w:rsidRDefault="00AA6B11" w:rsidP="007046CC">
      <w:pPr>
        <w:pStyle w:val="PNormal"/>
      </w:pPr>
      <w:bookmarkStart w:id="94" w:name="_Toc287992269"/>
      <w:bookmarkStart w:id="95" w:name="_Toc293401929"/>
      <w:r w:rsidRPr="007046CC">
        <w:rPr>
          <w:rStyle w:val="PSubHeadChar"/>
        </w:rPr>
        <w:t>Threat of New Entrants</w:t>
      </w:r>
      <w:bookmarkEnd w:id="94"/>
      <w:bookmarkEnd w:id="95"/>
      <w:r w:rsidRPr="00AA6B11">
        <w:t>:  The ease, with which entry is gained into a particular market, puts pressure on prices, costs and eventually profitability (</w:t>
      </w:r>
      <w:r w:rsidRPr="00713A6B">
        <w:rPr>
          <w:i/>
        </w:rPr>
        <w:t>Porter</w:t>
      </w:r>
      <w:r w:rsidRPr="00AA6B11">
        <w:t>, 2008). However, the barriers to entry into a capital-intensive industry such as this are vast. The obvious obstacles are huge finance to cover high fixed costs, and to obtain operating license from the NCA. However, not even that can guarantee entry, for example, Glo mobile the sixth licensed operator in Ghana since 2007, has seen its highly publicised launch date of 6</w:t>
      </w:r>
      <w:r w:rsidRPr="00AA6B11">
        <w:rPr>
          <w:vertAlign w:val="superscript"/>
        </w:rPr>
        <w:t>th</w:t>
      </w:r>
      <w:r w:rsidRPr="00AA6B11">
        <w:t xml:space="preserve"> of March 2010 come to pass without it launching. This is because it has failed to impress the </w:t>
      </w:r>
      <w:r w:rsidR="00E33F8D">
        <w:t>EPA</w:t>
      </w:r>
      <w:r w:rsidRPr="00AA6B11">
        <w:t xml:space="preserve"> the body responsible for approving the siting of mobile phone masts. That said, it could be argued that this does not have a direct bearing on existing firms anymore. However, it is equally important to bear in mind that, these same stakeholders (NCA and EPA) that are obstacles to new entrants could also be a barrier to the formation of a co-opetitive strategy.</w:t>
      </w:r>
    </w:p>
    <w:p w:rsidR="00AA6B11" w:rsidRPr="00AA6B11" w:rsidRDefault="00AA6B11" w:rsidP="007046CC">
      <w:pPr>
        <w:pStyle w:val="PNormal"/>
      </w:pPr>
      <w:bookmarkStart w:id="96" w:name="_Toc287992270"/>
      <w:bookmarkStart w:id="97" w:name="_Toc293401930"/>
      <w:r w:rsidRPr="007046CC">
        <w:rPr>
          <w:rStyle w:val="PSubHeadChar"/>
        </w:rPr>
        <w:lastRenderedPageBreak/>
        <w:t>Power of Suppliers</w:t>
      </w:r>
      <w:bookmarkEnd w:id="96"/>
      <w:bookmarkEnd w:id="97"/>
      <w:r w:rsidRPr="00AA6B11">
        <w:t>: This is an industry that the switching costs of suppliers is high due to the heavy investment made in specialised ancillary equipment. Until now, Ericsson AB had an absolute monopoly in supplying the main switchboards for the transmission of voice calls, although the situation has slightly improved with the likes of Alcatel and LG offering some sort of competition (</w:t>
      </w:r>
      <w:r w:rsidRPr="00AA6B11">
        <w:rPr>
          <w:i/>
        </w:rPr>
        <w:t>Cellular-News</w:t>
      </w:r>
      <w:r w:rsidRPr="00AA6B11">
        <w:t xml:space="preserve">, 2011). However, the unthinkable difficulty of the costs of switching remains, having invested in the training of employees to operate these specialised equipment. This is compounded by the fact that, in a developing economy such as Ghana’s, there are no substitute local suppliers, meaning both capital equipment and the skilled labour to handle such investments are imported. However, the task for the potential co-opetitive parties in Ghana will be to work towards harmonising their supply chain networks, through the formation of relationships of mutual benefit to help mitigate this power. </w:t>
      </w:r>
    </w:p>
    <w:p w:rsidR="00AA6B11" w:rsidRPr="00AA6B11" w:rsidRDefault="00AA6B11" w:rsidP="007046CC">
      <w:pPr>
        <w:pStyle w:val="PNormal"/>
      </w:pPr>
      <w:bookmarkStart w:id="98" w:name="_Toc287992271"/>
      <w:bookmarkStart w:id="99" w:name="_Toc293401931"/>
      <w:r w:rsidRPr="007046CC">
        <w:rPr>
          <w:rStyle w:val="PSubHeadChar"/>
        </w:rPr>
        <w:t>Power of Buyers</w:t>
      </w:r>
      <w:bookmarkEnd w:id="98"/>
      <w:bookmarkEnd w:id="99"/>
      <w:r w:rsidRPr="00AA6B11">
        <w:t>: With an increasing choice of six network operators, serving nearly 17.5 million customers and only a total population of approximately 25 million, the bargaining power of the Ghanaian customer is on the rise. This power will even be strengthened further come June 2011 when the Government law on mobile number portability (MNP), where customers can switch service providers without losing their old phone number comes into effect</w:t>
      </w:r>
      <w:r w:rsidR="007F36FB">
        <w:t xml:space="preserve"> </w:t>
      </w:r>
      <w:r w:rsidR="007F36FB" w:rsidRPr="007F36FB">
        <w:t>(</w:t>
      </w:r>
      <w:r w:rsidR="007F36FB" w:rsidRPr="007F36FB">
        <w:rPr>
          <w:i/>
        </w:rPr>
        <w:t>NCA</w:t>
      </w:r>
      <w:r w:rsidR="007F36FB" w:rsidRPr="007F36FB">
        <w:t>, 2011)</w:t>
      </w:r>
      <w:r w:rsidRPr="00AA6B11">
        <w:t>. In effect, it will bring the longstanding barrier to switching that has long stood in favour of MTN to an end. In other words, it appea</w:t>
      </w:r>
      <w:r w:rsidR="007F36FB">
        <w:t>rs this will open up the market. T</w:t>
      </w:r>
      <w:r w:rsidRPr="00AA6B11">
        <w:t>hus, the need for a co-opetition strategy for the chasing network providers to complement each other’s service</w:t>
      </w:r>
      <w:r w:rsidR="007F36FB">
        <w:t xml:space="preserve">s in taking the fight to MTN. </w:t>
      </w:r>
      <w:r w:rsidRPr="00AA6B11">
        <w:t>Admittedly, the bargaining power of customers in most matured markets in this industry are high</w:t>
      </w:r>
      <w:r w:rsidR="007F36FB">
        <w:t>, d</w:t>
      </w:r>
      <w:r w:rsidRPr="00AA6B11">
        <w:t xml:space="preserve">ue to the fact that mobile telephones and data services do not vary much, regardless of which network operator </w:t>
      </w:r>
      <w:r w:rsidR="00E33F8D">
        <w:t>is providing them. Consequent</w:t>
      </w:r>
      <w:r w:rsidRPr="00AA6B11">
        <w:t xml:space="preserve">ly, customers demanding for the best possible services for less prices, and co-opetition could be the answer to such demands. </w:t>
      </w:r>
      <w:r w:rsidR="007F36FB">
        <w:t xml:space="preserve"> </w:t>
      </w:r>
      <w:r w:rsidRPr="00AA6B11">
        <w:t xml:space="preserve"> </w:t>
      </w:r>
      <w:r w:rsidR="007F36FB">
        <w:t xml:space="preserve"> </w:t>
      </w:r>
      <w:r w:rsidRPr="00AA6B11">
        <w:t xml:space="preserve">  </w:t>
      </w:r>
    </w:p>
    <w:p w:rsidR="00AA6B11" w:rsidRPr="00AA6B11" w:rsidRDefault="00AA6B11" w:rsidP="007046CC">
      <w:pPr>
        <w:pStyle w:val="PNormal"/>
      </w:pPr>
      <w:r w:rsidRPr="00AA6B11">
        <w:t xml:space="preserve"> </w:t>
      </w:r>
      <w:bookmarkStart w:id="100" w:name="_Toc287992272"/>
      <w:bookmarkStart w:id="101" w:name="_Toc293401932"/>
      <w:r w:rsidRPr="007046CC">
        <w:rPr>
          <w:rStyle w:val="PSubHeadChar"/>
        </w:rPr>
        <w:t>Availability of Substitutes</w:t>
      </w:r>
      <w:bookmarkEnd w:id="100"/>
      <w:bookmarkEnd w:id="101"/>
      <w:r w:rsidRPr="00AA6B11">
        <w:t>: A substitute performs the same or a similar function as an industry’s product by different means, ‘the better the relative value of a substitute, the tighter is the lid on an industry’s profit potential’ (</w:t>
      </w:r>
      <w:r w:rsidRPr="00AA6B11">
        <w:rPr>
          <w:i/>
        </w:rPr>
        <w:t>Porter</w:t>
      </w:r>
      <w:r w:rsidRPr="00AA6B11">
        <w:t>, 2008). By such a definition, a typical substitute would h</w:t>
      </w:r>
      <w:r w:rsidR="007F36FB">
        <w:t>ave been the landline telephone. H</w:t>
      </w:r>
      <w:r w:rsidRPr="00AA6B11">
        <w:t xml:space="preserve">owever, with the advancement of the information and technological industry (ICT), the threats could not be any higher. For example, the internet has become a viable vehicle for cut-rate if not free voice calls </w:t>
      </w:r>
      <w:r w:rsidRPr="00AA6B11">
        <w:lastRenderedPageBreak/>
        <w:t>delivered by internet access providers (ISP) and not telecom operators</w:t>
      </w:r>
      <w:r w:rsidR="00073599">
        <w:t xml:space="preserve"> (</w:t>
      </w:r>
      <w:r w:rsidR="00073599" w:rsidRPr="00073599">
        <w:rPr>
          <w:i/>
        </w:rPr>
        <w:t>McGuigan</w:t>
      </w:r>
      <w:r w:rsidR="00073599">
        <w:t>, 2010)</w:t>
      </w:r>
      <w:r w:rsidRPr="00AA6B11">
        <w:t xml:space="preserve">. Internet telephones such as Skype and Vonage are just some of the many ways by which one can enable voice and video calls. Moreover, in the era of social networking, not only can one update and chat with friends on Facebook and Twitter on a minute by minute bases, but could also make voice calls through their free (ISP’s) services. Non-traditional telecom industries such as Cable TV and satellite operators also offer their own direct lines into homes, posing a serious threat. With the availability of such a variety of substitutes, the call for co-opetition in the Ghanaian market is eminent to streamline some of these threats.    </w:t>
      </w:r>
    </w:p>
    <w:p w:rsidR="00777474" w:rsidRDefault="00AA6B11" w:rsidP="007046CC">
      <w:pPr>
        <w:pStyle w:val="PNormal"/>
      </w:pPr>
      <w:bookmarkStart w:id="102" w:name="_Toc287992273"/>
      <w:bookmarkStart w:id="103" w:name="_Toc293401933"/>
      <w:r w:rsidRPr="007046CC">
        <w:rPr>
          <w:rStyle w:val="PSubHeadChar"/>
        </w:rPr>
        <w:t>Competitive Rivalry</w:t>
      </w:r>
      <w:bookmarkEnd w:id="102"/>
      <w:bookmarkEnd w:id="103"/>
      <w:r w:rsidRPr="00AA6B11">
        <w:t>: The degree to which rivalry drives down an industry’s profit potential depends on the intensity with which they compete and on the basis on which they compete (</w:t>
      </w:r>
      <w:r w:rsidRPr="00AA6B11">
        <w:rPr>
          <w:i/>
        </w:rPr>
        <w:t>Prajogo</w:t>
      </w:r>
      <w:r w:rsidRPr="00AA6B11">
        <w:t xml:space="preserve">, 2007, </w:t>
      </w:r>
      <w:r w:rsidRPr="00AA6B11">
        <w:rPr>
          <w:i/>
        </w:rPr>
        <w:t>Porter</w:t>
      </w:r>
      <w:r w:rsidRPr="00AA6B11">
        <w:t xml:space="preserve">, 2008). For instance, rivalry among existing competitors can take the form of price discounting, advertising campaigns, new product introductions and service improvements. This is a mirror reflection of the competition in the Ghanaian network operators industry. Due to the apparent slowdown of the industry </w:t>
      </w:r>
      <w:r w:rsidR="00B607C8">
        <w:t>cited</w:t>
      </w:r>
      <w:r w:rsidRPr="00AA6B11">
        <w:t xml:space="preserve"> </w:t>
      </w:r>
      <w:r w:rsidR="00B607C8">
        <w:t>in chapter one and already in this chapter,</w:t>
      </w:r>
      <w:r w:rsidRPr="00AA6B11">
        <w:t xml:space="preserve"> the </w:t>
      </w:r>
      <w:r w:rsidR="002C12DF">
        <w:t>ensuing</w:t>
      </w:r>
      <w:r w:rsidR="00B607C8">
        <w:t xml:space="preserve"> effect </w:t>
      </w:r>
      <w:r w:rsidRPr="00AA6B11">
        <w:t>has been intense</w:t>
      </w:r>
      <w:r w:rsidR="002C12DF" w:rsidRPr="002C12DF">
        <w:t xml:space="preserve"> competition</w:t>
      </w:r>
      <w:r w:rsidRPr="00AA6B11">
        <w:t>. In</w:t>
      </w:r>
      <w:r w:rsidR="002C12DF">
        <w:t>terestingly,</w:t>
      </w:r>
      <w:r w:rsidRPr="00AA6B11">
        <w:t xml:space="preserve"> whereas MTN embarked on a network improvement in response to a ne</w:t>
      </w:r>
      <w:r w:rsidR="006E5132">
        <w:t>w entrant’s</w:t>
      </w:r>
      <w:r w:rsidR="00567568">
        <w:t>, t</w:t>
      </w:r>
      <w:r w:rsidR="00805B96" w:rsidRPr="00AA6B11">
        <w:t>he</w:t>
      </w:r>
      <w:r w:rsidRPr="00AA6B11">
        <w:t xml:space="preserve"> chasing pack </w:t>
      </w:r>
      <w:r w:rsidR="00777474">
        <w:t xml:space="preserve">as cited in chapter one, </w:t>
      </w:r>
      <w:r w:rsidRPr="00AA6B11">
        <w:t>rolled o</w:t>
      </w:r>
      <w:r w:rsidR="00777474">
        <w:t xml:space="preserve">ut various unfruitful promotional packages </w:t>
      </w:r>
      <w:r w:rsidRPr="00AA6B11">
        <w:t xml:space="preserve">one after the other. </w:t>
      </w:r>
      <w:r w:rsidR="00DC234E">
        <w:t>This prompted an industrial expert</w:t>
      </w:r>
      <w:r w:rsidRPr="00AA6B11">
        <w:t xml:space="preserve"> </w:t>
      </w:r>
      <w:r w:rsidR="00DC234E">
        <w:t>description</w:t>
      </w:r>
      <w:r w:rsidRPr="00AA6B11">
        <w:t xml:space="preserve"> </w:t>
      </w:r>
      <w:r w:rsidR="00DC234E">
        <w:t xml:space="preserve">of </w:t>
      </w:r>
      <w:r w:rsidRPr="00AA6B11">
        <w:t>some of the prizes as unprecedented in the history of telecommunicatio</w:t>
      </w:r>
      <w:r w:rsidR="00DC234E">
        <w:t>ns in Ghana</w:t>
      </w:r>
      <w:r w:rsidR="00065A0F">
        <w:t xml:space="preserve"> in chapter one</w:t>
      </w:r>
      <w:r w:rsidR="00DC234E">
        <w:t>.</w:t>
      </w:r>
      <w:r w:rsidRPr="00AA6B11">
        <w:t xml:space="preserve"> </w:t>
      </w:r>
      <w:r w:rsidR="00DC234E">
        <w:t xml:space="preserve"> </w:t>
      </w:r>
    </w:p>
    <w:p w:rsidR="00AA6B11" w:rsidRPr="00AA6B11" w:rsidRDefault="0051277E" w:rsidP="007046CC">
      <w:pPr>
        <w:pStyle w:val="PNormal"/>
      </w:pPr>
      <w:r>
        <w:t>Never</w:t>
      </w:r>
      <w:r w:rsidR="00AA6B11" w:rsidRPr="00AA6B11">
        <w:t xml:space="preserve">theless, </w:t>
      </w:r>
      <w:r w:rsidR="00777474">
        <w:t>t</w:t>
      </w:r>
      <w:r w:rsidR="00AA6B11" w:rsidRPr="00AA6B11">
        <w:t>he</w:t>
      </w:r>
      <w:r w:rsidR="00D432F1">
        <w:t>se</w:t>
      </w:r>
      <w:r w:rsidR="00AA6B11" w:rsidRPr="00AA6B11">
        <w:t xml:space="preserve"> ineffective events even degenerated into what can be termed as "cut throat" price war in 2010. For example, in May, Vodafone reduced its call rates to all networks from 14Gp to 8Gp per minute, subject to registration through a short code, to try to induce customers who simply stopped patronising a particular network operator once the promotional periods were over. Zain, (Airtel) soon followed by reducing its call rates from 12Gp to 8Gp per minute across board, eliminating the short code registration. MTN the market leader did not take kindly to this, and acted swiftly by als</w:t>
      </w:r>
      <w:r w:rsidR="00805B96">
        <w:t>o reducing its rates even lower.</w:t>
      </w:r>
      <w:r w:rsidR="00AA6B11" w:rsidRPr="00AA6B11">
        <w:t xml:space="preserve"> </w:t>
      </w:r>
      <w:r w:rsidR="00805B96" w:rsidRPr="00AA6B11">
        <w:t>Announcing</w:t>
      </w:r>
      <w:r w:rsidR="00AA6B11" w:rsidRPr="00AA6B11">
        <w:t xml:space="preserve"> what they called a ‘three call plan’, under which customers get to make calls for as low as 7.5Gp per minute, depending on what call plan one is on (Ghana Business News, 2011). </w:t>
      </w:r>
    </w:p>
    <w:p w:rsidR="00AA6B11" w:rsidRPr="00AA6B11" w:rsidRDefault="00AA6B11" w:rsidP="007046CC">
      <w:pPr>
        <w:pStyle w:val="PNormal"/>
      </w:pPr>
      <w:r w:rsidRPr="00AA6B11">
        <w:t xml:space="preserve">Although the current global economic recession has largely been blamed for the slump of the industry, a 74.2% market penetration rate also indicates that the market was nearing its </w:t>
      </w:r>
      <w:r w:rsidRPr="00AA6B11">
        <w:lastRenderedPageBreak/>
        <w:t>maturity stage if not already. In addition, the competition is compounded by the fact that, nearly everybody in Ghana that can afford already owns a phone or two, meaning competitors having to lure customers with lower prices and services that are more exciting. Undoubtedly, the industry also suffers from high exit barriers due to its specialised equipment and any swift obsolescence, makes liquidation very difficult. The implications of these, has been two takeovers in 2010, with Kasapa the only CDMA operator who saw its 3.2% share in 2009 dwindle to a mere 1.35% in 2010, taken over and rebranded as Expresso in October 2010 (</w:t>
      </w:r>
      <w:r w:rsidRPr="00AA6B11">
        <w:rPr>
          <w:i/>
        </w:rPr>
        <w:t>NCA</w:t>
      </w:r>
      <w:r w:rsidRPr="00AA6B11">
        <w:t xml:space="preserve">, 2011). Zain Ghana, who only launched commercial operations in 2008 also merged with Bharti Airtel. </w:t>
      </w:r>
    </w:p>
    <w:p w:rsidR="00AA6B11" w:rsidRPr="00AA6B11" w:rsidRDefault="00AA6B11" w:rsidP="007046CC">
      <w:pPr>
        <w:pStyle w:val="PNormal"/>
      </w:pPr>
      <w:r w:rsidRPr="00AA6B11">
        <w:t>The consequences of these tend to dr</w:t>
      </w:r>
      <w:r w:rsidR="006D7C65">
        <w:t>ive industry profitability down (Porter, 2008).</w:t>
      </w:r>
      <w:r w:rsidRPr="00AA6B11">
        <w:t xml:space="preserve"> </w:t>
      </w:r>
      <w:r w:rsidR="006D7C65">
        <w:t xml:space="preserve">However, by the systematic application of the Value Net model analysed above (refer to figure 2.0), co-opetitive network operators could neutralise some if not all these potential threats identified by the five forces analysis. </w:t>
      </w:r>
      <w:r w:rsidR="006D7C65" w:rsidRPr="00AA6B11">
        <w:t>Nevertheless,</w:t>
      </w:r>
      <w:r w:rsidRPr="00AA6B11">
        <w:t xml:space="preserve"> in the face of such ferocious competition,</w:t>
      </w:r>
      <w:r w:rsidR="0014419E">
        <w:t xml:space="preserve"> MTN still maintained over (50</w:t>
      </w:r>
      <w:r w:rsidRPr="00AA6B11">
        <w:t>%) share of the market, with its closest rival Tigo at a distance (22.58%). It is therefore as a result of these that, co-opetition is been considered as a viable strategy f</w:t>
      </w:r>
      <w:r w:rsidR="00FD60B4">
        <w:t>or adoption by the chasing pack.</w:t>
      </w:r>
      <w:r w:rsidRPr="00AA6B11">
        <w:t xml:space="preserve"> </w:t>
      </w:r>
      <w:r w:rsidR="00FD60B4" w:rsidRPr="00AA6B11">
        <w:t>Possibly</w:t>
      </w:r>
      <w:r w:rsidRPr="00AA6B11">
        <w:t xml:space="preserve">, not to only compete against MTN to stop them from squeezing others out of the market, but </w:t>
      </w:r>
      <w:r w:rsidR="00115C0E" w:rsidRPr="00AA6B11">
        <w:t>significantly</w:t>
      </w:r>
      <w:r w:rsidRPr="00AA6B11">
        <w:t>, to compete economically against each other</w:t>
      </w:r>
      <w:r w:rsidR="00115C0E">
        <w:t xml:space="preserve"> with the aim of better serving the customer</w:t>
      </w:r>
      <w:r w:rsidRPr="00AA6B11">
        <w:t xml:space="preserve">. </w:t>
      </w:r>
    </w:p>
    <w:p w:rsidR="00AA6B11" w:rsidRPr="00AA6B11" w:rsidRDefault="00AA6B11" w:rsidP="007046CC">
      <w:pPr>
        <w:pStyle w:val="PSubHead"/>
      </w:pPr>
      <w:bookmarkStart w:id="104" w:name="_Toc287992274"/>
      <w:bookmarkStart w:id="105" w:name="_Toc293401934"/>
      <w:r w:rsidRPr="00AA6B11">
        <w:t>2.8.2 Key Economic Indicators (Ghana)</w:t>
      </w:r>
      <w:bookmarkEnd w:id="104"/>
      <w:bookmarkEnd w:id="105"/>
      <w:r w:rsidRPr="00AA6B11">
        <w:t xml:space="preserve">    </w:t>
      </w:r>
    </w:p>
    <w:p w:rsidR="00AA6B11" w:rsidRPr="00AA6B11" w:rsidRDefault="00AA6B11" w:rsidP="007046CC">
      <w:pPr>
        <w:pStyle w:val="PNormal"/>
      </w:pPr>
      <w:r w:rsidRPr="00AA6B11">
        <w:t>Ghana is well endowed with natural resources such as Gold, oil, timber, diamonds, bauxite, manganese and fish. Agriculture products such as cocoa, pineapples, cashews, rubber, rice, cassava (tapioca), peanuts, corn, shea nuts, and bananas, accounts for (33.7%) of gross domestic product (GDP) and employs more than half of the workforce (56%), mainly small landholders (</w:t>
      </w:r>
      <w:smartTag w:uri="urn:schemas-microsoft-com:office:smarttags" w:element="stockticker">
        <w:r w:rsidRPr="00AA6B11">
          <w:rPr>
            <w:i/>
          </w:rPr>
          <w:t>GSS</w:t>
        </w:r>
      </w:smartTag>
      <w:r w:rsidRPr="00AA6B11">
        <w:t xml:space="preserve">, 2011). The services sector accounts for (41.6%) of </w:t>
      </w:r>
      <w:smartTag w:uri="urn:schemas-microsoft-com:office:smarttags" w:element="stockticker">
        <w:r w:rsidRPr="00AA6B11">
          <w:t>GDP</w:t>
        </w:r>
      </w:smartTag>
      <w:r w:rsidRPr="00AA6B11">
        <w:t xml:space="preserve"> and employs (29%) of the labour force, whilst the industrial sector contributes (24.7%) to </w:t>
      </w:r>
      <w:smartTag w:uri="urn:schemas-microsoft-com:office:smarttags" w:element="stockticker">
        <w:r w:rsidRPr="00AA6B11">
          <w:t>GDP</w:t>
        </w:r>
      </w:smartTag>
      <w:r w:rsidRPr="00AA6B11">
        <w:t>, and absorbs about (15%) of labour (</w:t>
      </w:r>
      <w:r w:rsidRPr="00AA6B11">
        <w:rPr>
          <w:i/>
        </w:rPr>
        <w:t>World Bank</w:t>
      </w:r>
      <w:r w:rsidRPr="00AA6B11">
        <w:t xml:space="preserve">, 2011). In spite of the global economic recession, the Ghanaian economy had sustained growth for the previous three years (2008 –2010), with real </w:t>
      </w:r>
      <w:smartTag w:uri="urn:schemas-microsoft-com:office:smarttags" w:element="stockticker">
        <w:r w:rsidRPr="00AA6B11">
          <w:t>GDP</w:t>
        </w:r>
      </w:smartTag>
      <w:r w:rsidRPr="00AA6B11">
        <w:t xml:space="preserve"> of (7.3%, 4.1% and 6.6%) attained in that order, exceeding the target of (4.7%) in 2010. </w:t>
      </w:r>
      <w:r w:rsidRPr="00AA6B11">
        <w:rPr>
          <w:i/>
        </w:rPr>
        <w:t>Figure 2.6</w:t>
      </w:r>
      <w:r w:rsidRPr="00AA6B11">
        <w:t xml:space="preserve">: displays some of the key economic outlook for 2011 and other vital data critical in inspiring investor or business confidence in the economy: </w:t>
      </w:r>
    </w:p>
    <w:p w:rsidR="00AA6B11" w:rsidRPr="00AA6B11" w:rsidRDefault="00AA6B11" w:rsidP="001978C7">
      <w:pPr>
        <w:pStyle w:val="FigureHeadings"/>
      </w:pPr>
      <w:bookmarkStart w:id="106" w:name="_Toc293279731"/>
      <w:bookmarkStart w:id="107" w:name="_Toc293279992"/>
      <w:bookmarkStart w:id="108" w:name="_Toc293280076"/>
      <w:r w:rsidRPr="00591BBE">
        <w:lastRenderedPageBreak/>
        <w:t>FIGURE 2.6: KEY ECONOMIC INDICATORS FOR 2011</w:t>
      </w:r>
      <w:bookmarkEnd w:id="106"/>
      <w:bookmarkEnd w:id="107"/>
      <w:bookmarkEnd w:id="108"/>
    </w:p>
    <w:tbl>
      <w:tblPr>
        <w:tblW w:w="5000" w:type="pct"/>
        <w:tblCellMar>
          <w:top w:w="20" w:type="dxa"/>
          <w:left w:w="20" w:type="dxa"/>
          <w:bottom w:w="20" w:type="dxa"/>
          <w:right w:w="20" w:type="dxa"/>
        </w:tblCellMar>
        <w:tblLook w:val="04A0"/>
      </w:tblPr>
      <w:tblGrid>
        <w:gridCol w:w="9066"/>
      </w:tblGrid>
      <w:tr w:rsidR="00AA6B11" w:rsidRPr="00AA6B11" w:rsidTr="00AA6B11">
        <w:tc>
          <w:tcPr>
            <w:tcW w:w="0" w:type="auto"/>
            <w:vAlign w:val="center"/>
            <w:hideMark/>
          </w:tcPr>
          <w:p w:rsidR="00AA6B11" w:rsidRPr="00AA6B11" w:rsidRDefault="00AA6B11" w:rsidP="00591BBE">
            <w:pPr>
              <w:pStyle w:val="PNormal"/>
              <w:spacing w:line="240" w:lineRule="auto"/>
            </w:pPr>
          </w:p>
        </w:tc>
      </w:tr>
      <w:tr w:rsidR="00AA6B11" w:rsidRPr="00AA6B11" w:rsidTr="00AA6B11">
        <w:tc>
          <w:tcPr>
            <w:tcW w:w="0" w:type="auto"/>
            <w:shd w:val="clear" w:color="auto" w:fill="E6E6E6"/>
            <w:vAlign w:val="center"/>
            <w:hideMark/>
          </w:tcPr>
          <w:tbl>
            <w:tblPr>
              <w:tblW w:w="5000" w:type="pct"/>
              <w:tblCellSpacing w:w="5" w:type="dxa"/>
              <w:shd w:val="clear" w:color="auto" w:fill="E6E6E6"/>
              <w:tblCellMar>
                <w:left w:w="0" w:type="dxa"/>
                <w:right w:w="0" w:type="dxa"/>
              </w:tblCellMar>
              <w:tblLook w:val="04A0"/>
            </w:tblPr>
            <w:tblGrid>
              <w:gridCol w:w="6522"/>
              <w:gridCol w:w="2504"/>
            </w:tblGrid>
            <w:tr w:rsidR="00AA6B11" w:rsidRPr="00AA6B11">
              <w:trPr>
                <w:tblCellSpacing w:w="5" w:type="dxa"/>
              </w:trPr>
              <w:tc>
                <w:tcPr>
                  <w:tcW w:w="0" w:type="auto"/>
                  <w:shd w:val="clear" w:color="auto" w:fill="E6E6E6"/>
                  <w:vAlign w:val="center"/>
                  <w:hideMark/>
                </w:tcPr>
                <w:p w:rsidR="00AA6B11" w:rsidRPr="00AA6B11" w:rsidRDefault="00AA6B11" w:rsidP="00591BBE">
                  <w:pPr>
                    <w:pStyle w:val="PNormal"/>
                    <w:spacing w:line="240" w:lineRule="auto"/>
                  </w:pPr>
                  <w:r w:rsidRPr="00AA6B11">
                    <w:t>Current Monetary Policy Rate (MPR)</w:t>
                  </w:r>
                </w:p>
              </w:tc>
              <w:tc>
                <w:tcPr>
                  <w:tcW w:w="0" w:type="auto"/>
                  <w:shd w:val="clear" w:color="auto" w:fill="E6E6E6"/>
                  <w:vAlign w:val="center"/>
                  <w:hideMark/>
                </w:tcPr>
                <w:p w:rsidR="00AA6B11" w:rsidRPr="00AA6B11" w:rsidRDefault="00AA6B11" w:rsidP="00591BBE">
                  <w:pPr>
                    <w:pStyle w:val="PNormal"/>
                    <w:spacing w:line="240" w:lineRule="auto"/>
                  </w:pPr>
                  <w:r w:rsidRPr="00AA6B11">
                    <w:rPr>
                      <w:noProof/>
                      <w:lang w:eastAsia="en-GB"/>
                    </w:rPr>
                    <w:drawing>
                      <wp:inline distT="0" distB="0" distL="0" distR="0">
                        <wp:extent cx="57785" cy="81280"/>
                        <wp:effectExtent l="0" t="0" r="0" b="0"/>
                        <wp:docPr id="7" name="Picture 22" descr="Description: http://www.bog.gov.gh/images/bog_arrow_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cription: http://www.bog.gov.gh/images/bog_arrow_14.gif"/>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785" cy="81280"/>
                                </a:xfrm>
                                <a:prstGeom prst="rect">
                                  <a:avLst/>
                                </a:prstGeom>
                                <a:noFill/>
                                <a:ln>
                                  <a:noFill/>
                                </a:ln>
                              </pic:spPr>
                            </pic:pic>
                          </a:graphicData>
                        </a:graphic>
                      </wp:inline>
                    </w:drawing>
                  </w:r>
                  <w:r w:rsidRPr="00AA6B11">
                    <w:t xml:space="preserve">13.5% </w:t>
                  </w:r>
                </w:p>
              </w:tc>
            </w:tr>
            <w:tr w:rsidR="00AA6B11" w:rsidRPr="00AA6B11">
              <w:trPr>
                <w:tblCellSpacing w:w="5" w:type="dxa"/>
              </w:trPr>
              <w:tc>
                <w:tcPr>
                  <w:tcW w:w="0" w:type="auto"/>
                  <w:shd w:val="clear" w:color="auto" w:fill="FFFFFF"/>
                  <w:vAlign w:val="center"/>
                  <w:hideMark/>
                </w:tcPr>
                <w:p w:rsidR="00AA6B11" w:rsidRPr="00AA6B11" w:rsidRDefault="00AA6B11" w:rsidP="00591BBE">
                  <w:pPr>
                    <w:pStyle w:val="PNormal"/>
                    <w:spacing w:line="240" w:lineRule="auto"/>
                  </w:pPr>
                  <w:r w:rsidRPr="00AA6B11">
                    <w:rPr>
                      <w:noProof/>
                      <w:lang w:eastAsia="en-GB"/>
                    </w:rPr>
                    <w:drawing>
                      <wp:inline distT="0" distB="0" distL="0" distR="0">
                        <wp:extent cx="5715" cy="5715"/>
                        <wp:effectExtent l="0" t="0" r="0" b="0"/>
                        <wp:docPr id="8" name="Picture 24" descr="Description: http://www.bog.gov.gh/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escription: http://www.bog.gov.gh/images/spacer.gif"/>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 cy="5715"/>
                                </a:xfrm>
                                <a:prstGeom prst="rect">
                                  <a:avLst/>
                                </a:prstGeom>
                                <a:noFill/>
                                <a:ln>
                                  <a:noFill/>
                                </a:ln>
                              </pic:spPr>
                            </pic:pic>
                          </a:graphicData>
                        </a:graphic>
                      </wp:inline>
                    </w:drawing>
                  </w:r>
                </w:p>
              </w:tc>
              <w:tc>
                <w:tcPr>
                  <w:tcW w:w="0" w:type="auto"/>
                  <w:shd w:val="clear" w:color="auto" w:fill="FFFFFF"/>
                  <w:vAlign w:val="center"/>
                  <w:hideMark/>
                </w:tcPr>
                <w:p w:rsidR="00AA6B11" w:rsidRPr="00AA6B11" w:rsidRDefault="00AA6B11" w:rsidP="00591BBE">
                  <w:pPr>
                    <w:pStyle w:val="PNormal"/>
                    <w:spacing w:line="240" w:lineRule="auto"/>
                  </w:pPr>
                  <w:r w:rsidRPr="00AA6B11">
                    <w:rPr>
                      <w:noProof/>
                      <w:lang w:eastAsia="en-GB"/>
                    </w:rPr>
                    <w:drawing>
                      <wp:inline distT="0" distB="0" distL="0" distR="0">
                        <wp:extent cx="5715" cy="5715"/>
                        <wp:effectExtent l="0" t="0" r="0" b="0"/>
                        <wp:docPr id="9" name="Picture 25" descr="Description: http://www.bog.gov.gh/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escription: http://www.bog.gov.gh/images/spacer.gif"/>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 cy="5715"/>
                                </a:xfrm>
                                <a:prstGeom prst="rect">
                                  <a:avLst/>
                                </a:prstGeom>
                                <a:noFill/>
                                <a:ln>
                                  <a:noFill/>
                                </a:ln>
                              </pic:spPr>
                            </pic:pic>
                          </a:graphicData>
                        </a:graphic>
                      </wp:inline>
                    </w:drawing>
                  </w:r>
                </w:p>
              </w:tc>
            </w:tr>
            <w:tr w:rsidR="00AA6B11" w:rsidRPr="00AA6B11">
              <w:trPr>
                <w:tblCellSpacing w:w="5" w:type="dxa"/>
              </w:trPr>
              <w:tc>
                <w:tcPr>
                  <w:tcW w:w="0" w:type="auto"/>
                  <w:shd w:val="clear" w:color="auto" w:fill="E6E6E6"/>
                  <w:vAlign w:val="center"/>
                  <w:hideMark/>
                </w:tcPr>
                <w:p w:rsidR="00AA6B11" w:rsidRPr="00AA6B11" w:rsidRDefault="00AA6B11" w:rsidP="00591BBE">
                  <w:pPr>
                    <w:pStyle w:val="PNormal"/>
                    <w:spacing w:line="240" w:lineRule="auto"/>
                  </w:pPr>
                  <w:r w:rsidRPr="00AA6B11">
                    <w:t>Inflation (CPI) for January 2011</w:t>
                  </w:r>
                </w:p>
              </w:tc>
              <w:tc>
                <w:tcPr>
                  <w:tcW w:w="0" w:type="auto"/>
                  <w:shd w:val="clear" w:color="auto" w:fill="E6E6E6"/>
                  <w:vAlign w:val="center"/>
                  <w:hideMark/>
                </w:tcPr>
                <w:p w:rsidR="00AA6B11" w:rsidRPr="00AA6B11" w:rsidRDefault="00AA6B11" w:rsidP="00591BBE">
                  <w:pPr>
                    <w:pStyle w:val="PNormal"/>
                    <w:spacing w:line="240" w:lineRule="auto"/>
                  </w:pPr>
                  <w:r w:rsidRPr="00AA6B11">
                    <w:rPr>
                      <w:noProof/>
                      <w:lang w:eastAsia="en-GB"/>
                    </w:rPr>
                    <w:drawing>
                      <wp:inline distT="0" distB="0" distL="0" distR="0">
                        <wp:extent cx="57785" cy="81280"/>
                        <wp:effectExtent l="0" t="0" r="0" b="0"/>
                        <wp:docPr id="10" name="Picture 26" descr="Description: http://www.bog.gov.gh/images/bog_arrow_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escription: http://www.bog.gov.gh/images/bog_arrow_14.gif"/>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785" cy="81280"/>
                                </a:xfrm>
                                <a:prstGeom prst="rect">
                                  <a:avLst/>
                                </a:prstGeom>
                                <a:noFill/>
                                <a:ln>
                                  <a:noFill/>
                                </a:ln>
                              </pic:spPr>
                            </pic:pic>
                          </a:graphicData>
                        </a:graphic>
                      </wp:inline>
                    </w:drawing>
                  </w:r>
                  <w:r w:rsidRPr="00AA6B11">
                    <w:t>9.08%</w:t>
                  </w:r>
                </w:p>
              </w:tc>
            </w:tr>
            <w:tr w:rsidR="00AA6B11" w:rsidRPr="00AA6B11">
              <w:trPr>
                <w:tblCellSpacing w:w="5" w:type="dxa"/>
              </w:trPr>
              <w:tc>
                <w:tcPr>
                  <w:tcW w:w="0" w:type="auto"/>
                  <w:shd w:val="clear" w:color="auto" w:fill="FFFFFF"/>
                  <w:vAlign w:val="center"/>
                  <w:hideMark/>
                </w:tcPr>
                <w:p w:rsidR="00AA6B11" w:rsidRPr="00AA6B11" w:rsidRDefault="00AA6B11" w:rsidP="00591BBE">
                  <w:pPr>
                    <w:pStyle w:val="PNormal"/>
                    <w:spacing w:line="240" w:lineRule="auto"/>
                  </w:pPr>
                  <w:r w:rsidRPr="00AA6B11">
                    <w:rPr>
                      <w:noProof/>
                      <w:lang w:eastAsia="en-GB"/>
                    </w:rPr>
                    <w:drawing>
                      <wp:inline distT="0" distB="0" distL="0" distR="0">
                        <wp:extent cx="5715" cy="5715"/>
                        <wp:effectExtent l="0" t="0" r="0" b="0"/>
                        <wp:docPr id="11" name="Picture 27" descr="Description: http://www.bog.gov.gh/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escription: http://www.bog.gov.gh/images/spacer.gif"/>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 cy="5715"/>
                                </a:xfrm>
                                <a:prstGeom prst="rect">
                                  <a:avLst/>
                                </a:prstGeom>
                                <a:noFill/>
                                <a:ln>
                                  <a:noFill/>
                                </a:ln>
                              </pic:spPr>
                            </pic:pic>
                          </a:graphicData>
                        </a:graphic>
                      </wp:inline>
                    </w:drawing>
                  </w:r>
                </w:p>
              </w:tc>
              <w:tc>
                <w:tcPr>
                  <w:tcW w:w="0" w:type="auto"/>
                  <w:shd w:val="clear" w:color="auto" w:fill="FFFFFF"/>
                  <w:vAlign w:val="center"/>
                  <w:hideMark/>
                </w:tcPr>
                <w:p w:rsidR="00AA6B11" w:rsidRPr="00AA6B11" w:rsidRDefault="00AA6B11" w:rsidP="00591BBE">
                  <w:pPr>
                    <w:pStyle w:val="PNormal"/>
                    <w:spacing w:line="240" w:lineRule="auto"/>
                  </w:pPr>
                  <w:r w:rsidRPr="00AA6B11">
                    <w:rPr>
                      <w:noProof/>
                      <w:lang w:eastAsia="en-GB"/>
                    </w:rPr>
                    <w:drawing>
                      <wp:inline distT="0" distB="0" distL="0" distR="0">
                        <wp:extent cx="5715" cy="5715"/>
                        <wp:effectExtent l="0" t="0" r="0" b="0"/>
                        <wp:docPr id="13" name="Picture 28" descr="Description: http://www.bog.gov.gh/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escription: http://www.bog.gov.gh/images/spacer.gif"/>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 cy="5715"/>
                                </a:xfrm>
                                <a:prstGeom prst="rect">
                                  <a:avLst/>
                                </a:prstGeom>
                                <a:noFill/>
                                <a:ln>
                                  <a:noFill/>
                                </a:ln>
                              </pic:spPr>
                            </pic:pic>
                          </a:graphicData>
                        </a:graphic>
                      </wp:inline>
                    </w:drawing>
                  </w:r>
                </w:p>
              </w:tc>
            </w:tr>
            <w:tr w:rsidR="00AA6B11" w:rsidRPr="00AA6B11">
              <w:trPr>
                <w:tblCellSpacing w:w="5" w:type="dxa"/>
              </w:trPr>
              <w:tc>
                <w:tcPr>
                  <w:tcW w:w="0" w:type="auto"/>
                  <w:shd w:val="clear" w:color="auto" w:fill="E6E6E6"/>
                  <w:vAlign w:val="center"/>
                  <w:hideMark/>
                </w:tcPr>
                <w:p w:rsidR="00AA6B11" w:rsidRPr="00AA6B11" w:rsidRDefault="00AA6B11" w:rsidP="00591BBE">
                  <w:pPr>
                    <w:pStyle w:val="PNormal"/>
                    <w:spacing w:line="240" w:lineRule="auto"/>
                  </w:pPr>
                  <w:r w:rsidRPr="00AA6B11">
                    <w:t>Inflation Target for 2011</w:t>
                  </w:r>
                </w:p>
              </w:tc>
              <w:tc>
                <w:tcPr>
                  <w:tcW w:w="0" w:type="auto"/>
                  <w:shd w:val="clear" w:color="auto" w:fill="E6E6E6"/>
                  <w:vAlign w:val="center"/>
                  <w:hideMark/>
                </w:tcPr>
                <w:p w:rsidR="00AA6B11" w:rsidRPr="00AA6B11" w:rsidRDefault="00AA6B11" w:rsidP="00591BBE">
                  <w:pPr>
                    <w:pStyle w:val="PNormal"/>
                    <w:spacing w:line="240" w:lineRule="auto"/>
                  </w:pPr>
                  <w:r w:rsidRPr="00AA6B11">
                    <w:rPr>
                      <w:noProof/>
                      <w:lang w:eastAsia="en-GB"/>
                    </w:rPr>
                    <w:drawing>
                      <wp:inline distT="0" distB="0" distL="0" distR="0">
                        <wp:extent cx="57785" cy="81280"/>
                        <wp:effectExtent l="0" t="0" r="0" b="0"/>
                        <wp:docPr id="14" name="Picture 29" descr="Description: http://www.bog.gov.gh/images/bog_arrow_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escription: http://www.bog.gov.gh/images/bog_arrow_14.gif"/>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785" cy="81280"/>
                                </a:xfrm>
                                <a:prstGeom prst="rect">
                                  <a:avLst/>
                                </a:prstGeom>
                                <a:noFill/>
                                <a:ln>
                                  <a:noFill/>
                                </a:ln>
                              </pic:spPr>
                            </pic:pic>
                          </a:graphicData>
                        </a:graphic>
                      </wp:inline>
                    </w:drawing>
                  </w:r>
                  <w:r w:rsidRPr="00AA6B11">
                    <w:t xml:space="preserve">8.5% </w:t>
                  </w:r>
                </w:p>
              </w:tc>
            </w:tr>
            <w:tr w:rsidR="00AA6B11" w:rsidRPr="00AA6B11">
              <w:trPr>
                <w:tblCellSpacing w:w="5" w:type="dxa"/>
              </w:trPr>
              <w:tc>
                <w:tcPr>
                  <w:tcW w:w="0" w:type="auto"/>
                  <w:shd w:val="clear" w:color="auto" w:fill="FFFFFF"/>
                  <w:vAlign w:val="center"/>
                  <w:hideMark/>
                </w:tcPr>
                <w:p w:rsidR="00AA6B11" w:rsidRPr="00AA6B11" w:rsidRDefault="00AA6B11" w:rsidP="00591BBE">
                  <w:pPr>
                    <w:pStyle w:val="PNormal"/>
                    <w:spacing w:line="240" w:lineRule="auto"/>
                  </w:pPr>
                  <w:r w:rsidRPr="00AA6B11">
                    <w:rPr>
                      <w:noProof/>
                      <w:lang w:eastAsia="en-GB"/>
                    </w:rPr>
                    <w:drawing>
                      <wp:inline distT="0" distB="0" distL="0" distR="0">
                        <wp:extent cx="5715" cy="5715"/>
                        <wp:effectExtent l="0" t="0" r="0" b="0"/>
                        <wp:docPr id="15" name="Picture 30" descr="Description: http://www.bog.gov.gh/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escription: http://www.bog.gov.gh/images/spacer.gif"/>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 cy="5715"/>
                                </a:xfrm>
                                <a:prstGeom prst="rect">
                                  <a:avLst/>
                                </a:prstGeom>
                                <a:noFill/>
                                <a:ln>
                                  <a:noFill/>
                                </a:ln>
                              </pic:spPr>
                            </pic:pic>
                          </a:graphicData>
                        </a:graphic>
                      </wp:inline>
                    </w:drawing>
                  </w:r>
                </w:p>
              </w:tc>
              <w:tc>
                <w:tcPr>
                  <w:tcW w:w="0" w:type="auto"/>
                  <w:shd w:val="clear" w:color="auto" w:fill="FFFFFF"/>
                  <w:vAlign w:val="center"/>
                  <w:hideMark/>
                </w:tcPr>
                <w:p w:rsidR="00AA6B11" w:rsidRPr="00AA6B11" w:rsidRDefault="00AA6B11" w:rsidP="00591BBE">
                  <w:pPr>
                    <w:pStyle w:val="PNormal"/>
                    <w:spacing w:line="240" w:lineRule="auto"/>
                  </w:pPr>
                  <w:r w:rsidRPr="00AA6B11">
                    <w:rPr>
                      <w:noProof/>
                      <w:lang w:eastAsia="en-GB"/>
                    </w:rPr>
                    <w:drawing>
                      <wp:inline distT="0" distB="0" distL="0" distR="0">
                        <wp:extent cx="5715" cy="5715"/>
                        <wp:effectExtent l="0" t="0" r="0" b="0"/>
                        <wp:docPr id="16" name="Picture 31" descr="Description: http://www.bog.gov.gh/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escription: http://www.bog.gov.gh/images/spacer.gif"/>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 cy="5715"/>
                                </a:xfrm>
                                <a:prstGeom prst="rect">
                                  <a:avLst/>
                                </a:prstGeom>
                                <a:noFill/>
                                <a:ln>
                                  <a:noFill/>
                                </a:ln>
                              </pic:spPr>
                            </pic:pic>
                          </a:graphicData>
                        </a:graphic>
                      </wp:inline>
                    </w:drawing>
                  </w:r>
                </w:p>
              </w:tc>
            </w:tr>
            <w:tr w:rsidR="00AA6B11" w:rsidRPr="00AA6B11">
              <w:trPr>
                <w:tblCellSpacing w:w="5" w:type="dxa"/>
              </w:trPr>
              <w:tc>
                <w:tcPr>
                  <w:tcW w:w="0" w:type="auto"/>
                  <w:shd w:val="clear" w:color="auto" w:fill="E6E6E6"/>
                  <w:vAlign w:val="center"/>
                  <w:hideMark/>
                </w:tcPr>
                <w:p w:rsidR="00AA6B11" w:rsidRPr="00AA6B11" w:rsidRDefault="00AA6B11" w:rsidP="00591BBE">
                  <w:pPr>
                    <w:pStyle w:val="PNormal"/>
                    <w:spacing w:line="240" w:lineRule="auto"/>
                  </w:pPr>
                  <w:r w:rsidRPr="00AA6B11">
                    <w:t>GDP Target for 2011</w:t>
                  </w:r>
                </w:p>
              </w:tc>
              <w:tc>
                <w:tcPr>
                  <w:tcW w:w="0" w:type="auto"/>
                  <w:shd w:val="clear" w:color="auto" w:fill="E6E6E6"/>
                  <w:vAlign w:val="center"/>
                  <w:hideMark/>
                </w:tcPr>
                <w:p w:rsidR="00AA6B11" w:rsidRPr="00AA6B11" w:rsidRDefault="00AA6B11" w:rsidP="00591BBE">
                  <w:pPr>
                    <w:pStyle w:val="PNormal"/>
                    <w:spacing w:line="240" w:lineRule="auto"/>
                  </w:pPr>
                  <w:r w:rsidRPr="00AA6B11">
                    <w:rPr>
                      <w:noProof/>
                      <w:lang w:eastAsia="en-GB"/>
                    </w:rPr>
                    <w:drawing>
                      <wp:inline distT="0" distB="0" distL="0" distR="0">
                        <wp:extent cx="57785" cy="81280"/>
                        <wp:effectExtent l="0" t="0" r="0" b="0"/>
                        <wp:docPr id="17" name="Picture 32" descr="Description: http://www.bog.gov.gh/images/bog_arrow_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escription: http://www.bog.gov.gh/images/bog_arrow_14.gif"/>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785" cy="81280"/>
                                </a:xfrm>
                                <a:prstGeom prst="rect">
                                  <a:avLst/>
                                </a:prstGeom>
                                <a:noFill/>
                                <a:ln>
                                  <a:noFill/>
                                </a:ln>
                              </pic:spPr>
                            </pic:pic>
                          </a:graphicData>
                        </a:graphic>
                      </wp:inline>
                    </w:drawing>
                  </w:r>
                  <w:r w:rsidRPr="00AA6B11">
                    <w:t>12.3%</w:t>
                  </w:r>
                </w:p>
              </w:tc>
            </w:tr>
            <w:tr w:rsidR="00AA6B11" w:rsidRPr="00AA6B11">
              <w:trPr>
                <w:tblCellSpacing w:w="5" w:type="dxa"/>
              </w:trPr>
              <w:tc>
                <w:tcPr>
                  <w:tcW w:w="0" w:type="auto"/>
                  <w:shd w:val="clear" w:color="auto" w:fill="FFFFFF"/>
                  <w:vAlign w:val="center"/>
                  <w:hideMark/>
                </w:tcPr>
                <w:p w:rsidR="00AA6B11" w:rsidRPr="00AA6B11" w:rsidRDefault="00AA6B11" w:rsidP="00591BBE">
                  <w:pPr>
                    <w:pStyle w:val="PNormal"/>
                    <w:spacing w:line="240" w:lineRule="auto"/>
                  </w:pPr>
                  <w:r w:rsidRPr="00AA6B11">
                    <w:rPr>
                      <w:noProof/>
                      <w:lang w:eastAsia="en-GB"/>
                    </w:rPr>
                    <w:drawing>
                      <wp:inline distT="0" distB="0" distL="0" distR="0">
                        <wp:extent cx="5715" cy="5715"/>
                        <wp:effectExtent l="0" t="0" r="0" b="0"/>
                        <wp:docPr id="18" name="Picture 33" descr="Description: http://www.bog.gov.gh/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escription: http://www.bog.gov.gh/images/spacer.gif"/>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 cy="5715"/>
                                </a:xfrm>
                                <a:prstGeom prst="rect">
                                  <a:avLst/>
                                </a:prstGeom>
                                <a:noFill/>
                                <a:ln>
                                  <a:noFill/>
                                </a:ln>
                              </pic:spPr>
                            </pic:pic>
                          </a:graphicData>
                        </a:graphic>
                      </wp:inline>
                    </w:drawing>
                  </w:r>
                </w:p>
              </w:tc>
              <w:tc>
                <w:tcPr>
                  <w:tcW w:w="0" w:type="auto"/>
                  <w:shd w:val="clear" w:color="auto" w:fill="FFFFFF"/>
                  <w:vAlign w:val="center"/>
                  <w:hideMark/>
                </w:tcPr>
                <w:p w:rsidR="00AA6B11" w:rsidRPr="00AA6B11" w:rsidRDefault="00AA6B11" w:rsidP="00591BBE">
                  <w:pPr>
                    <w:pStyle w:val="PNormal"/>
                    <w:spacing w:line="240" w:lineRule="auto"/>
                  </w:pPr>
                  <w:r w:rsidRPr="00AA6B11">
                    <w:rPr>
                      <w:noProof/>
                      <w:lang w:eastAsia="en-GB"/>
                    </w:rPr>
                    <w:drawing>
                      <wp:inline distT="0" distB="0" distL="0" distR="0">
                        <wp:extent cx="5715" cy="5715"/>
                        <wp:effectExtent l="0" t="0" r="0" b="0"/>
                        <wp:docPr id="19" name="Picture 34" descr="Description: http://www.bog.gov.gh/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escription: http://www.bog.gov.gh/images/spacer.gif"/>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 cy="5715"/>
                                </a:xfrm>
                                <a:prstGeom prst="rect">
                                  <a:avLst/>
                                </a:prstGeom>
                                <a:noFill/>
                                <a:ln>
                                  <a:noFill/>
                                </a:ln>
                              </pic:spPr>
                            </pic:pic>
                          </a:graphicData>
                        </a:graphic>
                      </wp:inline>
                    </w:drawing>
                  </w:r>
                </w:p>
              </w:tc>
            </w:tr>
            <w:tr w:rsidR="00AA6B11" w:rsidRPr="00AA6B11">
              <w:trPr>
                <w:tblCellSpacing w:w="5" w:type="dxa"/>
              </w:trPr>
              <w:tc>
                <w:tcPr>
                  <w:tcW w:w="0" w:type="auto"/>
                  <w:shd w:val="clear" w:color="auto" w:fill="E6E6E6"/>
                  <w:vAlign w:val="center"/>
                  <w:hideMark/>
                </w:tcPr>
                <w:p w:rsidR="00AA6B11" w:rsidRPr="00AA6B11" w:rsidRDefault="00AA6B11" w:rsidP="00591BBE">
                  <w:pPr>
                    <w:pStyle w:val="PNormal"/>
                    <w:spacing w:line="240" w:lineRule="auto"/>
                  </w:pPr>
                  <w:r w:rsidRPr="00AA6B11">
                    <w:t xml:space="preserve">Unemployment Rate </w:t>
                  </w:r>
                </w:p>
              </w:tc>
              <w:tc>
                <w:tcPr>
                  <w:tcW w:w="0" w:type="auto"/>
                  <w:shd w:val="clear" w:color="auto" w:fill="E6E6E6"/>
                  <w:vAlign w:val="center"/>
                  <w:hideMark/>
                </w:tcPr>
                <w:p w:rsidR="00AA6B11" w:rsidRPr="00AA6B11" w:rsidRDefault="00AA6B11" w:rsidP="00591BBE">
                  <w:pPr>
                    <w:pStyle w:val="PNormal"/>
                    <w:spacing w:line="240" w:lineRule="auto"/>
                  </w:pPr>
                  <w:r w:rsidRPr="00AA6B11">
                    <w:rPr>
                      <w:noProof/>
                      <w:lang w:eastAsia="en-GB"/>
                    </w:rPr>
                    <w:drawing>
                      <wp:inline distT="0" distB="0" distL="0" distR="0">
                        <wp:extent cx="57785" cy="81280"/>
                        <wp:effectExtent l="0" t="0" r="0" b="0"/>
                        <wp:docPr id="20" name="Picture 35" descr="Description: http://www.bog.gov.gh/images/bog_arrow_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escription: http://www.bog.gov.gh/images/bog_arrow_14.gif"/>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785" cy="81280"/>
                                </a:xfrm>
                                <a:prstGeom prst="rect">
                                  <a:avLst/>
                                </a:prstGeom>
                                <a:noFill/>
                                <a:ln>
                                  <a:noFill/>
                                </a:ln>
                              </pic:spPr>
                            </pic:pic>
                          </a:graphicData>
                        </a:graphic>
                      </wp:inline>
                    </w:drawing>
                  </w:r>
                  <w:r w:rsidRPr="00AA6B11">
                    <w:t>11%</w:t>
                  </w:r>
                </w:p>
              </w:tc>
            </w:tr>
            <w:tr w:rsidR="00AA6B11" w:rsidRPr="00AA6B11">
              <w:trPr>
                <w:tblCellSpacing w:w="5" w:type="dxa"/>
              </w:trPr>
              <w:tc>
                <w:tcPr>
                  <w:tcW w:w="0" w:type="auto"/>
                  <w:shd w:val="clear" w:color="auto" w:fill="FFFFFF"/>
                  <w:vAlign w:val="center"/>
                  <w:hideMark/>
                </w:tcPr>
                <w:p w:rsidR="00AA6B11" w:rsidRPr="00AA6B11" w:rsidRDefault="00AA6B11" w:rsidP="00591BBE">
                  <w:pPr>
                    <w:pStyle w:val="PNormal"/>
                    <w:spacing w:line="240" w:lineRule="auto"/>
                  </w:pPr>
                  <w:r w:rsidRPr="00AA6B11">
                    <w:rPr>
                      <w:noProof/>
                      <w:lang w:eastAsia="en-GB"/>
                    </w:rPr>
                    <w:drawing>
                      <wp:inline distT="0" distB="0" distL="0" distR="0">
                        <wp:extent cx="5715" cy="5715"/>
                        <wp:effectExtent l="0" t="0" r="0" b="0"/>
                        <wp:docPr id="21" name="Picture 36" descr="Description: http://www.bog.gov.gh/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escription: http://www.bog.gov.gh/images/spacer.gif"/>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 cy="5715"/>
                                </a:xfrm>
                                <a:prstGeom prst="rect">
                                  <a:avLst/>
                                </a:prstGeom>
                                <a:noFill/>
                                <a:ln>
                                  <a:noFill/>
                                </a:ln>
                              </pic:spPr>
                            </pic:pic>
                          </a:graphicData>
                        </a:graphic>
                      </wp:inline>
                    </w:drawing>
                  </w:r>
                </w:p>
              </w:tc>
              <w:tc>
                <w:tcPr>
                  <w:tcW w:w="0" w:type="auto"/>
                  <w:shd w:val="clear" w:color="auto" w:fill="FFFFFF"/>
                  <w:vAlign w:val="center"/>
                  <w:hideMark/>
                </w:tcPr>
                <w:p w:rsidR="00AA6B11" w:rsidRPr="00AA6B11" w:rsidRDefault="00AA6B11" w:rsidP="00591BBE">
                  <w:pPr>
                    <w:pStyle w:val="PNormal"/>
                    <w:spacing w:line="240" w:lineRule="auto"/>
                  </w:pPr>
                  <w:r w:rsidRPr="00AA6B11">
                    <w:rPr>
                      <w:noProof/>
                      <w:lang w:eastAsia="en-GB"/>
                    </w:rPr>
                    <w:drawing>
                      <wp:inline distT="0" distB="0" distL="0" distR="0">
                        <wp:extent cx="5715" cy="5715"/>
                        <wp:effectExtent l="0" t="0" r="0" b="0"/>
                        <wp:docPr id="23" name="Picture 37" descr="Description: http://www.bog.gov.gh/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Description: http://www.bog.gov.gh/images/spacer.gif"/>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 cy="5715"/>
                                </a:xfrm>
                                <a:prstGeom prst="rect">
                                  <a:avLst/>
                                </a:prstGeom>
                                <a:noFill/>
                                <a:ln>
                                  <a:noFill/>
                                </a:ln>
                              </pic:spPr>
                            </pic:pic>
                          </a:graphicData>
                        </a:graphic>
                      </wp:inline>
                    </w:drawing>
                  </w:r>
                </w:p>
              </w:tc>
            </w:tr>
            <w:tr w:rsidR="00AA6B11" w:rsidRPr="00AA6B11">
              <w:trPr>
                <w:tblCellSpacing w:w="5" w:type="dxa"/>
              </w:trPr>
              <w:tc>
                <w:tcPr>
                  <w:tcW w:w="0" w:type="auto"/>
                  <w:shd w:val="clear" w:color="auto" w:fill="E6E6E6"/>
                  <w:vAlign w:val="center"/>
                  <w:hideMark/>
                </w:tcPr>
                <w:p w:rsidR="00AA6B11" w:rsidRPr="00AA6B11" w:rsidRDefault="00AA6B11" w:rsidP="00591BBE">
                  <w:pPr>
                    <w:pStyle w:val="PNormal"/>
                    <w:spacing w:line="240" w:lineRule="auto"/>
                  </w:pPr>
                  <w:r w:rsidRPr="00AA6B11">
                    <w:t xml:space="preserve">Labour force </w:t>
                  </w:r>
                </w:p>
              </w:tc>
              <w:tc>
                <w:tcPr>
                  <w:tcW w:w="0" w:type="auto"/>
                  <w:shd w:val="clear" w:color="auto" w:fill="E6E6E6"/>
                  <w:vAlign w:val="center"/>
                  <w:hideMark/>
                </w:tcPr>
                <w:p w:rsidR="00AA6B11" w:rsidRPr="00AA6B11" w:rsidRDefault="00AA6B11" w:rsidP="00591BBE">
                  <w:pPr>
                    <w:pStyle w:val="PNormal"/>
                    <w:spacing w:line="240" w:lineRule="auto"/>
                  </w:pPr>
                  <w:r w:rsidRPr="00AA6B11">
                    <w:rPr>
                      <w:noProof/>
                      <w:lang w:eastAsia="en-GB"/>
                    </w:rPr>
                    <w:drawing>
                      <wp:inline distT="0" distB="0" distL="0" distR="0">
                        <wp:extent cx="57785" cy="81280"/>
                        <wp:effectExtent l="0" t="0" r="0" b="0"/>
                        <wp:docPr id="40" name="Picture 38" descr="Description: http://www.bog.gov.gh/images/bog_arrow_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escription: http://www.bog.gov.gh/images/bog_arrow_14.gif"/>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785" cy="81280"/>
                                </a:xfrm>
                                <a:prstGeom prst="rect">
                                  <a:avLst/>
                                </a:prstGeom>
                                <a:noFill/>
                                <a:ln>
                                  <a:noFill/>
                                </a:ln>
                              </pic:spPr>
                            </pic:pic>
                          </a:graphicData>
                        </a:graphic>
                      </wp:inline>
                    </w:drawing>
                  </w:r>
                  <w:r w:rsidRPr="00AA6B11">
                    <w:t>10.56 million</w:t>
                  </w:r>
                </w:p>
              </w:tc>
            </w:tr>
            <w:tr w:rsidR="00AA6B11" w:rsidRPr="00AA6B11">
              <w:trPr>
                <w:tblCellSpacing w:w="5" w:type="dxa"/>
              </w:trPr>
              <w:tc>
                <w:tcPr>
                  <w:tcW w:w="0" w:type="auto"/>
                  <w:shd w:val="clear" w:color="auto" w:fill="E6E6E6"/>
                  <w:vAlign w:val="center"/>
                  <w:hideMark/>
                </w:tcPr>
                <w:p w:rsidR="00AA6B11" w:rsidRPr="00AA6B11" w:rsidRDefault="00AA6B11" w:rsidP="00591BBE">
                  <w:pPr>
                    <w:pStyle w:val="PNormal"/>
                    <w:spacing w:line="240" w:lineRule="auto"/>
                  </w:pPr>
                  <w:r w:rsidRPr="00AA6B11">
                    <w:t xml:space="preserve">Population </w:t>
                  </w:r>
                </w:p>
              </w:tc>
              <w:tc>
                <w:tcPr>
                  <w:tcW w:w="0" w:type="auto"/>
                  <w:shd w:val="clear" w:color="auto" w:fill="E6E6E6"/>
                  <w:vAlign w:val="center"/>
                  <w:hideMark/>
                </w:tcPr>
                <w:p w:rsidR="00AA6B11" w:rsidRPr="00AA6B11" w:rsidRDefault="00AA6B11" w:rsidP="00591BBE">
                  <w:pPr>
                    <w:pStyle w:val="PNormal"/>
                    <w:spacing w:line="240" w:lineRule="auto"/>
                  </w:pPr>
                  <w:r w:rsidRPr="00AA6B11">
                    <w:rPr>
                      <w:noProof/>
                      <w:lang w:eastAsia="en-GB"/>
                    </w:rPr>
                    <w:drawing>
                      <wp:inline distT="0" distB="0" distL="0" distR="0">
                        <wp:extent cx="57785" cy="81280"/>
                        <wp:effectExtent l="0" t="0" r="0" b="0"/>
                        <wp:docPr id="41" name="Picture 39" descr="Description: http://www.bog.gov.gh/images/bog_arrow_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escription: http://www.bog.gov.gh/images/bog_arrow_14.gif"/>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785" cy="81280"/>
                                </a:xfrm>
                                <a:prstGeom prst="rect">
                                  <a:avLst/>
                                </a:prstGeom>
                                <a:noFill/>
                                <a:ln>
                                  <a:noFill/>
                                </a:ln>
                              </pic:spPr>
                            </pic:pic>
                          </a:graphicData>
                        </a:graphic>
                      </wp:inline>
                    </w:drawing>
                  </w:r>
                  <w:r w:rsidRPr="00AA6B11">
                    <w:t>24.5 million</w:t>
                  </w:r>
                </w:p>
              </w:tc>
            </w:tr>
          </w:tbl>
          <w:p w:rsidR="00AA6B11" w:rsidRPr="00AA6B11" w:rsidRDefault="00AA6B11" w:rsidP="00591BBE">
            <w:pPr>
              <w:pStyle w:val="PNormal"/>
              <w:spacing w:line="240" w:lineRule="auto"/>
            </w:pPr>
          </w:p>
        </w:tc>
      </w:tr>
    </w:tbl>
    <w:p w:rsidR="00AA6B11" w:rsidRDefault="00AA6B11" w:rsidP="00591BBE">
      <w:pPr>
        <w:pStyle w:val="PNormal"/>
        <w:spacing w:line="240" w:lineRule="auto"/>
        <w:rPr>
          <w:i/>
        </w:rPr>
      </w:pPr>
      <w:r w:rsidRPr="00AA6B11">
        <w:rPr>
          <w:i/>
        </w:rPr>
        <w:t>Sources: GSS and BoG (2011)</w:t>
      </w:r>
    </w:p>
    <w:p w:rsidR="00367159" w:rsidRPr="00367159" w:rsidRDefault="00367159" w:rsidP="00591BBE">
      <w:pPr>
        <w:pStyle w:val="PNormal"/>
        <w:spacing w:line="240" w:lineRule="auto"/>
      </w:pPr>
    </w:p>
    <w:p w:rsidR="00AA6B11" w:rsidRPr="00AA6B11" w:rsidRDefault="00AA6B11" w:rsidP="00591BBE">
      <w:pPr>
        <w:pStyle w:val="PNormal"/>
      </w:pPr>
      <w:r w:rsidRPr="00AA6B11">
        <w:rPr>
          <w:i/>
        </w:rPr>
        <w:t>Figure 2.6</w:t>
      </w:r>
      <w:r w:rsidRPr="00AA6B11">
        <w:t>: ominously points out that Ghana has a high unemployment rate with over half of the population not in formal employment, meaning disposal incomes needed for mobile phones are at a disadvantage. More worryingly is the fact that, the youth who statistically patronise the product</w:t>
      </w:r>
      <w:r w:rsidR="00C0533B">
        <w:t>s</w:t>
      </w:r>
      <w:r w:rsidRPr="00AA6B11">
        <w:t>/services of mobile phone more (</w:t>
      </w:r>
      <w:r w:rsidR="00974054">
        <w:rPr>
          <w:i/>
        </w:rPr>
        <w:t>McGuigan</w:t>
      </w:r>
      <w:r w:rsidRPr="00AA6B11">
        <w:t>, 2010), are the unemployed majority. The (</w:t>
      </w:r>
      <w:r w:rsidRPr="00AA6B11">
        <w:rPr>
          <w:i/>
        </w:rPr>
        <w:t>GSS</w:t>
      </w:r>
      <w:r w:rsidRPr="00AA6B11">
        <w:t>, 2010) defined youth unemployment as ‘the proportion of the economically active population (18 – 35 years) who are not working but are available for work’. According to the (</w:t>
      </w:r>
      <w:r w:rsidRPr="00AA6B11">
        <w:rPr>
          <w:i/>
        </w:rPr>
        <w:t>GSS</w:t>
      </w:r>
      <w:r w:rsidRPr="00AA6B11">
        <w:t xml:space="preserve">, 2010), the youth constitute about (26%) of the entire population and that about 250,000 of them enter the labour market annually, but a mere (2%) are engaged by the formal sector. The United Nations (UN), also estimates that about (28.5%) of the Ghanaian population live below the poverty line </w:t>
      </w:r>
      <w:r w:rsidR="00C0533B">
        <w:t>of $1</w:t>
      </w:r>
      <w:r w:rsidR="006967CC">
        <w:t xml:space="preserve"> per day </w:t>
      </w:r>
      <w:r w:rsidRPr="00AA6B11">
        <w:t xml:space="preserve">(UN, 2009 Est), further stressing the strain on the disposable income of the Ghanaian customer. </w:t>
      </w:r>
    </w:p>
    <w:p w:rsidR="00AA6B11" w:rsidRPr="00AA6B11" w:rsidRDefault="00AA6B11" w:rsidP="00591BBE">
      <w:pPr>
        <w:pStyle w:val="PNormal"/>
      </w:pPr>
      <w:r w:rsidRPr="00AA6B11">
        <w:t>On the other hand, the table also suggest that it is not all doom and gloom in Ghana as the economic outlook for 2011 indicates a huge growth forecast. According to the International Monetary Fund (IMF) and the World Bank Group (WBG), the Ghanaian economy is projected to grow between (13% - 15%) in 2011 due to the anticipated revenue form the Oil production started in the Q4 of 2010 (</w:t>
      </w:r>
      <w:r w:rsidRPr="00AA6B11">
        <w:rPr>
          <w:i/>
        </w:rPr>
        <w:t>IMF</w:t>
      </w:r>
      <w:r w:rsidRPr="00AA6B11">
        <w:t xml:space="preserve">, 2011). The significance of such news at a time most developed economies are still contracting is to motivate the potential co-opetitive network operators to develop products/services targeted at various segments of the market in preparation for the anticipated boom. For instance, differentiated target marketing strategies could be deployed to reach out to the various segments of the economy such as </w:t>
      </w:r>
      <w:r w:rsidRPr="00AA6B11">
        <w:lastRenderedPageBreak/>
        <w:t>the Agricultural sector which employs (56%) of the workforce. On the youth segment, products and services such as text only or data user could be developed to accommodate such customers. Unlike the ‘one-plan fits all’ (undifferentiated strategies) in play now, co-opetitive parties products/services should be designed to meet specific needs. This is non-existent in Ghana, but equally a standard practice in the UK</w:t>
      </w:r>
      <w:r w:rsidR="00C0533B">
        <w:t xml:space="preserve"> (</w:t>
      </w:r>
      <w:r w:rsidR="00C0533B" w:rsidRPr="00C0533B">
        <w:rPr>
          <w:i/>
        </w:rPr>
        <w:t>McGuigan</w:t>
      </w:r>
      <w:r w:rsidR="00C0533B">
        <w:t>, 2010)</w:t>
      </w:r>
      <w:r w:rsidRPr="00AA6B11">
        <w:t xml:space="preserve">, but more importantly, it could be the way forward in Ghana due to the economic disparities in the Ghanaian customers’ disposable incomes.    </w:t>
      </w:r>
    </w:p>
    <w:p w:rsidR="00115C0E" w:rsidRPr="00AA6B11" w:rsidRDefault="00AA6B11" w:rsidP="00591BBE">
      <w:pPr>
        <w:pStyle w:val="PNormal"/>
      </w:pPr>
      <w:r w:rsidRPr="00AA6B11">
        <w:t xml:space="preserve">Inflation, an average measure of change in the prices of goods and services bought for consumption (ONS, 2011), has seen a dramatic decrease in Ghana since June 2009 where it peaked at (20.7%) to its current single digit of (9.08%). This further stresses the renewed investor confidence in the Ghanaian economy and an indication that if the prices of other consumables are on a decrease if not affordable, disposable income could be available for spending on luxuries such as mobile phones. Among other factors, the BoG’s main measure of inflation is the Consumer Price Index (CPI), and on the one hand, it uses its monetary policies (interest rate) which it has maintained at (13.5%) over a year now to check the unnecessary rise of inflation or otherwise deflation. </w:t>
      </w:r>
    </w:p>
    <w:p w:rsidR="00935032" w:rsidRPr="006923EE" w:rsidRDefault="00EE5FB0" w:rsidP="00EE5FB0">
      <w:pPr>
        <w:pStyle w:val="PSubHeading"/>
      </w:pPr>
      <w:bookmarkStart w:id="109" w:name="_Toc293401935"/>
      <w:r>
        <w:t xml:space="preserve">2.9 </w:t>
      </w:r>
      <w:r w:rsidR="00367159">
        <w:tab/>
      </w:r>
      <w:r>
        <w:t>Conclusions</w:t>
      </w:r>
      <w:bookmarkEnd w:id="109"/>
      <w:r>
        <w:t xml:space="preserve"> </w:t>
      </w:r>
      <w:r w:rsidR="003204EA">
        <w:t xml:space="preserve"> </w:t>
      </w:r>
      <w:r w:rsidR="00EF5F12">
        <w:t xml:space="preserve">  </w:t>
      </w:r>
      <w:r w:rsidR="009E0412">
        <w:t xml:space="preserve"> </w:t>
      </w:r>
      <w:r w:rsidR="00B232FE" w:rsidRPr="006923EE">
        <w:t xml:space="preserve"> </w:t>
      </w:r>
      <w:r w:rsidR="005B63F8">
        <w:t xml:space="preserve"> </w:t>
      </w:r>
    </w:p>
    <w:p w:rsidR="00EE5FB0" w:rsidRDefault="003D71E4" w:rsidP="002A7D30">
      <w:pPr>
        <w:pStyle w:val="PNormal"/>
      </w:pPr>
      <w:r w:rsidRPr="003D71E4">
        <w:t>The essence of chapter two was to critically evaluate the co-opetition theory to ascertain its suitability for adoption by two or three mobile network providers in a bid to propel them in their chase of MTN, the convenient market leader in Ghana</w:t>
      </w:r>
      <w:r w:rsidR="008675A6">
        <w:t xml:space="preserve">. </w:t>
      </w:r>
      <w:r w:rsidR="000B0CFE">
        <w:t>T</w:t>
      </w:r>
      <w:r w:rsidR="000E67E4">
        <w:t xml:space="preserve">he </w:t>
      </w:r>
      <w:r w:rsidR="000B0CFE" w:rsidRPr="000B0CFE">
        <w:t xml:space="preserve">literature </w:t>
      </w:r>
      <w:r w:rsidR="000E67E4">
        <w:t>review</w:t>
      </w:r>
      <w:r w:rsidR="000B0CFE">
        <w:t>ed</w:t>
      </w:r>
      <w:r w:rsidR="000E67E4">
        <w:t xml:space="preserve"> </w:t>
      </w:r>
      <w:r w:rsidR="00D80059">
        <w:t>stressed</w:t>
      </w:r>
      <w:r w:rsidR="000B0CFE" w:rsidRPr="000B0CFE">
        <w:t xml:space="preserve"> </w:t>
      </w:r>
      <w:r w:rsidR="000B0CFE">
        <w:t xml:space="preserve">that </w:t>
      </w:r>
      <w:r w:rsidR="000E67E4">
        <w:t>t</w:t>
      </w:r>
      <w:r w:rsidR="00F82423">
        <w:t>he concept</w:t>
      </w:r>
      <w:r w:rsidR="000B0CFE">
        <w:t xml:space="preserve"> ‘</w:t>
      </w:r>
      <w:r w:rsidR="006230FF" w:rsidRPr="006230FF">
        <w:t xml:space="preserve">is a relationship that is based on a value net of ‘actors’ (complementors) who collectively add value to one another’s and </w:t>
      </w:r>
      <w:r w:rsidR="002802D5" w:rsidRPr="006230FF">
        <w:t>concurrently</w:t>
      </w:r>
      <w:r w:rsidR="006230FF" w:rsidRPr="006230FF">
        <w:t xml:space="preserve"> compete against each other and others </w:t>
      </w:r>
      <w:r w:rsidR="008675A6">
        <w:t xml:space="preserve">for a slice of that added value </w:t>
      </w:r>
      <w:r w:rsidR="006230FF" w:rsidRPr="006230FF">
        <w:t>(</w:t>
      </w:r>
      <w:r w:rsidR="006230FF" w:rsidRPr="00DC5CD0">
        <w:rPr>
          <w:i/>
        </w:rPr>
        <w:t>Zineldin</w:t>
      </w:r>
      <w:r w:rsidR="006230FF" w:rsidRPr="006230FF">
        <w:t>, 2004).</w:t>
      </w:r>
      <w:r w:rsidR="00F82423">
        <w:t xml:space="preserve"> </w:t>
      </w:r>
      <w:r w:rsidR="00A316E2">
        <w:t>H</w:t>
      </w:r>
      <w:r w:rsidR="008675A6">
        <w:t>owever</w:t>
      </w:r>
      <w:r w:rsidR="00A316E2">
        <w:t>,</w:t>
      </w:r>
      <w:r w:rsidR="00F82423">
        <w:t xml:space="preserve"> </w:t>
      </w:r>
      <w:r w:rsidR="00A316E2">
        <w:t>i</w:t>
      </w:r>
      <w:r w:rsidR="00A316E2" w:rsidRPr="00A316E2">
        <w:t xml:space="preserve">ts advocates </w:t>
      </w:r>
      <w:r w:rsidR="00F82423">
        <w:t>warned that</w:t>
      </w:r>
      <w:r w:rsidR="008675A6">
        <w:t>,</w:t>
      </w:r>
      <w:r w:rsidR="00F82423">
        <w:t xml:space="preserve"> co-opetition does not promise immediate results, </w:t>
      </w:r>
      <w:r w:rsidR="00A316E2">
        <w:t>and</w:t>
      </w:r>
      <w:r w:rsidR="00F82423">
        <w:t xml:space="preserve"> </w:t>
      </w:r>
      <w:r w:rsidR="00A316E2">
        <w:t>could easily be</w:t>
      </w:r>
      <w:r w:rsidR="00F82423">
        <w:t xml:space="preserve"> perceived as </w:t>
      </w:r>
      <w:r w:rsidR="00A316E2">
        <w:t>a</w:t>
      </w:r>
      <w:r w:rsidR="004E33BC">
        <w:t xml:space="preserve"> </w:t>
      </w:r>
      <w:r w:rsidR="00A316E2">
        <w:t>collusive activity if not well defined</w:t>
      </w:r>
      <w:r w:rsidR="000C6566">
        <w:t xml:space="preserve"> (Luo, 2007, Walley, 2007)</w:t>
      </w:r>
      <w:r w:rsidR="00F82423">
        <w:t>.</w:t>
      </w:r>
      <w:r w:rsidR="00342714">
        <w:t xml:space="preserve"> </w:t>
      </w:r>
      <w:r w:rsidR="000C6566">
        <w:t>These</w:t>
      </w:r>
      <w:r w:rsidR="000E67E4">
        <w:t xml:space="preserve"> notwithstanding, t</w:t>
      </w:r>
      <w:r w:rsidR="004D6012">
        <w:t>he</w:t>
      </w:r>
      <w:r w:rsidR="00342714">
        <w:t xml:space="preserve"> G</w:t>
      </w:r>
      <w:r w:rsidR="004D6012">
        <w:t xml:space="preserve">hanaian co-opetitive parties </w:t>
      </w:r>
      <w:r w:rsidR="00D432F1">
        <w:t xml:space="preserve">and other stakeholders </w:t>
      </w:r>
      <w:r w:rsidR="004D6012">
        <w:t>could</w:t>
      </w:r>
      <w:r w:rsidR="00342714">
        <w:t xml:space="preserve"> hugely benefit </w:t>
      </w:r>
      <w:r w:rsidR="00D432F1">
        <w:t>from</w:t>
      </w:r>
      <w:r w:rsidR="00342714">
        <w:t xml:space="preserve"> </w:t>
      </w:r>
      <w:r w:rsidR="000C611E">
        <w:t>synergies</w:t>
      </w:r>
      <w:r w:rsidR="00342714">
        <w:t xml:space="preserve"> in sharing network platforms and joint cell siting among others.  </w:t>
      </w:r>
      <w:r w:rsidR="00F82423">
        <w:t xml:space="preserve"> </w:t>
      </w:r>
      <w:r>
        <w:t xml:space="preserve"> </w:t>
      </w:r>
      <w:r w:rsidR="00F82423">
        <w:t xml:space="preserve"> </w:t>
      </w:r>
    </w:p>
    <w:p w:rsidR="002651AB" w:rsidRDefault="0059161D" w:rsidP="002A7D30">
      <w:pPr>
        <w:pStyle w:val="PNormal"/>
      </w:pPr>
      <w:r>
        <w:t>It was also noted that</w:t>
      </w:r>
      <w:r w:rsidR="00F44C3D">
        <w:t xml:space="preserve"> a viable co-opetitive strategy </w:t>
      </w:r>
      <w:r w:rsidR="0047482E">
        <w:t>is</w:t>
      </w:r>
      <w:r w:rsidR="00F44C3D">
        <w:t xml:space="preserve"> practically impossible</w:t>
      </w:r>
      <w:r w:rsidR="00342714">
        <w:t xml:space="preserve"> </w:t>
      </w:r>
      <w:r w:rsidR="00D80059">
        <w:t xml:space="preserve">without the </w:t>
      </w:r>
      <w:r w:rsidR="0047482E">
        <w:t>influence of</w:t>
      </w:r>
      <w:r w:rsidR="00D80059">
        <w:t xml:space="preserve"> critical success factors</w:t>
      </w:r>
      <w:r w:rsidR="008675A6">
        <w:t xml:space="preserve"> such as </w:t>
      </w:r>
      <w:r w:rsidR="007C635F">
        <w:t>an integrated marketing communication (IMC)</w:t>
      </w:r>
      <w:r w:rsidR="007C635F" w:rsidRPr="007C635F">
        <w:t xml:space="preserve"> </w:t>
      </w:r>
      <w:r w:rsidR="007C635F">
        <w:t xml:space="preserve">strategy, </w:t>
      </w:r>
      <w:r w:rsidR="0047482E">
        <w:t xml:space="preserve">and </w:t>
      </w:r>
      <w:r w:rsidR="00F44C3D">
        <w:t>a</w:t>
      </w:r>
      <w:r w:rsidR="007C635F">
        <w:t xml:space="preserve"> strong </w:t>
      </w:r>
      <w:r w:rsidR="007C635F" w:rsidRPr="007C635F">
        <w:t>leadership</w:t>
      </w:r>
      <w:r w:rsidR="00F44C3D" w:rsidRPr="00F44C3D">
        <w:t xml:space="preserve"> </w:t>
      </w:r>
      <w:r w:rsidR="00F44C3D">
        <w:t>commitment to galvanise all parties involved</w:t>
      </w:r>
      <w:r w:rsidR="0047482E">
        <w:t xml:space="preserve">, </w:t>
      </w:r>
      <w:r w:rsidR="007C635F">
        <w:t>abov</w:t>
      </w:r>
      <w:r w:rsidR="00CC3141">
        <w:t xml:space="preserve">e all a change management team </w:t>
      </w:r>
      <w:r w:rsidR="007C635F">
        <w:t xml:space="preserve">to align the divergent cultural </w:t>
      </w:r>
      <w:r w:rsidR="001910C4">
        <w:t>views</w:t>
      </w:r>
      <w:r w:rsidR="007C635F">
        <w:t>.</w:t>
      </w:r>
      <w:r w:rsidR="001910C4">
        <w:t xml:space="preserve"> </w:t>
      </w:r>
      <w:r w:rsidR="008675A6">
        <w:t>A</w:t>
      </w:r>
      <w:r w:rsidR="001910C4">
        <w:t xml:space="preserve"> five forces </w:t>
      </w:r>
      <w:r w:rsidR="00FC3951">
        <w:t xml:space="preserve">industrial </w:t>
      </w:r>
      <w:r w:rsidR="00FC3951">
        <w:lastRenderedPageBreak/>
        <w:t>analysis also</w:t>
      </w:r>
      <w:r w:rsidR="001910C4">
        <w:t xml:space="preserve"> established</w:t>
      </w:r>
      <w:r w:rsidR="00FC3951">
        <w:t xml:space="preserve"> that, </w:t>
      </w:r>
      <w:r w:rsidR="00B76595">
        <w:t>though the industry suffers from high bargaining supplier and customer powers, co-opetition strategy was need</w:t>
      </w:r>
      <w:r>
        <w:t>ed</w:t>
      </w:r>
      <w:r w:rsidR="00B76595">
        <w:t xml:space="preserve"> to form relationships of mutual benefits with such networks to mitigate </w:t>
      </w:r>
      <w:r w:rsidR="00C843D9">
        <w:t>such</w:t>
      </w:r>
      <w:r w:rsidR="00B76595">
        <w:t xml:space="preserve"> threats. </w:t>
      </w:r>
    </w:p>
    <w:p w:rsidR="00554708" w:rsidRDefault="00F71C01" w:rsidP="002A7D30">
      <w:pPr>
        <w:pStyle w:val="PNormal"/>
      </w:pPr>
      <w:r>
        <w:t>Generally,</w:t>
      </w:r>
      <w:r w:rsidR="009808FB">
        <w:t xml:space="preserve"> the intensity</w:t>
      </w:r>
      <w:r w:rsidR="00B76595">
        <w:t xml:space="preserve"> </w:t>
      </w:r>
      <w:r w:rsidR="009808FB">
        <w:t xml:space="preserve">of the </w:t>
      </w:r>
      <w:r w:rsidR="00B76595">
        <w:t xml:space="preserve">competition </w:t>
      </w:r>
      <w:r w:rsidR="002651AB">
        <w:t xml:space="preserve">was </w:t>
      </w:r>
      <w:r w:rsidR="009808FB">
        <w:t xml:space="preserve">attributed to </w:t>
      </w:r>
      <w:r w:rsidR="002651AB">
        <w:t>the dr</w:t>
      </w:r>
      <w:r w:rsidR="00C843D9">
        <w:t xml:space="preserve">amatic slowdown </w:t>
      </w:r>
      <w:r w:rsidR="009808FB">
        <w:t>of</w:t>
      </w:r>
      <w:r w:rsidR="00C843D9">
        <w:t xml:space="preserve"> growth </w:t>
      </w:r>
      <w:r w:rsidR="009808FB">
        <w:t xml:space="preserve">in both </w:t>
      </w:r>
      <w:r w:rsidR="002651AB">
        <w:t xml:space="preserve">the industry and </w:t>
      </w:r>
      <w:r>
        <w:t>the Ghanaian economy</w:t>
      </w:r>
      <w:r w:rsidR="009808FB">
        <w:t>.</w:t>
      </w:r>
      <w:r w:rsidR="002651AB">
        <w:t xml:space="preserve"> </w:t>
      </w:r>
      <w:r>
        <w:t>However, t</w:t>
      </w:r>
      <w:r w:rsidR="002651AB">
        <w:t xml:space="preserve">he economic indicators for 2011 </w:t>
      </w:r>
      <w:r w:rsidR="00C843D9">
        <w:t xml:space="preserve">remarkably </w:t>
      </w:r>
      <w:r>
        <w:t xml:space="preserve">also </w:t>
      </w:r>
      <w:r w:rsidR="009808FB">
        <w:t>pointed</w:t>
      </w:r>
      <w:r w:rsidR="002651AB">
        <w:t xml:space="preserve"> to a boom in the Ghanaian economy with credible institutions such as the (IMF and WBG) predicting that it is going to be the fastest growing economy in 2011 </w:t>
      </w:r>
      <w:r w:rsidR="00F27954">
        <w:t>with growth of between 13% - 15% projected (</w:t>
      </w:r>
      <w:r w:rsidR="00F27954" w:rsidRPr="004D6012">
        <w:rPr>
          <w:i/>
        </w:rPr>
        <w:t>IMF</w:t>
      </w:r>
      <w:r w:rsidR="00F27954">
        <w:t xml:space="preserve">, 2011). </w:t>
      </w:r>
      <w:r>
        <w:t>Thus</w:t>
      </w:r>
      <w:r w:rsidR="00F27954">
        <w:t>, the need for co-</w:t>
      </w:r>
      <w:r w:rsidR="00FC3951">
        <w:t xml:space="preserve">opetition </w:t>
      </w:r>
      <w:r>
        <w:t>to aid</w:t>
      </w:r>
      <w:r w:rsidR="00FC3951">
        <w:t xml:space="preserve"> the</w:t>
      </w:r>
      <w:r w:rsidR="00F27954">
        <w:t xml:space="preserve"> chasing network providers to compete economically against each other and most importantly against MTN to stop them from squeezing others out of the market. </w:t>
      </w:r>
      <w:r w:rsidR="00042473">
        <w:t xml:space="preserve">Among others, the industry’s key stakeholders are the (NCA and EPA) two regulatory bodies that act as barriers to entry but could ultimately serve as </w:t>
      </w:r>
      <w:r w:rsidR="0074616D">
        <w:t xml:space="preserve">a </w:t>
      </w:r>
      <w:r w:rsidR="00042473">
        <w:t xml:space="preserve">barrier to </w:t>
      </w:r>
      <w:r w:rsidR="00C70E96">
        <w:t xml:space="preserve">a </w:t>
      </w:r>
      <w:r w:rsidR="00042473">
        <w:t xml:space="preserve">co-opetitive strategy formation in Ghana. </w:t>
      </w:r>
      <w:r>
        <w:t xml:space="preserve"> </w:t>
      </w:r>
    </w:p>
    <w:p w:rsidR="00EE5FB0" w:rsidRDefault="00554708" w:rsidP="00554708">
      <w:pPr>
        <w:pStyle w:val="Heading1"/>
      </w:pPr>
      <w:bookmarkStart w:id="110" w:name="_Toc293401936"/>
      <w:r>
        <w:lastRenderedPageBreak/>
        <w:t>CHAPTER THREE – METHODOLOGY</w:t>
      </w:r>
      <w:bookmarkEnd w:id="110"/>
      <w:r>
        <w:t xml:space="preserve"> </w:t>
      </w:r>
      <w:r w:rsidR="00F27954">
        <w:t xml:space="preserve">   </w:t>
      </w:r>
      <w:r w:rsidR="002651AB">
        <w:t xml:space="preserve">  </w:t>
      </w:r>
      <w:r w:rsidR="00B76595">
        <w:t xml:space="preserve">    </w:t>
      </w:r>
      <w:r w:rsidR="001910C4">
        <w:t xml:space="preserve"> </w:t>
      </w:r>
      <w:r w:rsidR="007C635F">
        <w:t xml:space="preserve"> </w:t>
      </w:r>
      <w:r w:rsidR="001910C4">
        <w:t xml:space="preserve"> </w:t>
      </w:r>
    </w:p>
    <w:p w:rsidR="00A744FC" w:rsidRDefault="007B6348" w:rsidP="002A7D30">
      <w:pPr>
        <w:pStyle w:val="PNormal"/>
      </w:pPr>
      <w:r>
        <w:t xml:space="preserve">Chapter </w:t>
      </w:r>
      <w:r w:rsidR="00463C4A">
        <w:t>T</w:t>
      </w:r>
      <w:r>
        <w:t>hree critical</w:t>
      </w:r>
      <w:r w:rsidR="00BC12C0">
        <w:t>ly</w:t>
      </w:r>
      <w:r w:rsidR="00DC0447">
        <w:t xml:space="preserve"> evaluate</w:t>
      </w:r>
      <w:r w:rsidR="00BC12C0">
        <w:t>s</w:t>
      </w:r>
      <w:r>
        <w:t xml:space="preserve"> the</w:t>
      </w:r>
      <w:r w:rsidR="00765812">
        <w:t xml:space="preserve"> methodology chosen for this res</w:t>
      </w:r>
      <w:r>
        <w:t>earch</w:t>
      </w:r>
      <w:r w:rsidR="00765812">
        <w:t xml:space="preserve">, taking into account the </w:t>
      </w:r>
      <w:r w:rsidR="00C366EF" w:rsidRPr="00C366EF">
        <w:t xml:space="preserve">selected </w:t>
      </w:r>
      <w:r w:rsidR="00463C4A">
        <w:t>D</w:t>
      </w:r>
      <w:r w:rsidR="00765812">
        <w:t xml:space="preserve">ata </w:t>
      </w:r>
      <w:r w:rsidR="00463C4A">
        <w:t>C</w:t>
      </w:r>
      <w:r w:rsidR="00765812">
        <w:t xml:space="preserve">ollection and </w:t>
      </w:r>
      <w:r w:rsidR="00463C4A">
        <w:t>Analytical T</w:t>
      </w:r>
      <w:r w:rsidR="00765812">
        <w:t>echniques and the limitation that comes with such methods. It also highlight</w:t>
      </w:r>
      <w:r w:rsidR="00C11E39">
        <w:t>s</w:t>
      </w:r>
      <w:r w:rsidR="00765812">
        <w:t xml:space="preserve"> the reliability and validity </w:t>
      </w:r>
      <w:r w:rsidR="00100B4B">
        <w:t>associated with the research and above all its ethical bearing.</w:t>
      </w:r>
      <w:r w:rsidR="00C366EF">
        <w:t xml:space="preserve"> </w:t>
      </w:r>
      <w:r w:rsidR="00100B4B">
        <w:t xml:space="preserve"> </w:t>
      </w:r>
    </w:p>
    <w:p w:rsidR="00100B4B" w:rsidRDefault="00100B4B" w:rsidP="00EE6BAE">
      <w:pPr>
        <w:pStyle w:val="PHeading"/>
      </w:pPr>
      <w:bookmarkStart w:id="111" w:name="_Toc293401937"/>
      <w:r>
        <w:t xml:space="preserve">3.0 </w:t>
      </w:r>
      <w:r w:rsidR="00F83733">
        <w:tab/>
      </w:r>
      <w:r>
        <w:t>RESEARCH METHODOLOGY</w:t>
      </w:r>
      <w:r w:rsidR="00EE02A5">
        <w:t xml:space="preserve"> AND PARAD</w:t>
      </w:r>
      <w:r w:rsidR="004435BE">
        <w:t>IGM</w:t>
      </w:r>
      <w:bookmarkEnd w:id="111"/>
      <w:r w:rsidR="004435BE">
        <w:t xml:space="preserve"> </w:t>
      </w:r>
      <w:r w:rsidR="00EE02A5">
        <w:t xml:space="preserve"> </w:t>
      </w:r>
      <w:r>
        <w:t xml:space="preserve"> </w:t>
      </w:r>
    </w:p>
    <w:p w:rsidR="009F7CF8" w:rsidRDefault="00561960" w:rsidP="002A7D30">
      <w:pPr>
        <w:pStyle w:val="PNormal"/>
      </w:pPr>
      <w:r>
        <w:t xml:space="preserve">Methodology refers to the overall approach </w:t>
      </w:r>
      <w:r w:rsidR="006F67E3">
        <w:t xml:space="preserve">to any research process, </w:t>
      </w:r>
      <w:r w:rsidR="00463C4A">
        <w:t xml:space="preserve">from </w:t>
      </w:r>
      <w:r w:rsidR="006F67E3">
        <w:t>its theoretical underpinning</w:t>
      </w:r>
      <w:r w:rsidR="00BC12C0">
        <w:t>,</w:t>
      </w:r>
      <w:r w:rsidR="006F67E3">
        <w:t xml:space="preserve"> to the collection and analysis of the data (</w:t>
      </w:r>
      <w:r w:rsidR="00BC12C0" w:rsidRPr="00F33C9F">
        <w:rPr>
          <w:i/>
        </w:rPr>
        <w:t>Bryman</w:t>
      </w:r>
      <w:r w:rsidR="006F67E3" w:rsidRPr="00F33C9F">
        <w:rPr>
          <w:i/>
        </w:rPr>
        <w:t xml:space="preserve"> and </w:t>
      </w:r>
      <w:r w:rsidR="00BC12C0" w:rsidRPr="00F33C9F">
        <w:rPr>
          <w:i/>
        </w:rPr>
        <w:t>Bell</w:t>
      </w:r>
      <w:r w:rsidR="00BC12C0">
        <w:t>, 2007</w:t>
      </w:r>
      <w:r w:rsidR="006F67E3">
        <w:t>). ‘Like theories, methodologies cannot be true or false, only more or less useful’ (</w:t>
      </w:r>
      <w:r w:rsidR="006F67E3" w:rsidRPr="00F33C9F">
        <w:rPr>
          <w:i/>
        </w:rPr>
        <w:t>Silverman</w:t>
      </w:r>
      <w:r w:rsidR="006F67E3">
        <w:t xml:space="preserve">, 1994). However, methodology </w:t>
      </w:r>
      <w:r w:rsidR="009F7CF8">
        <w:t>is shaped by the research paradigm</w:t>
      </w:r>
      <w:r w:rsidR="00BC12C0">
        <w:t xml:space="preserve"> (</w:t>
      </w:r>
      <w:r w:rsidR="00BC12C0" w:rsidRPr="00F33C9F">
        <w:rPr>
          <w:i/>
        </w:rPr>
        <w:t>Oaksho</w:t>
      </w:r>
      <w:r w:rsidR="00100AEA" w:rsidRPr="00F33C9F">
        <w:rPr>
          <w:i/>
        </w:rPr>
        <w:t>tt</w:t>
      </w:r>
      <w:r w:rsidR="00100AEA">
        <w:t>, 2006</w:t>
      </w:r>
      <w:r w:rsidR="00BC12C0">
        <w:t>)</w:t>
      </w:r>
      <w:r w:rsidR="009F7CF8">
        <w:t xml:space="preserve">. </w:t>
      </w:r>
      <w:r w:rsidR="009F7CF8" w:rsidRPr="009F7CF8">
        <w:t xml:space="preserve">According to </w:t>
      </w:r>
      <w:r w:rsidR="009F7CF8" w:rsidRPr="009F7CF8">
        <w:rPr>
          <w:i/>
        </w:rPr>
        <w:t>Kuhn</w:t>
      </w:r>
      <w:r w:rsidR="009F7CF8" w:rsidRPr="009F7CF8">
        <w:t xml:space="preserve"> </w:t>
      </w:r>
      <w:r w:rsidR="00016A1E">
        <w:t xml:space="preserve">(1962) </w:t>
      </w:r>
      <w:r w:rsidR="009F7CF8" w:rsidRPr="009F7CF8">
        <w:t xml:space="preserve">who is cited by </w:t>
      </w:r>
      <w:r w:rsidR="009F7CF8" w:rsidRPr="009F7CF8">
        <w:rPr>
          <w:i/>
        </w:rPr>
        <w:t>Collis and Hussey</w:t>
      </w:r>
      <w:r w:rsidR="00C11E39">
        <w:t xml:space="preserve"> (2009</w:t>
      </w:r>
      <w:r w:rsidR="009F7CF8" w:rsidRPr="009F7CF8">
        <w:t xml:space="preserve">), the term paradigm refers to the progress </w:t>
      </w:r>
      <w:r w:rsidR="00994EB4" w:rsidRPr="009F7CF8">
        <w:t xml:space="preserve">of </w:t>
      </w:r>
      <w:r w:rsidR="00994EB4">
        <w:t>scientific</w:t>
      </w:r>
      <w:r w:rsidR="009F7CF8" w:rsidRPr="009F7CF8">
        <w:t xml:space="preserve"> practices based on people’s philosophies and assumptions about the world and the nature of knowledge. In this context, a research paradigm offers a framework of acceptable theories, methods and ways of defining how research should be conducted. </w:t>
      </w:r>
    </w:p>
    <w:p w:rsidR="005B2142" w:rsidRDefault="001C35CE" w:rsidP="002A7D30">
      <w:pPr>
        <w:pStyle w:val="PNormal"/>
      </w:pPr>
      <w:r w:rsidRPr="00C11E39">
        <w:rPr>
          <w:i/>
        </w:rPr>
        <w:t>Collis and Hussey</w:t>
      </w:r>
      <w:r w:rsidR="00C11E39">
        <w:t xml:space="preserve"> (2009</w:t>
      </w:r>
      <w:r w:rsidR="008B6F1A">
        <w:t>)</w:t>
      </w:r>
      <w:r w:rsidR="005B2142">
        <w:t xml:space="preserve"> cited</w:t>
      </w:r>
      <w:r w:rsidR="008B6F1A" w:rsidRPr="008B6F1A">
        <w:t xml:space="preserve"> Morgan</w:t>
      </w:r>
      <w:r w:rsidR="00841B13">
        <w:t xml:space="preserve"> (1979)</w:t>
      </w:r>
      <w:r w:rsidR="008B6F1A" w:rsidRPr="008B6F1A">
        <w:t xml:space="preserve">, </w:t>
      </w:r>
      <w:r w:rsidR="008B6F1A">
        <w:t>who</w:t>
      </w:r>
      <w:r w:rsidR="009F7CF8" w:rsidRPr="009F7CF8">
        <w:t xml:space="preserve"> attempted to contextualise the term in research, by </w:t>
      </w:r>
      <w:r w:rsidR="007E392B">
        <w:t>suggesting it</w:t>
      </w:r>
      <w:r w:rsidR="007221C2">
        <w:t xml:space="preserve"> </w:t>
      </w:r>
      <w:r w:rsidR="007E392B">
        <w:t xml:space="preserve">could be </w:t>
      </w:r>
      <w:r w:rsidR="0040550D">
        <w:t>applied</w:t>
      </w:r>
      <w:r w:rsidR="007221C2">
        <w:t xml:space="preserve"> </w:t>
      </w:r>
      <w:r w:rsidR="009F7CF8" w:rsidRPr="009F7CF8">
        <w:t xml:space="preserve">at three different levels – the </w:t>
      </w:r>
      <w:r w:rsidR="009F7CF8" w:rsidRPr="0040550D">
        <w:rPr>
          <w:i/>
        </w:rPr>
        <w:t>philosophical</w:t>
      </w:r>
      <w:r w:rsidR="009F7CF8" w:rsidRPr="009F7CF8">
        <w:t xml:space="preserve"> level to reflect basic beliefs about the world, the </w:t>
      </w:r>
      <w:r w:rsidR="009F7CF8" w:rsidRPr="0040550D">
        <w:rPr>
          <w:i/>
        </w:rPr>
        <w:t>social</w:t>
      </w:r>
      <w:r w:rsidR="009F7CF8" w:rsidRPr="009F7CF8">
        <w:t xml:space="preserve"> and </w:t>
      </w:r>
      <w:r w:rsidR="009F7CF8" w:rsidRPr="0040550D">
        <w:rPr>
          <w:i/>
        </w:rPr>
        <w:t>technical</w:t>
      </w:r>
      <w:r w:rsidR="009F7CF8" w:rsidRPr="009F7CF8">
        <w:t xml:space="preserve"> levels to provide guidelines and specify methods and techniques about how the researcher </w:t>
      </w:r>
      <w:r w:rsidR="00463C4A">
        <w:t xml:space="preserve">should </w:t>
      </w:r>
      <w:r w:rsidR="00EC75AB">
        <w:t xml:space="preserve">conduct </w:t>
      </w:r>
      <w:r w:rsidR="009F7CF8" w:rsidRPr="009F7CF8">
        <w:t xml:space="preserve">or research should be conducted. Two </w:t>
      </w:r>
      <w:r>
        <w:t>main paradigms</w:t>
      </w:r>
      <w:r w:rsidR="009F7CF8" w:rsidRPr="009F7CF8">
        <w:t xml:space="preserve"> were then put forward, labelled as positivist and phenomenological, based on one’s view of the world as objective or subjective. Others however seek the middle ground of the two extremes r</w:t>
      </w:r>
      <w:r w:rsidR="0040550D">
        <w:t xml:space="preserve">eferred to as critical realist </w:t>
      </w:r>
      <w:r w:rsidR="005B2142">
        <w:t>(</w:t>
      </w:r>
      <w:r w:rsidR="005B2142" w:rsidRPr="00100AEA">
        <w:rPr>
          <w:i/>
        </w:rPr>
        <w:t>Collis</w:t>
      </w:r>
      <w:r w:rsidR="005B2142">
        <w:t xml:space="preserve"> and </w:t>
      </w:r>
      <w:r w:rsidR="005B2142" w:rsidRPr="00100AEA">
        <w:rPr>
          <w:i/>
        </w:rPr>
        <w:t>Hussey</w:t>
      </w:r>
      <w:r w:rsidR="005B2142">
        <w:t>, 2009)</w:t>
      </w:r>
      <w:r w:rsidR="009F7CF8" w:rsidRPr="009F7CF8">
        <w:t>.</w:t>
      </w:r>
    </w:p>
    <w:p w:rsidR="001C35CE" w:rsidRDefault="00DC0447" w:rsidP="002A7D30">
      <w:pPr>
        <w:pStyle w:val="PNormal"/>
      </w:pPr>
      <w:r>
        <w:t>However</w:t>
      </w:r>
      <w:r w:rsidR="005B2142">
        <w:t xml:space="preserve">, the methodology of this research is </w:t>
      </w:r>
      <w:r w:rsidR="002F472B">
        <w:t>influence</w:t>
      </w:r>
      <w:r>
        <w:t>d</w:t>
      </w:r>
      <w:r w:rsidR="005B2142">
        <w:t xml:space="preserve"> by the phenom</w:t>
      </w:r>
      <w:r w:rsidR="0040550D">
        <w:t>enological philosophy</w:t>
      </w:r>
      <w:r w:rsidR="00E92578">
        <w:t>, t</w:t>
      </w:r>
      <w:r w:rsidR="00455088">
        <w:t>herefore</w:t>
      </w:r>
      <w:r w:rsidR="00E92578">
        <w:t xml:space="preserve"> favouring</w:t>
      </w:r>
      <w:r w:rsidR="00455088">
        <w:t xml:space="preserve"> t</w:t>
      </w:r>
      <w:r w:rsidR="00B3079D">
        <w:t>he various methods analysed in subsequent paragraphs</w:t>
      </w:r>
      <w:r w:rsidR="00E92578">
        <w:t>.</w:t>
      </w:r>
      <w:r w:rsidR="00B3079D">
        <w:t xml:space="preserve"> </w:t>
      </w:r>
      <w:r w:rsidR="00E92578">
        <w:t>Preceding that</w:t>
      </w:r>
      <w:r w:rsidR="00B8377F">
        <w:t xml:space="preserve">, </w:t>
      </w:r>
      <w:r w:rsidR="00E92578">
        <w:t>is</w:t>
      </w:r>
      <w:r w:rsidR="00B8377F">
        <w:t xml:space="preserve"> the recurrent theme of this dissertation, </w:t>
      </w:r>
      <w:r w:rsidR="006146B3">
        <w:t>revisited in the discussion of it</w:t>
      </w:r>
      <w:r w:rsidR="00EC75AB">
        <w:t>s</w:t>
      </w:r>
      <w:r w:rsidR="00B8377F">
        <w:t xml:space="preserve"> rationale, aim and objectives</w:t>
      </w:r>
      <w:r w:rsidR="001C35CE">
        <w:t xml:space="preserve"> </w:t>
      </w:r>
      <w:r w:rsidR="006146B3">
        <w:t xml:space="preserve">below. </w:t>
      </w:r>
    </w:p>
    <w:p w:rsidR="00455088" w:rsidRDefault="00455088" w:rsidP="002A7D30">
      <w:pPr>
        <w:pStyle w:val="PNormal"/>
      </w:pPr>
    </w:p>
    <w:p w:rsidR="00A744FC" w:rsidRDefault="001C35CE" w:rsidP="001C35CE">
      <w:pPr>
        <w:pStyle w:val="PSubHeading"/>
      </w:pPr>
      <w:bookmarkStart w:id="112" w:name="_Toc293401938"/>
      <w:r>
        <w:lastRenderedPageBreak/>
        <w:t xml:space="preserve">3.1 </w:t>
      </w:r>
      <w:r w:rsidR="00F83733">
        <w:tab/>
      </w:r>
      <w:r>
        <w:t>Research Rationale</w:t>
      </w:r>
      <w:bookmarkEnd w:id="112"/>
      <w:r w:rsidR="00B8377F">
        <w:t xml:space="preserve">  </w:t>
      </w:r>
      <w:r w:rsidR="00B3079D">
        <w:t xml:space="preserve">   </w:t>
      </w:r>
      <w:r w:rsidR="005B2142">
        <w:t xml:space="preserve">  </w:t>
      </w:r>
      <w:r w:rsidR="009F7CF8" w:rsidRPr="009F7CF8">
        <w:t xml:space="preserve">  </w:t>
      </w:r>
      <w:r w:rsidR="009F7CF8">
        <w:t xml:space="preserve">  </w:t>
      </w:r>
      <w:r w:rsidR="006F67E3">
        <w:t xml:space="preserve"> </w:t>
      </w:r>
    </w:p>
    <w:p w:rsidR="00EA712C" w:rsidRDefault="00A744FC" w:rsidP="002A7D30">
      <w:pPr>
        <w:pStyle w:val="PNormal"/>
      </w:pPr>
      <w:r>
        <w:t xml:space="preserve">The </w:t>
      </w:r>
      <w:r w:rsidR="003D5C33">
        <w:t>rationale</w:t>
      </w:r>
      <w:r>
        <w:t xml:space="preserve"> of this research is to critically analyse the potential suitability of co-opetition for the Ghanaian mobile network </w:t>
      </w:r>
      <w:r w:rsidR="00B71B82">
        <w:t>operators</w:t>
      </w:r>
      <w:r>
        <w:t xml:space="preserve"> market, in other words, evaluate the feasibility of two or three providers possibly forming co-opetitive partnerships to enable them to compete economically against MTN</w:t>
      </w:r>
      <w:r w:rsidR="00BC5D7D">
        <w:t>,</w:t>
      </w:r>
      <w:r>
        <w:t xml:space="preserve"> the market leader. </w:t>
      </w:r>
      <w:r w:rsidR="00100AEA">
        <w:t>N</w:t>
      </w:r>
      <w:r w:rsidR="003D5C33" w:rsidRPr="003D5C33">
        <w:t xml:space="preserve">ecessitated by the fact that, in spite of what appears to be fierce competition in a market with six giant </w:t>
      </w:r>
      <w:r w:rsidR="003D5C33">
        <w:t>network operators</w:t>
      </w:r>
      <w:r w:rsidR="003D5C33" w:rsidRPr="003D5C33">
        <w:t xml:space="preserve">, MTN continue to hold a lead more than the </w:t>
      </w:r>
      <w:r w:rsidR="00B71B82">
        <w:t>sum</w:t>
      </w:r>
      <w:r w:rsidR="003D5C33" w:rsidRPr="003D5C33">
        <w:t xml:space="preserve"> of the</w:t>
      </w:r>
      <w:r w:rsidR="003D5C33">
        <w:t xml:space="preserve"> other five operators</w:t>
      </w:r>
      <w:r w:rsidR="00B71B82" w:rsidRPr="00B71B82">
        <w:t xml:space="preserve"> put together</w:t>
      </w:r>
      <w:r w:rsidR="003D5C33">
        <w:t>.</w:t>
      </w:r>
    </w:p>
    <w:p w:rsidR="00A744FC" w:rsidRDefault="0091478C" w:rsidP="002A7D30">
      <w:pPr>
        <w:pStyle w:val="PNormal"/>
      </w:pPr>
      <w:r>
        <w:t>T</w:t>
      </w:r>
      <w:r w:rsidR="00720FB4" w:rsidRPr="00720FB4">
        <w:t>he analysis of the com</w:t>
      </w:r>
      <w:r w:rsidR="00720FB4">
        <w:t>petition</w:t>
      </w:r>
      <w:r>
        <w:t xml:space="preserve"> </w:t>
      </w:r>
      <w:r w:rsidR="00122144">
        <w:t xml:space="preserve">however </w:t>
      </w:r>
      <w:r>
        <w:t>revealed that</w:t>
      </w:r>
      <w:r w:rsidR="00720FB4">
        <w:t xml:space="preserve">, </w:t>
      </w:r>
      <w:r w:rsidR="00720FB4" w:rsidRPr="00720FB4">
        <w:t xml:space="preserve">whereas MTN constantly embarked on network improvement to maintain its lead or </w:t>
      </w:r>
      <w:r w:rsidR="003D71E4">
        <w:t>combat any threats to that lead.</w:t>
      </w:r>
      <w:r w:rsidR="00C11E39">
        <w:t xml:space="preserve"> </w:t>
      </w:r>
      <w:r w:rsidR="003D71E4">
        <w:t>T</w:t>
      </w:r>
      <w:r w:rsidR="00720FB4" w:rsidRPr="00720FB4">
        <w:t>he chasing pack failed to identify MTN as the focal point of the competition and designed similar promotional strategies to annul each other’s efforts in winning new customers, culminating in this precarious situation</w:t>
      </w:r>
      <w:r w:rsidR="00EA712C">
        <w:t xml:space="preserve"> over the years</w:t>
      </w:r>
      <w:r w:rsidR="00720FB4" w:rsidRPr="00720FB4">
        <w:t>.</w:t>
      </w:r>
      <w:r w:rsidR="00720FB4">
        <w:t xml:space="preserve"> There was therefore the need for something new and revolutionary that could change the game of business in </w:t>
      </w:r>
      <w:r w:rsidR="00EA712C">
        <w:t xml:space="preserve">the Ghanaian network </w:t>
      </w:r>
      <w:r w:rsidR="000B759F">
        <w:t>market</w:t>
      </w:r>
      <w:r w:rsidR="00100AEA">
        <w:t>.</w:t>
      </w:r>
      <w:r w:rsidR="00EA712C">
        <w:t xml:space="preserve"> </w:t>
      </w:r>
      <w:r w:rsidR="00100AEA">
        <w:t>Thus,</w:t>
      </w:r>
      <w:r w:rsidR="00EA712C">
        <w:t xml:space="preserve"> co-opetition</w:t>
      </w:r>
      <w:r w:rsidR="00EA712C" w:rsidRPr="00EA712C">
        <w:t xml:space="preserve">, a strategy that implies organisations </w:t>
      </w:r>
      <w:r w:rsidR="00BC5D7D" w:rsidRPr="00EA712C">
        <w:t>interact</w:t>
      </w:r>
      <w:r w:rsidR="00BC5D7D">
        <w:t xml:space="preserve"> </w:t>
      </w:r>
      <w:r w:rsidR="00EA712C" w:rsidRPr="00EA712C">
        <w:t xml:space="preserve">in rivalry due to conflicting interests, and at the same time </w:t>
      </w:r>
      <w:r w:rsidR="00BC5D7D" w:rsidRPr="00EA712C">
        <w:t>cooperate</w:t>
      </w:r>
      <w:r w:rsidR="00EA712C" w:rsidRPr="00EA712C">
        <w:t xml:space="preserve"> due to common interests (</w:t>
      </w:r>
      <w:r w:rsidR="00EA712C" w:rsidRPr="00100AEA">
        <w:rPr>
          <w:i/>
        </w:rPr>
        <w:t>Walley</w:t>
      </w:r>
      <w:r w:rsidR="00EA712C" w:rsidRPr="00EA712C">
        <w:t>,</w:t>
      </w:r>
      <w:r w:rsidR="00EA712C">
        <w:t xml:space="preserve"> 2007). </w:t>
      </w:r>
      <w:r w:rsidR="00A744FC">
        <w:t>However, to achieve this</w:t>
      </w:r>
      <w:r w:rsidR="00EA712C">
        <w:t xml:space="preserve"> aim</w:t>
      </w:r>
      <w:r w:rsidR="00A744FC">
        <w:t>, the research has the following objectives to propel it to arrive at a suitable conclusion:</w:t>
      </w:r>
      <w:r w:rsidR="00B71B82">
        <w:t xml:space="preserve"> </w:t>
      </w:r>
    </w:p>
    <w:p w:rsidR="00EA712C" w:rsidRDefault="00867B98" w:rsidP="00867B98">
      <w:pPr>
        <w:pStyle w:val="PSubHead"/>
      </w:pPr>
      <w:bookmarkStart w:id="113" w:name="_Toc293401939"/>
      <w:r>
        <w:t xml:space="preserve">3.1.1 </w:t>
      </w:r>
      <w:r>
        <w:tab/>
        <w:t xml:space="preserve"> </w:t>
      </w:r>
      <w:r w:rsidR="00EA712C">
        <w:t>Aim and Objectives</w:t>
      </w:r>
      <w:bookmarkEnd w:id="113"/>
    </w:p>
    <w:p w:rsidR="00A744FC" w:rsidRDefault="00A744FC" w:rsidP="002A7D30">
      <w:pPr>
        <w:pStyle w:val="PBullets"/>
      </w:pPr>
      <w:r>
        <w:t>To evaluate the relevance of the underpinning model of co-opetition to the mobile network providers market in Ghana.</w:t>
      </w:r>
    </w:p>
    <w:p w:rsidR="00A744FC" w:rsidRDefault="00A744FC" w:rsidP="002A7D30">
      <w:pPr>
        <w:pStyle w:val="PBullets"/>
      </w:pPr>
      <w:r>
        <w:t>To analys</w:t>
      </w:r>
      <w:r w:rsidR="00867B98">
        <w:t>e the benefits of co-opetition</w:t>
      </w:r>
      <w:r>
        <w:t xml:space="preserve"> to the parties involved and </w:t>
      </w:r>
      <w:r w:rsidR="00867B98">
        <w:t xml:space="preserve">its impact on </w:t>
      </w:r>
      <w:r>
        <w:t>the</w:t>
      </w:r>
      <w:r w:rsidR="00867B98">
        <w:t xml:space="preserve"> Ghanaian stakeholder or otherwise</w:t>
      </w:r>
      <w:r w:rsidR="00BC5D7D">
        <w:t>.</w:t>
      </w:r>
    </w:p>
    <w:p w:rsidR="00A744FC" w:rsidRDefault="00A744FC" w:rsidP="002A7D30">
      <w:pPr>
        <w:pStyle w:val="PBullets"/>
      </w:pPr>
      <w:r>
        <w:t xml:space="preserve">To critically appraise the business environment </w:t>
      </w:r>
      <w:r w:rsidR="000B759F">
        <w:t>to ascertain how</w:t>
      </w:r>
      <w:r>
        <w:t xml:space="preserve"> </w:t>
      </w:r>
      <w:r w:rsidR="000B759F">
        <w:t xml:space="preserve">it </w:t>
      </w:r>
      <w:r>
        <w:t xml:space="preserve">might </w:t>
      </w:r>
      <w:r w:rsidR="000B759F">
        <w:t>affect</w:t>
      </w:r>
      <w:r>
        <w:t xml:space="preserve"> the application of the co-opetition model</w:t>
      </w:r>
      <w:r w:rsidR="000B759F">
        <w:t xml:space="preserve"> in Ghana. </w:t>
      </w:r>
    </w:p>
    <w:p w:rsidR="00EE5FB0" w:rsidRDefault="00A744FC" w:rsidP="002A7D30">
      <w:pPr>
        <w:pStyle w:val="PBullets"/>
      </w:pPr>
      <w:r>
        <w:t>Recommend implementation strategies for the relevant businesses to enhance their operations.</w:t>
      </w:r>
    </w:p>
    <w:p w:rsidR="00EE5FB0" w:rsidRPr="006923EE" w:rsidRDefault="00EE5FB0" w:rsidP="002A7D30">
      <w:pPr>
        <w:pStyle w:val="PNormal"/>
      </w:pPr>
    </w:p>
    <w:p w:rsidR="00935032" w:rsidRDefault="00935032" w:rsidP="002A7D30">
      <w:pPr>
        <w:pStyle w:val="PNormal"/>
      </w:pPr>
    </w:p>
    <w:p w:rsidR="00BE7241" w:rsidRDefault="00BE7241" w:rsidP="002A7D30">
      <w:pPr>
        <w:pStyle w:val="PNormal"/>
      </w:pPr>
    </w:p>
    <w:p w:rsidR="00BE7241" w:rsidRDefault="00367159" w:rsidP="00BE7241">
      <w:pPr>
        <w:pStyle w:val="PSubHeading"/>
      </w:pPr>
      <w:bookmarkStart w:id="114" w:name="_Toc293401940"/>
      <w:r>
        <w:lastRenderedPageBreak/>
        <w:t>3.2</w:t>
      </w:r>
      <w:r w:rsidR="00BE7241">
        <w:tab/>
      </w:r>
      <w:r w:rsidR="00F83733">
        <w:tab/>
      </w:r>
      <w:r w:rsidR="00297760">
        <w:tab/>
        <w:t xml:space="preserve"> </w:t>
      </w:r>
      <w:r w:rsidR="00BE7241">
        <w:t>Chosen Methodology</w:t>
      </w:r>
      <w:r w:rsidR="00CD3B3A">
        <w:t xml:space="preserve"> and Justification</w:t>
      </w:r>
      <w:bookmarkEnd w:id="114"/>
    </w:p>
    <w:p w:rsidR="00610D0B" w:rsidRDefault="004339ED" w:rsidP="002A7D30">
      <w:pPr>
        <w:pStyle w:val="PNormal"/>
      </w:pPr>
      <w:r>
        <w:t xml:space="preserve">There are </w:t>
      </w:r>
      <w:r w:rsidR="00655056">
        <w:t>a</w:t>
      </w:r>
      <w:r>
        <w:t xml:space="preserve"> </w:t>
      </w:r>
      <w:r w:rsidR="00655056">
        <w:t>number of different types of research</w:t>
      </w:r>
      <w:r>
        <w:t xml:space="preserve"> methodologies</w:t>
      </w:r>
      <w:r w:rsidR="00655056">
        <w:t xml:space="preserve">, some of which lend themselves more to one paradigm than </w:t>
      </w:r>
      <w:r w:rsidR="00BC5D7D">
        <w:t xml:space="preserve">to </w:t>
      </w:r>
      <w:r w:rsidR="00655056">
        <w:t>another.</w:t>
      </w:r>
      <w:r>
        <w:t xml:space="preserve"> </w:t>
      </w:r>
      <w:r w:rsidR="0019105D">
        <w:t>Therefore, the type of methodology you choose should reflect the assumptions of your research paradigm. A</w:t>
      </w:r>
      <w:r>
        <w:t xml:space="preserve">ccording to </w:t>
      </w:r>
      <w:r w:rsidRPr="001E3D92">
        <w:rPr>
          <w:i/>
        </w:rPr>
        <w:t>Collis and Hussey</w:t>
      </w:r>
      <w:r>
        <w:t xml:space="preserve"> (2009), the paradigm one adopts has great importance </w:t>
      </w:r>
      <w:r w:rsidR="00BC5D7D">
        <w:t xml:space="preserve">on </w:t>
      </w:r>
      <w:r>
        <w:t xml:space="preserve">the </w:t>
      </w:r>
      <w:r w:rsidR="0019105D">
        <w:t>methodology you use</w:t>
      </w:r>
      <w:r>
        <w:t>.</w:t>
      </w:r>
      <w:r w:rsidR="0019105D">
        <w:t xml:space="preserve"> However, in business research, these have been grouped under t</w:t>
      </w:r>
      <w:r w:rsidR="00CD3B3A">
        <w:t>w</w:t>
      </w:r>
      <w:r w:rsidR="0019105D">
        <w:t xml:space="preserve">o main methodologies </w:t>
      </w:r>
      <w:r w:rsidR="000832DE">
        <w:t>–</w:t>
      </w:r>
      <w:r w:rsidR="0019105D">
        <w:t xml:space="preserve"> </w:t>
      </w:r>
      <w:r w:rsidR="000832DE">
        <w:t>Quantitative (positivistic) and Qualitative (phenomenological).</w:t>
      </w:r>
      <w:r w:rsidR="00A13776">
        <w:t xml:space="preserve"> </w:t>
      </w:r>
      <w:r w:rsidR="001B518B">
        <w:t>None</w:t>
      </w:r>
      <w:r w:rsidR="001E3D92">
        <w:t xml:space="preserve">theless, </w:t>
      </w:r>
      <w:r w:rsidR="001E3D92" w:rsidRPr="001E3D92">
        <w:rPr>
          <w:i/>
        </w:rPr>
        <w:t>Morgan and Smircich</w:t>
      </w:r>
      <w:r w:rsidR="001E3D92" w:rsidRPr="001E3D92">
        <w:t xml:space="preserve"> </w:t>
      </w:r>
      <w:r w:rsidR="001E3D92">
        <w:t>(</w:t>
      </w:r>
      <w:r w:rsidR="001E3D92" w:rsidRPr="001E3D92">
        <w:t>1980)</w:t>
      </w:r>
      <w:r w:rsidR="001E3D92">
        <w:t xml:space="preserve"> crucially</w:t>
      </w:r>
      <w:r w:rsidR="00A13776">
        <w:t xml:space="preserve"> added that</w:t>
      </w:r>
      <w:r w:rsidR="000828AF">
        <w:t>,</w:t>
      </w:r>
      <w:r w:rsidR="00A13776">
        <w:t xml:space="preserve"> these two paradigms are near the extremities of the continuum, </w:t>
      </w:r>
      <w:r w:rsidR="000828AF">
        <w:t xml:space="preserve">but </w:t>
      </w:r>
      <w:r w:rsidR="00A13776">
        <w:t>each</w:t>
      </w:r>
      <w:r w:rsidR="00A13776" w:rsidRPr="00A13776">
        <w:t xml:space="preserve"> </w:t>
      </w:r>
      <w:r w:rsidR="00A13776">
        <w:t>methodolog</w:t>
      </w:r>
      <w:r w:rsidR="001E3D92">
        <w:t xml:space="preserve">y can be moved some </w:t>
      </w:r>
      <w:r w:rsidR="00A13776">
        <w:t>way along the continuum according to the individual researcher’s assumption.</w:t>
      </w:r>
      <w:r w:rsidR="00E228F1">
        <w:t xml:space="preserve"> </w:t>
      </w:r>
      <w:r w:rsidR="004A5B1B">
        <w:t>As</w:t>
      </w:r>
      <w:r w:rsidR="00E228F1">
        <w:t xml:space="preserve"> stated above, the researcher</w:t>
      </w:r>
      <w:r w:rsidR="00BC5D7D">
        <w:t>’</w:t>
      </w:r>
      <w:r w:rsidR="00E228F1">
        <w:t xml:space="preserve">s preferred paradigm for this dissertation is phenomenological otherwise known as social </w:t>
      </w:r>
      <w:r w:rsidR="00610D0B">
        <w:t>constructionist</w:t>
      </w:r>
      <w:r w:rsidR="00CD3B3A">
        <w:t xml:space="preserve"> (qualitative methodology)</w:t>
      </w:r>
      <w:r w:rsidR="00610D0B">
        <w:t xml:space="preserve">. </w:t>
      </w:r>
    </w:p>
    <w:p w:rsidR="005B4F44" w:rsidRDefault="00E228F1" w:rsidP="002A7D30">
      <w:pPr>
        <w:pStyle w:val="PNormal"/>
      </w:pPr>
      <w:r>
        <w:t xml:space="preserve"> </w:t>
      </w:r>
      <w:r w:rsidR="00610D0B" w:rsidRPr="00610D0B">
        <w:t>A reaction to positivistic paradigm, constructionists believe that social reality is dependent on the mind, stressing on the subjective aspects of human activities by focusing on the meaning rather than the measurement of social phenomena</w:t>
      </w:r>
      <w:r w:rsidR="00610D0B">
        <w:t xml:space="preserve"> (</w:t>
      </w:r>
      <w:r w:rsidR="00610D0B" w:rsidRPr="001C45C4">
        <w:rPr>
          <w:i/>
        </w:rPr>
        <w:t>Alvesson and Skoldberg</w:t>
      </w:r>
      <w:r w:rsidR="00610D0B">
        <w:t>, 2009)</w:t>
      </w:r>
      <w:r w:rsidR="00610D0B" w:rsidRPr="00610D0B">
        <w:t xml:space="preserve">. </w:t>
      </w:r>
      <w:r w:rsidR="00610D0B" w:rsidRPr="001C45C4">
        <w:rPr>
          <w:i/>
        </w:rPr>
        <w:t>Collis</w:t>
      </w:r>
      <w:r w:rsidR="00610D0B">
        <w:t xml:space="preserve"> and </w:t>
      </w:r>
      <w:r w:rsidR="00610D0B" w:rsidRPr="001C45C4">
        <w:rPr>
          <w:i/>
        </w:rPr>
        <w:t>Hussey</w:t>
      </w:r>
      <w:r w:rsidR="00610D0B">
        <w:t xml:space="preserve"> (2009</w:t>
      </w:r>
      <w:r w:rsidR="00610D0B" w:rsidRPr="00610D0B">
        <w:t xml:space="preserve">) described </w:t>
      </w:r>
      <w:r w:rsidR="00DE7B6E">
        <w:t xml:space="preserve">it </w:t>
      </w:r>
      <w:r w:rsidR="00610D0B" w:rsidRPr="00610D0B">
        <w:t>as an understanding of human behaviour from the participant’s own frame of reference</w:t>
      </w:r>
      <w:r w:rsidR="00CD3B3A">
        <w:t>.</w:t>
      </w:r>
      <w:r w:rsidR="00DE7B6E">
        <w:t xml:space="preserve"> </w:t>
      </w:r>
      <w:r w:rsidR="00CD3B3A">
        <w:t>Adding</w:t>
      </w:r>
      <w:r w:rsidR="00DE7B6E">
        <w:t xml:space="preserve"> that</w:t>
      </w:r>
      <w:r w:rsidR="00CD3B3A">
        <w:t xml:space="preserve">, </w:t>
      </w:r>
      <w:r w:rsidR="00DE7B6E">
        <w:t>an</w:t>
      </w:r>
      <w:r w:rsidR="00DE7B6E" w:rsidRPr="00DE7B6E">
        <w:t xml:space="preserve"> interpretivist research can address questions about how and why something is happening in a particular context and what is</w:t>
      </w:r>
      <w:r w:rsidR="007E392B">
        <w:t xml:space="preserve"> likely to happen in the future.</w:t>
      </w:r>
      <w:r w:rsidR="00DE7B6E" w:rsidRPr="00DE7B6E">
        <w:t xml:space="preserve"> </w:t>
      </w:r>
      <w:r w:rsidR="007E392B">
        <w:t>However,</w:t>
      </w:r>
      <w:r w:rsidR="00DE7B6E" w:rsidRPr="00DE7B6E">
        <w:t xml:space="preserve"> it </w:t>
      </w:r>
      <w:r w:rsidR="00BD57BE" w:rsidRPr="00DE7B6E">
        <w:t>can</w:t>
      </w:r>
      <w:r w:rsidR="00BD57BE">
        <w:t xml:space="preserve"> seldom</w:t>
      </w:r>
      <w:r w:rsidR="00DE7B6E" w:rsidRPr="00DE7B6E">
        <w:t xml:space="preserve"> do so with statistical confidence because the 'truth' is not grounded in mathematical logic, it is sub</w:t>
      </w:r>
      <w:r w:rsidR="006B11EF">
        <w:t>jective based on the researcher</w:t>
      </w:r>
      <w:r w:rsidR="00DE7B6E" w:rsidRPr="00DE7B6E">
        <w:t>s</w:t>
      </w:r>
      <w:r w:rsidR="006B11EF">
        <w:t>’</w:t>
      </w:r>
      <w:r w:rsidR="00DE7B6E" w:rsidRPr="00DE7B6E">
        <w:t xml:space="preserve"> power of argument.</w:t>
      </w:r>
      <w:r w:rsidR="005B4F44" w:rsidRPr="005B4F44">
        <w:t xml:space="preserve"> </w:t>
      </w:r>
      <w:r w:rsidR="0084769C">
        <w:t>As such</w:t>
      </w:r>
      <w:r w:rsidR="00122144">
        <w:t xml:space="preserve">, </w:t>
      </w:r>
      <w:r w:rsidR="003E0000">
        <w:t xml:space="preserve">to </w:t>
      </w:r>
      <w:r w:rsidR="0084769C">
        <w:t>ascertain</w:t>
      </w:r>
      <w:r w:rsidR="007844D6">
        <w:t xml:space="preserve"> </w:t>
      </w:r>
      <w:r w:rsidR="0084769C">
        <w:t>if</w:t>
      </w:r>
      <w:r w:rsidR="007844D6">
        <w:t xml:space="preserve"> co-opetition </w:t>
      </w:r>
      <w:r w:rsidR="00796138">
        <w:t>was</w:t>
      </w:r>
      <w:r w:rsidR="007844D6">
        <w:t xml:space="preserve"> the </w:t>
      </w:r>
      <w:r w:rsidR="00796138">
        <w:t>way</w:t>
      </w:r>
      <w:r w:rsidR="007844D6">
        <w:t xml:space="preserve"> </w:t>
      </w:r>
      <w:r w:rsidR="00796138">
        <w:t>forward</w:t>
      </w:r>
      <w:r w:rsidR="007844D6">
        <w:t xml:space="preserve"> in the Ghanaian mobile telecom market</w:t>
      </w:r>
      <w:r w:rsidR="0084769C">
        <w:t xml:space="preserve">, </w:t>
      </w:r>
      <w:r w:rsidR="003E0000">
        <w:t xml:space="preserve">it </w:t>
      </w:r>
      <w:r w:rsidR="003E0000" w:rsidRPr="003E0000">
        <w:t xml:space="preserve">was more relevant </w:t>
      </w:r>
      <w:r w:rsidR="003E0000">
        <w:t>to</w:t>
      </w:r>
      <w:r w:rsidR="0084769C">
        <w:t xml:space="preserve"> deduc</w:t>
      </w:r>
      <w:r w:rsidR="003E0000">
        <w:t>e</w:t>
      </w:r>
      <w:r w:rsidR="0084769C">
        <w:t xml:space="preserve"> such meaning from the opini</w:t>
      </w:r>
      <w:r w:rsidR="003E0000">
        <w:t>ons and thoughts of respondents</w:t>
      </w:r>
      <w:r w:rsidR="0084769C">
        <w:t xml:space="preserve"> than</w:t>
      </w:r>
      <w:r w:rsidR="006B11EF">
        <w:t xml:space="preserve"> with statistics</w:t>
      </w:r>
      <w:r w:rsidR="00F62115">
        <w:t>.</w:t>
      </w:r>
      <w:r w:rsidR="007844D6">
        <w:t xml:space="preserve"> </w:t>
      </w:r>
      <w:r w:rsidR="005B4F44" w:rsidRPr="005B4F44">
        <w:rPr>
          <w:i/>
        </w:rPr>
        <w:t>Cooper and Schindler</w:t>
      </w:r>
      <w:r w:rsidR="005B4F44">
        <w:t xml:space="preserve"> (2008</w:t>
      </w:r>
      <w:r w:rsidR="005B4F44" w:rsidRPr="005B4F44">
        <w:t>)</w:t>
      </w:r>
      <w:r w:rsidR="005B4F44">
        <w:t xml:space="preserve"> </w:t>
      </w:r>
      <w:r w:rsidR="003E0000">
        <w:t xml:space="preserve">agreed </w:t>
      </w:r>
      <w:r w:rsidR="006B11EF">
        <w:t>and</w:t>
      </w:r>
      <w:r w:rsidR="005B4F44" w:rsidRPr="005B4F44">
        <w:t xml:space="preserve"> </w:t>
      </w:r>
      <w:r w:rsidR="006B11EF">
        <w:t>defined</w:t>
      </w:r>
      <w:r w:rsidR="005B4F44" w:rsidRPr="005B4F44">
        <w:t xml:space="preserve"> qualitative method</w:t>
      </w:r>
      <w:r w:rsidR="001E3D92">
        <w:t>ology</w:t>
      </w:r>
      <w:r w:rsidR="005B4F44" w:rsidRPr="005B4F44">
        <w:t xml:space="preserve"> as an interpretive technique</w:t>
      </w:r>
      <w:r w:rsidR="001E3D92">
        <w:t>,</w:t>
      </w:r>
      <w:r w:rsidR="005B4F44" w:rsidRPr="005B4F44">
        <w:t xml:space="preserve"> which seeks to describe, decode, translate and otherwise come to ter</w:t>
      </w:r>
      <w:r w:rsidR="001B518B">
        <w:t>m</w:t>
      </w:r>
      <w:r w:rsidR="00EB49D1">
        <w:t>s</w:t>
      </w:r>
      <w:r w:rsidR="001B518B">
        <w:t xml:space="preserve"> with the meanings of natural</w:t>
      </w:r>
      <w:r w:rsidR="005B4F44" w:rsidRPr="005B4F44">
        <w:t xml:space="preserve"> occurring </w:t>
      </w:r>
      <w:r w:rsidR="001E3D92">
        <w:t>(phenomena’s)</w:t>
      </w:r>
      <w:r w:rsidR="005B4F44" w:rsidRPr="005B4F44">
        <w:t xml:space="preserve"> in the social world</w:t>
      </w:r>
      <w:r w:rsidR="005B4F44">
        <w:t>.</w:t>
      </w:r>
      <w:r w:rsidR="005A3444">
        <w:t xml:space="preserve"> </w:t>
      </w:r>
    </w:p>
    <w:p w:rsidR="006774E3" w:rsidRDefault="006960AB" w:rsidP="002A7D30">
      <w:pPr>
        <w:pStyle w:val="PNormal"/>
      </w:pPr>
      <w:r>
        <w:t xml:space="preserve">Undoubtedly, all these attributes mentioned above are </w:t>
      </w:r>
      <w:r w:rsidR="008929E8">
        <w:t xml:space="preserve">synonymous </w:t>
      </w:r>
      <w:r w:rsidR="002277D4">
        <w:t>with</w:t>
      </w:r>
      <w:r w:rsidR="008929E8">
        <w:t xml:space="preserve"> this research, hence, </w:t>
      </w:r>
      <w:r w:rsidR="005A3444">
        <w:t xml:space="preserve">the </w:t>
      </w:r>
      <w:r w:rsidR="008929E8">
        <w:t xml:space="preserve">choice of </w:t>
      </w:r>
      <w:r w:rsidR="005A3444">
        <w:t xml:space="preserve">qualitative methodology to be precise </w:t>
      </w:r>
      <w:r w:rsidR="009B46D6">
        <w:t>grounded theory</w:t>
      </w:r>
      <w:r w:rsidR="00FC5D1F">
        <w:t xml:space="preserve"> for this dissertation</w:t>
      </w:r>
      <w:r w:rsidR="005A3444">
        <w:t>.</w:t>
      </w:r>
      <w:r w:rsidR="005B4F44">
        <w:t xml:space="preserve"> </w:t>
      </w:r>
      <w:r w:rsidR="00614971" w:rsidRPr="00FC5D1F">
        <w:rPr>
          <w:i/>
        </w:rPr>
        <w:t>Glaser and Strauss</w:t>
      </w:r>
      <w:r w:rsidR="00614971">
        <w:t xml:space="preserve"> (1967) in the medical field conceived grounded theory, one of the many interpretive methods that are used to describe the world of the person or persons under study</w:t>
      </w:r>
      <w:r w:rsidR="00322CC9">
        <w:t>.</w:t>
      </w:r>
      <w:r w:rsidR="00614971">
        <w:t xml:space="preserve"> It uses a systematic set of procedures to develop an inductively </w:t>
      </w:r>
      <w:r w:rsidR="00614971">
        <w:lastRenderedPageBreak/>
        <w:t>grounded theory about the phenomenon (</w:t>
      </w:r>
      <w:r w:rsidR="00614971" w:rsidRPr="00FC5D1F">
        <w:rPr>
          <w:i/>
        </w:rPr>
        <w:t>Collis and Hussey</w:t>
      </w:r>
      <w:r w:rsidR="00614971">
        <w:t xml:space="preserve">, 2009). </w:t>
      </w:r>
      <w:r w:rsidR="004C4B6C" w:rsidRPr="004C4B6C">
        <w:t>The primary obje</w:t>
      </w:r>
      <w:r w:rsidR="004C4B6C">
        <w:t xml:space="preserve">ctive of grounded theory </w:t>
      </w:r>
      <w:r w:rsidR="004C4B6C" w:rsidRPr="004C4B6C">
        <w:t>is to expand upon an explanation of a phenomenon by identifying the key elements of tha</w:t>
      </w:r>
      <w:r w:rsidR="004C4B6C">
        <w:t>t phenomenon, and then categoris</w:t>
      </w:r>
      <w:r w:rsidR="004C4B6C" w:rsidRPr="004C4B6C">
        <w:t xml:space="preserve">ing the relationships of those elements to the context and process of the experiment. In other words, the goal is to go from the general </w:t>
      </w:r>
      <w:r w:rsidR="004A5B1B">
        <w:t>(</w:t>
      </w:r>
      <w:r w:rsidR="00AC586B">
        <w:t>observations</w:t>
      </w:r>
      <w:r w:rsidR="004A5B1B">
        <w:t xml:space="preserve">) </w:t>
      </w:r>
      <w:r w:rsidR="004C4B6C" w:rsidRPr="004C4B6C">
        <w:t>to the specific without losing sight of what makes the subject of a study unique</w:t>
      </w:r>
      <w:r w:rsidR="00AC586B">
        <w:t xml:space="preserve"> (</w:t>
      </w:r>
      <w:r w:rsidR="00AC586B" w:rsidRPr="00AC586B">
        <w:rPr>
          <w:i/>
        </w:rPr>
        <w:t>Collis and Hussey</w:t>
      </w:r>
      <w:r w:rsidR="00AC586B">
        <w:t>, 2009)</w:t>
      </w:r>
      <w:r w:rsidR="004C4B6C">
        <w:t>.</w:t>
      </w:r>
    </w:p>
    <w:p w:rsidR="006774E3" w:rsidRDefault="00FC5D1F" w:rsidP="002A7D30">
      <w:pPr>
        <w:pStyle w:val="PNormal"/>
      </w:pPr>
      <w:r>
        <w:t xml:space="preserve">In this instance, </w:t>
      </w:r>
      <w:r w:rsidR="001B7CD8">
        <w:t xml:space="preserve">the researcher observed that </w:t>
      </w:r>
      <w:r w:rsidR="00AF5DC8">
        <w:t xml:space="preserve">in Ghana, </w:t>
      </w:r>
      <w:r w:rsidR="001B7CD8">
        <w:t>one network operator was controlling over half of th</w:t>
      </w:r>
      <w:r w:rsidR="004B689F">
        <w:t xml:space="preserve">e market </w:t>
      </w:r>
      <w:r w:rsidR="001B7CD8">
        <w:t xml:space="preserve">share, for that matter dictated the terms of competition in </w:t>
      </w:r>
      <w:r w:rsidR="00AF5DC8">
        <w:t xml:space="preserve">that industry. This has </w:t>
      </w:r>
      <w:r w:rsidR="001F3D7F">
        <w:t xml:space="preserve">been </w:t>
      </w:r>
      <w:r w:rsidR="00AF5DC8">
        <w:t xml:space="preserve">the pattern over a decade and as a result, there was an urgent need to change the game of business </w:t>
      </w:r>
      <w:r w:rsidR="006774E3">
        <w:t xml:space="preserve">in the Ghanaian mobile telecom industry to stop MTN from gaining a near monopolistic status. A tentative hypothesis was then developed to evaluate </w:t>
      </w:r>
      <w:r>
        <w:t xml:space="preserve">the applicability of the co-opetition </w:t>
      </w:r>
      <w:r w:rsidR="006774E3">
        <w:t>theory</w:t>
      </w:r>
      <w:r>
        <w:t xml:space="preserve"> for adoption by the chasing </w:t>
      </w:r>
      <w:r w:rsidR="001C45C4">
        <w:t>network operators.</w:t>
      </w:r>
      <w:r>
        <w:t xml:space="preserve"> </w:t>
      </w:r>
    </w:p>
    <w:p w:rsidR="00181B9B" w:rsidRDefault="004B689F" w:rsidP="002A7D30">
      <w:pPr>
        <w:pStyle w:val="PNormal"/>
      </w:pPr>
      <w:r>
        <w:t>The key element</w:t>
      </w:r>
      <w:r w:rsidR="00EB49D1">
        <w:t>s</w:t>
      </w:r>
      <w:r>
        <w:t xml:space="preserve"> </w:t>
      </w:r>
      <w:r w:rsidR="00EB49D1">
        <w:t>are</w:t>
      </w:r>
      <w:r>
        <w:t xml:space="preserve"> </w:t>
      </w:r>
      <w:r w:rsidR="004F0A9E">
        <w:t xml:space="preserve">the </w:t>
      </w:r>
      <w:r w:rsidR="00EB49D1">
        <w:t>alternation</w:t>
      </w:r>
      <w:r w:rsidR="004F0A9E">
        <w:t xml:space="preserve"> between inductive and deductive thought</w:t>
      </w:r>
      <w:r w:rsidR="005E567D">
        <w:t>s</w:t>
      </w:r>
      <w:r w:rsidR="00EB49D1">
        <w:t>,</w:t>
      </w:r>
      <w:r w:rsidR="00023ED3">
        <w:t xml:space="preserve"> </w:t>
      </w:r>
      <w:r w:rsidR="00213961">
        <w:t xml:space="preserve">and </w:t>
      </w:r>
      <w:r w:rsidR="00023ED3">
        <w:t>the constant reference to the dat</w:t>
      </w:r>
      <w:r w:rsidR="000527A8">
        <w:t>a</w:t>
      </w:r>
      <w:r w:rsidR="00EB49D1">
        <w:t xml:space="preserve"> </w:t>
      </w:r>
      <w:r w:rsidR="00213961" w:rsidRPr="00213961">
        <w:t>(</w:t>
      </w:r>
      <w:r w:rsidR="00213961" w:rsidRPr="00213961">
        <w:rPr>
          <w:i/>
        </w:rPr>
        <w:t>Collis and Hussey</w:t>
      </w:r>
      <w:r w:rsidR="00213961" w:rsidRPr="00213961">
        <w:t>, 2009)</w:t>
      </w:r>
      <w:r w:rsidR="00213961">
        <w:t>. A</w:t>
      </w:r>
      <w:r w:rsidR="001F3D7F">
        <w:t>bove all,</w:t>
      </w:r>
      <w:r w:rsidR="001F3D7F" w:rsidRPr="001F3D7F">
        <w:t xml:space="preserve"> </w:t>
      </w:r>
      <w:r w:rsidR="00213961" w:rsidRPr="00213961">
        <w:t xml:space="preserve">grounded theory </w:t>
      </w:r>
      <w:r w:rsidR="00213961">
        <w:t xml:space="preserve">is </w:t>
      </w:r>
      <w:r w:rsidR="00213961" w:rsidRPr="00213961">
        <w:t xml:space="preserve">preferred </w:t>
      </w:r>
      <w:r w:rsidR="00213961">
        <w:t xml:space="preserve">due to </w:t>
      </w:r>
      <w:r w:rsidR="001F3D7F" w:rsidRPr="001F3D7F">
        <w:t xml:space="preserve">its joint collection, coding and analysis </w:t>
      </w:r>
      <w:r w:rsidR="00213961">
        <w:t xml:space="preserve">capabilities. </w:t>
      </w:r>
      <w:r w:rsidR="000527A8">
        <w:t>On</w:t>
      </w:r>
      <w:r w:rsidR="006B542E">
        <w:t xml:space="preserve"> </w:t>
      </w:r>
      <w:r w:rsidR="000527A8">
        <w:t>the</w:t>
      </w:r>
      <w:r w:rsidR="006B542E">
        <w:t xml:space="preserve"> </w:t>
      </w:r>
      <w:r w:rsidR="000527A8">
        <w:t>other hand</w:t>
      </w:r>
      <w:r w:rsidR="006B542E">
        <w:t xml:space="preserve">, grounded theory presents a number of problems, </w:t>
      </w:r>
      <w:r w:rsidR="000527A8">
        <w:t xml:space="preserve">firstly, </w:t>
      </w:r>
      <w:r w:rsidR="006B542E">
        <w:t xml:space="preserve">there is the difficulty of dealing with the considerable amount of data </w:t>
      </w:r>
      <w:r w:rsidR="000527A8">
        <w:t>that</w:t>
      </w:r>
      <w:r w:rsidR="006B542E">
        <w:t xml:space="preserve"> is generated during the course of the research due to the constan</w:t>
      </w:r>
      <w:r w:rsidR="00652D2C">
        <w:t>t alternation between inductive/</w:t>
      </w:r>
      <w:r w:rsidR="000527A8">
        <w:t>deductive processes, and</w:t>
      </w:r>
      <w:r w:rsidR="00E81E2D">
        <w:t xml:space="preserve"> </w:t>
      </w:r>
      <w:r w:rsidR="000527A8">
        <w:t>i</w:t>
      </w:r>
      <w:r w:rsidR="00E81E2D">
        <w:t xml:space="preserve">mperatively, </w:t>
      </w:r>
      <w:r w:rsidR="00CF3DAB">
        <w:t>generalizability</w:t>
      </w:r>
      <w:r w:rsidR="00E81E2D">
        <w:t xml:space="preserve"> </w:t>
      </w:r>
      <w:r w:rsidR="00FA604D">
        <w:t>of the</w:t>
      </w:r>
      <w:r w:rsidR="00E81E2D">
        <w:t xml:space="preserve"> findings cannot be guaranteed</w:t>
      </w:r>
      <w:r w:rsidR="00C85117">
        <w:t xml:space="preserve"> (</w:t>
      </w:r>
      <w:r w:rsidR="00C85117" w:rsidRPr="00C85117">
        <w:rPr>
          <w:i/>
        </w:rPr>
        <w:t>Brown</w:t>
      </w:r>
      <w:r w:rsidR="00C85117">
        <w:t xml:space="preserve">, 2006 and </w:t>
      </w:r>
      <w:r w:rsidR="00C85117" w:rsidRPr="00C85117">
        <w:rPr>
          <w:i/>
        </w:rPr>
        <w:t>Alvesson</w:t>
      </w:r>
      <w:r w:rsidR="00C85117">
        <w:t>, 2002)</w:t>
      </w:r>
      <w:r w:rsidR="00E81E2D">
        <w:t>.</w:t>
      </w:r>
      <w:r w:rsidR="00652D2C">
        <w:t xml:space="preserve"> In general, qualitative data collection methods </w:t>
      </w:r>
      <w:r w:rsidR="009C64E6">
        <w:t>are</w:t>
      </w:r>
      <w:r w:rsidR="00652D2C">
        <w:t xml:space="preserve"> </w:t>
      </w:r>
      <w:r w:rsidR="009C64E6">
        <w:t>deemed</w:t>
      </w:r>
      <w:r w:rsidR="00652D2C">
        <w:t xml:space="preserve"> expensive and time consuming.</w:t>
      </w:r>
      <w:r w:rsidR="002A1E30">
        <w:t xml:space="preserve"> </w:t>
      </w:r>
      <w:r w:rsidR="00652D2C">
        <w:t xml:space="preserve"> </w:t>
      </w:r>
      <w:r w:rsidR="00E81E2D">
        <w:t xml:space="preserve"> </w:t>
      </w:r>
    </w:p>
    <w:p w:rsidR="00E65F41" w:rsidRDefault="00761B53" w:rsidP="002A7D30">
      <w:pPr>
        <w:pStyle w:val="PNormal"/>
      </w:pPr>
      <w:r>
        <w:t xml:space="preserve">These notwithstanding, the flexibility associated with </w:t>
      </w:r>
      <w:r w:rsidRPr="00761B53">
        <w:t>qualitative method</w:t>
      </w:r>
      <w:r>
        <w:t xml:space="preserve">ologies, where a </w:t>
      </w:r>
      <w:r w:rsidRPr="00761B53">
        <w:t xml:space="preserve">researcher is able to </w:t>
      </w:r>
      <w:r w:rsidR="002A1E30">
        <w:t>redefine</w:t>
      </w:r>
      <w:r w:rsidRPr="00761B53">
        <w:t xml:space="preserve"> research aims </w:t>
      </w:r>
      <w:r>
        <w:t>in</w:t>
      </w:r>
      <w:r w:rsidRPr="00761B53">
        <w:t xml:space="preserve"> the </w:t>
      </w:r>
      <w:r>
        <w:t>course of the research</w:t>
      </w:r>
      <w:r w:rsidR="00CF3DAB">
        <w:t xml:space="preserve"> (</w:t>
      </w:r>
      <w:r w:rsidR="00CF3DAB" w:rsidRPr="00CF3DAB">
        <w:rPr>
          <w:i/>
        </w:rPr>
        <w:t>Robson</w:t>
      </w:r>
      <w:r w:rsidR="00CF3DAB">
        <w:t>, 2002)</w:t>
      </w:r>
      <w:r w:rsidR="00CF1A70">
        <w:t xml:space="preserve"> cannot be understated</w:t>
      </w:r>
      <w:r w:rsidR="00CF3DAB">
        <w:t>.</w:t>
      </w:r>
      <w:r w:rsidRPr="00761B53">
        <w:t xml:space="preserve"> </w:t>
      </w:r>
      <w:r w:rsidR="00CF1A70">
        <w:t xml:space="preserve">In addition, </w:t>
      </w:r>
      <w:r w:rsidR="00CF1A70" w:rsidRPr="003305C2">
        <w:rPr>
          <w:i/>
        </w:rPr>
        <w:t>Dul</w:t>
      </w:r>
      <w:r w:rsidRPr="003305C2">
        <w:rPr>
          <w:i/>
        </w:rPr>
        <w:t xml:space="preserve"> and </w:t>
      </w:r>
      <w:r w:rsidR="00CF1A70" w:rsidRPr="003305C2">
        <w:rPr>
          <w:i/>
        </w:rPr>
        <w:t>Hak</w:t>
      </w:r>
      <w:r w:rsidR="00CF1A70">
        <w:t xml:space="preserve"> (2008</w:t>
      </w:r>
      <w:r w:rsidRPr="00761B53">
        <w:t xml:space="preserve">) </w:t>
      </w:r>
      <w:r w:rsidR="00CF1A70">
        <w:t>argued</w:t>
      </w:r>
      <w:r w:rsidRPr="00761B53">
        <w:t xml:space="preserve"> that </w:t>
      </w:r>
      <w:r w:rsidR="00CF1A70">
        <w:t>a</w:t>
      </w:r>
      <w:r w:rsidRPr="00761B53">
        <w:t xml:space="preserve"> qualitative approach seeks to provide a</w:t>
      </w:r>
      <w:r w:rsidR="00CF1A70">
        <w:t xml:space="preserve"> holistic view of the situation</w:t>
      </w:r>
      <w:r w:rsidRPr="00761B53">
        <w:t xml:space="preserve"> </w:t>
      </w:r>
      <w:r w:rsidR="00CF1A70">
        <w:t>that</w:t>
      </w:r>
      <w:r w:rsidRPr="00761B53">
        <w:t xml:space="preserve"> </w:t>
      </w:r>
      <w:r w:rsidR="00CF1A70">
        <w:t>the researcher</w:t>
      </w:r>
      <w:r w:rsidRPr="00761B53">
        <w:t xml:space="preserve"> </w:t>
      </w:r>
      <w:r w:rsidR="00CF1A70">
        <w:t>is</w:t>
      </w:r>
      <w:r w:rsidRPr="00761B53">
        <w:t xml:space="preserve"> trying to understand.</w:t>
      </w:r>
      <w:r w:rsidR="003305C2">
        <w:t xml:space="preserve"> </w:t>
      </w:r>
      <w:r w:rsidR="00652D2C" w:rsidRPr="00652D2C">
        <w:rPr>
          <w:i/>
        </w:rPr>
        <w:t>Fisher and Buglear</w:t>
      </w:r>
      <w:r w:rsidR="00652D2C">
        <w:t xml:space="preserve"> (2010) also added that, qualitative data in business research provides a more ‘real’ basis for analysis and interpretation</w:t>
      </w:r>
      <w:r w:rsidR="00E65F41">
        <w:t xml:space="preserve">. </w:t>
      </w:r>
      <w:r w:rsidR="003305C2">
        <w:t xml:space="preserve">For that matter, to establish if indeed co-opetition could be a game changer in the Ghanaian mobile telecom market, </w:t>
      </w:r>
      <w:r w:rsidR="003305C2" w:rsidRPr="003305C2">
        <w:t xml:space="preserve">the task </w:t>
      </w:r>
      <w:r w:rsidR="004B242A">
        <w:t>was</w:t>
      </w:r>
      <w:r w:rsidR="003305C2">
        <w:t xml:space="preserve"> </w:t>
      </w:r>
      <w:r w:rsidR="003305C2" w:rsidRPr="003305C2">
        <w:t xml:space="preserve">to appreciate the different </w:t>
      </w:r>
      <w:r w:rsidR="00DC14D8">
        <w:t>opinions</w:t>
      </w:r>
      <w:r w:rsidR="003305C2" w:rsidRPr="003305C2">
        <w:t xml:space="preserve"> and meanings that people </w:t>
      </w:r>
      <w:r w:rsidR="00602BBB" w:rsidRPr="003305C2">
        <w:t>place</w:t>
      </w:r>
      <w:r w:rsidR="00DC14D8">
        <w:t xml:space="preserve"> upon this experience </w:t>
      </w:r>
      <w:r w:rsidR="003305C2" w:rsidRPr="003305C2">
        <w:t>(</w:t>
      </w:r>
      <w:r w:rsidR="003305C2" w:rsidRPr="00724B13">
        <w:rPr>
          <w:i/>
        </w:rPr>
        <w:t>Easterby-Smith et al</w:t>
      </w:r>
      <w:r w:rsidR="003305C2" w:rsidRPr="003305C2">
        <w:t xml:space="preserve">, 2002). </w:t>
      </w:r>
      <w:r w:rsidR="008B524C" w:rsidRPr="008B524C">
        <w:t xml:space="preserve">This </w:t>
      </w:r>
      <w:r w:rsidR="008B524C">
        <w:t>will require analysis</w:t>
      </w:r>
      <w:r w:rsidR="008B524C" w:rsidRPr="008B524C">
        <w:t xml:space="preserve"> and interpreta</w:t>
      </w:r>
      <w:r w:rsidR="008B524C">
        <w:t>tion</w:t>
      </w:r>
      <w:r w:rsidR="008B524C" w:rsidRPr="008B524C">
        <w:t xml:space="preserve"> (</w:t>
      </w:r>
      <w:r w:rsidR="008B524C" w:rsidRPr="00724B13">
        <w:rPr>
          <w:i/>
        </w:rPr>
        <w:t>Yin</w:t>
      </w:r>
      <w:r w:rsidR="008B524C">
        <w:t>, 2007</w:t>
      </w:r>
      <w:r w:rsidR="008B524C" w:rsidRPr="008B524C">
        <w:t>)</w:t>
      </w:r>
      <w:r w:rsidR="00724B13">
        <w:t>, and qualitative methodology promises such subjective outcomes, hence, its preference.</w:t>
      </w:r>
    </w:p>
    <w:p w:rsidR="00BE7241" w:rsidRPr="006923EE" w:rsidRDefault="00367159" w:rsidP="00181B9B">
      <w:pPr>
        <w:pStyle w:val="PSubHeading"/>
      </w:pPr>
      <w:bookmarkStart w:id="115" w:name="_Toc293401941"/>
      <w:r>
        <w:lastRenderedPageBreak/>
        <w:t xml:space="preserve">3.3 </w:t>
      </w:r>
      <w:r w:rsidR="00F83733">
        <w:tab/>
      </w:r>
      <w:r w:rsidR="00181B9B">
        <w:t>Survey Techniques</w:t>
      </w:r>
      <w:bookmarkEnd w:id="115"/>
      <w:r w:rsidR="00E81E2D">
        <w:t xml:space="preserve"> </w:t>
      </w:r>
      <w:r w:rsidR="006B542E">
        <w:t xml:space="preserve"> </w:t>
      </w:r>
      <w:r w:rsidR="00FB44F4">
        <w:t xml:space="preserve"> </w:t>
      </w:r>
      <w:r w:rsidR="004F0A9E">
        <w:t xml:space="preserve">   </w:t>
      </w:r>
      <w:r w:rsidR="003C303A">
        <w:t xml:space="preserve"> </w:t>
      </w:r>
      <w:r w:rsidR="006F6858">
        <w:t xml:space="preserve"> </w:t>
      </w:r>
      <w:r w:rsidR="00614971">
        <w:t xml:space="preserve">   </w:t>
      </w:r>
      <w:r w:rsidR="00322CC9">
        <w:t xml:space="preserve">  </w:t>
      </w:r>
      <w:r w:rsidR="005A3444">
        <w:t xml:space="preserve"> </w:t>
      </w:r>
      <w:r w:rsidR="00E228F1">
        <w:t xml:space="preserve"> </w:t>
      </w:r>
      <w:r w:rsidR="00A13776">
        <w:t xml:space="preserve"> </w:t>
      </w:r>
      <w:r w:rsidR="00610D0B">
        <w:t xml:space="preserve"> </w:t>
      </w:r>
      <w:r w:rsidR="000832DE">
        <w:t xml:space="preserve">  </w:t>
      </w:r>
      <w:r w:rsidR="0019105D">
        <w:t xml:space="preserve">  </w:t>
      </w:r>
    </w:p>
    <w:p w:rsidR="008B1D17" w:rsidRDefault="00E11D54" w:rsidP="002A7D30">
      <w:pPr>
        <w:pStyle w:val="PNormal"/>
      </w:pPr>
      <w:r>
        <w:t>Survey techniques</w:t>
      </w:r>
      <w:r w:rsidR="00602BBB">
        <w:t>,</w:t>
      </w:r>
      <w:r>
        <w:t xml:space="preserve"> </w:t>
      </w:r>
      <w:r w:rsidR="00213961">
        <w:t>in</w:t>
      </w:r>
      <w:r>
        <w:t xml:space="preserve"> </w:t>
      </w:r>
      <w:r w:rsidR="00213961">
        <w:t>other</w:t>
      </w:r>
      <w:r>
        <w:t xml:space="preserve"> </w:t>
      </w:r>
      <w:r w:rsidR="00213961">
        <w:t>words</w:t>
      </w:r>
      <w:r>
        <w:t xml:space="preserve"> data collection methods,</w:t>
      </w:r>
      <w:r w:rsidRPr="00E11D54">
        <w:t xml:space="preserve"> </w:t>
      </w:r>
      <w:r w:rsidR="00602BBB" w:rsidRPr="00E11D54">
        <w:t>allow</w:t>
      </w:r>
      <w:r w:rsidRPr="00E11D54">
        <w:t xml:space="preserve"> </w:t>
      </w:r>
      <w:r>
        <w:t>the researcher</w:t>
      </w:r>
      <w:r w:rsidRPr="00E11D54">
        <w:t xml:space="preserve"> to systematically collect information about </w:t>
      </w:r>
      <w:r>
        <w:t>the</w:t>
      </w:r>
      <w:r w:rsidRPr="00E11D54">
        <w:t xml:space="preserve"> subject of study (phenomena) and the settings in which they occur</w:t>
      </w:r>
      <w:r>
        <w:t xml:space="preserve"> (</w:t>
      </w:r>
      <w:r w:rsidRPr="00E11D54">
        <w:rPr>
          <w:i/>
        </w:rPr>
        <w:t>Denscombe</w:t>
      </w:r>
      <w:r>
        <w:t>, 2007)</w:t>
      </w:r>
      <w:r w:rsidRPr="00E11D54">
        <w:t>. It is such an important exercise because if haphazardly</w:t>
      </w:r>
      <w:r w:rsidR="004B242A">
        <w:t xml:space="preserve"> done</w:t>
      </w:r>
      <w:r w:rsidRPr="00E11D54">
        <w:t>, it will be difficult to answer the research questions</w:t>
      </w:r>
      <w:r w:rsidR="004B242A">
        <w:t xml:space="preserve"> </w:t>
      </w:r>
      <w:r w:rsidR="004B242A" w:rsidRPr="004B242A">
        <w:t>conclusively</w:t>
      </w:r>
      <w:r w:rsidRPr="00E11D54">
        <w:t>.</w:t>
      </w:r>
      <w:r w:rsidR="001E6A1D">
        <w:t xml:space="preserve"> </w:t>
      </w:r>
      <w:r w:rsidR="00133259">
        <w:t xml:space="preserve">According to </w:t>
      </w:r>
      <w:r w:rsidR="001E6A1D" w:rsidRPr="00133259">
        <w:rPr>
          <w:i/>
        </w:rPr>
        <w:t>Collis and Hussey</w:t>
      </w:r>
      <w:r w:rsidR="001E6A1D">
        <w:t xml:space="preserve"> </w:t>
      </w:r>
      <w:r w:rsidR="00133259">
        <w:t>(</w:t>
      </w:r>
      <w:r w:rsidR="001E6A1D">
        <w:t xml:space="preserve">2009), ‘a method is not necessarily </w:t>
      </w:r>
      <w:r w:rsidR="005B2209">
        <w:t>quantitative</w:t>
      </w:r>
      <w:r w:rsidR="001E6A1D">
        <w:t xml:space="preserve"> or </w:t>
      </w:r>
      <w:r w:rsidR="005B2209">
        <w:t>qualitative</w:t>
      </w:r>
      <w:r w:rsidR="001E6A1D">
        <w:t xml:space="preserve"> by label, but by how it is used’.</w:t>
      </w:r>
      <w:r w:rsidRPr="00E11D54">
        <w:t xml:space="preserve"> Therefore getting the balance right is critical</w:t>
      </w:r>
      <w:r>
        <w:t xml:space="preserve"> in any research, most especially in qualitative research </w:t>
      </w:r>
      <w:r w:rsidR="001E6A1D">
        <w:t xml:space="preserve">where the data is nominal and not numerical. </w:t>
      </w:r>
      <w:r w:rsidR="00133259" w:rsidRPr="00133259">
        <w:rPr>
          <w:i/>
        </w:rPr>
        <w:t>Ruderstam and Newton</w:t>
      </w:r>
      <w:r w:rsidR="00133259" w:rsidRPr="00133259">
        <w:t xml:space="preserve"> </w:t>
      </w:r>
      <w:r w:rsidR="00133259">
        <w:t>(</w:t>
      </w:r>
      <w:r w:rsidR="00133259" w:rsidRPr="00133259">
        <w:t>2007</w:t>
      </w:r>
      <w:r w:rsidR="00133259">
        <w:t>)</w:t>
      </w:r>
      <w:r w:rsidR="005B2209">
        <w:t xml:space="preserve">, </w:t>
      </w:r>
      <w:r w:rsidR="00133259">
        <w:t xml:space="preserve">also cautioned that </w:t>
      </w:r>
      <w:r w:rsidR="005B2209">
        <w:t>some qualitative data collection methods are so closely intertwined with the analysis of the data that it is impossible to separate the two processes</w:t>
      </w:r>
      <w:r w:rsidR="008B1D17">
        <w:t>.</w:t>
      </w:r>
      <w:r w:rsidR="004B242A">
        <w:t xml:space="preserve"> </w:t>
      </w:r>
      <w:r w:rsidR="005B2209">
        <w:t xml:space="preserve"> </w:t>
      </w:r>
    </w:p>
    <w:p w:rsidR="00931414" w:rsidRDefault="008B1D17" w:rsidP="002A7D30">
      <w:pPr>
        <w:pStyle w:val="PNormal"/>
      </w:pPr>
      <w:r>
        <w:t xml:space="preserve">Nonetheless, </w:t>
      </w:r>
      <w:r w:rsidR="005B2209" w:rsidRPr="005B2209">
        <w:rPr>
          <w:i/>
        </w:rPr>
        <w:t>Collis and Hussey</w:t>
      </w:r>
      <w:r w:rsidR="005B2209">
        <w:t xml:space="preserve"> </w:t>
      </w:r>
      <w:r>
        <w:t>(</w:t>
      </w:r>
      <w:r w:rsidR="005B2209">
        <w:t>2009)</w:t>
      </w:r>
      <w:r>
        <w:t xml:space="preserve"> argued that the balance was dependent on the researcher’s analytical requirements and the overall purpose of the research</w:t>
      </w:r>
      <w:r w:rsidR="007F190E">
        <w:t>, as most of the techniques were applicable in m</w:t>
      </w:r>
      <w:r w:rsidR="00C84784">
        <w:t>ixed methodologies. T</w:t>
      </w:r>
      <w:r w:rsidR="007F190E">
        <w:t>here are a number of data collection methods available to researchers</w:t>
      </w:r>
      <w:r w:rsidR="00F07758">
        <w:t>,</w:t>
      </w:r>
      <w:r w:rsidR="007F190E">
        <w:t xml:space="preserve"> </w:t>
      </w:r>
      <w:r w:rsidR="00F07758">
        <w:t>h</w:t>
      </w:r>
      <w:r w:rsidR="007F190E">
        <w:t>owever, for the purposes of th</w:t>
      </w:r>
      <w:r w:rsidR="00931414">
        <w:t>is</w:t>
      </w:r>
      <w:r w:rsidR="007F190E">
        <w:t xml:space="preserve"> dissertation</w:t>
      </w:r>
      <w:r w:rsidR="00931414">
        <w:t>,</w:t>
      </w:r>
      <w:r w:rsidR="007F190E">
        <w:t xml:space="preserve"> </w:t>
      </w:r>
      <w:r w:rsidR="00931414">
        <w:t xml:space="preserve">interviews </w:t>
      </w:r>
      <w:r w:rsidR="00F07758">
        <w:t>are</w:t>
      </w:r>
      <w:r w:rsidR="004023DA">
        <w:t xml:space="preserve"> used to gather the primary data</w:t>
      </w:r>
      <w:r w:rsidR="00931414">
        <w:t xml:space="preserve"> in Ghana.</w:t>
      </w:r>
    </w:p>
    <w:p w:rsidR="00133259" w:rsidRDefault="00931414" w:rsidP="00931414">
      <w:pPr>
        <w:pStyle w:val="PSubHead"/>
      </w:pPr>
      <w:bookmarkStart w:id="116" w:name="_Toc293401942"/>
      <w:r>
        <w:t xml:space="preserve">3.3.1 </w:t>
      </w:r>
      <w:r>
        <w:tab/>
        <w:t>Interviews</w:t>
      </w:r>
      <w:bookmarkEnd w:id="116"/>
      <w:r>
        <w:t xml:space="preserve">  </w:t>
      </w:r>
    </w:p>
    <w:p w:rsidR="007D492E" w:rsidRDefault="00931414" w:rsidP="002A7D30">
      <w:pPr>
        <w:pStyle w:val="PNormal"/>
      </w:pPr>
      <w:r w:rsidRPr="00931414">
        <w:t>An Interview is a technique that involves oral questioning of respondents, either individually or as a group</w:t>
      </w:r>
      <w:r w:rsidR="0026366F">
        <w:t xml:space="preserve"> (</w:t>
      </w:r>
      <w:r w:rsidR="0026366F" w:rsidRPr="0026366F">
        <w:rPr>
          <w:i/>
        </w:rPr>
        <w:t>James and Busher</w:t>
      </w:r>
      <w:r w:rsidR="0026366F">
        <w:t>, 2009)</w:t>
      </w:r>
      <w:r w:rsidR="002068EF">
        <w:t>, in the form of face-to-face, voice-to-voice or screen-to-screen</w:t>
      </w:r>
      <w:r w:rsidR="0026366F">
        <w:t xml:space="preserve">. </w:t>
      </w:r>
      <w:r w:rsidR="00B621E4" w:rsidRPr="004575C6">
        <w:rPr>
          <w:i/>
        </w:rPr>
        <w:t>Alvesson and Skoldberg</w:t>
      </w:r>
      <w:r w:rsidR="00B621E4" w:rsidRPr="00B621E4">
        <w:t xml:space="preserve"> </w:t>
      </w:r>
      <w:r w:rsidR="00B621E4">
        <w:t>(2009</w:t>
      </w:r>
      <w:r w:rsidR="004575C6">
        <w:t>)</w:t>
      </w:r>
      <w:r w:rsidR="00B621E4" w:rsidRPr="00B621E4">
        <w:t xml:space="preserve"> </w:t>
      </w:r>
      <w:r w:rsidR="004D02EC">
        <w:t>also</w:t>
      </w:r>
      <w:r w:rsidR="004575C6">
        <w:t xml:space="preserve"> </w:t>
      </w:r>
      <w:r w:rsidR="004D02EC">
        <w:t>defined</w:t>
      </w:r>
      <w:r w:rsidR="004575C6">
        <w:t xml:space="preserve"> an interview</w:t>
      </w:r>
      <w:r w:rsidR="00B621E4" w:rsidRPr="00B621E4">
        <w:t xml:space="preserve"> </w:t>
      </w:r>
      <w:r w:rsidR="008D3C38">
        <w:t>as</w:t>
      </w:r>
      <w:r w:rsidR="00B621E4" w:rsidRPr="00B621E4">
        <w:t xml:space="preserve"> a two-way conversation initiated by an interviewer to obtain information from a respondent</w:t>
      </w:r>
      <w:r w:rsidR="004575C6">
        <w:t>.</w:t>
      </w:r>
      <w:r w:rsidR="00B621E4">
        <w:t xml:space="preserve"> </w:t>
      </w:r>
      <w:r w:rsidR="0026366F">
        <w:t>A</w:t>
      </w:r>
      <w:r w:rsidRPr="00931414">
        <w:t xml:space="preserve">nswers to the questions posed can be recorded by writing down, tape-recorded or a combination of both, to determine what they do, think or feel, </w:t>
      </w:r>
      <w:r w:rsidR="004023DA">
        <w:t>either</w:t>
      </w:r>
      <w:r w:rsidRPr="00931414">
        <w:t xml:space="preserve"> structured or unstructured</w:t>
      </w:r>
      <w:r w:rsidR="0026366F">
        <w:t xml:space="preserve"> (</w:t>
      </w:r>
      <w:r w:rsidR="0026366F" w:rsidRPr="0026366F">
        <w:rPr>
          <w:i/>
        </w:rPr>
        <w:t>Collis and Hussey</w:t>
      </w:r>
      <w:r w:rsidR="0026366F">
        <w:t>, 2009)</w:t>
      </w:r>
      <w:r w:rsidRPr="00931414">
        <w:t xml:space="preserve">. </w:t>
      </w:r>
      <w:r w:rsidR="008A68AC">
        <w:t>I</w:t>
      </w:r>
      <w:r w:rsidR="002068EF">
        <w:t xml:space="preserve">nterviews can be used in </w:t>
      </w:r>
      <w:r w:rsidR="00A84195">
        <w:t>a mixed</w:t>
      </w:r>
      <w:r w:rsidR="002068EF">
        <w:t xml:space="preserve"> </w:t>
      </w:r>
      <w:r w:rsidR="00A84195">
        <w:t xml:space="preserve">methodology, </w:t>
      </w:r>
      <w:r w:rsidR="005B1D0F">
        <w:t xml:space="preserve">however, the distinguishing </w:t>
      </w:r>
      <w:r w:rsidR="008A68AC">
        <w:t>factors</w:t>
      </w:r>
      <w:r w:rsidR="005B1D0F">
        <w:t xml:space="preserve"> </w:t>
      </w:r>
      <w:r w:rsidR="008A68AC">
        <w:t>are</w:t>
      </w:r>
      <w:r w:rsidR="005B1D0F">
        <w:t xml:space="preserve">, it is </w:t>
      </w:r>
      <w:r w:rsidR="005B1D0F" w:rsidRPr="005B1D0F">
        <w:t xml:space="preserve">structured </w:t>
      </w:r>
      <w:r w:rsidR="005B1D0F">
        <w:t>in</w:t>
      </w:r>
      <w:r w:rsidR="00C17B19">
        <w:t xml:space="preserve"> quantitative </w:t>
      </w:r>
      <w:r w:rsidR="005B1D0F">
        <w:t xml:space="preserve">research with </w:t>
      </w:r>
      <w:r w:rsidR="008A68AC">
        <w:t>close-ended</w:t>
      </w:r>
      <w:r w:rsidR="00A84195">
        <w:t xml:space="preserve"> questions prepared beforehand</w:t>
      </w:r>
      <w:r w:rsidR="00B06156">
        <w:t xml:space="preserve"> </w:t>
      </w:r>
      <w:r w:rsidR="008A68AC">
        <w:t>with</w:t>
      </w:r>
      <w:r w:rsidR="00B06156">
        <w:t xml:space="preserve"> verbal or visual prompts sometimes required </w:t>
      </w:r>
      <w:r w:rsidR="00976E0E">
        <w:t>to keep</w:t>
      </w:r>
      <w:r w:rsidR="00B06156">
        <w:t xml:space="preserve"> the process </w:t>
      </w:r>
      <w:r w:rsidR="00976E0E">
        <w:t>in check</w:t>
      </w:r>
      <w:r w:rsidR="00A84195">
        <w:t xml:space="preserve">. </w:t>
      </w:r>
      <w:r w:rsidR="00976E0E">
        <w:t>In</w:t>
      </w:r>
      <w:r w:rsidR="00A84195">
        <w:t xml:space="preserve"> a qualitative </w:t>
      </w:r>
      <w:r w:rsidR="00864C02">
        <w:t xml:space="preserve">research </w:t>
      </w:r>
      <w:r w:rsidR="00A84195">
        <w:t xml:space="preserve">such as this, it took the form </w:t>
      </w:r>
      <w:r w:rsidR="00864C02">
        <w:t xml:space="preserve">of </w:t>
      </w:r>
      <w:r w:rsidR="00A84195">
        <w:t>unstructured and semi-structured</w:t>
      </w:r>
      <w:r w:rsidR="000D6764">
        <w:t xml:space="preserve"> procedures to gather the data in Ghana</w:t>
      </w:r>
      <w:r w:rsidR="00864C02">
        <w:t>.</w:t>
      </w:r>
      <w:r w:rsidR="00244A43">
        <w:t xml:space="preserve"> </w:t>
      </w:r>
    </w:p>
    <w:p w:rsidR="00480420" w:rsidRDefault="00791276" w:rsidP="002A7D30">
      <w:pPr>
        <w:pStyle w:val="PNormal"/>
      </w:pPr>
      <w:r>
        <w:t>I</w:t>
      </w:r>
      <w:r w:rsidRPr="00791276">
        <w:t>nterview questions were restricted to five questions in addition to the main hypothesis of (</w:t>
      </w:r>
      <w:r w:rsidR="00911D3E" w:rsidRPr="00911D3E">
        <w:rPr>
          <w:i/>
        </w:rPr>
        <w:t xml:space="preserve">could </w:t>
      </w:r>
      <w:r w:rsidRPr="00052767">
        <w:rPr>
          <w:i/>
        </w:rPr>
        <w:t>co-opetition be the game changer in the network operators market, in other words is co-opetition the way forward in Ghana?</w:t>
      </w:r>
      <w:r w:rsidRPr="00791276">
        <w:t xml:space="preserve">). This was to allow the interviewees ample time to </w:t>
      </w:r>
      <w:r w:rsidRPr="00791276">
        <w:lastRenderedPageBreak/>
        <w:t>answer the questions in-depth due to the nature of the subject under study and to enable</w:t>
      </w:r>
      <w:r>
        <w:t xml:space="preserve"> the interviewer </w:t>
      </w:r>
      <w:r w:rsidR="007D492E">
        <w:t>to</w:t>
      </w:r>
      <w:r>
        <w:t xml:space="preserve"> probe.</w:t>
      </w:r>
      <w:r w:rsidR="007D492E">
        <w:t xml:space="preserve"> </w:t>
      </w:r>
      <w:r w:rsidR="002C588A" w:rsidRPr="00BF6110">
        <w:rPr>
          <w:i/>
        </w:rPr>
        <w:t>Easterby-Smith, Thorpe and Lowe</w:t>
      </w:r>
      <w:r w:rsidR="00EC6F57">
        <w:t xml:space="preserve"> (2002</w:t>
      </w:r>
      <w:r w:rsidR="002C588A">
        <w:t xml:space="preserve">) </w:t>
      </w:r>
      <w:r w:rsidR="007D492E">
        <w:t xml:space="preserve">identified this as offering the researcher the opportunity </w:t>
      </w:r>
      <w:r w:rsidR="002C588A">
        <w:t>to understand the construct that the interviewee</w:t>
      </w:r>
      <w:r w:rsidR="00994EB4">
        <w:t>s</w:t>
      </w:r>
      <w:r w:rsidR="002C588A">
        <w:t xml:space="preserve"> uses as a basis for </w:t>
      </w:r>
      <w:r w:rsidR="00BF6110">
        <w:t>their</w:t>
      </w:r>
      <w:r w:rsidR="002C588A">
        <w:t xml:space="preserve"> opinion and beliefs about </w:t>
      </w:r>
      <w:r w:rsidR="00244A43">
        <w:t>co-opetition</w:t>
      </w:r>
      <w:r w:rsidR="00CF7BE8">
        <w:t xml:space="preserve"> </w:t>
      </w:r>
      <w:r w:rsidR="00CF7BE8" w:rsidRPr="00CF7BE8">
        <w:t>and its applicability in Ghana</w:t>
      </w:r>
      <w:r w:rsidR="002C588A">
        <w:t xml:space="preserve">. </w:t>
      </w:r>
      <w:r w:rsidR="00BF6110" w:rsidRPr="00BF6110">
        <w:rPr>
          <w:i/>
        </w:rPr>
        <w:t>Murrary and Hughes</w:t>
      </w:r>
      <w:r w:rsidR="00BF6110">
        <w:t xml:space="preserve"> (2008) added that </w:t>
      </w:r>
      <w:r w:rsidR="009F31C1">
        <w:t>in a situation where the subject matter was highly confidential and commercially sensitive</w:t>
      </w:r>
      <w:r w:rsidR="00CA30CA">
        <w:t xml:space="preserve"> (which it was in this case)</w:t>
      </w:r>
      <w:r>
        <w:t>, interviewing</w:t>
      </w:r>
      <w:r w:rsidR="009F31C1">
        <w:t xml:space="preserve"> </w:t>
      </w:r>
      <w:r>
        <w:t>is</w:t>
      </w:r>
      <w:r w:rsidR="009F31C1">
        <w:t xml:space="preserve"> an appropriate techn</w:t>
      </w:r>
      <w:r w:rsidR="00EB17A8">
        <w:t>ique to use, due</w:t>
      </w:r>
      <w:r w:rsidR="00480420">
        <w:t xml:space="preserve"> to </w:t>
      </w:r>
      <w:r w:rsidR="00EB17A8">
        <w:t xml:space="preserve">its ability to establish </w:t>
      </w:r>
      <w:r w:rsidR="00BB00D3">
        <w:t xml:space="preserve">confidentiality </w:t>
      </w:r>
      <w:r w:rsidR="00EB17A8">
        <w:t>on</w:t>
      </w:r>
      <w:r w:rsidR="00BB00D3">
        <w:t xml:space="preserve"> a one-to-one </w:t>
      </w:r>
      <w:r w:rsidR="00EB17A8">
        <w:t>basis</w:t>
      </w:r>
      <w:r w:rsidR="000442F5">
        <w:t xml:space="preserve">. </w:t>
      </w:r>
      <w:r w:rsidR="00061CD9">
        <w:t>Indeed, the</w:t>
      </w:r>
      <w:r w:rsidR="009F31C1">
        <w:t xml:space="preserve"> </w:t>
      </w:r>
      <w:r w:rsidR="00061CD9" w:rsidRPr="00061CD9">
        <w:t xml:space="preserve">technique </w:t>
      </w:r>
      <w:r w:rsidR="009F31C1">
        <w:t xml:space="preserve">is </w:t>
      </w:r>
      <w:r w:rsidR="00061CD9">
        <w:t xml:space="preserve">noted for </w:t>
      </w:r>
      <w:r w:rsidR="00061CD9" w:rsidRPr="00061CD9">
        <w:t xml:space="preserve">gathering </w:t>
      </w:r>
      <w:r w:rsidR="00061CD9">
        <w:t xml:space="preserve">rich and </w:t>
      </w:r>
      <w:r w:rsidR="000442F5">
        <w:t xml:space="preserve">good </w:t>
      </w:r>
      <w:r w:rsidR="00480420">
        <w:t>data</w:t>
      </w:r>
      <w:r w:rsidR="00061CD9">
        <w:t xml:space="preserve"> (</w:t>
      </w:r>
      <w:r w:rsidR="00061CD9" w:rsidRPr="00FE0423">
        <w:rPr>
          <w:i/>
        </w:rPr>
        <w:t>James and Busher</w:t>
      </w:r>
      <w:r w:rsidR="00061CD9">
        <w:t>, 2009)</w:t>
      </w:r>
      <w:r w:rsidR="00480420">
        <w:t>,</w:t>
      </w:r>
      <w:r w:rsidR="00931414" w:rsidRPr="00931414">
        <w:t xml:space="preserve"> </w:t>
      </w:r>
      <w:r w:rsidR="00061CD9">
        <w:t xml:space="preserve">as it allowed the researcher </w:t>
      </w:r>
      <w:r w:rsidR="002F2FFC">
        <w:t>to explore</w:t>
      </w:r>
      <w:r w:rsidR="00931414" w:rsidRPr="00931414">
        <w:t xml:space="preserve"> </w:t>
      </w:r>
      <w:r w:rsidR="002F2FFC">
        <w:t>the co-opetition theme</w:t>
      </w:r>
      <w:r w:rsidR="00931414" w:rsidRPr="00931414">
        <w:t xml:space="preserve"> </w:t>
      </w:r>
      <w:r w:rsidR="004023DA">
        <w:t>in-</w:t>
      </w:r>
      <w:r w:rsidR="002F2FFC">
        <w:t>depth.</w:t>
      </w:r>
    </w:p>
    <w:p w:rsidR="00552BD3" w:rsidRDefault="000A5076" w:rsidP="002A7D30">
      <w:pPr>
        <w:pStyle w:val="PNormal"/>
      </w:pPr>
      <w:r>
        <w:t>I</w:t>
      </w:r>
      <w:r w:rsidR="000442F5">
        <w:t xml:space="preserve">n spite of these </w:t>
      </w:r>
      <w:r>
        <w:t>merits,</w:t>
      </w:r>
      <w:r w:rsidR="000442F5">
        <w:t xml:space="preserve"> </w:t>
      </w:r>
      <w:r w:rsidR="00BB00D3">
        <w:t xml:space="preserve">interviews are not devoid of problems. </w:t>
      </w:r>
      <w:r w:rsidR="009C320C">
        <w:t xml:space="preserve">According to </w:t>
      </w:r>
      <w:r w:rsidR="009C320C" w:rsidRPr="009C320C">
        <w:rPr>
          <w:i/>
        </w:rPr>
        <w:t>Creswell</w:t>
      </w:r>
      <w:r w:rsidR="009C320C">
        <w:t xml:space="preserve"> (2009), </w:t>
      </w:r>
      <w:r w:rsidR="00931414" w:rsidRPr="00931414">
        <w:t xml:space="preserve">the process of conducting an interview can </w:t>
      </w:r>
      <w:r w:rsidR="002304A3">
        <w:t>be time consuming and expensive.</w:t>
      </w:r>
      <w:r w:rsidR="00931414" w:rsidRPr="00931414">
        <w:t xml:space="preserve"> </w:t>
      </w:r>
      <w:r w:rsidR="002304A3" w:rsidRPr="002304A3">
        <w:rPr>
          <w:i/>
        </w:rPr>
        <w:t>James</w:t>
      </w:r>
      <w:r w:rsidR="002304A3" w:rsidRPr="002304A3">
        <w:t xml:space="preserve"> and </w:t>
      </w:r>
      <w:r w:rsidR="002304A3" w:rsidRPr="002304A3">
        <w:rPr>
          <w:i/>
        </w:rPr>
        <w:t>Busher</w:t>
      </w:r>
      <w:r w:rsidR="002304A3" w:rsidRPr="002304A3">
        <w:t xml:space="preserve"> (2009)</w:t>
      </w:r>
      <w:r w:rsidR="002304A3">
        <w:t xml:space="preserve"> noted that </w:t>
      </w:r>
      <w:r w:rsidR="00931414" w:rsidRPr="00931414">
        <w:t xml:space="preserve">any lack of robust and interpersonal interviewing and data analysis skills could lead to wrong </w:t>
      </w:r>
      <w:r w:rsidR="002304A3" w:rsidRPr="00931414">
        <w:t>outcomes,</w:t>
      </w:r>
      <w:r w:rsidR="00931414" w:rsidRPr="00931414">
        <w:t xml:space="preserve"> as meanings are mainly subjective. </w:t>
      </w:r>
      <w:r w:rsidR="00552BD3" w:rsidRPr="00FE0423">
        <w:rPr>
          <w:i/>
        </w:rPr>
        <w:t>Robson</w:t>
      </w:r>
      <w:r w:rsidR="00552BD3" w:rsidRPr="00552BD3">
        <w:t xml:space="preserve"> (2002) </w:t>
      </w:r>
      <w:r w:rsidR="00552BD3">
        <w:t>concurred by stating</w:t>
      </w:r>
      <w:r w:rsidR="00552BD3" w:rsidRPr="00552BD3">
        <w:t xml:space="preserve"> that intervi</w:t>
      </w:r>
      <w:r w:rsidR="00552BD3">
        <w:t>ews require careful planning</w:t>
      </w:r>
      <w:r w:rsidR="00552BD3" w:rsidRPr="00552BD3">
        <w:t xml:space="preserve"> </w:t>
      </w:r>
      <w:r w:rsidR="00552BD3">
        <w:t>and that t</w:t>
      </w:r>
      <w:r w:rsidR="00552BD3" w:rsidRPr="00552BD3">
        <w:t xml:space="preserve">he arrangement of appointments </w:t>
      </w:r>
      <w:r w:rsidR="00552BD3">
        <w:t xml:space="preserve">especially with </w:t>
      </w:r>
      <w:r w:rsidR="00FD6592">
        <w:t xml:space="preserve">respondents in managerial level </w:t>
      </w:r>
      <w:r w:rsidR="00552BD3" w:rsidRPr="00552BD3">
        <w:t>and transcription</w:t>
      </w:r>
      <w:r w:rsidR="00694B7F">
        <w:t>s</w:t>
      </w:r>
      <w:r w:rsidR="00552BD3" w:rsidRPr="00552BD3">
        <w:t xml:space="preserve"> take</w:t>
      </w:r>
      <w:r>
        <w:t>s</w:t>
      </w:r>
      <w:r w:rsidR="00552BD3" w:rsidRPr="00552BD3">
        <w:t xml:space="preserve"> </w:t>
      </w:r>
      <w:r>
        <w:t>time</w:t>
      </w:r>
      <w:r w:rsidR="00552BD3">
        <w:t>.</w:t>
      </w:r>
      <w:r w:rsidR="00FD6592" w:rsidRPr="00FD6592">
        <w:t xml:space="preserve"> </w:t>
      </w:r>
      <w:r w:rsidR="00FD6592" w:rsidRPr="00FD6592">
        <w:rPr>
          <w:i/>
        </w:rPr>
        <w:t>Alvesson and Skoldberg</w:t>
      </w:r>
      <w:r w:rsidR="00FD6592" w:rsidRPr="00FD6592">
        <w:t xml:space="preserve"> </w:t>
      </w:r>
      <w:r w:rsidR="00FD6592">
        <w:t>(2009</w:t>
      </w:r>
      <w:r w:rsidR="00FD6592" w:rsidRPr="00FD6592">
        <w:t>)</w:t>
      </w:r>
      <w:r w:rsidR="00FD6592">
        <w:t xml:space="preserve"> simply labelled </w:t>
      </w:r>
      <w:r>
        <w:t xml:space="preserve">this </w:t>
      </w:r>
      <w:r w:rsidR="00FD6592">
        <w:t xml:space="preserve">as </w:t>
      </w:r>
      <w:r w:rsidR="00FD6592" w:rsidRPr="00FD6592">
        <w:t>time-consuming</w:t>
      </w:r>
      <w:r w:rsidR="00FD6592">
        <w:t xml:space="preserve">. </w:t>
      </w:r>
      <w:r w:rsidR="00552BD3" w:rsidRPr="00552BD3">
        <w:t xml:space="preserve"> </w:t>
      </w:r>
    </w:p>
    <w:p w:rsidR="00DE07E6" w:rsidRDefault="00F0433F" w:rsidP="002A7D30">
      <w:pPr>
        <w:pStyle w:val="PNormal"/>
      </w:pPr>
      <w:r>
        <w:t xml:space="preserve">There is also the </w:t>
      </w:r>
      <w:r w:rsidR="0015392D">
        <w:t xml:space="preserve">issue of potential bias associated with interviews. According to </w:t>
      </w:r>
      <w:r w:rsidR="0015392D" w:rsidRPr="003A0C22">
        <w:rPr>
          <w:i/>
        </w:rPr>
        <w:t>Collis and Hussey</w:t>
      </w:r>
      <w:r w:rsidR="0015392D">
        <w:t xml:space="preserve"> (2009), an interviewee may have certain expectations about the interview and therefore give what they </w:t>
      </w:r>
      <w:r w:rsidR="003A0C22">
        <w:t>consider to be ‘correct’ or ‘acceptable’ responses</w:t>
      </w:r>
      <w:r w:rsidR="0015392D">
        <w:t xml:space="preserve">. </w:t>
      </w:r>
      <w:r w:rsidR="006E678F">
        <w:rPr>
          <w:i/>
        </w:rPr>
        <w:t>James and Busher</w:t>
      </w:r>
      <w:r w:rsidR="00FF4F80" w:rsidRPr="00FF4F80">
        <w:t xml:space="preserve"> </w:t>
      </w:r>
      <w:r w:rsidR="00FF4F80">
        <w:t>(</w:t>
      </w:r>
      <w:r w:rsidR="00FF4F80" w:rsidRPr="00FF4F80">
        <w:t>2009</w:t>
      </w:r>
      <w:r w:rsidR="00FF4F80">
        <w:t>) also warned that if t</w:t>
      </w:r>
      <w:r w:rsidR="002F1105" w:rsidRPr="002F1105">
        <w:t xml:space="preserve">he relationship between the interviewer and the </w:t>
      </w:r>
      <w:r w:rsidR="002F1105">
        <w:t>interviewee</w:t>
      </w:r>
      <w:r w:rsidR="002F1105" w:rsidRPr="002F1105">
        <w:t xml:space="preserve"> </w:t>
      </w:r>
      <w:r w:rsidR="00FF4F80">
        <w:t>become too close</w:t>
      </w:r>
      <w:r w:rsidR="002F1105">
        <w:t>,</w:t>
      </w:r>
      <w:r w:rsidR="002F1105" w:rsidRPr="002F1105">
        <w:t xml:space="preserve"> </w:t>
      </w:r>
      <w:r w:rsidR="00FF4F80">
        <w:t xml:space="preserve">it could </w:t>
      </w:r>
      <w:r w:rsidR="002F1105">
        <w:t>influence</w:t>
      </w:r>
      <w:r w:rsidR="002F1105" w:rsidRPr="002F1105">
        <w:t xml:space="preserve"> the </w:t>
      </w:r>
      <w:r w:rsidR="002F1105">
        <w:t>responses.</w:t>
      </w:r>
      <w:r w:rsidR="002F1105" w:rsidRPr="002F1105">
        <w:t xml:space="preserve"> </w:t>
      </w:r>
      <w:r w:rsidR="003A0C22" w:rsidRPr="003178B9">
        <w:rPr>
          <w:i/>
        </w:rPr>
        <w:t>Robson</w:t>
      </w:r>
      <w:r w:rsidR="003A0C22" w:rsidRPr="003A0C22">
        <w:t xml:space="preserve"> (2002) </w:t>
      </w:r>
      <w:r w:rsidR="003A0C22">
        <w:t xml:space="preserve">added </w:t>
      </w:r>
      <w:r w:rsidR="003178B9">
        <w:t>that, in a situation where the anonymity of</w:t>
      </w:r>
      <w:r w:rsidR="003A0C22">
        <w:t xml:space="preserve"> </w:t>
      </w:r>
      <w:r w:rsidR="003178B9" w:rsidRPr="003A0C22">
        <w:t>respondent’s</w:t>
      </w:r>
      <w:r w:rsidR="003A0C22" w:rsidRPr="003A0C22">
        <w:t xml:space="preserve"> </w:t>
      </w:r>
      <w:r w:rsidR="003178B9">
        <w:t>cannot be guaranteed, such answers might not be</w:t>
      </w:r>
      <w:r w:rsidR="003A0C22" w:rsidRPr="003A0C22">
        <w:t xml:space="preserve"> forthcoming or open</w:t>
      </w:r>
      <w:r w:rsidR="003A0C22">
        <w:t>.</w:t>
      </w:r>
      <w:r w:rsidR="003A0C22" w:rsidRPr="003A0C22">
        <w:t xml:space="preserve"> </w:t>
      </w:r>
      <w:r w:rsidR="0033528E">
        <w:t xml:space="preserve">Likewise, </w:t>
      </w:r>
      <w:r w:rsidR="00A10569" w:rsidRPr="00A10569">
        <w:rPr>
          <w:i/>
        </w:rPr>
        <w:t>Collis and Hussey</w:t>
      </w:r>
      <w:r w:rsidR="00A10569">
        <w:t xml:space="preserve"> (2009) cautioned that </w:t>
      </w:r>
      <w:r w:rsidR="00E41E92">
        <w:t>interviews</w:t>
      </w:r>
      <w:r w:rsidR="00A10569">
        <w:t xml:space="preserve"> </w:t>
      </w:r>
      <w:r w:rsidR="00E41E92">
        <w:t xml:space="preserve">and responses </w:t>
      </w:r>
      <w:r w:rsidR="00A10569">
        <w:t xml:space="preserve">were also prone to the environmental setting and especially to events that might have taken place prior to the interview. For instance, </w:t>
      </w:r>
      <w:r w:rsidR="0033528E">
        <w:t>an interviewee</w:t>
      </w:r>
      <w:r w:rsidR="00A10569">
        <w:t xml:space="preserve"> may have just received promotion or a salary in</w:t>
      </w:r>
      <w:r w:rsidR="00E41E92">
        <w:t xml:space="preserve">crease, a cut in hours or a reprimand. </w:t>
      </w:r>
    </w:p>
    <w:p w:rsidR="002721EC" w:rsidRDefault="00451A78" w:rsidP="002A7D30">
      <w:pPr>
        <w:pStyle w:val="PNormal"/>
      </w:pPr>
      <w:r>
        <w:t>Admittedly,</w:t>
      </w:r>
      <w:r w:rsidR="00DE07E6">
        <w:t xml:space="preserve"> it is difficult to predict or measure potential bias,</w:t>
      </w:r>
      <w:r>
        <w:t xml:space="preserve"> however,</w:t>
      </w:r>
      <w:r w:rsidR="00DE07E6">
        <w:t xml:space="preserve"> </w:t>
      </w:r>
      <w:r w:rsidR="00DE07E6" w:rsidRPr="00DE07E6">
        <w:rPr>
          <w:i/>
        </w:rPr>
        <w:t>Lee</w:t>
      </w:r>
      <w:r w:rsidR="00DE07E6">
        <w:t xml:space="preserve"> (1993) suggests that to some extent these problems can be overcome by increasing the depth of the interview. </w:t>
      </w:r>
      <w:r w:rsidR="00563019">
        <w:t>In agreement, (</w:t>
      </w:r>
      <w:r w:rsidR="00521641" w:rsidRPr="00521641">
        <w:rPr>
          <w:i/>
        </w:rPr>
        <w:t>Collis and Hussey</w:t>
      </w:r>
      <w:r w:rsidR="00563019">
        <w:t>, 2009</w:t>
      </w:r>
      <w:r w:rsidR="00521641">
        <w:t xml:space="preserve">, </w:t>
      </w:r>
      <w:r w:rsidR="006E678F">
        <w:rPr>
          <w:i/>
        </w:rPr>
        <w:t>James and Busher</w:t>
      </w:r>
      <w:r w:rsidR="00563019">
        <w:t xml:space="preserve">, </w:t>
      </w:r>
      <w:r w:rsidR="00521641" w:rsidRPr="00521641">
        <w:t>2009)</w:t>
      </w:r>
      <w:r w:rsidR="000A5076">
        <w:t>, all advised</w:t>
      </w:r>
      <w:r w:rsidR="00521641">
        <w:t xml:space="preserve"> that</w:t>
      </w:r>
      <w:r w:rsidR="00521641" w:rsidRPr="00521641">
        <w:t xml:space="preserve"> </w:t>
      </w:r>
      <w:r w:rsidR="00521641">
        <w:lastRenderedPageBreak/>
        <w:t xml:space="preserve">an interviewer should arrive 15 minutes beforehand </w:t>
      </w:r>
      <w:r w:rsidR="0043455B">
        <w:t>to assimilate the atmosphere and the environment, and spend the first few minutes putting the interviewee at ease.</w:t>
      </w:r>
      <w:r>
        <w:t xml:space="preserve"> </w:t>
      </w:r>
    </w:p>
    <w:p w:rsidR="00B20FBC" w:rsidRDefault="00451A78" w:rsidP="002A7D30">
      <w:pPr>
        <w:pStyle w:val="PNormal"/>
      </w:pPr>
      <w:r>
        <w:t xml:space="preserve">Nevertheless, the enormous advantages associated </w:t>
      </w:r>
      <w:r w:rsidR="00DC2907">
        <w:t>with personal interviews</w:t>
      </w:r>
      <w:r w:rsidR="00123891">
        <w:t xml:space="preserve"> </w:t>
      </w:r>
      <w:r w:rsidR="00070252">
        <w:t>outweigh</w:t>
      </w:r>
      <w:r w:rsidR="00123891">
        <w:t xml:space="preserve"> </w:t>
      </w:r>
      <w:r w:rsidR="0083437D">
        <w:t>any shortcomings</w:t>
      </w:r>
      <w:r w:rsidR="00123891">
        <w:t>.</w:t>
      </w:r>
      <w:r w:rsidR="00DC2907">
        <w:t xml:space="preserve"> </w:t>
      </w:r>
      <w:r w:rsidR="00123891">
        <w:t xml:space="preserve">For example, interviews permit the researcher to ask more complex and follow-up </w:t>
      </w:r>
      <w:r w:rsidR="00611C43">
        <w:t>questions</w:t>
      </w:r>
      <w:r w:rsidR="00123891">
        <w:t xml:space="preserve"> and offer the opportunity </w:t>
      </w:r>
      <w:r w:rsidR="00DC2907" w:rsidRPr="00DC2907">
        <w:t>to clarify questions</w:t>
      </w:r>
      <w:r w:rsidR="002721EC">
        <w:t xml:space="preserve"> that may</w:t>
      </w:r>
      <w:r w:rsidR="00123891">
        <w:t>be misunderstood.</w:t>
      </w:r>
      <w:r w:rsidR="00DC2907" w:rsidRPr="00DC2907">
        <w:t xml:space="preserve"> </w:t>
      </w:r>
      <w:r w:rsidR="004B3A14">
        <w:t xml:space="preserve">The </w:t>
      </w:r>
      <w:r w:rsidR="000407D4">
        <w:t>presence</w:t>
      </w:r>
      <w:r w:rsidR="00123891">
        <w:t xml:space="preserve"> </w:t>
      </w:r>
      <w:r w:rsidR="00953974">
        <w:t xml:space="preserve">of an </w:t>
      </w:r>
      <w:r w:rsidR="00123891">
        <w:t xml:space="preserve">interviewer can also </w:t>
      </w:r>
      <w:r w:rsidR="00DC2907">
        <w:t>encourage</w:t>
      </w:r>
      <w:r w:rsidR="00DC2907" w:rsidRPr="00DC2907">
        <w:t xml:space="preserve"> participation and involvement</w:t>
      </w:r>
      <w:r w:rsidR="0060247F">
        <w:t>.</w:t>
      </w:r>
      <w:r w:rsidR="00DC2907" w:rsidRPr="00DC2907">
        <w:t xml:space="preserve"> </w:t>
      </w:r>
      <w:r w:rsidR="00953974">
        <w:t xml:space="preserve">Most importantly, not only does it enable probing, but also </w:t>
      </w:r>
      <w:r w:rsidR="0060247F">
        <w:t>can take account of non-verbal communications such as attitude and behaviour of interviewee</w:t>
      </w:r>
      <w:r w:rsidR="002721EC">
        <w:t>s</w:t>
      </w:r>
      <w:r w:rsidR="0060247F">
        <w:t xml:space="preserve"> (</w:t>
      </w:r>
      <w:r w:rsidR="0060247F" w:rsidRPr="000B3EE4">
        <w:rPr>
          <w:i/>
        </w:rPr>
        <w:t>Brown</w:t>
      </w:r>
      <w:r w:rsidR="0060247F">
        <w:t>, 2006)</w:t>
      </w:r>
      <w:r w:rsidR="00B65005">
        <w:t>, which is not possible with questionnaires</w:t>
      </w:r>
      <w:r w:rsidR="0060247F">
        <w:t xml:space="preserve">. </w:t>
      </w:r>
      <w:r w:rsidR="001A3533">
        <w:t xml:space="preserve">These </w:t>
      </w:r>
      <w:r w:rsidR="000407D4">
        <w:t>appear</w:t>
      </w:r>
      <w:r w:rsidR="001A3533">
        <w:t xml:space="preserve"> to offset </w:t>
      </w:r>
      <w:r w:rsidR="00FF191B">
        <w:t xml:space="preserve">what </w:t>
      </w:r>
      <w:r w:rsidR="00FF191B" w:rsidRPr="000B3EE4">
        <w:rPr>
          <w:i/>
        </w:rPr>
        <w:t>Collis and Hussey</w:t>
      </w:r>
      <w:r w:rsidR="00FF191B">
        <w:t xml:space="preserve"> (2009) referred to as </w:t>
      </w:r>
      <w:r w:rsidR="00FF191B" w:rsidRPr="00FF191B">
        <w:t>stimulus equivalence</w:t>
      </w:r>
      <w:r w:rsidR="00FF191B">
        <w:t xml:space="preserve"> – </w:t>
      </w:r>
      <w:r w:rsidR="000A2783">
        <w:t xml:space="preserve">the difficulty in </w:t>
      </w:r>
      <w:r w:rsidR="00FF191B">
        <w:t>ensuring</w:t>
      </w:r>
      <w:r w:rsidR="00931414" w:rsidRPr="00931414">
        <w:t xml:space="preserve"> that interviews are conducted the same way, questions asked the same way and above all </w:t>
      </w:r>
      <w:r w:rsidR="000A2783">
        <w:t>ensuring</w:t>
      </w:r>
      <w:r w:rsidR="00931414" w:rsidRPr="00931414">
        <w:t xml:space="preserve"> respondents do understand the questions the</w:t>
      </w:r>
      <w:r w:rsidR="00FF191B">
        <w:t xml:space="preserve"> same way</w:t>
      </w:r>
      <w:r w:rsidR="00931414" w:rsidRPr="00931414">
        <w:t>.</w:t>
      </w:r>
    </w:p>
    <w:p w:rsidR="00B20FBC" w:rsidRDefault="00A5586A" w:rsidP="002A7D30">
      <w:pPr>
        <w:pStyle w:val="PNormal"/>
      </w:pPr>
      <w:r>
        <w:t>I</w:t>
      </w:r>
      <w:r w:rsidR="00B20FBC">
        <w:t>t is important to mention that all</w:t>
      </w:r>
      <w:r w:rsidR="008522C9">
        <w:t xml:space="preserve"> the interviews conducted in Ghana were ove</w:t>
      </w:r>
      <w:r w:rsidR="002D076B">
        <w:t>r the telephone</w:t>
      </w:r>
      <w:r w:rsidR="008522C9">
        <w:t>, although the researcher had initially planned to carry out some face-to-face interviews in ad</w:t>
      </w:r>
      <w:r w:rsidR="002D076B">
        <w:t>dition</w:t>
      </w:r>
      <w:r w:rsidR="008522C9">
        <w:t>.</w:t>
      </w:r>
      <w:r w:rsidR="00562C2A" w:rsidRPr="00562C2A">
        <w:t xml:space="preserve"> Below are the questions re</w:t>
      </w:r>
      <w:r w:rsidR="005D26EB">
        <w:t>presented by (Q1 – Q6):</w:t>
      </w:r>
      <w:r w:rsidR="008522C9">
        <w:t xml:space="preserve"> </w:t>
      </w:r>
    </w:p>
    <w:p w:rsidR="00562C2A" w:rsidRDefault="00562C2A" w:rsidP="00562C2A">
      <w:pPr>
        <w:pStyle w:val="PSubHead"/>
      </w:pPr>
      <w:bookmarkStart w:id="117" w:name="_Toc293401943"/>
      <w:r>
        <w:t>3.3.2</w:t>
      </w:r>
      <w:r>
        <w:tab/>
        <w:t>The Six Main Questions</w:t>
      </w:r>
      <w:bookmarkEnd w:id="117"/>
      <w:r>
        <w:t xml:space="preserve"> </w:t>
      </w:r>
    </w:p>
    <w:p w:rsidR="00562C2A" w:rsidRDefault="00562C2A" w:rsidP="00562C2A">
      <w:pPr>
        <w:pStyle w:val="PNormal"/>
      </w:pPr>
      <w:r>
        <w:t>The following open-ended questions represent the structure of the interviews conducted with respondents from Vodafone, Tigo and Airtel in Ghana.</w:t>
      </w:r>
      <w:r w:rsidRPr="00562C2A">
        <w:t xml:space="preserve"> </w:t>
      </w:r>
    </w:p>
    <w:p w:rsidR="00562C2A" w:rsidRPr="00A83C32" w:rsidRDefault="00562C2A" w:rsidP="00562C2A">
      <w:pPr>
        <w:pStyle w:val="PNormal"/>
      </w:pPr>
      <w:r w:rsidRPr="00F13A88">
        <w:rPr>
          <w:rStyle w:val="TitlepageChar"/>
        </w:rPr>
        <w:t>Question one (Q1)</w:t>
      </w:r>
      <w:r w:rsidRPr="00A83C32">
        <w:t>: Co-opetition is been hailed as a new and revolutionary mind-set in business strategy today, have you heard about it, and what is your take on it as a co-opetitive strategy in Ghana?</w:t>
      </w:r>
    </w:p>
    <w:p w:rsidR="00562C2A" w:rsidRPr="00A83C32" w:rsidRDefault="00562C2A" w:rsidP="00562C2A">
      <w:pPr>
        <w:pStyle w:val="PNormal"/>
      </w:pPr>
      <w:r w:rsidRPr="00F13A88">
        <w:rPr>
          <w:rStyle w:val="TitlepageChar"/>
        </w:rPr>
        <w:t>Question two (Q2)</w:t>
      </w:r>
      <w:r w:rsidRPr="0067740E">
        <w:t>:</w:t>
      </w:r>
      <w:r>
        <w:t xml:space="preserve"> What would encourage or </w:t>
      </w:r>
      <w:r w:rsidRPr="00A83C32">
        <w:t>discourage you to cooperate with your rivals against MTN?</w:t>
      </w:r>
    </w:p>
    <w:p w:rsidR="00562C2A" w:rsidRPr="00A83C32" w:rsidRDefault="00562C2A" w:rsidP="00562C2A">
      <w:pPr>
        <w:pStyle w:val="PNormal"/>
      </w:pPr>
      <w:r w:rsidRPr="00F13A88">
        <w:rPr>
          <w:rStyle w:val="TitlepageChar"/>
        </w:rPr>
        <w:t>Question three (Q3)</w:t>
      </w:r>
      <w:r w:rsidRPr="0067740E">
        <w:t>:</w:t>
      </w:r>
      <w:r w:rsidRPr="00A83C32">
        <w:t xml:space="preserve"> Are there any legislation (rules/regulations) that can potentially bar you from simultaneously cooperating and competing against the market leader?   </w:t>
      </w:r>
    </w:p>
    <w:p w:rsidR="00562C2A" w:rsidRPr="00A83C32" w:rsidRDefault="00562C2A" w:rsidP="00562C2A">
      <w:pPr>
        <w:pStyle w:val="PNormal"/>
      </w:pPr>
      <w:r w:rsidRPr="00F13A88">
        <w:rPr>
          <w:rStyle w:val="TitlepageChar"/>
        </w:rPr>
        <w:t>Question four (Q4)</w:t>
      </w:r>
      <w:r w:rsidRPr="0067740E">
        <w:t>:</w:t>
      </w:r>
      <w:r w:rsidRPr="00A83C32">
        <w:t xml:space="preserve"> Do you see your organisation benefiting one way or the other from co-opetition and what would you say is critical to sustaining it? </w:t>
      </w:r>
    </w:p>
    <w:p w:rsidR="00562C2A" w:rsidRPr="00A83C32" w:rsidRDefault="00562C2A" w:rsidP="00562C2A">
      <w:pPr>
        <w:pStyle w:val="PNormal"/>
      </w:pPr>
      <w:r w:rsidRPr="00F13A88">
        <w:rPr>
          <w:rStyle w:val="TitlepageChar"/>
        </w:rPr>
        <w:lastRenderedPageBreak/>
        <w:t>Question five (Q5)</w:t>
      </w:r>
      <w:r w:rsidRPr="0067740E">
        <w:t>:</w:t>
      </w:r>
      <w:r w:rsidRPr="00A83C32">
        <w:t xml:space="preserve"> Critics of co-opetition say it as an interventionist response to protect the interests of firms during periods of difficult trading conditions. Do you share any opposing views, if so, what can you say in response?</w:t>
      </w:r>
    </w:p>
    <w:p w:rsidR="00562C2A" w:rsidRDefault="00562C2A" w:rsidP="002A7D30">
      <w:pPr>
        <w:pStyle w:val="PNormal"/>
      </w:pPr>
      <w:r w:rsidRPr="00F13A88">
        <w:rPr>
          <w:rStyle w:val="TitlepageChar"/>
        </w:rPr>
        <w:t>Question six (Q6)</w:t>
      </w:r>
      <w:r w:rsidRPr="0067740E">
        <w:t>:</w:t>
      </w:r>
      <w:r w:rsidRPr="00A83C32">
        <w:t xml:space="preserve"> So could co-opetition be the game changer in the network operators</w:t>
      </w:r>
      <w:r>
        <w:t xml:space="preserve"> market, in other words, is co-opetition the way forward in Ghana?</w:t>
      </w:r>
    </w:p>
    <w:p w:rsidR="00935032" w:rsidRPr="006923EE" w:rsidRDefault="00FF191B" w:rsidP="00FF191B">
      <w:pPr>
        <w:pStyle w:val="PSubHeading"/>
      </w:pPr>
      <w:bookmarkStart w:id="118" w:name="_Toc293401944"/>
      <w:r>
        <w:t>3.4</w:t>
      </w:r>
      <w:r w:rsidR="00F26DFC">
        <w:tab/>
      </w:r>
      <w:r>
        <w:t xml:space="preserve"> </w:t>
      </w:r>
      <w:r w:rsidR="00F83733">
        <w:tab/>
      </w:r>
      <w:r>
        <w:t>Sampling Framework</w:t>
      </w:r>
      <w:bookmarkEnd w:id="118"/>
      <w:r>
        <w:t xml:space="preserve">  </w:t>
      </w:r>
      <w:r w:rsidR="002F1105">
        <w:t xml:space="preserve"> </w:t>
      </w:r>
      <w:r w:rsidR="00931414" w:rsidRPr="00931414">
        <w:t xml:space="preserve">      </w:t>
      </w:r>
      <w:r w:rsidR="0026366F">
        <w:t xml:space="preserve"> </w:t>
      </w:r>
      <w:r w:rsidR="005B2209">
        <w:t xml:space="preserve">  </w:t>
      </w:r>
    </w:p>
    <w:p w:rsidR="00C27F34" w:rsidRDefault="000B3EE4" w:rsidP="002A7D30">
      <w:pPr>
        <w:pStyle w:val="PNormal"/>
      </w:pPr>
      <w:r>
        <w:t xml:space="preserve">According to </w:t>
      </w:r>
      <w:r w:rsidR="00F26DFC" w:rsidRPr="000B3EE4">
        <w:rPr>
          <w:i/>
        </w:rPr>
        <w:t>Alvesson and Skoldberg</w:t>
      </w:r>
      <w:r w:rsidR="00F26DFC" w:rsidRPr="00F26DFC">
        <w:t xml:space="preserve"> (2009),</w:t>
      </w:r>
      <w:r>
        <w:t xml:space="preserve"> a sample</w:t>
      </w:r>
      <w:r w:rsidR="00F26DFC" w:rsidRPr="00F26DFC">
        <w:t xml:space="preserve"> </w:t>
      </w:r>
      <w:r>
        <w:t>is</w:t>
      </w:r>
      <w:r w:rsidR="00F26DFC" w:rsidRPr="00F26DFC">
        <w:t xml:space="preserve"> made up of some of the members of a population</w:t>
      </w:r>
      <w:r>
        <w:t>.</w:t>
      </w:r>
      <w:r w:rsidRPr="000B3EE4">
        <w:t xml:space="preserve"> </w:t>
      </w:r>
      <w:r w:rsidR="00206CBD">
        <w:t>A</w:t>
      </w:r>
      <w:r>
        <w:t xml:space="preserve"> population</w:t>
      </w:r>
      <w:r w:rsidR="00F26DFC" w:rsidRPr="00F26DFC">
        <w:t xml:space="preserve"> </w:t>
      </w:r>
      <w:r>
        <w:t>may refer to</w:t>
      </w:r>
      <w:r w:rsidR="00F26DFC" w:rsidRPr="00F26DFC">
        <w:t xml:space="preserve"> a body of people or any other collection of items under consideration for research purpose</w:t>
      </w:r>
      <w:r>
        <w:t>s</w:t>
      </w:r>
      <w:r w:rsidR="00206CBD">
        <w:t xml:space="preserve"> (</w:t>
      </w:r>
      <w:r w:rsidR="005F7797">
        <w:rPr>
          <w:i/>
        </w:rPr>
        <w:t>James and Busher</w:t>
      </w:r>
      <w:r w:rsidR="00206CBD">
        <w:t xml:space="preserve">, 2009, </w:t>
      </w:r>
      <w:r w:rsidR="00206CBD" w:rsidRPr="00206CBD">
        <w:rPr>
          <w:i/>
        </w:rPr>
        <w:t>Robson</w:t>
      </w:r>
      <w:r w:rsidR="00206CBD">
        <w:t>, 2002)</w:t>
      </w:r>
      <w:r w:rsidR="00F26DFC" w:rsidRPr="00F26DFC">
        <w:t xml:space="preserve">. </w:t>
      </w:r>
      <w:r w:rsidR="00BA4CA6">
        <w:t>A sample frame is therefore a list or other records of the population from which all the sampling units are drawn (</w:t>
      </w:r>
      <w:r w:rsidR="00BA4CA6" w:rsidRPr="00BA4CA6">
        <w:rPr>
          <w:i/>
        </w:rPr>
        <w:t>Collis and Hussey</w:t>
      </w:r>
      <w:r w:rsidR="00BA4CA6">
        <w:t xml:space="preserve">, </w:t>
      </w:r>
      <w:r w:rsidR="00BA4CA6" w:rsidRPr="00BA4CA6">
        <w:t>2009)</w:t>
      </w:r>
      <w:r w:rsidR="00BA4CA6">
        <w:t xml:space="preserve">. </w:t>
      </w:r>
      <w:r w:rsidR="00510547">
        <w:t xml:space="preserve">That said, </w:t>
      </w:r>
      <w:r w:rsidR="00DA362E">
        <w:t>defining</w:t>
      </w:r>
      <w:r w:rsidR="00F26DFC" w:rsidRPr="00F26DFC">
        <w:t xml:space="preserve"> </w:t>
      </w:r>
      <w:r w:rsidR="00E7652F">
        <w:t>a sample</w:t>
      </w:r>
      <w:r w:rsidR="00F26DFC" w:rsidRPr="00F26DFC">
        <w:t xml:space="preserve"> for that matter </w:t>
      </w:r>
      <w:r w:rsidR="00DA362E">
        <w:t xml:space="preserve">selecting </w:t>
      </w:r>
      <w:r w:rsidR="00F26DFC" w:rsidRPr="00F26DFC">
        <w:t>a sample frame is a fundamental element of any research project.</w:t>
      </w:r>
      <w:r w:rsidR="00E7652F">
        <w:t xml:space="preserve"> However, it is essential to ensure that the sample is not </w:t>
      </w:r>
      <w:r w:rsidR="00D87DAD">
        <w:t>biased</w:t>
      </w:r>
      <w:r w:rsidR="00E7652F">
        <w:t xml:space="preserve"> and is a representative of the population from which it is drawn</w:t>
      </w:r>
      <w:r w:rsidR="00E7652F" w:rsidRPr="00E7652F">
        <w:t xml:space="preserve"> </w:t>
      </w:r>
      <w:r w:rsidR="00E7652F">
        <w:t>(</w:t>
      </w:r>
      <w:r w:rsidR="00E7652F" w:rsidRPr="00C01AD8">
        <w:rPr>
          <w:i/>
        </w:rPr>
        <w:t>Creswell</w:t>
      </w:r>
      <w:r w:rsidR="00E7652F">
        <w:t>, 2009).</w:t>
      </w:r>
    </w:p>
    <w:p w:rsidR="00510547" w:rsidRDefault="00C27F34" w:rsidP="002A7D30">
      <w:pPr>
        <w:pStyle w:val="PNormal"/>
      </w:pPr>
      <w:r>
        <w:t>A good sample must therefore be chosen at random</w:t>
      </w:r>
      <w:r w:rsidR="003C41AD">
        <w:t xml:space="preserve"> (probability)</w:t>
      </w:r>
      <w:r>
        <w:t>, large enough to satisfy the needs of the investigation being undertaken (</w:t>
      </w:r>
      <w:r w:rsidRPr="00C27F34">
        <w:rPr>
          <w:i/>
        </w:rPr>
        <w:t>Oakshott</w:t>
      </w:r>
      <w:r>
        <w:t xml:space="preserve">, 2006). </w:t>
      </w:r>
      <w:r w:rsidR="00507F5E">
        <w:t xml:space="preserve">On the contrary, </w:t>
      </w:r>
      <w:r w:rsidR="00507F5E" w:rsidRPr="00507F5E">
        <w:rPr>
          <w:i/>
        </w:rPr>
        <w:t>Collis and Hussey</w:t>
      </w:r>
      <w:r w:rsidR="00507F5E">
        <w:t xml:space="preserve"> (2009) argued that large samples were more associated with quantitative study </w:t>
      </w:r>
      <w:r w:rsidR="004C4403">
        <w:t>and not qualitative</w:t>
      </w:r>
      <w:r w:rsidR="00DA362E">
        <w:t>, and that</w:t>
      </w:r>
      <w:r w:rsidR="004C4403">
        <w:t xml:space="preserve"> </w:t>
      </w:r>
      <w:r w:rsidR="004C4403" w:rsidRPr="004C4403">
        <w:t xml:space="preserve">if there </w:t>
      </w:r>
      <w:r w:rsidR="004C4403">
        <w:t>was</w:t>
      </w:r>
      <w:r w:rsidR="004C4403" w:rsidRPr="004C4403">
        <w:t xml:space="preserve"> no need to make a statistical generalisation beyond the surveyed sample (</w:t>
      </w:r>
      <w:r w:rsidR="004C4403" w:rsidRPr="006529E7">
        <w:rPr>
          <w:i/>
        </w:rPr>
        <w:t>Robson</w:t>
      </w:r>
      <w:r w:rsidR="004C4403" w:rsidRPr="004C4403">
        <w:t>, 2002)</w:t>
      </w:r>
      <w:r w:rsidR="004C4403">
        <w:t xml:space="preserve">, a non-probability </w:t>
      </w:r>
      <w:r w:rsidR="002634FC">
        <w:t xml:space="preserve">sample </w:t>
      </w:r>
      <w:r w:rsidR="00244CE3">
        <w:t>was</w:t>
      </w:r>
      <w:r w:rsidR="004C4403">
        <w:t xml:space="preserve"> </w:t>
      </w:r>
      <w:r w:rsidR="00244CE3">
        <w:t>appropriate</w:t>
      </w:r>
      <w:r w:rsidR="004C4403" w:rsidRPr="004C4403">
        <w:t>.</w:t>
      </w:r>
      <w:r w:rsidR="006529E7">
        <w:t xml:space="preserve"> </w:t>
      </w:r>
      <w:r w:rsidR="00244CE3" w:rsidRPr="006529E7">
        <w:rPr>
          <w:i/>
        </w:rPr>
        <w:t>Robson</w:t>
      </w:r>
      <w:r w:rsidR="00244CE3" w:rsidRPr="00244CE3">
        <w:t xml:space="preserve"> (</w:t>
      </w:r>
      <w:r w:rsidR="00244CE3">
        <w:t>2002</w:t>
      </w:r>
      <w:r w:rsidR="00244CE3" w:rsidRPr="00244CE3">
        <w:t xml:space="preserve">) </w:t>
      </w:r>
      <w:r w:rsidR="00244CE3">
        <w:t xml:space="preserve">then </w:t>
      </w:r>
      <w:r w:rsidR="00244CE3" w:rsidRPr="00244CE3">
        <w:t>warn</w:t>
      </w:r>
      <w:r w:rsidR="00244CE3">
        <w:t>ed</w:t>
      </w:r>
      <w:r w:rsidR="00244CE3" w:rsidRPr="00244CE3">
        <w:t xml:space="preserve"> of the inherent dangers of bias associated with non-</w:t>
      </w:r>
      <w:r w:rsidR="00244CE3">
        <w:t>proba</w:t>
      </w:r>
      <w:r w:rsidR="0040296E">
        <w:t xml:space="preserve">bility samples </w:t>
      </w:r>
      <w:r w:rsidR="00244CE3" w:rsidRPr="00244CE3">
        <w:t xml:space="preserve">because </w:t>
      </w:r>
      <w:r w:rsidR="006529E7">
        <w:t>such</w:t>
      </w:r>
      <w:r w:rsidR="00244CE3" w:rsidRPr="00244CE3">
        <w:t xml:space="preserve"> sample</w:t>
      </w:r>
      <w:r w:rsidR="006529E7">
        <w:t>s</w:t>
      </w:r>
      <w:r w:rsidR="00244CE3" w:rsidRPr="00244CE3">
        <w:t xml:space="preserve"> </w:t>
      </w:r>
      <w:r w:rsidR="006529E7">
        <w:t>might</w:t>
      </w:r>
      <w:r w:rsidR="00244CE3" w:rsidRPr="00244CE3">
        <w:t xml:space="preserve"> not </w:t>
      </w:r>
      <w:r w:rsidR="002634FC">
        <w:t xml:space="preserve">be </w:t>
      </w:r>
      <w:r w:rsidR="006529E7">
        <w:t>a true representation</w:t>
      </w:r>
      <w:r w:rsidR="00307713">
        <w:t>. D</w:t>
      </w:r>
      <w:r w:rsidR="006529E7">
        <w:t>espite</w:t>
      </w:r>
      <w:r w:rsidR="00244CE3" w:rsidRPr="00244CE3">
        <w:t xml:space="preserve"> </w:t>
      </w:r>
      <w:r w:rsidR="00624603">
        <w:t>its</w:t>
      </w:r>
      <w:r w:rsidR="00244CE3" w:rsidRPr="00244CE3">
        <w:t xml:space="preserve"> limitations, </w:t>
      </w:r>
      <w:r w:rsidR="0040296E">
        <w:t>purposive sampling</w:t>
      </w:r>
      <w:r w:rsidR="00307713">
        <w:t xml:space="preserve"> </w:t>
      </w:r>
      <w:r w:rsidR="0040296E">
        <w:t>was preferred because the objective was not to maximis</w:t>
      </w:r>
      <w:r w:rsidR="0040296E" w:rsidRPr="0040296E">
        <w:t xml:space="preserve">e numbers but </w:t>
      </w:r>
      <w:r w:rsidR="0040296E">
        <w:t>to become ‘</w:t>
      </w:r>
      <w:r w:rsidR="0040296E" w:rsidRPr="0040296E">
        <w:t>inundated</w:t>
      </w:r>
      <w:r w:rsidR="0040296E">
        <w:t>’</w:t>
      </w:r>
      <w:r w:rsidR="0040296E" w:rsidRPr="0040296E">
        <w:t xml:space="preserve"> with information </w:t>
      </w:r>
      <w:r w:rsidR="0013725D">
        <w:t>(</w:t>
      </w:r>
      <w:r w:rsidR="0013725D" w:rsidRPr="0013725D">
        <w:rPr>
          <w:i/>
        </w:rPr>
        <w:t>Robson</w:t>
      </w:r>
      <w:r w:rsidR="0013725D">
        <w:t xml:space="preserve">, 2002) </w:t>
      </w:r>
      <w:r w:rsidR="0040296E" w:rsidRPr="0040296E">
        <w:t xml:space="preserve">on the </w:t>
      </w:r>
      <w:r w:rsidR="0013725D">
        <w:t>applicability of co-opetition.</w:t>
      </w:r>
      <w:r w:rsidR="006529E7">
        <w:t xml:space="preserve"> </w:t>
      </w:r>
      <w:r w:rsidR="00507F5E">
        <w:t xml:space="preserve">   </w:t>
      </w:r>
      <w:r>
        <w:t xml:space="preserve">   </w:t>
      </w:r>
      <w:r w:rsidR="00F26DFC" w:rsidRPr="00F26DFC">
        <w:t xml:space="preserve"> </w:t>
      </w:r>
    </w:p>
    <w:p w:rsidR="000A697A" w:rsidRDefault="00F26DFC" w:rsidP="002A7D30">
      <w:pPr>
        <w:pStyle w:val="PNormal"/>
      </w:pPr>
      <w:r w:rsidRPr="00F26DFC">
        <w:t xml:space="preserve">However, to decide on the many sampling methods will depend on the paradigm and research topic chosen. Having said that, </w:t>
      </w:r>
      <w:r w:rsidR="0083149F">
        <w:t xml:space="preserve">methods such as random sampling, systematic sampling, stratified sampling, quota sampling, </w:t>
      </w:r>
      <w:r w:rsidR="00D87DAD">
        <w:t>multistage</w:t>
      </w:r>
      <w:r w:rsidR="00463E79">
        <w:t xml:space="preserve"> and </w:t>
      </w:r>
      <w:r w:rsidR="00D56E82">
        <w:t>Cluster sampling</w:t>
      </w:r>
      <w:r w:rsidR="0083149F">
        <w:t xml:space="preserve">, </w:t>
      </w:r>
      <w:r w:rsidR="00E64B11">
        <w:t>all lend</w:t>
      </w:r>
      <w:r w:rsidR="0083149F">
        <w:t xml:space="preserve"> </w:t>
      </w:r>
      <w:r w:rsidR="00E64B11">
        <w:t>themselves</w:t>
      </w:r>
      <w:r w:rsidR="0083149F">
        <w:t xml:space="preserve"> </w:t>
      </w:r>
      <w:r w:rsidR="00E64B11">
        <w:t>to</w:t>
      </w:r>
      <w:r w:rsidR="0083149F">
        <w:t xml:space="preserve"> a </w:t>
      </w:r>
      <w:r w:rsidR="00E64B11">
        <w:t>qualitative methodology</w:t>
      </w:r>
      <w:r w:rsidR="0083149F">
        <w:t xml:space="preserve">. </w:t>
      </w:r>
      <w:r w:rsidR="00E64B11">
        <w:t>However, f</w:t>
      </w:r>
      <w:r w:rsidR="0083149F">
        <w:t xml:space="preserve">or the purposes of this research, </w:t>
      </w:r>
      <w:r w:rsidRPr="00F26DFC">
        <w:t>multistage sampling</w:t>
      </w:r>
      <w:r w:rsidR="0083149F">
        <w:t xml:space="preserve"> was used to select the sam</w:t>
      </w:r>
      <w:r w:rsidR="007B45B6">
        <w:t>pl</w:t>
      </w:r>
      <w:r w:rsidR="0083149F">
        <w:t>e size.</w:t>
      </w:r>
      <w:r w:rsidRPr="00F26DFC">
        <w:t xml:space="preserve"> </w:t>
      </w:r>
      <w:r w:rsidR="00E57ABF">
        <w:t>Multistage</w:t>
      </w:r>
      <w:r w:rsidR="00E57ABF" w:rsidRPr="00E57ABF">
        <w:t xml:space="preserve"> sampling </w:t>
      </w:r>
      <w:r w:rsidR="00E57ABF">
        <w:t xml:space="preserve">is a </w:t>
      </w:r>
      <w:r w:rsidR="00E57ABF" w:rsidRPr="00E57ABF">
        <w:t>method in which the population is divided into a number of groups or primary stag</w:t>
      </w:r>
      <w:r w:rsidR="00E57ABF">
        <w:t>es from which samples are drawn (</w:t>
      </w:r>
      <w:r w:rsidR="00E57ABF" w:rsidRPr="003C41AD">
        <w:rPr>
          <w:i/>
        </w:rPr>
        <w:t>Collis and Hussey</w:t>
      </w:r>
      <w:r w:rsidR="00E64B11">
        <w:t>, 2009).</w:t>
      </w:r>
      <w:r w:rsidR="00E57ABF">
        <w:t xml:space="preserve"> </w:t>
      </w:r>
      <w:r w:rsidR="00E64B11">
        <w:t>T</w:t>
      </w:r>
      <w:r w:rsidR="00E57ABF" w:rsidRPr="00E57ABF">
        <w:t xml:space="preserve">hese are </w:t>
      </w:r>
      <w:r w:rsidR="00E57ABF">
        <w:t>further</w:t>
      </w:r>
      <w:r w:rsidR="00E57ABF" w:rsidRPr="00E57ABF">
        <w:t xml:space="preserve"> divided into groups or </w:t>
      </w:r>
      <w:r w:rsidR="00E57ABF" w:rsidRPr="00E57ABF">
        <w:lastRenderedPageBreak/>
        <w:t xml:space="preserve">secondary stages from which samples are </w:t>
      </w:r>
      <w:r w:rsidR="00463E79" w:rsidRPr="00463E79">
        <w:t xml:space="preserve">finally </w:t>
      </w:r>
      <w:r w:rsidR="00E57ABF" w:rsidRPr="00E57ABF">
        <w:t>drawn.</w:t>
      </w:r>
      <w:r w:rsidR="00E57ABF">
        <w:t xml:space="preserve"> </w:t>
      </w:r>
      <w:r w:rsidR="000A697A">
        <w:t>M</w:t>
      </w:r>
      <w:r w:rsidR="000A697A" w:rsidRPr="000A697A">
        <w:t xml:space="preserve">ultistage cluster sampling </w:t>
      </w:r>
      <w:r w:rsidR="000A697A">
        <w:t>is</w:t>
      </w:r>
      <w:r w:rsidR="000A697A" w:rsidRPr="000A697A">
        <w:t xml:space="preserve"> useful when all the sample elements in all the selected clusters </w:t>
      </w:r>
      <w:r w:rsidR="00CE0749">
        <w:t>is</w:t>
      </w:r>
      <w:r w:rsidR="000A697A" w:rsidRPr="000A697A">
        <w:t xml:space="preserve"> prohibitively expensive </w:t>
      </w:r>
      <w:r w:rsidR="00E64B11">
        <w:t xml:space="preserve">to reach </w:t>
      </w:r>
      <w:r w:rsidR="000A697A" w:rsidRPr="000A697A">
        <w:t xml:space="preserve">or not necessary </w:t>
      </w:r>
      <w:r w:rsidR="002104DD">
        <w:t xml:space="preserve">to use </w:t>
      </w:r>
      <w:r w:rsidR="000A697A">
        <w:t>(</w:t>
      </w:r>
      <w:r w:rsidR="000A697A" w:rsidRPr="000A697A">
        <w:rPr>
          <w:i/>
        </w:rPr>
        <w:t>Creswell</w:t>
      </w:r>
      <w:r w:rsidR="000A697A">
        <w:t>, 2009).</w:t>
      </w:r>
      <w:r w:rsidR="00463E79">
        <w:t xml:space="preserve"> </w:t>
      </w:r>
      <w:r w:rsidR="000A697A" w:rsidRPr="000A697A">
        <w:t xml:space="preserve"> </w:t>
      </w:r>
    </w:p>
    <w:p w:rsidR="00935032" w:rsidRDefault="009077C9" w:rsidP="002A7D30">
      <w:pPr>
        <w:pStyle w:val="PNormal"/>
      </w:pPr>
      <w:r>
        <w:t xml:space="preserve">For example, </w:t>
      </w:r>
      <w:r w:rsidR="00F80A8F">
        <w:t xml:space="preserve">the </w:t>
      </w:r>
      <w:r w:rsidR="00F80A8F" w:rsidRPr="00F80A8F">
        <w:t xml:space="preserve">researcher randomly </w:t>
      </w:r>
      <w:r>
        <w:t xml:space="preserve">first </w:t>
      </w:r>
      <w:r w:rsidR="001A0771">
        <w:t>selected</w:t>
      </w:r>
      <w:r>
        <w:t xml:space="preserve"> a sample of companies, from each company, </w:t>
      </w:r>
      <w:r w:rsidR="001A0771">
        <w:t xml:space="preserve">then </w:t>
      </w:r>
      <w:r w:rsidR="00BB7E7F">
        <w:t>selected</w:t>
      </w:r>
      <w:r>
        <w:t xml:space="preserve"> department</w:t>
      </w:r>
      <w:r w:rsidR="00F80A8F">
        <w:t>s</w:t>
      </w:r>
      <w:r>
        <w:t xml:space="preserve"> and from each department, a sample of managers (</w:t>
      </w:r>
      <w:r w:rsidRPr="001C4309">
        <w:rPr>
          <w:i/>
        </w:rPr>
        <w:t>Collis and Hussey</w:t>
      </w:r>
      <w:r>
        <w:t>, 2009).</w:t>
      </w:r>
      <w:r w:rsidRPr="009077C9">
        <w:t xml:space="preserve"> </w:t>
      </w:r>
      <w:r w:rsidR="002104DD">
        <w:t>In</w:t>
      </w:r>
      <w:r w:rsidR="001C4309">
        <w:t xml:space="preserve"> Ghana, </w:t>
      </w:r>
      <w:r w:rsidR="00072030">
        <w:t>three</w:t>
      </w:r>
      <w:r w:rsidR="00F26DFC" w:rsidRPr="00F26DFC">
        <w:t xml:space="preserve"> out of the six network providers </w:t>
      </w:r>
      <w:r w:rsidR="00072030">
        <w:t>(</w:t>
      </w:r>
      <w:r w:rsidR="00072030" w:rsidRPr="000F0F32">
        <w:rPr>
          <w:i/>
        </w:rPr>
        <w:t>Vodafone, Tigo and Airtel</w:t>
      </w:r>
      <w:r w:rsidR="00072030">
        <w:t xml:space="preserve">) </w:t>
      </w:r>
      <w:r w:rsidR="001C4309">
        <w:t>were</w:t>
      </w:r>
      <w:r w:rsidR="00F26DFC" w:rsidRPr="00F26DFC">
        <w:t xml:space="preserve"> </w:t>
      </w:r>
      <w:r w:rsidR="00A6399E">
        <w:t>identified</w:t>
      </w:r>
      <w:r w:rsidR="00072030">
        <w:t xml:space="preserve"> </w:t>
      </w:r>
      <w:r w:rsidR="00357580">
        <w:t>as the sample population,</w:t>
      </w:r>
      <w:r w:rsidR="00072030">
        <w:t xml:space="preserve"> </w:t>
      </w:r>
      <w:r w:rsidR="00357580">
        <w:t>with</w:t>
      </w:r>
      <w:r w:rsidR="00072030">
        <w:t xml:space="preserve"> </w:t>
      </w:r>
      <w:r w:rsidR="001C4309">
        <w:t xml:space="preserve">the following </w:t>
      </w:r>
      <w:r w:rsidR="001C4309" w:rsidRPr="00F26DFC">
        <w:t>department</w:t>
      </w:r>
      <w:r w:rsidR="00C46FA0">
        <w:t>s</w:t>
      </w:r>
      <w:r w:rsidR="001C4309">
        <w:t xml:space="preserve"> </w:t>
      </w:r>
      <w:r w:rsidR="00F26DFC" w:rsidRPr="00F26DFC">
        <w:t>(marketin</w:t>
      </w:r>
      <w:r w:rsidR="001C4309">
        <w:t>g, customer service, operations</w:t>
      </w:r>
      <w:r w:rsidR="00F26DFC" w:rsidRPr="00F26DFC">
        <w:t xml:space="preserve"> and finance) </w:t>
      </w:r>
      <w:r w:rsidR="001C4309">
        <w:t xml:space="preserve">sub-selected </w:t>
      </w:r>
      <w:r w:rsidR="00357580">
        <w:t>to represent the sample frame. O</w:t>
      </w:r>
      <w:r w:rsidR="00C46FA0">
        <w:t xml:space="preserve">ut </w:t>
      </w:r>
      <w:r w:rsidR="00F26DFC" w:rsidRPr="00F26DFC">
        <w:t xml:space="preserve">of </w:t>
      </w:r>
      <w:r w:rsidR="00C46FA0">
        <w:t>these departments</w:t>
      </w:r>
      <w:r w:rsidR="00357580">
        <w:t>,</w:t>
      </w:r>
      <w:r w:rsidR="00C46FA0">
        <w:t xml:space="preserve"> </w:t>
      </w:r>
      <w:r w:rsidR="00357580">
        <w:t>four</w:t>
      </w:r>
      <w:r w:rsidR="00C46FA0" w:rsidRPr="00C46FA0">
        <w:t xml:space="preserve"> manager</w:t>
      </w:r>
      <w:r w:rsidR="00A6399E">
        <w:t>s</w:t>
      </w:r>
      <w:r w:rsidR="00C46FA0" w:rsidRPr="00C46FA0">
        <w:t xml:space="preserve"> </w:t>
      </w:r>
      <w:r w:rsidR="00C46FA0">
        <w:t xml:space="preserve">and </w:t>
      </w:r>
      <w:r w:rsidR="00CE1E29">
        <w:t>one</w:t>
      </w:r>
      <w:r w:rsidR="00C46FA0">
        <w:t xml:space="preserve"> personnel of at least supervisory level </w:t>
      </w:r>
      <w:r w:rsidR="00BB7E7F">
        <w:t xml:space="preserve">were </w:t>
      </w:r>
      <w:r w:rsidR="00C46FA0">
        <w:t>selected to be int</w:t>
      </w:r>
      <w:r w:rsidR="00A6399E">
        <w:t>erviewed,</w:t>
      </w:r>
      <w:r w:rsidR="00C46FA0">
        <w:t xml:space="preserve"> </w:t>
      </w:r>
      <w:r w:rsidR="00A6399E">
        <w:t>constituting</w:t>
      </w:r>
      <w:r w:rsidR="00CE1E29">
        <w:t xml:space="preserve"> a total sample siz</w:t>
      </w:r>
      <w:r w:rsidR="005B2C53">
        <w:t xml:space="preserve">e of </w:t>
      </w:r>
      <w:r w:rsidR="00A6399E">
        <w:t>20</w:t>
      </w:r>
      <w:r w:rsidR="00CE1E29">
        <w:t xml:space="preserve">. </w:t>
      </w:r>
      <w:r w:rsidR="00B7436B" w:rsidRPr="00B7436B">
        <w:t>The four managers spent between 25 – 30 minutes</w:t>
      </w:r>
      <w:r w:rsidR="00BB7E7F">
        <w:t>,</w:t>
      </w:r>
      <w:r w:rsidR="00B7436B" w:rsidRPr="00B7436B">
        <w:t xml:space="preserve"> approximately 5 minutes </w:t>
      </w:r>
      <w:r w:rsidR="001A5D4F">
        <w:t>per</w:t>
      </w:r>
      <w:r w:rsidR="00B7436B" w:rsidRPr="00B7436B">
        <w:t xml:space="preserve"> question, and the three group interviews of four supervisors lasted between 30 – 40 minutes.</w:t>
      </w:r>
      <w:r w:rsidR="00B7436B">
        <w:t xml:space="preserve"> </w:t>
      </w:r>
    </w:p>
    <w:p w:rsidR="00CE499F" w:rsidRDefault="009451B0" w:rsidP="002A7D30">
      <w:pPr>
        <w:pStyle w:val="PNormal"/>
      </w:pPr>
      <w:r>
        <w:t>A biograph</w:t>
      </w:r>
      <w:r w:rsidR="00FF48FE">
        <w:t xml:space="preserve">ical detail of </w:t>
      </w:r>
      <w:r w:rsidR="00336579">
        <w:t xml:space="preserve">the </w:t>
      </w:r>
      <w:r w:rsidR="00FF48FE">
        <w:t>sample</w:t>
      </w:r>
      <w:r w:rsidR="00032E28">
        <w:t xml:space="preserve"> size is provided in appendix (2</w:t>
      </w:r>
      <w:r w:rsidR="00FF48FE">
        <w:t>)</w:t>
      </w:r>
      <w:r w:rsidR="00592D7B">
        <w:t>.</w:t>
      </w:r>
      <w:r w:rsidR="00FF48FE">
        <w:t xml:space="preserve"> </w:t>
      </w:r>
      <w:r w:rsidR="00592D7B">
        <w:t>Significantly, the</w:t>
      </w:r>
      <w:r w:rsidR="00FF48FE">
        <w:t xml:space="preserve"> </w:t>
      </w:r>
      <w:r w:rsidR="00592D7B">
        <w:t>reasoning behind the constitution of</w:t>
      </w:r>
      <w:r w:rsidR="00FF48FE">
        <w:t xml:space="preserve"> </w:t>
      </w:r>
      <w:r w:rsidR="00A1143C">
        <w:t xml:space="preserve">the sample frame is as follows: </w:t>
      </w:r>
      <w:r w:rsidR="00336579">
        <w:t xml:space="preserve">Firstly, co-opetition is a strategy, and to establish if a strategy that </w:t>
      </w:r>
      <w:r w:rsidR="00413CC8">
        <w:t xml:space="preserve">requires </w:t>
      </w:r>
      <w:r w:rsidR="00336579">
        <w:t>simultaneous</w:t>
      </w:r>
      <w:r w:rsidR="002C5AC3">
        <w:t xml:space="preserve"> cooperation </w:t>
      </w:r>
      <w:r w:rsidR="007464B2">
        <w:t xml:space="preserve">and competition </w:t>
      </w:r>
      <w:r w:rsidR="00ED3545">
        <w:t>was</w:t>
      </w:r>
      <w:r w:rsidR="007464B2">
        <w:t xml:space="preserve"> pursuable</w:t>
      </w:r>
      <w:r w:rsidR="002C5AC3">
        <w:t xml:space="preserve"> in Ghana, interviewing respondents </w:t>
      </w:r>
      <w:r w:rsidR="00413CC8">
        <w:t xml:space="preserve">at </w:t>
      </w:r>
      <w:r w:rsidR="002C5AC3">
        <w:t xml:space="preserve">management level in marketing and customer services was more likely to deduce that. </w:t>
      </w:r>
      <w:r w:rsidR="00CE499F">
        <w:t xml:space="preserve">Likewise, respondents in </w:t>
      </w:r>
      <w:r w:rsidR="000F0F32">
        <w:t>operations</w:t>
      </w:r>
      <w:r w:rsidR="00CE499F">
        <w:t xml:space="preserve"> a</w:t>
      </w:r>
      <w:r w:rsidR="00F80A8F">
        <w:t>nd finance provide</w:t>
      </w:r>
      <w:r w:rsidR="00032E28">
        <w:t>d</w:t>
      </w:r>
      <w:r w:rsidR="00CE499F">
        <w:t xml:space="preserve"> information concerning </w:t>
      </w:r>
      <w:r w:rsidR="002C5AC3">
        <w:t>technica</w:t>
      </w:r>
      <w:r w:rsidR="00A1143C">
        <w:t>l capabilities</w:t>
      </w:r>
      <w:r w:rsidR="002C5AC3">
        <w:t xml:space="preserve"> to embark on co-opetition, and </w:t>
      </w:r>
      <w:r w:rsidR="007464B2">
        <w:t>what value a co-opetition</w:t>
      </w:r>
      <w:r w:rsidR="002C5AC3">
        <w:t xml:space="preserve"> strategy could add to shareholder investment.</w:t>
      </w:r>
      <w:r w:rsidR="00072987">
        <w:t xml:space="preserve"> </w:t>
      </w:r>
    </w:p>
    <w:p w:rsidR="00F83733" w:rsidRDefault="00072987" w:rsidP="002A7D30">
      <w:pPr>
        <w:pStyle w:val="PNormal"/>
      </w:pPr>
      <w:r>
        <w:t xml:space="preserve">However, it could be argued that decisions </w:t>
      </w:r>
      <w:r w:rsidR="00953BA5">
        <w:t>on</w:t>
      </w:r>
      <w:r>
        <w:t xml:space="preserve"> strategic partnerships </w:t>
      </w:r>
      <w:r w:rsidR="00B03E9E">
        <w:t xml:space="preserve">are taken at executive level and that interviewing personnel at </w:t>
      </w:r>
      <w:r w:rsidR="00413CC8">
        <w:t>supervisory</w:t>
      </w:r>
      <w:r w:rsidR="00B03E9E">
        <w:t xml:space="preserve"> level has no </w:t>
      </w:r>
      <w:r w:rsidR="00413CC8">
        <w:t>significance</w:t>
      </w:r>
      <w:r w:rsidR="00B03E9E">
        <w:t xml:space="preserve">. </w:t>
      </w:r>
      <w:r w:rsidR="00953BA5">
        <w:t>Nonetheless,</w:t>
      </w:r>
      <w:r w:rsidR="00B03E9E">
        <w:t xml:space="preserve"> </w:t>
      </w:r>
      <w:r w:rsidR="00057B0F">
        <w:t xml:space="preserve">they are </w:t>
      </w:r>
      <w:r w:rsidR="00953BA5">
        <w:t>relied upon for implementation, t</w:t>
      </w:r>
      <w:r w:rsidR="00057B0F">
        <w:t>herefore</w:t>
      </w:r>
      <w:r w:rsidR="000806DE">
        <w:t>,</w:t>
      </w:r>
      <w:r w:rsidR="00057B0F">
        <w:t xml:space="preserve"> </w:t>
      </w:r>
      <w:r w:rsidR="00671C1E">
        <w:t>their</w:t>
      </w:r>
      <w:r w:rsidR="00057B0F">
        <w:t xml:space="preserve"> opinions on a strategy that </w:t>
      </w:r>
      <w:r w:rsidR="00D75551">
        <w:t xml:space="preserve">might </w:t>
      </w:r>
      <w:r w:rsidR="00413CC8">
        <w:t>risk</w:t>
      </w:r>
      <w:r w:rsidR="0022626A">
        <w:t xml:space="preserve"> failing due to </w:t>
      </w:r>
      <w:r w:rsidR="000806DE">
        <w:t>cultural differences</w:t>
      </w:r>
      <w:r w:rsidR="00CE499F">
        <w:t xml:space="preserve"> (</w:t>
      </w:r>
      <w:r w:rsidR="00CE499F" w:rsidRPr="00CE499F">
        <w:rPr>
          <w:i/>
        </w:rPr>
        <w:t>Burnes</w:t>
      </w:r>
      <w:r w:rsidR="00CE499F">
        <w:t>, 2009</w:t>
      </w:r>
      <w:r w:rsidR="00032E28">
        <w:t xml:space="preserve">, </w:t>
      </w:r>
      <w:r w:rsidR="00032E28" w:rsidRPr="00032E28">
        <w:rPr>
          <w:i/>
        </w:rPr>
        <w:t>McGuigan</w:t>
      </w:r>
      <w:r w:rsidR="00032E28">
        <w:t>, 2010</w:t>
      </w:r>
      <w:r w:rsidR="00CE499F">
        <w:t>)</w:t>
      </w:r>
      <w:r w:rsidR="0022626A">
        <w:t xml:space="preserve"> was deemed critical</w:t>
      </w:r>
      <w:r w:rsidR="00953BA5">
        <w:t xml:space="preserve"> for successful implementation of </w:t>
      </w:r>
      <w:r w:rsidR="000806DE">
        <w:t>operational and functional level st</w:t>
      </w:r>
      <w:r w:rsidR="000F0F32">
        <w:t>rategies</w:t>
      </w:r>
      <w:r w:rsidR="000806DE">
        <w:t xml:space="preserve"> </w:t>
      </w:r>
      <w:r w:rsidR="00953BA5">
        <w:t>(co-opetition)</w:t>
      </w:r>
      <w:r w:rsidR="007C0982">
        <w:t xml:space="preserve">.  </w:t>
      </w:r>
    </w:p>
    <w:p w:rsidR="00F83733" w:rsidRDefault="00367159" w:rsidP="00F83733">
      <w:pPr>
        <w:pStyle w:val="PSubHeading"/>
      </w:pPr>
      <w:bookmarkStart w:id="119" w:name="_Toc293401945"/>
      <w:r>
        <w:t>3.5</w:t>
      </w:r>
      <w:r>
        <w:tab/>
      </w:r>
      <w:r w:rsidR="00F83733">
        <w:tab/>
      </w:r>
      <w:r w:rsidR="00F83733">
        <w:tab/>
        <w:t>Timescale for Research</w:t>
      </w:r>
      <w:bookmarkEnd w:id="119"/>
    </w:p>
    <w:p w:rsidR="002E64C8" w:rsidRDefault="00C567C4" w:rsidP="002A7D30">
      <w:pPr>
        <w:pStyle w:val="PNormal"/>
      </w:pPr>
      <w:r>
        <w:t>The</w:t>
      </w:r>
      <w:r w:rsidR="00C543FF">
        <w:t xml:space="preserve"> research started in September 2010, with some preliminary investigations into the theory of co-opetition. </w:t>
      </w:r>
      <w:r w:rsidR="00B95FFF">
        <w:t xml:space="preserve">The original plan was to </w:t>
      </w:r>
      <w:r>
        <w:t xml:space="preserve">have two chapters completed by </w:t>
      </w:r>
      <w:r w:rsidR="00CE499F">
        <w:t xml:space="preserve">the </w:t>
      </w:r>
      <w:r w:rsidR="00B95FFF">
        <w:t xml:space="preserve">end of </w:t>
      </w:r>
      <w:r>
        <w:t>December</w:t>
      </w:r>
      <w:r w:rsidR="00B95FFF">
        <w:t xml:space="preserve">, </w:t>
      </w:r>
      <w:r w:rsidR="00C43627">
        <w:t>with</w:t>
      </w:r>
      <w:r w:rsidR="00B95FFF">
        <w:t xml:space="preserve"> January designated for interviewing. However, this did not </w:t>
      </w:r>
      <w:r w:rsidR="00F73F3C">
        <w:t>materialise</w:t>
      </w:r>
      <w:r w:rsidR="00B95FFF">
        <w:t xml:space="preserve">, so a new date of February 2011 </w:t>
      </w:r>
      <w:r w:rsidR="00F73F3C">
        <w:t xml:space="preserve">was </w:t>
      </w:r>
      <w:r w:rsidR="00B95FFF">
        <w:t xml:space="preserve">set for the data </w:t>
      </w:r>
      <w:r w:rsidR="00F73F3C">
        <w:t>collection</w:t>
      </w:r>
      <w:r w:rsidR="00B95FFF">
        <w:t xml:space="preserve">, with analysis, conclusion and recommendation </w:t>
      </w:r>
      <w:r w:rsidR="002E64C8">
        <w:t>stretching</w:t>
      </w:r>
      <w:r w:rsidR="00B95FFF">
        <w:t xml:space="preserve"> in</w:t>
      </w:r>
      <w:r w:rsidR="002E64C8">
        <w:t>to</w:t>
      </w:r>
      <w:r w:rsidR="00B95FFF">
        <w:t xml:space="preserve"> March</w:t>
      </w:r>
      <w:r w:rsidR="002E64C8">
        <w:t xml:space="preserve"> and April, with presentation on the 6</w:t>
      </w:r>
      <w:r w:rsidR="002E64C8" w:rsidRPr="002E64C8">
        <w:rPr>
          <w:vertAlign w:val="superscript"/>
        </w:rPr>
        <w:t>th</w:t>
      </w:r>
      <w:r w:rsidR="002E64C8">
        <w:t xml:space="preserve"> </w:t>
      </w:r>
      <w:r w:rsidR="00F73F3C">
        <w:t xml:space="preserve">of </w:t>
      </w:r>
      <w:r w:rsidR="002E64C8">
        <w:t xml:space="preserve">May 2011. </w:t>
      </w:r>
    </w:p>
    <w:p w:rsidR="00624603" w:rsidRDefault="002E64C8" w:rsidP="002E64C8">
      <w:pPr>
        <w:pStyle w:val="PSubHeading"/>
      </w:pPr>
      <w:bookmarkStart w:id="120" w:name="_Toc293401946"/>
      <w:r>
        <w:lastRenderedPageBreak/>
        <w:t xml:space="preserve">3.6 </w:t>
      </w:r>
      <w:r w:rsidR="00F83733">
        <w:tab/>
      </w:r>
      <w:r w:rsidR="006C7AA1">
        <w:t>Data Analysis Technique</w:t>
      </w:r>
      <w:bookmarkEnd w:id="120"/>
      <w:r>
        <w:t xml:space="preserve"> </w:t>
      </w:r>
      <w:r w:rsidR="00B95FFF">
        <w:t xml:space="preserve">   </w:t>
      </w:r>
      <w:r w:rsidR="00C543FF">
        <w:t xml:space="preserve"> </w:t>
      </w:r>
    </w:p>
    <w:p w:rsidR="005157AA" w:rsidRDefault="002416D1" w:rsidP="002A7D30">
      <w:pPr>
        <w:pStyle w:val="PNormal"/>
      </w:pPr>
      <w:r>
        <w:t xml:space="preserve">According to </w:t>
      </w:r>
      <w:r w:rsidRPr="008A0FD1">
        <w:rPr>
          <w:i/>
        </w:rPr>
        <w:t>Collis and Hussey</w:t>
      </w:r>
      <w:r>
        <w:t xml:space="preserve"> (2009)</w:t>
      </w:r>
      <w:r w:rsidR="008A0FD1">
        <w:t xml:space="preserve"> who cited </w:t>
      </w:r>
      <w:r w:rsidR="008A0FD1" w:rsidRPr="008A0FD1">
        <w:rPr>
          <w:i/>
        </w:rPr>
        <w:t>Morse</w:t>
      </w:r>
      <w:r w:rsidR="00BC0837">
        <w:rPr>
          <w:i/>
        </w:rPr>
        <w:t xml:space="preserve"> </w:t>
      </w:r>
      <w:r w:rsidR="00BC0837">
        <w:t>(1994)</w:t>
      </w:r>
      <w:r>
        <w:t xml:space="preserve">, analysing qualitative data presents a number of </w:t>
      </w:r>
      <w:r w:rsidR="008A0FD1">
        <w:t>problems</w:t>
      </w:r>
      <w:r>
        <w:t xml:space="preserve"> and that ‘despite the proliferation of qualitative methodology texts detailing techniques for conducting a qualitative project, the actual process of data analysis remains poorly described’</w:t>
      </w:r>
      <w:r w:rsidR="008A0FD1">
        <w:t>.</w:t>
      </w:r>
      <w:r>
        <w:t xml:space="preserve"> </w:t>
      </w:r>
      <w:r w:rsidR="00E8035C" w:rsidRPr="008A0FD1">
        <w:rPr>
          <w:i/>
        </w:rPr>
        <w:t>Robson</w:t>
      </w:r>
      <w:r w:rsidR="00E8035C">
        <w:t xml:space="preserve"> (2002) added that the main challenge to qualitative data analysis is that there </w:t>
      </w:r>
      <w:r w:rsidR="00F73F3C">
        <w:t xml:space="preserve">are </w:t>
      </w:r>
      <w:r w:rsidR="00E8035C">
        <w:t xml:space="preserve">‘no clear and accepted set of conventions for analysis corresponding to those observed with quantitative data’. </w:t>
      </w:r>
      <w:r w:rsidR="00E8035C" w:rsidRPr="008A0FD1">
        <w:rPr>
          <w:i/>
        </w:rPr>
        <w:t>Creswell</w:t>
      </w:r>
      <w:r w:rsidR="00E8035C">
        <w:t xml:space="preserve"> (2009) concurred by </w:t>
      </w:r>
      <w:r w:rsidR="005C30FC">
        <w:t xml:space="preserve">saying </w:t>
      </w:r>
      <w:r w:rsidR="00E8035C">
        <w:t>the problem was compounded by the fact that</w:t>
      </w:r>
      <w:r w:rsidR="008A0FD1">
        <w:t>,</w:t>
      </w:r>
      <w:r w:rsidR="00E8035C">
        <w:t xml:space="preserve"> </w:t>
      </w:r>
      <w:r w:rsidR="008A0FD1">
        <w:t xml:space="preserve">it is often difficult to distinguish between </w:t>
      </w:r>
      <w:r w:rsidR="00E8035C">
        <w:t xml:space="preserve">methods </w:t>
      </w:r>
      <w:r w:rsidR="008A0FD1">
        <w:t xml:space="preserve">of collection and methods of analysis. </w:t>
      </w:r>
    </w:p>
    <w:p w:rsidR="00462135" w:rsidRDefault="000F0F32" w:rsidP="002A7D30">
      <w:pPr>
        <w:pStyle w:val="PNormal"/>
      </w:pPr>
      <w:r>
        <w:t>These notwithstanding</w:t>
      </w:r>
      <w:r w:rsidR="00524205">
        <w:t xml:space="preserve">, </w:t>
      </w:r>
      <w:r w:rsidR="00524205" w:rsidRPr="005C30FC">
        <w:rPr>
          <w:i/>
        </w:rPr>
        <w:t>Davies</w:t>
      </w:r>
      <w:r w:rsidR="00524205">
        <w:t xml:space="preserve"> (2007)</w:t>
      </w:r>
      <w:r w:rsidR="005C30FC" w:rsidRPr="005C30FC">
        <w:t xml:space="preserve"> </w:t>
      </w:r>
      <w:r w:rsidR="00D65549">
        <w:t>pointed</w:t>
      </w:r>
      <w:r w:rsidR="005C30FC" w:rsidRPr="005C30FC">
        <w:t xml:space="preserve"> out</w:t>
      </w:r>
      <w:r w:rsidR="005C30FC">
        <w:t xml:space="preserve"> that</w:t>
      </w:r>
      <w:r>
        <w:t>,</w:t>
      </w:r>
      <w:r w:rsidR="005C30FC">
        <w:t xml:space="preserve"> there were a number of different approaches to analysing qualitative data, one of which was to quantify the data either formally or informally. However, a</w:t>
      </w:r>
      <w:r w:rsidR="005C30FC" w:rsidRPr="005C30FC">
        <w:t>s a phenomenological research, a non-quantifying qualitative analysis method will be employed</w:t>
      </w:r>
      <w:r w:rsidR="00C77DB3" w:rsidRPr="00C77DB3">
        <w:t xml:space="preserve"> </w:t>
      </w:r>
      <w:r w:rsidR="00C77DB3">
        <w:t>(</w:t>
      </w:r>
      <w:r w:rsidR="00C77DB3" w:rsidRPr="00C77DB3">
        <w:t>grounded theory</w:t>
      </w:r>
      <w:r w:rsidR="00C77DB3">
        <w:t>)</w:t>
      </w:r>
      <w:r w:rsidR="005C30FC">
        <w:t xml:space="preserve">. </w:t>
      </w:r>
      <w:r w:rsidR="00C77DB3">
        <w:t>The</w:t>
      </w:r>
      <w:r w:rsidR="00A71B5C">
        <w:t xml:space="preserve"> rationale for choosing </w:t>
      </w:r>
      <w:r w:rsidR="000A1DC6">
        <w:t xml:space="preserve">it </w:t>
      </w:r>
      <w:r w:rsidR="00A71B5C">
        <w:t>as the data collect</w:t>
      </w:r>
      <w:r w:rsidR="0094165F">
        <w:t>ion</w:t>
      </w:r>
      <w:r w:rsidR="00A71B5C">
        <w:t xml:space="preserve"> method was its </w:t>
      </w:r>
      <w:r w:rsidR="00A71B5C" w:rsidRPr="00A71B5C">
        <w:t>joint</w:t>
      </w:r>
      <w:r w:rsidR="008C7384">
        <w:t xml:space="preserve"> collection, coding and analytical abilit</w:t>
      </w:r>
      <w:r w:rsidR="00462135">
        <w:t>y</w:t>
      </w:r>
      <w:r w:rsidR="008C7384">
        <w:t xml:space="preserve">, </w:t>
      </w:r>
      <w:r w:rsidR="00F17471">
        <w:t>hence,</w:t>
      </w:r>
      <w:r w:rsidR="00462135">
        <w:t xml:space="preserve"> it</w:t>
      </w:r>
      <w:r w:rsidR="00F17471">
        <w:t>s</w:t>
      </w:r>
      <w:r>
        <w:t xml:space="preserve"> </w:t>
      </w:r>
      <w:r w:rsidR="00F17471">
        <w:t>deployment</w:t>
      </w:r>
      <w:r w:rsidR="00462135">
        <w:t>.</w:t>
      </w:r>
    </w:p>
    <w:p w:rsidR="002F76A8" w:rsidRDefault="00352CFC" w:rsidP="002A7D30">
      <w:pPr>
        <w:pStyle w:val="PNormal"/>
      </w:pPr>
      <w:r>
        <w:t>The</w:t>
      </w:r>
      <w:r w:rsidR="00741073">
        <w:t xml:space="preserve"> initial stage</w:t>
      </w:r>
      <w:r>
        <w:t xml:space="preserve"> of grounded theory</w:t>
      </w:r>
      <w:r w:rsidR="00741073">
        <w:t xml:space="preserve"> </w:t>
      </w:r>
      <w:r w:rsidR="0094165F">
        <w:t xml:space="preserve">as an analytical method </w:t>
      </w:r>
      <w:r>
        <w:t>is coding,</w:t>
      </w:r>
      <w:r w:rsidR="00741073">
        <w:t xml:space="preserve"> </w:t>
      </w:r>
      <w:r>
        <w:t>a</w:t>
      </w:r>
      <w:r w:rsidR="00642FF0">
        <w:t xml:space="preserve">ccording to </w:t>
      </w:r>
      <w:r w:rsidR="00642FF0" w:rsidRPr="00642FF0">
        <w:rPr>
          <w:i/>
        </w:rPr>
        <w:t>Collis and Hussey</w:t>
      </w:r>
      <w:r w:rsidR="00642FF0">
        <w:t xml:space="preserve"> (2009) who cited </w:t>
      </w:r>
      <w:r w:rsidR="00642FF0" w:rsidRPr="00642FF0">
        <w:rPr>
          <w:i/>
        </w:rPr>
        <w:t>Strauss</w:t>
      </w:r>
      <w:r w:rsidR="00642FF0">
        <w:t xml:space="preserve"> and </w:t>
      </w:r>
      <w:r w:rsidR="00642FF0" w:rsidRPr="00642FF0">
        <w:rPr>
          <w:i/>
        </w:rPr>
        <w:t>Corbin</w:t>
      </w:r>
      <w:r w:rsidR="00C77DB3">
        <w:rPr>
          <w:i/>
        </w:rPr>
        <w:t xml:space="preserve"> </w:t>
      </w:r>
      <w:r w:rsidR="00C77DB3">
        <w:t>(1994)</w:t>
      </w:r>
      <w:r w:rsidR="00642FF0">
        <w:t xml:space="preserve">, codes are labels </w:t>
      </w:r>
      <w:r>
        <w:t>that</w:t>
      </w:r>
      <w:r w:rsidR="00642FF0">
        <w:t xml:space="preserve"> enable the qualitative data to be separated, </w:t>
      </w:r>
      <w:r w:rsidR="00293EB0">
        <w:t>compiled</w:t>
      </w:r>
      <w:r w:rsidR="00642FF0">
        <w:t xml:space="preserve"> and organised. Putting forward three types of coding, at the basic level is open coding and on a more complex level axial and selective coding. Open coding is a process of identifying, analysing and categorising the raw data (</w:t>
      </w:r>
      <w:r w:rsidR="00642FF0" w:rsidRPr="00352CFC">
        <w:rPr>
          <w:i/>
        </w:rPr>
        <w:t>Robson</w:t>
      </w:r>
      <w:r w:rsidR="00642FF0">
        <w:t>, 2002).</w:t>
      </w:r>
      <w:r w:rsidR="00A35D11">
        <w:t xml:space="preserve"> </w:t>
      </w:r>
      <w:r w:rsidR="00FB45AC" w:rsidRPr="00FB45AC">
        <w:t xml:space="preserve">The analysis of </w:t>
      </w:r>
      <w:r w:rsidR="00EB3940">
        <w:t xml:space="preserve">the </w:t>
      </w:r>
      <w:r w:rsidR="00FB45AC" w:rsidRPr="00FB45AC">
        <w:t xml:space="preserve">interview transcripts </w:t>
      </w:r>
      <w:r w:rsidR="00EB3940">
        <w:t>(</w:t>
      </w:r>
      <w:r w:rsidR="00FB45AC" w:rsidRPr="00FB45AC">
        <w:t>notes</w:t>
      </w:r>
      <w:r w:rsidR="00D806AA">
        <w:t>)</w:t>
      </w:r>
      <w:r w:rsidR="00FB45AC" w:rsidRPr="00FB45AC">
        <w:t xml:space="preserve"> was </w:t>
      </w:r>
      <w:r w:rsidR="00EB3940">
        <w:t xml:space="preserve">therefore </w:t>
      </w:r>
      <w:r w:rsidR="00FB45AC" w:rsidRPr="00FB45AC">
        <w:t xml:space="preserve">based on </w:t>
      </w:r>
      <w:r w:rsidR="00601A1B">
        <w:t>this</w:t>
      </w:r>
      <w:r w:rsidR="00FB45AC" w:rsidRPr="00FB45AC">
        <w:t xml:space="preserve"> inductive approach geared to identifying patterns in the data by means of t</w:t>
      </w:r>
      <w:r w:rsidR="0094165F">
        <w:t>hematic codes.</w:t>
      </w:r>
    </w:p>
    <w:p w:rsidR="00BE7758" w:rsidRDefault="00601A1B" w:rsidP="002A7D30">
      <w:pPr>
        <w:pStyle w:val="PNormal"/>
      </w:pPr>
      <w:r>
        <w:t>This</w:t>
      </w:r>
      <w:r w:rsidR="0094165F">
        <w:t xml:space="preserve"> meant</w:t>
      </w:r>
      <w:r w:rsidR="00FB45AC" w:rsidRPr="00FB45AC">
        <w:t xml:space="preserve"> that the patterns, themes, and categories of analysis </w:t>
      </w:r>
      <w:r w:rsidR="0094165F">
        <w:t>emerged</w:t>
      </w:r>
      <w:r w:rsidR="00FB45AC" w:rsidRPr="00FB45AC">
        <w:t xml:space="preserve"> from the d</w:t>
      </w:r>
      <w:r w:rsidR="00FA5840">
        <w:t>ata</w:t>
      </w:r>
      <w:r w:rsidR="00FB45AC" w:rsidRPr="00FB45AC">
        <w:t xml:space="preserve"> rather than being imposed on </w:t>
      </w:r>
      <w:r>
        <w:t>it</w:t>
      </w:r>
      <w:r w:rsidR="00FB45AC" w:rsidRPr="00FB45AC">
        <w:t xml:space="preserve"> prior to</w:t>
      </w:r>
      <w:r w:rsidR="00FA5840">
        <w:t xml:space="preserve"> data collection and analysis</w:t>
      </w:r>
      <w:r w:rsidR="00EB3940">
        <w:t xml:space="preserve">. </w:t>
      </w:r>
      <w:r w:rsidR="00FA5840">
        <w:t xml:space="preserve">Data </w:t>
      </w:r>
      <w:r w:rsidR="00AE107A">
        <w:t>is</w:t>
      </w:r>
      <w:r w:rsidR="00FA5840">
        <w:t xml:space="preserve"> analys</w:t>
      </w:r>
      <w:r w:rsidR="00EB3940" w:rsidRPr="00EB3940">
        <w:t xml:space="preserve">ed using the constant comparative method </w:t>
      </w:r>
      <w:r w:rsidR="00FA5840">
        <w:t>(</w:t>
      </w:r>
      <w:r w:rsidR="00FA5840" w:rsidRPr="002F76A8">
        <w:rPr>
          <w:i/>
        </w:rPr>
        <w:t>Collis and Hussey, 2009</w:t>
      </w:r>
      <w:r w:rsidR="00FA5840">
        <w:t xml:space="preserve">) </w:t>
      </w:r>
      <w:r w:rsidR="00EB3940" w:rsidRPr="00EB3940">
        <w:t>whereby line</w:t>
      </w:r>
      <w:r>
        <w:t>s</w:t>
      </w:r>
      <w:r w:rsidR="00EB3940" w:rsidRPr="00EB3940">
        <w:t>, sentence</w:t>
      </w:r>
      <w:r w:rsidR="00FA5840">
        <w:t>s</w:t>
      </w:r>
      <w:r w:rsidR="00EB3940" w:rsidRPr="00EB3940">
        <w:t xml:space="preserve">, and paragraph segments of the </w:t>
      </w:r>
      <w:r w:rsidR="00D806AA">
        <w:t>telephone</w:t>
      </w:r>
      <w:r w:rsidR="00FA5840">
        <w:t xml:space="preserve"> interviews </w:t>
      </w:r>
      <w:r>
        <w:t xml:space="preserve">in Ghana </w:t>
      </w:r>
      <w:r w:rsidR="00293EB0" w:rsidRPr="00EB3940">
        <w:t>decide</w:t>
      </w:r>
      <w:r w:rsidR="00EB3940" w:rsidRPr="00EB3940">
        <w:t xml:space="preserve"> what codes fit the concepts suggested by the data</w:t>
      </w:r>
      <w:r w:rsidR="00EB3940">
        <w:t xml:space="preserve">. </w:t>
      </w:r>
      <w:r w:rsidR="00434F86" w:rsidRPr="00BE7758">
        <w:rPr>
          <w:i/>
        </w:rPr>
        <w:t>Collis and Hussey</w:t>
      </w:r>
      <w:r w:rsidR="00434F86" w:rsidRPr="00434F86">
        <w:t xml:space="preserve"> (2009) </w:t>
      </w:r>
      <w:r w:rsidR="005B7943">
        <w:t xml:space="preserve">supported the idea by stating that </w:t>
      </w:r>
      <w:r w:rsidR="00434F86" w:rsidRPr="00434F86">
        <w:t xml:space="preserve">the </w:t>
      </w:r>
      <w:r w:rsidR="005B7943">
        <w:t>labels</w:t>
      </w:r>
      <w:r w:rsidR="00434F86" w:rsidRPr="00434F86">
        <w:t xml:space="preserve"> by which the concepts and categories </w:t>
      </w:r>
      <w:r w:rsidR="00BE7758">
        <w:t>are</w:t>
      </w:r>
      <w:r w:rsidR="00434F86" w:rsidRPr="00434F86">
        <w:t xml:space="preserve"> known</w:t>
      </w:r>
      <w:r w:rsidR="00D806AA">
        <w:t>,</w:t>
      </w:r>
      <w:r w:rsidR="00434F86" w:rsidRPr="00434F86">
        <w:t xml:space="preserve"> are entirely subjective and are chosen by the researcher, but warned that the</w:t>
      </w:r>
      <w:r w:rsidR="005B7943">
        <w:t>y</w:t>
      </w:r>
      <w:r w:rsidR="00434F86" w:rsidRPr="00434F86">
        <w:t xml:space="preserve"> should reflect their nature, content and be explained. </w:t>
      </w:r>
    </w:p>
    <w:p w:rsidR="00624603" w:rsidRDefault="004B2D54" w:rsidP="00C723B0">
      <w:pPr>
        <w:pStyle w:val="PSubHeading"/>
      </w:pPr>
      <w:bookmarkStart w:id="121" w:name="_Toc293401947"/>
      <w:r>
        <w:lastRenderedPageBreak/>
        <w:t>3.7</w:t>
      </w:r>
      <w:r>
        <w:tab/>
      </w:r>
      <w:r>
        <w:tab/>
      </w:r>
      <w:r w:rsidR="00F83733">
        <w:tab/>
      </w:r>
      <w:r w:rsidR="00C723B0">
        <w:t>Limitations</w:t>
      </w:r>
      <w:bookmarkEnd w:id="121"/>
      <w:r w:rsidR="003A3CB0">
        <w:t xml:space="preserve">     </w:t>
      </w:r>
      <w:r w:rsidR="003B5805">
        <w:t xml:space="preserve"> </w:t>
      </w:r>
    </w:p>
    <w:p w:rsidR="00F13E99" w:rsidRDefault="00B45B8F" w:rsidP="002A7D30">
      <w:pPr>
        <w:pStyle w:val="PNormal"/>
      </w:pPr>
      <w:r>
        <w:t>This</w:t>
      </w:r>
      <w:r w:rsidR="007C2A3A" w:rsidRPr="00C723B0">
        <w:t xml:space="preserve"> refer</w:t>
      </w:r>
      <w:r>
        <w:t>s</w:t>
      </w:r>
      <w:r w:rsidR="00C723B0" w:rsidRPr="00C723B0">
        <w:t xml:space="preserve"> to potential weaknesses in any research</w:t>
      </w:r>
      <w:r w:rsidR="007C2A3A">
        <w:t xml:space="preserve"> (</w:t>
      </w:r>
      <w:r w:rsidR="007C2A3A" w:rsidRPr="007C2A3A">
        <w:rPr>
          <w:i/>
        </w:rPr>
        <w:t>Collis and Hussey</w:t>
      </w:r>
      <w:r w:rsidR="007C2A3A">
        <w:t xml:space="preserve">, 2009). This research encountered </w:t>
      </w:r>
      <w:r w:rsidR="00C723B0" w:rsidRPr="00C723B0">
        <w:t xml:space="preserve">a number of </w:t>
      </w:r>
      <w:r w:rsidR="007C2A3A">
        <w:t xml:space="preserve">limitations as a result of the methodology chosen to gather and </w:t>
      </w:r>
      <w:r w:rsidR="00F13E99">
        <w:t xml:space="preserve">to </w:t>
      </w:r>
      <w:r w:rsidR="007C2A3A">
        <w:t>analyse the data</w:t>
      </w:r>
      <w:r w:rsidR="00C723B0" w:rsidRPr="00C723B0">
        <w:t xml:space="preserve">. </w:t>
      </w:r>
      <w:r w:rsidR="003F3248">
        <w:t>For instance, as the interviewer is based in the UK and chose only telephone interviewing technique. I</w:t>
      </w:r>
      <w:r w:rsidR="00CD5826">
        <w:t>nterviewees were sceptical about discussing company strategies with an interviewer they did</w:t>
      </w:r>
      <w:r w:rsidR="000C1B6B">
        <w:t xml:space="preserve"> not know through the telephone,</w:t>
      </w:r>
      <w:r w:rsidR="00CD5826">
        <w:t xml:space="preserve"> </w:t>
      </w:r>
      <w:r w:rsidR="000C1B6B">
        <w:t>d</w:t>
      </w:r>
      <w:r w:rsidR="003F5407">
        <w:t xml:space="preserve">ue to the </w:t>
      </w:r>
      <w:r w:rsidR="002F1756">
        <w:t>sensitive</w:t>
      </w:r>
      <w:r w:rsidR="003F5407">
        <w:t xml:space="preserve"> nature of the subject under </w:t>
      </w:r>
      <w:r w:rsidR="000C1B6B">
        <w:t xml:space="preserve">study. </w:t>
      </w:r>
      <w:r w:rsidR="00191E02">
        <w:t>T</w:t>
      </w:r>
      <w:r w:rsidR="003F5407">
        <w:t xml:space="preserve">hose that did agree </w:t>
      </w:r>
      <w:r w:rsidR="000C1B6B">
        <w:t xml:space="preserve">to </w:t>
      </w:r>
      <w:r w:rsidR="00191E02">
        <w:t>take</w:t>
      </w:r>
      <w:r w:rsidR="000C1B6B">
        <w:t xml:space="preserve"> </w:t>
      </w:r>
      <w:r w:rsidR="00191E02">
        <w:t>part</w:t>
      </w:r>
      <w:r w:rsidR="003F5407">
        <w:t xml:space="preserve"> wanted anonymity and </w:t>
      </w:r>
      <w:r w:rsidR="000C1B6B">
        <w:t>were</w:t>
      </w:r>
      <w:r w:rsidR="003F5407">
        <w:t xml:space="preserve"> against audio recordings. </w:t>
      </w:r>
      <w:r w:rsidR="00AC253A">
        <w:t>This effectively meant that the researcher had to write down summaries and not the full interviews while paying attention</w:t>
      </w:r>
      <w:r w:rsidR="00785F8B">
        <w:t xml:space="preserve"> to </w:t>
      </w:r>
      <w:r w:rsidR="003F3248">
        <w:t>the telephone conversation. Thes</w:t>
      </w:r>
      <w:r w:rsidR="00785F8B">
        <w:t xml:space="preserve">e </w:t>
      </w:r>
      <w:r w:rsidR="008E3F44">
        <w:t xml:space="preserve">could be </w:t>
      </w:r>
      <w:r w:rsidR="003F3248">
        <w:t>compounded by</w:t>
      </w:r>
      <w:r w:rsidR="00785F8B">
        <w:t xml:space="preserve"> issue</w:t>
      </w:r>
      <w:r w:rsidR="003F3248">
        <w:t>s</w:t>
      </w:r>
      <w:r w:rsidR="00785F8B">
        <w:t xml:space="preserve"> of technical </w:t>
      </w:r>
      <w:r w:rsidR="003F3248">
        <w:t xml:space="preserve">distortions </w:t>
      </w:r>
      <w:r w:rsidR="000A6B6E">
        <w:t>(</w:t>
      </w:r>
      <w:r w:rsidR="000A6B6E" w:rsidRPr="000A6B6E">
        <w:rPr>
          <w:i/>
        </w:rPr>
        <w:t>Creswell, 2009</w:t>
      </w:r>
      <w:r w:rsidR="000A6B6E">
        <w:t xml:space="preserve">), </w:t>
      </w:r>
      <w:r w:rsidR="003F3248">
        <w:t>which</w:t>
      </w:r>
      <w:r w:rsidR="00785F8B">
        <w:t xml:space="preserve"> could lead to an interviewer missing some words</w:t>
      </w:r>
      <w:r>
        <w:t xml:space="preserve"> or misinterpreting</w:t>
      </w:r>
      <w:r w:rsidR="002F1B71">
        <w:t xml:space="preserve"> them</w:t>
      </w:r>
      <w:r w:rsidR="00785F8B">
        <w:t xml:space="preserve">. </w:t>
      </w:r>
      <w:r w:rsidR="002F1B71">
        <w:t xml:space="preserve"> </w:t>
      </w:r>
    </w:p>
    <w:p w:rsidR="00C068AD" w:rsidRDefault="000A6B6E" w:rsidP="002A7D30">
      <w:pPr>
        <w:pStyle w:val="PNormal"/>
      </w:pPr>
      <w:r>
        <w:t>In addition</w:t>
      </w:r>
      <w:r w:rsidR="00564093">
        <w:t>, n</w:t>
      </w:r>
      <w:r w:rsidR="00C723B0" w:rsidRPr="00C723B0">
        <w:t xml:space="preserve">arrowing </w:t>
      </w:r>
      <w:r w:rsidR="00C210E9">
        <w:t xml:space="preserve">the scope </w:t>
      </w:r>
      <w:r>
        <w:t>(</w:t>
      </w:r>
      <w:r w:rsidR="00C210E9">
        <w:t>sample population</w:t>
      </w:r>
      <w:r>
        <w:t>)</w:t>
      </w:r>
      <w:r w:rsidR="00C210E9">
        <w:t xml:space="preserve"> to only three network operators </w:t>
      </w:r>
      <w:r w:rsidR="00564093">
        <w:t>in effect</w:t>
      </w:r>
      <w:r w:rsidR="00C723B0" w:rsidRPr="00C723B0">
        <w:t xml:space="preserve"> eliminated the </w:t>
      </w:r>
      <w:r w:rsidR="00F13E99">
        <w:t>other</w:t>
      </w:r>
      <w:r w:rsidR="00C723B0" w:rsidRPr="00C723B0">
        <w:t xml:space="preserve"> </w:t>
      </w:r>
      <w:r w:rsidR="00F13E99">
        <w:t>three</w:t>
      </w:r>
      <w:r w:rsidR="00C723B0" w:rsidRPr="00C723B0">
        <w:t xml:space="preserve"> from this research, meaning generalisation</w:t>
      </w:r>
      <w:r w:rsidR="00F13E99">
        <w:t xml:space="preserve"> </w:t>
      </w:r>
      <w:r w:rsidR="002F1B71">
        <w:t>will</w:t>
      </w:r>
      <w:r w:rsidR="00F13E99">
        <w:t xml:space="preserve"> be </w:t>
      </w:r>
      <w:r w:rsidR="002F1B71">
        <w:t>in</w:t>
      </w:r>
      <w:r w:rsidR="00F13E99">
        <w:t xml:space="preserve">appropriate here. </w:t>
      </w:r>
      <w:r w:rsidR="00B40C2E">
        <w:t>Also, d</w:t>
      </w:r>
      <w:r w:rsidR="00A71EDD">
        <w:t>ue</w:t>
      </w:r>
      <w:r w:rsidR="001D6DC5">
        <w:t xml:space="preserve"> </w:t>
      </w:r>
      <w:r w:rsidR="00A71EDD">
        <w:t xml:space="preserve">to several </w:t>
      </w:r>
      <w:r>
        <w:t xml:space="preserve">research </w:t>
      </w:r>
      <w:r w:rsidR="00A71EDD">
        <w:t>resource requirement constrains</w:t>
      </w:r>
      <w:r w:rsidR="00A71199">
        <w:t xml:space="preserve"> </w:t>
      </w:r>
      <w:r w:rsidR="00B9167D">
        <w:t>involved in undertaking</w:t>
      </w:r>
      <w:r w:rsidR="00B13855">
        <w:t xml:space="preserve"> telephone interviews with interview</w:t>
      </w:r>
      <w:r w:rsidR="00EE02A5">
        <w:t>ee</w:t>
      </w:r>
      <w:r w:rsidR="00B13855">
        <w:t>s thousands of miles away</w:t>
      </w:r>
      <w:r w:rsidR="001D6DC5">
        <w:t xml:space="preserve">, the sample size </w:t>
      </w:r>
      <w:r w:rsidR="00A71EDD">
        <w:t>was</w:t>
      </w:r>
      <w:r w:rsidR="001D6DC5">
        <w:t xml:space="preserve"> </w:t>
      </w:r>
      <w:r w:rsidR="00A71EDD">
        <w:t>limited to</w:t>
      </w:r>
      <w:r w:rsidR="001D6DC5">
        <w:t xml:space="preserve"> </w:t>
      </w:r>
      <w:r w:rsidR="00A71EDD">
        <w:t>only 20 peop</w:t>
      </w:r>
      <w:r w:rsidR="00A71199">
        <w:t>le for such an enormous project. A</w:t>
      </w:r>
      <w:r w:rsidR="00A71EDD">
        <w:t>s a result</w:t>
      </w:r>
      <w:r w:rsidR="00A71199">
        <w:t>,</w:t>
      </w:r>
      <w:r w:rsidR="00A71EDD">
        <w:t xml:space="preserve"> </w:t>
      </w:r>
      <w:r w:rsidR="00B9167D">
        <w:t>it</w:t>
      </w:r>
      <w:r w:rsidR="00A71199">
        <w:t xml:space="preserve"> </w:t>
      </w:r>
      <w:r w:rsidR="00A71EDD">
        <w:t xml:space="preserve">could </w:t>
      </w:r>
      <w:r w:rsidR="001D6DC5">
        <w:t xml:space="preserve">be deemed </w:t>
      </w:r>
      <w:r w:rsidR="00452F64">
        <w:t>inadequate</w:t>
      </w:r>
      <w:r w:rsidR="001D6DC5">
        <w:t xml:space="preserve"> </w:t>
      </w:r>
      <w:r w:rsidR="00452F64">
        <w:t xml:space="preserve">to reflect a </w:t>
      </w:r>
      <w:r w:rsidR="00A71EDD">
        <w:t>true</w:t>
      </w:r>
      <w:r w:rsidR="00452F64">
        <w:t xml:space="preserve"> </w:t>
      </w:r>
      <w:r w:rsidR="00DB2265">
        <w:t xml:space="preserve">representation, implying that </w:t>
      </w:r>
      <w:r w:rsidR="00B9167D" w:rsidRPr="00B9167D">
        <w:t xml:space="preserve">generalisation </w:t>
      </w:r>
      <w:r w:rsidR="00452F64">
        <w:t xml:space="preserve">of the findings </w:t>
      </w:r>
      <w:r w:rsidR="00DB2265">
        <w:t xml:space="preserve">cannot be </w:t>
      </w:r>
      <w:r w:rsidR="00DB2265" w:rsidRPr="00DB2265">
        <w:t xml:space="preserve">guarantee </w:t>
      </w:r>
      <w:r w:rsidR="00452F64">
        <w:t xml:space="preserve">in </w:t>
      </w:r>
      <w:r w:rsidR="00B9167D">
        <w:t>this research</w:t>
      </w:r>
      <w:r w:rsidR="00452F64">
        <w:t xml:space="preserve">. </w:t>
      </w:r>
      <w:r w:rsidR="00F13E99">
        <w:t xml:space="preserve">On the issue of analysis, </w:t>
      </w:r>
      <w:r w:rsidR="00F13E99" w:rsidRPr="0025086E">
        <w:rPr>
          <w:i/>
        </w:rPr>
        <w:t>Strauss and Corbin</w:t>
      </w:r>
      <w:r w:rsidR="00F13E99" w:rsidRPr="00F13E99">
        <w:t xml:space="preserve"> (1994) </w:t>
      </w:r>
      <w:r w:rsidR="004A3E0C">
        <w:t>criticised</w:t>
      </w:r>
      <w:r w:rsidR="00F13E99" w:rsidRPr="00F13E99">
        <w:t xml:space="preserve"> researchers usi</w:t>
      </w:r>
      <w:r w:rsidR="004A3E0C">
        <w:t>ng grounded theory for analysis as</w:t>
      </w:r>
      <w:r w:rsidR="00F13E99" w:rsidRPr="00F13E99">
        <w:t xml:space="preserve"> often </w:t>
      </w:r>
      <w:r w:rsidR="004A3E0C">
        <w:t>concentrating</w:t>
      </w:r>
      <w:r w:rsidR="00F13E99" w:rsidRPr="00F13E99">
        <w:t xml:space="preserve"> on only their methodology coding and not theoretical coding. </w:t>
      </w:r>
      <w:r w:rsidR="004A3E0C">
        <w:t xml:space="preserve">As </w:t>
      </w:r>
      <w:r w:rsidR="00B40C2E">
        <w:t xml:space="preserve">it </w:t>
      </w:r>
      <w:r w:rsidR="004A3E0C">
        <w:t xml:space="preserve">is the case in this research, the implications are that this dissertation might not be able to contribute anything </w:t>
      </w:r>
      <w:r w:rsidR="00C0586A">
        <w:t xml:space="preserve">empirical to the co-opetition theory </w:t>
      </w:r>
      <w:r w:rsidR="008E3F44">
        <w:t xml:space="preserve">other </w:t>
      </w:r>
      <w:r w:rsidR="00C0586A">
        <w:t xml:space="preserve">than answering its aim and objectives. </w:t>
      </w:r>
      <w:r w:rsidR="00DB2265">
        <w:t xml:space="preserve"> </w:t>
      </w:r>
    </w:p>
    <w:p w:rsidR="005D7557" w:rsidRDefault="004B2D54" w:rsidP="005D7557">
      <w:pPr>
        <w:pStyle w:val="PSubHeading"/>
      </w:pPr>
      <w:bookmarkStart w:id="122" w:name="_Toc293401948"/>
      <w:r>
        <w:t xml:space="preserve">3.8 </w:t>
      </w:r>
      <w:r w:rsidR="00F83733">
        <w:tab/>
      </w:r>
      <w:r w:rsidR="005D7557">
        <w:t>Reliability and Validity</w:t>
      </w:r>
      <w:bookmarkEnd w:id="122"/>
      <w:r w:rsidR="005D7557">
        <w:t xml:space="preserve"> </w:t>
      </w:r>
    </w:p>
    <w:p w:rsidR="00517851" w:rsidRDefault="005D7557" w:rsidP="002A7D30">
      <w:pPr>
        <w:pStyle w:val="PNormal"/>
      </w:pPr>
      <w:r w:rsidRPr="005D7557">
        <w:t>As a qualitative research, meanings are subjective, it can therefore not be said with the same degree of certainty that the findings can be replicated or</w:t>
      </w:r>
      <w:r w:rsidR="00517851">
        <w:t xml:space="preserve"> applied to a similar situation</w:t>
      </w:r>
      <w:r w:rsidR="007D7E8E">
        <w:t xml:space="preserve"> in </w:t>
      </w:r>
      <w:r w:rsidR="004C19A5">
        <w:t>Ghana in</w:t>
      </w:r>
      <w:r w:rsidR="007D7E8E">
        <w:t xml:space="preserve"> future</w:t>
      </w:r>
      <w:r w:rsidR="00517851">
        <w:t>.</w:t>
      </w:r>
      <w:r w:rsidRPr="005D7557">
        <w:t xml:space="preserve"> </w:t>
      </w:r>
      <w:r w:rsidR="00517851">
        <w:t>For instance, the</w:t>
      </w:r>
      <w:r w:rsidRPr="005D7557">
        <w:t xml:space="preserve"> findings cannot be extended to include </w:t>
      </w:r>
      <w:r w:rsidRPr="00517851">
        <w:rPr>
          <w:i/>
        </w:rPr>
        <w:t>MTN</w:t>
      </w:r>
      <w:r w:rsidRPr="005D7557">
        <w:t xml:space="preserve"> the market leader, </w:t>
      </w:r>
      <w:r w:rsidR="00517851" w:rsidRPr="00517851">
        <w:rPr>
          <w:i/>
        </w:rPr>
        <w:t>Glo</w:t>
      </w:r>
      <w:r w:rsidR="00517851">
        <w:t xml:space="preserve"> and </w:t>
      </w:r>
      <w:r w:rsidR="00517851" w:rsidRPr="00517851">
        <w:rPr>
          <w:i/>
        </w:rPr>
        <w:t>Expresso</w:t>
      </w:r>
      <w:r w:rsidR="00517851">
        <w:t xml:space="preserve">, </w:t>
      </w:r>
      <w:r w:rsidRPr="005D7557">
        <w:t xml:space="preserve">since they </w:t>
      </w:r>
      <w:r w:rsidR="00B13A80">
        <w:t>have been</w:t>
      </w:r>
      <w:r w:rsidR="00B13A80" w:rsidRPr="005D7557">
        <w:t xml:space="preserve"> </w:t>
      </w:r>
      <w:r w:rsidRPr="005D7557">
        <w:t xml:space="preserve">eliminated from the research, as a result, transferability </w:t>
      </w:r>
      <w:r w:rsidR="00367EFB">
        <w:t>(</w:t>
      </w:r>
      <w:r w:rsidR="00367EFB" w:rsidRPr="00367EFB">
        <w:t>reliability</w:t>
      </w:r>
      <w:r w:rsidR="00367EFB">
        <w:t>)</w:t>
      </w:r>
      <w:r w:rsidR="00367EFB" w:rsidRPr="00367EFB">
        <w:t xml:space="preserve"> </w:t>
      </w:r>
      <w:r w:rsidRPr="005D7557">
        <w:t xml:space="preserve">is limited. </w:t>
      </w:r>
    </w:p>
    <w:p w:rsidR="005157AA" w:rsidRDefault="003479B3" w:rsidP="002A7D30">
      <w:pPr>
        <w:pStyle w:val="PNormal"/>
      </w:pPr>
      <w:r>
        <w:t>The</w:t>
      </w:r>
      <w:r w:rsidR="005D7557" w:rsidRPr="005D7557">
        <w:t xml:space="preserve"> choice of telephone interview as the data collection method </w:t>
      </w:r>
      <w:r>
        <w:t xml:space="preserve">also </w:t>
      </w:r>
      <w:r w:rsidR="00B13A80">
        <w:t xml:space="preserve">might easily have </w:t>
      </w:r>
      <w:r>
        <w:t>le</w:t>
      </w:r>
      <w:r w:rsidR="005D7557" w:rsidRPr="005D7557">
        <w:t xml:space="preserve">d to questions being asked and interpreted differently from a face-to-face interview of the </w:t>
      </w:r>
      <w:r w:rsidR="005D7557" w:rsidRPr="005D7557">
        <w:lastRenderedPageBreak/>
        <w:t xml:space="preserve">same question, resulting in different outcomes. This is due to the fact that, in a face-to-face interview, both interviewer and interviewee can read the body and facial expressions of each other which could lead to a different interpretation. As such, the consistency and accuracy (validity) of the findings are </w:t>
      </w:r>
      <w:r>
        <w:t>doubtful</w:t>
      </w:r>
      <w:r w:rsidR="005D7557" w:rsidRPr="005D7557">
        <w:t xml:space="preserve">. </w:t>
      </w:r>
      <w:r>
        <w:t xml:space="preserve">However, </w:t>
      </w:r>
      <w:r w:rsidR="005D7557" w:rsidRPr="00517851">
        <w:rPr>
          <w:i/>
        </w:rPr>
        <w:t>Stenbacka</w:t>
      </w:r>
      <w:r w:rsidR="00517851">
        <w:t xml:space="preserve"> (2001</w:t>
      </w:r>
      <w:r>
        <w:t>) in contrast argued</w:t>
      </w:r>
      <w:r w:rsidR="005D7557" w:rsidRPr="005D7557">
        <w:t xml:space="preserve"> that since reliability concerns measurement, it has no relevance in the judgement of the quality of qualitative research, a</w:t>
      </w:r>
      <w:r w:rsidR="004C19A5">
        <w:t>nd that if it is used then the ‘</w:t>
      </w:r>
      <w:r w:rsidR="005D7557" w:rsidRPr="005D7557">
        <w:t>consequence is r</w:t>
      </w:r>
      <w:r w:rsidR="004C19A5">
        <w:t>ather that the study is no good’</w:t>
      </w:r>
      <w:r w:rsidR="005D7557" w:rsidRPr="005D7557">
        <w:t>.</w:t>
      </w:r>
    </w:p>
    <w:p w:rsidR="005D7557" w:rsidRDefault="005D7557" w:rsidP="005D7557">
      <w:pPr>
        <w:pStyle w:val="PSubHeading"/>
      </w:pPr>
      <w:bookmarkStart w:id="123" w:name="_Toc293401949"/>
      <w:r>
        <w:t xml:space="preserve">3.9 </w:t>
      </w:r>
      <w:r w:rsidR="00F83733">
        <w:tab/>
      </w:r>
      <w:r>
        <w:t>Research Ethics</w:t>
      </w:r>
      <w:bookmarkEnd w:id="123"/>
    </w:p>
    <w:p w:rsidR="00361303" w:rsidRDefault="00FB7991" w:rsidP="002A7D30">
      <w:pPr>
        <w:pStyle w:val="PNormal"/>
      </w:pPr>
      <w:r>
        <w:t xml:space="preserve">According to the Open University (2011), </w:t>
      </w:r>
      <w:r w:rsidR="00C0594F">
        <w:t>the d</w:t>
      </w:r>
      <w:r w:rsidR="00C0594F" w:rsidRPr="00FB7991">
        <w:t>ominant</w:t>
      </w:r>
      <w:r w:rsidRPr="00FB7991">
        <w:t xml:space="preserve"> principles that guide research is that it must be conducted in accordance with the highest</w:t>
      </w:r>
      <w:r w:rsidR="00C0594F">
        <w:t xml:space="preserve"> contemporary ethical</w:t>
      </w:r>
      <w:r>
        <w:t xml:space="preserve"> standards. </w:t>
      </w:r>
      <w:r w:rsidR="00064468">
        <w:t>Research ethics</w:t>
      </w:r>
      <w:r w:rsidR="00064468" w:rsidRPr="00064468">
        <w:t xml:space="preserve"> </w:t>
      </w:r>
      <w:r w:rsidR="00064468">
        <w:t xml:space="preserve">are </w:t>
      </w:r>
      <w:r w:rsidR="00064468" w:rsidRPr="00064468">
        <w:t xml:space="preserve">norms for </w:t>
      </w:r>
      <w:r w:rsidR="00451195" w:rsidRPr="00064468">
        <w:t>conduct</w:t>
      </w:r>
      <w:r w:rsidR="00064468" w:rsidRPr="00064468">
        <w:t xml:space="preserve"> that </w:t>
      </w:r>
      <w:r w:rsidR="00451195" w:rsidRPr="00064468">
        <w:t>distinguish</w:t>
      </w:r>
      <w:r w:rsidR="00451195">
        <w:t>e</w:t>
      </w:r>
      <w:r w:rsidR="00064468" w:rsidRPr="00064468">
        <w:t xml:space="preserve"> between acceptable and unacceptable behavi</w:t>
      </w:r>
      <w:r w:rsidR="00064468">
        <w:t>o</w:t>
      </w:r>
      <w:r w:rsidR="00064468" w:rsidRPr="00064468">
        <w:t>ur.</w:t>
      </w:r>
      <w:r w:rsidR="00064468">
        <w:t xml:space="preserve"> </w:t>
      </w:r>
      <w:r w:rsidR="00D220B9">
        <w:t>Ethics</w:t>
      </w:r>
      <w:r w:rsidR="00D220B9" w:rsidRPr="00D220B9">
        <w:t xml:space="preserve"> </w:t>
      </w:r>
      <w:r w:rsidR="00451195" w:rsidRPr="00D220B9">
        <w:t>promote</w:t>
      </w:r>
      <w:r w:rsidR="00D220B9" w:rsidRPr="00D220B9">
        <w:t xml:space="preserve"> the aims of </w:t>
      </w:r>
      <w:r w:rsidR="00D220B9">
        <w:t xml:space="preserve">a </w:t>
      </w:r>
      <w:r w:rsidR="00D220B9" w:rsidRPr="00D220B9">
        <w:t>research, such as knowledge, truth, and avoidance of error</w:t>
      </w:r>
      <w:r w:rsidR="00D220B9">
        <w:t>s.</w:t>
      </w:r>
      <w:r w:rsidR="00D220B9" w:rsidRPr="00D220B9">
        <w:t xml:space="preserve"> </w:t>
      </w:r>
      <w:r w:rsidR="00064468" w:rsidRPr="00064468">
        <w:t xml:space="preserve">There are several reasons why it is </w:t>
      </w:r>
      <w:r w:rsidR="004C19A5" w:rsidRPr="00064468">
        <w:t>vital</w:t>
      </w:r>
      <w:r w:rsidR="00064468" w:rsidRPr="00064468">
        <w:t xml:space="preserve"> to adhere to ethical norms in research. For example, </w:t>
      </w:r>
      <w:r w:rsidR="00D220B9">
        <w:t>prohibitions against fabrication</w:t>
      </w:r>
      <w:r w:rsidR="00064468" w:rsidRPr="00064468">
        <w:t>, falsifying, or misrepresenting research data</w:t>
      </w:r>
      <w:r w:rsidR="008F0BF7">
        <w:t>, this</w:t>
      </w:r>
      <w:r w:rsidR="00064468" w:rsidRPr="00064468">
        <w:t xml:space="preserve"> promote</w:t>
      </w:r>
      <w:r w:rsidR="008F0BF7">
        <w:t>s</w:t>
      </w:r>
      <w:r w:rsidR="00064468" w:rsidRPr="00064468">
        <w:t xml:space="preserve"> the truth and </w:t>
      </w:r>
      <w:r w:rsidR="009E0F60">
        <w:t>significantly</w:t>
      </w:r>
      <w:r w:rsidR="008F0BF7">
        <w:t xml:space="preserve"> </w:t>
      </w:r>
      <w:r w:rsidR="00064468" w:rsidRPr="00064468">
        <w:t>avoid</w:t>
      </w:r>
      <w:r w:rsidR="008F0BF7">
        <w:t>s</w:t>
      </w:r>
      <w:r w:rsidR="00064468" w:rsidRPr="00064468">
        <w:t xml:space="preserve"> error.</w:t>
      </w:r>
      <w:r w:rsidR="00BA4B91">
        <w:t xml:space="preserve"> However, unlike natural sciences, </w:t>
      </w:r>
      <w:r w:rsidR="009E0F60" w:rsidRPr="009E0F60">
        <w:t xml:space="preserve">there </w:t>
      </w:r>
      <w:r w:rsidR="009E0F60">
        <w:t>are</w:t>
      </w:r>
      <w:r w:rsidR="009E0F60" w:rsidRPr="009E0F60">
        <w:t xml:space="preserve"> no written code</w:t>
      </w:r>
      <w:r w:rsidR="009E0F60">
        <w:t>s</w:t>
      </w:r>
      <w:r w:rsidR="009E0F60" w:rsidRPr="009E0F60">
        <w:t xml:space="preserve"> </w:t>
      </w:r>
      <w:r w:rsidR="00BA4B91">
        <w:t>in business research</w:t>
      </w:r>
      <w:r w:rsidR="009E0F60">
        <w:t>,</w:t>
      </w:r>
      <w:r w:rsidR="00BA4B91">
        <w:t xml:space="preserve"> it is up to the researcher in conjunction with the supervisor</w:t>
      </w:r>
      <w:r w:rsidR="008F0BF7">
        <w:t>, to determine what is ethical</w:t>
      </w:r>
      <w:r w:rsidR="009E0F60" w:rsidRPr="009E0F60">
        <w:t xml:space="preserve"> </w:t>
      </w:r>
      <w:r w:rsidR="009E0F60">
        <w:t>(Collis and Hussey, 2009)</w:t>
      </w:r>
      <w:r w:rsidR="008F0BF7">
        <w:t xml:space="preserve">. </w:t>
      </w:r>
    </w:p>
    <w:p w:rsidR="00064468" w:rsidRDefault="00BA4B91" w:rsidP="002A7D30">
      <w:pPr>
        <w:pStyle w:val="PNormal"/>
      </w:pPr>
      <w:r>
        <w:t xml:space="preserve">That notwithstanding, this research was conducted in line with the general </w:t>
      </w:r>
      <w:r w:rsidR="00F4079E">
        <w:t>principle</w:t>
      </w:r>
      <w:r w:rsidR="00CF2A84">
        <w:t>s</w:t>
      </w:r>
      <w:r w:rsidR="00F4079E">
        <w:t xml:space="preserve"> of </w:t>
      </w:r>
      <w:r w:rsidR="008F0BF7">
        <w:t xml:space="preserve">ethics in </w:t>
      </w:r>
      <w:r w:rsidR="00F4079E">
        <w:t xml:space="preserve">research </w:t>
      </w:r>
      <w:r w:rsidR="00451195">
        <w:t xml:space="preserve">in oder </w:t>
      </w:r>
      <w:r w:rsidR="00F4079E">
        <w:t xml:space="preserve">to uphold </w:t>
      </w:r>
      <w:r w:rsidR="00F4079E" w:rsidRPr="00F4079E">
        <w:t>honesty</w:t>
      </w:r>
      <w:r w:rsidR="00F4079E">
        <w:t>, s</w:t>
      </w:r>
      <w:r w:rsidR="00F4079E" w:rsidRPr="00F4079E">
        <w:t>trive to avoid bias</w:t>
      </w:r>
      <w:r w:rsidR="00F4079E">
        <w:t xml:space="preserve"> (objectivity),</w:t>
      </w:r>
      <w:r w:rsidR="008F0BF7">
        <w:t xml:space="preserve"> i</w:t>
      </w:r>
      <w:r w:rsidR="00F4079E" w:rsidRPr="00F4079E">
        <w:t>ntegrity</w:t>
      </w:r>
      <w:r w:rsidR="00F4079E">
        <w:t>, r</w:t>
      </w:r>
      <w:r w:rsidR="008F0BF7">
        <w:t>espect for intellectual p</w:t>
      </w:r>
      <w:r w:rsidR="00F4079E" w:rsidRPr="00F4079E">
        <w:t>roperty</w:t>
      </w:r>
      <w:r w:rsidR="00F4079E">
        <w:t xml:space="preserve">, </w:t>
      </w:r>
      <w:r w:rsidR="008F0BF7">
        <w:t>p</w:t>
      </w:r>
      <w:r w:rsidR="00F4079E" w:rsidRPr="00F4079E">
        <w:t>rotect confidential</w:t>
      </w:r>
      <w:r w:rsidR="008F0BF7">
        <w:t>ity</w:t>
      </w:r>
      <w:r w:rsidR="00F4079E">
        <w:t>,</w:t>
      </w:r>
      <w:r w:rsidR="008F0BF7">
        <w:t xml:space="preserve"> </w:t>
      </w:r>
      <w:r w:rsidR="00F4079E">
        <w:t>s</w:t>
      </w:r>
      <w:r w:rsidR="008F0BF7">
        <w:t>ocial r</w:t>
      </w:r>
      <w:r w:rsidR="00F4079E" w:rsidRPr="00F4079E">
        <w:t>esponsibility</w:t>
      </w:r>
      <w:r w:rsidR="00F4079E">
        <w:t xml:space="preserve">, </w:t>
      </w:r>
      <w:r w:rsidR="00F4079E" w:rsidRPr="00F4079E">
        <w:t xml:space="preserve">respect </w:t>
      </w:r>
      <w:r w:rsidR="00F4079E">
        <w:t xml:space="preserve">for </w:t>
      </w:r>
      <w:r w:rsidR="00F4079E" w:rsidRPr="00F4079E">
        <w:t>human dignity, privacy, and autonomy</w:t>
      </w:r>
      <w:r w:rsidR="00F4079E">
        <w:t>.</w:t>
      </w:r>
      <w:r w:rsidR="008613FA">
        <w:t xml:space="preserve"> </w:t>
      </w:r>
      <w:r w:rsidR="008F0BF7">
        <w:t>D</w:t>
      </w:r>
      <w:r w:rsidR="00FB7991" w:rsidRPr="00FB7991">
        <w:t xml:space="preserve">ata </w:t>
      </w:r>
      <w:r w:rsidR="008F0BF7">
        <w:t>was</w:t>
      </w:r>
      <w:r w:rsidR="00FB7991" w:rsidRPr="00FB7991">
        <w:t xml:space="preserve"> sourced ethically in accordance </w:t>
      </w:r>
      <w:r w:rsidR="003F20AF">
        <w:t>with</w:t>
      </w:r>
      <w:r w:rsidR="00307085">
        <w:t xml:space="preserve"> the Data Protection Act</w:t>
      </w:r>
      <w:r w:rsidR="00CF5D29">
        <w:t xml:space="preserve"> </w:t>
      </w:r>
      <w:r w:rsidR="00307085">
        <w:t>and the Right to I</w:t>
      </w:r>
      <w:r w:rsidR="00FB7991" w:rsidRPr="00FB7991">
        <w:t>nfor</w:t>
      </w:r>
      <w:r w:rsidR="00307085">
        <w:t>mation and P</w:t>
      </w:r>
      <w:r w:rsidR="008F0BF7">
        <w:t>rivacy Act</w:t>
      </w:r>
      <w:r w:rsidR="00CF5D29">
        <w:t>,</w:t>
      </w:r>
      <w:r w:rsidR="008F0BF7">
        <w:t xml:space="preserve"> </w:t>
      </w:r>
      <w:r w:rsidR="00CF5D29" w:rsidRPr="00CF5D29">
        <w:t xml:space="preserve">1998 </w:t>
      </w:r>
      <w:r w:rsidR="008F0BF7">
        <w:t>of Ghana</w:t>
      </w:r>
      <w:r w:rsidR="00CF5D29">
        <w:t xml:space="preserve"> (Act 772/775)</w:t>
      </w:r>
      <w:r w:rsidR="008F0BF7">
        <w:t>. By this, the researcher</w:t>
      </w:r>
      <w:r w:rsidR="00FB7991" w:rsidRPr="00FB7991">
        <w:t xml:space="preserve"> ensure</w:t>
      </w:r>
      <w:r w:rsidR="008F0BF7">
        <w:t>d</w:t>
      </w:r>
      <w:r w:rsidR="00FB7991" w:rsidRPr="00FB7991">
        <w:t xml:space="preserve"> </w:t>
      </w:r>
      <w:r w:rsidR="008F0BF7">
        <w:t xml:space="preserve">that there was </w:t>
      </w:r>
      <w:r w:rsidR="00FB7991" w:rsidRPr="00FB7991">
        <w:t xml:space="preserve">no deceit </w:t>
      </w:r>
      <w:r w:rsidR="008F0BF7">
        <w:t xml:space="preserve">in obtaining the data </w:t>
      </w:r>
      <w:r w:rsidR="008B20FD">
        <w:t>and that there will be no</w:t>
      </w:r>
      <w:r w:rsidR="00FB7991" w:rsidRPr="00FB7991">
        <w:t xml:space="preserve"> third party usage of data</w:t>
      </w:r>
      <w:r w:rsidR="008B20FD">
        <w:t xml:space="preserve"> either than the purpose for which it </w:t>
      </w:r>
      <w:r w:rsidR="003F20AF">
        <w:t>is</w:t>
      </w:r>
      <w:r w:rsidR="008B20FD">
        <w:t xml:space="preserve"> obtained</w:t>
      </w:r>
      <w:r w:rsidR="003F20AF">
        <w:t xml:space="preserve"> (academic purposes)</w:t>
      </w:r>
      <w:r w:rsidR="008B20FD">
        <w:t xml:space="preserve">.  </w:t>
      </w:r>
      <w:r w:rsidR="00FB7991" w:rsidRPr="00FB7991">
        <w:t xml:space="preserve">   </w:t>
      </w:r>
    </w:p>
    <w:p w:rsidR="0025086E" w:rsidRDefault="0025086E" w:rsidP="002A7D30">
      <w:pPr>
        <w:pStyle w:val="PNormal"/>
      </w:pPr>
    </w:p>
    <w:p w:rsidR="00F0374A" w:rsidRDefault="00F0374A" w:rsidP="00F0374A">
      <w:pPr>
        <w:pStyle w:val="Heading1"/>
      </w:pPr>
      <w:bookmarkStart w:id="124" w:name="_Toc293401950"/>
      <w:r>
        <w:lastRenderedPageBreak/>
        <w:t xml:space="preserve">CHAPTER FOUR – </w:t>
      </w:r>
      <w:r w:rsidR="00AB3930" w:rsidRPr="00AB3930">
        <w:t xml:space="preserve">DATA </w:t>
      </w:r>
      <w:r>
        <w:t>ANALYSIS (RESULTS)</w:t>
      </w:r>
      <w:bookmarkEnd w:id="124"/>
    </w:p>
    <w:p w:rsidR="00CD7D37" w:rsidRDefault="00DF19C0" w:rsidP="002A7D30">
      <w:pPr>
        <w:pStyle w:val="PNormal"/>
      </w:pPr>
      <w:r>
        <w:t>The penultimate</w:t>
      </w:r>
      <w:r w:rsidR="00DB48C0">
        <w:t xml:space="preserve"> chapter analyses </w:t>
      </w:r>
      <w:r w:rsidR="00B815F5">
        <w:t xml:space="preserve">both </w:t>
      </w:r>
      <w:r w:rsidR="00DB48C0">
        <w:t xml:space="preserve">the </w:t>
      </w:r>
      <w:r w:rsidR="00CD7D37">
        <w:t xml:space="preserve">primary and secondary </w:t>
      </w:r>
      <w:r w:rsidR="00DB48C0">
        <w:t xml:space="preserve">data gathered </w:t>
      </w:r>
      <w:r w:rsidR="00B815F5">
        <w:t>in the dissertation</w:t>
      </w:r>
      <w:r w:rsidR="00DB48C0">
        <w:t xml:space="preserve"> with the aim to deducing </w:t>
      </w:r>
      <w:r w:rsidR="00AB3930">
        <w:t>its</w:t>
      </w:r>
      <w:r w:rsidR="00DB48C0">
        <w:t xml:space="preserve"> implications on the objectives of the research.</w:t>
      </w:r>
    </w:p>
    <w:p w:rsidR="0025086E" w:rsidRDefault="009B6E1A" w:rsidP="00EE6BAE">
      <w:pPr>
        <w:pStyle w:val="PHeading"/>
      </w:pPr>
      <w:bookmarkStart w:id="125" w:name="_Toc293401951"/>
      <w:r>
        <w:t>4.0 INT</w:t>
      </w:r>
      <w:r w:rsidR="00CD7D37">
        <w:t>RODUCTION</w:t>
      </w:r>
      <w:bookmarkEnd w:id="125"/>
      <w:r w:rsidR="00CD7D37">
        <w:t xml:space="preserve"> </w:t>
      </w:r>
      <w:r w:rsidR="00DB48C0">
        <w:t xml:space="preserve">   </w:t>
      </w:r>
    </w:p>
    <w:p w:rsidR="00FA517B" w:rsidRDefault="00651967" w:rsidP="002A7D30">
      <w:pPr>
        <w:pStyle w:val="PNormal"/>
      </w:pPr>
      <w:r>
        <w:t>Bearing</w:t>
      </w:r>
      <w:r w:rsidR="004B2793">
        <w:t xml:space="preserve"> </w:t>
      </w:r>
      <w:r>
        <w:t>in</w:t>
      </w:r>
      <w:r w:rsidR="004B2793">
        <w:t xml:space="preserve"> </w:t>
      </w:r>
      <w:r>
        <w:t>mind</w:t>
      </w:r>
      <w:r w:rsidR="004B2793">
        <w:t xml:space="preserve"> the </w:t>
      </w:r>
      <w:r w:rsidR="00CE19DA">
        <w:t>uncertainty</w:t>
      </w:r>
      <w:r w:rsidR="004B2793">
        <w:t xml:space="preserve"> </w:t>
      </w:r>
      <w:r w:rsidR="00CE19DA">
        <w:t>in</w:t>
      </w:r>
      <w:r w:rsidR="004B2793">
        <w:t xml:space="preserve"> reliability and validity</w:t>
      </w:r>
      <w:r w:rsidR="00CE19DA">
        <w:t>,</w:t>
      </w:r>
      <w:r w:rsidR="004B2793">
        <w:t xml:space="preserve"> in other words</w:t>
      </w:r>
      <w:r w:rsidR="00CE19DA">
        <w:t>,</w:t>
      </w:r>
      <w:r w:rsidR="004B2793">
        <w:t xml:space="preserve"> dependability of </w:t>
      </w:r>
      <w:r w:rsidR="00CE19DA">
        <w:t xml:space="preserve">most </w:t>
      </w:r>
      <w:r w:rsidR="004B2793">
        <w:t>qualitativ</w:t>
      </w:r>
      <w:r w:rsidR="00CE19DA">
        <w:t>e research</w:t>
      </w:r>
      <w:r w:rsidR="009E5BE7" w:rsidRPr="009E5BE7">
        <w:t xml:space="preserve"> </w:t>
      </w:r>
      <w:r w:rsidR="009E5BE7">
        <w:t>findings</w:t>
      </w:r>
      <w:r w:rsidR="00CE19DA">
        <w:t>, t</w:t>
      </w:r>
      <w:r w:rsidR="004B2793">
        <w:t>he resea</w:t>
      </w:r>
      <w:r w:rsidR="00703C48">
        <w:t>rch</w:t>
      </w:r>
      <w:r w:rsidR="0019220C">
        <w:t>er</w:t>
      </w:r>
      <w:r w:rsidR="00A16463">
        <w:t xml:space="preserve"> </w:t>
      </w:r>
      <w:r w:rsidR="00703C48">
        <w:t xml:space="preserve">ensured </w:t>
      </w:r>
      <w:r w:rsidR="00A16463">
        <w:t>that the entire process was systematic.</w:t>
      </w:r>
      <w:r w:rsidR="00703C48">
        <w:t xml:space="preserve"> </w:t>
      </w:r>
      <w:r w:rsidR="000B2E85">
        <w:t xml:space="preserve">For that matter, </w:t>
      </w:r>
      <w:r w:rsidR="000B2E85" w:rsidRPr="000B2E85">
        <w:t>in analysing words and themes relating to the applicability of co-opetition theory in Ghana</w:t>
      </w:r>
      <w:r w:rsidR="000B2E85">
        <w:t>,</w:t>
      </w:r>
      <w:r w:rsidR="000B2E85" w:rsidRPr="000B2E85">
        <w:t xml:space="preserve"> </w:t>
      </w:r>
      <w:r w:rsidR="000B2E85">
        <w:t>s</w:t>
      </w:r>
      <w:r w:rsidR="00A53B5C">
        <w:t>ignificant emphasis</w:t>
      </w:r>
      <w:r w:rsidR="00C65DF9">
        <w:t xml:space="preserve"> </w:t>
      </w:r>
      <w:r w:rsidR="00A53B5C">
        <w:t>is</w:t>
      </w:r>
      <w:r w:rsidR="00C65DF9">
        <w:t xml:space="preserve"> </w:t>
      </w:r>
      <w:r w:rsidR="00A53B5C">
        <w:t xml:space="preserve">placed on </w:t>
      </w:r>
      <w:r w:rsidR="00866D05">
        <w:t>adhering</w:t>
      </w:r>
      <w:r w:rsidR="00C65DF9">
        <w:t xml:space="preserve"> to what </w:t>
      </w:r>
      <w:r w:rsidR="00C65DF9" w:rsidRPr="00554E7B">
        <w:rPr>
          <w:i/>
        </w:rPr>
        <w:t>Bowen</w:t>
      </w:r>
      <w:r w:rsidR="00C65DF9">
        <w:t xml:space="preserve"> (2005) referred to as in-vivo open coding </w:t>
      </w:r>
      <w:r w:rsidR="00554E7B" w:rsidRPr="00554E7B">
        <w:t>(respondents’ exact words)</w:t>
      </w:r>
      <w:r w:rsidR="00554E7B">
        <w:t>.</w:t>
      </w:r>
      <w:r w:rsidR="00AE7838">
        <w:t xml:space="preserve"> </w:t>
      </w:r>
      <w:r>
        <w:t>I</w:t>
      </w:r>
      <w:r w:rsidR="00866D05">
        <w:t>n-vivo coding</w:t>
      </w:r>
      <w:r w:rsidR="00F51CA8">
        <w:t xml:space="preserve"> became apparent </w:t>
      </w:r>
      <w:r w:rsidR="00E51598">
        <w:t>because</w:t>
      </w:r>
      <w:r w:rsidR="00F51CA8">
        <w:t xml:space="preserve"> interviewees </w:t>
      </w:r>
      <w:r w:rsidR="00E51598">
        <w:t>were</w:t>
      </w:r>
      <w:r w:rsidR="00F51CA8">
        <w:t xml:space="preserve"> </w:t>
      </w:r>
      <w:r w:rsidR="00E51598">
        <w:t>against</w:t>
      </w:r>
      <w:r w:rsidR="00F51CA8">
        <w:t xml:space="preserve"> </w:t>
      </w:r>
      <w:r w:rsidR="00E51598">
        <w:t>being</w:t>
      </w:r>
      <w:r w:rsidR="00F51CA8">
        <w:t xml:space="preserve"> tape-recorded</w:t>
      </w:r>
      <w:r w:rsidR="00E51598">
        <w:t xml:space="preserve"> </w:t>
      </w:r>
      <w:r w:rsidR="00E51598" w:rsidRPr="00E51598">
        <w:t>(limitation)</w:t>
      </w:r>
      <w:r w:rsidR="00F51CA8">
        <w:t xml:space="preserve">. </w:t>
      </w:r>
      <w:r w:rsidR="00191DCD">
        <w:t>Therefore,</w:t>
      </w:r>
      <w:r w:rsidR="00F51CA8">
        <w:t xml:space="preserve"> to </w:t>
      </w:r>
      <w:r w:rsidR="00191DCD">
        <w:t>ensure accurate</w:t>
      </w:r>
      <w:r w:rsidR="00F51CA8">
        <w:t xml:space="preserve"> report</w:t>
      </w:r>
      <w:r w:rsidR="00191DCD">
        <w:t>age</w:t>
      </w:r>
      <w:r w:rsidR="00F51CA8">
        <w:t xml:space="preserve"> and </w:t>
      </w:r>
      <w:r w:rsidR="00AE7838">
        <w:t xml:space="preserve">not </w:t>
      </w:r>
      <w:r w:rsidR="004B2D54">
        <w:t>any</w:t>
      </w:r>
      <w:r w:rsidR="00AE7838">
        <w:t xml:space="preserve"> preconceived ideas, in-vivo coding was </w:t>
      </w:r>
      <w:r w:rsidR="00CE5CA0">
        <w:t>unavoidable</w:t>
      </w:r>
      <w:r w:rsidR="00AE7838">
        <w:t xml:space="preserve"> (summary of notes taken during the telephone interviews</w:t>
      </w:r>
      <w:r w:rsidR="00191DCD">
        <w:t xml:space="preserve"> in Ghana</w:t>
      </w:r>
      <w:r w:rsidR="00AE7838">
        <w:t>)</w:t>
      </w:r>
      <w:r w:rsidR="00767EE6">
        <w:t>.</w:t>
      </w:r>
      <w:r w:rsidR="00872971">
        <w:t xml:space="preserve"> </w:t>
      </w:r>
      <w:r w:rsidR="001B372D">
        <w:t xml:space="preserve"> </w:t>
      </w:r>
      <w:r w:rsidR="00767EE6">
        <w:t xml:space="preserve"> </w:t>
      </w:r>
      <w:r w:rsidR="001B372D">
        <w:t xml:space="preserve"> </w:t>
      </w:r>
    </w:p>
    <w:p w:rsidR="000D3D15" w:rsidRDefault="00BD31C3" w:rsidP="002A7D30">
      <w:pPr>
        <w:pStyle w:val="PNormal"/>
      </w:pPr>
      <w:r>
        <w:t>This,</w:t>
      </w:r>
      <w:r w:rsidR="00767EE6">
        <w:t xml:space="preserve"> </w:t>
      </w:r>
      <w:r w:rsidR="007B3C3B">
        <w:t xml:space="preserve">does </w:t>
      </w:r>
      <w:r w:rsidR="00767EE6">
        <w:t xml:space="preserve">not only </w:t>
      </w:r>
      <w:r w:rsidR="00F727A8">
        <w:t>conform</w:t>
      </w:r>
      <w:r w:rsidR="00D42A85">
        <w:t xml:space="preserve"> to the chosen </w:t>
      </w:r>
      <w:r w:rsidR="00767EE6">
        <w:t>methodology</w:t>
      </w:r>
      <w:r w:rsidR="00FA517B">
        <w:t xml:space="preserve"> (grounded theory)</w:t>
      </w:r>
      <w:r w:rsidR="00767EE6">
        <w:t xml:space="preserve">, but </w:t>
      </w:r>
      <w:r w:rsidR="00910BB9">
        <w:t>enhance</w:t>
      </w:r>
      <w:r w:rsidR="00225812">
        <w:t>s</w:t>
      </w:r>
      <w:r w:rsidR="00910BB9">
        <w:t xml:space="preserve"> the accuracy of the </w:t>
      </w:r>
      <w:r w:rsidR="00767EE6">
        <w:t>interpretations</w:t>
      </w:r>
      <w:r w:rsidR="00910BB9">
        <w:t xml:space="preserve"> </w:t>
      </w:r>
      <w:r w:rsidR="00AB64BD">
        <w:t>of the</w:t>
      </w:r>
      <w:r w:rsidRPr="00BD31C3">
        <w:t xml:space="preserve"> </w:t>
      </w:r>
      <w:r w:rsidR="00AB64BD">
        <w:t>findings</w:t>
      </w:r>
      <w:r w:rsidR="00767EE6">
        <w:t>.</w:t>
      </w:r>
      <w:r w:rsidR="00FA517B">
        <w:t xml:space="preserve"> </w:t>
      </w:r>
      <w:r w:rsidR="00BA7A23">
        <w:t xml:space="preserve">Although it is vital </w:t>
      </w:r>
      <w:r w:rsidR="00BA7A23" w:rsidRPr="00BA7A23">
        <w:t>to improve on the</w:t>
      </w:r>
      <w:r w:rsidR="003D5D0A">
        <w:t>se</w:t>
      </w:r>
      <w:r w:rsidR="00BA7A23" w:rsidRPr="00BA7A23">
        <w:t xml:space="preserve"> limitations, </w:t>
      </w:r>
      <w:r w:rsidR="00BA7A23">
        <w:t>reliability and validity,</w:t>
      </w:r>
      <w:r w:rsidR="00BA7A23" w:rsidRPr="00BA7A23">
        <w:t xml:space="preserve"> </w:t>
      </w:r>
      <w:r w:rsidR="00BA7A23">
        <w:t>i</w:t>
      </w:r>
      <w:r w:rsidR="009F1067">
        <w:t xml:space="preserve">t </w:t>
      </w:r>
      <w:r w:rsidR="009073C3">
        <w:t>does appear</w:t>
      </w:r>
      <w:r w:rsidR="00FA517B">
        <w:t xml:space="preserve"> </w:t>
      </w:r>
      <w:r w:rsidR="00DF3783">
        <w:t xml:space="preserve">as though </w:t>
      </w:r>
      <w:r w:rsidR="00FA517B">
        <w:t xml:space="preserve">the researcher is strenuously trying </w:t>
      </w:r>
      <w:r w:rsidR="003D5D0A">
        <w:t>too hard in this instance</w:t>
      </w:r>
      <w:r w:rsidR="00FA517B">
        <w:t xml:space="preserve">. </w:t>
      </w:r>
      <w:r w:rsidR="003D5D0A">
        <w:t>I</w:t>
      </w:r>
      <w:r w:rsidR="00FA517B">
        <w:t>t</w:t>
      </w:r>
      <w:r w:rsidR="002D3AA0">
        <w:t xml:space="preserve"> is </w:t>
      </w:r>
      <w:r w:rsidR="003D5D0A">
        <w:t>therefore</w:t>
      </w:r>
      <w:r w:rsidR="002D3AA0">
        <w:t xml:space="preserve"> important to mention that transferability is the leas</w:t>
      </w:r>
      <w:r w:rsidR="00D42A85">
        <w:t xml:space="preserve">t worries of this dissertation or </w:t>
      </w:r>
      <w:r w:rsidR="00E506D7">
        <w:t>qualitative research (</w:t>
      </w:r>
      <w:r w:rsidR="001D573D" w:rsidRPr="001D573D">
        <w:rPr>
          <w:i/>
        </w:rPr>
        <w:t>Stenbacka</w:t>
      </w:r>
      <w:r w:rsidR="001D573D">
        <w:t>, 2001</w:t>
      </w:r>
      <w:r w:rsidR="00E506D7">
        <w:t xml:space="preserve">). </w:t>
      </w:r>
      <w:r w:rsidR="001D573D">
        <w:t>The</w:t>
      </w:r>
      <w:r w:rsidR="002D3AA0">
        <w:t xml:space="preserve"> </w:t>
      </w:r>
      <w:r w:rsidR="003D5D0A">
        <w:t xml:space="preserve">rationale </w:t>
      </w:r>
      <w:r w:rsidR="00F16802">
        <w:t>of the</w:t>
      </w:r>
      <w:r w:rsidR="001D573D">
        <w:t xml:space="preserve"> research </w:t>
      </w:r>
      <w:r w:rsidR="003D5D0A">
        <w:t>is</w:t>
      </w:r>
      <w:r w:rsidR="002D3AA0">
        <w:t xml:space="preserve"> to evaluate the suitability of </w:t>
      </w:r>
      <w:r w:rsidR="00CB5D3B">
        <w:t xml:space="preserve">the </w:t>
      </w:r>
      <w:r w:rsidR="009F1067">
        <w:t>co-</w:t>
      </w:r>
      <w:r w:rsidR="002D3AA0">
        <w:t xml:space="preserve">opetition model for the Ghanaian </w:t>
      </w:r>
      <w:r w:rsidR="00DF3783">
        <w:t xml:space="preserve">chasing </w:t>
      </w:r>
      <w:r w:rsidR="002D3AA0">
        <w:t xml:space="preserve">network </w:t>
      </w:r>
      <w:r w:rsidR="00CB5D3B">
        <w:t>operators.</w:t>
      </w:r>
      <w:r w:rsidR="00A83BCA">
        <w:t xml:space="preserve"> Below are the in-</w:t>
      </w:r>
      <w:r w:rsidR="004B13C5">
        <w:t xml:space="preserve">vivo analysis of the two </w:t>
      </w:r>
      <w:r w:rsidR="00ED0B59">
        <w:t>sets</w:t>
      </w:r>
      <w:r w:rsidR="004B13C5">
        <w:t xml:space="preserve"> of telephone interviews that were </w:t>
      </w:r>
      <w:r w:rsidR="00ED0B59">
        <w:t>conducted</w:t>
      </w:r>
      <w:r w:rsidR="004B13C5">
        <w:t xml:space="preserve"> for the research.</w:t>
      </w:r>
      <w:r w:rsidR="00D42A85">
        <w:t xml:space="preserve"> However, appendix (3) presents a matrix </w:t>
      </w:r>
      <w:r w:rsidR="002A25C7">
        <w:t>analysis that</w:t>
      </w:r>
      <w:r w:rsidR="00D42A85">
        <w:t xml:space="preserve"> incorporates </w:t>
      </w:r>
      <w:r w:rsidR="00A83BCA">
        <w:t>more</w:t>
      </w:r>
      <w:r w:rsidR="00D42A85">
        <w:t xml:space="preserve"> observations made by the researcher.  </w:t>
      </w:r>
      <w:r w:rsidR="004B13C5">
        <w:t xml:space="preserve">  </w:t>
      </w:r>
      <w:r w:rsidR="00791276">
        <w:t xml:space="preserve"> </w:t>
      </w:r>
    </w:p>
    <w:p w:rsidR="00795BBB" w:rsidRDefault="00562C2A" w:rsidP="002351B2">
      <w:pPr>
        <w:pStyle w:val="PSubHeading"/>
      </w:pPr>
      <w:bookmarkStart w:id="126" w:name="_Toc293401952"/>
      <w:r>
        <w:t>4.1</w:t>
      </w:r>
      <w:r w:rsidR="009914E8">
        <w:tab/>
      </w:r>
      <w:r w:rsidR="009914E8">
        <w:tab/>
      </w:r>
      <w:r w:rsidR="003252DC">
        <w:t xml:space="preserve"> </w:t>
      </w:r>
      <w:r w:rsidR="002351B2">
        <w:t xml:space="preserve">Analysis of </w:t>
      </w:r>
      <w:r w:rsidR="003C7867">
        <w:t xml:space="preserve">the </w:t>
      </w:r>
      <w:r w:rsidR="00745257" w:rsidRPr="00745257">
        <w:t xml:space="preserve">Managers </w:t>
      </w:r>
      <w:r w:rsidR="003C7867">
        <w:t>Interviews</w:t>
      </w:r>
      <w:bookmarkEnd w:id="126"/>
      <w:r w:rsidR="002351B2">
        <w:t xml:space="preserve"> </w:t>
      </w:r>
    </w:p>
    <w:p w:rsidR="009F370B" w:rsidRDefault="00AB1C53" w:rsidP="002A7D30">
      <w:pPr>
        <w:pStyle w:val="PNormal"/>
      </w:pPr>
      <w:r>
        <w:t xml:space="preserve">As all the interviewees </w:t>
      </w:r>
      <w:r w:rsidR="00ED0B59">
        <w:t xml:space="preserve">elected </w:t>
      </w:r>
      <w:r w:rsidR="008B5044">
        <w:t xml:space="preserve">for anonymity, the </w:t>
      </w:r>
      <w:r w:rsidR="00D44A86">
        <w:t xml:space="preserve">four </w:t>
      </w:r>
      <w:r w:rsidR="008B5044">
        <w:t>interview</w:t>
      </w:r>
      <w:r w:rsidR="00D44A86">
        <w:t>ees (</w:t>
      </w:r>
      <w:r w:rsidR="003C7867">
        <w:t>managers</w:t>
      </w:r>
      <w:r w:rsidR="00D44A86">
        <w:t>) drawn</w:t>
      </w:r>
      <w:r w:rsidR="003C7867">
        <w:t xml:space="preserve"> from Vodafone, Tigo and Airtel </w:t>
      </w:r>
      <w:r w:rsidR="00ED0B59">
        <w:t xml:space="preserve">will </w:t>
      </w:r>
      <w:r w:rsidR="003C7867">
        <w:t>be referred to as respondent</w:t>
      </w:r>
      <w:r w:rsidR="00122139">
        <w:t>s (#1) – (#4).</w:t>
      </w:r>
      <w:r w:rsidR="003C7867">
        <w:t xml:space="preserve"> </w:t>
      </w:r>
      <w:r w:rsidR="009F370B">
        <w:t xml:space="preserve">Analysis </w:t>
      </w:r>
      <w:r w:rsidR="00F00486">
        <w:t>is</w:t>
      </w:r>
      <w:r w:rsidR="009F370B">
        <w:t xml:space="preserve"> on a</w:t>
      </w:r>
      <w:bookmarkStart w:id="127" w:name="_GoBack"/>
      <w:bookmarkEnd w:id="127"/>
      <w:r w:rsidR="009F370B">
        <w:t xml:space="preserve"> question-by-ques</w:t>
      </w:r>
      <w:r w:rsidR="00745257">
        <w:t xml:space="preserve">tion basis of the responses they </w:t>
      </w:r>
      <w:r w:rsidR="009F370B">
        <w:t>offered.</w:t>
      </w:r>
    </w:p>
    <w:p w:rsidR="00402E5A" w:rsidRDefault="008F1BAB" w:rsidP="002A7D30">
      <w:pPr>
        <w:pStyle w:val="PNormal"/>
      </w:pPr>
      <w:r w:rsidRPr="00C92197">
        <w:rPr>
          <w:b/>
        </w:rPr>
        <w:t>(Q1)</w:t>
      </w:r>
      <w:r>
        <w:t xml:space="preserve"> </w:t>
      </w:r>
      <w:r w:rsidR="008915D9">
        <w:rPr>
          <w:i/>
        </w:rPr>
        <w:t>O</w:t>
      </w:r>
      <w:r w:rsidR="009F370B" w:rsidRPr="008915D9">
        <w:rPr>
          <w:i/>
        </w:rPr>
        <w:t>n the issue</w:t>
      </w:r>
      <w:r w:rsidRPr="008915D9">
        <w:rPr>
          <w:i/>
        </w:rPr>
        <w:t xml:space="preserve"> of whether they had heard about co-opetition and what was their opinions about it as a</w:t>
      </w:r>
      <w:r w:rsidR="008915D9">
        <w:rPr>
          <w:i/>
        </w:rPr>
        <w:t xml:space="preserve"> co-opetitive strategy in Ghana?</w:t>
      </w:r>
      <w:r w:rsidR="003C4160">
        <w:t xml:space="preserve"> #2 and #3</w:t>
      </w:r>
      <w:r>
        <w:t xml:space="preserve"> </w:t>
      </w:r>
      <w:r w:rsidR="00F00486">
        <w:t>were</w:t>
      </w:r>
      <w:r>
        <w:t xml:space="preserve"> not aware of it as a business strategy.</w:t>
      </w:r>
      <w:r w:rsidR="00F711C3">
        <w:t xml:space="preserve"> </w:t>
      </w:r>
      <w:r w:rsidR="00F00486">
        <w:t>T</w:t>
      </w:r>
      <w:r w:rsidR="00F711C3">
        <w:t xml:space="preserve">he researcher </w:t>
      </w:r>
      <w:r w:rsidR="00991E81">
        <w:t>briefly</w:t>
      </w:r>
      <w:r w:rsidR="00F711C3">
        <w:t xml:space="preserve"> enlighten them </w:t>
      </w:r>
      <w:r w:rsidR="00F00486">
        <w:t>on</w:t>
      </w:r>
      <w:r w:rsidR="00F711C3">
        <w:t xml:space="preserve"> co-opetition strategy. </w:t>
      </w:r>
      <w:r w:rsidR="003C4160">
        <w:t>#3</w:t>
      </w:r>
      <w:r w:rsidR="00991E81">
        <w:t xml:space="preserve"> then said as </w:t>
      </w:r>
      <w:r w:rsidR="00897089">
        <w:t xml:space="preserve">good as </w:t>
      </w:r>
      <w:r w:rsidR="00991E81">
        <w:t xml:space="preserve">it </w:t>
      </w:r>
      <w:r w:rsidR="00897089">
        <w:t>may sound</w:t>
      </w:r>
      <w:r w:rsidR="00991E81">
        <w:t xml:space="preserve">, </w:t>
      </w:r>
      <w:r w:rsidR="00216BC7" w:rsidRPr="003C4160">
        <w:rPr>
          <w:i/>
        </w:rPr>
        <w:t>‘</w:t>
      </w:r>
      <w:r w:rsidR="003852AD" w:rsidRPr="003C4160">
        <w:rPr>
          <w:i/>
        </w:rPr>
        <w:t xml:space="preserve">it was unclear whether the environment in Ghana was conducive for </w:t>
      </w:r>
      <w:r w:rsidR="003852AD" w:rsidRPr="003C4160">
        <w:rPr>
          <w:i/>
        </w:rPr>
        <w:lastRenderedPageBreak/>
        <w:t>such a strategy</w:t>
      </w:r>
      <w:r w:rsidR="00216BC7" w:rsidRPr="003C4160">
        <w:rPr>
          <w:i/>
        </w:rPr>
        <w:t>’</w:t>
      </w:r>
      <w:r w:rsidR="003C4160">
        <w:t>. #2</w:t>
      </w:r>
      <w:r w:rsidR="003852AD">
        <w:t xml:space="preserve"> </w:t>
      </w:r>
      <w:r w:rsidR="003902DC">
        <w:t>hesitantly</w:t>
      </w:r>
      <w:r w:rsidR="003852AD">
        <w:t xml:space="preserve"> </w:t>
      </w:r>
      <w:r w:rsidR="00745257">
        <w:t>said,</w:t>
      </w:r>
      <w:r w:rsidR="003852AD">
        <w:t xml:space="preserve"> </w:t>
      </w:r>
      <w:r w:rsidR="003C4160" w:rsidRPr="003C4160">
        <w:rPr>
          <w:i/>
        </w:rPr>
        <w:t>‘</w:t>
      </w:r>
      <w:r w:rsidR="00402E5A" w:rsidRPr="003C4160">
        <w:rPr>
          <w:i/>
        </w:rPr>
        <w:t xml:space="preserve">anything that could strengthen </w:t>
      </w:r>
      <w:r w:rsidR="003C4160" w:rsidRPr="003C4160">
        <w:rPr>
          <w:i/>
        </w:rPr>
        <w:t>our</w:t>
      </w:r>
      <w:r w:rsidR="00402E5A" w:rsidRPr="003C4160">
        <w:rPr>
          <w:i/>
        </w:rPr>
        <w:t xml:space="preserve"> competitive </w:t>
      </w:r>
      <w:r w:rsidR="003C4160" w:rsidRPr="003C4160">
        <w:rPr>
          <w:i/>
        </w:rPr>
        <w:t>capabilities</w:t>
      </w:r>
      <w:r w:rsidR="00402E5A" w:rsidRPr="003C4160">
        <w:rPr>
          <w:i/>
        </w:rPr>
        <w:t xml:space="preserve"> was worth a trial</w:t>
      </w:r>
      <w:r w:rsidR="003C4160" w:rsidRPr="003C4160">
        <w:rPr>
          <w:i/>
        </w:rPr>
        <w:t>’</w:t>
      </w:r>
      <w:r w:rsidR="00402E5A">
        <w:t>. The researcher however deduced from both answers that since they did not have adequate prior knowledge of co-opetition, they could not really tell what they thought of it as a co-opetitive strategy in Ghana.</w:t>
      </w:r>
    </w:p>
    <w:p w:rsidR="00B146BA" w:rsidRDefault="00F66503" w:rsidP="002A7D30">
      <w:pPr>
        <w:pStyle w:val="PNormal"/>
      </w:pPr>
      <w:r>
        <w:t>#1</w:t>
      </w:r>
      <w:r w:rsidR="00216BC7">
        <w:t xml:space="preserve"> </w:t>
      </w:r>
      <w:r w:rsidR="00216BC7" w:rsidRPr="00F66503">
        <w:rPr>
          <w:i/>
        </w:rPr>
        <w:t xml:space="preserve">‘yes I know about it as a business strategy, and </w:t>
      </w:r>
      <w:r w:rsidR="007C4198" w:rsidRPr="00F66503">
        <w:rPr>
          <w:i/>
        </w:rPr>
        <w:t>I also think that it will be a breath of fresh air in Ghana to simultaneously cooperate and compete with trusted competitors to better serve our loyal customers’</w:t>
      </w:r>
      <w:r>
        <w:t>. #4</w:t>
      </w:r>
      <w:r w:rsidR="007C4198">
        <w:t xml:space="preserve"> </w:t>
      </w:r>
      <w:r w:rsidR="007C4198" w:rsidRPr="00F66503">
        <w:rPr>
          <w:i/>
        </w:rPr>
        <w:t>‘</w:t>
      </w:r>
      <w:r w:rsidR="00E97356" w:rsidRPr="00F66503">
        <w:rPr>
          <w:i/>
        </w:rPr>
        <w:t>Yes</w:t>
      </w:r>
      <w:r w:rsidR="007C4198" w:rsidRPr="00F66503">
        <w:rPr>
          <w:i/>
        </w:rPr>
        <w:t xml:space="preserve"> I have, and though it will </w:t>
      </w:r>
      <w:r w:rsidR="00E97356" w:rsidRPr="00F66503">
        <w:rPr>
          <w:i/>
        </w:rPr>
        <w:t xml:space="preserve">be </w:t>
      </w:r>
      <w:r w:rsidR="007C4198" w:rsidRPr="00F66503">
        <w:rPr>
          <w:i/>
        </w:rPr>
        <w:t>challenging</w:t>
      </w:r>
      <w:r w:rsidR="00E97356" w:rsidRPr="00F66503">
        <w:rPr>
          <w:i/>
        </w:rPr>
        <w:t xml:space="preserve"> in this environment</w:t>
      </w:r>
      <w:r w:rsidR="007C4198" w:rsidRPr="00F66503">
        <w:rPr>
          <w:i/>
        </w:rPr>
        <w:t xml:space="preserve">, co-opetition could </w:t>
      </w:r>
      <w:r w:rsidR="00E97356" w:rsidRPr="00F66503">
        <w:rPr>
          <w:i/>
        </w:rPr>
        <w:t xml:space="preserve">yet </w:t>
      </w:r>
      <w:r w:rsidR="007C4198" w:rsidRPr="00F66503">
        <w:rPr>
          <w:i/>
        </w:rPr>
        <w:t>be the answer to</w:t>
      </w:r>
      <w:r w:rsidR="00E97356" w:rsidRPr="00F66503">
        <w:rPr>
          <w:i/>
        </w:rPr>
        <w:t xml:space="preserve"> some of the long standing problems we face in trying to reach out to a wider audience’</w:t>
      </w:r>
      <w:r w:rsidR="00E97356">
        <w:t>. Unlike #2 and #3</w:t>
      </w:r>
      <w:r w:rsidR="00B146BA">
        <w:t xml:space="preserve">, </w:t>
      </w:r>
      <w:r w:rsidR="00081889">
        <w:t>the</w:t>
      </w:r>
      <w:r w:rsidR="00B146BA">
        <w:t xml:space="preserve"> </w:t>
      </w:r>
      <w:r w:rsidR="00081889">
        <w:t>latter</w:t>
      </w:r>
      <w:r w:rsidR="00B146BA">
        <w:t xml:space="preserve"> appear to suggest that the challenges were worth taking as it could lead to doing business differently in Ghana. </w:t>
      </w:r>
    </w:p>
    <w:p w:rsidR="008915D9" w:rsidRDefault="00B146BA" w:rsidP="002A7D30">
      <w:pPr>
        <w:pStyle w:val="PNormal"/>
      </w:pPr>
      <w:r w:rsidRPr="00C92197">
        <w:rPr>
          <w:b/>
        </w:rPr>
        <w:t>(Q2)</w:t>
      </w:r>
      <w:r w:rsidR="00C5195F">
        <w:t xml:space="preserve"> </w:t>
      </w:r>
      <w:r w:rsidR="00C5195F" w:rsidRPr="008915D9">
        <w:rPr>
          <w:i/>
        </w:rPr>
        <w:t xml:space="preserve">On what would encourage/discourage you to cooperate with your rivals against </w:t>
      </w:r>
      <w:smartTag w:uri="urn:schemas-microsoft-com:office:smarttags" w:element="stockticker">
        <w:r w:rsidR="00C5195F" w:rsidRPr="008915D9">
          <w:rPr>
            <w:i/>
          </w:rPr>
          <w:t>MTN</w:t>
        </w:r>
      </w:smartTag>
      <w:r w:rsidR="00C5195F" w:rsidRPr="008915D9">
        <w:rPr>
          <w:i/>
        </w:rPr>
        <w:t>?</w:t>
      </w:r>
      <w:r w:rsidR="00C5195F">
        <w:t xml:space="preserve"> Answers were almost unanimous </w:t>
      </w:r>
      <w:r w:rsidR="007A400D">
        <w:t xml:space="preserve">on </w:t>
      </w:r>
      <w:r w:rsidR="00A54BBE">
        <w:t>these issues</w:t>
      </w:r>
      <w:r w:rsidR="00C5195F">
        <w:t>.</w:t>
      </w:r>
      <w:r w:rsidR="007A400D">
        <w:t xml:space="preserve"> For example, all respondents said if a partner has complementary products/services, especially complementary infrastructure, it was definitely going to be an influentially factor. On the other hand, diverged cultural standpo</w:t>
      </w:r>
      <w:r w:rsidR="00F66503">
        <w:t>ints were also big detractors. #1</w:t>
      </w:r>
      <w:r w:rsidR="007A400D">
        <w:t xml:space="preserve"> in particular added that</w:t>
      </w:r>
      <w:r w:rsidR="008915D9">
        <w:t xml:space="preserve"> </w:t>
      </w:r>
      <w:r w:rsidR="00F66503" w:rsidRPr="00F66503">
        <w:rPr>
          <w:i/>
        </w:rPr>
        <w:t>‘</w:t>
      </w:r>
      <w:r w:rsidR="00A54BBE">
        <w:rPr>
          <w:i/>
        </w:rPr>
        <w:t xml:space="preserve">for me, the </w:t>
      </w:r>
      <w:r w:rsidR="008915D9" w:rsidRPr="00F66503">
        <w:rPr>
          <w:i/>
        </w:rPr>
        <w:t xml:space="preserve">past record of a partner either negative or positive in any business relationship </w:t>
      </w:r>
      <w:r w:rsidR="00A54BBE">
        <w:rPr>
          <w:i/>
        </w:rPr>
        <w:t>would</w:t>
      </w:r>
      <w:r w:rsidR="008915D9" w:rsidRPr="00F66503">
        <w:rPr>
          <w:i/>
        </w:rPr>
        <w:t xml:space="preserve"> sway a decision one-way or the other</w:t>
      </w:r>
      <w:r w:rsidR="00F66503" w:rsidRPr="00F66503">
        <w:rPr>
          <w:i/>
        </w:rPr>
        <w:t>’</w:t>
      </w:r>
      <w:r w:rsidR="008915D9">
        <w:t>.</w:t>
      </w:r>
    </w:p>
    <w:p w:rsidR="008575F5" w:rsidRDefault="008915D9" w:rsidP="002A7D30">
      <w:pPr>
        <w:pStyle w:val="PNormal"/>
      </w:pPr>
      <w:r w:rsidRPr="00C92197">
        <w:rPr>
          <w:b/>
        </w:rPr>
        <w:t>(Q3)</w:t>
      </w:r>
      <w:r>
        <w:t xml:space="preserve"> </w:t>
      </w:r>
      <w:r w:rsidR="00C92197" w:rsidRPr="00722EC4">
        <w:rPr>
          <w:i/>
        </w:rPr>
        <w:t>On</w:t>
      </w:r>
      <w:r w:rsidRPr="00722EC4">
        <w:rPr>
          <w:i/>
        </w:rPr>
        <w:t xml:space="preserve"> </w:t>
      </w:r>
      <w:r w:rsidR="00C92197" w:rsidRPr="00722EC4">
        <w:rPr>
          <w:i/>
        </w:rPr>
        <w:t xml:space="preserve">whether </w:t>
      </w:r>
      <w:r w:rsidRPr="00722EC4">
        <w:rPr>
          <w:i/>
        </w:rPr>
        <w:t xml:space="preserve">there </w:t>
      </w:r>
      <w:r w:rsidR="00C92197" w:rsidRPr="00722EC4">
        <w:rPr>
          <w:i/>
        </w:rPr>
        <w:t xml:space="preserve">were </w:t>
      </w:r>
      <w:r w:rsidRPr="00722EC4">
        <w:rPr>
          <w:i/>
        </w:rPr>
        <w:t xml:space="preserve">any </w:t>
      </w:r>
      <w:r w:rsidR="00C92197" w:rsidRPr="00722EC4">
        <w:rPr>
          <w:i/>
        </w:rPr>
        <w:t>laws</w:t>
      </w:r>
      <w:r w:rsidRPr="00722EC4">
        <w:rPr>
          <w:i/>
        </w:rPr>
        <w:t xml:space="preserve"> that </w:t>
      </w:r>
      <w:r w:rsidR="006E26F0">
        <w:rPr>
          <w:i/>
        </w:rPr>
        <w:t>could</w:t>
      </w:r>
      <w:r w:rsidR="006E26F0" w:rsidRPr="00722EC4">
        <w:rPr>
          <w:i/>
        </w:rPr>
        <w:t xml:space="preserve"> </w:t>
      </w:r>
      <w:r w:rsidRPr="00722EC4">
        <w:rPr>
          <w:i/>
        </w:rPr>
        <w:t xml:space="preserve">potentially bar </w:t>
      </w:r>
      <w:r w:rsidR="00C92197" w:rsidRPr="00722EC4">
        <w:rPr>
          <w:i/>
        </w:rPr>
        <w:t>them</w:t>
      </w:r>
      <w:r w:rsidRPr="00722EC4">
        <w:rPr>
          <w:i/>
        </w:rPr>
        <w:t xml:space="preserve"> from simultaneously cooperating and competing against the market leader?</w:t>
      </w:r>
      <w:r w:rsidR="00C92197">
        <w:t xml:space="preserve"> </w:t>
      </w:r>
      <w:r w:rsidR="00F66503">
        <w:t>A</w:t>
      </w:r>
      <w:r w:rsidR="00F66503" w:rsidRPr="00F66503">
        <w:t xml:space="preserve">gain, </w:t>
      </w:r>
      <w:r w:rsidR="00F66503">
        <w:t>r</w:t>
      </w:r>
      <w:r w:rsidR="00C92197">
        <w:t xml:space="preserve">espondents </w:t>
      </w:r>
      <w:r w:rsidR="00D65406">
        <w:t xml:space="preserve">unanimously said </w:t>
      </w:r>
      <w:r w:rsidR="000F199A">
        <w:rPr>
          <w:i/>
        </w:rPr>
        <w:t>‘none that they were aware of</w:t>
      </w:r>
      <w:r w:rsidR="00D65406" w:rsidRPr="00F66503">
        <w:rPr>
          <w:i/>
        </w:rPr>
        <w:t>’</w:t>
      </w:r>
      <w:r w:rsidR="00D65406">
        <w:t xml:space="preserve">. However, #2 and #4 were quick to add that if the motives for such co-opetitive alliance were not clearly defined (‘in the interest of all stakeholders’), </w:t>
      </w:r>
      <w:r w:rsidR="00FA464A" w:rsidRPr="00FA464A">
        <w:rPr>
          <w:i/>
        </w:rPr>
        <w:t>‘we believe</w:t>
      </w:r>
      <w:r w:rsidR="00D65406" w:rsidRPr="00FA464A">
        <w:rPr>
          <w:i/>
        </w:rPr>
        <w:t xml:space="preserve"> the (NCA) the regulatory body </w:t>
      </w:r>
      <w:r w:rsidR="00C44AA5" w:rsidRPr="00FA464A">
        <w:rPr>
          <w:i/>
        </w:rPr>
        <w:t>had the power to stop it from going ahead</w:t>
      </w:r>
      <w:r w:rsidR="00FA464A" w:rsidRPr="00FA464A">
        <w:rPr>
          <w:i/>
        </w:rPr>
        <w:t>’</w:t>
      </w:r>
      <w:r w:rsidR="00C44AA5">
        <w:t>. Indeed, the researchers’ independent checks with the (NCA) confirmed that</w:t>
      </w:r>
      <w:r w:rsidR="006A27CE">
        <w:t>,</w:t>
      </w:r>
      <w:r w:rsidR="00C44AA5">
        <w:t xml:space="preserve"> </w:t>
      </w:r>
      <w:r w:rsidR="0032159A">
        <w:t xml:space="preserve">although </w:t>
      </w:r>
      <w:r w:rsidR="006E26F0">
        <w:t xml:space="preserve">there </w:t>
      </w:r>
      <w:r w:rsidR="00C44AA5">
        <w:t xml:space="preserve">were no </w:t>
      </w:r>
      <w:r w:rsidR="006A27CE">
        <w:t xml:space="preserve">such </w:t>
      </w:r>
      <w:r w:rsidR="00C44AA5">
        <w:t xml:space="preserve">laws </w:t>
      </w:r>
      <w:r w:rsidR="008575F5">
        <w:t>barring</w:t>
      </w:r>
      <w:r w:rsidR="00C44AA5">
        <w:t xml:space="preserve"> strategic alliances</w:t>
      </w:r>
      <w:r w:rsidR="006E26F0">
        <w:t>.</w:t>
      </w:r>
      <w:r w:rsidR="00884AB4">
        <w:t xml:space="preserve"> A</w:t>
      </w:r>
      <w:r w:rsidR="008575F5">
        <w:t>ct</w:t>
      </w:r>
      <w:r w:rsidR="006E26F0">
        <w:t xml:space="preserve"> </w:t>
      </w:r>
      <w:r w:rsidR="008575F5">
        <w:t xml:space="preserve">of Parliament </w:t>
      </w:r>
      <w:r w:rsidR="006E26F0">
        <w:t xml:space="preserve">1996 </w:t>
      </w:r>
      <w:r w:rsidR="008575F5">
        <w:t xml:space="preserve">that formed the NCA </w:t>
      </w:r>
      <w:r w:rsidR="00884AB4">
        <w:t xml:space="preserve">(Act 524) </w:t>
      </w:r>
      <w:r w:rsidR="008575F5">
        <w:t xml:space="preserve">empowers them to stop any business </w:t>
      </w:r>
      <w:r w:rsidR="006E26F0">
        <w:t>practices</w:t>
      </w:r>
      <w:r w:rsidR="008575F5">
        <w:t xml:space="preserve"> in the industry that can potentially leave the Ghanaian stakeholder worse-off.</w:t>
      </w:r>
    </w:p>
    <w:p w:rsidR="002E04F6" w:rsidRDefault="008575F5" w:rsidP="002A7D30">
      <w:pPr>
        <w:pStyle w:val="PNormal"/>
      </w:pPr>
      <w:r w:rsidRPr="008575F5">
        <w:rPr>
          <w:b/>
        </w:rPr>
        <w:t>(Q4)</w:t>
      </w:r>
      <w:r>
        <w:t xml:space="preserve"> </w:t>
      </w:r>
      <w:r w:rsidR="0032159A" w:rsidRPr="0032159A">
        <w:rPr>
          <w:i/>
        </w:rPr>
        <w:t>Do you see your organisation benefiting one way or the other from co-opetition and what would you say is critical to sustaining it?</w:t>
      </w:r>
      <w:r w:rsidR="00AE6D03">
        <w:t xml:space="preserve"> On this</w:t>
      </w:r>
      <w:r w:rsidR="0032159A">
        <w:t xml:space="preserve"> issue, #1 and </w:t>
      </w:r>
      <w:r w:rsidR="00240262">
        <w:t xml:space="preserve">#3 mentioned synergy in networking, #4 almost on a similar line without being specific, said </w:t>
      </w:r>
      <w:r w:rsidR="00240262" w:rsidRPr="00946045">
        <w:rPr>
          <w:i/>
        </w:rPr>
        <w:t>‘the organisation benefiting from complementary infrastructure would be hugely welcomed’</w:t>
      </w:r>
      <w:r w:rsidR="00240262">
        <w:t xml:space="preserve">. #1 and #2 also </w:t>
      </w:r>
      <w:r w:rsidR="00240262">
        <w:lastRenderedPageBreak/>
        <w:t xml:space="preserve">contemplated </w:t>
      </w:r>
      <w:r w:rsidR="00046B91">
        <w:t xml:space="preserve">the immense benefits in the reduction of cost of R&amp;D (cost of operations), leading to </w:t>
      </w:r>
      <w:r w:rsidR="003C4D32">
        <w:t>product improvement</w:t>
      </w:r>
      <w:r w:rsidR="00046B91">
        <w:t xml:space="preserve"> </w:t>
      </w:r>
      <w:r w:rsidR="00AE6D03">
        <w:t xml:space="preserve">or </w:t>
      </w:r>
      <w:r w:rsidR="003C4D32">
        <w:t xml:space="preserve">development of </w:t>
      </w:r>
      <w:r w:rsidR="00AE6D03">
        <w:t xml:space="preserve">new </w:t>
      </w:r>
      <w:r w:rsidR="00046B91">
        <w:t xml:space="preserve">products/services to customers at </w:t>
      </w:r>
      <w:r w:rsidR="003C4D32">
        <w:t xml:space="preserve">rates </w:t>
      </w:r>
      <w:r w:rsidR="00046B91">
        <w:t xml:space="preserve">they could not </w:t>
      </w:r>
      <w:r w:rsidR="003C4D32">
        <w:t>afford to offer</w:t>
      </w:r>
      <w:r w:rsidR="00046B91">
        <w:t xml:space="preserve"> individually. </w:t>
      </w:r>
    </w:p>
    <w:p w:rsidR="00BB55B9" w:rsidRDefault="00046B91" w:rsidP="002A7D30">
      <w:pPr>
        <w:pStyle w:val="PNormal"/>
      </w:pPr>
      <w:r>
        <w:t xml:space="preserve">On sustainability of </w:t>
      </w:r>
      <w:r w:rsidR="009E7E1F">
        <w:t xml:space="preserve">the partnerships, #1 said </w:t>
      </w:r>
      <w:r w:rsidR="00946045" w:rsidRPr="00946045">
        <w:rPr>
          <w:i/>
        </w:rPr>
        <w:t>‘</w:t>
      </w:r>
      <w:r w:rsidR="009E7E1F" w:rsidRPr="00946045">
        <w:rPr>
          <w:i/>
        </w:rPr>
        <w:t xml:space="preserve">maintaining </w:t>
      </w:r>
      <w:r w:rsidR="00946045" w:rsidRPr="00946045">
        <w:rPr>
          <w:i/>
        </w:rPr>
        <w:t>our</w:t>
      </w:r>
      <w:r w:rsidR="009E7E1F" w:rsidRPr="00946045">
        <w:rPr>
          <w:i/>
        </w:rPr>
        <w:t xml:space="preserve"> independence</w:t>
      </w:r>
      <w:r w:rsidR="00946045" w:rsidRPr="00946045">
        <w:rPr>
          <w:i/>
        </w:rPr>
        <w:t>’</w:t>
      </w:r>
      <w:r w:rsidR="009E7E1F">
        <w:t xml:space="preserve"> (uniqueness) was vital, #2 and #4 thought </w:t>
      </w:r>
      <w:r w:rsidR="00946045" w:rsidRPr="00946045">
        <w:rPr>
          <w:i/>
        </w:rPr>
        <w:t>‘</w:t>
      </w:r>
      <w:r w:rsidR="009E7E1F" w:rsidRPr="00946045">
        <w:rPr>
          <w:i/>
        </w:rPr>
        <w:t xml:space="preserve">trust and </w:t>
      </w:r>
      <w:r w:rsidR="00946045" w:rsidRPr="00946045">
        <w:rPr>
          <w:i/>
        </w:rPr>
        <w:t>ho</w:t>
      </w:r>
      <w:r w:rsidR="00946045">
        <w:rPr>
          <w:i/>
        </w:rPr>
        <w:t>n</w:t>
      </w:r>
      <w:r w:rsidR="00946045" w:rsidRPr="00946045">
        <w:rPr>
          <w:i/>
        </w:rPr>
        <w:t>esty’</w:t>
      </w:r>
      <w:r w:rsidR="009E7E1F">
        <w:t xml:space="preserve"> were key in sustaining a co-opetitive relationship. #3 in agreement added that </w:t>
      </w:r>
      <w:r w:rsidR="00BB55B9" w:rsidRPr="00946045">
        <w:rPr>
          <w:i/>
        </w:rPr>
        <w:t xml:space="preserve">‘commitment, understanding and respecting the interdependences that exist among </w:t>
      </w:r>
      <w:r w:rsidR="00946045">
        <w:rPr>
          <w:i/>
        </w:rPr>
        <w:t>us (</w:t>
      </w:r>
      <w:r w:rsidR="00BB55B9" w:rsidRPr="00946045">
        <w:rPr>
          <w:i/>
        </w:rPr>
        <w:t>parties</w:t>
      </w:r>
      <w:r w:rsidR="00946045">
        <w:rPr>
          <w:i/>
        </w:rPr>
        <w:t>)</w:t>
      </w:r>
      <w:r w:rsidR="00BB55B9" w:rsidRPr="00946045">
        <w:rPr>
          <w:i/>
        </w:rPr>
        <w:t xml:space="preserve"> were critical in sustaining the partnership’</w:t>
      </w:r>
      <w:r w:rsidR="00BB55B9">
        <w:t xml:space="preserve">. </w:t>
      </w:r>
    </w:p>
    <w:p w:rsidR="00AE5148" w:rsidRDefault="00BB55B9" w:rsidP="002A7D30">
      <w:pPr>
        <w:pStyle w:val="PNormal"/>
      </w:pPr>
      <w:r w:rsidRPr="00BB55B9">
        <w:rPr>
          <w:b/>
        </w:rPr>
        <w:t>(Q5)</w:t>
      </w:r>
      <w:r>
        <w:t xml:space="preserve"> </w:t>
      </w:r>
      <w:r w:rsidRPr="00BB55B9">
        <w:rPr>
          <w:i/>
        </w:rPr>
        <w:t>Critics of co-opetition say it as an interventionist response to protect the interests of firms during periods of difficult trading conditions. Do you share any opposing views, if so, what can you say in response?</w:t>
      </w:r>
      <w:r>
        <w:t xml:space="preserve"> #1 ‘I can see why they say that’</w:t>
      </w:r>
      <w:r w:rsidR="00FF2F86">
        <w:t xml:space="preserve">, and even though </w:t>
      </w:r>
      <w:r w:rsidR="00404C2A">
        <w:t>‘</w:t>
      </w:r>
      <w:r w:rsidR="00FF2F86">
        <w:t>I couldn’t predict with certainty,</w:t>
      </w:r>
      <w:r w:rsidR="007A5F8D">
        <w:t xml:space="preserve"> should this lead to a reduction in interconnectivity charges to our customers or enable us </w:t>
      </w:r>
      <w:r w:rsidR="003C4D32">
        <w:t xml:space="preserve">to </w:t>
      </w:r>
      <w:r w:rsidR="007A5F8D">
        <w:t>reach out to customers we could not appeal to individually, then I will beg to differ</w:t>
      </w:r>
      <w:r w:rsidR="00404C2A">
        <w:t>’</w:t>
      </w:r>
      <w:r w:rsidR="007A5F8D">
        <w:t xml:space="preserve">. </w:t>
      </w:r>
      <w:r w:rsidR="00216ED5">
        <w:t xml:space="preserve">#2 </w:t>
      </w:r>
      <w:r w:rsidR="00946045">
        <w:t>‘</w:t>
      </w:r>
      <w:r w:rsidR="00216ED5">
        <w:t xml:space="preserve">certainly not, sharing the cost of R&amp;D, and other complementary infrastructure does not only benefit us (parties) but will enable us </w:t>
      </w:r>
      <w:r w:rsidR="003C4D32">
        <w:t xml:space="preserve">to provide improved products and services at </w:t>
      </w:r>
      <w:r w:rsidR="00216ED5">
        <w:t xml:space="preserve">competitive prices </w:t>
      </w:r>
      <w:r w:rsidR="003C4D32">
        <w:t>ther</w:t>
      </w:r>
      <w:r w:rsidR="00BD2590">
        <w:t>e</w:t>
      </w:r>
      <w:r w:rsidR="003C4D32">
        <w:t>by</w:t>
      </w:r>
      <w:r w:rsidR="00BD2590">
        <w:t xml:space="preserve"> benefiting all stakeholders </w:t>
      </w:r>
      <w:r w:rsidR="00216ED5">
        <w:t xml:space="preserve">and couldn’t </w:t>
      </w:r>
      <w:r w:rsidR="00BE3216">
        <w:t xml:space="preserve">therefore be described as </w:t>
      </w:r>
      <w:r w:rsidR="00AE5148">
        <w:t>such</w:t>
      </w:r>
      <w:r w:rsidR="00946045">
        <w:t>’</w:t>
      </w:r>
      <w:r w:rsidR="00FF2F86">
        <w:t xml:space="preserve">. #4 ‘I couldn’t disagree </w:t>
      </w:r>
      <w:r w:rsidR="00BE3216">
        <w:t xml:space="preserve">more, it is obvious most of the benefits </w:t>
      </w:r>
      <w:r w:rsidR="00946045">
        <w:t>we</w:t>
      </w:r>
      <w:r w:rsidR="00AE5148">
        <w:t xml:space="preserve"> </w:t>
      </w:r>
      <w:r w:rsidR="00946045">
        <w:t xml:space="preserve">have discussed in the interview </w:t>
      </w:r>
      <w:r w:rsidR="00BE3216">
        <w:t xml:space="preserve">are </w:t>
      </w:r>
      <w:r w:rsidR="00946045">
        <w:t xml:space="preserve">to be </w:t>
      </w:r>
      <w:r w:rsidR="00BE3216">
        <w:t xml:space="preserve">enjoyed by </w:t>
      </w:r>
      <w:r w:rsidR="00050FBD">
        <w:t>our</w:t>
      </w:r>
      <w:r w:rsidR="00BE3216">
        <w:t xml:space="preserve"> customer</w:t>
      </w:r>
      <w:r w:rsidR="00050FBD">
        <w:t>s and others</w:t>
      </w:r>
      <w:r w:rsidR="00AE5148">
        <w:t xml:space="preserve"> as well’.</w:t>
      </w:r>
      <w:r w:rsidR="00FF2F86">
        <w:t xml:space="preserve"> </w:t>
      </w:r>
    </w:p>
    <w:p w:rsidR="003252DC" w:rsidRDefault="00AE5148" w:rsidP="002A7D30">
      <w:pPr>
        <w:pStyle w:val="PNormal"/>
      </w:pPr>
      <w:r w:rsidRPr="00AE5148">
        <w:rPr>
          <w:b/>
        </w:rPr>
        <w:t>(Q6)</w:t>
      </w:r>
      <w:r>
        <w:t xml:space="preserve"> </w:t>
      </w:r>
      <w:r w:rsidRPr="00AE5148">
        <w:rPr>
          <w:i/>
        </w:rPr>
        <w:t>So could co-opetition be the game changer in the network operators market, in other words, is co-opetition the way forward in Ghana?</w:t>
      </w:r>
      <w:r w:rsidR="00AE6D03">
        <w:t xml:space="preserve"> ‘I</w:t>
      </w:r>
      <w:r w:rsidR="004F4B03">
        <w:t>t could well be’</w:t>
      </w:r>
      <w:r w:rsidR="00AE6D03">
        <w:t xml:space="preserve"> said #1</w:t>
      </w:r>
      <w:r w:rsidR="004F4B03">
        <w:t>, #4 ‘as we are not making any meaningful headway individually</w:t>
      </w:r>
      <w:r w:rsidR="00F472F1">
        <w:t xml:space="preserve"> in the current competitive climate</w:t>
      </w:r>
      <w:r w:rsidR="00B50674">
        <w:t>,</w:t>
      </w:r>
      <w:r w:rsidR="00B50674" w:rsidRPr="00B50674">
        <w:t xml:space="preserve"> </w:t>
      </w:r>
      <w:r w:rsidR="00B50674">
        <w:t>yes it could</w:t>
      </w:r>
      <w:r w:rsidR="00F472F1">
        <w:t>’</w:t>
      </w:r>
      <w:r w:rsidR="004F4B03">
        <w:t>.</w:t>
      </w:r>
      <w:r w:rsidR="00F472F1">
        <w:t xml:space="preserve"> #2 also answered in the affirmative, </w:t>
      </w:r>
      <w:r w:rsidR="00787DA0">
        <w:t>adding</w:t>
      </w:r>
      <w:r w:rsidR="00F472F1">
        <w:t xml:space="preserve"> that </w:t>
      </w:r>
      <w:r w:rsidR="0020371C">
        <w:t>‘</w:t>
      </w:r>
      <w:r w:rsidR="00F472F1">
        <w:t>it was not only a very economical</w:t>
      </w:r>
      <w:r w:rsidR="00787DA0">
        <w:t>ly way of competing amongst our</w:t>
      </w:r>
      <w:r w:rsidR="00F472F1">
        <w:t xml:space="preserve">selves, but also a legal way of stopping </w:t>
      </w:r>
      <w:smartTag w:uri="urn:schemas-microsoft-com:office:smarttags" w:element="stockticker">
        <w:r w:rsidR="00F472F1">
          <w:t>MTN</w:t>
        </w:r>
      </w:smartTag>
      <w:r w:rsidR="00F472F1">
        <w:t xml:space="preserve"> from </w:t>
      </w:r>
      <w:r w:rsidR="0020371C">
        <w:t>pushing the rest of us out of the market’. #3 thought it wa</w:t>
      </w:r>
      <w:r w:rsidR="00787DA0">
        <w:t xml:space="preserve">s an </w:t>
      </w:r>
      <w:r w:rsidR="00B50674">
        <w:t>‘</w:t>
      </w:r>
      <w:r w:rsidR="00787DA0">
        <w:t>okay strategy</w:t>
      </w:r>
      <w:r w:rsidR="00B50674">
        <w:t>’</w:t>
      </w:r>
      <w:r w:rsidR="00787DA0">
        <w:t xml:space="preserve">. However, the </w:t>
      </w:r>
      <w:r w:rsidR="0020371C">
        <w:t xml:space="preserve">response </w:t>
      </w:r>
      <w:r w:rsidR="00787DA0">
        <w:t xml:space="preserve">of #3 </w:t>
      </w:r>
      <w:r w:rsidR="0020371C">
        <w:t>did not come as a surprise to the researcher as he initially expressed reservations about the readiness of the Ghanaian environment for co-opetition in (Q1).</w:t>
      </w:r>
    </w:p>
    <w:p w:rsidR="00E154F9" w:rsidRDefault="00E154F9" w:rsidP="002A7D30">
      <w:pPr>
        <w:pStyle w:val="PNormal"/>
      </w:pPr>
    </w:p>
    <w:p w:rsidR="00E154F9" w:rsidRDefault="00E154F9" w:rsidP="002A7D30">
      <w:pPr>
        <w:pStyle w:val="PNormal"/>
      </w:pPr>
    </w:p>
    <w:p w:rsidR="00E154F9" w:rsidRDefault="00E154F9" w:rsidP="002A7D30">
      <w:pPr>
        <w:pStyle w:val="PNormal"/>
      </w:pPr>
    </w:p>
    <w:p w:rsidR="00E154F9" w:rsidRDefault="00E154F9" w:rsidP="002A7D30">
      <w:pPr>
        <w:pStyle w:val="PNormal"/>
      </w:pPr>
    </w:p>
    <w:p w:rsidR="00046B91" w:rsidRDefault="00562C2A" w:rsidP="002E04F6">
      <w:pPr>
        <w:pStyle w:val="PSubHeading"/>
      </w:pPr>
      <w:bookmarkStart w:id="128" w:name="_Toc293401953"/>
      <w:r>
        <w:lastRenderedPageBreak/>
        <w:t>4.2</w:t>
      </w:r>
      <w:r w:rsidR="003252DC">
        <w:t xml:space="preserve"> </w:t>
      </w:r>
      <w:r w:rsidR="003252DC">
        <w:tab/>
      </w:r>
      <w:r w:rsidR="002E04F6">
        <w:t xml:space="preserve">Analysis of the </w:t>
      </w:r>
      <w:r w:rsidR="0058453D">
        <w:t>Group</w:t>
      </w:r>
      <w:r w:rsidR="002E04F6">
        <w:t xml:space="preserve"> Interviews</w:t>
      </w:r>
      <w:r w:rsidR="0058453D" w:rsidRPr="0058453D">
        <w:t xml:space="preserve"> </w:t>
      </w:r>
      <w:r w:rsidR="0058453D">
        <w:t>(</w:t>
      </w:r>
      <w:r w:rsidR="0058453D" w:rsidRPr="0058453D">
        <w:t>Supervisors</w:t>
      </w:r>
      <w:r w:rsidR="0058453D">
        <w:t>)</w:t>
      </w:r>
      <w:bookmarkEnd w:id="128"/>
      <w:r w:rsidR="002E04F6">
        <w:t xml:space="preserve"> </w:t>
      </w:r>
    </w:p>
    <w:p w:rsidR="00096745" w:rsidRDefault="00247367" w:rsidP="002A7D30">
      <w:pPr>
        <w:pStyle w:val="PNormal"/>
      </w:pPr>
      <w:r>
        <w:t xml:space="preserve">There were three groups of four supervisors </w:t>
      </w:r>
      <w:r w:rsidR="0079373C">
        <w:t xml:space="preserve">(12) </w:t>
      </w:r>
      <w:r>
        <w:t>drawn from the departments of marketing, customer services, finance and operations, of</w:t>
      </w:r>
      <w:r w:rsidR="0058453D">
        <w:t xml:space="preserve"> the </w:t>
      </w:r>
      <w:r>
        <w:t xml:space="preserve">sampled </w:t>
      </w:r>
      <w:r w:rsidR="0058453D">
        <w:t>firms</w:t>
      </w:r>
      <w:r>
        <w:t xml:space="preserve"> (Vodafone, Tigo and Airtel).</w:t>
      </w:r>
      <w:r w:rsidR="0058453D">
        <w:t xml:space="preserve"> In no particular order, the </w:t>
      </w:r>
      <w:r w:rsidR="006D6217">
        <w:t xml:space="preserve">group </w:t>
      </w:r>
      <w:r w:rsidR="00BE09FB">
        <w:t>interviewees would be referred to as (G#1 – G#3), with analysis of their responses done on a group-by-group basis and not individually.</w:t>
      </w:r>
      <w:r w:rsidR="006D6217">
        <w:t xml:space="preserve"> Interview duration</w:t>
      </w:r>
      <w:r w:rsidR="00B34312">
        <w:t>s</w:t>
      </w:r>
      <w:r w:rsidR="006D6217">
        <w:t xml:space="preserve"> </w:t>
      </w:r>
      <w:r w:rsidR="00B34312">
        <w:t>were</w:t>
      </w:r>
      <w:r w:rsidR="006D6217">
        <w:t xml:space="preserve"> between 30-40min</w:t>
      </w:r>
      <w:r w:rsidR="00081A37">
        <w:t>s</w:t>
      </w:r>
      <w:r w:rsidR="006D6217">
        <w:t xml:space="preserve">. Unlike the </w:t>
      </w:r>
      <w:r w:rsidR="00E35FEB" w:rsidRPr="00E35FEB">
        <w:t xml:space="preserve">managers </w:t>
      </w:r>
      <w:r w:rsidR="006D6217">
        <w:t xml:space="preserve">interviews that </w:t>
      </w:r>
      <w:r w:rsidR="00081A37">
        <w:t>were</w:t>
      </w:r>
      <w:r w:rsidR="006D6217">
        <w:t xml:space="preserve"> </w:t>
      </w:r>
      <w:r w:rsidR="00B34312">
        <w:t>designed</w:t>
      </w:r>
      <w:r w:rsidR="006D6217">
        <w:t xml:space="preserve"> to deduce the strategic thoughts of the organisations, the group interviews </w:t>
      </w:r>
      <w:r w:rsidR="00081A37">
        <w:t>are</w:t>
      </w:r>
      <w:r w:rsidR="006D6217">
        <w:t xml:space="preserve"> evaluating the tactical </w:t>
      </w:r>
      <w:r w:rsidR="00B34312">
        <w:t>and practical implica</w:t>
      </w:r>
      <w:r w:rsidR="00081A37">
        <w:t>tion</w:t>
      </w:r>
      <w:r w:rsidR="00B34312">
        <w:t>s</w:t>
      </w:r>
      <w:r w:rsidR="00081A37">
        <w:t xml:space="preserve"> of co-</w:t>
      </w:r>
      <w:r w:rsidR="00BD2590">
        <w:t>opetition</w:t>
      </w:r>
      <w:r w:rsidR="00081A37">
        <w:t xml:space="preserve"> in Ghana.</w:t>
      </w:r>
      <w:r w:rsidR="008F60B8">
        <w:t xml:space="preserve"> For that </w:t>
      </w:r>
      <w:r w:rsidR="00096745">
        <w:t>matter</w:t>
      </w:r>
      <w:r w:rsidR="00B34312">
        <w:t>,</w:t>
      </w:r>
      <w:r w:rsidR="008F60B8">
        <w:t xml:space="preserve"> </w:t>
      </w:r>
      <w:r w:rsidR="000A0E78">
        <w:t>the three</w:t>
      </w:r>
      <w:r w:rsidR="007554C6">
        <w:t xml:space="preserve"> </w:t>
      </w:r>
      <w:r w:rsidR="008F60B8">
        <w:t xml:space="preserve">group questions </w:t>
      </w:r>
      <w:r w:rsidR="004B45D0">
        <w:t xml:space="preserve">(GQ1 – GQ3) </w:t>
      </w:r>
      <w:r w:rsidR="008F60B8">
        <w:t xml:space="preserve">were slightly different but </w:t>
      </w:r>
      <w:r w:rsidR="007554C6">
        <w:t>central to implementing co-</w:t>
      </w:r>
      <w:r w:rsidR="00096745">
        <w:t>opetition.</w:t>
      </w:r>
    </w:p>
    <w:p w:rsidR="00285C60" w:rsidRDefault="007554C6" w:rsidP="002A7D30">
      <w:pPr>
        <w:pStyle w:val="PNormal"/>
      </w:pPr>
      <w:r w:rsidRPr="007554C6">
        <w:rPr>
          <w:b/>
        </w:rPr>
        <w:t>(GQ1)</w:t>
      </w:r>
      <w:r>
        <w:t xml:space="preserve"> </w:t>
      </w:r>
      <w:r w:rsidR="001677BC" w:rsidRPr="00D33268">
        <w:rPr>
          <w:i/>
        </w:rPr>
        <w:t xml:space="preserve">Co-opetition is been hailed as a new and revolutionary mind-set in business strategy today, have you heard about it, and what is your </w:t>
      </w:r>
      <w:r w:rsidR="00D33268" w:rsidRPr="00D33268">
        <w:rPr>
          <w:i/>
        </w:rPr>
        <w:t>opinion</w:t>
      </w:r>
      <w:r w:rsidR="001677BC" w:rsidRPr="00D33268">
        <w:rPr>
          <w:i/>
        </w:rPr>
        <w:t xml:space="preserve"> o</w:t>
      </w:r>
      <w:r w:rsidR="00D33268" w:rsidRPr="00D33268">
        <w:rPr>
          <w:i/>
        </w:rPr>
        <w:t>f co-opetition</w:t>
      </w:r>
      <w:r w:rsidR="001677BC" w:rsidRPr="00D33268">
        <w:rPr>
          <w:i/>
        </w:rPr>
        <w:t xml:space="preserve"> in Ghana?</w:t>
      </w:r>
      <w:r w:rsidR="00D33268">
        <w:t xml:space="preserve"> On this question it is fair to state that although </w:t>
      </w:r>
      <w:r w:rsidR="001F2138">
        <w:t>interviewees</w:t>
      </w:r>
      <w:r w:rsidR="00D33268">
        <w:t xml:space="preserve"> (</w:t>
      </w:r>
      <w:r w:rsidR="001F2138">
        <w:t>G#1, G#2, G#3</w:t>
      </w:r>
      <w:r w:rsidR="00D33268">
        <w:t>)</w:t>
      </w:r>
      <w:r w:rsidR="001F2138">
        <w:t xml:space="preserve">, were aware of other strategic alliances and partnerships, </w:t>
      </w:r>
      <w:r w:rsidR="009A6431">
        <w:t xml:space="preserve">the </w:t>
      </w:r>
      <w:r w:rsidR="00285C60">
        <w:t xml:space="preserve">majority were unaware </w:t>
      </w:r>
      <w:r w:rsidR="004B45D0">
        <w:t>of</w:t>
      </w:r>
      <w:r w:rsidR="00285C60">
        <w:t xml:space="preserve"> co</w:t>
      </w:r>
      <w:r w:rsidR="004B45D0">
        <w:t>-</w:t>
      </w:r>
      <w:r w:rsidR="00285C60">
        <w:t xml:space="preserve">opetition as a business strategy. As </w:t>
      </w:r>
      <w:r w:rsidR="0099483A">
        <w:t>such</w:t>
      </w:r>
      <w:r w:rsidR="00285C60">
        <w:t>, the researcher briefly explained co-opetition to each group.</w:t>
      </w:r>
    </w:p>
    <w:p w:rsidR="0029784C" w:rsidRDefault="00285C60" w:rsidP="002A7D30">
      <w:pPr>
        <w:pStyle w:val="PNormal"/>
      </w:pPr>
      <w:r>
        <w:t>Then asked what they thought of co-opetition strategy in Ghana, some interesting ideas started</w:t>
      </w:r>
      <w:r w:rsidR="00192B1E">
        <w:t xml:space="preserve"> to emerge. Whereas some in G#1 thought it </w:t>
      </w:r>
      <w:r w:rsidR="00A11FF6">
        <w:t>would</w:t>
      </w:r>
      <w:r w:rsidR="00192B1E">
        <w:t xml:space="preserve"> be good to work in collaboration with colleagues form competitors, the majority said they could not bear</w:t>
      </w:r>
      <w:r w:rsidR="00A11FF6">
        <w:t xml:space="preserve"> </w:t>
      </w:r>
      <w:r w:rsidR="00F36497">
        <w:t xml:space="preserve">to share information </w:t>
      </w:r>
      <w:r w:rsidR="00A11FF6">
        <w:t xml:space="preserve">with competitors </w:t>
      </w:r>
      <w:r w:rsidR="005D33ED">
        <w:t xml:space="preserve">of lower </w:t>
      </w:r>
      <w:r w:rsidR="00A11FF6">
        <w:t>prestige</w:t>
      </w:r>
      <w:r w:rsidR="00A33FB4">
        <w:t>.</w:t>
      </w:r>
      <w:r w:rsidR="00A11FF6">
        <w:t>. G#2 and G#3 also express</w:t>
      </w:r>
      <w:r w:rsidR="00E50A4C">
        <w:t>ed reservations about the real</w:t>
      </w:r>
      <w:r w:rsidR="00A11FF6">
        <w:t xml:space="preserve"> motives of co-opetition in Ghana. G#3 in particular said </w:t>
      </w:r>
      <w:r w:rsidR="00A11FF6" w:rsidRPr="00712489">
        <w:rPr>
          <w:i/>
        </w:rPr>
        <w:t>‘it could be a ploy by management to cut down on staff</w:t>
      </w:r>
      <w:r w:rsidR="0099483A">
        <w:rPr>
          <w:i/>
        </w:rPr>
        <w:t>ing</w:t>
      </w:r>
      <w:r w:rsidR="00A11FF6" w:rsidRPr="00712489">
        <w:rPr>
          <w:i/>
        </w:rPr>
        <w:t xml:space="preserve"> should th</w:t>
      </w:r>
      <w:r w:rsidR="0029784C" w:rsidRPr="00712489">
        <w:rPr>
          <w:i/>
        </w:rPr>
        <w:t>ey decided to streamline operations’</w:t>
      </w:r>
      <w:r w:rsidR="0029784C">
        <w:t xml:space="preserve">. </w:t>
      </w:r>
      <w:r w:rsidR="00160C94">
        <w:t>A</w:t>
      </w:r>
      <w:r w:rsidR="0029784C">
        <w:t xml:space="preserve">lthough some of these sentiments are somewhat misplaced, </w:t>
      </w:r>
      <w:r w:rsidR="00160C94">
        <w:t xml:space="preserve">the researcher believes </w:t>
      </w:r>
      <w:r w:rsidR="0029784C">
        <w:t>they are legitimate, and should be addressed if co-opetition is to be implemented successfully in Ghana.</w:t>
      </w:r>
      <w:r w:rsidR="00160C94">
        <w:t xml:space="preserve"> </w:t>
      </w:r>
      <w:r w:rsidR="0029784C">
        <w:t xml:space="preserve"> </w:t>
      </w:r>
    </w:p>
    <w:p w:rsidR="004176E6" w:rsidRDefault="0029784C" w:rsidP="002A7D30">
      <w:pPr>
        <w:pStyle w:val="PNormal"/>
      </w:pPr>
      <w:r w:rsidRPr="0029784C">
        <w:rPr>
          <w:b/>
        </w:rPr>
        <w:t>(GQ2)</w:t>
      </w:r>
      <w:r w:rsidR="00E50A4C">
        <w:t xml:space="preserve"> </w:t>
      </w:r>
      <w:r w:rsidR="00E50A4C" w:rsidRPr="00172E24">
        <w:rPr>
          <w:i/>
        </w:rPr>
        <w:t xml:space="preserve">What would you consider as critical if co-opetition is to be implemented successfully </w:t>
      </w:r>
      <w:r w:rsidR="00172E24" w:rsidRPr="00172E24">
        <w:rPr>
          <w:i/>
        </w:rPr>
        <w:t>by</w:t>
      </w:r>
      <w:r w:rsidR="00E50A4C" w:rsidRPr="00172E24">
        <w:rPr>
          <w:i/>
        </w:rPr>
        <w:t xml:space="preserve"> </w:t>
      </w:r>
      <w:r w:rsidR="00172E24" w:rsidRPr="00172E24">
        <w:rPr>
          <w:i/>
        </w:rPr>
        <w:t>your organisation</w:t>
      </w:r>
      <w:r w:rsidR="00E50A4C" w:rsidRPr="00172E24">
        <w:rPr>
          <w:i/>
        </w:rPr>
        <w:t>?</w:t>
      </w:r>
      <w:r w:rsidR="00A11FF6">
        <w:t xml:space="preserve"> </w:t>
      </w:r>
      <w:r w:rsidR="005D1EEF">
        <w:t>Due</w:t>
      </w:r>
      <w:r w:rsidR="00172E24">
        <w:t xml:space="preserve"> </w:t>
      </w:r>
      <w:r w:rsidR="005D1EEF">
        <w:t>to the</w:t>
      </w:r>
      <w:r w:rsidR="00172E24">
        <w:t xml:space="preserve"> strong sentiments expressed </w:t>
      </w:r>
      <w:r w:rsidR="005D1EEF">
        <w:t>earlier</w:t>
      </w:r>
      <w:r w:rsidR="00172E24">
        <w:t xml:space="preserve">, answers were not forthcoming on this question. </w:t>
      </w:r>
      <w:r w:rsidR="00CA6755">
        <w:t>T</w:t>
      </w:r>
      <w:r w:rsidR="00172E24">
        <w:t xml:space="preserve">he researcher had </w:t>
      </w:r>
      <w:r w:rsidR="00EA2C55">
        <w:t xml:space="preserve">to reassure them that though they had genuine concerns, they </w:t>
      </w:r>
      <w:r w:rsidR="004176E6">
        <w:t>shoul</w:t>
      </w:r>
      <w:r w:rsidR="00BF68A2">
        <w:t>d think</w:t>
      </w:r>
      <w:r w:rsidR="004176E6">
        <w:t xml:space="preserve"> </w:t>
      </w:r>
      <w:r w:rsidR="004176E6" w:rsidRPr="004176E6">
        <w:t xml:space="preserve">about a situation whereby by cooperating could potentially halt the threat of MTN squeezing </w:t>
      </w:r>
      <w:r w:rsidR="004176E6">
        <w:t>their</w:t>
      </w:r>
      <w:r w:rsidR="004176E6" w:rsidRPr="004176E6">
        <w:t xml:space="preserve"> respective organisations out of business.</w:t>
      </w:r>
    </w:p>
    <w:p w:rsidR="006610EC" w:rsidRDefault="00C52D3E" w:rsidP="002A7D30">
      <w:pPr>
        <w:pStyle w:val="PNormal"/>
      </w:pPr>
      <w:r>
        <w:t xml:space="preserve">Reflectively, G#2 </w:t>
      </w:r>
      <w:r w:rsidR="00437378">
        <w:t>said</w:t>
      </w:r>
      <w:r>
        <w:t xml:space="preserve"> </w:t>
      </w:r>
      <w:r w:rsidR="00437378" w:rsidRPr="00BE2446">
        <w:rPr>
          <w:i/>
        </w:rPr>
        <w:t xml:space="preserve">‘for co-opetition strategy to be implemented there should be trust and </w:t>
      </w:r>
      <w:r w:rsidR="006610EC" w:rsidRPr="00BE2446">
        <w:rPr>
          <w:i/>
        </w:rPr>
        <w:t>assurances</w:t>
      </w:r>
      <w:r w:rsidR="00437378" w:rsidRPr="00BE2446">
        <w:rPr>
          <w:i/>
        </w:rPr>
        <w:t xml:space="preserve"> between management and employees</w:t>
      </w:r>
      <w:r w:rsidR="003B0957" w:rsidRPr="00BE2446">
        <w:rPr>
          <w:i/>
        </w:rPr>
        <w:t xml:space="preserve"> that this is not a way of scaling down on </w:t>
      </w:r>
      <w:r w:rsidR="003B0957" w:rsidRPr="00BE2446">
        <w:rPr>
          <w:i/>
        </w:rPr>
        <w:lastRenderedPageBreak/>
        <w:t>operations which may lead to redundancies’</w:t>
      </w:r>
      <w:r w:rsidR="003B0957">
        <w:t xml:space="preserve">. G#1 </w:t>
      </w:r>
      <w:r w:rsidR="00D833A2" w:rsidRPr="00D833A2">
        <w:rPr>
          <w:i/>
        </w:rPr>
        <w:t>‘we</w:t>
      </w:r>
      <w:r w:rsidR="003B0957" w:rsidRPr="00D833A2">
        <w:rPr>
          <w:i/>
        </w:rPr>
        <w:t xml:space="preserve"> </w:t>
      </w:r>
      <w:r w:rsidR="00D833A2" w:rsidRPr="00D833A2">
        <w:rPr>
          <w:i/>
        </w:rPr>
        <w:t>think</w:t>
      </w:r>
      <w:r w:rsidR="003B0957" w:rsidRPr="00D833A2">
        <w:rPr>
          <w:i/>
        </w:rPr>
        <w:t xml:space="preserve"> more education </w:t>
      </w:r>
      <w:r w:rsidR="00D833A2" w:rsidRPr="00D833A2">
        <w:rPr>
          <w:i/>
        </w:rPr>
        <w:t xml:space="preserve">is needed </w:t>
      </w:r>
      <w:r w:rsidR="003B0957" w:rsidRPr="00D833A2">
        <w:rPr>
          <w:i/>
        </w:rPr>
        <w:t xml:space="preserve">on </w:t>
      </w:r>
      <w:r w:rsidR="00D833A2" w:rsidRPr="00D833A2">
        <w:rPr>
          <w:i/>
        </w:rPr>
        <w:t>such a</w:t>
      </w:r>
      <w:r w:rsidR="003B0957" w:rsidRPr="00D833A2">
        <w:rPr>
          <w:i/>
        </w:rPr>
        <w:t xml:space="preserve"> </w:t>
      </w:r>
      <w:r w:rsidR="00D833A2" w:rsidRPr="00D833A2">
        <w:rPr>
          <w:i/>
        </w:rPr>
        <w:t>demanding strategy’</w:t>
      </w:r>
      <w:r w:rsidR="003B0957">
        <w:t>.</w:t>
      </w:r>
      <w:r w:rsidR="00BF170E">
        <w:t xml:space="preserve"> They suggested training and incentives to motivate employees </w:t>
      </w:r>
      <w:r w:rsidR="000339C7">
        <w:t xml:space="preserve">from all parties </w:t>
      </w:r>
      <w:r w:rsidR="00BF170E">
        <w:t xml:space="preserve">to </w:t>
      </w:r>
      <w:r w:rsidR="000339C7">
        <w:t>work towards the achievement of a common goal.</w:t>
      </w:r>
      <w:r w:rsidR="00CF57CB">
        <w:t xml:space="preserve"> G#3 admitted </w:t>
      </w:r>
      <w:r w:rsidR="00D833A2" w:rsidRPr="00D833A2">
        <w:rPr>
          <w:i/>
        </w:rPr>
        <w:t>‘</w:t>
      </w:r>
      <w:r w:rsidR="00BE2446">
        <w:rPr>
          <w:i/>
        </w:rPr>
        <w:t>co-opetition has</w:t>
      </w:r>
      <w:r w:rsidR="00CF57CB" w:rsidRPr="00D833A2">
        <w:rPr>
          <w:i/>
        </w:rPr>
        <w:t xml:space="preserve"> a long way to go before we embrace it here</w:t>
      </w:r>
      <w:r w:rsidR="00D833A2" w:rsidRPr="00D833A2">
        <w:rPr>
          <w:i/>
        </w:rPr>
        <w:t>’</w:t>
      </w:r>
      <w:r w:rsidR="00CF57CB">
        <w:t>.</w:t>
      </w:r>
      <w:r w:rsidR="00623D53">
        <w:t xml:space="preserve"> </w:t>
      </w:r>
      <w:r w:rsidR="00BE2446">
        <w:t>Arguing</w:t>
      </w:r>
      <w:r w:rsidR="00623D53">
        <w:t xml:space="preserve"> that</w:t>
      </w:r>
      <w:r w:rsidR="00BE2446">
        <w:t>,</w:t>
      </w:r>
      <w:r w:rsidR="00623D53">
        <w:t xml:space="preserve"> </w:t>
      </w:r>
      <w:r w:rsidR="00473455">
        <w:t xml:space="preserve">there </w:t>
      </w:r>
      <w:r w:rsidR="00623D53">
        <w:t xml:space="preserve">were so many </w:t>
      </w:r>
      <w:r w:rsidR="006610EC" w:rsidRPr="006610EC">
        <w:t xml:space="preserve">deeply rooted </w:t>
      </w:r>
      <w:r w:rsidR="00623D53">
        <w:t xml:space="preserve">fundamental differences between our competitors and us even stretching to </w:t>
      </w:r>
      <w:r w:rsidR="00865A27">
        <w:t xml:space="preserve">the customer. However, </w:t>
      </w:r>
      <w:r w:rsidR="006610EC">
        <w:t>others</w:t>
      </w:r>
      <w:r w:rsidR="00865A27">
        <w:t xml:space="preserve"> were of the view that </w:t>
      </w:r>
      <w:r w:rsidR="006610EC">
        <w:t>‘</w:t>
      </w:r>
      <w:r w:rsidR="00865A27">
        <w:t xml:space="preserve">if indeed co-opetition could enable us to counter MTN’s dominance </w:t>
      </w:r>
      <w:r w:rsidR="00473455">
        <w:t xml:space="preserve">in </w:t>
      </w:r>
      <w:r w:rsidR="00865A27">
        <w:t>this industry, then our leaders must show the way</w:t>
      </w:r>
      <w:r w:rsidR="006610EC">
        <w:t>’</w:t>
      </w:r>
      <w:r w:rsidR="00865A27">
        <w:t>. ‘</w:t>
      </w:r>
      <w:r w:rsidR="00865A27" w:rsidRPr="006610EC">
        <w:rPr>
          <w:i/>
        </w:rPr>
        <w:t>If our top leaders are seen to be working together for this purpose, there is no reason why those of us down here cannot do the same’</w:t>
      </w:r>
      <w:r w:rsidR="005D1EEF">
        <w:t xml:space="preserve"> they added</w:t>
      </w:r>
      <w:r w:rsidR="00865A27">
        <w:t>.</w:t>
      </w:r>
    </w:p>
    <w:p w:rsidR="0095474F" w:rsidRDefault="006610EC" w:rsidP="002A7D30">
      <w:pPr>
        <w:pStyle w:val="PNormal"/>
      </w:pPr>
      <w:r w:rsidRPr="006610EC">
        <w:rPr>
          <w:b/>
        </w:rPr>
        <w:t>(GQ3)</w:t>
      </w:r>
      <w:r>
        <w:t xml:space="preserve"> </w:t>
      </w:r>
      <w:r w:rsidR="00124878">
        <w:rPr>
          <w:i/>
        </w:rPr>
        <w:t>Is</w:t>
      </w:r>
      <w:r w:rsidRPr="00124878">
        <w:rPr>
          <w:i/>
        </w:rPr>
        <w:t xml:space="preserve"> co-opetition </w:t>
      </w:r>
      <w:r w:rsidR="00124878">
        <w:rPr>
          <w:i/>
        </w:rPr>
        <w:t>applicable</w:t>
      </w:r>
      <w:r w:rsidRPr="00124878">
        <w:rPr>
          <w:i/>
        </w:rPr>
        <w:t xml:space="preserve"> in the network operators market, in other words, is co-opetition the way forward in Ghana?</w:t>
      </w:r>
      <w:r w:rsidR="00124878">
        <w:t xml:space="preserve"> </w:t>
      </w:r>
      <w:r w:rsidR="005D1EEF">
        <w:t>At</w:t>
      </w:r>
      <w:r w:rsidR="00124878">
        <w:t xml:space="preserve"> </w:t>
      </w:r>
      <w:r w:rsidR="005D1EEF">
        <w:t>this</w:t>
      </w:r>
      <w:r w:rsidR="00124878">
        <w:t xml:space="preserve"> </w:t>
      </w:r>
      <w:r w:rsidR="005D1EEF">
        <w:t>stage</w:t>
      </w:r>
      <w:r w:rsidR="00124878">
        <w:t xml:space="preserve"> </w:t>
      </w:r>
      <w:r w:rsidR="005D1EEF">
        <w:t>of</w:t>
      </w:r>
      <w:r w:rsidR="00124878">
        <w:t xml:space="preserve"> </w:t>
      </w:r>
      <w:r w:rsidR="005D1EEF">
        <w:t>the</w:t>
      </w:r>
      <w:r w:rsidR="00124878">
        <w:t xml:space="preserve"> </w:t>
      </w:r>
      <w:r w:rsidR="005D1EEF">
        <w:t>interview</w:t>
      </w:r>
      <w:r w:rsidR="001544A5">
        <w:t>s</w:t>
      </w:r>
      <w:r w:rsidR="005D1EEF">
        <w:t xml:space="preserve">, as if by design, the researcher must admit </w:t>
      </w:r>
      <w:r w:rsidR="001544A5">
        <w:t>that even though the interviews were conducted on different days, this question drew judicious responses from the three groups.</w:t>
      </w:r>
      <w:r w:rsidR="00124878">
        <w:t xml:space="preserve"> </w:t>
      </w:r>
      <w:r w:rsidR="001544A5">
        <w:t xml:space="preserve">For instance, </w:t>
      </w:r>
      <w:r w:rsidR="0079373C">
        <w:t xml:space="preserve">G#1 said </w:t>
      </w:r>
      <w:r w:rsidR="00124878" w:rsidRPr="001544A5">
        <w:rPr>
          <w:i/>
        </w:rPr>
        <w:t>‘looking at it objectively, the answer will have to be yes’</w:t>
      </w:r>
      <w:r w:rsidR="00E94430">
        <w:t>.</w:t>
      </w:r>
      <w:r w:rsidR="00124878">
        <w:t xml:space="preserve"> </w:t>
      </w:r>
      <w:r w:rsidR="00E94430">
        <w:t xml:space="preserve">Just like any other strategy, it has its pitfalls but if the purpose for which it is being introduced in Ghana is to enable us compete economically amongst ourselves and against MTN, </w:t>
      </w:r>
      <w:r w:rsidR="001F213C">
        <w:t>to</w:t>
      </w:r>
      <w:r w:rsidR="00426E6E">
        <w:t xml:space="preserve"> increas</w:t>
      </w:r>
      <w:r w:rsidR="001F213C">
        <w:t>e</w:t>
      </w:r>
      <w:r w:rsidR="00426E6E">
        <w:t xml:space="preserve"> our market share</w:t>
      </w:r>
      <w:r w:rsidR="00E94430">
        <w:t>, what more could we ask for</w:t>
      </w:r>
      <w:r w:rsidR="00C1172D">
        <w:t xml:space="preserve"> as stakeholders</w:t>
      </w:r>
      <w:r w:rsidR="00E94430">
        <w:t>?</w:t>
      </w:r>
      <w:r w:rsidR="00945861">
        <w:t xml:space="preserve"> G#2 added that if management can demonstrate that it had no hidden</w:t>
      </w:r>
      <w:r w:rsidR="00456DF1">
        <w:t xml:space="preserve"> motives than what the ‘eye can see’, oh yes we are ready to embrace it. The answer from G#3 was ‘why not’, should steps be taken to address our concerns, we can certainly see some benefits in it. </w:t>
      </w:r>
    </w:p>
    <w:p w:rsidR="00E154F9" w:rsidRDefault="00C8037A" w:rsidP="002A7D30">
      <w:pPr>
        <w:pStyle w:val="PNormal"/>
      </w:pPr>
      <w:r>
        <w:t>Interestingly, it must be said that, a</w:t>
      </w:r>
      <w:r w:rsidR="00075E42">
        <w:t>fter the first group</w:t>
      </w:r>
      <w:r w:rsidR="00BE2446">
        <w:t xml:space="preserve"> interview</w:t>
      </w:r>
      <w:r w:rsidR="00075E42">
        <w:t>, it was beginning to look l</w:t>
      </w:r>
      <w:r w:rsidR="006F327D">
        <w:t>ike a bad idea conducting group</w:t>
      </w:r>
      <w:r w:rsidR="00075E42">
        <w:t xml:space="preserve"> interviews on such a sensitive issue, as any </w:t>
      </w:r>
      <w:r w:rsidR="00426E6E">
        <w:t>objections</w:t>
      </w:r>
      <w:r w:rsidR="00075E42">
        <w:t xml:space="preserve"> raised by any participant quick</w:t>
      </w:r>
      <w:r w:rsidR="006F327D">
        <w:t>ly found support from the rest.</w:t>
      </w:r>
      <w:r w:rsidR="00AD15DA">
        <w:t xml:space="preserve"> </w:t>
      </w:r>
      <w:r w:rsidR="00426E6E">
        <w:t xml:space="preserve">On </w:t>
      </w:r>
      <w:r w:rsidR="00AD15DA">
        <w:t xml:space="preserve">the other hand, </w:t>
      </w:r>
      <w:r w:rsidR="006F327D">
        <w:t>the kind, frank and almost heated debate</w:t>
      </w:r>
      <w:r w:rsidR="00E464D8">
        <w:t>s</w:t>
      </w:r>
      <w:r w:rsidR="006F327D">
        <w:t xml:space="preserve"> that ensued in the course of those interviews </w:t>
      </w:r>
      <w:r w:rsidR="00AD15DA">
        <w:t xml:space="preserve">would have been difficult to attain without the group </w:t>
      </w:r>
      <w:r w:rsidR="0094301F">
        <w:t>atmosphere</w:t>
      </w:r>
      <w:r w:rsidR="00AD15DA">
        <w:t>.</w:t>
      </w:r>
      <w:r w:rsidR="00E464D8" w:rsidRPr="00E464D8">
        <w:t xml:space="preserve"> </w:t>
      </w:r>
      <w:r w:rsidR="003F0D19">
        <w:t>This</w:t>
      </w:r>
      <w:r>
        <w:t>,</w:t>
      </w:r>
      <w:r w:rsidR="0094301F">
        <w:t xml:space="preserve"> did </w:t>
      </w:r>
      <w:r w:rsidR="003F0D19">
        <w:t>bring out</w:t>
      </w:r>
      <w:r w:rsidR="00E464D8" w:rsidRPr="00E464D8">
        <w:t xml:space="preserve"> </w:t>
      </w:r>
      <w:r>
        <w:t xml:space="preserve">the </w:t>
      </w:r>
      <w:r w:rsidR="00E464D8" w:rsidRPr="00E464D8">
        <w:t xml:space="preserve">many doubts </w:t>
      </w:r>
      <w:r w:rsidR="00426E6E">
        <w:t>on</w:t>
      </w:r>
      <w:r w:rsidR="00426E6E" w:rsidRPr="00E464D8">
        <w:t xml:space="preserve"> </w:t>
      </w:r>
      <w:r w:rsidR="00E464D8" w:rsidRPr="00E464D8">
        <w:t xml:space="preserve">co-opetition and </w:t>
      </w:r>
      <w:r w:rsidR="00B26F20">
        <w:t xml:space="preserve">quite </w:t>
      </w:r>
      <w:r w:rsidR="00E464D8" w:rsidRPr="00E464D8">
        <w:t>rightly so from the supervisors (employees). However, these doubts were not particularly about its workability in Ghana, as it also emerged that they were ready to support it for what it is to achieve in Ghana, with a bit more education.</w:t>
      </w:r>
      <w:r w:rsidR="00AD15DA">
        <w:t xml:space="preserve"> </w:t>
      </w:r>
      <w:r w:rsidR="006F327D">
        <w:t xml:space="preserve">  </w:t>
      </w:r>
    </w:p>
    <w:p w:rsidR="00E154F9" w:rsidRDefault="00E154F9" w:rsidP="002A7D30">
      <w:pPr>
        <w:pStyle w:val="PNormal"/>
      </w:pPr>
    </w:p>
    <w:p w:rsidR="00075E42" w:rsidRDefault="006F327D" w:rsidP="002A7D30">
      <w:pPr>
        <w:pStyle w:val="PNormal"/>
      </w:pPr>
      <w:r>
        <w:t xml:space="preserve"> </w:t>
      </w:r>
    </w:p>
    <w:p w:rsidR="00075E42" w:rsidRDefault="00562C2A" w:rsidP="00075E42">
      <w:pPr>
        <w:pStyle w:val="PSubHeading"/>
      </w:pPr>
      <w:bookmarkStart w:id="129" w:name="_Toc293401954"/>
      <w:r>
        <w:lastRenderedPageBreak/>
        <w:t>4.3</w:t>
      </w:r>
      <w:r w:rsidR="00CB2BC2">
        <w:t xml:space="preserve"> </w:t>
      </w:r>
      <w:r w:rsidR="00CB2BC2">
        <w:tab/>
        <w:t xml:space="preserve"> Results</w:t>
      </w:r>
      <w:bookmarkEnd w:id="129"/>
    </w:p>
    <w:p w:rsidR="00821E2C" w:rsidRDefault="005E3301" w:rsidP="002A7D30">
      <w:pPr>
        <w:pStyle w:val="PNormal"/>
      </w:pPr>
      <w:r>
        <w:t xml:space="preserve">Although the systematic approach adopted by this dissertation ensured </w:t>
      </w:r>
      <w:r w:rsidR="0070749A">
        <w:t>that</w:t>
      </w:r>
      <w:r>
        <w:t xml:space="preserve"> each </w:t>
      </w:r>
      <w:r w:rsidR="00CC3192">
        <w:t xml:space="preserve">chapter </w:t>
      </w:r>
      <w:r w:rsidR="009E78AF">
        <w:t xml:space="preserve">or </w:t>
      </w:r>
      <w:r>
        <w:t>section was designed to answer the aims</w:t>
      </w:r>
      <w:r w:rsidR="0070749A">
        <w:t xml:space="preserve"> a</w:t>
      </w:r>
      <w:r w:rsidR="009E78AF">
        <w:t>nd objectives of the research, t</w:t>
      </w:r>
      <w:r>
        <w:t xml:space="preserve">his segment will now </w:t>
      </w:r>
      <w:r w:rsidR="00D73A55">
        <w:t xml:space="preserve">measure </w:t>
      </w:r>
      <w:r w:rsidR="00B96C4B">
        <w:t>the findings against the objectives.</w:t>
      </w:r>
      <w:r w:rsidR="00E464D8">
        <w:t xml:space="preserve"> </w:t>
      </w:r>
      <w:r w:rsidR="00DF27EE" w:rsidRPr="00DF27EE">
        <w:t xml:space="preserve">According </w:t>
      </w:r>
      <w:r w:rsidR="00DF27EE" w:rsidRPr="00FD4758">
        <w:rPr>
          <w:i/>
        </w:rPr>
        <w:t>Binet and Field</w:t>
      </w:r>
      <w:r w:rsidR="00DF27EE" w:rsidRPr="00DF27EE">
        <w:t xml:space="preserve"> (2007) we must strive to measure everything to ensure we are making progress</w:t>
      </w:r>
      <w:r w:rsidR="00DF27EE">
        <w:t>.</w:t>
      </w:r>
      <w:r w:rsidR="00DF27EE" w:rsidRPr="00DF27EE">
        <w:t xml:space="preserve"> </w:t>
      </w:r>
      <w:r w:rsidR="005F4E81">
        <w:t xml:space="preserve">The literature set out in </w:t>
      </w:r>
      <w:r w:rsidR="009F76CE">
        <w:t>chapters</w:t>
      </w:r>
      <w:r w:rsidR="005F4E81">
        <w:t xml:space="preserve"> one and two was to evaluate the suitability of a strategy that was different to what </w:t>
      </w:r>
      <w:r w:rsidR="009F76CE">
        <w:t xml:space="preserve">is </w:t>
      </w:r>
      <w:r w:rsidR="005F4E81">
        <w:t>current</w:t>
      </w:r>
      <w:r w:rsidR="009E78AF">
        <w:t>ly</w:t>
      </w:r>
      <w:r w:rsidR="005F4E81">
        <w:t xml:space="preserve"> being pursued by the mobile n</w:t>
      </w:r>
      <w:r w:rsidR="00F261F5">
        <w:t>etwork operators in Ghana</w:t>
      </w:r>
      <w:r w:rsidR="005F4E81">
        <w:t xml:space="preserve">. Based on the literature reviewed, </w:t>
      </w:r>
      <w:r w:rsidR="00F261F5">
        <w:t>co-opetition uniquely</w:t>
      </w:r>
      <w:r w:rsidR="00E74F78">
        <w:t xml:space="preserve"> </w:t>
      </w:r>
      <w:r w:rsidR="00F261F5">
        <w:t>proposed</w:t>
      </w:r>
      <w:r w:rsidR="0070749A">
        <w:t xml:space="preserve"> </w:t>
      </w:r>
      <w:r w:rsidR="00FD4758">
        <w:t>concurrent</w:t>
      </w:r>
      <w:r w:rsidR="00E74F78">
        <w:t xml:space="preserve"> cooperation and competition.</w:t>
      </w:r>
      <w:r w:rsidR="00821E2C">
        <w:t xml:space="preserve"> Moreover, </w:t>
      </w:r>
      <w:r w:rsidR="00E74F78">
        <w:t>in the interviews analysed above</w:t>
      </w:r>
      <w:r w:rsidR="00D06A8C">
        <w:t xml:space="preserve"> (refer to Q6 and GQ3)</w:t>
      </w:r>
      <w:r w:rsidR="00E74F78">
        <w:t>, the question of suitability o</w:t>
      </w:r>
      <w:r w:rsidR="0070749A">
        <w:t xml:space="preserve">r applicability </w:t>
      </w:r>
      <w:r w:rsidR="00D06A8C">
        <w:t>in Ghana</w:t>
      </w:r>
      <w:r w:rsidR="00E74F78">
        <w:t xml:space="preserve"> </w:t>
      </w:r>
      <w:r w:rsidR="00D06A8C">
        <w:t xml:space="preserve">was asked and all </w:t>
      </w:r>
      <w:r w:rsidR="00E74F78">
        <w:t xml:space="preserve">interviewees </w:t>
      </w:r>
      <w:r w:rsidR="00821E2C">
        <w:t>responded</w:t>
      </w:r>
      <w:r w:rsidR="00E74F78">
        <w:t xml:space="preserve"> </w:t>
      </w:r>
      <w:r w:rsidR="00821E2C">
        <w:t>positively</w:t>
      </w:r>
      <w:r w:rsidR="009E78AF">
        <w:t xml:space="preserve"> to the fact that it had the potential</w:t>
      </w:r>
      <w:r w:rsidR="00B827FA">
        <w:t xml:space="preserve"> of changing</w:t>
      </w:r>
      <w:r w:rsidR="009E78AF">
        <w:t xml:space="preserve"> the </w:t>
      </w:r>
      <w:r w:rsidR="00B827FA">
        <w:t>‘</w:t>
      </w:r>
      <w:r w:rsidR="009E78AF">
        <w:t>status quo’</w:t>
      </w:r>
      <w:r w:rsidR="00821E2C">
        <w:t>.</w:t>
      </w:r>
    </w:p>
    <w:p w:rsidR="00E24016" w:rsidRDefault="00C5285C" w:rsidP="002A7D30">
      <w:pPr>
        <w:pStyle w:val="PNormal"/>
      </w:pPr>
      <w:r>
        <w:t>Objective two</w:t>
      </w:r>
      <w:r w:rsidR="00CC3192">
        <w:t>,</w:t>
      </w:r>
      <w:r w:rsidR="00821E2C">
        <w:t xml:space="preserve"> was to </w:t>
      </w:r>
      <w:r w:rsidR="00FB6CAE">
        <w:t xml:space="preserve">analyse the benefits of co-opetition to the parties involved and its impact on stakeholders. </w:t>
      </w:r>
      <w:r w:rsidR="00B03111">
        <w:t>This objective came about because of</w:t>
      </w:r>
      <w:r w:rsidR="00A945BE">
        <w:t xml:space="preserve"> particular criticism</w:t>
      </w:r>
      <w:r w:rsidR="00B03111">
        <w:t xml:space="preserve"> </w:t>
      </w:r>
      <w:r w:rsidR="00A945BE">
        <w:t xml:space="preserve">by </w:t>
      </w:r>
      <w:r w:rsidR="00B03111">
        <w:t>(</w:t>
      </w:r>
      <w:r w:rsidR="00B03111" w:rsidRPr="00B03111">
        <w:rPr>
          <w:i/>
        </w:rPr>
        <w:t>Anonymous, 1996, Dagnino and Padula, 2007 and Porter, 2004</w:t>
      </w:r>
      <w:r w:rsidR="00B03111">
        <w:t xml:space="preserve">) </w:t>
      </w:r>
      <w:r w:rsidR="00A945BE">
        <w:t>that</w:t>
      </w:r>
      <w:r w:rsidR="00B03111">
        <w:t xml:space="preserve"> co-opetition </w:t>
      </w:r>
      <w:r w:rsidR="00A945BE">
        <w:t xml:space="preserve">is </w:t>
      </w:r>
      <w:r w:rsidR="00002483">
        <w:t xml:space="preserve">only </w:t>
      </w:r>
      <w:r w:rsidR="00A945BE">
        <w:t>for</w:t>
      </w:r>
      <w:r w:rsidR="00002483">
        <w:t xml:space="preserve"> the </w:t>
      </w:r>
      <w:r w:rsidR="00A945BE">
        <w:t xml:space="preserve">benefit </w:t>
      </w:r>
      <w:r w:rsidR="00002483">
        <w:t>of co-opetitive parties. It was therefore essential for this research to try to confirm or refute that argument</w:t>
      </w:r>
      <w:r w:rsidR="000B62E2">
        <w:t>, t</w:t>
      </w:r>
      <w:r w:rsidR="00002483">
        <w:t>hrough the secondary and the primary data</w:t>
      </w:r>
      <w:r w:rsidR="00CC3192">
        <w:t>,</w:t>
      </w:r>
      <w:r w:rsidR="00002483">
        <w:t xml:space="preserve"> if it </w:t>
      </w:r>
      <w:r w:rsidR="00A945BE">
        <w:t xml:space="preserve">were </w:t>
      </w:r>
      <w:r w:rsidR="00002483">
        <w:t xml:space="preserve">to be deemed suitable for Ghana. </w:t>
      </w:r>
      <w:r w:rsidR="00CC3192">
        <w:t xml:space="preserve">Significantly, </w:t>
      </w:r>
      <w:r>
        <w:t>the analysis</w:t>
      </w:r>
      <w:r w:rsidR="000913F2">
        <w:t xml:space="preserve"> </w:t>
      </w:r>
      <w:r>
        <w:t xml:space="preserve">of </w:t>
      </w:r>
      <w:r w:rsidR="000913F2">
        <w:t>the benefits of co-opetition i</w:t>
      </w:r>
      <w:r w:rsidR="00FB6CAE">
        <w:t xml:space="preserve">n chapter two </w:t>
      </w:r>
      <w:r w:rsidR="000913F2">
        <w:t xml:space="preserve">and the responses given to Q4 and Q5 by interviewees, </w:t>
      </w:r>
      <w:r w:rsidR="00CC3192">
        <w:t>suggest</w:t>
      </w:r>
      <w:r w:rsidR="000913F2">
        <w:t xml:space="preserve"> </w:t>
      </w:r>
      <w:r w:rsidR="00FB6CAE">
        <w:t xml:space="preserve">benefits </w:t>
      </w:r>
      <w:r w:rsidR="000913F2">
        <w:t xml:space="preserve">are felt across </w:t>
      </w:r>
      <w:r w:rsidR="00A945BE">
        <w:t xml:space="preserve">the </w:t>
      </w:r>
      <w:r w:rsidR="000913F2">
        <w:t>board</w:t>
      </w:r>
      <w:r w:rsidR="00140387">
        <w:t xml:space="preserve"> and thus </w:t>
      </w:r>
      <w:r w:rsidR="00A945BE">
        <w:t xml:space="preserve">would </w:t>
      </w:r>
      <w:r w:rsidR="00140387">
        <w:t>have a positive impact on other stakeholders</w:t>
      </w:r>
      <w:r w:rsidR="000913F2">
        <w:t>.</w:t>
      </w:r>
    </w:p>
    <w:p w:rsidR="00E24016" w:rsidRDefault="00E24016" w:rsidP="002A7D30">
      <w:pPr>
        <w:pStyle w:val="PNormal"/>
      </w:pPr>
      <w:r>
        <w:t>T</w:t>
      </w:r>
      <w:r w:rsidR="00B65544">
        <w:t>he t</w:t>
      </w:r>
      <w:r>
        <w:t xml:space="preserve">hird </w:t>
      </w:r>
      <w:r w:rsidR="00FF7D2A">
        <w:t>objective</w:t>
      </w:r>
      <w:r>
        <w:t xml:space="preserve"> was to c</w:t>
      </w:r>
      <w:r w:rsidRPr="00E24016">
        <w:t xml:space="preserve">ritically appraise the business environment </w:t>
      </w:r>
      <w:r w:rsidR="00CA0841" w:rsidRPr="00CA0841">
        <w:t xml:space="preserve">in Ghana </w:t>
      </w:r>
      <w:r w:rsidRPr="00E24016">
        <w:t xml:space="preserve">to ascertain how it might affect the application of co-opetition </w:t>
      </w:r>
      <w:r>
        <w:t>or otherwise.</w:t>
      </w:r>
      <w:r w:rsidR="00B65544">
        <w:t xml:space="preserve"> Once again, </w:t>
      </w:r>
      <w:r w:rsidR="00FF7D2A">
        <w:t>the declaration</w:t>
      </w:r>
      <w:r w:rsidR="00B65544">
        <w:t xml:space="preserve"> </w:t>
      </w:r>
      <w:r w:rsidR="00FF7D2A">
        <w:t>of the suitability of co-opetition</w:t>
      </w:r>
      <w:r w:rsidR="00B65544">
        <w:t xml:space="preserve"> for </w:t>
      </w:r>
      <w:r w:rsidR="00FF7D2A">
        <w:t>Ghana</w:t>
      </w:r>
      <w:r w:rsidR="00B65544">
        <w:t xml:space="preserve"> was </w:t>
      </w:r>
      <w:r w:rsidR="00FF7D2A">
        <w:t>dependent</w:t>
      </w:r>
      <w:r w:rsidR="00B65544">
        <w:t xml:space="preserve"> </w:t>
      </w:r>
      <w:r w:rsidR="00FF7D2A">
        <w:t xml:space="preserve">on </w:t>
      </w:r>
      <w:r w:rsidR="00B65544">
        <w:t xml:space="preserve">the dissertation </w:t>
      </w:r>
      <w:r w:rsidR="00FF7D2A">
        <w:t>ensuring</w:t>
      </w:r>
      <w:r w:rsidR="00B65544">
        <w:t xml:space="preserve"> </w:t>
      </w:r>
      <w:r w:rsidR="00CA0841">
        <w:t>there</w:t>
      </w:r>
      <w:r w:rsidR="00B65544">
        <w:t xml:space="preserve"> </w:t>
      </w:r>
      <w:r w:rsidR="00CA0841">
        <w:t>were no</w:t>
      </w:r>
      <w:r w:rsidR="00B65544">
        <w:t xml:space="preserve"> </w:t>
      </w:r>
      <w:r w:rsidR="00CA0841" w:rsidRPr="00CA0841">
        <w:t xml:space="preserve">hostile </w:t>
      </w:r>
      <w:r w:rsidR="00CA0841">
        <w:t xml:space="preserve">forces </w:t>
      </w:r>
      <w:r w:rsidR="00362259">
        <w:t xml:space="preserve">in </w:t>
      </w:r>
      <w:r w:rsidR="00FF7D2A">
        <w:t xml:space="preserve">both </w:t>
      </w:r>
      <w:r w:rsidR="00362259">
        <w:t xml:space="preserve">the environment </w:t>
      </w:r>
      <w:r w:rsidR="001F0407">
        <w:t xml:space="preserve">and </w:t>
      </w:r>
      <w:r w:rsidR="00FF7D2A">
        <w:t xml:space="preserve">the concept and </w:t>
      </w:r>
      <w:r w:rsidR="00961976">
        <w:t>if there</w:t>
      </w:r>
      <w:r w:rsidR="001F0407">
        <w:t xml:space="preserve"> </w:t>
      </w:r>
      <w:r w:rsidR="00D479C3">
        <w:t>were</w:t>
      </w:r>
      <w:r w:rsidR="00961976">
        <w:t>,</w:t>
      </w:r>
      <w:r w:rsidR="001F0407">
        <w:t xml:space="preserve"> how to deal with them</w:t>
      </w:r>
      <w:r w:rsidR="00B65544">
        <w:t>.</w:t>
      </w:r>
      <w:r w:rsidR="001F0407">
        <w:t xml:space="preserve"> </w:t>
      </w:r>
      <w:r w:rsidR="001A6086">
        <w:t>Alt</w:t>
      </w:r>
      <w:r w:rsidR="003C3795">
        <w:t>hough t</w:t>
      </w:r>
      <w:r w:rsidR="001A6086">
        <w:t xml:space="preserve">he analysis </w:t>
      </w:r>
      <w:r w:rsidR="0047376E">
        <w:t xml:space="preserve">of the interviews </w:t>
      </w:r>
      <w:r w:rsidR="001A6086">
        <w:t xml:space="preserve">(Refer to Q3) </w:t>
      </w:r>
      <w:r w:rsidR="0047376E">
        <w:t xml:space="preserve">established </w:t>
      </w:r>
      <w:r w:rsidR="001A6086">
        <w:t>that,</w:t>
      </w:r>
      <w:r w:rsidR="0047376E">
        <w:t xml:space="preserve"> there were no particular laws in Ghana that </w:t>
      </w:r>
      <w:r w:rsidR="00A945BE">
        <w:t>bar</w:t>
      </w:r>
      <w:r w:rsidR="0047376E">
        <w:t xml:space="preserve"> the </w:t>
      </w:r>
      <w:r w:rsidR="00A945BE">
        <w:t>formation</w:t>
      </w:r>
      <w:r w:rsidR="0047376E">
        <w:t xml:space="preserve"> of co-opetitive partnerships. </w:t>
      </w:r>
      <w:r w:rsidR="001A6086">
        <w:t xml:space="preserve">The </w:t>
      </w:r>
      <w:r w:rsidR="00961976">
        <w:t xml:space="preserve">industrial </w:t>
      </w:r>
      <w:r w:rsidR="001A6086">
        <w:t>analysis in chapter two however revealed that, there</w:t>
      </w:r>
      <w:r w:rsidR="0047376E">
        <w:t xml:space="preserve"> </w:t>
      </w:r>
      <w:r w:rsidR="001A6086">
        <w:t>were two key stakeholders (NCA and EPA)</w:t>
      </w:r>
      <w:r w:rsidR="005D5D5E">
        <w:t xml:space="preserve"> in the industry</w:t>
      </w:r>
      <w:r w:rsidR="00961976">
        <w:t xml:space="preserve"> </w:t>
      </w:r>
      <w:r w:rsidR="001A6086">
        <w:t>vested with the power</w:t>
      </w:r>
      <w:r w:rsidR="005D5D5E">
        <w:t>s</w:t>
      </w:r>
      <w:r w:rsidR="001A6086">
        <w:t xml:space="preserve"> of an Act of Parliament </w:t>
      </w:r>
      <w:r w:rsidR="005D5D5E">
        <w:t>to regulate the industry</w:t>
      </w:r>
      <w:r w:rsidR="00961976">
        <w:t>.</w:t>
      </w:r>
      <w:r w:rsidR="005D5D5E">
        <w:t xml:space="preserve"> </w:t>
      </w:r>
      <w:r w:rsidR="00961976">
        <w:t>Therefore,</w:t>
      </w:r>
      <w:r w:rsidR="005D5D5E">
        <w:t xml:space="preserve"> any business practice that they may find </w:t>
      </w:r>
      <w:r w:rsidR="00961976">
        <w:t>is designed to</w:t>
      </w:r>
      <w:r w:rsidR="00D50C9C">
        <w:t xml:space="preserve"> </w:t>
      </w:r>
      <w:r w:rsidR="00961976" w:rsidRPr="00961976">
        <w:t>‘short-</w:t>
      </w:r>
      <w:r w:rsidR="009D5555" w:rsidRPr="009D5555">
        <w:t xml:space="preserve"> </w:t>
      </w:r>
      <w:r w:rsidR="009D5555">
        <w:t>change</w:t>
      </w:r>
      <w:r w:rsidR="00961976" w:rsidRPr="00961976">
        <w:t>’</w:t>
      </w:r>
      <w:r w:rsidR="00961976">
        <w:t xml:space="preserve"> </w:t>
      </w:r>
      <w:r w:rsidR="00D50C9C">
        <w:t>the Ghanaian stakeholder</w:t>
      </w:r>
      <w:r w:rsidR="005D5D5E">
        <w:t>, could be stopped</w:t>
      </w:r>
      <w:r w:rsidR="00D50C9C">
        <w:t>.</w:t>
      </w:r>
      <w:r w:rsidR="00362259">
        <w:t xml:space="preserve"> </w:t>
      </w:r>
      <w:r w:rsidR="005D5D5E">
        <w:t>For example,</w:t>
      </w:r>
      <w:r w:rsidR="00366BF1">
        <w:t xml:space="preserve"> </w:t>
      </w:r>
      <w:r w:rsidR="005D5D5E">
        <w:t>without the</w:t>
      </w:r>
      <w:r w:rsidR="00682251">
        <w:t>ir</w:t>
      </w:r>
      <w:r w:rsidR="009E7EFE">
        <w:t xml:space="preserve"> </w:t>
      </w:r>
      <w:r w:rsidR="00FB6E36">
        <w:t>approval,</w:t>
      </w:r>
      <w:r w:rsidR="009E7EFE">
        <w:t xml:space="preserve"> </w:t>
      </w:r>
      <w:r w:rsidR="009D5555">
        <w:t xml:space="preserve">there </w:t>
      </w:r>
      <w:r w:rsidR="009E7EFE">
        <w:t xml:space="preserve">can be no joint cell siting </w:t>
      </w:r>
      <w:r w:rsidR="00682251">
        <w:t xml:space="preserve">or any of the proposed potential </w:t>
      </w:r>
      <w:r w:rsidR="00682251">
        <w:lastRenderedPageBreak/>
        <w:t xml:space="preserve">benefits </w:t>
      </w:r>
      <w:r w:rsidR="009D5555">
        <w:t xml:space="preserve">associated with </w:t>
      </w:r>
      <w:r w:rsidR="009E7EFE">
        <w:t>co-opetitive network oper</w:t>
      </w:r>
      <w:r w:rsidR="00682251">
        <w:t xml:space="preserve">ators, especially if they were lacking clarity. </w:t>
      </w:r>
    </w:p>
    <w:p w:rsidR="001B372D" w:rsidRDefault="00782421" w:rsidP="002A7D30">
      <w:pPr>
        <w:pStyle w:val="PNormal"/>
      </w:pPr>
      <w:r>
        <w:t xml:space="preserve">The fourth and final objective of the dissertation </w:t>
      </w:r>
      <w:r w:rsidR="00D524B7">
        <w:t>was</w:t>
      </w:r>
      <w:r>
        <w:t xml:space="preserve"> to recommend implementation strategies for the co-opetitive parties. </w:t>
      </w:r>
      <w:r w:rsidR="00416BAA">
        <w:t xml:space="preserve">On this </w:t>
      </w:r>
      <w:r w:rsidR="00641FEA">
        <w:t>vital</w:t>
      </w:r>
      <w:r w:rsidR="00416BAA">
        <w:t xml:space="preserve"> point, reference is made to </w:t>
      </w:r>
      <w:r w:rsidR="007B0E2D" w:rsidRPr="007B0E2D">
        <w:t xml:space="preserve">the group interviews </w:t>
      </w:r>
      <w:r w:rsidR="007B0E2D">
        <w:t xml:space="preserve">and </w:t>
      </w:r>
      <w:r w:rsidR="00416BAA">
        <w:t xml:space="preserve">chapter two </w:t>
      </w:r>
      <w:r w:rsidR="007B0E2D" w:rsidRPr="007B0E2D">
        <w:t xml:space="preserve">especially </w:t>
      </w:r>
      <w:r w:rsidR="00416BAA">
        <w:t xml:space="preserve">the section </w:t>
      </w:r>
      <w:r w:rsidR="00D944E4">
        <w:t xml:space="preserve">on </w:t>
      </w:r>
      <w:r w:rsidR="007B0E2D">
        <w:t>implementing co-opetition</w:t>
      </w:r>
      <w:r w:rsidR="00416BAA">
        <w:t xml:space="preserve">. </w:t>
      </w:r>
      <w:r w:rsidR="007B0E2D">
        <w:t xml:space="preserve">The research clearly identified certain critical success factors (CSF) if co-opetition </w:t>
      </w:r>
      <w:r w:rsidR="00D944E4">
        <w:t xml:space="preserve">is </w:t>
      </w:r>
      <w:r w:rsidR="007B0E2D">
        <w:t xml:space="preserve">to be implemented successfully in Ghana. </w:t>
      </w:r>
      <w:r w:rsidR="00D5059E">
        <w:t xml:space="preserve">These CSF’s were needed to deal with the </w:t>
      </w:r>
      <w:r w:rsidR="00CF66F2">
        <w:t>kind</w:t>
      </w:r>
      <w:r w:rsidR="00D5059E">
        <w:t xml:space="preserve"> of sentiments</w:t>
      </w:r>
      <w:r w:rsidR="00416BAA">
        <w:t xml:space="preserve"> </w:t>
      </w:r>
      <w:r w:rsidR="00CF66F2" w:rsidRPr="00CF66F2">
        <w:t xml:space="preserve">expressed </w:t>
      </w:r>
      <w:r w:rsidR="00D944E4">
        <w:t xml:space="preserve">at </w:t>
      </w:r>
      <w:r w:rsidR="00D5059E">
        <w:t>the</w:t>
      </w:r>
      <w:r w:rsidR="00416BAA">
        <w:t xml:space="preserve"> group </w:t>
      </w:r>
      <w:r w:rsidR="00D944E4">
        <w:t>interviews</w:t>
      </w:r>
      <w:r w:rsidR="00416BAA">
        <w:t xml:space="preserve"> </w:t>
      </w:r>
      <w:r w:rsidR="00D5059E">
        <w:t xml:space="preserve">(refer to </w:t>
      </w:r>
      <w:r w:rsidR="00416BAA">
        <w:t>GQ2</w:t>
      </w:r>
      <w:r w:rsidR="00D5059E">
        <w:t>)</w:t>
      </w:r>
      <w:r w:rsidR="00416BAA">
        <w:t xml:space="preserve"> </w:t>
      </w:r>
      <w:r w:rsidR="00D5059E">
        <w:t xml:space="preserve">otherwise </w:t>
      </w:r>
      <w:r w:rsidR="00D944E4">
        <w:t xml:space="preserve">any co-opetitive partnership that </w:t>
      </w:r>
      <w:r w:rsidR="00F05BA3">
        <w:t>failed</w:t>
      </w:r>
      <w:r w:rsidR="00D944E4">
        <w:t xml:space="preserve"> to addresse these factors </w:t>
      </w:r>
      <w:r w:rsidR="00F05BA3">
        <w:t>would not</w:t>
      </w:r>
      <w:r w:rsidR="00D5059E">
        <w:t xml:space="preserve"> (</w:t>
      </w:r>
      <w:r w:rsidR="00457F82">
        <w:t>change management te</w:t>
      </w:r>
      <w:r w:rsidR="00682251">
        <w:t>ams, an IMC plan</w:t>
      </w:r>
      <w:r w:rsidR="00457F82">
        <w:t xml:space="preserve"> and leadership </w:t>
      </w:r>
      <w:r w:rsidR="00682251">
        <w:t>direction</w:t>
      </w:r>
      <w:r w:rsidR="00457F82">
        <w:t xml:space="preserve"> etc.</w:t>
      </w:r>
      <w:r w:rsidR="00D5059E">
        <w:t>).</w:t>
      </w:r>
      <w:r w:rsidR="00457F82">
        <w:t xml:space="preserve"> </w:t>
      </w:r>
      <w:r w:rsidR="00CF66F2">
        <w:t>Based on what transpired</w:t>
      </w:r>
      <w:r w:rsidR="004B1513">
        <w:t xml:space="preserve"> in the group interviews, it is obvious that without the CSF’s, co-opetition </w:t>
      </w:r>
      <w:r w:rsidR="00F05BA3">
        <w:t>would be doomed to failure</w:t>
      </w:r>
      <w:r w:rsidR="004B1513">
        <w:t xml:space="preserve"> if it </w:t>
      </w:r>
      <w:r w:rsidR="00F05BA3">
        <w:t xml:space="preserve">were </w:t>
      </w:r>
      <w:r w:rsidR="004B1513">
        <w:t>only</w:t>
      </w:r>
      <w:r w:rsidR="007F713E">
        <w:t xml:space="preserve"> </w:t>
      </w:r>
      <w:r w:rsidR="00641FEA">
        <w:t>an imposition from the top</w:t>
      </w:r>
      <w:r w:rsidR="00AB6161">
        <w:t>.</w:t>
      </w:r>
      <w:r w:rsidR="007B0E2D">
        <w:t xml:space="preserve"> </w:t>
      </w:r>
      <w:r w:rsidR="00CF66F2">
        <w:t xml:space="preserve"> </w:t>
      </w:r>
    </w:p>
    <w:p w:rsidR="000F5403" w:rsidRDefault="00562C2A" w:rsidP="001B372D">
      <w:pPr>
        <w:pStyle w:val="PSubHead"/>
      </w:pPr>
      <w:bookmarkStart w:id="130" w:name="_Toc293401955"/>
      <w:r>
        <w:t>4.3</w:t>
      </w:r>
      <w:r w:rsidR="00A11DD5">
        <w:t xml:space="preserve">.1 Thematic </w:t>
      </w:r>
      <w:r w:rsidR="001B372D">
        <w:t>Findings</w:t>
      </w:r>
      <w:r w:rsidR="00A11DD5">
        <w:t xml:space="preserve"> of In-vivo Coding</w:t>
      </w:r>
      <w:bookmarkEnd w:id="130"/>
      <w:r w:rsidR="001B372D">
        <w:t xml:space="preserve">  </w:t>
      </w:r>
      <w:r w:rsidR="00641FEA">
        <w:t xml:space="preserve"> </w:t>
      </w:r>
    </w:p>
    <w:p w:rsidR="00B70D99" w:rsidRDefault="002733FC" w:rsidP="002A7D30">
      <w:pPr>
        <w:pStyle w:val="PNormal"/>
      </w:pPr>
      <w:r>
        <w:t xml:space="preserve">In reference to chapter three, the choice of the </w:t>
      </w:r>
      <w:r w:rsidR="00943C45" w:rsidRPr="00943C45">
        <w:t xml:space="preserve">inductive </w:t>
      </w:r>
      <w:r w:rsidR="00325F35" w:rsidRPr="00325F35">
        <w:t xml:space="preserve">analysis </w:t>
      </w:r>
      <w:r w:rsidR="00943C45" w:rsidRPr="00943C45">
        <w:t xml:space="preserve">approach </w:t>
      </w:r>
      <w:r>
        <w:t xml:space="preserve">was </w:t>
      </w:r>
      <w:r w:rsidR="00943C45" w:rsidRPr="00943C45">
        <w:t>geared to identifying patterns in the data by means of thematic codes</w:t>
      </w:r>
      <w:r>
        <w:t xml:space="preserve"> (</w:t>
      </w:r>
      <w:r w:rsidRPr="000340D7">
        <w:rPr>
          <w:i/>
        </w:rPr>
        <w:t>Collis and Hussey</w:t>
      </w:r>
      <w:r>
        <w:t xml:space="preserve">, 2009) to see if they </w:t>
      </w:r>
      <w:r w:rsidR="000340D7">
        <w:t>were going to</w:t>
      </w:r>
      <w:r>
        <w:t xml:space="preserve"> match </w:t>
      </w:r>
      <w:r w:rsidR="006354B1">
        <w:t xml:space="preserve">with the concept and </w:t>
      </w:r>
      <w:r w:rsidR="000340D7">
        <w:t>theoretical bearing</w:t>
      </w:r>
      <w:r w:rsidR="006354B1">
        <w:t xml:space="preserve"> of the research</w:t>
      </w:r>
      <w:r w:rsidR="00943C45" w:rsidRPr="00943C45">
        <w:t>.</w:t>
      </w:r>
      <w:r w:rsidR="006354B1">
        <w:t xml:space="preserve"> </w:t>
      </w:r>
      <w:r w:rsidR="00325F35">
        <w:t xml:space="preserve">These </w:t>
      </w:r>
      <w:r w:rsidR="000340D7">
        <w:t xml:space="preserve">themes and patterns </w:t>
      </w:r>
      <w:r w:rsidR="00325F35">
        <w:t>are words</w:t>
      </w:r>
      <w:r w:rsidR="00D51043">
        <w:t>,</w:t>
      </w:r>
      <w:r w:rsidR="00325F35">
        <w:t xml:space="preserve"> </w:t>
      </w:r>
      <w:r w:rsidR="000340D7">
        <w:t xml:space="preserve">the advocates of </w:t>
      </w:r>
      <w:r w:rsidR="00325F35">
        <w:t>the concept</w:t>
      </w:r>
      <w:r w:rsidR="000340D7">
        <w:t xml:space="preserve"> identified as critical </w:t>
      </w:r>
      <w:r w:rsidR="00A0239F" w:rsidRPr="00A0239F">
        <w:t>(Zineldin, 2</w:t>
      </w:r>
      <w:r w:rsidR="00A0239F">
        <w:t xml:space="preserve">004, Dagnino and Padula, 2007) </w:t>
      </w:r>
      <w:r w:rsidR="00C815E5">
        <w:t xml:space="preserve">for </w:t>
      </w:r>
      <w:r w:rsidR="00912D96">
        <w:t xml:space="preserve">success of </w:t>
      </w:r>
      <w:r w:rsidR="0073750D">
        <w:t>co-opetition</w:t>
      </w:r>
      <w:r w:rsidR="00A0239F">
        <w:t>.</w:t>
      </w:r>
      <w:r w:rsidR="00325F35">
        <w:t xml:space="preserve"> </w:t>
      </w:r>
      <w:r w:rsidR="0073750D">
        <w:t>Mindfully, the researcher avoided forcing</w:t>
      </w:r>
      <w:r w:rsidR="00C815E5">
        <w:t xml:space="preserve"> </w:t>
      </w:r>
      <w:r w:rsidR="0073750D">
        <w:t xml:space="preserve">these </w:t>
      </w:r>
      <w:r w:rsidR="00C815E5">
        <w:t>upon the research but</w:t>
      </w:r>
      <w:r w:rsidR="0073750D">
        <w:t xml:space="preserve"> allow</w:t>
      </w:r>
      <w:r w:rsidR="008965E3">
        <w:t>ed</w:t>
      </w:r>
      <w:r w:rsidR="00C815E5">
        <w:t xml:space="preserve"> </w:t>
      </w:r>
      <w:r w:rsidR="0073750D">
        <w:t>them</w:t>
      </w:r>
      <w:r w:rsidR="00C815E5">
        <w:t xml:space="preserve"> </w:t>
      </w:r>
      <w:r w:rsidR="008965E3">
        <w:t xml:space="preserve">to </w:t>
      </w:r>
      <w:r w:rsidR="00C815E5">
        <w:t>de</w:t>
      </w:r>
      <w:r w:rsidR="000360A8">
        <w:t>velop from the</w:t>
      </w:r>
      <w:r w:rsidR="000B1800">
        <w:t xml:space="preserve"> data gathered. T</w:t>
      </w:r>
      <w:r w:rsidR="00D56639">
        <w:t xml:space="preserve">he research now </w:t>
      </w:r>
      <w:r w:rsidR="00912D96">
        <w:t>assesses wether</w:t>
      </w:r>
      <w:r w:rsidR="00D56639">
        <w:t xml:space="preserve"> the interviewees also </w:t>
      </w:r>
      <w:r w:rsidR="0004564F">
        <w:t>saw</w:t>
      </w:r>
      <w:r w:rsidR="00D56639">
        <w:t xml:space="preserve"> these as critical</w:t>
      </w:r>
      <w:r w:rsidR="00325F35">
        <w:t xml:space="preserve"> for </w:t>
      </w:r>
      <w:r w:rsidR="0004564F">
        <w:t>co-opetition</w:t>
      </w:r>
      <w:r w:rsidR="00325F35">
        <w:t xml:space="preserve"> </w:t>
      </w:r>
      <w:r w:rsidR="0004564F" w:rsidRPr="0004564F">
        <w:t>in Ghana</w:t>
      </w:r>
      <w:r w:rsidR="0073750D">
        <w:t>.</w:t>
      </w:r>
      <w:r w:rsidR="00D56639">
        <w:t xml:space="preserve"> </w:t>
      </w:r>
      <w:r w:rsidR="004C0009" w:rsidRPr="004C0009">
        <w:rPr>
          <w:i/>
        </w:rPr>
        <w:t>F</w:t>
      </w:r>
      <w:r w:rsidR="000B1800" w:rsidRPr="004C0009">
        <w:rPr>
          <w:i/>
        </w:rPr>
        <w:t>igure 4.0</w:t>
      </w:r>
      <w:r w:rsidR="000B1800" w:rsidRPr="000B1800">
        <w:t xml:space="preserve"> </w:t>
      </w:r>
      <w:r w:rsidR="000B1800">
        <w:t>represents</w:t>
      </w:r>
      <w:r w:rsidR="000B1800" w:rsidRPr="000B1800">
        <w:t xml:space="preserve"> </w:t>
      </w:r>
      <w:r w:rsidR="000B1800">
        <w:t xml:space="preserve">the </w:t>
      </w:r>
      <w:r w:rsidR="00B70D99">
        <w:t xml:space="preserve">codes </w:t>
      </w:r>
      <w:r w:rsidR="0073750D">
        <w:t>(words</w:t>
      </w:r>
      <w:r w:rsidR="000B1800">
        <w:t xml:space="preserve">), </w:t>
      </w:r>
      <w:r w:rsidR="00B70D99">
        <w:t xml:space="preserve">measured </w:t>
      </w:r>
      <w:r w:rsidR="00CD0FCC">
        <w:t xml:space="preserve">by the number of times they were mentioned by the interviewees and the importance attached to each as (High, Medium or Low). </w:t>
      </w:r>
      <w:r w:rsidR="0004564F">
        <w:t xml:space="preserve"> </w:t>
      </w:r>
    </w:p>
    <w:p w:rsidR="00CD0FCC" w:rsidRDefault="00CD0FCC" w:rsidP="001978C7">
      <w:pPr>
        <w:pStyle w:val="FigureHeadings"/>
      </w:pPr>
      <w:bookmarkStart w:id="131" w:name="_Toc293279732"/>
      <w:bookmarkStart w:id="132" w:name="_Toc293279993"/>
      <w:bookmarkStart w:id="133" w:name="_Toc293280077"/>
      <w:r w:rsidRPr="00CD0FCC">
        <w:t>FIGURE 4.0 CODED WORDS OF CO-OPETITION</w:t>
      </w:r>
      <w:bookmarkEnd w:id="131"/>
      <w:bookmarkEnd w:id="132"/>
      <w:bookmarkEnd w:id="133"/>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74"/>
        <w:gridCol w:w="1069"/>
        <w:gridCol w:w="1048"/>
        <w:gridCol w:w="1040"/>
        <w:gridCol w:w="1508"/>
        <w:gridCol w:w="1621"/>
      </w:tblGrid>
      <w:tr w:rsidR="000072B5" w:rsidTr="00230A73">
        <w:trPr>
          <w:trHeight w:val="401"/>
        </w:trPr>
        <w:tc>
          <w:tcPr>
            <w:tcW w:w="1332" w:type="dxa"/>
          </w:tcPr>
          <w:p w:rsidR="000072B5" w:rsidRDefault="000072B5" w:rsidP="00230A73">
            <w:pPr>
              <w:pStyle w:val="PNormal"/>
              <w:spacing w:line="240" w:lineRule="auto"/>
              <w:jc w:val="center"/>
            </w:pPr>
            <w:r>
              <w:t>Interviewees</w:t>
            </w:r>
          </w:p>
        </w:tc>
        <w:tc>
          <w:tcPr>
            <w:tcW w:w="1069" w:type="dxa"/>
          </w:tcPr>
          <w:p w:rsidR="000072B5" w:rsidRDefault="000072B5" w:rsidP="00230A73">
            <w:pPr>
              <w:pStyle w:val="PNormal"/>
              <w:spacing w:line="240" w:lineRule="auto"/>
              <w:ind w:left="10"/>
              <w:jc w:val="center"/>
            </w:pPr>
            <w:r>
              <w:t>Trust</w:t>
            </w:r>
          </w:p>
        </w:tc>
        <w:tc>
          <w:tcPr>
            <w:tcW w:w="1048" w:type="dxa"/>
          </w:tcPr>
          <w:p w:rsidR="000072B5" w:rsidRDefault="000072B5" w:rsidP="00230A73">
            <w:pPr>
              <w:pStyle w:val="PNormal"/>
              <w:spacing w:line="240" w:lineRule="auto"/>
              <w:jc w:val="center"/>
            </w:pPr>
            <w:r>
              <w:t>Honesty</w:t>
            </w:r>
          </w:p>
        </w:tc>
        <w:tc>
          <w:tcPr>
            <w:tcW w:w="1040" w:type="dxa"/>
          </w:tcPr>
          <w:p w:rsidR="000072B5" w:rsidRDefault="000072B5" w:rsidP="00230A73">
            <w:pPr>
              <w:pStyle w:val="PNormal"/>
              <w:spacing w:line="240" w:lineRule="auto"/>
              <w:jc w:val="center"/>
            </w:pPr>
            <w:r>
              <w:t>Culture</w:t>
            </w:r>
          </w:p>
        </w:tc>
        <w:tc>
          <w:tcPr>
            <w:tcW w:w="1508" w:type="dxa"/>
          </w:tcPr>
          <w:p w:rsidR="000072B5" w:rsidRDefault="000072B5" w:rsidP="00230A73">
            <w:pPr>
              <w:pStyle w:val="PNormal"/>
              <w:spacing w:line="240" w:lineRule="auto"/>
              <w:jc w:val="center"/>
            </w:pPr>
            <w:r>
              <w:t>Commitment</w:t>
            </w:r>
          </w:p>
        </w:tc>
        <w:tc>
          <w:tcPr>
            <w:tcW w:w="1621" w:type="dxa"/>
          </w:tcPr>
          <w:p w:rsidR="000072B5" w:rsidRDefault="000072B5" w:rsidP="00230A73">
            <w:pPr>
              <w:pStyle w:val="PNormal"/>
              <w:spacing w:line="240" w:lineRule="auto"/>
              <w:jc w:val="center"/>
            </w:pPr>
            <w:r>
              <w:t>Independence</w:t>
            </w:r>
          </w:p>
        </w:tc>
      </w:tr>
      <w:tr w:rsidR="000072B5" w:rsidTr="00230A73">
        <w:trPr>
          <w:trHeight w:val="297"/>
        </w:trPr>
        <w:tc>
          <w:tcPr>
            <w:tcW w:w="1332" w:type="dxa"/>
          </w:tcPr>
          <w:p w:rsidR="000072B5" w:rsidRDefault="000072B5" w:rsidP="00230A73">
            <w:pPr>
              <w:pStyle w:val="PNormal"/>
              <w:spacing w:line="240" w:lineRule="auto"/>
              <w:jc w:val="center"/>
            </w:pPr>
            <w:r>
              <w:t>#1</w:t>
            </w:r>
          </w:p>
        </w:tc>
        <w:tc>
          <w:tcPr>
            <w:tcW w:w="1069" w:type="dxa"/>
          </w:tcPr>
          <w:p w:rsidR="000072B5" w:rsidRDefault="00400A33" w:rsidP="00230A73">
            <w:pPr>
              <w:pStyle w:val="PNormal"/>
              <w:spacing w:line="240" w:lineRule="auto"/>
              <w:jc w:val="center"/>
            </w:pPr>
            <w:r>
              <w:t>High</w:t>
            </w:r>
          </w:p>
        </w:tc>
        <w:tc>
          <w:tcPr>
            <w:tcW w:w="1048" w:type="dxa"/>
          </w:tcPr>
          <w:p w:rsidR="000072B5" w:rsidRDefault="00E81F3C" w:rsidP="00230A73">
            <w:pPr>
              <w:pStyle w:val="PNormal"/>
              <w:spacing w:line="240" w:lineRule="auto"/>
              <w:jc w:val="center"/>
            </w:pPr>
            <w:r>
              <w:t>Medium</w:t>
            </w:r>
          </w:p>
        </w:tc>
        <w:tc>
          <w:tcPr>
            <w:tcW w:w="1040" w:type="dxa"/>
          </w:tcPr>
          <w:p w:rsidR="000072B5" w:rsidRDefault="000072B5" w:rsidP="00230A73">
            <w:pPr>
              <w:pStyle w:val="PNormal"/>
              <w:spacing w:line="240" w:lineRule="auto"/>
              <w:jc w:val="center"/>
            </w:pPr>
            <w:r>
              <w:t>High</w:t>
            </w:r>
          </w:p>
        </w:tc>
        <w:tc>
          <w:tcPr>
            <w:tcW w:w="1508" w:type="dxa"/>
          </w:tcPr>
          <w:p w:rsidR="000072B5" w:rsidRDefault="00E81F3C" w:rsidP="00230A73">
            <w:pPr>
              <w:pStyle w:val="PNormal"/>
              <w:spacing w:line="240" w:lineRule="auto"/>
              <w:jc w:val="center"/>
            </w:pPr>
            <w:r>
              <w:t>Medium</w:t>
            </w:r>
          </w:p>
        </w:tc>
        <w:tc>
          <w:tcPr>
            <w:tcW w:w="1621" w:type="dxa"/>
          </w:tcPr>
          <w:p w:rsidR="000072B5" w:rsidRDefault="000072B5" w:rsidP="00230A73">
            <w:pPr>
              <w:pStyle w:val="PNormal"/>
              <w:spacing w:line="240" w:lineRule="auto"/>
              <w:jc w:val="center"/>
            </w:pPr>
            <w:r>
              <w:t>High</w:t>
            </w:r>
          </w:p>
        </w:tc>
      </w:tr>
      <w:tr w:rsidR="000072B5" w:rsidTr="00230A73">
        <w:trPr>
          <w:trHeight w:val="483"/>
        </w:trPr>
        <w:tc>
          <w:tcPr>
            <w:tcW w:w="1332" w:type="dxa"/>
          </w:tcPr>
          <w:p w:rsidR="000072B5" w:rsidRDefault="000072B5" w:rsidP="00230A73">
            <w:pPr>
              <w:pStyle w:val="PNormal"/>
              <w:spacing w:line="240" w:lineRule="auto"/>
              <w:jc w:val="center"/>
            </w:pPr>
            <w:r>
              <w:t>#2</w:t>
            </w:r>
          </w:p>
        </w:tc>
        <w:tc>
          <w:tcPr>
            <w:tcW w:w="1069" w:type="dxa"/>
          </w:tcPr>
          <w:p w:rsidR="000072B5" w:rsidRDefault="000072B5" w:rsidP="00230A73">
            <w:pPr>
              <w:pStyle w:val="PNormal"/>
              <w:spacing w:line="240" w:lineRule="auto"/>
              <w:jc w:val="center"/>
            </w:pPr>
            <w:r>
              <w:t>High</w:t>
            </w:r>
          </w:p>
        </w:tc>
        <w:tc>
          <w:tcPr>
            <w:tcW w:w="1048" w:type="dxa"/>
          </w:tcPr>
          <w:p w:rsidR="000072B5" w:rsidRDefault="000072B5" w:rsidP="00230A73">
            <w:pPr>
              <w:pStyle w:val="PNormal"/>
              <w:spacing w:line="240" w:lineRule="auto"/>
              <w:jc w:val="center"/>
            </w:pPr>
            <w:r>
              <w:t>High</w:t>
            </w:r>
          </w:p>
        </w:tc>
        <w:tc>
          <w:tcPr>
            <w:tcW w:w="1040" w:type="dxa"/>
          </w:tcPr>
          <w:p w:rsidR="000072B5" w:rsidRDefault="00E81F3C" w:rsidP="00230A73">
            <w:pPr>
              <w:pStyle w:val="PNormal"/>
              <w:spacing w:line="240" w:lineRule="auto"/>
              <w:jc w:val="center"/>
            </w:pPr>
            <w:r>
              <w:t>Medium</w:t>
            </w:r>
          </w:p>
        </w:tc>
        <w:tc>
          <w:tcPr>
            <w:tcW w:w="1508" w:type="dxa"/>
          </w:tcPr>
          <w:p w:rsidR="000072B5" w:rsidRDefault="00E81F3C" w:rsidP="00230A73">
            <w:pPr>
              <w:pStyle w:val="PNormal"/>
              <w:spacing w:line="240" w:lineRule="auto"/>
              <w:jc w:val="center"/>
            </w:pPr>
            <w:r>
              <w:t>High</w:t>
            </w:r>
          </w:p>
        </w:tc>
        <w:tc>
          <w:tcPr>
            <w:tcW w:w="1621" w:type="dxa"/>
          </w:tcPr>
          <w:p w:rsidR="000072B5" w:rsidRDefault="00E81F3C" w:rsidP="00230A73">
            <w:pPr>
              <w:pStyle w:val="PNormal"/>
              <w:spacing w:line="240" w:lineRule="auto"/>
              <w:jc w:val="center"/>
            </w:pPr>
            <w:r>
              <w:t>Medium</w:t>
            </w:r>
          </w:p>
        </w:tc>
      </w:tr>
      <w:tr w:rsidR="000072B5" w:rsidTr="00230A73">
        <w:trPr>
          <w:trHeight w:val="465"/>
        </w:trPr>
        <w:tc>
          <w:tcPr>
            <w:tcW w:w="1332" w:type="dxa"/>
          </w:tcPr>
          <w:p w:rsidR="000072B5" w:rsidRDefault="000072B5" w:rsidP="00230A73">
            <w:pPr>
              <w:pStyle w:val="PNormal"/>
              <w:spacing w:line="240" w:lineRule="auto"/>
              <w:jc w:val="center"/>
            </w:pPr>
            <w:r>
              <w:t>#3</w:t>
            </w:r>
          </w:p>
        </w:tc>
        <w:tc>
          <w:tcPr>
            <w:tcW w:w="1069" w:type="dxa"/>
          </w:tcPr>
          <w:p w:rsidR="000072B5" w:rsidRDefault="000072B5" w:rsidP="00230A73">
            <w:pPr>
              <w:pStyle w:val="PNormal"/>
              <w:spacing w:line="240" w:lineRule="auto"/>
              <w:jc w:val="center"/>
            </w:pPr>
            <w:r>
              <w:t>High</w:t>
            </w:r>
          </w:p>
        </w:tc>
        <w:tc>
          <w:tcPr>
            <w:tcW w:w="1048" w:type="dxa"/>
          </w:tcPr>
          <w:p w:rsidR="000072B5" w:rsidRDefault="00E81F3C" w:rsidP="00230A73">
            <w:pPr>
              <w:pStyle w:val="PNormal"/>
              <w:spacing w:line="240" w:lineRule="auto"/>
              <w:jc w:val="center"/>
            </w:pPr>
            <w:r>
              <w:t>High</w:t>
            </w:r>
          </w:p>
        </w:tc>
        <w:tc>
          <w:tcPr>
            <w:tcW w:w="1040" w:type="dxa"/>
          </w:tcPr>
          <w:p w:rsidR="000072B5" w:rsidRDefault="00E81F3C" w:rsidP="00230A73">
            <w:pPr>
              <w:pStyle w:val="PNormal"/>
              <w:spacing w:line="240" w:lineRule="auto"/>
              <w:jc w:val="center"/>
            </w:pPr>
            <w:r>
              <w:t>Medium</w:t>
            </w:r>
          </w:p>
        </w:tc>
        <w:tc>
          <w:tcPr>
            <w:tcW w:w="1508" w:type="dxa"/>
          </w:tcPr>
          <w:p w:rsidR="000072B5" w:rsidRDefault="000072B5" w:rsidP="00230A73">
            <w:pPr>
              <w:pStyle w:val="PNormal"/>
              <w:spacing w:line="240" w:lineRule="auto"/>
              <w:jc w:val="center"/>
            </w:pPr>
            <w:r>
              <w:t>High</w:t>
            </w:r>
          </w:p>
        </w:tc>
        <w:tc>
          <w:tcPr>
            <w:tcW w:w="1621" w:type="dxa"/>
          </w:tcPr>
          <w:p w:rsidR="000072B5" w:rsidRDefault="00400A33" w:rsidP="00230A73">
            <w:pPr>
              <w:pStyle w:val="PNormal"/>
              <w:spacing w:line="240" w:lineRule="auto"/>
              <w:jc w:val="center"/>
            </w:pPr>
            <w:r>
              <w:t>High</w:t>
            </w:r>
          </w:p>
        </w:tc>
      </w:tr>
      <w:tr w:rsidR="000072B5" w:rsidTr="00230A73">
        <w:trPr>
          <w:trHeight w:val="401"/>
        </w:trPr>
        <w:tc>
          <w:tcPr>
            <w:tcW w:w="1332" w:type="dxa"/>
          </w:tcPr>
          <w:p w:rsidR="000072B5" w:rsidRDefault="000072B5" w:rsidP="00230A73">
            <w:pPr>
              <w:pStyle w:val="PNormal"/>
              <w:spacing w:line="240" w:lineRule="auto"/>
              <w:jc w:val="center"/>
            </w:pPr>
            <w:r>
              <w:t>#4</w:t>
            </w:r>
          </w:p>
        </w:tc>
        <w:tc>
          <w:tcPr>
            <w:tcW w:w="1069" w:type="dxa"/>
          </w:tcPr>
          <w:p w:rsidR="000072B5" w:rsidRDefault="00E81F3C" w:rsidP="00230A73">
            <w:pPr>
              <w:pStyle w:val="PNormal"/>
              <w:spacing w:line="240" w:lineRule="auto"/>
              <w:jc w:val="center"/>
            </w:pPr>
            <w:r>
              <w:t>High</w:t>
            </w:r>
          </w:p>
        </w:tc>
        <w:tc>
          <w:tcPr>
            <w:tcW w:w="1048" w:type="dxa"/>
          </w:tcPr>
          <w:p w:rsidR="000072B5" w:rsidRDefault="00E81F3C" w:rsidP="00230A73">
            <w:pPr>
              <w:pStyle w:val="PNormal"/>
              <w:spacing w:line="240" w:lineRule="auto"/>
              <w:jc w:val="center"/>
            </w:pPr>
            <w:r>
              <w:t>High</w:t>
            </w:r>
          </w:p>
        </w:tc>
        <w:tc>
          <w:tcPr>
            <w:tcW w:w="1040" w:type="dxa"/>
          </w:tcPr>
          <w:p w:rsidR="000072B5" w:rsidRDefault="00E81F3C" w:rsidP="00230A73">
            <w:pPr>
              <w:pStyle w:val="PNormal"/>
              <w:spacing w:line="240" w:lineRule="auto"/>
              <w:jc w:val="center"/>
            </w:pPr>
            <w:r>
              <w:t>High</w:t>
            </w:r>
          </w:p>
        </w:tc>
        <w:tc>
          <w:tcPr>
            <w:tcW w:w="1508" w:type="dxa"/>
          </w:tcPr>
          <w:p w:rsidR="000072B5" w:rsidRDefault="00E81F3C" w:rsidP="00230A73">
            <w:pPr>
              <w:pStyle w:val="PNormal"/>
              <w:spacing w:line="240" w:lineRule="auto"/>
              <w:jc w:val="center"/>
            </w:pPr>
            <w:r>
              <w:t>High</w:t>
            </w:r>
          </w:p>
        </w:tc>
        <w:tc>
          <w:tcPr>
            <w:tcW w:w="1621" w:type="dxa"/>
          </w:tcPr>
          <w:p w:rsidR="000072B5" w:rsidRDefault="00E81F3C" w:rsidP="00230A73">
            <w:pPr>
              <w:pStyle w:val="PNormal"/>
              <w:spacing w:line="240" w:lineRule="auto"/>
              <w:jc w:val="center"/>
            </w:pPr>
            <w:r>
              <w:t>Medium</w:t>
            </w:r>
          </w:p>
        </w:tc>
      </w:tr>
    </w:tbl>
    <w:p w:rsidR="00CD0FCC" w:rsidRDefault="00CD0FCC" w:rsidP="002A7D30">
      <w:pPr>
        <w:pStyle w:val="PNormal"/>
      </w:pPr>
    </w:p>
    <w:p w:rsidR="00E81F3C" w:rsidRDefault="00E81F3C" w:rsidP="002A7D30">
      <w:pPr>
        <w:pStyle w:val="PNormal"/>
      </w:pPr>
      <w:r>
        <w:lastRenderedPageBreak/>
        <w:t xml:space="preserve">The results </w:t>
      </w:r>
      <w:r w:rsidR="00104239">
        <w:t xml:space="preserve">in </w:t>
      </w:r>
      <w:r>
        <w:t xml:space="preserve">figure 4.0 </w:t>
      </w:r>
      <w:r w:rsidR="00912D96">
        <w:t>indicate</w:t>
      </w:r>
      <w:r w:rsidR="00F15101">
        <w:t xml:space="preserve"> that all the interviewees see trust as key in any co-opetitive relationship when it was put to them </w:t>
      </w:r>
      <w:r w:rsidR="00104239">
        <w:t xml:space="preserve">regarding </w:t>
      </w:r>
      <w:r w:rsidR="00F15101">
        <w:t>what was critical in sustaining the partnership</w:t>
      </w:r>
      <w:r w:rsidR="00C30C41">
        <w:t xml:space="preserve"> (refer to Q4 and GQ2)</w:t>
      </w:r>
      <w:r w:rsidR="00F15101">
        <w:t xml:space="preserve">. However, the </w:t>
      </w:r>
      <w:r w:rsidR="00C30C41">
        <w:t xml:space="preserve">analysis of the competitive climate in </w:t>
      </w:r>
      <w:r w:rsidR="00104239">
        <w:t>chapters</w:t>
      </w:r>
      <w:r w:rsidR="00C30C41">
        <w:t xml:space="preserve"> one and two seems to suggest that </w:t>
      </w:r>
      <w:r w:rsidR="00F15101">
        <w:t xml:space="preserve">there was </w:t>
      </w:r>
      <w:r w:rsidR="00363639">
        <w:t xml:space="preserve">very </w:t>
      </w:r>
      <w:r w:rsidR="00F15101">
        <w:t xml:space="preserve">little trust </w:t>
      </w:r>
      <w:r w:rsidR="00D75099">
        <w:t xml:space="preserve">between the </w:t>
      </w:r>
      <w:r w:rsidR="00F15101">
        <w:t>chasing network operators</w:t>
      </w:r>
      <w:r w:rsidR="0079009A">
        <w:t xml:space="preserve">, judging </w:t>
      </w:r>
      <w:r w:rsidR="00363639">
        <w:t xml:space="preserve">from </w:t>
      </w:r>
      <w:r w:rsidR="00C30C41">
        <w:t>the design of their promotional strategies</w:t>
      </w:r>
      <w:r w:rsidR="00A0239F">
        <w:t xml:space="preserve">. </w:t>
      </w:r>
      <w:r w:rsidR="00F15101">
        <w:t xml:space="preserve">Honesty and commitment </w:t>
      </w:r>
      <w:r w:rsidR="00774D98">
        <w:t>followed</w:t>
      </w:r>
      <w:r w:rsidR="00F15101">
        <w:t xml:space="preserve"> </w:t>
      </w:r>
      <w:r w:rsidR="00774D98">
        <w:t>with</w:t>
      </w:r>
      <w:r w:rsidR="00F15101">
        <w:t xml:space="preserve"> </w:t>
      </w:r>
      <w:r w:rsidR="00C4279C">
        <w:t xml:space="preserve">tallies of </w:t>
      </w:r>
      <w:r w:rsidR="00774D98">
        <w:t xml:space="preserve">three </w:t>
      </w:r>
      <w:r w:rsidR="00C4279C">
        <w:t>out of four</w:t>
      </w:r>
      <w:r w:rsidR="00774D98">
        <w:t xml:space="preserve"> each</w:t>
      </w:r>
      <w:r w:rsidR="00363639">
        <w:t>,</w:t>
      </w:r>
      <w:r w:rsidR="00774D98">
        <w:t xml:space="preserve"> presupposing that without these in Ghana, co-opetition </w:t>
      </w:r>
      <w:r w:rsidR="00C30C41">
        <w:t xml:space="preserve">also </w:t>
      </w:r>
      <w:r w:rsidR="00C4279C">
        <w:t>risks</w:t>
      </w:r>
      <w:r w:rsidR="00774D98">
        <w:t xml:space="preserve"> failing. Interestingly, culture and </w:t>
      </w:r>
      <w:r w:rsidR="00C4279C">
        <w:t>independence</w:t>
      </w:r>
      <w:r w:rsidR="00774D98">
        <w:t xml:space="preserve"> cited in the literature as being critical </w:t>
      </w:r>
      <w:r w:rsidR="00E90060">
        <w:t xml:space="preserve">for the success of </w:t>
      </w:r>
      <w:r w:rsidR="00774D98">
        <w:t>co-opetition</w:t>
      </w:r>
      <w:r w:rsidR="00BC569E">
        <w:t>,</w:t>
      </w:r>
      <w:r w:rsidR="00D75099">
        <w:t xml:space="preserve"> </w:t>
      </w:r>
      <w:r w:rsidR="00E90060">
        <w:t xml:space="preserve">ranked lowest </w:t>
      </w:r>
      <w:r w:rsidR="00BC569E">
        <w:t xml:space="preserve">(two each). However, </w:t>
      </w:r>
      <w:r w:rsidR="00774D98">
        <w:t>make no mistake</w:t>
      </w:r>
      <w:r w:rsidR="00707815">
        <w:t>,</w:t>
      </w:r>
      <w:r w:rsidR="00774D98">
        <w:t xml:space="preserve"> </w:t>
      </w:r>
      <w:r w:rsidR="007F6B0A">
        <w:t xml:space="preserve">as </w:t>
      </w:r>
      <w:r w:rsidR="00774D98">
        <w:t xml:space="preserve">this could </w:t>
      </w:r>
      <w:r w:rsidR="00E90060">
        <w:t xml:space="preserve">possibly be </w:t>
      </w:r>
      <w:r w:rsidR="00230A73">
        <w:t>due</w:t>
      </w:r>
      <w:r w:rsidR="00774D98">
        <w:t xml:space="preserve"> </w:t>
      </w:r>
      <w:r w:rsidR="00230A73">
        <w:t>to</w:t>
      </w:r>
      <w:r w:rsidR="00774D98">
        <w:t xml:space="preserve"> the researchers’ line of questioning or lack of probing in </w:t>
      </w:r>
      <w:r w:rsidR="002B5BDB">
        <w:t>that sense.</w:t>
      </w:r>
      <w:r w:rsidR="00230A73">
        <w:t xml:space="preserve"> The researcher can however confirm that these words did rank prominent</w:t>
      </w:r>
      <w:r w:rsidR="00760781">
        <w:t xml:space="preserve"> in Ghana as all the interviewees named two or more as critical for sustaining the relationship or the basis for forming a relationship.</w:t>
      </w:r>
      <w:r w:rsidR="00A0239F">
        <w:t xml:space="preserve"> </w:t>
      </w:r>
      <w:r w:rsidR="003903C7">
        <w:t xml:space="preserve">With the measurement of the findings against each objective, the stage is now set for the research to conclude if co-opetition </w:t>
      </w:r>
      <w:r w:rsidR="00BD3537">
        <w:t xml:space="preserve">is </w:t>
      </w:r>
      <w:r w:rsidR="003903C7">
        <w:t xml:space="preserve">suitable for Ghana.   </w:t>
      </w:r>
      <w:r w:rsidR="00760781">
        <w:t xml:space="preserve">   </w:t>
      </w:r>
      <w:r w:rsidR="00230A73">
        <w:t xml:space="preserve">  </w:t>
      </w:r>
      <w:r w:rsidR="002B5BDB">
        <w:t xml:space="preserve"> </w:t>
      </w:r>
      <w:r w:rsidR="00774D98">
        <w:t xml:space="preserve">  </w:t>
      </w:r>
    </w:p>
    <w:p w:rsidR="00CD0FCC" w:rsidRDefault="002B5BDB" w:rsidP="002B5BDB">
      <w:pPr>
        <w:pStyle w:val="Heading1"/>
      </w:pPr>
      <w:bookmarkStart w:id="134" w:name="_Toc293401956"/>
      <w:r>
        <w:lastRenderedPageBreak/>
        <w:t>CHAPTER FIVE – CONCLUSION AND RECOMMENDATIONS</w:t>
      </w:r>
      <w:bookmarkEnd w:id="134"/>
      <w:r>
        <w:t xml:space="preserve"> </w:t>
      </w:r>
    </w:p>
    <w:p w:rsidR="00861EEB" w:rsidRDefault="00861EEB" w:rsidP="00861EEB">
      <w:pPr>
        <w:pStyle w:val="PNormal"/>
        <w:tabs>
          <w:tab w:val="left" w:pos="1039"/>
        </w:tabs>
      </w:pPr>
      <w:r>
        <w:t xml:space="preserve">The chapter draws on the concluding thoughts and statements of the dissertation. Taking into consideration the very critical issues discussed in the various chapters, with the </w:t>
      </w:r>
      <w:r w:rsidR="00BD3537">
        <w:t xml:space="preserve">view </w:t>
      </w:r>
      <w:r>
        <w:t>to acce</w:t>
      </w:r>
      <w:r w:rsidR="007F4100">
        <w:t>pting or rejecting the hypothesi</w:t>
      </w:r>
      <w:r>
        <w:t xml:space="preserve">s of the research and </w:t>
      </w:r>
      <w:r w:rsidR="00BD3537">
        <w:t>suggest</w:t>
      </w:r>
      <w:r>
        <w:t xml:space="preserve"> recommendations. </w:t>
      </w:r>
    </w:p>
    <w:p w:rsidR="00861EEB" w:rsidRDefault="00861EEB" w:rsidP="00861EEB">
      <w:pPr>
        <w:pStyle w:val="PSubHeading"/>
      </w:pPr>
      <w:bookmarkStart w:id="135" w:name="_Toc293401957"/>
      <w:r>
        <w:t>Limitations and Delimitations</w:t>
      </w:r>
      <w:bookmarkEnd w:id="135"/>
      <w:r>
        <w:t xml:space="preserve">  </w:t>
      </w:r>
    </w:p>
    <w:p w:rsidR="00861EEB" w:rsidRDefault="009967EB" w:rsidP="00861EEB">
      <w:pPr>
        <w:pStyle w:val="PNormal"/>
        <w:tabs>
          <w:tab w:val="left" w:pos="1039"/>
        </w:tabs>
      </w:pPr>
      <w:r>
        <w:t xml:space="preserve">According to </w:t>
      </w:r>
      <w:r w:rsidRPr="00B36548">
        <w:rPr>
          <w:i/>
        </w:rPr>
        <w:t>Collis and Hussey</w:t>
      </w:r>
      <w:r>
        <w:t xml:space="preserve"> (2009)</w:t>
      </w:r>
      <w:r w:rsidR="006032A8">
        <w:t>,</w:t>
      </w:r>
      <w:r>
        <w:t xml:space="preserve"> </w:t>
      </w:r>
      <w:r w:rsidR="00861EEB">
        <w:t xml:space="preserve">whether one </w:t>
      </w:r>
      <w:r w:rsidR="001E0FFD">
        <w:t xml:space="preserve">is </w:t>
      </w:r>
      <w:r w:rsidR="00861EEB">
        <w:t xml:space="preserve">conducting a large or small research project, it </w:t>
      </w:r>
      <w:r w:rsidR="001E0FFD">
        <w:t xml:space="preserve">is </w:t>
      </w:r>
      <w:r w:rsidR="00861EEB">
        <w:t xml:space="preserve">highly likely that some potential areas or investigations </w:t>
      </w:r>
      <w:r w:rsidR="001E0FFD">
        <w:t>will</w:t>
      </w:r>
      <w:r w:rsidR="0070154C">
        <w:t xml:space="preserve"> </w:t>
      </w:r>
      <w:r w:rsidR="00861EEB">
        <w:t xml:space="preserve">be excluded. It </w:t>
      </w:r>
      <w:r w:rsidR="007067E5">
        <w:t xml:space="preserve">is </w:t>
      </w:r>
      <w:r w:rsidR="00861EEB">
        <w:t xml:space="preserve">therefore </w:t>
      </w:r>
      <w:r w:rsidR="00EE6BAE">
        <w:t>necessary</w:t>
      </w:r>
      <w:r w:rsidR="00861EEB">
        <w:t xml:space="preserve"> to comment on any</w:t>
      </w:r>
      <w:r w:rsidR="00B36548">
        <w:t xml:space="preserve"> such reservations (limitations/</w:t>
      </w:r>
      <w:r w:rsidR="00861EEB">
        <w:t xml:space="preserve">delimitations) at the end of </w:t>
      </w:r>
      <w:r w:rsidR="007067E5">
        <w:t xml:space="preserve">the </w:t>
      </w:r>
      <w:r w:rsidR="00861EEB">
        <w:t xml:space="preserve">investigations </w:t>
      </w:r>
      <w:r w:rsidR="006032A8">
        <w:t>to</w:t>
      </w:r>
      <w:r w:rsidR="00861EEB">
        <w:t xml:space="preserve"> help </w:t>
      </w:r>
      <w:r w:rsidR="009F29A5">
        <w:t>appreciate</w:t>
      </w:r>
      <w:r w:rsidR="00861EEB">
        <w:t xml:space="preserve"> the research </w:t>
      </w:r>
      <w:r w:rsidR="009F29A5">
        <w:t>process</w:t>
      </w:r>
      <w:r w:rsidR="00861EEB">
        <w:t xml:space="preserve">. </w:t>
      </w:r>
      <w:r w:rsidRPr="009967EB">
        <w:t>A limitation identifies the potential weaknesses in the research and delimitation explains how the scope of the study is focused on one particular area (</w:t>
      </w:r>
      <w:r w:rsidRPr="009967EB">
        <w:rPr>
          <w:i/>
        </w:rPr>
        <w:t>Collis and Hussey</w:t>
      </w:r>
      <w:r w:rsidRPr="009967EB">
        <w:t xml:space="preserve">, 2009). </w:t>
      </w:r>
      <w:r>
        <w:t>This</w:t>
      </w:r>
      <w:r w:rsidR="00861EEB">
        <w:t xml:space="preserve"> </w:t>
      </w:r>
      <w:r>
        <w:t>section</w:t>
      </w:r>
      <w:r w:rsidR="00861EEB">
        <w:t xml:space="preserve"> reiterate</w:t>
      </w:r>
      <w:r w:rsidR="009F29A5">
        <w:t>s</w:t>
      </w:r>
      <w:r w:rsidR="00861EEB">
        <w:t xml:space="preserve"> the </w:t>
      </w:r>
      <w:r w:rsidR="007F4100" w:rsidRPr="007F4100">
        <w:t xml:space="preserve">enormous difficulties encountered </w:t>
      </w:r>
      <w:r>
        <w:t>in the course of the</w:t>
      </w:r>
      <w:r w:rsidR="007F4100">
        <w:t xml:space="preserve"> </w:t>
      </w:r>
      <w:r w:rsidR="007F4100" w:rsidRPr="007F4100">
        <w:t xml:space="preserve">research </w:t>
      </w:r>
      <w:r w:rsidR="00552EF8">
        <w:t>with</w:t>
      </w:r>
      <w:r w:rsidR="00861EEB">
        <w:t xml:space="preserve"> emphasis on what might have been done differently given the chance again. </w:t>
      </w:r>
    </w:p>
    <w:p w:rsidR="00861EEB" w:rsidRDefault="00861EEB" w:rsidP="00861EEB">
      <w:pPr>
        <w:pStyle w:val="PNormal"/>
        <w:tabs>
          <w:tab w:val="left" w:pos="1039"/>
        </w:tabs>
      </w:pPr>
      <w:r>
        <w:t xml:space="preserve">For instance, due to the </w:t>
      </w:r>
      <w:r w:rsidR="00BC3AC7">
        <w:t>sensitive</w:t>
      </w:r>
      <w:r>
        <w:t xml:space="preserve"> </w:t>
      </w:r>
      <w:r w:rsidR="007D3843">
        <w:t xml:space="preserve">nature </w:t>
      </w:r>
      <w:r>
        <w:t xml:space="preserve">of the topic and the distance involved, a personal trip to Ghana </w:t>
      </w:r>
      <w:r w:rsidR="009A11AD">
        <w:t>for</w:t>
      </w:r>
      <w:r>
        <w:t xml:space="preserve"> </w:t>
      </w:r>
      <w:r w:rsidR="00993D3C">
        <w:t>data collection</w:t>
      </w:r>
      <w:r>
        <w:t xml:space="preserve"> </w:t>
      </w:r>
      <w:r w:rsidR="009A11AD">
        <w:t xml:space="preserve">would have helped </w:t>
      </w:r>
      <w:r w:rsidR="00BC3AC7">
        <w:t>ease</w:t>
      </w:r>
      <w:r w:rsidR="009A11AD">
        <w:t xml:space="preserve"> some of </w:t>
      </w:r>
      <w:r w:rsidR="007D3843">
        <w:t>the</w:t>
      </w:r>
      <w:r w:rsidR="009A11AD">
        <w:t xml:space="preserve"> </w:t>
      </w:r>
      <w:r w:rsidR="00B36548">
        <w:t>complications</w:t>
      </w:r>
      <w:r w:rsidR="009A11AD">
        <w:t>. The reliance</w:t>
      </w:r>
      <w:r>
        <w:t xml:space="preserve"> on only telephone </w:t>
      </w:r>
      <w:r w:rsidR="00993D3C">
        <w:t>interviews</w:t>
      </w:r>
      <w:r>
        <w:t xml:space="preserve"> </w:t>
      </w:r>
      <w:r w:rsidR="00993D3C">
        <w:t xml:space="preserve">further restricted the </w:t>
      </w:r>
      <w:r w:rsidR="00B114E8">
        <w:t xml:space="preserve">already </w:t>
      </w:r>
      <w:r w:rsidR="00993D3C">
        <w:t xml:space="preserve">small </w:t>
      </w:r>
      <w:r>
        <w:t xml:space="preserve">sample size of 20 interviewees </w:t>
      </w:r>
      <w:r w:rsidR="0043788A">
        <w:t>w</w:t>
      </w:r>
      <w:r w:rsidR="00F429D2">
        <w:t>h</w:t>
      </w:r>
      <w:r w:rsidR="0043788A">
        <w:t xml:space="preserve">ittled down </w:t>
      </w:r>
      <w:r>
        <w:t xml:space="preserve">to only 16. This was because four managers </w:t>
      </w:r>
      <w:r w:rsidR="00F429D2">
        <w:t xml:space="preserve">pulled </w:t>
      </w:r>
      <w:r>
        <w:t>out at the last hour not want</w:t>
      </w:r>
      <w:r w:rsidR="00BB0EE7">
        <w:t>ing</w:t>
      </w:r>
      <w:r>
        <w:t xml:space="preserve"> to discuss company strategy on </w:t>
      </w:r>
      <w:r w:rsidR="00F429D2">
        <w:t xml:space="preserve">the </w:t>
      </w:r>
      <w:r>
        <w:t xml:space="preserve">phone. </w:t>
      </w:r>
      <w:r w:rsidR="0046159A">
        <w:t>Even</w:t>
      </w:r>
      <w:r w:rsidR="007D3843">
        <w:t xml:space="preserve"> </w:t>
      </w:r>
      <w:r w:rsidR="0046159A">
        <w:t xml:space="preserve">sourcing for </w:t>
      </w:r>
      <w:r>
        <w:t xml:space="preserve">published </w:t>
      </w:r>
      <w:r w:rsidR="007D3843">
        <w:t>secondary data on the industry</w:t>
      </w:r>
      <w:r w:rsidR="0046159A">
        <w:t xml:space="preserve"> was equally hard with the researcher based in the UK.</w:t>
      </w:r>
      <w:r w:rsidR="007D3843">
        <w:t xml:space="preserve"> </w:t>
      </w:r>
      <w:r w:rsidR="0046159A">
        <w:t>S</w:t>
      </w:r>
      <w:r>
        <w:t xml:space="preserve">everal phone calls and emails </w:t>
      </w:r>
      <w:r w:rsidR="0046159A">
        <w:t xml:space="preserve">were made </w:t>
      </w:r>
      <w:r>
        <w:t xml:space="preserve">to the NCA requesting for the </w:t>
      </w:r>
      <w:r w:rsidR="00EC4A9D" w:rsidRPr="00EC4A9D">
        <w:t xml:space="preserve">2010 </w:t>
      </w:r>
      <w:r>
        <w:t xml:space="preserve">sector report to no avail. The </w:t>
      </w:r>
      <w:r w:rsidR="00BB0EE7">
        <w:t>NCA’s excuse</w:t>
      </w:r>
      <w:r>
        <w:t xml:space="preserve"> was, until the board met at the end of the financial year to approve it, they could not make it available, </w:t>
      </w:r>
      <w:r w:rsidR="002F31D2">
        <w:t xml:space="preserve">not </w:t>
      </w:r>
      <w:r>
        <w:t xml:space="preserve">even for academic purposes. The report was however available elsewhere at an exorbitant fee of £1000, neither affordable by the researcher nor the University library. </w:t>
      </w:r>
      <w:r w:rsidR="00EC4A9D">
        <w:t xml:space="preserve"> </w:t>
      </w:r>
    </w:p>
    <w:p w:rsidR="00861EEB" w:rsidRDefault="00861EEB" w:rsidP="00861EEB">
      <w:pPr>
        <w:pStyle w:val="PNormal"/>
        <w:tabs>
          <w:tab w:val="left" w:pos="1039"/>
        </w:tabs>
      </w:pPr>
      <w:r>
        <w:t>The researcher sincerely believes that</w:t>
      </w:r>
      <w:r w:rsidR="00EC4A9D">
        <w:t>,</w:t>
      </w:r>
      <w:r>
        <w:t xml:space="preserve"> </w:t>
      </w:r>
      <w:r w:rsidR="002F31D2">
        <w:t>access to</w:t>
      </w:r>
      <w:r w:rsidR="007D3843">
        <w:t xml:space="preserve"> the </w:t>
      </w:r>
      <w:r w:rsidR="002F31D2">
        <w:t xml:space="preserve">sector </w:t>
      </w:r>
      <w:r w:rsidR="007D3843">
        <w:t>report</w:t>
      </w:r>
      <w:r>
        <w:t xml:space="preserve"> </w:t>
      </w:r>
      <w:r w:rsidR="007D3843">
        <w:t xml:space="preserve">and face-to-face interviews, </w:t>
      </w:r>
      <w:r>
        <w:t>would have greatly improved th</w:t>
      </w:r>
      <w:r w:rsidR="007D3843">
        <w:t xml:space="preserve">e quality of the data gathered </w:t>
      </w:r>
      <w:r>
        <w:t xml:space="preserve">and most importantly the findings. </w:t>
      </w:r>
      <w:r w:rsidR="00F429D2">
        <w:t>With h</w:t>
      </w:r>
      <w:r>
        <w:t xml:space="preserve">indsight, the research should have also covered at least </w:t>
      </w:r>
      <w:r w:rsidR="00817701">
        <w:t>five</w:t>
      </w:r>
      <w:r>
        <w:t xml:space="preserve"> </w:t>
      </w:r>
      <w:r w:rsidR="00F429D2">
        <w:t xml:space="preserve">of the main six </w:t>
      </w:r>
      <w:r>
        <w:t>chasing network operators if not the entire industry rather than</w:t>
      </w:r>
      <w:r w:rsidR="002F31D2">
        <w:t xml:space="preserve"> the</w:t>
      </w:r>
      <w:r>
        <w:t xml:space="preserve"> </w:t>
      </w:r>
      <w:r w:rsidR="00F429D2">
        <w:t>limited</w:t>
      </w:r>
      <w:r>
        <w:t xml:space="preserve"> scope of only three. </w:t>
      </w:r>
      <w:r w:rsidR="00383C12">
        <w:t>Undoubtedly,</w:t>
      </w:r>
      <w:r>
        <w:t xml:space="preserve"> </w:t>
      </w:r>
      <w:r w:rsidR="00383C12">
        <w:t xml:space="preserve">this </w:t>
      </w:r>
      <w:r>
        <w:t xml:space="preserve">would have improved generalizability of the findings. </w:t>
      </w:r>
    </w:p>
    <w:p w:rsidR="00861EEB" w:rsidRDefault="00861EEB" w:rsidP="00861EEB">
      <w:pPr>
        <w:pStyle w:val="PNormal"/>
        <w:tabs>
          <w:tab w:val="left" w:pos="1039"/>
        </w:tabs>
      </w:pPr>
      <w:r>
        <w:lastRenderedPageBreak/>
        <w:t xml:space="preserve">The </w:t>
      </w:r>
      <w:r w:rsidR="001464E3">
        <w:t xml:space="preserve">interviews carried out during the </w:t>
      </w:r>
      <w:r>
        <w:t xml:space="preserve">research also failed </w:t>
      </w:r>
      <w:r w:rsidR="00D22FD2">
        <w:t xml:space="preserve">to </w:t>
      </w:r>
      <w:r w:rsidR="002F31D2">
        <w:t>include</w:t>
      </w:r>
      <w:r>
        <w:t xml:space="preserve"> persons </w:t>
      </w:r>
      <w:r w:rsidR="002F31D2">
        <w:t xml:space="preserve"> </w:t>
      </w:r>
      <w:r w:rsidR="001A7617">
        <w:t>in</w:t>
      </w:r>
      <w:r w:rsidR="002F31D2">
        <w:t xml:space="preserve"> executive </w:t>
      </w:r>
      <w:r w:rsidR="001A7617">
        <w:t>positions</w:t>
      </w:r>
      <w:r>
        <w:t xml:space="preserve">, </w:t>
      </w:r>
      <w:r w:rsidR="00D22FD2">
        <w:t xml:space="preserve">and </w:t>
      </w:r>
      <w:r>
        <w:t xml:space="preserve">therefore lacks the </w:t>
      </w:r>
      <w:r w:rsidR="00C27AE7">
        <w:t xml:space="preserve">credentials </w:t>
      </w:r>
      <w:r>
        <w:t>of such strategic thinkers</w:t>
      </w:r>
      <w:r w:rsidR="006B74C2" w:rsidRPr="006B74C2">
        <w:t xml:space="preserve"> </w:t>
      </w:r>
      <w:r w:rsidR="006B74C2">
        <w:t>(</w:t>
      </w:r>
      <w:r w:rsidR="006B74C2" w:rsidRPr="006B74C2">
        <w:t>CEO’s or other executive persons</w:t>
      </w:r>
      <w:r w:rsidR="006B74C2">
        <w:t>)</w:t>
      </w:r>
      <w:r>
        <w:t xml:space="preserve">. Especially their knowledge and experiences of co-opetition or other forms of strategic alliances elsewhere, would have been brought to bear on the </w:t>
      </w:r>
      <w:r w:rsidR="006B74C2">
        <w:t xml:space="preserve">findings and the </w:t>
      </w:r>
      <w:r>
        <w:t xml:space="preserve">conclusions as to whether co-opetition was a viable strategy in Ghana. As such, the legitimacy of such claims in this research would be somewhat questionable </w:t>
      </w:r>
      <w:r w:rsidR="00B36548">
        <w:t>thus</w:t>
      </w:r>
      <w:r>
        <w:t>, reliability and validity of the findings.</w:t>
      </w:r>
    </w:p>
    <w:p w:rsidR="00861EEB" w:rsidRDefault="00861EEB" w:rsidP="00861EEB">
      <w:pPr>
        <w:pStyle w:val="PNormal"/>
        <w:tabs>
          <w:tab w:val="left" w:pos="1039"/>
        </w:tabs>
      </w:pPr>
      <w:r>
        <w:t xml:space="preserve">Nevertheless, the research had clear aims and objectives to </w:t>
      </w:r>
      <w:r w:rsidR="001464E3">
        <w:t xml:space="preserve">justify </w:t>
      </w:r>
      <w:r>
        <w:t>and given the circumstances, such objectives were attaine</w:t>
      </w:r>
      <w:r w:rsidR="001F347A">
        <w:t>d</w:t>
      </w:r>
      <w:r w:rsidR="00B114E8">
        <w:t>,</w:t>
      </w:r>
      <w:r>
        <w:t xml:space="preserve"> </w:t>
      </w:r>
      <w:r w:rsidR="001F347A">
        <w:t xml:space="preserve">but </w:t>
      </w:r>
      <w:r>
        <w:t xml:space="preserve">it is essential provisions are made to take care of such limitations and delimitation in future research. </w:t>
      </w:r>
      <w:r w:rsidR="001F347A">
        <w:t>However, i</w:t>
      </w:r>
      <w:r w:rsidR="007B49BB">
        <w:t>n</w:t>
      </w:r>
      <w:r>
        <w:t xml:space="preserve"> order to draw a definitive conclusion on the hypothesis of the research, a </w:t>
      </w:r>
      <w:r w:rsidR="007B49BB">
        <w:t>summary</w:t>
      </w:r>
      <w:r>
        <w:t xml:space="preserve"> of all the topical issues surveyed </w:t>
      </w:r>
      <w:r w:rsidR="007B49BB">
        <w:t>are depicted</w:t>
      </w:r>
      <w:r>
        <w:t xml:space="preserve"> </w:t>
      </w:r>
      <w:r w:rsidR="007B49BB">
        <w:t xml:space="preserve">objectively </w:t>
      </w:r>
      <w:r>
        <w:t xml:space="preserve">in the notes below, chapter-by-chapter.  </w:t>
      </w:r>
    </w:p>
    <w:p w:rsidR="00861EEB" w:rsidRDefault="00861EEB" w:rsidP="00EE6BAE">
      <w:pPr>
        <w:pStyle w:val="PHeading"/>
      </w:pPr>
      <w:bookmarkStart w:id="136" w:name="_Toc293401958"/>
      <w:r>
        <w:t>5.</w:t>
      </w:r>
      <w:r w:rsidR="00B877D1">
        <w:t>0</w:t>
      </w:r>
      <w:r>
        <w:t xml:space="preserve"> C</w:t>
      </w:r>
      <w:r w:rsidR="00B877D1">
        <w:t>ONCLUSIONS</w:t>
      </w:r>
      <w:bookmarkEnd w:id="136"/>
      <w:r>
        <w:t xml:space="preserve">  </w:t>
      </w:r>
    </w:p>
    <w:p w:rsidR="00861EEB" w:rsidRDefault="00861EEB" w:rsidP="00861EEB">
      <w:pPr>
        <w:pStyle w:val="PNormal"/>
        <w:tabs>
          <w:tab w:val="left" w:pos="1039"/>
        </w:tabs>
      </w:pPr>
      <w:r>
        <w:t xml:space="preserve">The dissertation started with </w:t>
      </w:r>
      <w:r w:rsidR="00F6784F">
        <w:t xml:space="preserve">an </w:t>
      </w:r>
      <w:r>
        <w:t xml:space="preserve">introductory chapter </w:t>
      </w:r>
      <w:r w:rsidR="00C725D9">
        <w:t>that</w:t>
      </w:r>
      <w:r>
        <w:t xml:space="preserve"> was designed to </w:t>
      </w:r>
      <w:r w:rsidR="005C0ECE">
        <w:t xml:space="preserve">explicitly </w:t>
      </w:r>
      <w:r w:rsidR="00565B49">
        <w:t>define</w:t>
      </w:r>
      <w:r>
        <w:t xml:space="preserve"> the </w:t>
      </w:r>
      <w:r w:rsidR="00585E5F" w:rsidRPr="00585E5F">
        <w:t>rationale</w:t>
      </w:r>
      <w:r w:rsidR="00585E5F">
        <w:t>,</w:t>
      </w:r>
      <w:r w:rsidR="00585E5F" w:rsidRPr="00585E5F">
        <w:t xml:space="preserve"> </w:t>
      </w:r>
      <w:r>
        <w:t>aims and objectives of the research</w:t>
      </w:r>
      <w:r w:rsidR="00856FB0">
        <w:t>.</w:t>
      </w:r>
      <w:r>
        <w:t xml:space="preserve"> To this effect, the research critically analyse</w:t>
      </w:r>
      <w:r w:rsidR="00AB50C3">
        <w:t>d</w:t>
      </w:r>
      <w:r>
        <w:t xml:space="preserve"> the potential suitability of co-opetition for the Ghanaian mobile network providers market. In other words, </w:t>
      </w:r>
      <w:r w:rsidR="00D4318C">
        <w:t xml:space="preserve">it </w:t>
      </w:r>
      <w:r>
        <w:t>evaluate</w:t>
      </w:r>
      <w:r w:rsidR="00095FDF">
        <w:t>d</w:t>
      </w:r>
      <w:r>
        <w:t xml:space="preserve"> the feasibility of two or three providers possibly forming co-opetitive partnerships to enable them to compete economically among themselves and against MTN the market leader. However, in order to establish if co-opetition was to be the game</w:t>
      </w:r>
      <w:r w:rsidR="00FE56CA">
        <w:t xml:space="preserve"> changer in the Ghanaian market</w:t>
      </w:r>
      <w:r>
        <w:t xml:space="preserve"> </w:t>
      </w:r>
      <w:r w:rsidR="00FE56CA">
        <w:t>(</w:t>
      </w:r>
      <w:r>
        <w:t>the hypothesis of the dissertation</w:t>
      </w:r>
      <w:r w:rsidR="00FE56CA">
        <w:t>)</w:t>
      </w:r>
      <w:r>
        <w:t xml:space="preserve">, the research set aside four objectives to propel it </w:t>
      </w:r>
      <w:r w:rsidR="00F7099C">
        <w:t xml:space="preserve">to </w:t>
      </w:r>
      <w:r>
        <w:t>answer the question of suitability in Ghana.</w:t>
      </w:r>
      <w:r w:rsidR="00D219FD">
        <w:t xml:space="preserve"> These were extensively dealt with in chapter 2. </w:t>
      </w:r>
      <w:r w:rsidR="00DB433F">
        <w:t xml:space="preserve"> </w:t>
      </w:r>
    </w:p>
    <w:p w:rsidR="00861EEB" w:rsidRDefault="00DB433F" w:rsidP="00861EEB">
      <w:pPr>
        <w:pStyle w:val="PNormal"/>
        <w:tabs>
          <w:tab w:val="left" w:pos="1039"/>
        </w:tabs>
      </w:pPr>
      <w:bookmarkStart w:id="137" w:name="_Toc293401959"/>
      <w:r>
        <w:rPr>
          <w:rStyle w:val="PSubHeadChar"/>
        </w:rPr>
        <w:t>Goal</w:t>
      </w:r>
      <w:r w:rsidR="00B205BC">
        <w:rPr>
          <w:rStyle w:val="PSubHeadChar"/>
        </w:rPr>
        <w:t xml:space="preserve"> </w:t>
      </w:r>
      <w:r w:rsidRPr="00DB433F">
        <w:rPr>
          <w:rStyle w:val="PSubHeadChar"/>
        </w:rPr>
        <w:t xml:space="preserve">Attainment </w:t>
      </w:r>
      <w:r w:rsidR="00B205BC">
        <w:rPr>
          <w:rStyle w:val="PSubHeadChar"/>
        </w:rPr>
        <w:t>(</w:t>
      </w:r>
      <w:r w:rsidR="0032207A" w:rsidRPr="0032207A">
        <w:rPr>
          <w:rStyle w:val="PSubHeadChar"/>
        </w:rPr>
        <w:t xml:space="preserve">Chapter </w:t>
      </w:r>
      <w:r w:rsidR="001D2834" w:rsidRPr="0032207A">
        <w:rPr>
          <w:rStyle w:val="PSubHeadChar"/>
        </w:rPr>
        <w:t>2</w:t>
      </w:r>
      <w:r w:rsidR="00B205BC">
        <w:rPr>
          <w:rStyle w:val="PSubHeadChar"/>
        </w:rPr>
        <w:t>)</w:t>
      </w:r>
      <w:bookmarkEnd w:id="137"/>
      <w:r w:rsidR="0032207A">
        <w:t xml:space="preserve">: The prime objective was to </w:t>
      </w:r>
      <w:r w:rsidR="00861EEB">
        <w:t>critically evaluate the co-opetition model to ascertain its suita</w:t>
      </w:r>
      <w:r w:rsidR="003E7B74">
        <w:t>bility for the Ghanaian market (</w:t>
      </w:r>
      <w:r w:rsidR="00861EEB">
        <w:t>first objective of the research</w:t>
      </w:r>
      <w:r w:rsidR="003E7B74">
        <w:t>)</w:t>
      </w:r>
      <w:r w:rsidR="00861EEB">
        <w:t xml:space="preserve">. </w:t>
      </w:r>
      <w:r w:rsidR="00B46F4B" w:rsidRPr="00B46F4B">
        <w:t xml:space="preserve">The literature reviewed established that </w:t>
      </w:r>
      <w:r w:rsidR="00B46F4B">
        <w:t>c</w:t>
      </w:r>
      <w:r w:rsidR="00C61A18">
        <w:t xml:space="preserve">o-opetition was </w:t>
      </w:r>
      <w:r w:rsidR="00861EEB">
        <w:t>a business situation in which independent parties co-operate, co-ordinate and collaborate their activities to achieve a mutual goal whilst still competing with each other</w:t>
      </w:r>
      <w:r w:rsidR="00C61A18" w:rsidRPr="00C61A18">
        <w:t xml:space="preserve"> </w:t>
      </w:r>
      <w:r w:rsidR="00C61A18">
        <w:t>(</w:t>
      </w:r>
      <w:r w:rsidR="00C61A18" w:rsidRPr="00D219FD">
        <w:rPr>
          <w:i/>
        </w:rPr>
        <w:t>Zineldin</w:t>
      </w:r>
      <w:r w:rsidR="00C61A18">
        <w:t>, 2004).</w:t>
      </w:r>
      <w:r w:rsidR="00C61A18" w:rsidRPr="00C61A18">
        <w:t xml:space="preserve"> </w:t>
      </w:r>
      <w:r w:rsidR="00B46F4B">
        <w:t xml:space="preserve">It </w:t>
      </w:r>
      <w:r w:rsidR="00B41253">
        <w:t>was also</w:t>
      </w:r>
      <w:r w:rsidR="00861EEB">
        <w:t xml:space="preserve"> unique in its advocacy of simultaneous coope</w:t>
      </w:r>
      <w:r w:rsidR="00DE209E">
        <w:t xml:space="preserve">ration and competition </w:t>
      </w:r>
      <w:r w:rsidR="0069081D">
        <w:t>with several</w:t>
      </w:r>
      <w:r w:rsidR="00DE209E">
        <w:t xml:space="preserve"> </w:t>
      </w:r>
      <w:r w:rsidR="00861EEB">
        <w:t>benefits</w:t>
      </w:r>
      <w:r w:rsidR="0069081D">
        <w:t>.</w:t>
      </w:r>
      <w:r w:rsidR="00861EEB">
        <w:t xml:space="preserve"> The analysis also revealed that, it was not </w:t>
      </w:r>
      <w:r w:rsidR="006A45B7">
        <w:t>without</w:t>
      </w:r>
      <w:r w:rsidR="00861EEB">
        <w:t xml:space="preserve"> its problems. Most critics see it as a collusion exercise or </w:t>
      </w:r>
      <w:r w:rsidR="00157737">
        <w:t xml:space="preserve">an </w:t>
      </w:r>
      <w:r w:rsidR="00861EEB">
        <w:t>anticompetitive activity (</w:t>
      </w:r>
      <w:r w:rsidR="00861EEB" w:rsidRPr="00D219FD">
        <w:rPr>
          <w:i/>
        </w:rPr>
        <w:t>Anonymous, 1998</w:t>
      </w:r>
      <w:r w:rsidR="006A45B7" w:rsidRPr="00D219FD">
        <w:rPr>
          <w:i/>
        </w:rPr>
        <w:t>, Porter, 2008</w:t>
      </w:r>
      <w:r w:rsidR="00861EEB">
        <w:t xml:space="preserve">). Others </w:t>
      </w:r>
      <w:r w:rsidR="00861EEB">
        <w:lastRenderedPageBreak/>
        <w:t xml:space="preserve">also </w:t>
      </w:r>
      <w:r w:rsidR="0032207A">
        <w:t xml:space="preserve">argued that </w:t>
      </w:r>
      <w:r w:rsidR="00861EEB">
        <w:t xml:space="preserve">some of its claims of </w:t>
      </w:r>
      <w:r w:rsidR="00C61A18">
        <w:t>win-win benefits</w:t>
      </w:r>
      <w:r w:rsidR="0032207A">
        <w:t xml:space="preserve"> cannot be quantified and </w:t>
      </w:r>
      <w:r w:rsidR="002B3AB8">
        <w:t xml:space="preserve">that, </w:t>
      </w:r>
      <w:r w:rsidR="00861EEB">
        <w:t>there was little empirical backing to ascertain such cl</w:t>
      </w:r>
      <w:r w:rsidR="006A45B7">
        <w:t>aims (</w:t>
      </w:r>
      <w:r w:rsidR="00861EEB" w:rsidRPr="00D219FD">
        <w:rPr>
          <w:i/>
        </w:rPr>
        <w:t>Friedrichs Grangsjo, 2003</w:t>
      </w:r>
      <w:r w:rsidR="006A45B7" w:rsidRPr="00D219FD">
        <w:rPr>
          <w:i/>
        </w:rPr>
        <w:t>, Dagnino and Padula, 2007</w:t>
      </w:r>
      <w:r w:rsidR="00861EEB">
        <w:t xml:space="preserve">). </w:t>
      </w:r>
      <w:r w:rsidR="006A45B7">
        <w:t>On the contrary</w:t>
      </w:r>
      <w:r w:rsidR="00861EEB">
        <w:t xml:space="preserve">, Walley (2007) </w:t>
      </w:r>
      <w:r w:rsidR="006A45B7">
        <w:t>stated</w:t>
      </w:r>
      <w:r w:rsidR="00861EEB">
        <w:t xml:space="preserve"> that, firms could pull R&amp;D activities to obtain the rewards of new product/market development, bringing customers products that they could not bring individually or could not bring at the same price. As a result, it would seem reasonable to assume that, the balance of both competition and cooperation best serves the interests of both the firms and the customers</w:t>
      </w:r>
      <w:r w:rsidR="00CD51D3">
        <w:t xml:space="preserve"> (win-win)</w:t>
      </w:r>
      <w:r w:rsidR="00861EEB">
        <w:t>.</w:t>
      </w:r>
      <w:r w:rsidR="006A45B7">
        <w:t xml:space="preserve"> </w:t>
      </w:r>
    </w:p>
    <w:p w:rsidR="00861EEB" w:rsidRDefault="00861EEB" w:rsidP="00861EEB">
      <w:pPr>
        <w:pStyle w:val="PNormal"/>
        <w:tabs>
          <w:tab w:val="left" w:pos="1039"/>
        </w:tabs>
      </w:pPr>
      <w:r>
        <w:t xml:space="preserve">Bearing in mind both set of arguments, </w:t>
      </w:r>
      <w:r w:rsidR="002B3AB8">
        <w:t xml:space="preserve">objective two </w:t>
      </w:r>
      <w:r w:rsidR="00686625">
        <w:t>established</w:t>
      </w:r>
      <w:r>
        <w:t xml:space="preserve"> that, </w:t>
      </w:r>
      <w:r w:rsidR="00157737">
        <w:t xml:space="preserve">there </w:t>
      </w:r>
      <w:r>
        <w:t>were enormous benefits to both the co-opetitive network operators a</w:t>
      </w:r>
      <w:r w:rsidR="002B3AB8">
        <w:t>nd the Ghanaian stakeholder</w:t>
      </w:r>
      <w:r>
        <w:t xml:space="preserve">. </w:t>
      </w:r>
      <w:r w:rsidR="0035488A">
        <w:t>U</w:t>
      </w:r>
      <w:r>
        <w:t>ltimate</w:t>
      </w:r>
      <w:r w:rsidR="0035488A">
        <w:t>ly,</w:t>
      </w:r>
      <w:r>
        <w:t xml:space="preserve"> the co-op</w:t>
      </w:r>
      <w:r w:rsidR="0035488A">
        <w:t xml:space="preserve">etitive network operators </w:t>
      </w:r>
      <w:r w:rsidR="0076647B">
        <w:t>aim</w:t>
      </w:r>
      <w:r>
        <w:t xml:space="preserve"> </w:t>
      </w:r>
      <w:r w:rsidR="0076647B">
        <w:t>to</w:t>
      </w:r>
      <w:r>
        <w:t xml:space="preserve"> </w:t>
      </w:r>
      <w:r w:rsidR="00AA7501">
        <w:t>benefit</w:t>
      </w:r>
      <w:r>
        <w:t xml:space="preserve"> </w:t>
      </w:r>
      <w:r w:rsidR="00AA7501">
        <w:t xml:space="preserve">from </w:t>
      </w:r>
      <w:r>
        <w:t xml:space="preserve">complementary infrastructure, leading to economies of scale in the long-term. </w:t>
      </w:r>
      <w:r w:rsidR="0035488A">
        <w:t xml:space="preserve">However, </w:t>
      </w:r>
      <w:r w:rsidR="0076647B">
        <w:t xml:space="preserve">in </w:t>
      </w:r>
      <w:r w:rsidR="0035488A">
        <w:t>t</w:t>
      </w:r>
      <w:r>
        <w:t>he short-to-medium term</w:t>
      </w:r>
      <w:r w:rsidR="0076647B">
        <w:t>,</w:t>
      </w:r>
      <w:r>
        <w:t xml:space="preserve"> </w:t>
      </w:r>
      <w:r w:rsidR="0035488A">
        <w:t xml:space="preserve">customers </w:t>
      </w:r>
      <w:r w:rsidR="0076647B">
        <w:t>could benefit</w:t>
      </w:r>
      <w:r>
        <w:t xml:space="preserve"> </w:t>
      </w:r>
      <w:r w:rsidR="0076647B">
        <w:t>from</w:t>
      </w:r>
      <w:r w:rsidR="0035488A">
        <w:t xml:space="preserve"> s</w:t>
      </w:r>
      <w:r w:rsidR="0076647B">
        <w:t>ynergies</w:t>
      </w:r>
      <w:r w:rsidR="00D219FD">
        <w:t xml:space="preserve"> in shared</w:t>
      </w:r>
      <w:r>
        <w:t xml:space="preserve"> network platforms, cell siting, and common interconnectivity call rates etc. These</w:t>
      </w:r>
      <w:r w:rsidR="002B3AB8">
        <w:t>,</w:t>
      </w:r>
      <w:r>
        <w:t xml:space="preserve"> the research found were a remedy to some of MTN’s strengths, </w:t>
      </w:r>
      <w:r w:rsidR="002B3AB8">
        <w:t>and</w:t>
      </w:r>
      <w:r>
        <w:t xml:space="preserve"> could give the chasing </w:t>
      </w:r>
      <w:r w:rsidR="002B3AB8">
        <w:t>operators a sound platform to compete</w:t>
      </w:r>
      <w:r>
        <w:t xml:space="preserve"> economically among thems</w:t>
      </w:r>
      <w:r w:rsidR="002B3AB8">
        <w:t>elves and against MTN</w:t>
      </w:r>
      <w:r w:rsidR="0024277D">
        <w:t>,</w:t>
      </w:r>
      <w:r>
        <w:t xml:space="preserve"> the rationale of the research.</w:t>
      </w:r>
    </w:p>
    <w:p w:rsidR="00861EEB" w:rsidRDefault="00861EEB" w:rsidP="00861EEB">
      <w:pPr>
        <w:pStyle w:val="PNormal"/>
        <w:tabs>
          <w:tab w:val="left" w:pos="1039"/>
        </w:tabs>
      </w:pPr>
      <w:r w:rsidRPr="00D219FD">
        <w:rPr>
          <w:i/>
        </w:rPr>
        <w:t>Nalebuff and Brandenburger</w:t>
      </w:r>
      <w:r>
        <w:t xml:space="preserve"> (2002) </w:t>
      </w:r>
      <w:r w:rsidR="009F059E">
        <w:t xml:space="preserve">then </w:t>
      </w:r>
      <w:r>
        <w:t xml:space="preserve">warned that co-opetition was a multidimensional and multifaceted strategy that assumes a number of different forms and requires multiple levels of analysis. Stressing that, putting co-opetition into practice required ‘hard-headed’ thinking, regarding the possibilities of cooperation and competition. </w:t>
      </w:r>
      <w:r w:rsidRPr="00D219FD">
        <w:rPr>
          <w:i/>
        </w:rPr>
        <w:t>Bengtsson and Kock</w:t>
      </w:r>
      <w:r>
        <w:t xml:space="preserve"> (2003) also added that the complexity of simultaneously undertaking competition and cooperation requires firms to adopt conflicting roles. This leads to tension within the firms, thereby requiring swift (employee) conflict management techniques. The tension arises in many areas, but one particular </w:t>
      </w:r>
      <w:r w:rsidR="00D219FD">
        <w:t>vital</w:t>
      </w:r>
      <w:r>
        <w:t xml:space="preserve"> area is inter-</w:t>
      </w:r>
      <w:r w:rsidR="00D219FD">
        <w:t>firm</w:t>
      </w:r>
      <w:r>
        <w:t xml:space="preserve"> knowledge sha</w:t>
      </w:r>
      <w:r w:rsidR="009F059E">
        <w:t xml:space="preserve">ring and learning </w:t>
      </w:r>
      <w:r>
        <w:t>which can actually affect the dynamics of the learning alliance (</w:t>
      </w:r>
      <w:r w:rsidR="003C30C3" w:rsidRPr="00D219FD">
        <w:rPr>
          <w:i/>
        </w:rPr>
        <w:t>Dowling et al. 1996, Buuren, Buijs and Teisman, 2010</w:t>
      </w:r>
      <w:r>
        <w:t xml:space="preserve">). </w:t>
      </w:r>
    </w:p>
    <w:p w:rsidR="00861EEB" w:rsidRDefault="00FC5D28" w:rsidP="00861EEB">
      <w:pPr>
        <w:pStyle w:val="PNormal"/>
        <w:tabs>
          <w:tab w:val="left" w:pos="1039"/>
        </w:tabs>
      </w:pPr>
      <w:r>
        <w:t>Therefore,</w:t>
      </w:r>
      <w:r w:rsidR="00861EEB">
        <w:t xml:space="preserve"> </w:t>
      </w:r>
      <w:r w:rsidR="00AA7501">
        <w:t xml:space="preserve">by </w:t>
      </w:r>
      <w:r w:rsidR="00861EEB">
        <w:t xml:space="preserve">heeding to the advice on the difficulties of implementing co-opetition, </w:t>
      </w:r>
      <w:r>
        <w:t xml:space="preserve">objective four </w:t>
      </w:r>
      <w:r w:rsidR="00861EEB">
        <w:t>identified certain strategies</w:t>
      </w:r>
      <w:r w:rsidR="00C05F9F">
        <w:t>,</w:t>
      </w:r>
      <w:r w:rsidR="00861EEB">
        <w:t xml:space="preserve"> dubbed critical success factors (CSF) if co-opetition was to be imple</w:t>
      </w:r>
      <w:r>
        <w:t>mented successfully in Ghana</w:t>
      </w:r>
      <w:r w:rsidR="00861EEB">
        <w:t xml:space="preserve">. Strategies such </w:t>
      </w:r>
      <w:r w:rsidR="0096162F">
        <w:t>as change management initiative and</w:t>
      </w:r>
      <w:r w:rsidR="00861EEB">
        <w:t xml:space="preserve"> a</w:t>
      </w:r>
      <w:r w:rsidR="003C30C3">
        <w:t>n</w:t>
      </w:r>
      <w:r w:rsidR="00861EEB">
        <w:t xml:space="preserve"> </w:t>
      </w:r>
      <w:r w:rsidR="0096162F">
        <w:t xml:space="preserve">integrated communication </w:t>
      </w:r>
      <w:r w:rsidR="00861EEB">
        <w:t xml:space="preserve">plan </w:t>
      </w:r>
      <w:r w:rsidR="0096162F">
        <w:t xml:space="preserve">etc. </w:t>
      </w:r>
      <w:r w:rsidR="00861EEB">
        <w:t xml:space="preserve">was not only capable of dealing with these inter-firm tensions, but most significantly will educate, incentivise and </w:t>
      </w:r>
      <w:r w:rsidR="00861EEB">
        <w:lastRenderedPageBreak/>
        <w:t>motivate employees to overco</w:t>
      </w:r>
      <w:r w:rsidR="00251575">
        <w:t>me these cultural barriers. These, would enable</w:t>
      </w:r>
      <w:r w:rsidR="00861EEB">
        <w:t xml:space="preserve"> a successful implementation, in other word</w:t>
      </w:r>
      <w:r w:rsidR="00666554">
        <w:t>s,</w:t>
      </w:r>
      <w:r w:rsidR="00861EEB">
        <w:t xml:space="preserve"> the attainment of a co-opetitive strategic fit in Ghana. </w:t>
      </w:r>
      <w:r w:rsidR="00251575">
        <w:t xml:space="preserve"> </w:t>
      </w:r>
    </w:p>
    <w:p w:rsidR="00861EEB" w:rsidRDefault="00170B4E" w:rsidP="00861EEB">
      <w:pPr>
        <w:pStyle w:val="PNormal"/>
        <w:tabs>
          <w:tab w:val="left" w:pos="1039"/>
        </w:tabs>
      </w:pPr>
      <w:r>
        <w:t xml:space="preserve">The </w:t>
      </w:r>
      <w:r w:rsidR="00BC1108">
        <w:t>latter stages of chapter two</w:t>
      </w:r>
      <w:r w:rsidR="00AA06EE">
        <w:t>,</w:t>
      </w:r>
      <w:r>
        <w:t xml:space="preserve"> </w:t>
      </w:r>
      <w:r w:rsidRPr="00170B4E">
        <w:t>critically appraise</w:t>
      </w:r>
      <w:r w:rsidR="00AA06EE">
        <w:t>d</w:t>
      </w:r>
      <w:r w:rsidRPr="00170B4E">
        <w:t xml:space="preserve"> the business environment to ascertain how it might affect the application of co-opetition in Ghana</w:t>
      </w:r>
      <w:r w:rsidR="00BC1108">
        <w:t xml:space="preserve"> (objective three)</w:t>
      </w:r>
      <w:r>
        <w:t>.</w:t>
      </w:r>
      <w:r w:rsidRPr="00170B4E">
        <w:t xml:space="preserve"> </w:t>
      </w:r>
      <w:r>
        <w:t xml:space="preserve">It </w:t>
      </w:r>
      <w:r w:rsidR="00861EEB">
        <w:t>revealed that Ghana has a high employment rate, most notably youth employment, and that nearly a third of the Ghanaian population lived below the poverty line of $1 per day (UN 2009</w:t>
      </w:r>
      <w:r w:rsidR="00AA49E3">
        <w:t>e</w:t>
      </w:r>
      <w:r w:rsidR="00861EEB">
        <w:t xml:space="preserve">st). </w:t>
      </w:r>
      <w:r w:rsidR="00AA49E3">
        <w:t xml:space="preserve">Implying </w:t>
      </w:r>
      <w:r>
        <w:t>that, there</w:t>
      </w:r>
      <w:r w:rsidR="00861EEB">
        <w:t xml:space="preserve"> were genuinely significant disparities in the disposal income</w:t>
      </w:r>
      <w:r>
        <w:t>s</w:t>
      </w:r>
      <w:r w:rsidR="00861EEB">
        <w:t xml:space="preserve"> of the Ghanaian customer. There was therefore the need to develop products/services tailed </w:t>
      </w:r>
      <w:r w:rsidR="00AA7501">
        <w:t xml:space="preserve">to </w:t>
      </w:r>
      <w:r w:rsidR="00861EEB">
        <w:t xml:space="preserve">specific needs instead of the current undifferentiated strategies deployed by the various network operators. </w:t>
      </w:r>
    </w:p>
    <w:p w:rsidR="00861EEB" w:rsidRDefault="008A38A2" w:rsidP="00861EEB">
      <w:pPr>
        <w:pStyle w:val="PNormal"/>
        <w:tabs>
          <w:tab w:val="left" w:pos="1039"/>
        </w:tabs>
      </w:pPr>
      <w:r>
        <w:t>An</w:t>
      </w:r>
      <w:r w:rsidR="004D7593">
        <w:t xml:space="preserve"> industrial analysis </w:t>
      </w:r>
      <w:r>
        <w:t>further</w:t>
      </w:r>
      <w:r w:rsidR="004D7593">
        <w:t xml:space="preserve"> established that,</w:t>
      </w:r>
      <w:r w:rsidR="00861EEB">
        <w:t xml:space="preserve"> </w:t>
      </w:r>
      <w:r w:rsidR="004D7593">
        <w:t>the</w:t>
      </w:r>
      <w:r w:rsidR="00861EEB">
        <w:t xml:space="preserve"> high bargaining powers of supp</w:t>
      </w:r>
      <w:r w:rsidR="004D7593">
        <w:t>liers and customers</w:t>
      </w:r>
      <w:r w:rsidR="00861EEB">
        <w:t>, coupled with the readily availability of cheap substitutes, drove the industry into the cutthroat price war</w:t>
      </w:r>
      <w:r w:rsidR="001724C2">
        <w:t>s</w:t>
      </w:r>
      <w:r w:rsidR="00861EEB">
        <w:t xml:space="preserve"> being witnessed. These events greatly add</w:t>
      </w:r>
      <w:r w:rsidR="001724C2">
        <w:t>ed</w:t>
      </w:r>
      <w:r w:rsidR="00861EEB">
        <w:t xml:space="preserve"> to the eminent call</w:t>
      </w:r>
      <w:r w:rsidR="001724C2">
        <w:t xml:space="preserve"> </w:t>
      </w:r>
      <w:r>
        <w:t xml:space="preserve">for the application of </w:t>
      </w:r>
      <w:r w:rsidR="0046427E">
        <w:t xml:space="preserve">Value Net </w:t>
      </w:r>
      <w:r>
        <w:t>(</w:t>
      </w:r>
      <w:r w:rsidRPr="008A38A2">
        <w:t>co-opetition</w:t>
      </w:r>
      <w:r w:rsidR="0046427E">
        <w:t xml:space="preserve">) </w:t>
      </w:r>
      <w:r w:rsidR="00861EEB">
        <w:t xml:space="preserve">to enable the firms to deal with these threats </w:t>
      </w:r>
      <w:r w:rsidR="0046427E">
        <w:t>iden</w:t>
      </w:r>
      <w:r>
        <w:t>tified</w:t>
      </w:r>
      <w:r w:rsidR="0046427E">
        <w:t xml:space="preserve">, </w:t>
      </w:r>
      <w:r w:rsidR="00861EEB">
        <w:t xml:space="preserve">through the formation of co-opetitive relationships of mutual benefits. However, the analysis also </w:t>
      </w:r>
      <w:r w:rsidR="007918B0">
        <w:t>discovered</w:t>
      </w:r>
      <w:r w:rsidR="00861EEB">
        <w:t xml:space="preserve"> that, the industry had two key stakeholders (NCA and EPA) that could yet impact greatly on the formations of any co-opetitive alliances</w:t>
      </w:r>
      <w:r w:rsidR="0046427E">
        <w:t xml:space="preserve"> (barriers)</w:t>
      </w:r>
      <w:r w:rsidR="00861EEB">
        <w:t xml:space="preserve">. On account of the above, chapter two did fulfil what was required of it objectively, as it critically analysed </w:t>
      </w:r>
      <w:r w:rsidR="0046427E">
        <w:t xml:space="preserve">the </w:t>
      </w:r>
      <w:r w:rsidR="00861EEB">
        <w:t>co-opetition</w:t>
      </w:r>
      <w:r w:rsidR="0046427E">
        <w:t xml:space="preserve"> model</w:t>
      </w:r>
      <w:r w:rsidR="00861EEB">
        <w:t>, the business environment, two-way benefits and implementations</w:t>
      </w:r>
      <w:r w:rsidR="007918B0">
        <w:t xml:space="preserve"> strategies</w:t>
      </w:r>
      <w:r w:rsidR="00861EEB">
        <w:t>.</w:t>
      </w:r>
    </w:p>
    <w:p w:rsidR="00354E8A" w:rsidRDefault="00DB433F" w:rsidP="00861EEB">
      <w:pPr>
        <w:pStyle w:val="PNormal"/>
        <w:tabs>
          <w:tab w:val="left" w:pos="1039"/>
        </w:tabs>
      </w:pPr>
      <w:bookmarkStart w:id="138" w:name="_Toc293401960"/>
      <w:r>
        <w:rPr>
          <w:rStyle w:val="PSubHeadChar"/>
        </w:rPr>
        <w:t>Goal</w:t>
      </w:r>
      <w:r w:rsidR="00B205BC">
        <w:rPr>
          <w:rStyle w:val="PSubHeadChar"/>
        </w:rPr>
        <w:t xml:space="preserve"> </w:t>
      </w:r>
      <w:r w:rsidRPr="00DB433F">
        <w:rPr>
          <w:rStyle w:val="PSubHeadChar"/>
        </w:rPr>
        <w:t xml:space="preserve">Attainment </w:t>
      </w:r>
      <w:r w:rsidR="00B205BC">
        <w:rPr>
          <w:rStyle w:val="PSubHeadChar"/>
        </w:rPr>
        <w:t>(</w:t>
      </w:r>
      <w:r w:rsidR="00B205BC" w:rsidRPr="00B205BC">
        <w:rPr>
          <w:rStyle w:val="PSubHeadChar"/>
        </w:rPr>
        <w:t xml:space="preserve">Chapter </w:t>
      </w:r>
      <w:r w:rsidR="001D2834" w:rsidRPr="00B205BC">
        <w:rPr>
          <w:rStyle w:val="PSubHeadChar"/>
        </w:rPr>
        <w:t>3</w:t>
      </w:r>
      <w:r w:rsidR="00B205BC">
        <w:rPr>
          <w:rStyle w:val="PSubHeadChar"/>
        </w:rPr>
        <w:t>)</w:t>
      </w:r>
      <w:bookmarkEnd w:id="138"/>
      <w:r w:rsidR="00B205BC">
        <w:t xml:space="preserve">: </w:t>
      </w:r>
      <w:r w:rsidR="00861EEB">
        <w:t xml:space="preserve">The essence of chapter three was to identify, select and critically analyse a methodology that was appropriate for gathering the primary data essential </w:t>
      </w:r>
      <w:r w:rsidR="00EA4B7C">
        <w:t xml:space="preserve">to </w:t>
      </w:r>
      <w:r w:rsidR="00861EEB">
        <w:t>answering the research hypothesis. Qualitative methodology was identified, interviewing method (telephone) selected and grounded theory technique chosen to collect and analyse the data. However, though using interviews enable</w:t>
      </w:r>
      <w:r w:rsidR="00354E8A">
        <w:t>d</w:t>
      </w:r>
      <w:r w:rsidR="00861EEB">
        <w:t xml:space="preserve"> the collection of rich data and allow</w:t>
      </w:r>
      <w:r w:rsidR="00354E8A">
        <w:t>ed</w:t>
      </w:r>
      <w:r w:rsidR="00861EEB">
        <w:t xml:space="preserve"> </w:t>
      </w:r>
      <w:r w:rsidR="00EA4B7C">
        <w:t xml:space="preserve">for </w:t>
      </w:r>
      <w:r w:rsidR="00861EEB">
        <w:t>probing (</w:t>
      </w:r>
      <w:r w:rsidR="00861EEB" w:rsidRPr="00DA5BDA">
        <w:rPr>
          <w:i/>
        </w:rPr>
        <w:t>Alvesson and Skoldberg, 2009</w:t>
      </w:r>
      <w:r w:rsidR="00B205BC" w:rsidRPr="00DA5BDA">
        <w:rPr>
          <w:i/>
        </w:rPr>
        <w:t>, James and Busher, 2009</w:t>
      </w:r>
      <w:r w:rsidR="00B205BC">
        <w:t xml:space="preserve">). </w:t>
      </w:r>
      <w:r w:rsidR="00861EEB">
        <w:t>It was equally an expensive, painstaking, and time-consuming exercise (</w:t>
      </w:r>
      <w:r w:rsidR="00861EEB" w:rsidRPr="00DA5BDA">
        <w:rPr>
          <w:i/>
        </w:rPr>
        <w:t>Robson, 2002, Creswell, 2009</w:t>
      </w:r>
      <w:r w:rsidR="00861EEB">
        <w:t xml:space="preserve">). </w:t>
      </w:r>
      <w:r w:rsidR="00861EEB" w:rsidRPr="00DA5BDA">
        <w:rPr>
          <w:i/>
        </w:rPr>
        <w:t>James and Busher</w:t>
      </w:r>
      <w:r w:rsidR="00861EEB">
        <w:t xml:space="preserve"> (2009) </w:t>
      </w:r>
      <w:r w:rsidR="00DA5BDA">
        <w:t xml:space="preserve">also </w:t>
      </w:r>
      <w:r w:rsidR="00861EEB">
        <w:t>noted that any lack of robust and interpersonal interviewing and data analysis skill</w:t>
      </w:r>
      <w:r w:rsidR="0083050E">
        <w:t xml:space="preserve">s could lead to wrong outcomes. </w:t>
      </w:r>
      <w:r w:rsidR="00861EEB">
        <w:t>These notwithstanding, (</w:t>
      </w:r>
      <w:r w:rsidR="00861EEB" w:rsidRPr="00DA5BDA">
        <w:rPr>
          <w:i/>
        </w:rPr>
        <w:t>Dul and Hak, 2008</w:t>
      </w:r>
      <w:r w:rsidR="00B205BC" w:rsidRPr="00DA5BDA">
        <w:rPr>
          <w:i/>
        </w:rPr>
        <w:t>, Collis and Hussey, 2009</w:t>
      </w:r>
      <w:r w:rsidR="00861EEB">
        <w:t xml:space="preserve">), argued that a qualitative approach seeks to provide a holistic view of the situation that the researcher is trying to understand and that, </w:t>
      </w:r>
      <w:r w:rsidR="00861EEB">
        <w:lastRenderedPageBreak/>
        <w:t>qualitative da</w:t>
      </w:r>
      <w:r w:rsidR="00354E8A">
        <w:t>ta in business research provided</w:t>
      </w:r>
      <w:r w:rsidR="00861EEB">
        <w:t xml:space="preserve"> a more ‘real’ basis for analysis and interpretation (</w:t>
      </w:r>
      <w:r w:rsidR="00861EEB" w:rsidRPr="00DA5BDA">
        <w:rPr>
          <w:i/>
        </w:rPr>
        <w:t>Fisher and Buglear, 2010</w:t>
      </w:r>
      <w:r w:rsidR="00861EEB">
        <w:t>)</w:t>
      </w:r>
      <w:r w:rsidR="00EA4B7C">
        <w:t>,</w:t>
      </w:r>
      <w:r w:rsidR="00861EEB">
        <w:t xml:space="preserve"> </w:t>
      </w:r>
      <w:r w:rsidR="00EA4B7C">
        <w:t>h</w:t>
      </w:r>
      <w:r w:rsidR="00861EEB">
        <w:t xml:space="preserve">ence its preference </w:t>
      </w:r>
      <w:r w:rsidR="00DA5BDA">
        <w:t xml:space="preserve">and usage </w:t>
      </w:r>
      <w:r w:rsidR="00861EEB">
        <w:t>in this research:</w:t>
      </w:r>
    </w:p>
    <w:p w:rsidR="003243BB" w:rsidRDefault="003243BB" w:rsidP="00861EEB">
      <w:pPr>
        <w:pStyle w:val="PNormal"/>
        <w:tabs>
          <w:tab w:val="left" w:pos="1039"/>
        </w:tabs>
      </w:pPr>
      <w:bookmarkStart w:id="139" w:name="_Toc293401961"/>
      <w:r w:rsidRPr="003243BB">
        <w:rPr>
          <w:rStyle w:val="PSubHeadChar"/>
        </w:rPr>
        <w:t xml:space="preserve">Goal Attainment (Chapter </w:t>
      </w:r>
      <w:r w:rsidR="001D2834" w:rsidRPr="003243BB">
        <w:rPr>
          <w:rStyle w:val="PSubHeadChar"/>
        </w:rPr>
        <w:t>4</w:t>
      </w:r>
      <w:r w:rsidRPr="003243BB">
        <w:rPr>
          <w:rStyle w:val="PSubHeadChar"/>
        </w:rPr>
        <w:t>)</w:t>
      </w:r>
      <w:bookmarkEnd w:id="139"/>
      <w:r>
        <w:t>:</w:t>
      </w:r>
      <w:r w:rsidR="00354E8A">
        <w:t xml:space="preserve"> </w:t>
      </w:r>
      <w:r>
        <w:t xml:space="preserve">The chapter </w:t>
      </w:r>
      <w:r w:rsidR="00354E8A">
        <w:t xml:space="preserve">dealt with the </w:t>
      </w:r>
      <w:r>
        <w:t xml:space="preserve">actual </w:t>
      </w:r>
      <w:r w:rsidR="00354E8A">
        <w:t xml:space="preserve">process of conducting the interviews, analysis and presentation of the findings. </w:t>
      </w:r>
      <w:r w:rsidR="00432EFD">
        <w:t>The first part of the interviews, saw f</w:t>
      </w:r>
      <w:r w:rsidR="00354E8A">
        <w:t xml:space="preserve">our managers </w:t>
      </w:r>
      <w:r w:rsidR="00432EFD">
        <w:t>interviewed</w:t>
      </w:r>
      <w:r w:rsidR="00354E8A">
        <w:t xml:space="preserve"> </w:t>
      </w:r>
      <w:r w:rsidR="00432EFD">
        <w:t xml:space="preserve">and willingly answered six questions to the best of their ability. Although privacy and anonymity </w:t>
      </w:r>
      <w:r w:rsidR="00422E9E">
        <w:t xml:space="preserve">issues were a big test case for this dissertation, the interviewees </w:t>
      </w:r>
      <w:r w:rsidR="00B914E9">
        <w:t>spoke plainly,</w:t>
      </w:r>
      <w:r w:rsidR="00422E9E">
        <w:t xml:space="preserve"> when they answered questions relating to</w:t>
      </w:r>
      <w:r w:rsidR="002355AE">
        <w:t xml:space="preserve"> what they thought of co-opetition strategy in Ghana. What would encourage/discourage them from taking part in co-opetition, benefits and sustainability factors, </w:t>
      </w:r>
      <w:r>
        <w:t xml:space="preserve">as well as </w:t>
      </w:r>
      <w:r w:rsidR="002355AE">
        <w:t>opposing views t</w:t>
      </w:r>
      <w:r w:rsidR="00B914E9">
        <w:t xml:space="preserve">o the criticism of co-opetition, </w:t>
      </w:r>
      <w:r w:rsidR="002355AE">
        <w:t>above all the vital question of suitability or applicability in Ghana.</w:t>
      </w:r>
      <w:r w:rsidR="00E008F5">
        <w:t xml:space="preserve"> </w:t>
      </w:r>
    </w:p>
    <w:p w:rsidR="00F57B6E" w:rsidRDefault="00E008F5" w:rsidP="00861EEB">
      <w:pPr>
        <w:pStyle w:val="PNormal"/>
        <w:tabs>
          <w:tab w:val="left" w:pos="1039"/>
        </w:tabs>
      </w:pPr>
      <w:r>
        <w:t xml:space="preserve">In all these, most of the </w:t>
      </w:r>
      <w:r w:rsidR="003C14D5">
        <w:t>interviewees</w:t>
      </w:r>
      <w:r>
        <w:t xml:space="preserve"> were of the view that though it was going to be a daunting task undertaking such a strategy in the Ghanaian environment</w:t>
      </w:r>
      <w:r w:rsidR="003C14D5">
        <w:t xml:space="preserve">, where issues of trust, commitment and organisational interdependences were a concern. It was a challenge worth taken for what it is to achieve in Ghana </w:t>
      </w:r>
      <w:r w:rsidR="003243BB">
        <w:t xml:space="preserve">(stopping MTN’s near monopoly). </w:t>
      </w:r>
      <w:r w:rsidR="003C14D5">
        <w:t xml:space="preserve">The second stage </w:t>
      </w:r>
      <w:r w:rsidR="00571490">
        <w:t xml:space="preserve">comprised of the three group interviews that were aimed at </w:t>
      </w:r>
      <w:r w:rsidR="00793542">
        <w:t>track</w:t>
      </w:r>
      <w:r w:rsidR="00571490">
        <w:t>ing</w:t>
      </w:r>
      <w:r w:rsidR="00793542">
        <w:t xml:space="preserve"> implementation factors. It must be said that interviewing these groups, proved </w:t>
      </w:r>
      <w:r w:rsidR="00C849DF">
        <w:t>harder</w:t>
      </w:r>
      <w:r w:rsidR="00793542">
        <w:t xml:space="preserve"> </w:t>
      </w:r>
      <w:r w:rsidR="00C849DF">
        <w:t xml:space="preserve">than </w:t>
      </w:r>
      <w:r w:rsidR="00DD6080">
        <w:t xml:space="preserve">first </w:t>
      </w:r>
      <w:r w:rsidR="00C849DF">
        <w:t xml:space="preserve">thought, </w:t>
      </w:r>
      <w:r w:rsidR="00793542">
        <w:t>as they initially appeared to have strong objection to co-opetition.</w:t>
      </w:r>
      <w:r w:rsidR="005F6F55">
        <w:t xml:space="preserve"> Eventually, they </w:t>
      </w:r>
      <w:r w:rsidR="00C849DF">
        <w:t>aversely added</w:t>
      </w:r>
      <w:r w:rsidR="005F6F55">
        <w:t xml:space="preserve"> that</w:t>
      </w:r>
      <w:r w:rsidR="00C849DF">
        <w:t>,</w:t>
      </w:r>
      <w:r w:rsidR="005F6F55">
        <w:t xml:space="preserve"> </w:t>
      </w:r>
      <w:r w:rsidR="00C849DF">
        <w:t>‘</w:t>
      </w:r>
      <w:r w:rsidR="005A45B5">
        <w:t>even though we are sceptical because of the fear of job losses due to streamlining of operations</w:t>
      </w:r>
      <w:r w:rsidR="00C849DF">
        <w:t>’</w:t>
      </w:r>
      <w:r w:rsidR="005A45B5">
        <w:t xml:space="preserve">. </w:t>
      </w:r>
      <w:r w:rsidR="00FC4696">
        <w:t>‘</w:t>
      </w:r>
      <w:r w:rsidR="005A45B5">
        <w:t xml:space="preserve">We could also see some benefits in it as stakeholders </w:t>
      </w:r>
      <w:r w:rsidR="004C0889">
        <w:t>if</w:t>
      </w:r>
      <w:r w:rsidR="005A45B5">
        <w:t xml:space="preserve"> its purpose in Ghana can be achieved</w:t>
      </w:r>
      <w:r w:rsidR="00FC4696">
        <w:t>’</w:t>
      </w:r>
      <w:r w:rsidR="005A45B5">
        <w:t>.</w:t>
      </w:r>
      <w:r w:rsidR="00BF0B7A">
        <w:t xml:space="preserve"> The</w:t>
      </w:r>
      <w:r w:rsidR="00FC4696">
        <w:t>se</w:t>
      </w:r>
      <w:r w:rsidR="00BF0B7A">
        <w:t xml:space="preserve"> outcome</w:t>
      </w:r>
      <w:r w:rsidR="00FC4696">
        <w:t>s</w:t>
      </w:r>
      <w:r w:rsidR="00BF0B7A">
        <w:t xml:space="preserve"> </w:t>
      </w:r>
      <w:r w:rsidR="00DA5BDA">
        <w:t>were</w:t>
      </w:r>
      <w:r w:rsidR="00BF0B7A">
        <w:t xml:space="preserve"> presented on an objective-by-obje</w:t>
      </w:r>
      <w:r w:rsidR="0046427E">
        <w:t>ctive basis.</w:t>
      </w:r>
      <w:r w:rsidR="00FC4696">
        <w:t xml:space="preserve"> </w:t>
      </w:r>
    </w:p>
    <w:p w:rsidR="00354E8A" w:rsidRDefault="00B877D1" w:rsidP="00BF0B7A">
      <w:pPr>
        <w:pStyle w:val="PSubHeading"/>
      </w:pPr>
      <w:bookmarkStart w:id="140" w:name="_Toc293401962"/>
      <w:r>
        <w:t>5.1</w:t>
      </w:r>
      <w:r w:rsidR="00BF0B7A">
        <w:t xml:space="preserve"> </w:t>
      </w:r>
      <w:r w:rsidR="00BF0B7A">
        <w:tab/>
        <w:t xml:space="preserve"> Answering the Research Hypothesis</w:t>
      </w:r>
      <w:bookmarkEnd w:id="140"/>
    </w:p>
    <w:p w:rsidR="008062D7" w:rsidRDefault="00935D40" w:rsidP="00597D6B">
      <w:pPr>
        <w:pStyle w:val="PNormal"/>
        <w:tabs>
          <w:tab w:val="left" w:pos="1039"/>
        </w:tabs>
      </w:pPr>
      <w:r>
        <w:t>As stated in chapter</w:t>
      </w:r>
      <w:r w:rsidR="00412343">
        <w:t xml:space="preserve"> </w:t>
      </w:r>
      <w:r w:rsidR="00BA4B5B">
        <w:t>one</w:t>
      </w:r>
      <w:r>
        <w:t xml:space="preserve">, </w:t>
      </w:r>
      <w:r w:rsidR="001F664E">
        <w:t>the objectives</w:t>
      </w:r>
      <w:r w:rsidR="00FC7E41">
        <w:t xml:space="preserve"> </w:t>
      </w:r>
      <w:r w:rsidR="001F664E">
        <w:t xml:space="preserve">of the research </w:t>
      </w:r>
      <w:r w:rsidR="00FC7E41">
        <w:t>were</w:t>
      </w:r>
      <w:r w:rsidR="00597D6B">
        <w:t xml:space="preserve"> </w:t>
      </w:r>
      <w:r w:rsidR="00DE237D">
        <w:t xml:space="preserve">designated </w:t>
      </w:r>
      <w:r w:rsidR="00597D6B">
        <w:t>to propel</w:t>
      </w:r>
      <w:r w:rsidR="00DE237D">
        <w:t>ling</w:t>
      </w:r>
      <w:r w:rsidR="00597D6B">
        <w:t xml:space="preserve"> the dissertation </w:t>
      </w:r>
      <w:r w:rsidR="001F664E">
        <w:t>answer it</w:t>
      </w:r>
      <w:r w:rsidR="00597D6B">
        <w:t xml:space="preserve"> hypothesis. </w:t>
      </w:r>
      <w:r w:rsidR="001F664E">
        <w:t xml:space="preserve">It is </w:t>
      </w:r>
      <w:r w:rsidR="00FC7E41">
        <w:t>essential</w:t>
      </w:r>
      <w:r w:rsidR="00597D6B">
        <w:t xml:space="preserve"> </w:t>
      </w:r>
      <w:r w:rsidR="001F664E">
        <w:t xml:space="preserve">at this point </w:t>
      </w:r>
      <w:r w:rsidR="00597D6B">
        <w:t xml:space="preserve">to ascertain if </w:t>
      </w:r>
      <w:r w:rsidR="00FC7E41">
        <w:t>the</w:t>
      </w:r>
      <w:r w:rsidR="00597D6B">
        <w:t xml:space="preserve"> research question </w:t>
      </w:r>
      <w:r w:rsidR="00F0020E">
        <w:t xml:space="preserve">(hypothesis) </w:t>
      </w:r>
      <w:r w:rsidR="00FC7E41">
        <w:t xml:space="preserve">of </w:t>
      </w:r>
      <w:r w:rsidR="00597D6B" w:rsidRPr="00597D6B">
        <w:rPr>
          <w:i/>
        </w:rPr>
        <w:t>‘</w:t>
      </w:r>
      <w:r w:rsidR="00FC7E41" w:rsidRPr="00FC7E41">
        <w:rPr>
          <w:i/>
        </w:rPr>
        <w:t xml:space="preserve">could </w:t>
      </w:r>
      <w:r w:rsidR="00597D6B" w:rsidRPr="00597D6B">
        <w:rPr>
          <w:i/>
        </w:rPr>
        <w:t>co-opetition be the game changer in the mobile telecom providers market in Ghana? In other words, is</w:t>
      </w:r>
      <w:r w:rsidR="00F0020E">
        <w:rPr>
          <w:i/>
        </w:rPr>
        <w:t xml:space="preserve"> c</w:t>
      </w:r>
      <w:r w:rsidR="00597D6B" w:rsidRPr="00597D6B">
        <w:rPr>
          <w:i/>
        </w:rPr>
        <w:t>o-opetition the Way Forward in the Ghanaian Mobile Network Providers’ Market’?</w:t>
      </w:r>
      <w:r w:rsidR="001F664E">
        <w:t xml:space="preserve"> has</w:t>
      </w:r>
      <w:r w:rsidR="00FC7E41">
        <w:t xml:space="preserve"> been answered. </w:t>
      </w:r>
      <w:r w:rsidR="0013599A">
        <w:t xml:space="preserve">With </w:t>
      </w:r>
      <w:r w:rsidR="00DE237D">
        <w:t>a critical</w:t>
      </w:r>
      <w:r w:rsidR="0013599A" w:rsidRPr="0013599A">
        <w:t xml:space="preserve"> ana</w:t>
      </w:r>
      <w:r w:rsidR="0013599A">
        <w:t xml:space="preserve">lysis of the co-opetition </w:t>
      </w:r>
      <w:r w:rsidR="007131FA">
        <w:t>model,</w:t>
      </w:r>
      <w:r w:rsidR="0013599A" w:rsidRPr="0013599A">
        <w:t xml:space="preserve"> </w:t>
      </w:r>
      <w:r w:rsidR="00503CD5">
        <w:t>which</w:t>
      </w:r>
      <w:r w:rsidR="007131FA" w:rsidRPr="0013599A">
        <w:t xml:space="preserve"> not only established that it uniquely proposes simultaneous cooperation and</w:t>
      </w:r>
      <w:r w:rsidR="00503CD5">
        <w:t xml:space="preserve"> competition but win-win rewards as well.</w:t>
      </w:r>
      <w:r w:rsidR="00503CD5" w:rsidRPr="00503CD5">
        <w:t xml:space="preserve"> Its critics also warned of its dangers if not well defined and implemented</w:t>
      </w:r>
      <w:r w:rsidR="00503CD5">
        <w:t xml:space="preserve"> in fulfilment of objective</w:t>
      </w:r>
      <w:r w:rsidR="008062D7">
        <w:t xml:space="preserve"> one</w:t>
      </w:r>
      <w:r w:rsidR="007131FA" w:rsidRPr="0013599A">
        <w:t>.</w:t>
      </w:r>
      <w:r w:rsidR="001742D6">
        <w:t xml:space="preserve"> </w:t>
      </w:r>
      <w:r w:rsidR="00A15A76">
        <w:t xml:space="preserve">Moreover, the </w:t>
      </w:r>
      <w:r w:rsidR="00A15A76">
        <w:lastRenderedPageBreak/>
        <w:t xml:space="preserve">primary </w:t>
      </w:r>
      <w:r w:rsidR="00524B3A">
        <w:t xml:space="preserve">data </w:t>
      </w:r>
      <w:r w:rsidR="00673D5E">
        <w:t>analysed</w:t>
      </w:r>
      <w:r w:rsidR="00A15A76">
        <w:t xml:space="preserve"> also revealed that, </w:t>
      </w:r>
      <w:r w:rsidR="00673D5E">
        <w:t>although interviewees recognised</w:t>
      </w:r>
      <w:r w:rsidR="00A15A76">
        <w:t xml:space="preserve"> the challenges involved in </w:t>
      </w:r>
      <w:r w:rsidR="0083382B">
        <w:t>undertaking</w:t>
      </w:r>
      <w:r w:rsidR="00A15A76">
        <w:t xml:space="preserve"> a co-opetitive strategy in Ghana, they were also of the view that </w:t>
      </w:r>
      <w:r w:rsidR="00524B3A">
        <w:t>‘</w:t>
      </w:r>
      <w:r w:rsidR="00A15A76">
        <w:t>yes</w:t>
      </w:r>
      <w:r w:rsidR="00524B3A">
        <w:t>’</w:t>
      </w:r>
      <w:r w:rsidR="00A15A76">
        <w:t xml:space="preserve"> it could be the game changer. </w:t>
      </w:r>
    </w:p>
    <w:p w:rsidR="008E5F61" w:rsidRDefault="00A15A76" w:rsidP="00597D6B">
      <w:pPr>
        <w:pStyle w:val="PNormal"/>
        <w:tabs>
          <w:tab w:val="left" w:pos="1039"/>
        </w:tabs>
      </w:pPr>
      <w:r>
        <w:t>Objective two also contributed to answering the hypothesis by establishing that</w:t>
      </w:r>
      <w:r w:rsidR="00FA7E6E">
        <w:t xml:space="preserve">, benefits such as common interconnectivity rates, synergy in networks and cell siting, has immense </w:t>
      </w:r>
      <w:r w:rsidR="006E4FD8">
        <w:t xml:space="preserve">benefits </w:t>
      </w:r>
      <w:r w:rsidR="00FA7E6E">
        <w:t xml:space="preserve">to </w:t>
      </w:r>
      <w:r w:rsidR="00673D5E">
        <w:t xml:space="preserve">both </w:t>
      </w:r>
      <w:r w:rsidR="00FA7E6E">
        <w:t>co-opetitive parties and their customers. Most significantly, these had the tendencies of countering some of MTN’s strengths especially in network reach and call rates, and could therefo</w:t>
      </w:r>
      <w:r w:rsidR="00691463">
        <w:t xml:space="preserve">re be the way forward in Ghana. </w:t>
      </w:r>
      <w:r w:rsidR="00524B3A">
        <w:t>Objective</w:t>
      </w:r>
      <w:r w:rsidR="006E4FD8">
        <w:t xml:space="preserve"> </w:t>
      </w:r>
      <w:r w:rsidR="00BA4B5B">
        <w:t>t</w:t>
      </w:r>
      <w:r w:rsidR="0083382B">
        <w:t xml:space="preserve">hree </w:t>
      </w:r>
      <w:r w:rsidR="006E4FD8">
        <w:t xml:space="preserve">also established that though </w:t>
      </w:r>
      <w:r w:rsidR="0083382B">
        <w:t xml:space="preserve">there is </w:t>
      </w:r>
      <w:r w:rsidR="006E4FD8">
        <w:t xml:space="preserve">no </w:t>
      </w:r>
      <w:r w:rsidR="00691463">
        <w:t xml:space="preserve">formal </w:t>
      </w:r>
      <w:r w:rsidR="006E4FD8">
        <w:t>laws that w</w:t>
      </w:r>
      <w:r w:rsidR="00524B3A">
        <w:t>ill bar co-opetition in Ghana, t</w:t>
      </w:r>
      <w:r w:rsidR="00673D5E">
        <w:t>here</w:t>
      </w:r>
      <w:r w:rsidR="006E4FD8">
        <w:t xml:space="preserve"> were equally some stakeholders (NCA and EPA) that </w:t>
      </w:r>
      <w:r w:rsidR="0083382B">
        <w:t>hold</w:t>
      </w:r>
      <w:r w:rsidR="006E4FD8">
        <w:t xml:space="preserve"> the key to co-opetition in Ghana.</w:t>
      </w:r>
      <w:r w:rsidR="008E5F61">
        <w:t xml:space="preserve"> In</w:t>
      </w:r>
      <w:r w:rsidR="00691463">
        <w:t xml:space="preserve"> any case, objective four</w:t>
      </w:r>
      <w:r w:rsidR="008E5F61">
        <w:t>, identified some (CSF’s) that should be in place to enable a successful take-off in Ghana.</w:t>
      </w:r>
    </w:p>
    <w:p w:rsidR="00BA4B5B" w:rsidRDefault="00647900" w:rsidP="00597D6B">
      <w:pPr>
        <w:pStyle w:val="PNormal"/>
        <w:tabs>
          <w:tab w:val="left" w:pos="1039"/>
        </w:tabs>
      </w:pPr>
      <w:r>
        <w:t>The survey</w:t>
      </w:r>
      <w:r w:rsidR="00BA4B5B" w:rsidRPr="00BA4B5B">
        <w:t xml:space="preserve"> concludes that, (Vodafone, Airtel and Tigo) could actively engage in co-opetitive partnerships advantageously. </w:t>
      </w:r>
      <w:r w:rsidR="00D7114D">
        <w:t xml:space="preserve">With their polarised </w:t>
      </w:r>
      <w:r w:rsidR="00BA4B5B" w:rsidRPr="00BA4B5B">
        <w:t xml:space="preserve">complementary </w:t>
      </w:r>
      <w:r w:rsidR="00D7114D">
        <w:t>infrastructure and expertise in customer services, marketing,</w:t>
      </w:r>
      <w:r w:rsidR="000E72DC">
        <w:t xml:space="preserve"> brand imaging</w:t>
      </w:r>
      <w:r w:rsidR="00BA4B5B">
        <w:t xml:space="preserve">, </w:t>
      </w:r>
      <w:r w:rsidR="00D7114D">
        <w:t xml:space="preserve">wholesale and distribution, </w:t>
      </w:r>
      <w:r w:rsidR="00D7114D" w:rsidRPr="00D7114D">
        <w:t xml:space="preserve">the three network operators will benefit </w:t>
      </w:r>
      <w:r w:rsidR="000E72DC">
        <w:t>greatly from each other’s (refer to figure 2.4 in chapter two).</w:t>
      </w:r>
      <w:r w:rsidR="00BA4B5B" w:rsidRPr="00BA4B5B">
        <w:t xml:space="preserve"> Airtel </w:t>
      </w:r>
      <w:r w:rsidR="00BA4B5B">
        <w:t xml:space="preserve">will </w:t>
      </w:r>
      <w:r w:rsidR="00BA4B5B" w:rsidRPr="00BA4B5B">
        <w:t xml:space="preserve">bring to the value net </w:t>
      </w:r>
      <w:r w:rsidR="000E72DC">
        <w:t>capabilities</w:t>
      </w:r>
      <w:r w:rsidR="00BA4B5B" w:rsidRPr="00BA4B5B">
        <w:t xml:space="preserve"> in customer services and marketing, having won the best in these areas in 2010. Vodafone’s expert valuable contribution to the value net is also in brand imaging and wholesale distribution. Tigo is the second largest network operator in Ghana and bring to the value net</w:t>
      </w:r>
      <w:r w:rsidR="00BA4B5B">
        <w:t>,</w:t>
      </w:r>
      <w:r w:rsidR="00BA4B5B" w:rsidRPr="00BA4B5B">
        <w:t xml:space="preserve"> a wider network coverage in relation to the other two. This will effectively ensure that both Airtel and Vodafone complement their network deficiencies form Tigo’s and th</w:t>
      </w:r>
      <w:r w:rsidR="00BA4B5B">
        <w:t>ey in turn benefit from brand imaging</w:t>
      </w:r>
      <w:r w:rsidR="00BA4B5B" w:rsidRPr="00BA4B5B">
        <w:t>, marketing and customer services expertise from the other two (</w:t>
      </w:r>
      <w:r w:rsidR="00BA4B5B">
        <w:t xml:space="preserve">for more, </w:t>
      </w:r>
      <w:r w:rsidR="00BA4B5B" w:rsidRPr="00BA4B5B">
        <w:t>refer to benefits of co-</w:t>
      </w:r>
      <w:r w:rsidR="00BA4B5B">
        <w:t xml:space="preserve">opetition in chapter two).    </w:t>
      </w:r>
    </w:p>
    <w:p w:rsidR="00BA4B5B" w:rsidRDefault="00BA4B5B" w:rsidP="00597D6B">
      <w:pPr>
        <w:pStyle w:val="PNormal"/>
        <w:tabs>
          <w:tab w:val="left" w:pos="1039"/>
        </w:tabs>
      </w:pPr>
      <w:r>
        <w:t>Drawing o</w:t>
      </w:r>
      <w:r w:rsidR="008E5F61">
        <w:t xml:space="preserve">n </w:t>
      </w:r>
      <w:r>
        <w:t>all the</w:t>
      </w:r>
      <w:r w:rsidR="0041745D">
        <w:t>s</w:t>
      </w:r>
      <w:r>
        <w:t>e vital findings</w:t>
      </w:r>
      <w:r w:rsidR="008E5F61">
        <w:t xml:space="preserve">, </w:t>
      </w:r>
      <w:r w:rsidR="0041745D" w:rsidRPr="0041745D">
        <w:t xml:space="preserve">the research </w:t>
      </w:r>
      <w:r w:rsidR="0041745D">
        <w:t xml:space="preserve">can </w:t>
      </w:r>
      <w:r w:rsidR="0041745D" w:rsidRPr="0041745D">
        <w:t>affirmative</w:t>
      </w:r>
      <w:r w:rsidR="0041745D">
        <w:t>ly conclude</w:t>
      </w:r>
      <w:r w:rsidR="008E5F61">
        <w:t xml:space="preserve"> that</w:t>
      </w:r>
      <w:r w:rsidR="0041745D">
        <w:t>,</w:t>
      </w:r>
      <w:r w:rsidR="008E5F61">
        <w:t xml:space="preserve"> the suitability or applicability of co-opetition</w:t>
      </w:r>
      <w:r w:rsidR="00CE3FD1">
        <w:t>, designed to change the game of business in the Ghanaian mobile network operators</w:t>
      </w:r>
      <w:r w:rsidR="00180E2C">
        <w:t xml:space="preserve"> industry, has been established</w:t>
      </w:r>
      <w:r w:rsidR="00CE3FD1">
        <w:t>.</w:t>
      </w:r>
      <w:r w:rsidR="0041745D">
        <w:t xml:space="preserve"> </w:t>
      </w:r>
    </w:p>
    <w:p w:rsidR="00BA4B5B" w:rsidRDefault="00BA4B5B" w:rsidP="00597D6B">
      <w:pPr>
        <w:pStyle w:val="PNormal"/>
        <w:tabs>
          <w:tab w:val="left" w:pos="1039"/>
        </w:tabs>
      </w:pPr>
    </w:p>
    <w:p w:rsidR="00AF38BC" w:rsidRDefault="0041745D" w:rsidP="00597D6B">
      <w:pPr>
        <w:pStyle w:val="PNormal"/>
        <w:tabs>
          <w:tab w:val="left" w:pos="1039"/>
        </w:tabs>
      </w:pPr>
      <w:r>
        <w:t xml:space="preserve"> </w:t>
      </w:r>
    </w:p>
    <w:p w:rsidR="00F0020E" w:rsidRDefault="00B877D1" w:rsidP="00EE6BAE">
      <w:pPr>
        <w:pStyle w:val="PHeading"/>
      </w:pPr>
      <w:bookmarkStart w:id="141" w:name="_Toc293401963"/>
      <w:r>
        <w:lastRenderedPageBreak/>
        <w:t>5.2</w:t>
      </w:r>
      <w:r w:rsidR="00AF38BC">
        <w:t xml:space="preserve"> </w:t>
      </w:r>
      <w:r w:rsidR="00AF38BC">
        <w:tab/>
        <w:t>RECOMMENDATIONS</w:t>
      </w:r>
      <w:bookmarkEnd w:id="141"/>
      <w:r w:rsidR="008E5F61">
        <w:t xml:space="preserve"> </w:t>
      </w:r>
      <w:r w:rsidR="00FA7E6E">
        <w:t xml:space="preserve">   </w:t>
      </w:r>
      <w:r w:rsidR="00A15A76">
        <w:t xml:space="preserve"> </w:t>
      </w:r>
      <w:r w:rsidR="00F0020E">
        <w:t xml:space="preserve">   </w:t>
      </w:r>
    </w:p>
    <w:p w:rsidR="00232C91" w:rsidRDefault="00232C91" w:rsidP="00232C91">
      <w:pPr>
        <w:pStyle w:val="PNormal"/>
        <w:tabs>
          <w:tab w:val="left" w:pos="1039"/>
        </w:tabs>
      </w:pPr>
      <w:r>
        <w:t xml:space="preserve">The </w:t>
      </w:r>
      <w:r w:rsidR="00F47447">
        <w:t xml:space="preserve">recommendations </w:t>
      </w:r>
      <w:r w:rsidR="00824EBA">
        <w:t xml:space="preserve">will </w:t>
      </w:r>
      <w:r w:rsidR="00F47447">
        <w:t>take</w:t>
      </w:r>
      <w:r>
        <w:t xml:space="preserve"> the form of the following: </w:t>
      </w:r>
      <w:r w:rsidR="0037601F">
        <w:t>firstly, the</w:t>
      </w:r>
      <w:r>
        <w:t xml:space="preserve"> </w:t>
      </w:r>
      <w:r w:rsidR="0037601F">
        <w:t>research</w:t>
      </w:r>
      <w:r>
        <w:t xml:space="preserve"> recommend</w:t>
      </w:r>
      <w:r w:rsidR="0037601F">
        <w:t>s</w:t>
      </w:r>
      <w:r>
        <w:t xml:space="preserve"> ways of dealing with some of the difficult issues raised </w:t>
      </w:r>
      <w:r w:rsidR="00595F2D">
        <w:t>in</w:t>
      </w:r>
      <w:r>
        <w:t xml:space="preserve"> the </w:t>
      </w:r>
      <w:r w:rsidR="00595F2D">
        <w:t>survey</w:t>
      </w:r>
      <w:r w:rsidR="0034005C">
        <w:t>,</w:t>
      </w:r>
      <w:r>
        <w:t xml:space="preserve"> </w:t>
      </w:r>
      <w:r w:rsidR="0034005C">
        <w:t>followed by</w:t>
      </w:r>
      <w:r w:rsidR="0037601F">
        <w:t xml:space="preserve"> </w:t>
      </w:r>
      <w:r w:rsidR="009E221E">
        <w:t>proposals for</w:t>
      </w:r>
      <w:r w:rsidR="0037601F">
        <w:t xml:space="preserve"> successful</w:t>
      </w:r>
      <w:r>
        <w:t xml:space="preserve"> implementatio</w:t>
      </w:r>
      <w:r w:rsidR="00F47447">
        <w:t xml:space="preserve">n, </w:t>
      </w:r>
      <w:r w:rsidR="0037601F">
        <w:t xml:space="preserve">and </w:t>
      </w:r>
      <w:r w:rsidR="0034005C">
        <w:t>crucially,</w:t>
      </w:r>
      <w:r w:rsidR="0037601F">
        <w:t xml:space="preserve"> recommend</w:t>
      </w:r>
      <w:r w:rsidR="0034005C">
        <w:t>ations</w:t>
      </w:r>
      <w:r>
        <w:t xml:space="preserve"> for further research.</w:t>
      </w:r>
    </w:p>
    <w:p w:rsidR="0095474F" w:rsidRDefault="00FF36C7" w:rsidP="00232C91">
      <w:pPr>
        <w:pStyle w:val="PSubHead"/>
      </w:pPr>
      <w:bookmarkStart w:id="142" w:name="_Toc293401964"/>
      <w:r>
        <w:t>5.2</w:t>
      </w:r>
      <w:r w:rsidR="00232C91">
        <w:t xml:space="preserve">.1 </w:t>
      </w:r>
      <w:r w:rsidR="003D6D74">
        <w:t>Recommendations</w:t>
      </w:r>
      <w:r w:rsidR="00232C91">
        <w:t xml:space="preserve"> </w:t>
      </w:r>
      <w:r w:rsidR="003D6D74">
        <w:t>for</w:t>
      </w:r>
      <w:r w:rsidR="00945BA7">
        <w:t xml:space="preserve"> Improv</w:t>
      </w:r>
      <w:r w:rsidR="003D6D74">
        <w:t>ing</w:t>
      </w:r>
      <w:r w:rsidR="00945BA7">
        <w:t xml:space="preserve"> </w:t>
      </w:r>
      <w:r w:rsidR="00232C91">
        <w:t>Co-opetitive Relationshi</w:t>
      </w:r>
      <w:r w:rsidR="008D644E">
        <w:t>ps</w:t>
      </w:r>
      <w:bookmarkEnd w:id="142"/>
    </w:p>
    <w:p w:rsidR="009D29F4" w:rsidRDefault="003D725C" w:rsidP="002A7D30">
      <w:pPr>
        <w:pStyle w:val="PNormal"/>
      </w:pPr>
      <w:r>
        <w:t>The</w:t>
      </w:r>
      <w:r w:rsidR="0043058B">
        <w:t xml:space="preserve"> analysis</w:t>
      </w:r>
      <w:r w:rsidR="00945BA7">
        <w:t xml:space="preserve"> </w:t>
      </w:r>
      <w:r w:rsidR="0043058B">
        <w:t>of</w:t>
      </w:r>
      <w:r w:rsidR="00945BA7">
        <w:t xml:space="preserve"> the </w:t>
      </w:r>
      <w:r>
        <w:t>interviews</w:t>
      </w:r>
      <w:r w:rsidR="00945BA7">
        <w:t xml:space="preserve"> </w:t>
      </w:r>
      <w:r>
        <w:t>revealed</w:t>
      </w:r>
      <w:r w:rsidR="00945BA7">
        <w:t xml:space="preserve"> that </w:t>
      </w:r>
      <w:r w:rsidR="00730D7D">
        <w:t xml:space="preserve">lack of </w:t>
      </w:r>
      <w:r w:rsidR="00945BA7">
        <w:t>trust</w:t>
      </w:r>
      <w:r>
        <w:t>,</w:t>
      </w:r>
      <w:r w:rsidR="00945BA7">
        <w:t xml:space="preserve"> </w:t>
      </w:r>
      <w:r w:rsidR="009222C9">
        <w:t>i</w:t>
      </w:r>
      <w:r w:rsidR="009222C9" w:rsidRPr="009222C9">
        <w:t xml:space="preserve">n addition to the volatile business environment </w:t>
      </w:r>
      <w:r w:rsidR="009222C9">
        <w:t xml:space="preserve">in </w:t>
      </w:r>
      <w:r w:rsidR="00FC3240">
        <w:t>Ghana</w:t>
      </w:r>
      <w:r>
        <w:t xml:space="preserve"> </w:t>
      </w:r>
      <w:r w:rsidR="00945BA7">
        <w:t>was</w:t>
      </w:r>
      <w:r w:rsidR="00374050">
        <w:t xml:space="preserve"> threatening any co-opetitive</w:t>
      </w:r>
      <w:r w:rsidR="00FC3240">
        <w:t xml:space="preserve"> relationship formation</w:t>
      </w:r>
      <w:r w:rsidR="00374050">
        <w:t>.</w:t>
      </w:r>
      <w:r w:rsidR="009E221E">
        <w:t xml:space="preserve"> </w:t>
      </w:r>
      <w:r w:rsidR="008777F1">
        <w:t>In the absence of these, m</w:t>
      </w:r>
      <w:r w:rsidR="00E00C7F">
        <w:t xml:space="preserve">any have </w:t>
      </w:r>
      <w:r w:rsidR="008777F1">
        <w:t>warned of</w:t>
      </w:r>
      <w:r w:rsidR="00E00C7F">
        <w:t xml:space="preserve"> </w:t>
      </w:r>
      <w:r w:rsidR="008777F1">
        <w:t>co-opetition not standing a chance</w:t>
      </w:r>
      <w:r w:rsidR="00E00C7F" w:rsidRPr="00E00C7F">
        <w:t xml:space="preserve"> of </w:t>
      </w:r>
      <w:r w:rsidR="008777F1">
        <w:t>survival, with</w:t>
      </w:r>
      <w:r w:rsidR="00E00C7F" w:rsidRPr="00E00C7F">
        <w:t xml:space="preserve"> </w:t>
      </w:r>
      <w:r w:rsidR="009E221E" w:rsidRPr="00D22F4D">
        <w:rPr>
          <w:i/>
        </w:rPr>
        <w:t>Zineldin</w:t>
      </w:r>
      <w:r w:rsidR="009E221E">
        <w:t xml:space="preserve"> (2004)</w:t>
      </w:r>
      <w:r w:rsidR="00E00C7F">
        <w:t xml:space="preserve"> in particular</w:t>
      </w:r>
      <w:r w:rsidR="009E221E">
        <w:t xml:space="preserve"> </w:t>
      </w:r>
      <w:r w:rsidR="00E00C7F">
        <w:t>point</w:t>
      </w:r>
      <w:r w:rsidR="008777F1">
        <w:t>ing</w:t>
      </w:r>
      <w:r w:rsidR="00E00C7F">
        <w:t xml:space="preserve"> to </w:t>
      </w:r>
      <w:r w:rsidR="008777F1">
        <w:t xml:space="preserve">lack of </w:t>
      </w:r>
      <w:r>
        <w:t xml:space="preserve">trust and commitment among others </w:t>
      </w:r>
      <w:r w:rsidR="00CC277F">
        <w:t>as the dark side of co-opetition</w:t>
      </w:r>
      <w:r w:rsidR="00476BC6">
        <w:t>.</w:t>
      </w:r>
      <w:r w:rsidR="00FC3240">
        <w:t xml:space="preserve"> </w:t>
      </w:r>
      <w:r w:rsidR="0089792A">
        <w:t>Tactically, n</w:t>
      </w:r>
      <w:r w:rsidR="00C22D7E">
        <w:t xml:space="preserve">oting that </w:t>
      </w:r>
      <w:r w:rsidR="00980018">
        <w:t>trust was not going to be established ‘</w:t>
      </w:r>
      <w:r w:rsidR="00730D7D">
        <w:t>overnight’</w:t>
      </w:r>
      <w:r w:rsidR="00980018">
        <w:t xml:space="preserve">, </w:t>
      </w:r>
      <w:r w:rsidR="00C22D7E" w:rsidRPr="00C22D7E">
        <w:t xml:space="preserve">the research recommends </w:t>
      </w:r>
      <w:r w:rsidR="00ED641F">
        <w:t xml:space="preserve">short-term </w:t>
      </w:r>
      <w:r w:rsidR="00C22D7E">
        <w:t xml:space="preserve">(2 – 3 years) </w:t>
      </w:r>
      <w:r w:rsidR="00ED641F">
        <w:t>co</w:t>
      </w:r>
      <w:r w:rsidR="00BD7E91">
        <w:t xml:space="preserve">-opetitive partnerships </w:t>
      </w:r>
      <w:r w:rsidR="0089792A">
        <w:t>in</w:t>
      </w:r>
      <w:r w:rsidR="00BD7E91">
        <w:t xml:space="preserve"> </w:t>
      </w:r>
      <w:r w:rsidR="0089792A">
        <w:t>Ghana</w:t>
      </w:r>
      <w:r w:rsidR="00C85AF9">
        <w:t>.</w:t>
      </w:r>
      <w:r w:rsidR="00ED641F">
        <w:t xml:space="preserve"> </w:t>
      </w:r>
      <w:r w:rsidR="00BD4A6B">
        <w:t xml:space="preserve">Although </w:t>
      </w:r>
      <w:r w:rsidR="00BD4A6B">
        <w:rPr>
          <w:i/>
        </w:rPr>
        <w:t>Luo</w:t>
      </w:r>
      <w:r w:rsidR="00FB69E7" w:rsidRPr="00D22F4D">
        <w:rPr>
          <w:i/>
        </w:rPr>
        <w:t xml:space="preserve"> </w:t>
      </w:r>
      <w:r w:rsidR="00BD4A6B">
        <w:t>(</w:t>
      </w:r>
      <w:r w:rsidR="00FB69E7" w:rsidRPr="00D22F4D">
        <w:rPr>
          <w:i/>
        </w:rPr>
        <w:t>2007</w:t>
      </w:r>
      <w:r w:rsidR="00FB69E7">
        <w:t xml:space="preserve">) cautioned against </w:t>
      </w:r>
      <w:r w:rsidR="00D22F4D">
        <w:t>such short-term expectations</w:t>
      </w:r>
      <w:r w:rsidR="00FB69E7">
        <w:t xml:space="preserve"> </w:t>
      </w:r>
      <w:r w:rsidR="00C85AF9">
        <w:t xml:space="preserve">as catalyst for </w:t>
      </w:r>
      <w:r w:rsidR="00014960">
        <w:t>adversity</w:t>
      </w:r>
      <w:r w:rsidR="00195020">
        <w:t xml:space="preserve">, </w:t>
      </w:r>
      <w:r w:rsidR="00BD4A6B">
        <w:t>it</w:t>
      </w:r>
      <w:r w:rsidR="00602ACF">
        <w:t xml:space="preserve"> </w:t>
      </w:r>
      <w:r w:rsidR="00195020">
        <w:t>could</w:t>
      </w:r>
      <w:r w:rsidR="00602ACF">
        <w:t xml:space="preserve"> </w:t>
      </w:r>
      <w:r w:rsidR="00BD4A6B">
        <w:t>be a way to progressively work toward building trust</w:t>
      </w:r>
      <w:r w:rsidR="002C565D">
        <w:t>,</w:t>
      </w:r>
      <w:r w:rsidR="00BD4A6B">
        <w:t xml:space="preserve"> </w:t>
      </w:r>
      <w:r w:rsidR="002C565D">
        <w:t xml:space="preserve">the vital requirement needed for long-term </w:t>
      </w:r>
      <w:r w:rsidR="00D93F2B">
        <w:t>relationships</w:t>
      </w:r>
      <w:r w:rsidR="002C565D">
        <w:t>.</w:t>
      </w:r>
      <w:r w:rsidR="00D93F2B">
        <w:t xml:space="preserve"> </w:t>
      </w:r>
      <w:r w:rsidR="002E17D5">
        <w:t>Crucially</w:t>
      </w:r>
      <w:r w:rsidR="00980018">
        <w:t xml:space="preserve">, </w:t>
      </w:r>
      <w:r w:rsidR="00EF1234">
        <w:t>a su</w:t>
      </w:r>
      <w:r w:rsidR="002E17D5">
        <w:t>ccessful short-term co-opetition</w:t>
      </w:r>
      <w:r w:rsidR="00EF1234">
        <w:t xml:space="preserve"> </w:t>
      </w:r>
      <w:r w:rsidR="007410B0">
        <w:t>does mean</w:t>
      </w:r>
      <w:r w:rsidR="00EF1234">
        <w:t xml:space="preserve"> </w:t>
      </w:r>
      <w:r w:rsidR="00027CD9">
        <w:t xml:space="preserve">MTN’s </w:t>
      </w:r>
      <w:r w:rsidR="00980018" w:rsidRPr="00980018">
        <w:t xml:space="preserve">monopolistic control </w:t>
      </w:r>
      <w:r w:rsidR="00027CD9">
        <w:t>of the industry is at least stopped.</w:t>
      </w:r>
    </w:p>
    <w:p w:rsidR="00EB0A37" w:rsidRDefault="00DB774A" w:rsidP="002A7D30">
      <w:pPr>
        <w:pStyle w:val="PNormal"/>
      </w:pPr>
      <w:r>
        <w:t>Imperatively</w:t>
      </w:r>
      <w:r w:rsidR="009D29F4">
        <w:t xml:space="preserve">, to improve on these critical issues, the </w:t>
      </w:r>
      <w:r w:rsidR="00070CB0">
        <w:t xml:space="preserve">research </w:t>
      </w:r>
      <w:r w:rsidR="009D29F4">
        <w:t xml:space="preserve">recommends a </w:t>
      </w:r>
      <w:r w:rsidR="00070CB0">
        <w:t>vibrant communication plan designed to engage the three co-opetitive network operators in dialoguing the precise areas of cooperation and competition.</w:t>
      </w:r>
      <w:r w:rsidR="00204E78">
        <w:t xml:space="preserve"> Luo, 2007 and Walley, 2007 </w:t>
      </w:r>
      <w:r w:rsidR="00073B42">
        <w:t>believe</w:t>
      </w:r>
      <w:r w:rsidR="00204E78">
        <w:t xml:space="preserve"> these will immensely</w:t>
      </w:r>
      <w:r w:rsidR="006746C4">
        <w:t xml:space="preserve"> ease the fears of dis</w:t>
      </w:r>
      <w:r w:rsidR="00204E78">
        <w:t>trust</w:t>
      </w:r>
      <w:r w:rsidR="006746C4">
        <w:t xml:space="preserve"> and most importantly will improve the clarity and direction of the partnership</w:t>
      </w:r>
      <w:r w:rsidR="00204E78">
        <w:t>.</w:t>
      </w:r>
      <w:r w:rsidR="006746C4">
        <w:t xml:space="preserve"> On</w:t>
      </w:r>
      <w:r w:rsidR="005F282A">
        <w:t xml:space="preserve"> the other hand, only as a last resort</w:t>
      </w:r>
      <w:r w:rsidR="006746C4">
        <w:t xml:space="preserve">, since there were </w:t>
      </w:r>
      <w:r w:rsidR="005F282A">
        <w:t>more than</w:t>
      </w:r>
      <w:r w:rsidR="006746C4">
        <w:t xml:space="preserve"> </w:t>
      </w:r>
      <w:r w:rsidR="005F282A">
        <w:t>two</w:t>
      </w:r>
      <w:r w:rsidR="006746C4">
        <w:t xml:space="preserve"> network operators considered for the concept in Ghana, a management consultant </w:t>
      </w:r>
      <w:r w:rsidR="008D644E">
        <w:t>as prescribed by</w:t>
      </w:r>
      <w:r w:rsidR="008D644E" w:rsidRPr="008D644E">
        <w:t xml:space="preserve"> </w:t>
      </w:r>
      <w:r w:rsidR="008D644E">
        <w:t xml:space="preserve">(Bengtsson and Kock, </w:t>
      </w:r>
      <w:r w:rsidR="008D644E" w:rsidRPr="008D644E">
        <w:t>2003)</w:t>
      </w:r>
      <w:r w:rsidR="008D644E">
        <w:t xml:space="preserve">, could </w:t>
      </w:r>
      <w:r w:rsidR="00EB0A37">
        <w:t>be</w:t>
      </w:r>
      <w:r w:rsidR="008D644E">
        <w:t xml:space="preserve"> employed to manage the relationships until such time </w:t>
      </w:r>
      <w:r w:rsidR="00073B42">
        <w:t xml:space="preserve">that </w:t>
      </w:r>
      <w:r w:rsidR="008D644E">
        <w:t>these issues were no longer a threat.</w:t>
      </w:r>
      <w:r w:rsidR="00EB0A37">
        <w:t xml:space="preserve"> </w:t>
      </w:r>
    </w:p>
    <w:p w:rsidR="00A63AA0" w:rsidRDefault="00DB774A" w:rsidP="002A7D30">
      <w:pPr>
        <w:pStyle w:val="PNormal"/>
      </w:pPr>
      <w:r>
        <w:t>The</w:t>
      </w:r>
      <w:r w:rsidR="00EB0A37">
        <w:t xml:space="preserve"> research is certain that in the context of Ghana, these </w:t>
      </w:r>
      <w:r w:rsidR="00073B42">
        <w:t xml:space="preserve">would </w:t>
      </w:r>
      <w:r w:rsidR="00EB0A37">
        <w:t xml:space="preserve">not only improve trust, commitment and the maintenance of independences, </w:t>
      </w:r>
      <w:r w:rsidR="00F91C8F">
        <w:t xml:space="preserve">which are </w:t>
      </w:r>
      <w:r w:rsidR="00EB0A37">
        <w:t xml:space="preserve">vital for a sustainable co-opetitive relationship, but </w:t>
      </w:r>
      <w:r w:rsidR="001606A2">
        <w:t>would e</w:t>
      </w:r>
      <w:r w:rsidR="001606A2" w:rsidRPr="00DB774A">
        <w:t xml:space="preserve">ssentially </w:t>
      </w:r>
      <w:r w:rsidR="001606A2">
        <w:t>ensure that co-opetition,</w:t>
      </w:r>
      <w:r w:rsidR="00256EF6">
        <w:t xml:space="preserve"> </w:t>
      </w:r>
      <w:r w:rsidR="00073B42">
        <w:t xml:space="preserve">does go </w:t>
      </w:r>
      <w:r w:rsidR="00A63AA0">
        <w:t>ahead</w:t>
      </w:r>
      <w:r w:rsidR="00EB0A37">
        <w:t>.</w:t>
      </w:r>
    </w:p>
    <w:p w:rsidR="00E0441E" w:rsidRDefault="00E0441E" w:rsidP="002A7D30">
      <w:pPr>
        <w:pStyle w:val="PNormal"/>
      </w:pPr>
    </w:p>
    <w:p w:rsidR="00E0441E" w:rsidRDefault="00E0441E" w:rsidP="002A7D30">
      <w:pPr>
        <w:pStyle w:val="PNormal"/>
      </w:pPr>
    </w:p>
    <w:p w:rsidR="0095474F" w:rsidRDefault="00A63AA0" w:rsidP="00A63AA0">
      <w:pPr>
        <w:pStyle w:val="PSubHead"/>
      </w:pPr>
      <w:bookmarkStart w:id="143" w:name="_Toc293401965"/>
      <w:r>
        <w:lastRenderedPageBreak/>
        <w:t xml:space="preserve">5.2.2 </w:t>
      </w:r>
      <w:r w:rsidR="003D6D74">
        <w:t>Recommendations for</w:t>
      </w:r>
      <w:r>
        <w:t xml:space="preserve"> Su</w:t>
      </w:r>
      <w:r w:rsidR="003D6D74">
        <w:t>ccessful Implementation</w:t>
      </w:r>
      <w:bookmarkEnd w:id="143"/>
      <w:r>
        <w:t xml:space="preserve"> </w:t>
      </w:r>
      <w:r w:rsidR="00EB0A37">
        <w:t xml:space="preserve">    </w:t>
      </w:r>
      <w:r w:rsidR="008D644E">
        <w:t xml:space="preserve"> </w:t>
      </w:r>
      <w:r w:rsidR="008D644E" w:rsidRPr="008D644E">
        <w:t xml:space="preserve"> </w:t>
      </w:r>
      <w:r w:rsidR="008D644E">
        <w:t xml:space="preserve"> </w:t>
      </w:r>
      <w:r w:rsidR="006746C4">
        <w:t xml:space="preserve"> </w:t>
      </w:r>
      <w:r w:rsidR="00204E78">
        <w:t xml:space="preserve"> </w:t>
      </w:r>
      <w:r w:rsidR="00070CB0">
        <w:t xml:space="preserve">    </w:t>
      </w:r>
      <w:r w:rsidR="00602ACF">
        <w:t xml:space="preserve">   </w:t>
      </w:r>
      <w:r w:rsidR="00476BC6">
        <w:t xml:space="preserve"> </w:t>
      </w:r>
      <w:r w:rsidR="00CC277F">
        <w:t xml:space="preserve"> </w:t>
      </w:r>
      <w:r w:rsidR="00374050">
        <w:t xml:space="preserve"> </w:t>
      </w:r>
      <w:r w:rsidR="00945BA7">
        <w:t xml:space="preserve">  </w:t>
      </w:r>
    </w:p>
    <w:p w:rsidR="00DD3026" w:rsidRDefault="00822346" w:rsidP="002A7D30">
      <w:pPr>
        <w:pStyle w:val="PNormal"/>
      </w:pPr>
      <w:r>
        <w:t xml:space="preserve">The analysis also revealed that co-opetition had no chance of succeeding in Ghana if it was just an imposition </w:t>
      </w:r>
      <w:r w:rsidR="00B97FB3">
        <w:t xml:space="preserve">from </w:t>
      </w:r>
      <w:r>
        <w:t xml:space="preserve">top management. As a result, the research recommends that </w:t>
      </w:r>
      <w:r w:rsidR="00886B4C">
        <w:t>education should be the tool to drive implementation.</w:t>
      </w:r>
      <w:r w:rsidR="006178BC">
        <w:t xml:space="preserve"> </w:t>
      </w:r>
      <w:r w:rsidR="00004E05">
        <w:t>In addition to a synchronised communication strategy, training programmes and change management teams from the three co-opetitive organisation</w:t>
      </w:r>
      <w:r w:rsidR="002F7DC1">
        <w:t>s</w:t>
      </w:r>
      <w:r w:rsidR="008519E0">
        <w:t xml:space="preserve"> should be instituted</w:t>
      </w:r>
      <w:r w:rsidR="00004E05">
        <w:t xml:space="preserve">. These change agents should </w:t>
      </w:r>
      <w:r w:rsidR="002F7DC1">
        <w:t xml:space="preserve">consist of at least one person from each department to </w:t>
      </w:r>
      <w:r w:rsidR="008519E0" w:rsidRPr="008519E0">
        <w:t xml:space="preserve">meet </w:t>
      </w:r>
      <w:r w:rsidR="002F7DC1">
        <w:t>regularly</w:t>
      </w:r>
      <w:r w:rsidR="008519E0">
        <w:t>,</w:t>
      </w:r>
      <w:r w:rsidR="002F7DC1">
        <w:t xml:space="preserve"> </w:t>
      </w:r>
      <w:r w:rsidR="008519E0">
        <w:t xml:space="preserve">to decide </w:t>
      </w:r>
      <w:r w:rsidR="00191654">
        <w:t xml:space="preserve">on </w:t>
      </w:r>
      <w:r w:rsidR="008519E0">
        <w:t>how to deal with the</w:t>
      </w:r>
      <w:r w:rsidR="002F7DC1">
        <w:t xml:space="preserve"> cultural changes. The </w:t>
      </w:r>
      <w:r w:rsidR="00B97FB3">
        <w:t>outcome</w:t>
      </w:r>
      <w:r w:rsidR="002F7DC1">
        <w:t xml:space="preserve"> of such meetings are then reported to </w:t>
      </w:r>
      <w:r w:rsidR="00191654">
        <w:t>a</w:t>
      </w:r>
      <w:r w:rsidR="002F7DC1">
        <w:t xml:space="preserve"> central committee</w:t>
      </w:r>
      <w:r w:rsidR="00DD3026">
        <w:t xml:space="preserve"> of the respective organisations responsible for handling the co-opetitive relationships and they in turn correlate with each other.</w:t>
      </w:r>
      <w:r w:rsidR="008519E0">
        <w:t xml:space="preserve"> </w:t>
      </w:r>
    </w:p>
    <w:p w:rsidR="00735D3E" w:rsidRDefault="005A20F9" w:rsidP="002A7D30">
      <w:pPr>
        <w:pStyle w:val="PNormal"/>
      </w:pPr>
      <w:r>
        <w:t xml:space="preserve">The change teams in collaboration with HR </w:t>
      </w:r>
      <w:r w:rsidR="008519E0">
        <w:t>are tasked to prescribe</w:t>
      </w:r>
      <w:r>
        <w:t xml:space="preserve"> the right type of training required by frontline </w:t>
      </w:r>
      <w:r w:rsidR="00B97FB3">
        <w:t>staff</w:t>
      </w:r>
      <w:r>
        <w:t xml:space="preserve"> and those responsible for implementing co-opetition strategy. This will ensure that </w:t>
      </w:r>
      <w:r w:rsidR="0061480F">
        <w:t>employees</w:t>
      </w:r>
      <w:r>
        <w:t xml:space="preserve"> are equipped with the requisite skills that will facilitate </w:t>
      </w:r>
      <w:r w:rsidR="007543B5">
        <w:t>smooth organisational knowledge sharing and learning process</w:t>
      </w:r>
      <w:r w:rsidR="0061480F">
        <w:t>es</w:t>
      </w:r>
      <w:r w:rsidR="007543B5">
        <w:t xml:space="preserve">. </w:t>
      </w:r>
      <w:r w:rsidR="0061480F">
        <w:t>It</w:t>
      </w:r>
      <w:r w:rsidR="007543B5">
        <w:t xml:space="preserve"> will </w:t>
      </w:r>
      <w:r w:rsidR="0061480F">
        <w:t xml:space="preserve">also </w:t>
      </w:r>
      <w:r w:rsidR="007543B5">
        <w:t xml:space="preserve">alleviate the fears of inter-firm tensions arising as warned by Walley (2007) who cited </w:t>
      </w:r>
      <w:r w:rsidR="007543B5" w:rsidRPr="007543B5">
        <w:t>(</w:t>
      </w:r>
      <w:r w:rsidR="007543B5">
        <w:t xml:space="preserve">Inkpen 2000, </w:t>
      </w:r>
      <w:r w:rsidR="007543B5" w:rsidRPr="007543B5">
        <w:t>Levy, Loebbecke, and Powell 2003 De Wever</w:t>
      </w:r>
      <w:r w:rsidR="007543B5">
        <w:t>, Martens, and Vandenbempt 2004</w:t>
      </w:r>
      <w:r w:rsidR="007543B5" w:rsidRPr="007543B5">
        <w:t>)</w:t>
      </w:r>
      <w:r w:rsidR="007543B5">
        <w:t xml:space="preserve"> in support</w:t>
      </w:r>
      <w:r w:rsidR="007543B5" w:rsidRPr="007543B5">
        <w:t>.</w:t>
      </w:r>
    </w:p>
    <w:p w:rsidR="004407BB" w:rsidRDefault="004407BB" w:rsidP="002A7D30">
      <w:pPr>
        <w:pStyle w:val="PNormal"/>
      </w:pPr>
      <w:r>
        <w:t>Education is thus critical in Ghana, to sensitise, empower, incentivise and to motivate co-opetitive organisations and their employees to work towards the attainmen</w:t>
      </w:r>
      <w:r w:rsidR="00DD2983">
        <w:t>t of a common co-opetitive goal (refer to CSF’s in chapter two for more details).</w:t>
      </w:r>
    </w:p>
    <w:p w:rsidR="00CA0295" w:rsidRDefault="004407BB" w:rsidP="005273E9">
      <w:pPr>
        <w:pStyle w:val="PSubHead"/>
      </w:pPr>
      <w:bookmarkStart w:id="144" w:name="_Toc293401966"/>
      <w:r>
        <w:t xml:space="preserve">5.2.3 </w:t>
      </w:r>
      <w:r w:rsidR="005273E9">
        <w:t>Recommendations for further Research</w:t>
      </w:r>
      <w:bookmarkEnd w:id="144"/>
      <w:r>
        <w:t xml:space="preserve"> </w:t>
      </w:r>
      <w:r w:rsidR="007543B5" w:rsidRPr="007543B5">
        <w:t xml:space="preserve"> </w:t>
      </w:r>
      <w:r w:rsidR="007543B5">
        <w:t xml:space="preserve"> </w:t>
      </w:r>
      <w:r w:rsidR="005A20F9">
        <w:t xml:space="preserve"> </w:t>
      </w:r>
    </w:p>
    <w:p w:rsidR="00B97B86" w:rsidRDefault="00FB1E71" w:rsidP="002A7D30">
      <w:pPr>
        <w:pStyle w:val="PNormal"/>
      </w:pPr>
      <w:r>
        <w:t xml:space="preserve">In recounting the difficulties encountered by this research largely due to </w:t>
      </w:r>
      <w:r w:rsidR="00516676">
        <w:t xml:space="preserve">the chosen </w:t>
      </w:r>
      <w:r>
        <w:t xml:space="preserve">methodology and others as a result of resource constrains, </w:t>
      </w:r>
      <w:r w:rsidR="00B97B86">
        <w:t xml:space="preserve">the </w:t>
      </w:r>
      <w:r w:rsidR="00516676">
        <w:t xml:space="preserve">study </w:t>
      </w:r>
      <w:r w:rsidR="00B97B86">
        <w:t>recommends the following for further research:</w:t>
      </w:r>
    </w:p>
    <w:p w:rsidR="00CF51B9" w:rsidRDefault="00B97B86" w:rsidP="002148ED">
      <w:pPr>
        <w:pStyle w:val="PNormal"/>
      </w:pPr>
      <w:r>
        <w:t xml:space="preserve">First </w:t>
      </w:r>
      <w:r w:rsidR="005036D8">
        <w:t>and foremost, the</w:t>
      </w:r>
      <w:r w:rsidR="00E13072">
        <w:t>re were</w:t>
      </w:r>
      <w:r w:rsidR="005036D8">
        <w:t xml:space="preserve"> </w:t>
      </w:r>
      <w:r w:rsidR="00E13072">
        <w:t>doubt</w:t>
      </w:r>
      <w:r w:rsidR="005036D8">
        <w:t xml:space="preserve">s </w:t>
      </w:r>
      <w:r w:rsidR="00E13072">
        <w:t xml:space="preserve">about the depth of </w:t>
      </w:r>
      <w:r w:rsidR="005036D8">
        <w:t>the definition and benefits of co-opetition</w:t>
      </w:r>
      <w:r w:rsidR="00E13072">
        <w:t>, with some disputing that it</w:t>
      </w:r>
      <w:r w:rsidR="005036D8">
        <w:t xml:space="preserve"> did not </w:t>
      </w:r>
      <w:r w:rsidR="00C238A9">
        <w:t xml:space="preserve">go </w:t>
      </w:r>
      <w:r w:rsidR="005036D8">
        <w:t>beyond claiming and name calling</w:t>
      </w:r>
      <w:r w:rsidR="00FA4C93">
        <w:t>, citing the lack of adequate empirical backing in support</w:t>
      </w:r>
      <w:r w:rsidR="005036D8" w:rsidRPr="005036D8">
        <w:t xml:space="preserve"> </w:t>
      </w:r>
      <w:r w:rsidR="005036D8">
        <w:t xml:space="preserve">(Afuah 2000, Friedrichs Grangsjo, </w:t>
      </w:r>
      <w:r w:rsidR="005036D8" w:rsidRPr="005036D8">
        <w:t>2003)</w:t>
      </w:r>
      <w:r w:rsidR="005036D8">
        <w:t>.</w:t>
      </w:r>
      <w:r w:rsidR="002164BE">
        <w:t xml:space="preserve"> </w:t>
      </w:r>
      <w:r w:rsidR="00CF51B9">
        <w:t xml:space="preserve">Also in nonexistence </w:t>
      </w:r>
      <w:r w:rsidR="00DB4890">
        <w:t xml:space="preserve">was any literature </w:t>
      </w:r>
      <w:r w:rsidR="00DF0548">
        <w:t>on</w:t>
      </w:r>
      <w:r w:rsidR="00DB4890">
        <w:t xml:space="preserve"> c</w:t>
      </w:r>
      <w:r w:rsidR="00DF0548">
        <w:t>ross sector</w:t>
      </w:r>
      <w:r w:rsidR="00DB4890">
        <w:t xml:space="preserve"> or cross-cultural comparative studies </w:t>
      </w:r>
      <w:r w:rsidR="007F1880">
        <w:t xml:space="preserve">and </w:t>
      </w:r>
      <w:r w:rsidR="00DB4890">
        <w:t xml:space="preserve">on </w:t>
      </w:r>
      <w:r w:rsidR="007F1880" w:rsidRPr="007F1880">
        <w:t>relationships over time</w:t>
      </w:r>
      <w:r w:rsidR="00CF51B9">
        <w:t>,</w:t>
      </w:r>
      <w:r w:rsidR="007F1880" w:rsidRPr="007F1880">
        <w:t xml:space="preserve"> </w:t>
      </w:r>
      <w:r w:rsidR="007F1880">
        <w:t xml:space="preserve">and </w:t>
      </w:r>
      <w:r w:rsidR="00DB4890">
        <w:t>how to deal with such issues</w:t>
      </w:r>
      <w:r w:rsidR="007F1880">
        <w:t>.</w:t>
      </w:r>
      <w:r w:rsidR="00DB4890">
        <w:t xml:space="preserve"> </w:t>
      </w:r>
      <w:r w:rsidR="007F1880">
        <w:t>With the exception</w:t>
      </w:r>
      <w:r w:rsidR="00191654">
        <w:t xml:space="preserve"> </w:t>
      </w:r>
      <w:r w:rsidR="007F1880">
        <w:t xml:space="preserve">of </w:t>
      </w:r>
      <w:r w:rsidR="00191654" w:rsidRPr="00191654">
        <w:t>Dowling et al. 1996, Buuren, Buijs and Teisman, 2010</w:t>
      </w:r>
      <w:r w:rsidR="007F1880">
        <w:t>,</w:t>
      </w:r>
      <w:r w:rsidR="00DF0548">
        <w:t xml:space="preserve"> warning of the </w:t>
      </w:r>
      <w:r w:rsidR="00C238A9">
        <w:t>possibility</w:t>
      </w:r>
      <w:r w:rsidR="00DF0548">
        <w:t xml:space="preserve"> of inter-firm </w:t>
      </w:r>
      <w:r w:rsidR="00DF0548">
        <w:lastRenderedPageBreak/>
        <w:t>tensions</w:t>
      </w:r>
      <w:r w:rsidR="00633448">
        <w:t>,</w:t>
      </w:r>
      <w:r w:rsidR="00DF0548">
        <w:t xml:space="preserve"> and not how to tackle them</w:t>
      </w:r>
      <w:r w:rsidR="00DB4890">
        <w:t>.</w:t>
      </w:r>
      <w:r w:rsidR="00DF0548">
        <w:t xml:space="preserve"> As such, the research recommends that further research should strive to ascertain clarity on these critical issues of co-opetition </w:t>
      </w:r>
      <w:r w:rsidR="00A20396">
        <w:t>empirically</w:t>
      </w:r>
      <w:r w:rsidR="00DF0548">
        <w:t>.</w:t>
      </w:r>
    </w:p>
    <w:p w:rsidR="003B29D2" w:rsidRDefault="00A20396" w:rsidP="002148ED">
      <w:pPr>
        <w:pStyle w:val="PNormal"/>
      </w:pPr>
      <w:r>
        <w:t>Although the dissertation did attempt to answer some of these questions with its identification of the CSF’s in chapter two, th</w:t>
      </w:r>
      <w:r w:rsidR="00627AAB">
        <w:t xml:space="preserve">e all-important question of </w:t>
      </w:r>
      <w:r w:rsidR="00CF51B9">
        <w:t>inadequacy</w:t>
      </w:r>
      <w:r w:rsidR="00627AAB">
        <w:t xml:space="preserve"> still holds. </w:t>
      </w:r>
      <w:r w:rsidR="00FA4C93">
        <w:t>This</w:t>
      </w:r>
      <w:r w:rsidR="00627AAB">
        <w:t xml:space="preserve"> </w:t>
      </w:r>
      <w:r w:rsidR="00FA4C93">
        <w:t>will at least</w:t>
      </w:r>
      <w:r w:rsidR="00627AAB">
        <w:t xml:space="preserve"> </w:t>
      </w:r>
      <w:r w:rsidR="00CF51B9">
        <w:t>tighten</w:t>
      </w:r>
      <w:r w:rsidR="00627AAB">
        <w:t xml:space="preserve"> on the definition of co-opetition, it claimed benefits, cultural issues and how the CSF’s can b</w:t>
      </w:r>
      <w:r w:rsidR="003B29D2">
        <w:t>e measured against such claims.</w:t>
      </w:r>
      <w:r w:rsidR="002148ED">
        <w:t xml:space="preserve"> On </w:t>
      </w:r>
      <w:r w:rsidR="009E3829">
        <w:t>the significance of measuring success,</w:t>
      </w:r>
      <w:r w:rsidR="002148ED">
        <w:t xml:space="preserve"> </w:t>
      </w:r>
      <w:r w:rsidR="009E3829">
        <w:t>(</w:t>
      </w:r>
      <w:r w:rsidR="002148ED" w:rsidRPr="009E3829">
        <w:rPr>
          <w:i/>
        </w:rPr>
        <w:t>Binet and Field</w:t>
      </w:r>
      <w:r w:rsidR="009E3829">
        <w:rPr>
          <w:i/>
        </w:rPr>
        <w:t>,</w:t>
      </w:r>
      <w:r w:rsidR="002148ED">
        <w:t xml:space="preserve"> </w:t>
      </w:r>
      <w:r w:rsidR="002148ED" w:rsidRPr="009E3829">
        <w:rPr>
          <w:i/>
        </w:rPr>
        <w:t>2007</w:t>
      </w:r>
      <w:r w:rsidR="002148ED">
        <w:t>)</w:t>
      </w:r>
      <w:r w:rsidR="00CF51B9">
        <w:t xml:space="preserve"> stated that</w:t>
      </w:r>
      <w:r w:rsidR="00D83880">
        <w:t>,</w:t>
      </w:r>
      <w:r w:rsidR="00CF51B9">
        <w:t xml:space="preserve"> ‘w</w:t>
      </w:r>
      <w:r w:rsidR="002148ED">
        <w:t>e l</w:t>
      </w:r>
      <w:r w:rsidR="00CF51B9">
        <w:t>ive in an era of accountability, e</w:t>
      </w:r>
      <w:r w:rsidR="002148ED">
        <w:t>ver</w:t>
      </w:r>
      <w:r w:rsidR="00CF51B9">
        <w:t xml:space="preserve">ything must be measured so that we know whether we are making </w:t>
      </w:r>
      <w:r w:rsidR="002148ED">
        <w:t>prog</w:t>
      </w:r>
      <w:r w:rsidR="00CF51B9">
        <w:t xml:space="preserve">ress and, more importantly, can </w:t>
      </w:r>
      <w:r w:rsidR="002148ED">
        <w:t xml:space="preserve">prove </w:t>
      </w:r>
      <w:r w:rsidR="00CF51B9">
        <w:t xml:space="preserve">that we are doing </w:t>
      </w:r>
      <w:r w:rsidR="002148ED">
        <w:t>so</w:t>
      </w:r>
      <w:r w:rsidR="00CF51B9">
        <w:t>’.</w:t>
      </w:r>
      <w:r w:rsidR="002148ED">
        <w:t xml:space="preserve"> </w:t>
      </w:r>
    </w:p>
    <w:p w:rsidR="009514E7" w:rsidRDefault="00B97B86" w:rsidP="002A7D30">
      <w:pPr>
        <w:pStyle w:val="PNormal"/>
      </w:pPr>
      <w:r>
        <w:t>T</w:t>
      </w:r>
      <w:r w:rsidR="00233435">
        <w:t xml:space="preserve">o improve on </w:t>
      </w:r>
      <w:r w:rsidR="00FB1E71">
        <w:t xml:space="preserve">future </w:t>
      </w:r>
      <w:r w:rsidR="00233435">
        <w:t xml:space="preserve">generalisation, reliability and validity of findings on the Ghanaian mobile network operators market, </w:t>
      </w:r>
      <w:r w:rsidR="00E06239">
        <w:t>its</w:t>
      </w:r>
      <w:r w:rsidR="00704A6F">
        <w:t xml:space="preserve"> recommended </w:t>
      </w:r>
      <w:r w:rsidR="00233435">
        <w:t xml:space="preserve">future research </w:t>
      </w:r>
      <w:r w:rsidR="00704A6F">
        <w:t>encompass</w:t>
      </w:r>
      <w:r w:rsidR="00233435">
        <w:t xml:space="preserve"> the entire industry. </w:t>
      </w:r>
      <w:r w:rsidR="008937A6">
        <w:t xml:space="preserve">For example, explore the possibilities of MTN also forming co-opetitive relationships with one </w:t>
      </w:r>
      <w:r w:rsidR="00ED5816">
        <w:t>if not</w:t>
      </w:r>
      <w:r w:rsidR="008937A6">
        <w:t xml:space="preserve"> two of the chasing network operators, if that could bring the Ghanaian stak</w:t>
      </w:r>
      <w:r w:rsidR="00ED5816">
        <w:t>eholder better value for money</w:t>
      </w:r>
      <w:r w:rsidR="00DD2983">
        <w:t>.</w:t>
      </w:r>
      <w:r w:rsidR="003B29D2">
        <w:t xml:space="preserve"> </w:t>
      </w:r>
      <w:r w:rsidR="00030895">
        <w:t xml:space="preserve">The </w:t>
      </w:r>
      <w:r w:rsidR="008E2122">
        <w:t xml:space="preserve">focus </w:t>
      </w:r>
      <w:r w:rsidR="00030895">
        <w:t>of this research was so narrow that it</w:t>
      </w:r>
      <w:r w:rsidR="00CB0E3E">
        <w:t xml:space="preserve"> only </w:t>
      </w:r>
      <w:r w:rsidR="008E2122">
        <w:t xml:space="preserve">evaluated the </w:t>
      </w:r>
      <w:r w:rsidR="003D4C94">
        <w:t>possibility</w:t>
      </w:r>
      <w:r w:rsidR="008E2122">
        <w:t xml:space="preserve"> of </w:t>
      </w:r>
      <w:r w:rsidR="003D4C94">
        <w:t xml:space="preserve">two or </w:t>
      </w:r>
      <w:r w:rsidR="00CB0E3E">
        <w:t xml:space="preserve">three </w:t>
      </w:r>
      <w:r w:rsidR="003D4C94">
        <w:t xml:space="preserve">of the </w:t>
      </w:r>
      <w:r w:rsidR="00ED5816">
        <w:t xml:space="preserve">chasing </w:t>
      </w:r>
      <w:r w:rsidR="00CB0E3E">
        <w:t>network operators</w:t>
      </w:r>
      <w:r w:rsidR="008E2122">
        <w:t xml:space="preserve"> </w:t>
      </w:r>
      <w:r w:rsidR="003D4C94">
        <w:t xml:space="preserve">entering into </w:t>
      </w:r>
      <w:r w:rsidR="008E2122">
        <w:t>potential co-opetition in Ghana</w:t>
      </w:r>
      <w:r w:rsidR="00CB0E3E">
        <w:t xml:space="preserve">. However, future research should consider including other key stakeholder groups such </w:t>
      </w:r>
      <w:r w:rsidR="00412355">
        <w:t xml:space="preserve">as </w:t>
      </w:r>
      <w:r w:rsidR="00ED5816">
        <w:t>horizontal and vertical</w:t>
      </w:r>
      <w:r w:rsidR="00ED5816" w:rsidRPr="00ED5816">
        <w:t xml:space="preserve"> supply chain</w:t>
      </w:r>
      <w:r w:rsidR="0026485D">
        <w:t>s</w:t>
      </w:r>
      <w:r w:rsidR="00ED5816">
        <w:t>,</w:t>
      </w:r>
      <w:r w:rsidR="00ED5816" w:rsidRPr="00ED5816">
        <w:t xml:space="preserve"> </w:t>
      </w:r>
      <w:r w:rsidR="00CB0E3E">
        <w:t xml:space="preserve">hardware and software suppliers of mobile phone </w:t>
      </w:r>
      <w:r w:rsidR="00150C03">
        <w:t>equipment</w:t>
      </w:r>
      <w:r w:rsidR="00704A6F">
        <w:t xml:space="preserve"> and their relevance. It should also look at the role of the </w:t>
      </w:r>
      <w:r w:rsidR="00150C03">
        <w:t xml:space="preserve">government </w:t>
      </w:r>
      <w:r w:rsidR="00704A6F">
        <w:t xml:space="preserve">in the industry </w:t>
      </w:r>
      <w:r w:rsidR="00093643">
        <w:t>(</w:t>
      </w:r>
      <w:r w:rsidR="00704A6F">
        <w:t xml:space="preserve">even though it claims </w:t>
      </w:r>
      <w:r w:rsidR="00093643">
        <w:t xml:space="preserve">to have </w:t>
      </w:r>
      <w:r w:rsidR="00704A6F">
        <w:t>autonomy</w:t>
      </w:r>
      <w:r w:rsidR="00093643">
        <w:t>)</w:t>
      </w:r>
      <w:r w:rsidR="00150C03">
        <w:t xml:space="preserve"> </w:t>
      </w:r>
      <w:r w:rsidR="00CB0E3E">
        <w:t xml:space="preserve">and </w:t>
      </w:r>
      <w:r w:rsidR="00093643">
        <w:t>consumer</w:t>
      </w:r>
      <w:r w:rsidR="00CB0E3E">
        <w:t xml:space="preserve"> groups.</w:t>
      </w:r>
      <w:r w:rsidR="00150C03">
        <w:t xml:space="preserve"> The thoughts of these </w:t>
      </w:r>
      <w:r w:rsidR="00AB0F7E">
        <w:t>key stakeholders</w:t>
      </w:r>
      <w:r w:rsidR="00150C03">
        <w:t xml:space="preserve"> will help </w:t>
      </w:r>
      <w:r w:rsidR="00D272A8">
        <w:t xml:space="preserve">ascertain in its entirety </w:t>
      </w:r>
      <w:r w:rsidR="005C31F9" w:rsidRPr="005C31F9">
        <w:t xml:space="preserve">how each </w:t>
      </w:r>
      <w:r w:rsidR="00AE63A9">
        <w:t xml:space="preserve">party </w:t>
      </w:r>
      <w:r w:rsidR="00AE63A9" w:rsidRPr="005C31F9">
        <w:t>stand</w:t>
      </w:r>
      <w:r w:rsidR="00AE63A9">
        <w:t>s</w:t>
      </w:r>
      <w:r w:rsidR="00AE63A9" w:rsidRPr="005C31F9">
        <w:t xml:space="preserve"> </w:t>
      </w:r>
      <w:r w:rsidR="005C31F9" w:rsidRPr="005C31F9">
        <w:t xml:space="preserve">to gain from such an involving strategy </w:t>
      </w:r>
      <w:r w:rsidR="005C31F9">
        <w:t xml:space="preserve">and </w:t>
      </w:r>
      <w:r w:rsidR="00D272A8">
        <w:t xml:space="preserve">the industry’s </w:t>
      </w:r>
      <w:r w:rsidR="005C31F9">
        <w:t>readiness</w:t>
      </w:r>
      <w:r w:rsidR="00A836E4">
        <w:t xml:space="preserve"> </w:t>
      </w:r>
      <w:r w:rsidR="005C31F9">
        <w:t>for</w:t>
      </w:r>
      <w:r w:rsidR="00A836E4">
        <w:t xml:space="preserve"> co-opetition in Ghana</w:t>
      </w:r>
      <w:r w:rsidR="00D272A8">
        <w:t xml:space="preserve">. </w:t>
      </w:r>
    </w:p>
    <w:p w:rsidR="00DA5E31" w:rsidRDefault="004043E0" w:rsidP="002A7D30">
      <w:pPr>
        <w:pStyle w:val="PNormal"/>
      </w:pPr>
      <w:r>
        <w:t>The research also recommends that</w:t>
      </w:r>
      <w:r w:rsidR="00E004CC">
        <w:t>,</w:t>
      </w:r>
      <w:r>
        <w:t xml:space="preserve"> future researchers should </w:t>
      </w:r>
      <w:r w:rsidR="00C37078">
        <w:t xml:space="preserve">consider the </w:t>
      </w:r>
      <w:r>
        <w:t xml:space="preserve">use </w:t>
      </w:r>
      <w:r w:rsidR="00C37078">
        <w:t xml:space="preserve">of a variety of </w:t>
      </w:r>
      <w:r>
        <w:t>survey techniques in gathering the</w:t>
      </w:r>
      <w:r w:rsidR="00844030">
        <w:t xml:space="preserve"> data</w:t>
      </w:r>
      <w:r>
        <w:t xml:space="preserve">. </w:t>
      </w:r>
      <w:r w:rsidR="00861661">
        <w:t xml:space="preserve">This comes </w:t>
      </w:r>
      <w:r w:rsidR="00D54D8B">
        <w:t xml:space="preserve">on </w:t>
      </w:r>
      <w:r w:rsidR="00861661">
        <w:t>the back of the enormous</w:t>
      </w:r>
      <w:r w:rsidR="00D917C5">
        <w:t xml:space="preserve"> difficulties </w:t>
      </w:r>
      <w:r w:rsidR="00861661">
        <w:t xml:space="preserve">the research </w:t>
      </w:r>
      <w:r w:rsidR="00D54D8B">
        <w:t>encountered</w:t>
      </w:r>
      <w:r w:rsidR="00861661">
        <w:t xml:space="preserve"> </w:t>
      </w:r>
      <w:r w:rsidR="00B804A1">
        <w:t>during the</w:t>
      </w:r>
      <w:r w:rsidR="00861661">
        <w:t xml:space="preserve"> </w:t>
      </w:r>
      <w:r w:rsidR="00B804A1">
        <w:t>survey on</w:t>
      </w:r>
      <w:r w:rsidR="00D917C5">
        <w:t xml:space="preserve"> such a sensitive issue using only telephone interviewing method. </w:t>
      </w:r>
      <w:r w:rsidR="00D917C5" w:rsidRPr="00D917C5">
        <w:rPr>
          <w:i/>
        </w:rPr>
        <w:t>Warren and Tweedale (2002)</w:t>
      </w:r>
      <w:r w:rsidR="00D917C5">
        <w:t xml:space="preserve"> citing </w:t>
      </w:r>
      <w:r w:rsidR="00FC5785" w:rsidRPr="00D917C5">
        <w:rPr>
          <w:i/>
        </w:rPr>
        <w:t>Robertson</w:t>
      </w:r>
      <w:r w:rsidR="00FC5785">
        <w:t xml:space="preserve"> (1993) </w:t>
      </w:r>
      <w:r w:rsidR="00D917C5">
        <w:t xml:space="preserve">noted this as a major </w:t>
      </w:r>
      <w:r w:rsidR="00B804A1">
        <w:t>constraint</w:t>
      </w:r>
      <w:r w:rsidR="00D917C5">
        <w:t xml:space="preserve"> </w:t>
      </w:r>
      <w:r w:rsidR="00F10935">
        <w:t xml:space="preserve">when it comes to </w:t>
      </w:r>
      <w:r w:rsidR="00D917C5">
        <w:t>respondents</w:t>
      </w:r>
      <w:r w:rsidR="00F10935">
        <w:t>’ open and frank</w:t>
      </w:r>
      <w:r w:rsidR="00D917C5">
        <w:t xml:space="preserve"> </w:t>
      </w:r>
      <w:r w:rsidR="00F10935">
        <w:t xml:space="preserve">response to </w:t>
      </w:r>
      <w:r w:rsidR="00D917C5">
        <w:t>questions</w:t>
      </w:r>
      <w:r w:rsidR="0073004B">
        <w:t>,</w:t>
      </w:r>
      <w:r w:rsidR="00D917C5">
        <w:t xml:space="preserve"> especially if the method was not the right one. </w:t>
      </w:r>
      <w:r w:rsidR="00DA5E31">
        <w:t>Attributing</w:t>
      </w:r>
      <w:r w:rsidR="00EA36FA">
        <w:t xml:space="preserve"> </w:t>
      </w:r>
      <w:r w:rsidR="00DA5E31">
        <w:t>the lack of focus o</w:t>
      </w:r>
      <w:r w:rsidR="00844030">
        <w:t>n behaviour in bus</w:t>
      </w:r>
      <w:r w:rsidR="00FC5785">
        <w:t xml:space="preserve">iness research to </w:t>
      </w:r>
      <w:r w:rsidR="00810EE1">
        <w:t xml:space="preserve">the </w:t>
      </w:r>
      <w:r w:rsidR="00FC5785">
        <w:t xml:space="preserve">sensitivity </w:t>
      </w:r>
      <w:r w:rsidR="00810EE1">
        <w:t xml:space="preserve">of the </w:t>
      </w:r>
      <w:r w:rsidR="00844030">
        <w:t>issues involved</w:t>
      </w:r>
      <w:r w:rsidR="0073004B">
        <w:t>.</w:t>
      </w:r>
      <w:r w:rsidR="00FC5785">
        <w:t xml:space="preserve"> </w:t>
      </w:r>
      <w:r w:rsidR="0073004B">
        <w:t>Recounting</w:t>
      </w:r>
      <w:r w:rsidR="00DA5E31">
        <w:t xml:space="preserve"> that, it was some</w:t>
      </w:r>
      <w:r w:rsidR="00844030">
        <w:t>w</w:t>
      </w:r>
      <w:r w:rsidR="00DA5E31">
        <w:t>hat</w:t>
      </w:r>
      <w:r w:rsidR="00844030">
        <w:t xml:space="preserve"> </w:t>
      </w:r>
      <w:r w:rsidR="007A77E8">
        <w:t>‘</w:t>
      </w:r>
      <w:r w:rsidR="00844030">
        <w:t xml:space="preserve">less threatening for respondents to report </w:t>
      </w:r>
      <w:r w:rsidR="00CB216C">
        <w:t xml:space="preserve">on </w:t>
      </w:r>
      <w:r w:rsidR="00844030">
        <w:t>their attitude</w:t>
      </w:r>
      <w:r w:rsidR="007A77E8">
        <w:t>s</w:t>
      </w:r>
      <w:r w:rsidR="00844030">
        <w:t xml:space="preserve"> </w:t>
      </w:r>
      <w:r w:rsidR="007A77E8">
        <w:t xml:space="preserve">towards other people cheating on test than it is to honestly report </w:t>
      </w:r>
      <w:r w:rsidR="00CB216C">
        <w:t xml:space="preserve">on </w:t>
      </w:r>
      <w:r w:rsidR="007A77E8">
        <w:t xml:space="preserve">their own cheating behaviours’. </w:t>
      </w:r>
    </w:p>
    <w:p w:rsidR="00822CB7" w:rsidRDefault="00B807A0" w:rsidP="002A7D30">
      <w:pPr>
        <w:pStyle w:val="PNormal"/>
      </w:pPr>
      <w:r>
        <w:lastRenderedPageBreak/>
        <w:t>The</w:t>
      </w:r>
      <w:r w:rsidR="00C00D77">
        <w:t xml:space="preserve"> research </w:t>
      </w:r>
      <w:r>
        <w:t xml:space="preserve">therefore </w:t>
      </w:r>
      <w:r w:rsidR="00822CB7">
        <w:t>endorses</w:t>
      </w:r>
      <w:r w:rsidR="00C00D77">
        <w:t xml:space="preserve"> a </w:t>
      </w:r>
      <w:r w:rsidR="00C00D77" w:rsidRPr="00C00D77">
        <w:t xml:space="preserve">broadened methodological base beyond the dominant questionnaire </w:t>
      </w:r>
      <w:r w:rsidR="00C00D77">
        <w:t xml:space="preserve">or </w:t>
      </w:r>
      <w:r>
        <w:t>interviewing</w:t>
      </w:r>
      <w:r w:rsidR="00C00D77">
        <w:t xml:space="preserve"> </w:t>
      </w:r>
      <w:r w:rsidR="00C00D77" w:rsidRPr="00C00D77">
        <w:t>technique</w:t>
      </w:r>
      <w:r w:rsidR="00C00D77">
        <w:t xml:space="preserve">, </w:t>
      </w:r>
      <w:r w:rsidR="00C00D77" w:rsidRPr="00C00D77">
        <w:t>to include observationa</w:t>
      </w:r>
      <w:r w:rsidR="00C00D77">
        <w:t>l and documentary techniques.</w:t>
      </w:r>
      <w:r w:rsidR="00C00D77" w:rsidRPr="00C00D77">
        <w:t xml:space="preserve"> </w:t>
      </w:r>
      <w:r w:rsidR="00BF41B6" w:rsidRPr="00B807A0">
        <w:rPr>
          <w:i/>
        </w:rPr>
        <w:t>Warren and Tweedale</w:t>
      </w:r>
      <w:r w:rsidR="00BF41B6" w:rsidRPr="00BF41B6">
        <w:t xml:space="preserve"> (2002) </w:t>
      </w:r>
      <w:r w:rsidR="00BF41B6">
        <w:t xml:space="preserve">contributing on the quality of </w:t>
      </w:r>
      <w:r w:rsidR="00167B2D">
        <w:t xml:space="preserve">the </w:t>
      </w:r>
      <w:r w:rsidR="00BF41B6">
        <w:t>findings, added</w:t>
      </w:r>
      <w:r w:rsidR="001C4B98">
        <w:t xml:space="preserve"> that for business research to improve, emphasis should be pla</w:t>
      </w:r>
      <w:r w:rsidR="00BF41B6">
        <w:t>ced on investigating behaviours</w:t>
      </w:r>
      <w:r w:rsidR="00422DDB">
        <w:t xml:space="preserve">.  </w:t>
      </w:r>
      <w:r w:rsidR="00BF41B6" w:rsidRPr="00BF41B6">
        <w:t xml:space="preserve">The </w:t>
      </w:r>
      <w:r w:rsidR="00BF41B6">
        <w:t xml:space="preserve">telephoning </w:t>
      </w:r>
      <w:r w:rsidR="00BF41B6" w:rsidRPr="00BF41B6">
        <w:t>technique imperatively failed to take account of the body language of interviewe</w:t>
      </w:r>
      <w:r>
        <w:t xml:space="preserve">es in Ghana. </w:t>
      </w:r>
      <w:r w:rsidRPr="00B807A0">
        <w:rPr>
          <w:i/>
        </w:rPr>
        <w:t>Brown</w:t>
      </w:r>
      <w:r>
        <w:t xml:space="preserve"> (2006) argues</w:t>
      </w:r>
      <w:r w:rsidR="00BF41B6" w:rsidRPr="00BF41B6">
        <w:t xml:space="preserve"> that these non-verbal </w:t>
      </w:r>
      <w:r w:rsidR="00167B2D">
        <w:t>communication</w:t>
      </w:r>
      <w:r w:rsidR="00BF41B6" w:rsidRPr="00BF41B6">
        <w:t xml:space="preserve"> clues </w:t>
      </w:r>
      <w:r w:rsidR="00167B2D">
        <w:t>tend</w:t>
      </w:r>
      <w:r w:rsidR="00167B2D" w:rsidRPr="00BF41B6">
        <w:t xml:space="preserve"> </w:t>
      </w:r>
      <w:r w:rsidR="00BF41B6" w:rsidRPr="00BF41B6">
        <w:t xml:space="preserve">to offer more to the interviewer as to what the interviewee really </w:t>
      </w:r>
      <w:r w:rsidR="0042000E" w:rsidRPr="00BF41B6">
        <w:t>think</w:t>
      </w:r>
      <w:r w:rsidR="0042000E">
        <w:t>s</w:t>
      </w:r>
      <w:r w:rsidR="00BF41B6" w:rsidRPr="00BF41B6">
        <w:t xml:space="preserve"> about the subject matter.</w:t>
      </w:r>
      <w:r w:rsidR="00BF41B6">
        <w:t xml:space="preserve"> </w:t>
      </w:r>
    </w:p>
    <w:p w:rsidR="008C1AA5" w:rsidRDefault="00B807A0" w:rsidP="002A7D30">
      <w:pPr>
        <w:pStyle w:val="PNormal"/>
      </w:pPr>
      <w:r w:rsidRPr="00B807A0">
        <w:t>Bearing these in mind,</w:t>
      </w:r>
      <w:r>
        <w:t xml:space="preserve"> </w:t>
      </w:r>
      <w:r w:rsidR="005672CA">
        <w:t xml:space="preserve">a number of methods could be proposed, however, to ascertain the potential suitability of co-opetition in the Ghanaian mobile network providers market, </w:t>
      </w:r>
      <w:r>
        <w:t xml:space="preserve">an </w:t>
      </w:r>
      <w:r w:rsidR="005672CA" w:rsidRPr="005672CA">
        <w:t>ethnographic research</w:t>
      </w:r>
      <w:r w:rsidR="005672CA">
        <w:t xml:space="preserve"> is recommended. </w:t>
      </w:r>
      <w:r w:rsidR="008C1AA5" w:rsidRPr="008C1AA5">
        <w:t>Ethnography is a so</w:t>
      </w:r>
      <w:r w:rsidR="008C1AA5">
        <w:t>cial science research method that</w:t>
      </w:r>
      <w:r w:rsidR="008C1AA5" w:rsidRPr="008C1AA5">
        <w:t xml:space="preserve"> relies heavily on up-close</w:t>
      </w:r>
      <w:r w:rsidR="003B4FCB">
        <w:t xml:space="preserve"> and</w:t>
      </w:r>
      <w:r w:rsidR="008C1AA5" w:rsidRPr="008C1AA5">
        <w:t xml:space="preserve"> personal experie</w:t>
      </w:r>
      <w:r w:rsidR="008C1AA5">
        <w:t>nce and possible participation.</w:t>
      </w:r>
      <w:r w:rsidR="008E5925" w:rsidRPr="008E5925">
        <w:t xml:space="preserve"> </w:t>
      </w:r>
      <w:r w:rsidR="008E5925">
        <w:t>It offer</w:t>
      </w:r>
      <w:r w:rsidR="002658EA">
        <w:t>s</w:t>
      </w:r>
      <w:r w:rsidR="008E5925">
        <w:t xml:space="preserve"> the opportunity to </w:t>
      </w:r>
      <w:r w:rsidR="002658EA">
        <w:t xml:space="preserve">a </w:t>
      </w:r>
      <w:r w:rsidR="008E5925" w:rsidRPr="008E5925">
        <w:t xml:space="preserve">blend </w:t>
      </w:r>
      <w:r w:rsidR="002658EA">
        <w:t>of</w:t>
      </w:r>
      <w:r w:rsidR="008E5925" w:rsidRPr="008E5925">
        <w:t xml:space="preserve"> historical, observational, </w:t>
      </w:r>
      <w:r w:rsidR="009213BB">
        <w:t xml:space="preserve">documentary </w:t>
      </w:r>
      <w:r w:rsidR="008E5925" w:rsidRPr="008E5925">
        <w:t>and interview methods</w:t>
      </w:r>
      <w:r w:rsidR="002658EA">
        <w:t xml:space="preserve"> (</w:t>
      </w:r>
      <w:r w:rsidR="002658EA" w:rsidRPr="00DE7FD8">
        <w:rPr>
          <w:i/>
        </w:rPr>
        <w:t>Genzuk, 2003</w:t>
      </w:r>
      <w:r w:rsidR="002658EA">
        <w:t>)</w:t>
      </w:r>
      <w:r w:rsidR="008E5925">
        <w:t>.</w:t>
      </w:r>
      <w:r w:rsidR="002658EA">
        <w:t xml:space="preserve"> According to </w:t>
      </w:r>
      <w:r w:rsidR="002658EA" w:rsidRPr="002658EA">
        <w:rPr>
          <w:i/>
        </w:rPr>
        <w:t>Anderson</w:t>
      </w:r>
      <w:r w:rsidR="002658EA">
        <w:t xml:space="preserve"> (</w:t>
      </w:r>
      <w:r w:rsidR="0036456E">
        <w:t>2009), ‘c</w:t>
      </w:r>
      <w:r w:rsidR="0036456E" w:rsidRPr="0036456E">
        <w:t>orporate ethnography is not</w:t>
      </w:r>
      <w:r w:rsidR="0036456E">
        <w:t xml:space="preserve"> just for innovation anymore,</w:t>
      </w:r>
      <w:r w:rsidR="0036456E" w:rsidRPr="0036456E">
        <w:t xml:space="preserve"> </w:t>
      </w:r>
      <w:r w:rsidR="0036456E">
        <w:t>it i</w:t>
      </w:r>
      <w:r w:rsidR="0036456E" w:rsidRPr="0036456E">
        <w:t>s central to gaining a full understanding of your customers and the business itself</w:t>
      </w:r>
      <w:r w:rsidR="00DE7FD8" w:rsidRPr="00DE7FD8">
        <w:t xml:space="preserve"> </w:t>
      </w:r>
      <w:r w:rsidR="00DE7FD8">
        <w:t xml:space="preserve">and </w:t>
      </w:r>
      <w:r w:rsidR="00DE7FD8" w:rsidRPr="00DE7FD8">
        <w:t xml:space="preserve">now informs </w:t>
      </w:r>
      <w:r w:rsidR="003B4FCB">
        <w:t xml:space="preserve">on </w:t>
      </w:r>
      <w:r w:rsidR="00DE7FD8" w:rsidRPr="00DE7FD8">
        <w:t>functions such as strategy and long-range planning</w:t>
      </w:r>
      <w:r w:rsidR="0036456E">
        <w:t>. Arguing that, u</w:t>
      </w:r>
      <w:r w:rsidR="0036456E" w:rsidRPr="0036456E">
        <w:t xml:space="preserve">nlike traditional </w:t>
      </w:r>
      <w:r w:rsidR="00DE7FD8">
        <w:t>research</w:t>
      </w:r>
      <w:r w:rsidR="00DE7FD8" w:rsidRPr="0036456E">
        <w:t xml:space="preserve"> that asks</w:t>
      </w:r>
      <w:r w:rsidR="0036456E" w:rsidRPr="0036456E">
        <w:t xml:space="preserve"> specific, highly practical questions, </w:t>
      </w:r>
      <w:r w:rsidR="00DE7FD8">
        <w:t xml:space="preserve">ethnography </w:t>
      </w:r>
      <w:r w:rsidR="003B4FCB">
        <w:t xml:space="preserve">is </w:t>
      </w:r>
      <w:r w:rsidR="00DE7FD8">
        <w:t>a part of</w:t>
      </w:r>
      <w:r w:rsidR="00DE7FD8" w:rsidRPr="00DE7FD8">
        <w:t xml:space="preserve"> </w:t>
      </w:r>
      <w:r w:rsidR="00DE7FD8">
        <w:t>anthropological research,</w:t>
      </w:r>
      <w:r w:rsidR="0036456E" w:rsidRPr="0036456E">
        <w:t xml:space="preserve"> </w:t>
      </w:r>
      <w:r w:rsidR="003B4FCB">
        <w:t>visiting</w:t>
      </w:r>
      <w:r w:rsidR="003B4FCB" w:rsidRPr="0036456E">
        <w:t xml:space="preserve"> </w:t>
      </w:r>
      <w:r w:rsidR="0036456E" w:rsidRPr="0036456E">
        <w:t>consumers in their homes or offices to observe and listen in a non</w:t>
      </w:r>
      <w:r w:rsidR="00DE7FD8">
        <w:t>-</w:t>
      </w:r>
      <w:r w:rsidR="0036456E" w:rsidRPr="0036456E">
        <w:t>directed way</w:t>
      </w:r>
      <w:r w:rsidR="009213BB">
        <w:t xml:space="preserve"> as well</w:t>
      </w:r>
      <w:r w:rsidR="00DE7FD8">
        <w:t xml:space="preserve">. </w:t>
      </w:r>
    </w:p>
    <w:p w:rsidR="009F63F7" w:rsidRDefault="00EB0543" w:rsidP="002A7D30">
      <w:pPr>
        <w:pStyle w:val="PNormal"/>
      </w:pPr>
      <w:r>
        <w:t>An ethnographical research in Ghana will not only ensure the deployment of these various surveying methods, but will notably inform</w:t>
      </w:r>
      <w:r w:rsidRPr="00EB0543">
        <w:t xml:space="preserve"> </w:t>
      </w:r>
      <w:r>
        <w:t xml:space="preserve">the </w:t>
      </w:r>
      <w:r w:rsidR="00B44163">
        <w:t>researcher</w:t>
      </w:r>
      <w:r w:rsidRPr="00EB0543">
        <w:t xml:space="preserve"> about the context in which </w:t>
      </w:r>
      <w:r>
        <w:t xml:space="preserve">co-opetitive parties and </w:t>
      </w:r>
      <w:r w:rsidRPr="00EB0543">
        <w:t xml:space="preserve">customers would </w:t>
      </w:r>
      <w:r>
        <w:t>adopt</w:t>
      </w:r>
      <w:r w:rsidRPr="00EB0543">
        <w:t xml:space="preserve"> a new </w:t>
      </w:r>
      <w:r>
        <w:t>strategy</w:t>
      </w:r>
      <w:r w:rsidRPr="00EB0543">
        <w:t xml:space="preserve"> and </w:t>
      </w:r>
      <w:r w:rsidR="00435472">
        <w:t>how</w:t>
      </w:r>
      <w:r w:rsidRPr="00EB0543">
        <w:t xml:space="preserve"> that might </w:t>
      </w:r>
      <w:r w:rsidR="00435472">
        <w:t>impact</w:t>
      </w:r>
      <w:r w:rsidRPr="00EB0543">
        <w:t xml:space="preserve"> </w:t>
      </w:r>
      <w:r w:rsidR="00435472">
        <w:t>on them</w:t>
      </w:r>
      <w:r w:rsidR="00822CB7">
        <w:t xml:space="preserve"> culturally</w:t>
      </w:r>
      <w:r w:rsidR="00435472">
        <w:t>.</w:t>
      </w:r>
      <w:r w:rsidRPr="00EB0543">
        <w:t xml:space="preserve"> </w:t>
      </w:r>
      <w:r w:rsidR="00904449">
        <w:t xml:space="preserve">Significantly, it </w:t>
      </w:r>
      <w:r w:rsidR="009F63F7">
        <w:t>would</w:t>
      </w:r>
      <w:r w:rsidR="00904449">
        <w:t xml:space="preserve"> erase </w:t>
      </w:r>
      <w:r w:rsidR="008C164B">
        <w:t xml:space="preserve">some of </w:t>
      </w:r>
      <w:r w:rsidR="00904449">
        <w:t>the shortcomi</w:t>
      </w:r>
      <w:r w:rsidR="008C164B">
        <w:t>ngs of this research. For example, due to its close-up participatory</w:t>
      </w:r>
      <w:r w:rsidR="00904449">
        <w:t xml:space="preserve"> </w:t>
      </w:r>
      <w:r w:rsidR="008C164B">
        <w:t>nature, issues that w</w:t>
      </w:r>
      <w:r w:rsidR="00904449">
        <w:t xml:space="preserve">ere </w:t>
      </w:r>
      <w:r w:rsidR="008C164B">
        <w:t xml:space="preserve">not discussed </w:t>
      </w:r>
      <w:r w:rsidR="00B44163">
        <w:t xml:space="preserve">by </w:t>
      </w:r>
      <w:r w:rsidR="008C164B">
        <w:t xml:space="preserve">phone </w:t>
      </w:r>
      <w:r w:rsidR="00B44163">
        <w:t>by reason of</w:t>
      </w:r>
      <w:r w:rsidR="008C164B">
        <w:t xml:space="preserve"> </w:t>
      </w:r>
      <w:r w:rsidR="00B44163">
        <w:t xml:space="preserve">the sensitive </w:t>
      </w:r>
      <w:r w:rsidR="008C164B">
        <w:t xml:space="preserve">, could be sourced through face-to-face interviews, study of company documents </w:t>
      </w:r>
      <w:r w:rsidR="003E301D">
        <w:t xml:space="preserve">(content analysis) </w:t>
      </w:r>
      <w:r w:rsidR="008C164B">
        <w:t xml:space="preserve">or direct observations. </w:t>
      </w:r>
      <w:r w:rsidR="003B6099">
        <w:t xml:space="preserve">It </w:t>
      </w:r>
      <w:r w:rsidR="00B44163">
        <w:t xml:space="preserve">would </w:t>
      </w:r>
      <w:r w:rsidR="003B6099">
        <w:t xml:space="preserve">also ensure that </w:t>
      </w:r>
      <w:r w:rsidR="003110A6">
        <w:t xml:space="preserve">respondents that do favour one survey method over the other </w:t>
      </w:r>
      <w:r w:rsidR="003B6099">
        <w:t>are</w:t>
      </w:r>
      <w:r w:rsidR="003110A6">
        <w:t xml:space="preserve"> offered the opport</w:t>
      </w:r>
      <w:r w:rsidR="003B6099">
        <w:t>unity to express their opinions.</w:t>
      </w:r>
      <w:r w:rsidR="009E7E2A">
        <w:t xml:space="preserve"> E</w:t>
      </w:r>
      <w:r w:rsidR="009E7E2A" w:rsidRPr="009E7E2A">
        <w:t xml:space="preserve">thnographic methods are a means of </w:t>
      </w:r>
      <w:r w:rsidR="009F63F7">
        <w:t xml:space="preserve">soliciting </w:t>
      </w:r>
      <w:r w:rsidR="009E7E2A" w:rsidRPr="009E7E2A">
        <w:t xml:space="preserve">local points of </w:t>
      </w:r>
      <w:r w:rsidR="009F63F7">
        <w:t>view, households and community</w:t>
      </w:r>
      <w:r w:rsidR="009E7E2A">
        <w:t xml:space="preserve"> ‘</w:t>
      </w:r>
      <w:r w:rsidR="009E7E2A" w:rsidRPr="009E7E2A">
        <w:t>funds of know</w:t>
      </w:r>
      <w:r w:rsidR="009E7E2A">
        <w:t>ledge’</w:t>
      </w:r>
      <w:r w:rsidR="009E7E2A" w:rsidRPr="009E7E2A">
        <w:t xml:space="preserve"> </w:t>
      </w:r>
      <w:r w:rsidR="009E7E2A">
        <w:t>(</w:t>
      </w:r>
      <w:r w:rsidR="009E7E2A" w:rsidRPr="009F63F7">
        <w:rPr>
          <w:i/>
        </w:rPr>
        <w:t>Genzuk, 2003</w:t>
      </w:r>
      <w:r w:rsidR="009E7E2A" w:rsidRPr="009E7E2A">
        <w:t xml:space="preserve">) citing </w:t>
      </w:r>
      <w:r w:rsidR="009E7E2A">
        <w:t>(</w:t>
      </w:r>
      <w:r w:rsidR="009E7E2A" w:rsidRPr="009F63F7">
        <w:rPr>
          <w:i/>
        </w:rPr>
        <w:t>Moll and Greenberg, 1990</w:t>
      </w:r>
      <w:r w:rsidR="009E7E2A" w:rsidRPr="009E7E2A">
        <w:t>) in support</w:t>
      </w:r>
      <w:r w:rsidR="009E7E2A">
        <w:t>.</w:t>
      </w:r>
      <w:r w:rsidR="009E7E2A" w:rsidRPr="009E7E2A">
        <w:t xml:space="preserve"> </w:t>
      </w:r>
    </w:p>
    <w:p w:rsidR="003B6099" w:rsidRDefault="009E7E2A" w:rsidP="002A7D30">
      <w:pPr>
        <w:pStyle w:val="PNormal"/>
      </w:pPr>
      <w:r>
        <w:lastRenderedPageBreak/>
        <w:t xml:space="preserve">It could therefore be </w:t>
      </w:r>
      <w:r w:rsidRPr="009E7E2A">
        <w:t xml:space="preserve">a means of identifying significant categories of </w:t>
      </w:r>
      <w:r w:rsidR="00943E65">
        <w:t>the cro</w:t>
      </w:r>
      <w:r>
        <w:t xml:space="preserve">ss-cultural issues </w:t>
      </w:r>
      <w:r w:rsidR="00943E65">
        <w:t xml:space="preserve">that might bedevil the co-opetitive parties </w:t>
      </w:r>
      <w:r w:rsidR="00994F2C">
        <w:t xml:space="preserve">in Ghana </w:t>
      </w:r>
      <w:r w:rsidR="00943E65">
        <w:t xml:space="preserve">through </w:t>
      </w:r>
      <w:r w:rsidRPr="009E7E2A">
        <w:t xml:space="preserve">human experience up close and personal. </w:t>
      </w:r>
      <w:r w:rsidR="003E301D">
        <w:t xml:space="preserve">According to </w:t>
      </w:r>
      <w:r w:rsidR="003E301D" w:rsidRPr="003E301D">
        <w:rPr>
          <w:i/>
        </w:rPr>
        <w:t>Genzuk</w:t>
      </w:r>
      <w:r w:rsidR="003E301D">
        <w:t xml:space="preserve"> (2003) e</w:t>
      </w:r>
      <w:r w:rsidRPr="009E7E2A">
        <w:t>thnography enhances and widens top down views a</w:t>
      </w:r>
      <w:r w:rsidR="00994F2C">
        <w:t>nd enriches the survey process,</w:t>
      </w:r>
      <w:r w:rsidRPr="009E7E2A">
        <w:t xml:space="preserve"> taps both bottom-up</w:t>
      </w:r>
      <w:r w:rsidR="00994F2C">
        <w:t xml:space="preserve"> </w:t>
      </w:r>
      <w:r w:rsidRPr="009E7E2A">
        <w:t>insights and perspectives of powe</w:t>
      </w:r>
      <w:r w:rsidR="00994F2C">
        <w:t>rful policy-makers</w:t>
      </w:r>
      <w:r w:rsidR="00943E65">
        <w:t>,</w:t>
      </w:r>
      <w:r w:rsidRPr="009E7E2A">
        <w:t xml:space="preserve"> and generates new analytic insights by engaging in interactive, team exploration of often subtle arenas of human difference and similarity</w:t>
      </w:r>
      <w:r w:rsidR="00994F2C">
        <w:t>.</w:t>
      </w:r>
      <w:r w:rsidR="00921E9D">
        <w:t xml:space="preserve"> Thus, its </w:t>
      </w:r>
      <w:r w:rsidR="003E301D">
        <w:t xml:space="preserve">recommendation as a methodology in future research </w:t>
      </w:r>
      <w:r w:rsidR="00921E9D">
        <w:t>regarding</w:t>
      </w:r>
      <w:r w:rsidR="003E301D">
        <w:t xml:space="preserve"> the applicability of co-opetition in the Ghanaian network operators </w:t>
      </w:r>
      <w:r w:rsidR="00921E9D">
        <w:t>market:</w:t>
      </w:r>
      <w:r w:rsidR="003E301D">
        <w:t xml:space="preserve">  </w:t>
      </w:r>
      <w:r w:rsidR="00994F2C">
        <w:t xml:space="preserve"> </w:t>
      </w:r>
      <w:r w:rsidR="00994F2C" w:rsidRPr="00994F2C">
        <w:t xml:space="preserve"> </w:t>
      </w:r>
      <w:r w:rsidR="00E004CC">
        <w:t xml:space="preserve"> </w:t>
      </w:r>
      <w:r w:rsidR="00921E9D">
        <w:t xml:space="preserve"> </w:t>
      </w:r>
    </w:p>
    <w:p w:rsidR="007A29B2" w:rsidRDefault="00482B72" w:rsidP="002A7D30">
      <w:pPr>
        <w:pStyle w:val="PNormal"/>
      </w:pPr>
      <w:r>
        <w:t>The research is of the view that should these recommendations be inst</w:t>
      </w:r>
      <w:r w:rsidR="000532BA">
        <w:t>ituted, though they do not profess</w:t>
      </w:r>
      <w:r>
        <w:t xml:space="preserve"> </w:t>
      </w:r>
      <w:r w:rsidR="00FE2AED">
        <w:t xml:space="preserve">to provide </w:t>
      </w:r>
      <w:r w:rsidR="000532BA">
        <w:t>a</w:t>
      </w:r>
      <w:r>
        <w:t xml:space="preserve"> total solution to the problems, </w:t>
      </w:r>
      <w:r w:rsidR="00921E9D">
        <w:t>could help unearth any ‘myth</w:t>
      </w:r>
      <w:r w:rsidR="00FE2AED">
        <w:t>s</w:t>
      </w:r>
      <w:r w:rsidR="00921E9D">
        <w:t xml:space="preserve">’ </w:t>
      </w:r>
      <w:r w:rsidR="008C4E90">
        <w:t xml:space="preserve">surrounding </w:t>
      </w:r>
      <w:r w:rsidR="00FE2AED">
        <w:t xml:space="preserve">the </w:t>
      </w:r>
      <w:r w:rsidR="008C4E90">
        <w:t>suitability</w:t>
      </w:r>
      <w:r w:rsidR="00FE2AED">
        <w:t xml:space="preserve"> of co-opetitive partnerships</w:t>
      </w:r>
      <w:r w:rsidR="008C4E90">
        <w:t xml:space="preserve"> in Ghana. </w:t>
      </w:r>
      <w:r>
        <w:t xml:space="preserve">As such, for co-opetition to stand any chance </w:t>
      </w:r>
      <w:r w:rsidR="00167E1B">
        <w:t xml:space="preserve">of success </w:t>
      </w:r>
      <w:r>
        <w:t xml:space="preserve">in </w:t>
      </w:r>
      <w:r w:rsidR="003F50B9">
        <w:t xml:space="preserve">the </w:t>
      </w:r>
      <w:r>
        <w:t xml:space="preserve">Ghanaian </w:t>
      </w:r>
      <w:r w:rsidR="003F50B9">
        <w:t>mobile network ope</w:t>
      </w:r>
      <w:r w:rsidR="00F77AC6">
        <w:t xml:space="preserve">rators market </w:t>
      </w:r>
      <w:r w:rsidR="00167E1B">
        <w:t xml:space="preserve">and thereby </w:t>
      </w:r>
      <w:r w:rsidR="00F77AC6">
        <w:t xml:space="preserve">propelling the chasing </w:t>
      </w:r>
      <w:r w:rsidR="00EF0C90">
        <w:t>network operators</w:t>
      </w:r>
      <w:r w:rsidR="003F50B9">
        <w:t xml:space="preserve"> to compete effectively against </w:t>
      </w:r>
      <w:smartTag w:uri="urn:schemas-microsoft-com:office:smarttags" w:element="stockticker">
        <w:r w:rsidR="003F50B9">
          <w:t>MTN</w:t>
        </w:r>
      </w:smartTag>
      <w:r w:rsidR="000F19BF">
        <w:t xml:space="preserve"> and with each other</w:t>
      </w:r>
      <w:r w:rsidR="003F50B9">
        <w:t>, these recommendations are inevitable.</w:t>
      </w:r>
      <w:r w:rsidR="00EF0C90">
        <w:t xml:space="preserve"> However, it is essential to mention that although the research did achieve its objectives and most significantly answered the hypothesis that, co-opetition could </w:t>
      </w:r>
      <w:r w:rsidR="00B8283A">
        <w:t>greatly change</w:t>
      </w:r>
      <w:r w:rsidR="00EF0C90">
        <w:t xml:space="preserve"> the </w:t>
      </w:r>
      <w:r w:rsidR="00B8283A">
        <w:t xml:space="preserve">game of business in the </w:t>
      </w:r>
      <w:r w:rsidR="00EF0C90">
        <w:t>network providers market</w:t>
      </w:r>
      <w:r w:rsidR="00D92E5E">
        <w:t xml:space="preserve"> in Ghana</w:t>
      </w:r>
      <w:r w:rsidR="00EF0C90">
        <w:t xml:space="preserve">, the case of </w:t>
      </w:r>
      <w:r w:rsidR="00D92E5E">
        <w:t>adaptation by</w:t>
      </w:r>
      <w:r w:rsidR="00EF0C90">
        <w:t xml:space="preserve"> the identified network operators, remains to be seen.</w:t>
      </w:r>
    </w:p>
    <w:p w:rsidR="0002367A" w:rsidRDefault="007A29B2" w:rsidP="002A7D30">
      <w:pPr>
        <w:pStyle w:val="PNormal"/>
      </w:pPr>
      <w:r>
        <w:t xml:space="preserve">In any case, it is hoped that the results of this research will immensely contribute to the understanding of the issues relating to co-opetition and its applicability in Ghana.   </w:t>
      </w:r>
      <w:r w:rsidR="00EF0C90">
        <w:t xml:space="preserve"> </w:t>
      </w:r>
    </w:p>
    <w:p w:rsidR="0002367A" w:rsidRDefault="0002367A" w:rsidP="002A7D30">
      <w:pPr>
        <w:pStyle w:val="PNormal"/>
      </w:pPr>
    </w:p>
    <w:p w:rsidR="0002367A" w:rsidRDefault="0002367A" w:rsidP="002A7D30">
      <w:pPr>
        <w:pStyle w:val="PNormal"/>
      </w:pPr>
    </w:p>
    <w:p w:rsidR="00C91D4C" w:rsidRDefault="00C91D4C" w:rsidP="002A7D30">
      <w:pPr>
        <w:pStyle w:val="PNormal"/>
      </w:pPr>
    </w:p>
    <w:p w:rsidR="00C91D4C" w:rsidRDefault="00C91D4C" w:rsidP="002A7D30">
      <w:pPr>
        <w:pStyle w:val="PNormal"/>
      </w:pPr>
    </w:p>
    <w:p w:rsidR="00C91D4C" w:rsidRDefault="00C91D4C" w:rsidP="002A7D30">
      <w:pPr>
        <w:pStyle w:val="PNormal"/>
      </w:pPr>
    </w:p>
    <w:p w:rsidR="00C91D4C" w:rsidRDefault="00C91D4C" w:rsidP="002A7D30">
      <w:pPr>
        <w:pStyle w:val="PNormal"/>
      </w:pPr>
    </w:p>
    <w:p w:rsidR="00C91D4C" w:rsidRDefault="00C91D4C" w:rsidP="002A7D30">
      <w:pPr>
        <w:pStyle w:val="PNormal"/>
      </w:pPr>
    </w:p>
    <w:p w:rsidR="00AC64D9" w:rsidRDefault="00AC64D9" w:rsidP="002A7D30">
      <w:pPr>
        <w:pStyle w:val="PNormal"/>
      </w:pPr>
    </w:p>
    <w:p w:rsidR="00067BE6" w:rsidRDefault="00067BE6" w:rsidP="00067BE6">
      <w:pPr>
        <w:pStyle w:val="PHeading"/>
      </w:pPr>
      <w:bookmarkStart w:id="145" w:name="_Toc293401967"/>
      <w:r>
        <w:lastRenderedPageBreak/>
        <w:t>BIBLIOGRAPHY</w:t>
      </w:r>
      <w:bookmarkEnd w:id="145"/>
      <w:r>
        <w:t xml:space="preserve"> </w:t>
      </w:r>
    </w:p>
    <w:p w:rsidR="00071673" w:rsidRDefault="00071673" w:rsidP="002A7D30">
      <w:pPr>
        <w:pStyle w:val="PNormal"/>
      </w:pPr>
      <w:r w:rsidRPr="00071673">
        <w:t xml:space="preserve">Accra Mail (2010) MTN MobileMoney Train goes up North: Available (Online) at </w:t>
      </w:r>
      <w:hyperlink r:id="rId20" w:history="1">
        <w:r w:rsidRPr="007537C6">
          <w:rPr>
            <w:rStyle w:val="Hyperlink"/>
            <w:rFonts w:cs="Arial"/>
          </w:rPr>
          <w:t>http://www.accra-mail.com/index.php?option=com_content&amp;view=article&amp;id=18305:mtn-mobile-money-train-goes-up-north&amp;catid=81:business&amp;Itemid=232</w:t>
        </w:r>
      </w:hyperlink>
      <w:r>
        <w:t xml:space="preserve"> </w:t>
      </w:r>
      <w:r w:rsidRPr="00071673">
        <w:t>(Accessed, 03/08/10)</w:t>
      </w:r>
    </w:p>
    <w:p w:rsidR="00FF1C87" w:rsidRDefault="00FF1C87" w:rsidP="002A7D30">
      <w:pPr>
        <w:pStyle w:val="PNormal"/>
      </w:pPr>
      <w:r w:rsidRPr="00FF1C87">
        <w:t>Afuah, A.</w:t>
      </w:r>
      <w:r>
        <w:t>,</w:t>
      </w:r>
      <w:r w:rsidRPr="00FF1C87">
        <w:t xml:space="preserve"> </w:t>
      </w:r>
      <w:r>
        <w:t>(2000)</w:t>
      </w:r>
      <w:r w:rsidR="00AF7B11">
        <w:t xml:space="preserve"> </w:t>
      </w:r>
      <w:r w:rsidRPr="00FF1C87">
        <w:t>How Much Do Your Co-opetitors’ Capabilities Matter in the</w:t>
      </w:r>
      <w:r w:rsidR="00AF7B11">
        <w:t xml:space="preserve"> Face of Technological Change?,</w:t>
      </w:r>
      <w:r w:rsidRPr="00FF1C87">
        <w:t xml:space="preserve"> Strategic Management Journal</w:t>
      </w:r>
      <w:r>
        <w:t>, Vol.</w:t>
      </w:r>
      <w:r w:rsidRPr="00FF1C87">
        <w:t xml:space="preserve"> 21</w:t>
      </w:r>
      <w:r>
        <w:t>, No. 3, pp.</w:t>
      </w:r>
      <w:r w:rsidR="0082196C">
        <w:t xml:space="preserve"> 387–404, March </w:t>
      </w:r>
    </w:p>
    <w:p w:rsidR="00B37F8A" w:rsidRDefault="00B37F8A" w:rsidP="002A7D30">
      <w:pPr>
        <w:pStyle w:val="PNormal"/>
      </w:pPr>
      <w:r w:rsidRPr="00B37F8A">
        <w:t xml:space="preserve">Albert, S. </w:t>
      </w:r>
      <w:r>
        <w:t xml:space="preserve">(1999) </w:t>
      </w:r>
      <w:r w:rsidRPr="00B37F8A">
        <w:t>E-com</w:t>
      </w:r>
      <w:r>
        <w:t>merce Revitalises ‘Co-opetition</w:t>
      </w:r>
      <w:r w:rsidRPr="00B37F8A">
        <w:t>’</w:t>
      </w:r>
      <w:r>
        <w:t>:</w:t>
      </w:r>
      <w:r w:rsidRPr="00B37F8A">
        <w:t xml:space="preserve"> Computerworld </w:t>
      </w:r>
      <w:r>
        <w:t xml:space="preserve">Vol. </w:t>
      </w:r>
      <w:r w:rsidRPr="00B37F8A">
        <w:t>33</w:t>
      </w:r>
      <w:r w:rsidR="006C0B52">
        <w:t>,</w:t>
      </w:r>
      <w:r w:rsidRPr="00B37F8A">
        <w:t xml:space="preserve"> </w:t>
      </w:r>
      <w:r>
        <w:t>No.15</w:t>
      </w:r>
      <w:r w:rsidR="006C0B52">
        <w:t>, P.</w:t>
      </w:r>
      <w:r>
        <w:t>36</w:t>
      </w:r>
    </w:p>
    <w:p w:rsidR="00071673" w:rsidRDefault="00071673" w:rsidP="002A7D30">
      <w:pPr>
        <w:pStyle w:val="PNormal"/>
      </w:pPr>
      <w:r w:rsidRPr="00071673">
        <w:t xml:space="preserve">All Africa (2010) Ghana’s Mobile Phone Subscription Hits 98 Per cent Market Penetration: Available (Online) </w:t>
      </w:r>
      <w:hyperlink r:id="rId21" w:history="1">
        <w:r w:rsidRPr="007537C6">
          <w:rPr>
            <w:rStyle w:val="Hyperlink"/>
            <w:rFonts w:cs="Arial"/>
          </w:rPr>
          <w:t>http://www.allafrica.com/stories/200903180804.html</w:t>
        </w:r>
      </w:hyperlink>
      <w:r>
        <w:t xml:space="preserve"> </w:t>
      </w:r>
      <w:r w:rsidRPr="00071673">
        <w:t>(Accessed, 3/3/10)</w:t>
      </w:r>
    </w:p>
    <w:p w:rsidR="00504514" w:rsidRDefault="00504514" w:rsidP="002A7D30">
      <w:pPr>
        <w:pStyle w:val="PNormal"/>
      </w:pPr>
      <w:r>
        <w:t xml:space="preserve">All Africa (2011) Available (Online) at </w:t>
      </w:r>
      <w:hyperlink r:id="rId22" w:history="1">
        <w:r w:rsidRPr="007537C6">
          <w:rPr>
            <w:rStyle w:val="Hyperlink"/>
            <w:rFonts w:cs="Arial"/>
          </w:rPr>
          <w:t>http://allafrica.com/search/?string=nigeria+population</w:t>
        </w:r>
      </w:hyperlink>
      <w:r>
        <w:t xml:space="preserve"> (Accessed, 10/02/11)</w:t>
      </w:r>
    </w:p>
    <w:p w:rsidR="002B0450" w:rsidRDefault="002B0450" w:rsidP="002A7D30">
      <w:pPr>
        <w:pStyle w:val="PNormal"/>
      </w:pPr>
      <w:r w:rsidRPr="002B0450">
        <w:t xml:space="preserve">Anderson, K. (2009) Ethnographic Research: A Key to Strategy, Harvard Business Review: Available (Online) at </w:t>
      </w:r>
      <w:hyperlink r:id="rId23" w:history="1">
        <w:r w:rsidRPr="00572140">
          <w:rPr>
            <w:rStyle w:val="Hyperlink"/>
            <w:rFonts w:cs="Arial"/>
          </w:rPr>
          <w:t>http://hbr.org/2009/03/ethnographic-research-a-key-to-strategy/ar/1</w:t>
        </w:r>
      </w:hyperlink>
      <w:r>
        <w:t xml:space="preserve"> </w:t>
      </w:r>
      <w:r w:rsidRPr="002B0450">
        <w:t>(Accessed, 12/05/11)</w:t>
      </w:r>
    </w:p>
    <w:p w:rsidR="00735E0C" w:rsidRDefault="00735E0C" w:rsidP="002A7D30">
      <w:pPr>
        <w:pStyle w:val="PNormal"/>
      </w:pPr>
      <w:r>
        <w:t xml:space="preserve">Anonymous (1996) Market-rigging by </w:t>
      </w:r>
      <w:r w:rsidR="00071673">
        <w:t>another name: Management Today,</w:t>
      </w:r>
      <w:r w:rsidR="00CC375A">
        <w:t xml:space="preserve"> </w:t>
      </w:r>
      <w:r>
        <w:t xml:space="preserve">Vol. 30, No. 7, pp. 3-4, July </w:t>
      </w:r>
    </w:p>
    <w:p w:rsidR="003D4C6B" w:rsidRDefault="003D4C6B" w:rsidP="002A7D30">
      <w:pPr>
        <w:pStyle w:val="PNormal"/>
      </w:pPr>
      <w:r>
        <w:t>Alvesson, M. (2002) Postmodernism and Social Researc, Buckingham: Open University</w:t>
      </w:r>
    </w:p>
    <w:p w:rsidR="00D35622" w:rsidRDefault="00D35622" w:rsidP="002A7D30">
      <w:pPr>
        <w:pStyle w:val="PNormal"/>
      </w:pPr>
      <w:r>
        <w:t>Alvesson, M., Skoldberg, K. (2009) Reflexive Methodology: New Vistas for Qualitative Research, 2</w:t>
      </w:r>
      <w:r w:rsidRPr="00D35622">
        <w:rPr>
          <w:vertAlign w:val="superscript"/>
        </w:rPr>
        <w:t>nd</w:t>
      </w:r>
      <w:r>
        <w:t xml:space="preserve"> ed. Los Angeles, London: Sage Publications</w:t>
      </w:r>
    </w:p>
    <w:p w:rsidR="00984EBC" w:rsidRDefault="00984EBC" w:rsidP="002A7D30">
      <w:pPr>
        <w:pStyle w:val="PNormal"/>
      </w:pPr>
      <w:r>
        <w:t xml:space="preserve">Bagshaw, M., </w:t>
      </w:r>
      <w:r w:rsidRPr="00984EBC">
        <w:t xml:space="preserve">Bagshaw </w:t>
      </w:r>
      <w:r>
        <w:t>C</w:t>
      </w:r>
      <w:r w:rsidRPr="00984EBC">
        <w:t>.</w:t>
      </w:r>
      <w:r w:rsidR="0049062E">
        <w:t>,</w:t>
      </w:r>
      <w:r w:rsidRPr="00984EBC">
        <w:t xml:space="preserve"> </w:t>
      </w:r>
      <w:r>
        <w:t xml:space="preserve">(2001) </w:t>
      </w:r>
      <w:r w:rsidRPr="00984EBC">
        <w:t>Co-opetition Ap</w:t>
      </w:r>
      <w:r>
        <w:t>plied to Training—A Case Study:</w:t>
      </w:r>
      <w:r w:rsidRPr="00984EBC">
        <w:t xml:space="preserve"> Industrial and Commercial Training </w:t>
      </w:r>
      <w:r w:rsidR="0049062E">
        <w:t>Vol. 33 No. 5,</w:t>
      </w:r>
      <w:r w:rsidRPr="00984EBC">
        <w:t xml:space="preserve"> </w:t>
      </w:r>
      <w:r w:rsidR="00847CFB">
        <w:t xml:space="preserve">pp. </w:t>
      </w:r>
      <w:r w:rsidRPr="00984EBC">
        <w:t>175–1</w:t>
      </w:r>
      <w:r w:rsidR="00847CFB">
        <w:t>77</w:t>
      </w:r>
    </w:p>
    <w:p w:rsidR="00BA7AAF" w:rsidRDefault="00BA7AAF" w:rsidP="002A7D30">
      <w:pPr>
        <w:pStyle w:val="PNormal"/>
      </w:pPr>
      <w:r>
        <w:t>Bank of Ghana (2011) Ghana’s Economic Outlook 2011: Available (Online) at</w:t>
      </w:r>
      <w:r w:rsidRPr="00BA7AAF">
        <w:t xml:space="preserve"> </w:t>
      </w:r>
      <w:hyperlink r:id="rId24" w:history="1">
        <w:r w:rsidRPr="007537C6">
          <w:rPr>
            <w:rStyle w:val="Hyperlink"/>
            <w:rFonts w:cs="Arial"/>
          </w:rPr>
          <w:t>http://www.bog.gov.gh/privatecontent/public/File/MPAFSD/Inflation%20Developments%20&amp;%20Outlook%20-%20February%202011.pdf</w:t>
        </w:r>
      </w:hyperlink>
      <w:r>
        <w:t xml:space="preserve"> (Accessed, 15/02/11) </w:t>
      </w:r>
    </w:p>
    <w:p w:rsidR="00B4490A" w:rsidRDefault="00C033D1" w:rsidP="002A7D30">
      <w:pPr>
        <w:pStyle w:val="PNormal"/>
      </w:pPr>
      <w:r>
        <w:t xml:space="preserve">Barney J.B., (1991) </w:t>
      </w:r>
      <w:r w:rsidRPr="00C033D1">
        <w:t>Firm resources and sustained competitive</w:t>
      </w:r>
      <w:r>
        <w:t xml:space="preserve"> advantage:</w:t>
      </w:r>
      <w:r w:rsidRPr="00C033D1">
        <w:t xml:space="preserve"> Journal of Management, </w:t>
      </w:r>
      <w:r>
        <w:t xml:space="preserve">Vol. </w:t>
      </w:r>
      <w:r w:rsidRPr="00C033D1">
        <w:t>17</w:t>
      </w:r>
      <w:r>
        <w:t xml:space="preserve">, No. 1, pp. </w:t>
      </w:r>
      <w:r w:rsidRPr="00C033D1">
        <w:t>99-120</w:t>
      </w:r>
    </w:p>
    <w:p w:rsidR="0066023D" w:rsidRDefault="0066023D" w:rsidP="002A7D30">
      <w:pPr>
        <w:pStyle w:val="PNormal"/>
      </w:pPr>
      <w:r>
        <w:t xml:space="preserve">BBC News (2010) BA and Virgin to pay out surcharge refunds: Available (Online) at </w:t>
      </w:r>
      <w:hyperlink r:id="rId25" w:history="1">
        <w:r w:rsidRPr="00F0718B">
          <w:rPr>
            <w:rStyle w:val="Hyperlink"/>
            <w:rFonts w:cs="Arial"/>
          </w:rPr>
          <w:t>http://news.bbc.co.uk/1/hi/business/7246242.stm</w:t>
        </w:r>
      </w:hyperlink>
      <w:r>
        <w:t xml:space="preserve"> </w:t>
      </w:r>
      <w:r w:rsidRPr="0066023D">
        <w:t>(</w:t>
      </w:r>
      <w:r>
        <w:t xml:space="preserve">Accessed, </w:t>
      </w:r>
      <w:r w:rsidRPr="0066023D">
        <w:t>04/02/11)</w:t>
      </w:r>
    </w:p>
    <w:p w:rsidR="00071673" w:rsidRDefault="00071673" w:rsidP="002A7D30">
      <w:pPr>
        <w:pStyle w:val="PNormal"/>
      </w:pPr>
      <w:r w:rsidRPr="00071673">
        <w:lastRenderedPageBreak/>
        <w:t xml:space="preserve">BBC News (2010) Country Profile – Ghana: Available (Online) at </w:t>
      </w:r>
      <w:hyperlink r:id="rId26" w:history="1">
        <w:r w:rsidRPr="007537C6">
          <w:rPr>
            <w:rStyle w:val="Hyperlink"/>
            <w:rFonts w:cs="Arial"/>
          </w:rPr>
          <w:t>http://news.bbc.co.uk/1/hi/world/africa/country_profiles/1023355.stm</w:t>
        </w:r>
      </w:hyperlink>
      <w:r>
        <w:t xml:space="preserve"> </w:t>
      </w:r>
      <w:r w:rsidRPr="00071673">
        <w:t>(Accessed, 21/7/10)</w:t>
      </w:r>
    </w:p>
    <w:p w:rsidR="00071673" w:rsidRDefault="00071673" w:rsidP="002A7D30">
      <w:pPr>
        <w:pStyle w:val="PNormal"/>
      </w:pPr>
      <w:r w:rsidRPr="00071673">
        <w:t xml:space="preserve">BBC News (2011) Nokia has joined forces with Microsoft in an attempt to regain ground lost to the iPhone and Android-based devices: Available (Online) at </w:t>
      </w:r>
      <w:hyperlink r:id="rId27" w:history="1">
        <w:r w:rsidRPr="007537C6">
          <w:rPr>
            <w:rStyle w:val="Hyperlink"/>
            <w:rFonts w:cs="Arial"/>
          </w:rPr>
          <w:t>http://www.bbc.co.uk/news/business-12427680</w:t>
        </w:r>
      </w:hyperlink>
      <w:r>
        <w:t xml:space="preserve"> </w:t>
      </w:r>
      <w:r w:rsidRPr="00071673">
        <w:t xml:space="preserve">(Accessed, 15/02/11)   </w:t>
      </w:r>
    </w:p>
    <w:p w:rsidR="00067BE6" w:rsidRDefault="00067BE6" w:rsidP="002A7D30">
      <w:pPr>
        <w:pStyle w:val="PNormal"/>
      </w:pPr>
      <w:r>
        <w:t>Bengtsson, M., Kock, S. (2000) Tension in Co-opetition, C&amp;C Paper, International Conference on Cooperation &amp; Competition, 8</w:t>
      </w:r>
      <w:r w:rsidR="00577F91" w:rsidRPr="00577F91">
        <w:rPr>
          <w:vertAlign w:val="superscript"/>
        </w:rPr>
        <w:t>th</w:t>
      </w:r>
      <w:r w:rsidR="00577F91">
        <w:t xml:space="preserve"> – </w:t>
      </w:r>
      <w:r>
        <w:t>10</w:t>
      </w:r>
      <w:r w:rsidR="00577F91" w:rsidRPr="00577F91">
        <w:rPr>
          <w:vertAlign w:val="superscript"/>
        </w:rPr>
        <w:t>th</w:t>
      </w:r>
      <w:r>
        <w:t xml:space="preserve"> November, Vaxjo University </w:t>
      </w:r>
    </w:p>
    <w:p w:rsidR="009E3829" w:rsidRDefault="00847CFB" w:rsidP="002A7D30">
      <w:pPr>
        <w:pStyle w:val="PNormal"/>
      </w:pPr>
      <w:r w:rsidRPr="00847CFB">
        <w:t xml:space="preserve">Bengtsson, M., Kock, S. </w:t>
      </w:r>
      <w:r>
        <w:t>(2003) Tension in Co-opetition:</w:t>
      </w:r>
      <w:r w:rsidRPr="00847CFB">
        <w:t xml:space="preserve"> Paper presented at the Academy of Marketing Science Annual Conference, 28–31</w:t>
      </w:r>
      <w:r>
        <w:t xml:space="preserve"> </w:t>
      </w:r>
      <w:r w:rsidRPr="00847CFB">
        <w:t>May</w:t>
      </w:r>
      <w:r>
        <w:t>,</w:t>
      </w:r>
      <w:r w:rsidRPr="00847CFB">
        <w:t xml:space="preserve"> Washington, D</w:t>
      </w:r>
      <w:r>
        <w:t>C.</w:t>
      </w:r>
    </w:p>
    <w:p w:rsidR="00847CFB" w:rsidRDefault="009E3829" w:rsidP="002A7D30">
      <w:pPr>
        <w:pStyle w:val="PNormal"/>
      </w:pPr>
      <w:r>
        <w:t xml:space="preserve">Binet, L., </w:t>
      </w:r>
      <w:r w:rsidRPr="009E3829">
        <w:t xml:space="preserve">Field, </w:t>
      </w:r>
      <w:r>
        <w:t>P. (</w:t>
      </w:r>
      <w:r w:rsidRPr="009E3829">
        <w:t>2007</w:t>
      </w:r>
      <w:r>
        <w:t>)</w:t>
      </w:r>
      <w:r w:rsidR="00847CFB">
        <w:t xml:space="preserve"> </w:t>
      </w:r>
      <w:r>
        <w:t>Measuring the Right T</w:t>
      </w:r>
      <w:r w:rsidRPr="009E3829">
        <w:t>hings</w:t>
      </w:r>
      <w:r>
        <w:t xml:space="preserve">: </w:t>
      </w:r>
      <w:r w:rsidRPr="009E3829">
        <w:t>International Journal of Market Research</w:t>
      </w:r>
      <w:r>
        <w:t>,</w:t>
      </w:r>
      <w:r w:rsidRPr="009E3829">
        <w:t xml:space="preserve"> Vol. 49</w:t>
      </w:r>
      <w:r>
        <w:t>, Iss.</w:t>
      </w:r>
      <w:r w:rsidRPr="009E3829">
        <w:t xml:space="preserve"> 5</w:t>
      </w:r>
      <w:r>
        <w:t xml:space="preserve"> </w:t>
      </w:r>
      <w:r w:rsidR="00847CFB">
        <w:t xml:space="preserve"> </w:t>
      </w:r>
    </w:p>
    <w:p w:rsidR="00481B23" w:rsidRDefault="0052084D" w:rsidP="002A7D30">
      <w:pPr>
        <w:pStyle w:val="PNormal"/>
      </w:pPr>
      <w:r w:rsidRPr="0052084D">
        <w:t>Bonel, E, Rocco, E</w:t>
      </w:r>
      <w:r>
        <w:t>.</w:t>
      </w:r>
      <w:r w:rsidR="00481B23">
        <w:t>, (2007)</w:t>
      </w:r>
      <w:r w:rsidRPr="0052084D">
        <w:t xml:space="preserve"> 'Coopeting to Survive; Surviving Coopetition', International Studies of Management &amp; Organization, </w:t>
      </w:r>
      <w:r w:rsidR="00481B23">
        <w:t xml:space="preserve">Vol. </w:t>
      </w:r>
      <w:r w:rsidRPr="0052084D">
        <w:t xml:space="preserve">37, </w:t>
      </w:r>
      <w:r w:rsidR="00481B23">
        <w:t>No. 2, pp. 70-96</w:t>
      </w:r>
      <w:r w:rsidRPr="0052084D">
        <w:t xml:space="preserve"> </w:t>
      </w:r>
    </w:p>
    <w:p w:rsidR="00FB3CC8" w:rsidRDefault="00FB3CC8" w:rsidP="002A7D30">
      <w:pPr>
        <w:pStyle w:val="PNormal"/>
      </w:pPr>
      <w:r w:rsidRPr="00FB3CC8">
        <w:t>Bowen</w:t>
      </w:r>
      <w:r>
        <w:t>,</w:t>
      </w:r>
      <w:r w:rsidRPr="00FB3CC8">
        <w:t xml:space="preserve"> </w:t>
      </w:r>
      <w:r>
        <w:t xml:space="preserve">G. </w:t>
      </w:r>
      <w:r w:rsidRPr="00FB3CC8">
        <w:t xml:space="preserve">A. </w:t>
      </w:r>
      <w:r>
        <w:t>(2005) The Qualitative Report: Vol.</w:t>
      </w:r>
      <w:r w:rsidRPr="00FB3CC8">
        <w:t xml:space="preserve"> 10</w:t>
      </w:r>
      <w:r>
        <w:t>, No.</w:t>
      </w:r>
      <w:r w:rsidRPr="00FB3CC8">
        <w:t xml:space="preserve"> 2</w:t>
      </w:r>
      <w:r>
        <w:t>,</w:t>
      </w:r>
      <w:r w:rsidRPr="00FB3CC8">
        <w:t xml:space="preserve"> </w:t>
      </w:r>
      <w:r>
        <w:t xml:space="preserve">pp. </w:t>
      </w:r>
      <w:r w:rsidRPr="00FB3CC8">
        <w:t>208-222</w:t>
      </w:r>
      <w:r>
        <w:t>, June</w:t>
      </w:r>
    </w:p>
    <w:p w:rsidR="00067BE6" w:rsidRDefault="00067BE6" w:rsidP="002A7D30">
      <w:pPr>
        <w:pStyle w:val="PNormal"/>
      </w:pPr>
      <w:r>
        <w:t>Brandenburger, A., Nalebuff, B. (1996</w:t>
      </w:r>
      <w:r w:rsidR="004C456D">
        <w:t>, 2002</w:t>
      </w:r>
      <w:r>
        <w:t>) Co-Opetition: A Revolution Mind-set that Combines Competition and Cooperation: The Game Theory Strategy That's Changing the Game of Business, FT: Prentice Hall</w:t>
      </w:r>
    </w:p>
    <w:p w:rsidR="003D4C6B" w:rsidRDefault="003D4C6B" w:rsidP="002A7D30">
      <w:pPr>
        <w:pStyle w:val="PNormal"/>
      </w:pPr>
      <w:r>
        <w:t xml:space="preserve">Brown, R. B. (2006) Doing your Dissertation in Business and Management: The Reality of Researching and writing, London: Sage Publications </w:t>
      </w:r>
    </w:p>
    <w:p w:rsidR="00F05D32" w:rsidRDefault="009E565C" w:rsidP="002A7D30">
      <w:pPr>
        <w:pStyle w:val="PNormal"/>
      </w:pPr>
      <w:r>
        <w:t>Bryman, A., Bell, E. (2007) Business Research Methods, 2</w:t>
      </w:r>
      <w:r w:rsidRPr="009E565C">
        <w:rPr>
          <w:vertAlign w:val="superscript"/>
        </w:rPr>
        <w:t>nd</w:t>
      </w:r>
      <w:r>
        <w:t xml:space="preserve"> Ed. Oxford University Press, 2007</w:t>
      </w:r>
    </w:p>
    <w:p w:rsidR="00D4156E" w:rsidRDefault="00D4156E" w:rsidP="002A7D30">
      <w:pPr>
        <w:pStyle w:val="PNormal"/>
      </w:pPr>
      <w:r w:rsidRPr="00D4156E">
        <w:t>Burnes, B.</w:t>
      </w:r>
      <w:r>
        <w:t>, (2009</w:t>
      </w:r>
      <w:r w:rsidRPr="00D4156E">
        <w:t>) Managing Change, A Strategic Approach to Organisational Dynamics, 3rd edition, FT: Prentice Hall</w:t>
      </w:r>
    </w:p>
    <w:p w:rsidR="003D4C6B" w:rsidRDefault="007932E5" w:rsidP="002A7D30">
      <w:pPr>
        <w:pStyle w:val="PNormal"/>
      </w:pPr>
      <w:r w:rsidRPr="007932E5">
        <w:t>Buuren, A, Buijs, J, &amp; Teisman, G</w:t>
      </w:r>
      <w:r>
        <w:t>., (2010)</w:t>
      </w:r>
      <w:r w:rsidRPr="007932E5">
        <w:t xml:space="preserve"> 'Program management and the creative art of coopetition: Dealing with potential tensions and synergies between spatial development projects', International Journal of Project Management, </w:t>
      </w:r>
      <w:r w:rsidR="00481B23">
        <w:t xml:space="preserve">Vol. </w:t>
      </w:r>
      <w:r w:rsidRPr="007932E5">
        <w:t xml:space="preserve">28, </w:t>
      </w:r>
      <w:r w:rsidR="00481B23">
        <w:t>No. 7, pp. 672-682</w:t>
      </w:r>
    </w:p>
    <w:p w:rsidR="007932E5" w:rsidRDefault="003D4C6B" w:rsidP="002A7D30">
      <w:pPr>
        <w:pStyle w:val="PNormal"/>
      </w:pPr>
      <w:r w:rsidRPr="003D4C6B">
        <w:t xml:space="preserve">Business Monitor International (2011) Ghana Telecommunications Report Q1 2011: Available (Online) at </w:t>
      </w:r>
      <w:hyperlink r:id="rId28" w:history="1">
        <w:r w:rsidRPr="007B377F">
          <w:rPr>
            <w:rStyle w:val="Hyperlink"/>
            <w:rFonts w:cs="Arial"/>
          </w:rPr>
          <w:t>http://www.companiesandmarkets.com/Market-Report/ghana-telecommunications-report-q1-2011-457744.asp</w:t>
        </w:r>
      </w:hyperlink>
      <w:r>
        <w:t xml:space="preserve"> </w:t>
      </w:r>
      <w:r w:rsidRPr="003D4C6B">
        <w:t xml:space="preserve">(Accessed, 21/2/11)  </w:t>
      </w:r>
      <w:r w:rsidR="006C0B52">
        <w:t xml:space="preserve"> </w:t>
      </w:r>
    </w:p>
    <w:p w:rsidR="009F529C" w:rsidRDefault="009F529C" w:rsidP="002A7D30">
      <w:pPr>
        <w:pStyle w:val="PNormal"/>
      </w:pPr>
      <w:r w:rsidRPr="009F529C">
        <w:lastRenderedPageBreak/>
        <w:t xml:space="preserve">Cellular-news (2011) </w:t>
      </w:r>
      <w:hyperlink r:id="rId29" w:history="1">
        <w:r w:rsidRPr="007537C6">
          <w:rPr>
            <w:rStyle w:val="Hyperlink"/>
            <w:rFonts w:cs="Arial"/>
          </w:rPr>
          <w:t>http://www.cellular-news.com/story/46148.php</w:t>
        </w:r>
      </w:hyperlink>
      <w:r>
        <w:t xml:space="preserve"> </w:t>
      </w:r>
      <w:r w:rsidRPr="009F529C">
        <w:t>(</w:t>
      </w:r>
      <w:r>
        <w:t xml:space="preserve">Accessed, </w:t>
      </w:r>
      <w:r w:rsidRPr="009F529C">
        <w:t>22/02/11)</w:t>
      </w:r>
    </w:p>
    <w:p w:rsidR="00090D72" w:rsidRDefault="00090D72" w:rsidP="002A7D30">
      <w:pPr>
        <w:pStyle w:val="PNormal"/>
      </w:pPr>
      <w:r>
        <w:t>Cooper, D. W., Schindler, P. (2008) Business Research Methods, 10</w:t>
      </w:r>
      <w:r w:rsidRPr="00090D72">
        <w:rPr>
          <w:vertAlign w:val="superscript"/>
        </w:rPr>
        <w:t>th</w:t>
      </w:r>
      <w:r>
        <w:t xml:space="preserve"> Ed. London: McGraw-Hill</w:t>
      </w:r>
    </w:p>
    <w:p w:rsidR="00090D72" w:rsidRDefault="00090D72" w:rsidP="002A7D30">
      <w:pPr>
        <w:pStyle w:val="PNormal"/>
      </w:pPr>
      <w:r w:rsidRPr="00090D72">
        <w:t>Collis, J., Hussey,</w:t>
      </w:r>
      <w:r>
        <w:t xml:space="preserve"> R. (2009</w:t>
      </w:r>
      <w:r w:rsidRPr="00090D72">
        <w:t xml:space="preserve">) Business Research, </w:t>
      </w:r>
      <w:r>
        <w:t>A Practical Guide for Undergraduate and Post Graduate Students, London:</w:t>
      </w:r>
      <w:r w:rsidRPr="00090D72">
        <w:t xml:space="preserve"> Palgrave </w:t>
      </w:r>
    </w:p>
    <w:p w:rsidR="00090D72" w:rsidRDefault="00090D72" w:rsidP="002A7D30">
      <w:pPr>
        <w:pStyle w:val="PNormal"/>
      </w:pPr>
      <w:r>
        <w:t xml:space="preserve">Creswell, J. W. (2009) Research Design: Quantitative, and mixed methods approaches, London: Sage Publications  </w:t>
      </w:r>
    </w:p>
    <w:p w:rsidR="005940D5" w:rsidRDefault="00C15ADD" w:rsidP="002A7D30">
      <w:pPr>
        <w:pStyle w:val="PNormal"/>
      </w:pPr>
      <w:r w:rsidRPr="00C15ADD">
        <w:t>Cummings</w:t>
      </w:r>
      <w:r>
        <w:t>,</w:t>
      </w:r>
      <w:r w:rsidRPr="00C15ADD">
        <w:t xml:space="preserve"> S.</w:t>
      </w:r>
      <w:r>
        <w:t>, (1993)</w:t>
      </w:r>
      <w:r w:rsidRPr="00C15ADD">
        <w:t xml:space="preserve"> Brief Case: The First Strategists, Long Range Planning, Vol. 26, No. 3, pp. 133-135</w:t>
      </w:r>
      <w:r w:rsidR="005940D5">
        <w:t xml:space="preserve"> </w:t>
      </w:r>
    </w:p>
    <w:p w:rsidR="00136A8F" w:rsidRDefault="00136A8F" w:rsidP="002A7D30">
      <w:pPr>
        <w:pStyle w:val="PNormal"/>
      </w:pPr>
      <w:r w:rsidRPr="00136A8F">
        <w:t>Dagni</w:t>
      </w:r>
      <w:r w:rsidR="00AF7B11">
        <w:t>no, G.B., Padula G.,</w:t>
      </w:r>
      <w:r w:rsidR="005940D5">
        <w:t xml:space="preserve"> (</w:t>
      </w:r>
      <w:r w:rsidR="00AF7B11">
        <w:t xml:space="preserve">2002) </w:t>
      </w:r>
      <w:r w:rsidRPr="00136A8F">
        <w:t>Co</w:t>
      </w:r>
      <w:r w:rsidR="00AF7B11">
        <w:t>-</w:t>
      </w:r>
      <w:r w:rsidRPr="00136A8F">
        <w:t>opetition Strategy: A New Kind of Inter</w:t>
      </w:r>
      <w:r w:rsidR="00AF7B11">
        <w:t>-</w:t>
      </w:r>
      <w:r w:rsidRPr="00136A8F">
        <w:t>f</w:t>
      </w:r>
      <w:r w:rsidR="00AF7B11">
        <w:t>irm Dynamics for Value Creation,</w:t>
      </w:r>
      <w:r w:rsidRPr="00136A8F">
        <w:t xml:space="preserve"> Paper presented at the Second European Academy of Management Annual Conference, </w:t>
      </w:r>
      <w:r w:rsidR="00AF7B11">
        <w:t>May 9 – 11, Stockholm</w:t>
      </w:r>
      <w:r w:rsidRPr="00136A8F">
        <w:t>.</w:t>
      </w:r>
    </w:p>
    <w:p w:rsidR="00090D72" w:rsidRDefault="00090D72" w:rsidP="002A7D30">
      <w:pPr>
        <w:pStyle w:val="PNormal"/>
      </w:pPr>
      <w:r>
        <w:t xml:space="preserve">Davies, M. B. (2007) Doing </w:t>
      </w:r>
      <w:r w:rsidR="006121B5">
        <w:t xml:space="preserve">a Successful Research Project, Using Qualitative or Quantitative Methods, Basingstoke: Palgrave Macmillan </w:t>
      </w:r>
    </w:p>
    <w:p w:rsidR="009E565C" w:rsidRDefault="009E565C" w:rsidP="002A7D30">
      <w:pPr>
        <w:pStyle w:val="PNormal"/>
      </w:pPr>
      <w:r>
        <w:t>Denscombe, M. (2007) The Good Research Guide for Small Scale Social Research Projects, 3</w:t>
      </w:r>
      <w:r w:rsidRPr="009E565C">
        <w:rPr>
          <w:vertAlign w:val="superscript"/>
        </w:rPr>
        <w:t>rd</w:t>
      </w:r>
      <w:r>
        <w:t xml:space="preserve"> Ed. Maidenhead, Open University </w:t>
      </w:r>
    </w:p>
    <w:p w:rsidR="006D6EA3" w:rsidRDefault="006D6EA3" w:rsidP="002A7D30">
      <w:pPr>
        <w:pStyle w:val="PNormal"/>
      </w:pPr>
      <w:r w:rsidRPr="006D6EA3">
        <w:t>De Pelsmacker, P., Geuens, M. and Van den Bergh, J. (</w:t>
      </w:r>
      <w:r>
        <w:t xml:space="preserve">2004) Marketing Communications: </w:t>
      </w:r>
      <w:r w:rsidRPr="006D6EA3">
        <w:t>Second edition, Harlow: FT Prentice Hall</w:t>
      </w:r>
    </w:p>
    <w:p w:rsidR="00A845C5" w:rsidRDefault="00A845C5" w:rsidP="002A7D30">
      <w:pPr>
        <w:pStyle w:val="PNormal"/>
      </w:pPr>
      <w:r>
        <w:t>De Wever, S., Martens, R., Vandenbempt, K., (2004) Managing the Risk of Co</w:t>
      </w:r>
      <w:r w:rsidR="00577F91">
        <w:t>-</w:t>
      </w:r>
      <w:r>
        <w:t>opetition</w:t>
      </w:r>
      <w:r w:rsidR="00577F91">
        <w:t>: A Social Capital Perspective,</w:t>
      </w:r>
      <w:r>
        <w:t xml:space="preserve"> Paper presented at the European Institute for Advanced Studies in Management Workshop on Co</w:t>
      </w:r>
      <w:r w:rsidR="00577F91">
        <w:t>-</w:t>
      </w:r>
      <w:r>
        <w:t xml:space="preserve">opetition Strategy: Towards a New Kind of Inter-firm Dynamics? </w:t>
      </w:r>
      <w:r w:rsidRPr="00A845C5">
        <w:t>16</w:t>
      </w:r>
      <w:r w:rsidRPr="00A845C5">
        <w:rPr>
          <w:vertAlign w:val="superscript"/>
        </w:rPr>
        <w:t>th</w:t>
      </w:r>
      <w:r>
        <w:t xml:space="preserve"> </w:t>
      </w:r>
      <w:r w:rsidRPr="00A845C5">
        <w:t>–</w:t>
      </w:r>
      <w:r>
        <w:t xml:space="preserve"> </w:t>
      </w:r>
      <w:r w:rsidRPr="00A845C5">
        <w:t>17</w:t>
      </w:r>
      <w:r w:rsidRPr="00A845C5">
        <w:rPr>
          <w:vertAlign w:val="superscript"/>
        </w:rPr>
        <w:t>th</w:t>
      </w:r>
      <w:r>
        <w:t xml:space="preserve"> </w:t>
      </w:r>
      <w:r w:rsidRPr="00A845C5">
        <w:t>September</w:t>
      </w:r>
      <w:r w:rsidR="00577F91">
        <w:t>,</w:t>
      </w:r>
      <w:r w:rsidRPr="00A845C5">
        <w:t xml:space="preserve"> </w:t>
      </w:r>
      <w:r>
        <w:t xml:space="preserve">University of Catania, </w:t>
      </w:r>
      <w:r w:rsidR="00577F91">
        <w:t>Catania, Italy</w:t>
      </w:r>
    </w:p>
    <w:p w:rsidR="005940D5" w:rsidRDefault="005940D5" w:rsidP="002A7D30">
      <w:pPr>
        <w:pStyle w:val="PNormal"/>
      </w:pPr>
      <w:r w:rsidRPr="005940D5">
        <w:t>Doole, I., Lowe, R.</w:t>
      </w:r>
      <w:r w:rsidR="00BD47A2">
        <w:t>,</w:t>
      </w:r>
      <w:r w:rsidRPr="005940D5">
        <w:t xml:space="preserve"> (2009) CIM Strategic Marketing Decisions, 1st edition Oxford: Butterworth-Heinemann</w:t>
      </w:r>
    </w:p>
    <w:p w:rsidR="00577F91" w:rsidRDefault="00577F91" w:rsidP="002A7D30">
      <w:pPr>
        <w:pStyle w:val="PNormal"/>
      </w:pPr>
      <w:r w:rsidRPr="00577F91">
        <w:t>Dowling, M.J., Roering</w:t>
      </w:r>
      <w:r w:rsidR="00BD47A2">
        <w:t>,</w:t>
      </w:r>
      <w:r w:rsidRPr="00577F91">
        <w:t xml:space="preserve"> W.D., Carllin B.A.</w:t>
      </w:r>
      <w:r>
        <w:t xml:space="preserve">, and </w:t>
      </w:r>
      <w:r w:rsidRPr="00577F91">
        <w:t>Wisnieski</w:t>
      </w:r>
      <w:r>
        <w:t xml:space="preserve"> J</w:t>
      </w:r>
      <w:r w:rsidRPr="00577F91">
        <w:t>.</w:t>
      </w:r>
      <w:r>
        <w:t>,</w:t>
      </w:r>
      <w:r w:rsidRPr="00577F91">
        <w:t xml:space="preserve"> </w:t>
      </w:r>
      <w:r w:rsidR="00BD47A2">
        <w:t xml:space="preserve">(1996) </w:t>
      </w:r>
      <w:r w:rsidRPr="00577F91">
        <w:t>Multifaceted Relationships Under Coop</w:t>
      </w:r>
      <w:r w:rsidR="000E7E70">
        <w:t>etition—Description and Theory:</w:t>
      </w:r>
      <w:r w:rsidRPr="00577F91">
        <w:t xml:space="preserve"> Journal of Management Inquiry </w:t>
      </w:r>
      <w:r w:rsidR="000E7E70">
        <w:t>Vol. 5 No. 2 pp. 155–167, June</w:t>
      </w:r>
    </w:p>
    <w:p w:rsidR="009E565C" w:rsidRDefault="009E565C" w:rsidP="002A7D30">
      <w:pPr>
        <w:pStyle w:val="PNormal"/>
      </w:pPr>
      <w:r>
        <w:lastRenderedPageBreak/>
        <w:t>Dul, J., Hak, T. (2008) Case Study Methodology in Business Research, London: Butterworth-</w:t>
      </w:r>
      <w:r w:rsidR="00B02712">
        <w:t xml:space="preserve">Heinemann/Elsevier </w:t>
      </w:r>
    </w:p>
    <w:p w:rsidR="00833E21" w:rsidRDefault="00833E21" w:rsidP="002A7D30">
      <w:pPr>
        <w:pStyle w:val="PNormal"/>
      </w:pPr>
      <w:r w:rsidRPr="00833E21">
        <w:t>Easterby-Smith, M.,</w:t>
      </w:r>
      <w:r>
        <w:t xml:space="preserve"> Thorpe, R. and Lowe, A. (2002)</w:t>
      </w:r>
      <w:r w:rsidRPr="00833E21">
        <w:t xml:space="preserve"> Management Research, Sage: London</w:t>
      </w:r>
      <w:r>
        <w:t xml:space="preserve"> Publications</w:t>
      </w:r>
    </w:p>
    <w:p w:rsidR="00B02712" w:rsidRDefault="00B02712" w:rsidP="002A7D30">
      <w:pPr>
        <w:pStyle w:val="PNormal"/>
      </w:pPr>
      <w:r>
        <w:t>Fisher, C. M., Buglear, J. (2010) Researching and writing a dissertation, an essential guide for business students, 3</w:t>
      </w:r>
      <w:r w:rsidRPr="00B02712">
        <w:rPr>
          <w:vertAlign w:val="superscript"/>
        </w:rPr>
        <w:t>rd</w:t>
      </w:r>
      <w:r>
        <w:t xml:space="preserve"> Ed. Harlow: Financial Times/Prentice Hall</w:t>
      </w:r>
    </w:p>
    <w:p w:rsidR="00716A32" w:rsidRDefault="00716A32" w:rsidP="002A7D30">
      <w:pPr>
        <w:pStyle w:val="PNormal"/>
      </w:pPr>
      <w:r>
        <w:t xml:space="preserve">Friedrichs </w:t>
      </w:r>
      <w:r w:rsidRPr="00716A32">
        <w:t xml:space="preserve">Grangsjo, Y. </w:t>
      </w:r>
      <w:r>
        <w:t>(2003)</w:t>
      </w:r>
      <w:r w:rsidR="00F45934">
        <w:t xml:space="preserve"> </w:t>
      </w:r>
      <w:r w:rsidRPr="00716A32">
        <w:t>Destination Networking—Co-opeti</w:t>
      </w:r>
      <w:r>
        <w:t>tion in Peripheral Surroundings:</w:t>
      </w:r>
      <w:r w:rsidRPr="00716A32">
        <w:t xml:space="preserve"> International Journal of Physical Distribution and Logis</w:t>
      </w:r>
      <w:r>
        <w:t xml:space="preserve">tics Management Vol. 33 No. 5, pp. 427–448 </w:t>
      </w:r>
    </w:p>
    <w:p w:rsidR="00C32587" w:rsidRDefault="00C32587" w:rsidP="002A7D30">
      <w:pPr>
        <w:pStyle w:val="PNormal"/>
      </w:pPr>
      <w:r>
        <w:t xml:space="preserve">Genzuk, M. (2003) </w:t>
      </w:r>
      <w:r w:rsidRPr="00C32587">
        <w:t>A Synthesis</w:t>
      </w:r>
      <w:r>
        <w:t xml:space="preserve"> of Ethnographic Research:</w:t>
      </w:r>
      <w:r w:rsidRPr="00C32587">
        <w:t xml:space="preserve"> Occasional Papers Series. Centre for Multilingual, Multicultural Research, Rossier School of Education, University of S</w:t>
      </w:r>
      <w:r>
        <w:t>outhern California. Los Angeles</w:t>
      </w:r>
    </w:p>
    <w:p w:rsidR="00071673" w:rsidRDefault="00071673" w:rsidP="002A7D30">
      <w:pPr>
        <w:pStyle w:val="PNormal"/>
      </w:pPr>
      <w:r w:rsidRPr="00071673">
        <w:t xml:space="preserve">Ghana Business News (2010) ‘Vodafone Rewards’ Promotion: Available (Online) at </w:t>
      </w:r>
      <w:hyperlink r:id="rId30" w:history="1">
        <w:r w:rsidRPr="007537C6">
          <w:rPr>
            <w:rStyle w:val="Hyperlink"/>
            <w:rFonts w:cs="Arial"/>
          </w:rPr>
          <w:t>http://www.ghanabusinessnews.com/2009/12/22/vodafone-introduces-christmas-promo</w:t>
        </w:r>
      </w:hyperlink>
      <w:r>
        <w:t xml:space="preserve"> </w:t>
      </w:r>
      <w:r w:rsidRPr="00071673">
        <w:t xml:space="preserve">(Accessed, 02/08/10)    </w:t>
      </w:r>
    </w:p>
    <w:p w:rsidR="00071673" w:rsidRDefault="00071673" w:rsidP="002A7D30">
      <w:pPr>
        <w:pStyle w:val="PNormal"/>
      </w:pPr>
      <w:r w:rsidRPr="00071673">
        <w:t xml:space="preserve">Ghana Statistical Services (GSS, 2010) Mid-year Population Estimations: Available (Online) at </w:t>
      </w:r>
      <w:hyperlink r:id="rId31" w:history="1">
        <w:r w:rsidRPr="007537C6">
          <w:rPr>
            <w:rStyle w:val="Hyperlink"/>
            <w:rFonts w:cs="Arial"/>
          </w:rPr>
          <w:t>http://www.statsghana.gov.gh/regionalpopulationfigures</w:t>
        </w:r>
      </w:hyperlink>
      <w:r>
        <w:t xml:space="preserve"> </w:t>
      </w:r>
      <w:r w:rsidRPr="00071673">
        <w:t>(Accessed, 02/08/10)</w:t>
      </w:r>
    </w:p>
    <w:p w:rsidR="00961E7C" w:rsidRDefault="00961E7C" w:rsidP="002A7D30">
      <w:pPr>
        <w:pStyle w:val="PNormal"/>
      </w:pPr>
      <w:r>
        <w:t xml:space="preserve">Glo World (2011), Company Background Information: Available (Online) at </w:t>
      </w:r>
      <w:hyperlink r:id="rId32" w:history="1">
        <w:r w:rsidRPr="006C07B7">
          <w:rPr>
            <w:rStyle w:val="Hyperlink"/>
            <w:rFonts w:cs="Arial"/>
          </w:rPr>
          <w:t>http://www.gloworld.com/background.asp</w:t>
        </w:r>
      </w:hyperlink>
      <w:r>
        <w:t xml:space="preserve"> (Accessed, 09/05/11)</w:t>
      </w:r>
    </w:p>
    <w:p w:rsidR="00F134A1" w:rsidRDefault="00F134A1" w:rsidP="002A7D30">
      <w:pPr>
        <w:pStyle w:val="PNormal"/>
      </w:pPr>
      <w:r>
        <w:t>Hausken, K., (2000) Cooperation and Between-Group Competition: Journal of Economic Behaviour and Organization, Vol. 42, No. 3, pp. 417–425.</w:t>
      </w:r>
    </w:p>
    <w:p w:rsidR="00467841" w:rsidRDefault="00EF7E83" w:rsidP="002A7D30">
      <w:pPr>
        <w:pStyle w:val="PNormal"/>
      </w:pPr>
      <w:r>
        <w:t xml:space="preserve">Hunt, S.D., (1997) </w:t>
      </w:r>
      <w:r w:rsidR="00467841">
        <w:t>Competing Through Relationships: Grounding Relationship Marketin</w:t>
      </w:r>
      <w:r>
        <w:t>g in Resource Advantage Theory:</w:t>
      </w:r>
      <w:r w:rsidR="00467841">
        <w:t xml:space="preserve"> Journal of Marketing Management </w:t>
      </w:r>
      <w:r>
        <w:t>Vol. 13 No. 5, pp.</w:t>
      </w:r>
      <w:r w:rsidR="00467841">
        <w:t xml:space="preserve"> 431–445.</w:t>
      </w:r>
    </w:p>
    <w:p w:rsidR="00FC6F85" w:rsidRDefault="00FC6F85" w:rsidP="002A7D30">
      <w:pPr>
        <w:pStyle w:val="PNormal"/>
      </w:pPr>
      <w:r w:rsidRPr="00FC6F85">
        <w:t>Inkpen, A.C., (2000) A Note on the Dynamics of Learning Alliances: Competition, Cooperation and Relative Scope: Strategic Management Journal Vol. 21, No. 7, pp. 775–780</w:t>
      </w:r>
      <w:r>
        <w:t xml:space="preserve"> </w:t>
      </w:r>
    </w:p>
    <w:p w:rsidR="00FC6F85" w:rsidRDefault="00FC6F85" w:rsidP="002A7D30">
      <w:pPr>
        <w:pStyle w:val="PNormal"/>
      </w:pPr>
      <w:r>
        <w:t xml:space="preserve">International Monetary Fund (2011) Ghana’s economic projections 2011: Available (Online) at </w:t>
      </w:r>
      <w:hyperlink r:id="rId33" w:history="1">
        <w:r w:rsidRPr="007537C6">
          <w:rPr>
            <w:rStyle w:val="Hyperlink"/>
            <w:rFonts w:cs="Arial"/>
          </w:rPr>
          <w:t>http://www.imf.org/external/np/sec/pr/2011/pr1159.htm</w:t>
        </w:r>
      </w:hyperlink>
      <w:r>
        <w:t xml:space="preserve"> (Accessed, 20/02/11)</w:t>
      </w:r>
    </w:p>
    <w:p w:rsidR="00B02712" w:rsidRDefault="00B02712" w:rsidP="002A7D30">
      <w:pPr>
        <w:pStyle w:val="PNormal"/>
      </w:pPr>
      <w:r>
        <w:t>James, N., Busher, H. (2009) Online Interviewing, London: Sage Publications</w:t>
      </w:r>
    </w:p>
    <w:p w:rsidR="00B56C52" w:rsidRDefault="00B56C52" w:rsidP="002A7D30">
      <w:pPr>
        <w:pStyle w:val="PNormal"/>
      </w:pPr>
      <w:r w:rsidRPr="00B56C52">
        <w:lastRenderedPageBreak/>
        <w:t xml:space="preserve">Johnson, G., Scholes, J., </w:t>
      </w:r>
      <w:r>
        <w:t>and Whittington, R., (2006</w:t>
      </w:r>
      <w:r w:rsidRPr="00B56C52">
        <w:t>) Exploring Corporate Strategy, 7th edition, FT: Prentice Hall</w:t>
      </w:r>
      <w:r>
        <w:t xml:space="preserve"> </w:t>
      </w:r>
    </w:p>
    <w:p w:rsidR="009E4169" w:rsidRDefault="00635C4E" w:rsidP="002A7D30">
      <w:pPr>
        <w:pStyle w:val="PNormal"/>
      </w:pPr>
      <w:r w:rsidRPr="00635C4E">
        <w:t xml:space="preserve">Joy News (2010) Country Profile – Ghana: Available (Online) at </w:t>
      </w:r>
      <w:hyperlink r:id="rId34" w:history="1">
        <w:r w:rsidRPr="007537C6">
          <w:rPr>
            <w:rStyle w:val="Hyperlink"/>
            <w:rFonts w:cs="Arial"/>
          </w:rPr>
          <w:t>http://news.myjoyonline.com/ghana/default.asp</w:t>
        </w:r>
      </w:hyperlink>
      <w:r>
        <w:t xml:space="preserve"> </w:t>
      </w:r>
      <w:r w:rsidR="009E4169">
        <w:t xml:space="preserve">(Accessed on 29/07/10)  </w:t>
      </w:r>
    </w:p>
    <w:p w:rsidR="00B34037" w:rsidRDefault="00B34037" w:rsidP="002A7D30">
      <w:pPr>
        <w:pStyle w:val="PNormal"/>
      </w:pPr>
      <w:r w:rsidRPr="00B34037">
        <w:t>Kessler, A.J.</w:t>
      </w:r>
      <w:r>
        <w:t>,</w:t>
      </w:r>
      <w:r w:rsidRPr="00B34037">
        <w:t xml:space="preserve"> </w:t>
      </w:r>
      <w:r>
        <w:t>(1998) Friendly Warfare: Forbes, p. 214, 9</w:t>
      </w:r>
      <w:r w:rsidRPr="00B34037">
        <w:rPr>
          <w:vertAlign w:val="superscript"/>
        </w:rPr>
        <w:t>th</w:t>
      </w:r>
      <w:r>
        <w:t xml:space="preserve"> March</w:t>
      </w:r>
    </w:p>
    <w:p w:rsidR="004E4FE6" w:rsidRDefault="004E4FE6" w:rsidP="002A7D30">
      <w:pPr>
        <w:pStyle w:val="PNormal"/>
      </w:pPr>
      <w:r w:rsidRPr="004E4FE6">
        <w:t>Kim, C.W.</w:t>
      </w:r>
      <w:r>
        <w:t>,</w:t>
      </w:r>
      <w:r w:rsidRPr="004E4FE6">
        <w:t xml:space="preserve"> Mauborgne, R.</w:t>
      </w:r>
      <w:r>
        <w:t>, (2006)</w:t>
      </w:r>
      <w:r w:rsidRPr="004E4FE6">
        <w:t xml:space="preserve"> Blue Ocean Strategy, Harvard Business School Publishing Corp., Boston, MA</w:t>
      </w:r>
      <w:r>
        <w:t xml:space="preserve"> </w:t>
      </w:r>
    </w:p>
    <w:p w:rsidR="00067BE6" w:rsidRDefault="00067BE6" w:rsidP="002A7D30">
      <w:pPr>
        <w:pStyle w:val="PNormal"/>
      </w:pPr>
      <w:r>
        <w:t>Kohn, A. (1992) ‘The Case against Competition’: No Contest, Houghton Mifflin, Boston, MA</w:t>
      </w:r>
    </w:p>
    <w:p w:rsidR="00D4156E" w:rsidRDefault="00D4156E" w:rsidP="002A7D30">
      <w:pPr>
        <w:pStyle w:val="PNormal"/>
      </w:pPr>
      <w:r w:rsidRPr="00D4156E">
        <w:t>Kotter, J.P.</w:t>
      </w:r>
      <w:r>
        <w:t>,</w:t>
      </w:r>
      <w:r w:rsidRPr="00D4156E">
        <w:t xml:space="preserve"> (1996) Leading Change. Harvard Business School Press: Boston, MA, USA</w:t>
      </w:r>
    </w:p>
    <w:p w:rsidR="002943B8" w:rsidRDefault="002943B8" w:rsidP="002A7D30">
      <w:pPr>
        <w:pStyle w:val="PNormal"/>
      </w:pPr>
      <w:r w:rsidRPr="002943B8">
        <w:t>Kwai-Sang, C, Chan, B, &amp; Ping-Kit, L., (2008) 'Identifying and prioritizing critical success factors for coopetition strategy', Industrial Management &amp; Data Systems, Vol. 108, Iss: 3/4, pp. 437-454</w:t>
      </w:r>
      <w:r>
        <w:t xml:space="preserve"> </w:t>
      </w:r>
    </w:p>
    <w:p w:rsidR="00EC6F57" w:rsidRDefault="00EC6F57" w:rsidP="002A7D30">
      <w:pPr>
        <w:pStyle w:val="PNormal"/>
      </w:pPr>
      <w:r>
        <w:t>Lee, R. M. (1993) Doing Research on Sensitive Topics, London: Sage</w:t>
      </w:r>
    </w:p>
    <w:p w:rsidR="009C70D6" w:rsidRDefault="005155F9" w:rsidP="002A7D30">
      <w:pPr>
        <w:pStyle w:val="PNormal"/>
      </w:pPr>
      <w:r>
        <w:t xml:space="preserve">Levy, M., </w:t>
      </w:r>
      <w:r w:rsidR="009C70D6">
        <w:t xml:space="preserve">Loebbecke, </w:t>
      </w:r>
      <w:r>
        <w:t xml:space="preserve">C., </w:t>
      </w:r>
      <w:r w:rsidR="009C70D6">
        <w:t>and Powell</w:t>
      </w:r>
      <w:r>
        <w:t>, P</w:t>
      </w:r>
      <w:r w:rsidR="009C70D6">
        <w:t>.</w:t>
      </w:r>
      <w:r>
        <w:t>,</w:t>
      </w:r>
      <w:r w:rsidR="009C70D6">
        <w:t xml:space="preserve"> </w:t>
      </w:r>
      <w:r>
        <w:t xml:space="preserve">(2003) </w:t>
      </w:r>
      <w:r w:rsidR="009C70D6">
        <w:t>SMEs, Co-opetition and Knowledge Sharing: T</w:t>
      </w:r>
      <w:r>
        <w:t>he Role of Information Systems:</w:t>
      </w:r>
      <w:r w:rsidR="009C70D6">
        <w:t xml:space="preserve"> European Journal of Information Systems 12 (1): 3–17.</w:t>
      </w:r>
    </w:p>
    <w:p w:rsidR="005940D5" w:rsidRDefault="005940D5" w:rsidP="002A7D30">
      <w:pPr>
        <w:pStyle w:val="PNormal"/>
      </w:pPr>
      <w:r w:rsidRPr="005940D5">
        <w:t>Lomax, W., Raman, A. (2009) CIM Analysis and Evaluation, 1st edition Oxford: Butterworth-Heinemann</w:t>
      </w:r>
      <w:r>
        <w:t xml:space="preserve"> </w:t>
      </w:r>
    </w:p>
    <w:p w:rsidR="0052084D" w:rsidRDefault="0052084D" w:rsidP="002A7D30">
      <w:pPr>
        <w:pStyle w:val="PNormal"/>
      </w:pPr>
      <w:r w:rsidRPr="0052084D">
        <w:t>Luo, X, S</w:t>
      </w:r>
      <w:r w:rsidR="00C0259E">
        <w:t>lotegraaf, R, &amp; Pan, X</w:t>
      </w:r>
      <w:r w:rsidR="007932E5">
        <w:t>.,</w:t>
      </w:r>
      <w:r w:rsidR="00C0259E">
        <w:t xml:space="preserve"> (2006), </w:t>
      </w:r>
      <w:r w:rsidRPr="0052084D">
        <w:t>Cross-Functional "Co</w:t>
      </w:r>
      <w:r w:rsidR="00C0259E">
        <w:t>-</w:t>
      </w:r>
      <w:r w:rsidRPr="0052084D">
        <w:t xml:space="preserve">opetition": The Simultaneous Role of Cooperation and Competition Within Firms', Journal of Marketing, </w:t>
      </w:r>
      <w:r>
        <w:t xml:space="preserve">Vol. </w:t>
      </w:r>
      <w:r w:rsidRPr="0052084D">
        <w:t xml:space="preserve">70, </w:t>
      </w:r>
      <w:r>
        <w:t xml:space="preserve">No. </w:t>
      </w:r>
      <w:r w:rsidRPr="0052084D">
        <w:t xml:space="preserve">2, pp. 67-80, </w:t>
      </w:r>
      <w:r w:rsidR="00C0259E">
        <w:t>April</w:t>
      </w:r>
      <w:r w:rsidRPr="0052084D">
        <w:t>.</w:t>
      </w:r>
      <w:r w:rsidR="00C0259E">
        <w:t xml:space="preserve"> </w:t>
      </w:r>
    </w:p>
    <w:p w:rsidR="0052084D" w:rsidRDefault="0052084D" w:rsidP="002A7D30">
      <w:pPr>
        <w:pStyle w:val="PNormal"/>
      </w:pPr>
      <w:r w:rsidRPr="0052084D">
        <w:t>Luo, Y.</w:t>
      </w:r>
      <w:r w:rsidR="007932E5">
        <w:t>,</w:t>
      </w:r>
      <w:r w:rsidR="001C3AA5">
        <w:t xml:space="preserve"> (2007)</w:t>
      </w:r>
      <w:r w:rsidRPr="0052084D">
        <w:t xml:space="preserve"> 'A co</w:t>
      </w:r>
      <w:r w:rsidR="007932E5">
        <w:t>-</w:t>
      </w:r>
      <w:r w:rsidRPr="0052084D">
        <w:t xml:space="preserve">opetition perspective of global competition', Journal of World Business, 42, 2, pp. 129-144, </w:t>
      </w:r>
      <w:r w:rsidR="001C3AA5">
        <w:t>10 – October</w:t>
      </w:r>
    </w:p>
    <w:p w:rsidR="00E726B9" w:rsidRDefault="007932E5" w:rsidP="002A7D30">
      <w:pPr>
        <w:pStyle w:val="PNormal"/>
      </w:pPr>
      <w:r w:rsidRPr="007932E5">
        <w:t>Mariani, M</w:t>
      </w:r>
      <w:r w:rsidR="001C3AA5">
        <w:t>.</w:t>
      </w:r>
      <w:r w:rsidRPr="007932E5">
        <w:t>M</w:t>
      </w:r>
      <w:r w:rsidR="001C3AA5">
        <w:t>.,</w:t>
      </w:r>
      <w:r w:rsidRPr="007932E5">
        <w:t xml:space="preserve"> (2007</w:t>
      </w:r>
      <w:r w:rsidR="001C3AA5">
        <w:t>)</w:t>
      </w:r>
      <w:r w:rsidRPr="007932E5">
        <w:t xml:space="preserve"> 'Co</w:t>
      </w:r>
      <w:r w:rsidR="001C3AA5">
        <w:t>-</w:t>
      </w:r>
      <w:r w:rsidRPr="007932E5">
        <w:t xml:space="preserve">opetition as an Emergent Strategy', International Studies of Management &amp; Organization, </w:t>
      </w:r>
      <w:r w:rsidR="001C3AA5">
        <w:t xml:space="preserve">Vol. </w:t>
      </w:r>
      <w:r w:rsidRPr="007932E5">
        <w:t xml:space="preserve">37, </w:t>
      </w:r>
      <w:r w:rsidR="001C3AA5">
        <w:t xml:space="preserve">No. </w:t>
      </w:r>
      <w:r w:rsidRPr="007932E5">
        <w:t xml:space="preserve">2, pp. </w:t>
      </w:r>
      <w:r w:rsidR="006C0B52">
        <w:t>97-126</w:t>
      </w:r>
    </w:p>
    <w:p w:rsidR="00A3235E" w:rsidRDefault="00A3235E" w:rsidP="002A7D30">
      <w:pPr>
        <w:pStyle w:val="PNormal"/>
      </w:pPr>
      <w:r>
        <w:t xml:space="preserve">McGuigan, J. (2010) Cultural Analysis, Sage: Publications </w:t>
      </w:r>
    </w:p>
    <w:p w:rsidR="00E141E3" w:rsidRDefault="0076320C" w:rsidP="002A7D30">
      <w:pPr>
        <w:pStyle w:val="PNormal"/>
      </w:pPr>
      <w:r>
        <w:t>Mintzberg, H., (1994)</w:t>
      </w:r>
      <w:r w:rsidRPr="0076320C">
        <w:t xml:space="preserve"> The Rise and Fall of Strategic Planning, H</w:t>
      </w:r>
      <w:r>
        <w:t xml:space="preserve">arvard </w:t>
      </w:r>
      <w:r w:rsidRPr="0076320C">
        <w:t>B</w:t>
      </w:r>
      <w:r>
        <w:t xml:space="preserve">usiness </w:t>
      </w:r>
      <w:r w:rsidRPr="0076320C">
        <w:t>R</w:t>
      </w:r>
      <w:r>
        <w:t>eview:</w:t>
      </w:r>
      <w:r w:rsidR="00E141E3">
        <w:t xml:space="preserve"> January-February, pp.107-114</w:t>
      </w:r>
    </w:p>
    <w:p w:rsidR="007932E5" w:rsidRDefault="00E141E3" w:rsidP="002A7D30">
      <w:pPr>
        <w:pStyle w:val="PNormal"/>
      </w:pPr>
      <w:r>
        <w:lastRenderedPageBreak/>
        <w:t>Mintzberg, H., Waters J.</w:t>
      </w:r>
      <w:r w:rsidRPr="00E141E3">
        <w:t>A.</w:t>
      </w:r>
      <w:r>
        <w:t>, (1985)</w:t>
      </w:r>
      <w:r w:rsidRPr="00E141E3">
        <w:t xml:space="preserve"> Of Strategy:  Deliberate and Emergent, Strategic Management Journal, Vol. 6, No. 3, July-September, pp. 257-272</w:t>
      </w:r>
      <w:r w:rsidR="007932E5">
        <w:t xml:space="preserve"> </w:t>
      </w:r>
    </w:p>
    <w:p w:rsidR="00AE057D" w:rsidRDefault="005155F9" w:rsidP="002A7D30">
      <w:pPr>
        <w:pStyle w:val="PNormal"/>
      </w:pPr>
      <w:r>
        <w:t xml:space="preserve">Mitchell, W., </w:t>
      </w:r>
      <w:r w:rsidRPr="005155F9">
        <w:t xml:space="preserve">Dussauge, </w:t>
      </w:r>
      <w:r>
        <w:t xml:space="preserve">P., </w:t>
      </w:r>
      <w:r w:rsidRPr="005155F9">
        <w:t>Garrette</w:t>
      </w:r>
      <w:r>
        <w:t>, B</w:t>
      </w:r>
      <w:r w:rsidRPr="005155F9">
        <w:t>.</w:t>
      </w:r>
      <w:r w:rsidR="00913D22">
        <w:t>,</w:t>
      </w:r>
      <w:r w:rsidRPr="005155F9">
        <w:t xml:space="preserve"> </w:t>
      </w:r>
      <w:r w:rsidR="00913D22">
        <w:t xml:space="preserve">(2002) </w:t>
      </w:r>
      <w:r w:rsidRPr="005155F9">
        <w:t>Alliances with Competitors: How to Com</w:t>
      </w:r>
      <w:r w:rsidR="00913D22">
        <w:t>bine and Protect Key Resources?:</w:t>
      </w:r>
      <w:r w:rsidRPr="005155F9">
        <w:t xml:space="preserve"> Paper presented at the Second European Academy of Manageme</w:t>
      </w:r>
      <w:r w:rsidR="00913D22">
        <w:t xml:space="preserve">nt Annual Conference, </w:t>
      </w:r>
      <w:r w:rsidR="00913D22" w:rsidRPr="00913D22">
        <w:t xml:space="preserve">9–11 May </w:t>
      </w:r>
      <w:r w:rsidR="00913D22">
        <w:t>Stockholm</w:t>
      </w:r>
      <w:r w:rsidRPr="005155F9">
        <w:t>.</w:t>
      </w:r>
    </w:p>
    <w:p w:rsidR="005155F9" w:rsidRDefault="00AE057D" w:rsidP="002A7D30">
      <w:pPr>
        <w:pStyle w:val="PNormal"/>
      </w:pPr>
      <w:r w:rsidRPr="00AE057D">
        <w:t>Modern</w:t>
      </w:r>
      <w:r>
        <w:t xml:space="preserve"> G</w:t>
      </w:r>
      <w:r w:rsidRPr="00AE057D">
        <w:t xml:space="preserve">hana </w:t>
      </w:r>
      <w:r>
        <w:t xml:space="preserve">(2011) Mobile World Awards in Ghana: Available (Online) at </w:t>
      </w:r>
      <w:hyperlink r:id="rId35" w:history="1">
        <w:r w:rsidR="00837986" w:rsidRPr="006C07B7">
          <w:rPr>
            <w:rStyle w:val="Hyperlink"/>
            <w:rFonts w:cs="Arial"/>
          </w:rPr>
          <w:t>http://www.modernghana.com/news2/327077/1/vodafone-mtn-airtel-grab-telecom-awards.html</w:t>
        </w:r>
      </w:hyperlink>
      <w:r w:rsidR="00837986">
        <w:t xml:space="preserve"> (Accessed, 09/05/11)</w:t>
      </w:r>
      <w:r w:rsidR="00913D22">
        <w:t xml:space="preserve"> </w:t>
      </w:r>
    </w:p>
    <w:p w:rsidR="00AF5778" w:rsidRDefault="00AF5778" w:rsidP="002A7D30">
      <w:pPr>
        <w:pStyle w:val="PNormal"/>
      </w:pPr>
      <w:r w:rsidRPr="00AF5778">
        <w:t>Moeller</w:t>
      </w:r>
      <w:r>
        <w:t>, S., (2010) Reasons M&amp;A deals fail: Available (Online) at</w:t>
      </w:r>
      <w:r w:rsidRPr="00AF5778">
        <w:t xml:space="preserve"> </w:t>
      </w:r>
      <w:hyperlink r:id="rId36" w:history="1">
        <w:r w:rsidRPr="007537C6">
          <w:rPr>
            <w:rStyle w:val="Hyperlink"/>
            <w:rFonts w:cs="Arial"/>
          </w:rPr>
          <w:t>http://www.independent.co.uk/news/business/analysis-and-features/was-abn-the-worst-takeover-deal-ever-1451520.html</w:t>
        </w:r>
      </w:hyperlink>
      <w:r>
        <w:t xml:space="preserve"> (03/03/10) </w:t>
      </w:r>
    </w:p>
    <w:p w:rsidR="00D01006" w:rsidRDefault="00D01006" w:rsidP="002A7D30">
      <w:pPr>
        <w:pStyle w:val="PNormal"/>
      </w:pPr>
      <w:r w:rsidRPr="00D01006">
        <w:t>M</w:t>
      </w:r>
      <w:r>
        <w:t xml:space="preserve">organ, G., Smircich, L. (1980) </w:t>
      </w:r>
      <w:r w:rsidRPr="00D01006">
        <w:t>T</w:t>
      </w:r>
      <w:r>
        <w:t>he Case of Qualitative Research</w:t>
      </w:r>
      <w:r w:rsidRPr="00D01006">
        <w:t xml:space="preserve">, Academy of Management Review, </w:t>
      </w:r>
      <w:r>
        <w:t xml:space="preserve">Vol. </w:t>
      </w:r>
      <w:r w:rsidRPr="00D01006">
        <w:t>5, pp. 491 - 500</w:t>
      </w:r>
    </w:p>
    <w:p w:rsidR="00D4156E" w:rsidRDefault="00D4156E" w:rsidP="002A7D30">
      <w:pPr>
        <w:pStyle w:val="PNormal"/>
      </w:pPr>
      <w:r>
        <w:t>Mullins, L.</w:t>
      </w:r>
      <w:r w:rsidRPr="00D4156E">
        <w:t>J.</w:t>
      </w:r>
      <w:r>
        <w:t>,</w:t>
      </w:r>
      <w:r w:rsidRPr="00D4156E">
        <w:t xml:space="preserve"> (2005) Management and Organisational Behaviour, 7th Edition, England: Prentice Hall</w:t>
      </w:r>
      <w:r>
        <w:t xml:space="preserve"> </w:t>
      </w:r>
    </w:p>
    <w:p w:rsidR="00B02712" w:rsidRDefault="00B02712" w:rsidP="002A7D30">
      <w:pPr>
        <w:pStyle w:val="PNormal"/>
      </w:pPr>
      <w:r>
        <w:t xml:space="preserve">Murrary, N., Hughes, G. (2008) </w:t>
      </w:r>
      <w:r w:rsidR="00922005">
        <w:t xml:space="preserve">Writing up your University Assignments and Research Projects, A practical Handbook, Maidenhead, Berks: Open University     </w:t>
      </w:r>
    </w:p>
    <w:p w:rsidR="00635C4E" w:rsidRDefault="00635C4E" w:rsidP="002A7D30">
      <w:pPr>
        <w:pStyle w:val="PNormal"/>
      </w:pPr>
      <w:r w:rsidRPr="00635C4E">
        <w:t xml:space="preserve">National Communication Authority (NCA, 2010) ‘1st Quarter Report’: Available (Online) at </w:t>
      </w:r>
      <w:hyperlink r:id="rId37" w:history="1">
        <w:r w:rsidRPr="007537C6">
          <w:rPr>
            <w:rStyle w:val="Hyperlink"/>
            <w:rFonts w:cs="Arial"/>
          </w:rPr>
          <w:t>http://www.nca.org.gh/downloads/NCA%201stQuarterReport%202010</w:t>
        </w:r>
      </w:hyperlink>
      <w:r>
        <w:t xml:space="preserve"> </w:t>
      </w:r>
      <w:r w:rsidRPr="00635C4E">
        <w:t>(Accessed, 3/08/10)</w:t>
      </w:r>
    </w:p>
    <w:p w:rsidR="00527B2C" w:rsidRDefault="00527B2C" w:rsidP="002A7D30">
      <w:pPr>
        <w:pStyle w:val="PNormal"/>
      </w:pPr>
      <w:r w:rsidRPr="00527B2C">
        <w:t>Northouse, P.G.</w:t>
      </w:r>
      <w:r>
        <w:t>,</w:t>
      </w:r>
      <w:r w:rsidRPr="00527B2C">
        <w:t xml:space="preserve"> (2007) Lead</w:t>
      </w:r>
      <w:r>
        <w:t>ership Theory and Practice, 4</w:t>
      </w:r>
      <w:r w:rsidRPr="00527B2C">
        <w:rPr>
          <w:vertAlign w:val="superscript"/>
        </w:rPr>
        <w:t>th</w:t>
      </w:r>
      <w:r>
        <w:t xml:space="preserve"> </w:t>
      </w:r>
      <w:r w:rsidRPr="00527B2C">
        <w:t>Edition: Sage Publications</w:t>
      </w:r>
    </w:p>
    <w:p w:rsidR="00262A06" w:rsidRDefault="00262A06" w:rsidP="002A7D30">
      <w:pPr>
        <w:pStyle w:val="PNormal"/>
      </w:pPr>
      <w:r>
        <w:t xml:space="preserve">Oakshotts, L. (2008) Essential Quantitative Methods for Business, Management and Finance, Basingstoke, Palgrave MacMillan </w:t>
      </w:r>
    </w:p>
    <w:p w:rsidR="004005FF" w:rsidRDefault="004005FF" w:rsidP="002A7D30">
      <w:pPr>
        <w:pStyle w:val="PNormal"/>
      </w:pPr>
      <w:r w:rsidRPr="004005FF">
        <w:t xml:space="preserve">Office of National Statistics (2011) National Projections: UK </w:t>
      </w:r>
      <w:r w:rsidR="00A744FC">
        <w:t>population to exceed 65m</w:t>
      </w:r>
      <w:r w:rsidRPr="004005FF">
        <w:t xml:space="preserve">: </w:t>
      </w:r>
      <w:hyperlink r:id="rId38" w:history="1">
        <w:r w:rsidRPr="007537C6">
          <w:rPr>
            <w:rStyle w:val="Hyperlink"/>
            <w:rFonts w:cs="Arial"/>
          </w:rPr>
          <w:t>http://www.statistics.gov.uk/cci/nugget.asp?id=1352</w:t>
        </w:r>
      </w:hyperlink>
      <w:r>
        <w:t xml:space="preserve"> </w:t>
      </w:r>
      <w:r w:rsidRPr="004005FF">
        <w:t>(Accessed, 22/02/11)</w:t>
      </w:r>
    </w:p>
    <w:p w:rsidR="00262A06" w:rsidRDefault="00C033D1" w:rsidP="002A7D30">
      <w:pPr>
        <w:pStyle w:val="PNormal"/>
      </w:pPr>
      <w:r w:rsidRPr="00C033D1">
        <w:t>Osarenkhoe, A.</w:t>
      </w:r>
      <w:r w:rsidR="002054DA">
        <w:t>,</w:t>
      </w:r>
      <w:r w:rsidRPr="00C033D1">
        <w:t xml:space="preserve"> (2010) 'A study of inter-firm dynamics between competition and cooper</w:t>
      </w:r>
      <w:r w:rsidR="002054DA">
        <w:t>ation - A coopetition strategy':</w:t>
      </w:r>
      <w:r w:rsidRPr="00C033D1">
        <w:t xml:space="preserve"> Journal of Database Marketing &amp; Customer Strategy Management, </w:t>
      </w:r>
      <w:r w:rsidR="002054DA">
        <w:t xml:space="preserve">Vol. </w:t>
      </w:r>
      <w:r w:rsidRPr="00C033D1">
        <w:t xml:space="preserve">17, </w:t>
      </w:r>
      <w:r w:rsidR="002054DA">
        <w:t xml:space="preserve">Iss. </w:t>
      </w:r>
      <w:r w:rsidRPr="00C033D1">
        <w:t>3/4, pp. 201-221</w:t>
      </w:r>
      <w:r w:rsidR="002054DA">
        <w:t xml:space="preserve"> </w:t>
      </w:r>
    </w:p>
    <w:p w:rsidR="00B8571E" w:rsidRDefault="00B8571E" w:rsidP="002A7D30">
      <w:pPr>
        <w:pStyle w:val="PNormal"/>
      </w:pPr>
      <w:r w:rsidRPr="00B8571E">
        <w:lastRenderedPageBreak/>
        <w:t>Padula, G</w:t>
      </w:r>
      <w:r>
        <w:t>.</w:t>
      </w:r>
      <w:r w:rsidRPr="00B8571E">
        <w:t>, Dagnino, G</w:t>
      </w:r>
      <w:r>
        <w:t>.</w:t>
      </w:r>
      <w:r w:rsidRPr="00B8571E">
        <w:t xml:space="preserve"> </w:t>
      </w:r>
      <w:r>
        <w:t>(2007) ‘</w:t>
      </w:r>
      <w:r w:rsidRPr="00B8571E">
        <w:t>Untangling the Rise of C</w:t>
      </w:r>
      <w:r>
        <w:t>o</w:t>
      </w:r>
      <w:r w:rsidR="005940D5">
        <w:t>-</w:t>
      </w:r>
      <w:r>
        <w:t>opetition’</w:t>
      </w:r>
      <w:r w:rsidRPr="00B8571E">
        <w:t xml:space="preserve">, International Studies of Management &amp; Organization, </w:t>
      </w:r>
      <w:r w:rsidR="006C0B52">
        <w:t xml:space="preserve">Vol. </w:t>
      </w:r>
      <w:r w:rsidRPr="00B8571E">
        <w:t xml:space="preserve">37, </w:t>
      </w:r>
      <w:r w:rsidR="006C0B52">
        <w:t xml:space="preserve">No. </w:t>
      </w:r>
      <w:r w:rsidRPr="00B8571E">
        <w:t>2, pp. 32-</w:t>
      </w:r>
      <w:r w:rsidR="006C0B52">
        <w:t>52</w:t>
      </w:r>
    </w:p>
    <w:p w:rsidR="00E00D34" w:rsidRDefault="00E00D34" w:rsidP="002A7D30">
      <w:pPr>
        <w:pStyle w:val="PNormal"/>
      </w:pPr>
      <w:r>
        <w:t xml:space="preserve">Peng, T, </w:t>
      </w:r>
      <w:r w:rsidRPr="00E00D34">
        <w:t>Bourne, M</w:t>
      </w:r>
      <w:r>
        <w:t>., (2009)</w:t>
      </w:r>
      <w:r w:rsidRPr="00E00D34">
        <w:t xml:space="preserve"> 'The Coexistence of Competition and Cooperation between Networks: Implications from Two Taiwanese Healthcare Networks', British Journal of Management, </w:t>
      </w:r>
      <w:r w:rsidR="006C0B52">
        <w:t xml:space="preserve">Vol. </w:t>
      </w:r>
      <w:r w:rsidRPr="00E00D34">
        <w:t xml:space="preserve">20, 3, pp. 377-400, </w:t>
      </w:r>
      <w:r w:rsidR="001B0FBF">
        <w:t xml:space="preserve">September </w:t>
      </w:r>
    </w:p>
    <w:p w:rsidR="00D4156E" w:rsidRDefault="00D4156E" w:rsidP="002A7D30">
      <w:pPr>
        <w:pStyle w:val="PNormal"/>
      </w:pPr>
      <w:r w:rsidRPr="00D4156E">
        <w:t>Pettigrew, A.M.</w:t>
      </w:r>
      <w:r>
        <w:t>,</w:t>
      </w:r>
      <w:r w:rsidRPr="00D4156E">
        <w:t xml:space="preserve"> (1987) The Awakening Giant, Continuity and Change at ICI. Blackwell: Oxford</w:t>
      </w:r>
      <w:r>
        <w:t xml:space="preserve"> </w:t>
      </w:r>
    </w:p>
    <w:p w:rsidR="00913D22" w:rsidRDefault="00EE1DAC" w:rsidP="002A7D30">
      <w:pPr>
        <w:pStyle w:val="PNormal"/>
      </w:pPr>
      <w:r w:rsidRPr="00EE1DAC">
        <w:t>Porter, M.E. (2004) Competitive Advantage: Creating and Sustaining Superior Performance, New York: Free Press</w:t>
      </w:r>
    </w:p>
    <w:p w:rsidR="00CC375A" w:rsidRDefault="00CC375A" w:rsidP="002A7D30">
      <w:pPr>
        <w:pStyle w:val="PNormal"/>
      </w:pPr>
      <w:r>
        <w:t xml:space="preserve">Porter, M.E., (2008) The Five Forces That Shape Strategy: Harvard Business Review, January </w:t>
      </w:r>
    </w:p>
    <w:p w:rsidR="00FC6F85" w:rsidRDefault="00FC6F85" w:rsidP="002A7D30">
      <w:pPr>
        <w:pStyle w:val="PNormal"/>
      </w:pPr>
      <w:r>
        <w:t xml:space="preserve">Prajogo, D.I., (2007) The Relationship Between Competitive Strategies and Product Quality: Industrial Management &amp; Date Systems, Vol. 107, No. 1, pp. 69-83   </w:t>
      </w:r>
    </w:p>
    <w:p w:rsidR="003A74F2" w:rsidRDefault="003A74F2" w:rsidP="002A7D30">
      <w:pPr>
        <w:pStyle w:val="PNormal"/>
      </w:pPr>
      <w:r w:rsidRPr="003A74F2">
        <w:t>Reuters (2011)</w:t>
      </w:r>
      <w:r w:rsidR="00B817E0">
        <w:t xml:space="preserve"> </w:t>
      </w:r>
      <w:r>
        <w:t>Orange and</w:t>
      </w:r>
      <w:r w:rsidRPr="003A74F2">
        <w:t xml:space="preserve"> T-Mobile UK roaming</w:t>
      </w:r>
      <w:r>
        <w:t>: Available (Online)</w:t>
      </w:r>
      <w:r w:rsidRPr="003A74F2">
        <w:t xml:space="preserve"> </w:t>
      </w:r>
      <w:r>
        <w:t>at</w:t>
      </w:r>
      <w:r w:rsidRPr="003A74F2">
        <w:t xml:space="preserve"> </w:t>
      </w:r>
      <w:hyperlink r:id="rId39" w:history="1">
        <w:r w:rsidRPr="00F0718B">
          <w:rPr>
            <w:rStyle w:val="Hyperlink"/>
            <w:rFonts w:cs="Arial"/>
          </w:rPr>
          <w:t>http://www.reuters.com/article/2010/09/03/britain-mobile-idUSLDE6820IR20100903</w:t>
        </w:r>
      </w:hyperlink>
      <w:r>
        <w:t xml:space="preserve"> </w:t>
      </w:r>
      <w:r w:rsidRPr="003A74F2">
        <w:t>(</w:t>
      </w:r>
      <w:r w:rsidR="00B817E0">
        <w:t>A</w:t>
      </w:r>
      <w:r>
        <w:t>ccessed</w:t>
      </w:r>
      <w:r w:rsidR="00B817E0">
        <w:t xml:space="preserve">, </w:t>
      </w:r>
      <w:r w:rsidRPr="003A74F2">
        <w:t>19/02/11)</w:t>
      </w:r>
    </w:p>
    <w:p w:rsidR="00D01006" w:rsidRDefault="00D01006" w:rsidP="002A7D30">
      <w:pPr>
        <w:pStyle w:val="PNormal"/>
      </w:pPr>
      <w:r>
        <w:t>Robson, C. (2002) Real World Research, Blackwell Publishers Ltd: Oxford</w:t>
      </w:r>
    </w:p>
    <w:p w:rsidR="00473FC9" w:rsidRDefault="00473FC9" w:rsidP="002A7D30">
      <w:pPr>
        <w:pStyle w:val="PNormal"/>
      </w:pPr>
      <w:r w:rsidRPr="00473FC9">
        <w:t>Romanelli, E., Tushman, M.L., (1994) Organisational Transformation as Punctuated Equilibrium: An Empirical Test, Academy of Management Journal, Vol. 37, No. 5, pp. 1141-1116</w:t>
      </w:r>
    </w:p>
    <w:p w:rsidR="00DF36BF" w:rsidRDefault="00DF36BF" w:rsidP="002A7D30">
      <w:pPr>
        <w:pStyle w:val="PNormal"/>
      </w:pPr>
      <w:r>
        <w:t xml:space="preserve">Ruderstam, K., Newton, R. (2007) Surviving your Dissertation, A comprehensive Guide to Content and Process, London: Sage Publications </w:t>
      </w:r>
    </w:p>
    <w:p w:rsidR="00016A1E" w:rsidRDefault="00016A1E" w:rsidP="002A7D30">
      <w:pPr>
        <w:pStyle w:val="PNormal"/>
      </w:pPr>
      <w:r>
        <w:t>Silverman, D. (1994) Interpreting Qualitative Data, London: Sage</w:t>
      </w:r>
    </w:p>
    <w:p w:rsidR="00D35622" w:rsidRDefault="00D35622" w:rsidP="002A7D30">
      <w:pPr>
        <w:pStyle w:val="PNormal"/>
      </w:pPr>
      <w:r w:rsidRPr="00D35622">
        <w:t>Stenbacka, C. (2001). Qualitative research requires quality concepts of its own. Management Decision</w:t>
      </w:r>
      <w:r>
        <w:t>, Vol. 39, No. 7</w:t>
      </w:r>
      <w:r w:rsidRPr="00D35622">
        <w:t>, pp. 551-555</w:t>
      </w:r>
    </w:p>
    <w:p w:rsidR="004005FF" w:rsidRDefault="00071673" w:rsidP="002A7D30">
      <w:pPr>
        <w:pStyle w:val="PNormal"/>
      </w:pPr>
      <w:r w:rsidRPr="00071673">
        <w:t xml:space="preserve">The Ghanaian Journal (2010) ‘Zain Live Your Dream’ Promotion: Available (Online) at   </w:t>
      </w:r>
      <w:hyperlink r:id="rId40" w:history="1">
        <w:r w:rsidRPr="007537C6">
          <w:rPr>
            <w:rStyle w:val="Hyperlink"/>
            <w:rFonts w:cs="Arial"/>
          </w:rPr>
          <w:t>http://www.theghanaianjournal.com/2010/06/23/lucky-mother-wins-zain-promo</w:t>
        </w:r>
      </w:hyperlink>
      <w:r w:rsidR="00635C4E">
        <w:t xml:space="preserve"> (Accessed, </w:t>
      </w:r>
      <w:r w:rsidRPr="00071673">
        <w:t xml:space="preserve">02/0810) </w:t>
      </w:r>
    </w:p>
    <w:p w:rsidR="00AF5778" w:rsidRDefault="00AF5778" w:rsidP="002A7D30">
      <w:pPr>
        <w:pStyle w:val="PNormal"/>
      </w:pPr>
      <w:r>
        <w:lastRenderedPageBreak/>
        <w:t xml:space="preserve">The Independent (2010) Cultural Clashes: Available (Online) at </w:t>
      </w:r>
      <w:hyperlink r:id="rId41" w:history="1">
        <w:r w:rsidRPr="007537C6">
          <w:rPr>
            <w:rStyle w:val="Hyperlink"/>
            <w:rFonts w:cs="Arial"/>
          </w:rPr>
          <w:t>http://www.independent.co.uk/news/business/analysis-and-features/was-abn-the-worst-takeover-deal-ever-1451520.html</w:t>
        </w:r>
      </w:hyperlink>
      <w:r>
        <w:t xml:space="preserve"> </w:t>
      </w:r>
      <w:r w:rsidRPr="00AF5778">
        <w:t>(accessed, 31/03/10)</w:t>
      </w:r>
      <w:r>
        <w:t xml:space="preserve"> </w:t>
      </w:r>
    </w:p>
    <w:p w:rsidR="008B20FD" w:rsidRPr="008B20FD" w:rsidRDefault="008B20FD" w:rsidP="002A7D30">
      <w:pPr>
        <w:pStyle w:val="PNormal"/>
      </w:pPr>
      <w:r w:rsidRPr="008B20FD">
        <w:t xml:space="preserve">The Open University (2011) Research Ethics: Available (Online) at </w:t>
      </w:r>
      <w:hyperlink r:id="rId42" w:history="1">
        <w:r w:rsidRPr="007B377F">
          <w:rPr>
            <w:rStyle w:val="Hyperlink"/>
            <w:rFonts w:cs="Arial"/>
          </w:rPr>
          <w:t>http://www.open.ac.uk/research/ethics/index.shtml</w:t>
        </w:r>
      </w:hyperlink>
      <w:r>
        <w:t xml:space="preserve"> (A</w:t>
      </w:r>
      <w:r w:rsidRPr="008B20FD">
        <w:t>ccessed, 24/03/11</w:t>
      </w:r>
      <w:r>
        <w:t>)</w:t>
      </w:r>
    </w:p>
    <w:p w:rsidR="00071673" w:rsidRDefault="004005FF" w:rsidP="002A7D30">
      <w:pPr>
        <w:pStyle w:val="PNormal"/>
      </w:pPr>
      <w:r w:rsidRPr="004005FF">
        <w:t xml:space="preserve">United Nations Statistics Division (2011) Ghana’s poverty line: Available (Online) at </w:t>
      </w:r>
      <w:hyperlink r:id="rId43" w:history="1">
        <w:r w:rsidRPr="007537C6">
          <w:rPr>
            <w:rStyle w:val="Hyperlink"/>
            <w:rFonts w:cs="Arial"/>
          </w:rPr>
          <w:t>http://data.un.org/Data.aspx?q=youth+unemployment+rate+of+ghana&amp;d=MDG&amp;f=seriesRowID%3a671%3bcountryID%3a288</w:t>
        </w:r>
      </w:hyperlink>
      <w:r>
        <w:t xml:space="preserve"> </w:t>
      </w:r>
      <w:r w:rsidRPr="004005FF">
        <w:t>(</w:t>
      </w:r>
      <w:r>
        <w:t>Accessed, 0</w:t>
      </w:r>
      <w:r w:rsidRPr="004005FF">
        <w:t>9/03/11)</w:t>
      </w:r>
      <w:r w:rsidR="00071673" w:rsidRPr="00071673">
        <w:t xml:space="preserve"> </w:t>
      </w:r>
    </w:p>
    <w:p w:rsidR="00635C4E" w:rsidRDefault="00635C4E" w:rsidP="002A7D30">
      <w:pPr>
        <w:pStyle w:val="PNormal"/>
      </w:pPr>
      <w:r w:rsidRPr="00635C4E">
        <w:t xml:space="preserve">Voice of Africa (2010) ‘Tigo Top up N Win’ Promotion: Available (Online) at </w:t>
      </w:r>
      <w:hyperlink r:id="rId44" w:history="1">
        <w:r w:rsidRPr="007537C6">
          <w:rPr>
            <w:rStyle w:val="Hyperlink"/>
            <w:rFonts w:cs="Arial"/>
          </w:rPr>
          <w:t>http:/voicesofafrica.africanews.com/Ghana_Tigo_reward_subscribers/list_messages/22193</w:t>
        </w:r>
      </w:hyperlink>
      <w:r>
        <w:t xml:space="preserve"> </w:t>
      </w:r>
      <w:r w:rsidRPr="00635C4E">
        <w:t xml:space="preserve">(Accessed, 02/08/10)    </w:t>
      </w:r>
    </w:p>
    <w:p w:rsidR="00EE1DAC" w:rsidRDefault="004E4FE6" w:rsidP="002A7D30">
      <w:pPr>
        <w:pStyle w:val="PNormal"/>
      </w:pPr>
      <w:r w:rsidRPr="004E4FE6">
        <w:t>Web</w:t>
      </w:r>
      <w:r>
        <w:t xml:space="preserve">ster, C., (1992) </w:t>
      </w:r>
      <w:r w:rsidRPr="004E4FE6">
        <w:t>What kind</w:t>
      </w:r>
      <w:r w:rsidR="008407A2">
        <w:t>s</w:t>
      </w:r>
      <w:r w:rsidRPr="004E4FE6">
        <w:t xml:space="preserve"> of marketing cultu</w:t>
      </w:r>
      <w:r>
        <w:t>re exists in your service firm?</w:t>
      </w:r>
      <w:r w:rsidRPr="004E4FE6">
        <w:t>, An Audit Journal of Services Marketing, Vol. 6 No. 2, pp. 54-67</w:t>
      </w:r>
      <w:r w:rsidR="00EE1DAC">
        <w:t xml:space="preserve"> </w:t>
      </w:r>
    </w:p>
    <w:p w:rsidR="0052084D" w:rsidRDefault="0052084D" w:rsidP="002A7D30">
      <w:pPr>
        <w:pStyle w:val="PNormal"/>
      </w:pPr>
      <w:r w:rsidRPr="0052084D">
        <w:t xml:space="preserve">Walley, K. (2007), 'Co-opetition', International Studies of Management &amp; Organization, </w:t>
      </w:r>
      <w:r w:rsidR="001B0FBF">
        <w:t xml:space="preserve">Vol. </w:t>
      </w:r>
      <w:r w:rsidRPr="0052084D">
        <w:t xml:space="preserve">37, </w:t>
      </w:r>
      <w:r w:rsidR="001B0FBF">
        <w:t>No. 2, pp. 11-31,</w:t>
      </w:r>
      <w:r>
        <w:t xml:space="preserve"> </w:t>
      </w:r>
    </w:p>
    <w:p w:rsidR="00913D22" w:rsidRDefault="00913D22" w:rsidP="002A7D30">
      <w:pPr>
        <w:pStyle w:val="PNormal"/>
      </w:pPr>
      <w:r w:rsidRPr="00913D22">
        <w:t>Wheatley, M.</w:t>
      </w:r>
      <w:r>
        <w:t>,</w:t>
      </w:r>
      <w:r w:rsidRPr="00913D22">
        <w:t xml:space="preserve"> </w:t>
      </w:r>
      <w:r>
        <w:t xml:space="preserve">(1998) </w:t>
      </w:r>
      <w:r w:rsidRPr="00913D22">
        <w:t>Seven Secr</w:t>
      </w:r>
      <w:r>
        <w:t xml:space="preserve">ets of Effective Supply Chains: Management Today, pp. 78–82, June </w:t>
      </w:r>
    </w:p>
    <w:p w:rsidR="009E5316" w:rsidRDefault="009E5316" w:rsidP="002A7D30">
      <w:pPr>
        <w:pStyle w:val="PNormal"/>
      </w:pPr>
      <w:r w:rsidRPr="009E5316">
        <w:t>Wilkinson, I., Young</w:t>
      </w:r>
      <w:r>
        <w:t xml:space="preserve"> L</w:t>
      </w:r>
      <w:r w:rsidRPr="009E5316">
        <w:t>.</w:t>
      </w:r>
      <w:r>
        <w:t>,</w:t>
      </w:r>
      <w:r w:rsidRPr="009E5316">
        <w:t xml:space="preserve"> </w:t>
      </w:r>
      <w:r>
        <w:t>(2002)</w:t>
      </w:r>
      <w:r w:rsidRPr="009E5316">
        <w:t xml:space="preserve"> “On Cooperating Firms, Relations and Networks.” Journal of Business Research </w:t>
      </w:r>
      <w:r w:rsidR="00A20407">
        <w:t>Vol. 55 No. 2, pp.</w:t>
      </w:r>
      <w:r w:rsidRPr="009E5316">
        <w:t xml:space="preserve"> 123–132</w:t>
      </w:r>
    </w:p>
    <w:p w:rsidR="00DF36BF" w:rsidRDefault="00A20407" w:rsidP="002A7D30">
      <w:pPr>
        <w:pStyle w:val="PNormal"/>
      </w:pPr>
      <w:r w:rsidRPr="00A20407">
        <w:t>Wilson, R.M.S., Gilligan, C., (2004) Strategic Marketing Management: 3rd edition Oxford: Butterworth-Heinemann</w:t>
      </w:r>
    </w:p>
    <w:p w:rsidR="00A20407" w:rsidRDefault="00DF36BF" w:rsidP="002A7D30">
      <w:pPr>
        <w:pStyle w:val="PNormal"/>
      </w:pPr>
      <w:r>
        <w:t>Yin, R. K. (2007) Case Study Research, Design and Methods, 4</w:t>
      </w:r>
      <w:r w:rsidRPr="00DF36BF">
        <w:rPr>
          <w:vertAlign w:val="superscript"/>
        </w:rPr>
        <w:t>th</w:t>
      </w:r>
      <w:r>
        <w:t xml:space="preserve"> Ed., Sage Publications</w:t>
      </w:r>
      <w:r w:rsidR="00A20407">
        <w:t xml:space="preserve"> </w:t>
      </w:r>
    </w:p>
    <w:p w:rsidR="008D150E" w:rsidRDefault="00067BE6" w:rsidP="002A7D30">
      <w:pPr>
        <w:pStyle w:val="PNormal"/>
      </w:pPr>
      <w:r>
        <w:t>Zineldin, M. (2004) Co-opetition: the organisation of the future, Marketing Intelligence and Planning, Vol. 22, No</w:t>
      </w:r>
      <w:r w:rsidR="00FF1C87">
        <w:t>.</w:t>
      </w:r>
      <w:r w:rsidR="00AB0374">
        <w:t xml:space="preserve"> 7, pp. 780-789</w:t>
      </w:r>
    </w:p>
    <w:p w:rsidR="00F17471" w:rsidRDefault="00F17471" w:rsidP="002A7D30">
      <w:pPr>
        <w:pStyle w:val="PNormal"/>
      </w:pPr>
      <w:r>
        <w:t xml:space="preserve">    </w:t>
      </w:r>
    </w:p>
    <w:p w:rsidR="00F17471" w:rsidRDefault="00F17471" w:rsidP="002A7D30">
      <w:pPr>
        <w:pStyle w:val="PNormal"/>
      </w:pPr>
    </w:p>
    <w:p w:rsidR="00F17471" w:rsidRDefault="00F17471" w:rsidP="002A7D30">
      <w:pPr>
        <w:pStyle w:val="PNormal"/>
      </w:pPr>
      <w:r>
        <w:t xml:space="preserve"> </w:t>
      </w:r>
    </w:p>
    <w:p w:rsidR="00333AE8" w:rsidRDefault="00E1741F" w:rsidP="002A7D30">
      <w:pPr>
        <w:pStyle w:val="PNormal"/>
      </w:pPr>
      <w:r>
        <w:t xml:space="preserve">    </w:t>
      </w:r>
    </w:p>
    <w:p w:rsidR="00333AE8" w:rsidRDefault="00333AE8" w:rsidP="00333AE8">
      <w:pPr>
        <w:pStyle w:val="PHeading"/>
      </w:pPr>
      <w:bookmarkStart w:id="146" w:name="_Toc293401968"/>
      <w:r>
        <w:lastRenderedPageBreak/>
        <w:t>APPENDIX 1</w:t>
      </w:r>
      <w:bookmarkEnd w:id="146"/>
    </w:p>
    <w:p w:rsidR="00211601" w:rsidRDefault="00211601" w:rsidP="00211601">
      <w:pPr>
        <w:pStyle w:val="Titlepage"/>
        <w:jc w:val="both"/>
      </w:pPr>
      <w:r>
        <w:t>APPLYING CO-OPETITION THEORY IN PRACTICE</w:t>
      </w:r>
    </w:p>
    <w:p w:rsidR="00211601" w:rsidRDefault="004C456D" w:rsidP="00211601">
      <w:pPr>
        <w:pStyle w:val="PNormal"/>
        <w:rPr>
          <w:lang w:bidi="en-US"/>
        </w:rPr>
      </w:pPr>
      <w:r>
        <w:rPr>
          <w:lang w:bidi="en-US"/>
        </w:rPr>
        <w:t xml:space="preserve">According </w:t>
      </w:r>
      <w:r w:rsidRPr="00867D0E">
        <w:rPr>
          <w:i/>
          <w:lang w:bidi="en-US"/>
        </w:rPr>
        <w:t>Nalebuff and Brandenburger</w:t>
      </w:r>
      <w:r>
        <w:rPr>
          <w:lang w:bidi="en-US"/>
        </w:rPr>
        <w:t xml:space="preserve"> (</w:t>
      </w:r>
      <w:r w:rsidR="00161DC7">
        <w:rPr>
          <w:lang w:bidi="en-US"/>
        </w:rPr>
        <w:t xml:space="preserve">1996, </w:t>
      </w:r>
      <w:r>
        <w:rPr>
          <w:lang w:bidi="en-US"/>
        </w:rPr>
        <w:t>1998, 2002), t</w:t>
      </w:r>
      <w:r w:rsidR="00211601">
        <w:rPr>
          <w:lang w:bidi="en-US"/>
        </w:rPr>
        <w:t xml:space="preserve">he real payoff in learning about co-opetition theory comes when it is applied. </w:t>
      </w:r>
      <w:r>
        <w:rPr>
          <w:lang w:bidi="en-US"/>
        </w:rPr>
        <w:t>However</w:t>
      </w:r>
      <w:r w:rsidR="00211601">
        <w:rPr>
          <w:lang w:bidi="en-US"/>
        </w:rPr>
        <w:t xml:space="preserve">, you need to develop some practical systems for applying co-opetition theory to everyday business. </w:t>
      </w:r>
      <w:r w:rsidR="00867D0E">
        <w:rPr>
          <w:lang w:bidi="en-US"/>
        </w:rPr>
        <w:t>As such,</w:t>
      </w:r>
      <w:r>
        <w:rPr>
          <w:lang w:bidi="en-US"/>
        </w:rPr>
        <w:t xml:space="preserve"> </w:t>
      </w:r>
      <w:r w:rsidR="00867D0E">
        <w:rPr>
          <w:lang w:bidi="en-US"/>
        </w:rPr>
        <w:t>they suggested that</w:t>
      </w:r>
      <w:r>
        <w:rPr>
          <w:lang w:bidi="en-US"/>
        </w:rPr>
        <w:t xml:space="preserve"> o</w:t>
      </w:r>
      <w:r w:rsidR="00211601">
        <w:rPr>
          <w:lang w:bidi="en-US"/>
        </w:rPr>
        <w:t xml:space="preserve">ne way to do that </w:t>
      </w:r>
      <w:r>
        <w:rPr>
          <w:lang w:bidi="en-US"/>
        </w:rPr>
        <w:t>was</w:t>
      </w:r>
      <w:r w:rsidR="00211601">
        <w:rPr>
          <w:lang w:bidi="en-US"/>
        </w:rPr>
        <w:t xml:space="preserve"> by using a set of self-diagnostic questions built around the PARTS elements of co-opetition theory</w:t>
      </w:r>
      <w:r>
        <w:rPr>
          <w:lang w:bidi="en-US"/>
        </w:rPr>
        <w:t>.</w:t>
      </w:r>
      <w:r w:rsidR="00374C8C" w:rsidRPr="00374C8C">
        <w:t xml:space="preserve"> </w:t>
      </w:r>
      <w:r w:rsidR="00E21C44">
        <w:t xml:space="preserve">Stressing that </w:t>
      </w:r>
      <w:r w:rsidR="00E21C44">
        <w:rPr>
          <w:lang w:bidi="en-US"/>
        </w:rPr>
        <w:t>t</w:t>
      </w:r>
      <w:r w:rsidR="00211601">
        <w:rPr>
          <w:lang w:bidi="en-US"/>
        </w:rPr>
        <w:t xml:space="preserve">o become more effective at applying co-opetition theory, </w:t>
      </w:r>
      <w:r>
        <w:rPr>
          <w:lang w:bidi="en-US"/>
        </w:rPr>
        <w:t xml:space="preserve">organisations should </w:t>
      </w:r>
      <w:r w:rsidR="00211601">
        <w:rPr>
          <w:lang w:bidi="en-US"/>
        </w:rPr>
        <w:t xml:space="preserve">ask </w:t>
      </w:r>
      <w:r>
        <w:rPr>
          <w:lang w:bidi="en-US"/>
        </w:rPr>
        <w:t>themselves</w:t>
      </w:r>
      <w:r w:rsidR="00374C8C">
        <w:rPr>
          <w:lang w:bidi="en-US"/>
        </w:rPr>
        <w:t xml:space="preserve"> the following questions</w:t>
      </w:r>
      <w:r w:rsidR="00211601">
        <w:rPr>
          <w:lang w:bidi="en-US"/>
        </w:rPr>
        <w:t>:</w:t>
      </w:r>
    </w:p>
    <w:p w:rsidR="00211601" w:rsidRDefault="00211601" w:rsidP="00211601">
      <w:pPr>
        <w:pStyle w:val="Titlepage"/>
        <w:jc w:val="both"/>
        <w:rPr>
          <w:lang w:bidi="en-US"/>
        </w:rPr>
      </w:pPr>
      <w:r>
        <w:rPr>
          <w:lang w:bidi="en-US"/>
        </w:rPr>
        <w:t>P: Players</w:t>
      </w:r>
    </w:p>
    <w:p w:rsidR="00281AD6" w:rsidRDefault="00211601" w:rsidP="00944885">
      <w:pPr>
        <w:pStyle w:val="PNormal"/>
        <w:numPr>
          <w:ilvl w:val="0"/>
          <w:numId w:val="15"/>
        </w:numPr>
        <w:rPr>
          <w:lang w:bidi="en-US"/>
        </w:rPr>
      </w:pPr>
      <w:r>
        <w:rPr>
          <w:lang w:bidi="en-US"/>
        </w:rPr>
        <w:t>Have you written out a value net for your company, listing all of the suppliers, competitors, complementors and customers in as much detail as possible?</w:t>
      </w:r>
    </w:p>
    <w:p w:rsidR="00281AD6" w:rsidRDefault="00211601" w:rsidP="00944885">
      <w:pPr>
        <w:pStyle w:val="PNormal"/>
        <w:numPr>
          <w:ilvl w:val="0"/>
          <w:numId w:val="15"/>
        </w:numPr>
        <w:rPr>
          <w:lang w:bidi="en-US"/>
        </w:rPr>
      </w:pPr>
      <w:r>
        <w:rPr>
          <w:lang w:bidi="en-US"/>
        </w:rPr>
        <w:t>Develop a written list of what opportunities exist for cooperation and competition with:</w:t>
      </w:r>
    </w:p>
    <w:p w:rsidR="00281AD6" w:rsidRDefault="00211601" w:rsidP="00944885">
      <w:pPr>
        <w:pStyle w:val="PNormal"/>
        <w:numPr>
          <w:ilvl w:val="1"/>
          <w:numId w:val="15"/>
        </w:numPr>
        <w:rPr>
          <w:lang w:bidi="en-US"/>
        </w:rPr>
      </w:pPr>
      <w:r>
        <w:rPr>
          <w:lang w:bidi="en-US"/>
        </w:rPr>
        <w:t>Customers</w:t>
      </w:r>
    </w:p>
    <w:p w:rsidR="00281AD6" w:rsidRDefault="00281AD6" w:rsidP="00944885">
      <w:pPr>
        <w:pStyle w:val="PNormal"/>
        <w:numPr>
          <w:ilvl w:val="1"/>
          <w:numId w:val="15"/>
        </w:numPr>
        <w:rPr>
          <w:lang w:bidi="en-US"/>
        </w:rPr>
      </w:pPr>
      <w:r>
        <w:rPr>
          <w:lang w:bidi="en-US"/>
        </w:rPr>
        <w:t>Suppliers</w:t>
      </w:r>
    </w:p>
    <w:p w:rsidR="00281AD6" w:rsidRDefault="00281AD6" w:rsidP="00944885">
      <w:pPr>
        <w:pStyle w:val="PNormal"/>
        <w:numPr>
          <w:ilvl w:val="1"/>
          <w:numId w:val="15"/>
        </w:numPr>
        <w:rPr>
          <w:lang w:bidi="en-US"/>
        </w:rPr>
      </w:pPr>
      <w:r>
        <w:rPr>
          <w:lang w:bidi="en-US"/>
        </w:rPr>
        <w:t>Competitors</w:t>
      </w:r>
    </w:p>
    <w:p w:rsidR="00944885" w:rsidRDefault="00944885" w:rsidP="00944885">
      <w:pPr>
        <w:pStyle w:val="PNormal"/>
        <w:numPr>
          <w:ilvl w:val="1"/>
          <w:numId w:val="15"/>
        </w:numPr>
        <w:rPr>
          <w:lang w:bidi="en-US"/>
        </w:rPr>
      </w:pPr>
      <w:r>
        <w:rPr>
          <w:lang w:bidi="en-US"/>
        </w:rPr>
        <w:t>Complementors</w:t>
      </w:r>
    </w:p>
    <w:p w:rsidR="00944885" w:rsidRDefault="00211601" w:rsidP="00211601">
      <w:pPr>
        <w:pStyle w:val="PNormal"/>
        <w:numPr>
          <w:ilvl w:val="0"/>
          <w:numId w:val="15"/>
        </w:numPr>
        <w:rPr>
          <w:lang w:bidi="en-US"/>
        </w:rPr>
      </w:pPr>
      <w:r>
        <w:rPr>
          <w:lang w:bidi="en-US"/>
        </w:rPr>
        <w:t>How would you like to change the current participants in your value net? Would you like to introduce new parties? Which companies would you like to bring into the value net?</w:t>
      </w:r>
    </w:p>
    <w:p w:rsidR="00211601" w:rsidRDefault="00211601" w:rsidP="00211601">
      <w:pPr>
        <w:pStyle w:val="PNormal"/>
        <w:numPr>
          <w:ilvl w:val="0"/>
          <w:numId w:val="15"/>
        </w:numPr>
        <w:rPr>
          <w:lang w:bidi="en-US"/>
        </w:rPr>
      </w:pPr>
      <w:r>
        <w:rPr>
          <w:lang w:bidi="en-US"/>
        </w:rPr>
        <w:t>Who would stand to gain if your company chose to enter a new value net? Who stand to lose by your entry into that same value net? What possibilities does this suggest?</w:t>
      </w:r>
    </w:p>
    <w:p w:rsidR="00211601" w:rsidRDefault="00211601" w:rsidP="00211601">
      <w:pPr>
        <w:pStyle w:val="Titlepage"/>
        <w:jc w:val="both"/>
        <w:rPr>
          <w:lang w:bidi="en-US"/>
        </w:rPr>
      </w:pPr>
      <w:r>
        <w:rPr>
          <w:lang w:bidi="en-US"/>
        </w:rPr>
        <w:t>A: Added Value</w:t>
      </w:r>
    </w:p>
    <w:p w:rsidR="00211601" w:rsidRDefault="00211601" w:rsidP="00EF1516">
      <w:pPr>
        <w:pStyle w:val="PNormal"/>
        <w:numPr>
          <w:ilvl w:val="0"/>
          <w:numId w:val="16"/>
        </w:numPr>
        <w:rPr>
          <w:lang w:bidi="en-US"/>
        </w:rPr>
      </w:pPr>
      <w:r>
        <w:rPr>
          <w:lang w:bidi="en-US"/>
        </w:rPr>
        <w:t>What is your added value at the present time?</w:t>
      </w:r>
    </w:p>
    <w:p w:rsidR="00211601" w:rsidRDefault="00211601" w:rsidP="00EF1516">
      <w:pPr>
        <w:pStyle w:val="PNormal"/>
        <w:numPr>
          <w:ilvl w:val="0"/>
          <w:numId w:val="16"/>
        </w:numPr>
        <w:rPr>
          <w:lang w:bidi="en-US"/>
        </w:rPr>
      </w:pPr>
      <w:r>
        <w:rPr>
          <w:lang w:bidi="en-US"/>
        </w:rPr>
        <w:t>What can you do to create more added value? In particular, what could you currently be doing to create customers and suppliers who are loyal?</w:t>
      </w:r>
    </w:p>
    <w:p w:rsidR="00211601" w:rsidRDefault="00211601" w:rsidP="00EF1516">
      <w:pPr>
        <w:pStyle w:val="PNormal"/>
        <w:numPr>
          <w:ilvl w:val="0"/>
          <w:numId w:val="16"/>
        </w:numPr>
        <w:rPr>
          <w:lang w:bidi="en-US"/>
        </w:rPr>
      </w:pPr>
      <w:r>
        <w:rPr>
          <w:lang w:bidi="en-US"/>
        </w:rPr>
        <w:t>What are the added values of the other value net participants? Is there any case in which you can increase your own added value by expanding or limiting the added value of other value net participants?</w:t>
      </w:r>
    </w:p>
    <w:p w:rsidR="00211601" w:rsidRDefault="00211601" w:rsidP="00EF1516">
      <w:pPr>
        <w:pStyle w:val="PNormal"/>
        <w:numPr>
          <w:ilvl w:val="0"/>
          <w:numId w:val="16"/>
        </w:numPr>
        <w:rPr>
          <w:lang w:bidi="en-US"/>
        </w:rPr>
      </w:pPr>
      <w:r>
        <w:rPr>
          <w:lang w:bidi="en-US"/>
        </w:rPr>
        <w:lastRenderedPageBreak/>
        <w:t>Who has the power in your value net?</w:t>
      </w:r>
      <w:r w:rsidR="00E154F9">
        <w:rPr>
          <w:lang w:bidi="en-US"/>
        </w:rPr>
        <w:t xml:space="preserve"> </w:t>
      </w:r>
    </w:p>
    <w:p w:rsidR="00211601" w:rsidRDefault="00211601" w:rsidP="00211601">
      <w:pPr>
        <w:pStyle w:val="Titlepage"/>
        <w:jc w:val="both"/>
        <w:rPr>
          <w:lang w:bidi="en-US"/>
        </w:rPr>
      </w:pPr>
      <w:r>
        <w:rPr>
          <w:lang w:bidi="en-US"/>
        </w:rPr>
        <w:t>R: Rules</w:t>
      </w:r>
    </w:p>
    <w:p w:rsidR="00211601" w:rsidRDefault="00211601" w:rsidP="008714DE">
      <w:pPr>
        <w:pStyle w:val="PNormal"/>
        <w:numPr>
          <w:ilvl w:val="0"/>
          <w:numId w:val="17"/>
        </w:numPr>
        <w:rPr>
          <w:lang w:bidi="en-US"/>
        </w:rPr>
      </w:pPr>
      <w:r>
        <w:rPr>
          <w:lang w:bidi="en-US"/>
        </w:rPr>
        <w:t>Which rules by which you now operate help you?</w:t>
      </w:r>
    </w:p>
    <w:p w:rsidR="00211601" w:rsidRDefault="00211601" w:rsidP="008714DE">
      <w:pPr>
        <w:pStyle w:val="PNormal"/>
        <w:numPr>
          <w:ilvl w:val="0"/>
          <w:numId w:val="17"/>
        </w:numPr>
        <w:rPr>
          <w:lang w:bidi="en-US"/>
        </w:rPr>
      </w:pPr>
      <w:r>
        <w:rPr>
          <w:lang w:bidi="en-US"/>
        </w:rPr>
        <w:t>Which of your present rules hinder you?</w:t>
      </w:r>
    </w:p>
    <w:p w:rsidR="00211601" w:rsidRDefault="00211601" w:rsidP="008714DE">
      <w:pPr>
        <w:pStyle w:val="PNormal"/>
        <w:numPr>
          <w:ilvl w:val="0"/>
          <w:numId w:val="17"/>
        </w:numPr>
        <w:rPr>
          <w:lang w:bidi="en-US"/>
        </w:rPr>
      </w:pPr>
      <w:r>
        <w:rPr>
          <w:lang w:bidi="en-US"/>
        </w:rPr>
        <w:t xml:space="preserve">What new rules would you ideally like to have in effect. Specifically, what contracts would you like to </w:t>
      </w:r>
      <w:r w:rsidR="00123729">
        <w:rPr>
          <w:lang w:bidi="en-US"/>
        </w:rPr>
        <w:t>enter into</w:t>
      </w:r>
      <w:r>
        <w:rPr>
          <w:lang w:bidi="en-US"/>
        </w:rPr>
        <w:t xml:space="preserve"> with your suppliers and customers?</w:t>
      </w:r>
    </w:p>
    <w:p w:rsidR="00211601" w:rsidRDefault="00211601" w:rsidP="008714DE">
      <w:pPr>
        <w:pStyle w:val="PNormal"/>
        <w:numPr>
          <w:ilvl w:val="0"/>
          <w:numId w:val="17"/>
        </w:numPr>
        <w:rPr>
          <w:lang w:bidi="en-US"/>
        </w:rPr>
      </w:pPr>
      <w:r>
        <w:rPr>
          <w:lang w:bidi="en-US"/>
        </w:rPr>
        <w:t>Do you have the power to make these new rules at present?</w:t>
      </w:r>
    </w:p>
    <w:p w:rsidR="00211601" w:rsidRDefault="00211601" w:rsidP="008714DE">
      <w:pPr>
        <w:pStyle w:val="PNormal"/>
        <w:numPr>
          <w:ilvl w:val="0"/>
          <w:numId w:val="17"/>
        </w:numPr>
        <w:rPr>
          <w:lang w:bidi="en-US"/>
        </w:rPr>
      </w:pPr>
      <w:r>
        <w:rPr>
          <w:lang w:bidi="en-US"/>
        </w:rPr>
        <w:t>Does any other party have the power to overturn your rules if you try to apply them?</w:t>
      </w:r>
    </w:p>
    <w:p w:rsidR="00211601" w:rsidRDefault="00211601" w:rsidP="00211601">
      <w:pPr>
        <w:pStyle w:val="Titlepage"/>
        <w:jc w:val="both"/>
        <w:rPr>
          <w:lang w:bidi="en-US"/>
        </w:rPr>
      </w:pPr>
      <w:r>
        <w:rPr>
          <w:lang w:bidi="en-US"/>
        </w:rPr>
        <w:t>T: Tactics</w:t>
      </w:r>
    </w:p>
    <w:p w:rsidR="00211601" w:rsidRDefault="00211601" w:rsidP="008714DE">
      <w:pPr>
        <w:pStyle w:val="PNormal"/>
        <w:numPr>
          <w:ilvl w:val="0"/>
          <w:numId w:val="18"/>
        </w:numPr>
        <w:rPr>
          <w:lang w:bidi="en-US"/>
        </w:rPr>
      </w:pPr>
      <w:r>
        <w:rPr>
          <w:lang w:bidi="en-US"/>
        </w:rPr>
        <w:t>How do all the other participants in your value net perceive the game? How do their perceptions influence the value net as a whole?</w:t>
      </w:r>
    </w:p>
    <w:p w:rsidR="00211601" w:rsidRDefault="00211601" w:rsidP="008714DE">
      <w:pPr>
        <w:pStyle w:val="PNormal"/>
        <w:numPr>
          <w:ilvl w:val="0"/>
          <w:numId w:val="18"/>
        </w:numPr>
        <w:rPr>
          <w:lang w:bidi="en-US"/>
        </w:rPr>
      </w:pPr>
      <w:r>
        <w:rPr>
          <w:lang w:bidi="en-US"/>
        </w:rPr>
        <w:t>Which perceptions would you most like to strengthen and enhance?</w:t>
      </w:r>
    </w:p>
    <w:p w:rsidR="00211601" w:rsidRDefault="00211601" w:rsidP="008714DE">
      <w:pPr>
        <w:pStyle w:val="PNormal"/>
        <w:numPr>
          <w:ilvl w:val="0"/>
          <w:numId w:val="18"/>
        </w:numPr>
        <w:rPr>
          <w:lang w:bidi="en-US"/>
        </w:rPr>
      </w:pPr>
      <w:r>
        <w:rPr>
          <w:lang w:bidi="en-US"/>
        </w:rPr>
        <w:t>Which perceptions would you most like to change?</w:t>
      </w:r>
    </w:p>
    <w:p w:rsidR="00211601" w:rsidRDefault="00211601" w:rsidP="008714DE">
      <w:pPr>
        <w:pStyle w:val="PNormal"/>
        <w:numPr>
          <w:ilvl w:val="0"/>
          <w:numId w:val="18"/>
        </w:numPr>
        <w:rPr>
          <w:lang w:bidi="en-US"/>
        </w:rPr>
      </w:pPr>
      <w:r>
        <w:rPr>
          <w:lang w:bidi="en-US"/>
        </w:rPr>
        <w:t>Is it to your advantage to make your value net transparent or opaque?</w:t>
      </w:r>
    </w:p>
    <w:p w:rsidR="00211601" w:rsidRDefault="00211601" w:rsidP="00211601">
      <w:pPr>
        <w:pStyle w:val="Titlepage"/>
        <w:jc w:val="both"/>
        <w:rPr>
          <w:lang w:bidi="en-US"/>
        </w:rPr>
      </w:pPr>
      <w:r>
        <w:rPr>
          <w:lang w:bidi="en-US"/>
        </w:rPr>
        <w:t>S: Scope</w:t>
      </w:r>
    </w:p>
    <w:p w:rsidR="00211601" w:rsidRDefault="00211601" w:rsidP="008714DE">
      <w:pPr>
        <w:pStyle w:val="PNormal"/>
        <w:numPr>
          <w:ilvl w:val="0"/>
          <w:numId w:val="19"/>
        </w:numPr>
        <w:rPr>
          <w:lang w:bidi="en-US"/>
        </w:rPr>
      </w:pPr>
      <w:r>
        <w:rPr>
          <w:lang w:bidi="en-US"/>
        </w:rPr>
        <w:t>What is the current scope of your value net?</w:t>
      </w:r>
    </w:p>
    <w:p w:rsidR="00211601" w:rsidRDefault="00211601" w:rsidP="008714DE">
      <w:pPr>
        <w:pStyle w:val="PNormal"/>
        <w:numPr>
          <w:ilvl w:val="0"/>
          <w:numId w:val="19"/>
        </w:numPr>
        <w:rPr>
          <w:lang w:bidi="en-US"/>
        </w:rPr>
      </w:pPr>
      <w:r>
        <w:rPr>
          <w:lang w:bidi="en-US"/>
        </w:rPr>
        <w:t xml:space="preserve">Do you want </w:t>
      </w:r>
      <w:r w:rsidR="004449A7">
        <w:rPr>
          <w:lang w:bidi="en-US"/>
        </w:rPr>
        <w:t>to</w:t>
      </w:r>
      <w:r>
        <w:rPr>
          <w:lang w:bidi="en-US"/>
        </w:rPr>
        <w:t xml:space="preserve"> change it, and if so, how will that be beneficial to you?</w:t>
      </w:r>
    </w:p>
    <w:p w:rsidR="00211601" w:rsidRDefault="00211601" w:rsidP="008714DE">
      <w:pPr>
        <w:pStyle w:val="PNormal"/>
        <w:numPr>
          <w:ilvl w:val="0"/>
          <w:numId w:val="19"/>
        </w:numPr>
        <w:rPr>
          <w:lang w:bidi="en-US"/>
        </w:rPr>
      </w:pPr>
      <w:r>
        <w:rPr>
          <w:lang w:bidi="en-US"/>
        </w:rPr>
        <w:t>Would it create added value to link your value net to another completely separate value net?</w:t>
      </w:r>
    </w:p>
    <w:p w:rsidR="00211601" w:rsidRDefault="00211601" w:rsidP="008714DE">
      <w:pPr>
        <w:pStyle w:val="PNormal"/>
        <w:numPr>
          <w:ilvl w:val="0"/>
          <w:numId w:val="19"/>
        </w:numPr>
        <w:rPr>
          <w:lang w:bidi="en-US"/>
        </w:rPr>
      </w:pPr>
      <w:r>
        <w:rPr>
          <w:lang w:bidi="en-US"/>
        </w:rPr>
        <w:t>Would it be better to delink your value net from another value net to which it is currently linked?</w:t>
      </w:r>
    </w:p>
    <w:p w:rsidR="00333AE8" w:rsidRDefault="00211601" w:rsidP="00211601">
      <w:pPr>
        <w:pStyle w:val="PNormal"/>
        <w:rPr>
          <w:lang w:bidi="en-US"/>
        </w:rPr>
      </w:pPr>
      <w:r>
        <w:rPr>
          <w:lang w:bidi="en-US"/>
        </w:rPr>
        <w:t xml:space="preserve">The more often </w:t>
      </w:r>
      <w:r w:rsidR="004449A7">
        <w:rPr>
          <w:lang w:bidi="en-US"/>
        </w:rPr>
        <w:t>organisations</w:t>
      </w:r>
      <w:r>
        <w:rPr>
          <w:lang w:bidi="en-US"/>
        </w:rPr>
        <w:t xml:space="preserve"> ask </w:t>
      </w:r>
      <w:r w:rsidR="004449A7">
        <w:rPr>
          <w:lang w:bidi="en-US"/>
        </w:rPr>
        <w:t>themselves</w:t>
      </w:r>
      <w:r>
        <w:rPr>
          <w:lang w:bidi="en-US"/>
        </w:rPr>
        <w:t xml:space="preserve"> these </w:t>
      </w:r>
      <w:r w:rsidR="00542B67">
        <w:rPr>
          <w:lang w:bidi="en-US"/>
        </w:rPr>
        <w:t xml:space="preserve">21 </w:t>
      </w:r>
      <w:r>
        <w:rPr>
          <w:lang w:bidi="en-US"/>
        </w:rPr>
        <w:t>questions</w:t>
      </w:r>
      <w:r w:rsidR="004449A7">
        <w:rPr>
          <w:lang w:bidi="en-US"/>
        </w:rPr>
        <w:t xml:space="preserve"> </w:t>
      </w:r>
      <w:r w:rsidR="00542B67">
        <w:rPr>
          <w:lang w:bidi="en-US"/>
        </w:rPr>
        <w:t>or more</w:t>
      </w:r>
      <w:r>
        <w:rPr>
          <w:lang w:bidi="en-US"/>
        </w:rPr>
        <w:t xml:space="preserve">, the more </w:t>
      </w:r>
      <w:r w:rsidR="00542B67">
        <w:rPr>
          <w:lang w:bidi="en-US"/>
        </w:rPr>
        <w:t>they</w:t>
      </w:r>
      <w:r w:rsidR="00944885">
        <w:rPr>
          <w:lang w:bidi="en-US"/>
        </w:rPr>
        <w:t xml:space="preserve"> will</w:t>
      </w:r>
      <w:r>
        <w:rPr>
          <w:lang w:bidi="en-US"/>
        </w:rPr>
        <w:t xml:space="preserve"> think methodically about the value net as a whole, and the more </w:t>
      </w:r>
      <w:r w:rsidR="00542B67">
        <w:rPr>
          <w:lang w:bidi="en-US"/>
        </w:rPr>
        <w:t>they</w:t>
      </w:r>
      <w:r w:rsidR="00944885">
        <w:rPr>
          <w:lang w:bidi="en-US"/>
        </w:rPr>
        <w:t xml:space="preserve"> will</w:t>
      </w:r>
      <w:r>
        <w:rPr>
          <w:lang w:bidi="en-US"/>
        </w:rPr>
        <w:t xml:space="preserve"> put </w:t>
      </w:r>
      <w:r w:rsidR="00542B67">
        <w:rPr>
          <w:lang w:bidi="en-US"/>
        </w:rPr>
        <w:t>themselves</w:t>
      </w:r>
      <w:r>
        <w:rPr>
          <w:lang w:bidi="en-US"/>
        </w:rPr>
        <w:t xml:space="preserve"> in a position to change the value net to </w:t>
      </w:r>
      <w:r w:rsidR="00542B67">
        <w:rPr>
          <w:lang w:bidi="en-US"/>
        </w:rPr>
        <w:t>their</w:t>
      </w:r>
      <w:r>
        <w:rPr>
          <w:lang w:bidi="en-US"/>
        </w:rPr>
        <w:t xml:space="preserve"> own advantage. It </w:t>
      </w:r>
      <w:r w:rsidR="00944885">
        <w:rPr>
          <w:lang w:bidi="en-US"/>
        </w:rPr>
        <w:t>will not</w:t>
      </w:r>
      <w:r>
        <w:rPr>
          <w:lang w:bidi="en-US"/>
        </w:rPr>
        <w:t xml:space="preserve"> even occur to you to make changes which you aren’t aware of, so the more structured and consistently you approach these questions, the better.</w:t>
      </w:r>
      <w:r w:rsidR="00EF1516">
        <w:rPr>
          <w:lang w:bidi="en-US"/>
        </w:rPr>
        <w:t xml:space="preserve"> Co-opetition recognis</w:t>
      </w:r>
      <w:r>
        <w:rPr>
          <w:lang w:bidi="en-US"/>
        </w:rPr>
        <w:t xml:space="preserve">es that business relationships have more than one aspect. As a result, it can occasionally sound paradoxical. </w:t>
      </w:r>
      <w:r w:rsidR="00EF1516">
        <w:rPr>
          <w:lang w:bidi="en-US"/>
        </w:rPr>
        <w:lastRenderedPageBreak/>
        <w:t>Nevertheless,</w:t>
      </w:r>
      <w:r>
        <w:rPr>
          <w:lang w:bidi="en-US"/>
        </w:rPr>
        <w:t xml:space="preserve"> this is part of what makes co-opetition such a powerful mind-set. </w:t>
      </w:r>
      <w:r w:rsidR="00EF1516">
        <w:rPr>
          <w:lang w:bidi="en-US"/>
        </w:rPr>
        <w:t>It is</w:t>
      </w:r>
      <w:r>
        <w:rPr>
          <w:lang w:bidi="en-US"/>
        </w:rPr>
        <w:t xml:space="preserve"> optimistic, without being naive. It encourages bold action, while helping you to escape the pitfalls. It encourages you to adopt a benevolent attitude towards other players, while at the same time keeping you tough-minded and logical. By showing the way to new opportunities, co-opetition stimulates creativity. By focusing on changing the game, it keeps business forward looking. By finding ways to make the pie bigger, it makes business both more profitable and more personally satisfying. By challenging the status quo, </w:t>
      </w:r>
      <w:r w:rsidR="00EF1516">
        <w:rPr>
          <w:lang w:bidi="en-US"/>
        </w:rPr>
        <w:t>‘</w:t>
      </w:r>
      <w:r>
        <w:rPr>
          <w:lang w:bidi="en-US"/>
        </w:rPr>
        <w:t>co-opetition says</w:t>
      </w:r>
      <w:r w:rsidR="00EF1516">
        <w:rPr>
          <w:lang w:bidi="en-US"/>
        </w:rPr>
        <w:t xml:space="preserve"> things can be done differently and better’ (</w:t>
      </w:r>
      <w:r>
        <w:rPr>
          <w:lang w:bidi="en-US"/>
        </w:rPr>
        <w:t>Brandenburger and Nalebuff</w:t>
      </w:r>
      <w:r w:rsidR="00EF1516">
        <w:rPr>
          <w:lang w:bidi="en-US"/>
        </w:rPr>
        <w:t xml:space="preserve">, </w:t>
      </w:r>
      <w:r w:rsidR="00BA71C8">
        <w:rPr>
          <w:lang w:bidi="en-US"/>
        </w:rPr>
        <w:t>1998)</w:t>
      </w:r>
      <w:r w:rsidR="00EF1516">
        <w:rPr>
          <w:lang w:bidi="en-US"/>
        </w:rPr>
        <w:t xml:space="preserve">. </w:t>
      </w:r>
    </w:p>
    <w:p w:rsidR="00333AE8" w:rsidRDefault="00333AE8" w:rsidP="00333AE8">
      <w:pPr>
        <w:pStyle w:val="PNormal"/>
        <w:rPr>
          <w:lang w:bidi="en-US"/>
        </w:rPr>
      </w:pPr>
    </w:p>
    <w:p w:rsidR="00333AE8" w:rsidRDefault="00333AE8" w:rsidP="00333AE8">
      <w:pPr>
        <w:pStyle w:val="PNormal"/>
        <w:rPr>
          <w:lang w:bidi="en-US"/>
        </w:rPr>
      </w:pPr>
    </w:p>
    <w:p w:rsidR="00333AE8" w:rsidRDefault="00333AE8" w:rsidP="00333AE8">
      <w:pPr>
        <w:pStyle w:val="PNormal"/>
        <w:rPr>
          <w:lang w:bidi="en-US"/>
        </w:rPr>
      </w:pPr>
    </w:p>
    <w:p w:rsidR="00333AE8" w:rsidRDefault="00333AE8" w:rsidP="00333AE8">
      <w:pPr>
        <w:pStyle w:val="PNormal"/>
        <w:rPr>
          <w:lang w:bidi="en-US"/>
        </w:rPr>
      </w:pPr>
    </w:p>
    <w:p w:rsidR="00333AE8" w:rsidRDefault="00333AE8" w:rsidP="00333AE8">
      <w:pPr>
        <w:pStyle w:val="PNormal"/>
        <w:rPr>
          <w:lang w:bidi="en-US"/>
        </w:rPr>
      </w:pPr>
    </w:p>
    <w:p w:rsidR="00333AE8" w:rsidRDefault="00333AE8" w:rsidP="00333AE8">
      <w:pPr>
        <w:pStyle w:val="PNormal"/>
        <w:rPr>
          <w:lang w:bidi="en-US"/>
        </w:rPr>
      </w:pPr>
    </w:p>
    <w:p w:rsidR="005B5B41" w:rsidRDefault="005B5B41" w:rsidP="00333AE8">
      <w:pPr>
        <w:pStyle w:val="PNormal"/>
        <w:rPr>
          <w:lang w:bidi="en-US"/>
        </w:rPr>
      </w:pPr>
    </w:p>
    <w:p w:rsidR="005B5B41" w:rsidRDefault="005B5B41" w:rsidP="00333AE8">
      <w:pPr>
        <w:pStyle w:val="PNormal"/>
        <w:rPr>
          <w:lang w:bidi="en-US"/>
        </w:rPr>
      </w:pPr>
    </w:p>
    <w:p w:rsidR="005B5B41" w:rsidRDefault="005B5B41" w:rsidP="00333AE8">
      <w:pPr>
        <w:pStyle w:val="PNormal"/>
        <w:rPr>
          <w:lang w:bidi="en-US"/>
        </w:rPr>
      </w:pPr>
    </w:p>
    <w:p w:rsidR="005B5B41" w:rsidRDefault="005B5B41" w:rsidP="00333AE8">
      <w:pPr>
        <w:pStyle w:val="PNormal"/>
        <w:rPr>
          <w:lang w:bidi="en-US"/>
        </w:rPr>
      </w:pPr>
    </w:p>
    <w:p w:rsidR="005B5B41" w:rsidRDefault="005B5B41" w:rsidP="00333AE8">
      <w:pPr>
        <w:pStyle w:val="PNormal"/>
        <w:rPr>
          <w:lang w:bidi="en-US"/>
        </w:rPr>
      </w:pPr>
    </w:p>
    <w:p w:rsidR="005B5B41" w:rsidRDefault="005B5B41" w:rsidP="00333AE8">
      <w:pPr>
        <w:pStyle w:val="PNormal"/>
        <w:rPr>
          <w:lang w:bidi="en-US"/>
        </w:rPr>
      </w:pPr>
    </w:p>
    <w:p w:rsidR="005B5B41" w:rsidRDefault="005B5B41" w:rsidP="00333AE8">
      <w:pPr>
        <w:pStyle w:val="PNormal"/>
        <w:rPr>
          <w:lang w:bidi="en-US"/>
        </w:rPr>
      </w:pPr>
    </w:p>
    <w:p w:rsidR="005B5B41" w:rsidRDefault="005B5B41" w:rsidP="00333AE8">
      <w:pPr>
        <w:pStyle w:val="PNormal"/>
        <w:rPr>
          <w:lang w:bidi="en-US"/>
        </w:rPr>
      </w:pPr>
    </w:p>
    <w:p w:rsidR="005B5B41" w:rsidRDefault="005B5B41" w:rsidP="00333AE8">
      <w:pPr>
        <w:pStyle w:val="PNormal"/>
        <w:rPr>
          <w:lang w:bidi="en-US"/>
        </w:rPr>
      </w:pPr>
    </w:p>
    <w:p w:rsidR="00333AE8" w:rsidRDefault="00333AE8" w:rsidP="00333AE8">
      <w:pPr>
        <w:pStyle w:val="PHeading"/>
      </w:pPr>
      <w:bookmarkStart w:id="147" w:name="_Toc293401969"/>
      <w:r>
        <w:lastRenderedPageBreak/>
        <w:t>APPENDIX 2</w:t>
      </w:r>
      <w:bookmarkEnd w:id="147"/>
    </w:p>
    <w:p w:rsidR="00333AE8" w:rsidRDefault="00734425" w:rsidP="00734425">
      <w:pPr>
        <w:pStyle w:val="Titlepage"/>
        <w:jc w:val="both"/>
        <w:rPr>
          <w:lang w:bidi="en-US"/>
        </w:rPr>
      </w:pPr>
      <w:r>
        <w:rPr>
          <w:lang w:bidi="en-US"/>
        </w:rPr>
        <w:t xml:space="preserve">Biographical details of all the interviewees </w:t>
      </w:r>
    </w:p>
    <w:p w:rsidR="00333AE8" w:rsidRDefault="00734425" w:rsidP="00333AE8">
      <w:pPr>
        <w:pStyle w:val="PNormal"/>
        <w:rPr>
          <w:lang w:bidi="en-US"/>
        </w:rPr>
      </w:pPr>
      <w:r>
        <w:rPr>
          <w:lang w:bidi="en-US"/>
        </w:rPr>
        <w:t xml:space="preserve">As all interviewees </w:t>
      </w:r>
      <w:r w:rsidR="0047011F">
        <w:rPr>
          <w:lang w:bidi="en-US"/>
        </w:rPr>
        <w:t>requested</w:t>
      </w:r>
      <w:r>
        <w:rPr>
          <w:lang w:bidi="en-US"/>
        </w:rPr>
        <w:t xml:space="preserve"> for anonymity, the table</w:t>
      </w:r>
      <w:r w:rsidR="00E02E95">
        <w:rPr>
          <w:lang w:bidi="en-US"/>
        </w:rPr>
        <w:t>s</w:t>
      </w:r>
      <w:r>
        <w:rPr>
          <w:lang w:bidi="en-US"/>
        </w:rPr>
        <w:t xml:space="preserve"> below will only refer to the respondents by #1 - #4 for the managers and not by their names and the group respondents as G#1 – G#3.</w:t>
      </w:r>
      <w:r w:rsidR="00FF137B">
        <w:rPr>
          <w:lang w:bidi="en-US"/>
        </w:rPr>
        <w:t xml:space="preserve"> The full addresses of the interviewees are also presented in a separate table below and not attached to the first table: </w:t>
      </w:r>
    </w:p>
    <w:p w:rsidR="00734425" w:rsidRDefault="000A2CF0" w:rsidP="00671847">
      <w:pPr>
        <w:pStyle w:val="Titlepage"/>
        <w:rPr>
          <w:lang w:bidi="en-US"/>
        </w:rPr>
      </w:pPr>
      <w:r>
        <w:rPr>
          <w:lang w:bidi="en-US"/>
        </w:rPr>
        <w:t xml:space="preserve">The Managers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3119"/>
        <w:gridCol w:w="2409"/>
        <w:gridCol w:w="2268"/>
      </w:tblGrid>
      <w:tr w:rsidR="0049242A" w:rsidTr="0049242A">
        <w:trPr>
          <w:trHeight w:val="438"/>
        </w:trPr>
        <w:tc>
          <w:tcPr>
            <w:tcW w:w="709" w:type="dxa"/>
          </w:tcPr>
          <w:p w:rsidR="0049242A" w:rsidRDefault="0049242A" w:rsidP="007E3C34">
            <w:pPr>
              <w:pStyle w:val="PNormal"/>
              <w:spacing w:line="240" w:lineRule="auto"/>
              <w:rPr>
                <w:lang w:bidi="en-US"/>
              </w:rPr>
            </w:pPr>
            <w:r>
              <w:rPr>
                <w:lang w:bidi="en-US"/>
              </w:rPr>
              <w:t>No.#</w:t>
            </w:r>
          </w:p>
        </w:tc>
        <w:tc>
          <w:tcPr>
            <w:tcW w:w="3119" w:type="dxa"/>
          </w:tcPr>
          <w:p w:rsidR="0049242A" w:rsidRDefault="00732783" w:rsidP="007E3C34">
            <w:pPr>
              <w:pStyle w:val="PNormal"/>
              <w:spacing w:line="240" w:lineRule="auto"/>
              <w:rPr>
                <w:lang w:bidi="en-US"/>
              </w:rPr>
            </w:pPr>
            <w:r>
              <w:rPr>
                <w:lang w:bidi="en-US"/>
              </w:rPr>
              <w:t xml:space="preserve">            </w:t>
            </w:r>
            <w:r w:rsidR="0049242A">
              <w:rPr>
                <w:lang w:bidi="en-US"/>
              </w:rPr>
              <w:t>Position</w:t>
            </w:r>
          </w:p>
        </w:tc>
        <w:tc>
          <w:tcPr>
            <w:tcW w:w="2409" w:type="dxa"/>
          </w:tcPr>
          <w:p w:rsidR="0049242A" w:rsidRDefault="0049242A" w:rsidP="007E3C34">
            <w:pPr>
              <w:pStyle w:val="PNormal"/>
              <w:spacing w:line="240" w:lineRule="auto"/>
              <w:rPr>
                <w:lang w:bidi="en-US"/>
              </w:rPr>
            </w:pPr>
            <w:r>
              <w:rPr>
                <w:lang w:bidi="en-US"/>
              </w:rPr>
              <w:t xml:space="preserve">  </w:t>
            </w:r>
            <w:r w:rsidR="00521185">
              <w:rPr>
                <w:lang w:bidi="en-US"/>
              </w:rPr>
              <w:t xml:space="preserve"> </w:t>
            </w:r>
            <w:r>
              <w:rPr>
                <w:lang w:bidi="en-US"/>
              </w:rPr>
              <w:t>Qualifications</w:t>
            </w:r>
          </w:p>
        </w:tc>
        <w:tc>
          <w:tcPr>
            <w:tcW w:w="2268" w:type="dxa"/>
          </w:tcPr>
          <w:p w:rsidR="0049242A" w:rsidRDefault="0049242A" w:rsidP="007E3C34">
            <w:pPr>
              <w:pStyle w:val="PNormal"/>
              <w:spacing w:line="240" w:lineRule="auto"/>
              <w:rPr>
                <w:lang w:bidi="en-US"/>
              </w:rPr>
            </w:pPr>
            <w:r>
              <w:rPr>
                <w:lang w:bidi="en-US"/>
              </w:rPr>
              <w:t xml:space="preserve">      Location</w:t>
            </w:r>
          </w:p>
        </w:tc>
      </w:tr>
      <w:tr w:rsidR="0049242A" w:rsidTr="007E3C34">
        <w:trPr>
          <w:trHeight w:val="329"/>
        </w:trPr>
        <w:tc>
          <w:tcPr>
            <w:tcW w:w="709" w:type="dxa"/>
          </w:tcPr>
          <w:p w:rsidR="0049242A" w:rsidRDefault="0049242A" w:rsidP="007E3C34">
            <w:pPr>
              <w:pStyle w:val="PNormal"/>
              <w:spacing w:line="240" w:lineRule="auto"/>
              <w:rPr>
                <w:lang w:bidi="en-US"/>
              </w:rPr>
            </w:pPr>
            <w:r>
              <w:rPr>
                <w:lang w:bidi="en-US"/>
              </w:rPr>
              <w:t>#1</w:t>
            </w:r>
          </w:p>
        </w:tc>
        <w:tc>
          <w:tcPr>
            <w:tcW w:w="3119" w:type="dxa"/>
          </w:tcPr>
          <w:p w:rsidR="0049242A" w:rsidRDefault="0049242A" w:rsidP="007E3C34">
            <w:pPr>
              <w:pStyle w:val="PNormal"/>
              <w:spacing w:line="240" w:lineRule="auto"/>
              <w:rPr>
                <w:lang w:bidi="en-US"/>
              </w:rPr>
            </w:pPr>
            <w:r>
              <w:rPr>
                <w:lang w:bidi="en-US"/>
              </w:rPr>
              <w:t>Senior Marketing Manager</w:t>
            </w:r>
          </w:p>
        </w:tc>
        <w:tc>
          <w:tcPr>
            <w:tcW w:w="2409" w:type="dxa"/>
          </w:tcPr>
          <w:p w:rsidR="0049242A" w:rsidRDefault="0049242A" w:rsidP="007E3C34">
            <w:pPr>
              <w:pStyle w:val="PNormal"/>
              <w:spacing w:line="240" w:lineRule="auto"/>
              <w:rPr>
                <w:lang w:bidi="en-US"/>
              </w:rPr>
            </w:pPr>
            <w:r>
              <w:rPr>
                <w:lang w:bidi="en-US"/>
              </w:rPr>
              <w:t>MBA Marketing</w:t>
            </w:r>
          </w:p>
        </w:tc>
        <w:tc>
          <w:tcPr>
            <w:tcW w:w="2268" w:type="dxa"/>
          </w:tcPr>
          <w:p w:rsidR="0049242A" w:rsidRDefault="0049242A" w:rsidP="007E3C34">
            <w:pPr>
              <w:pStyle w:val="PNormal"/>
              <w:spacing w:line="240" w:lineRule="auto"/>
              <w:rPr>
                <w:lang w:bidi="en-US"/>
              </w:rPr>
            </w:pPr>
            <w:r>
              <w:rPr>
                <w:lang w:bidi="en-US"/>
              </w:rPr>
              <w:t>Accra, Ghana</w:t>
            </w:r>
          </w:p>
        </w:tc>
      </w:tr>
      <w:tr w:rsidR="0049242A" w:rsidTr="007E3C34">
        <w:trPr>
          <w:trHeight w:val="365"/>
        </w:trPr>
        <w:tc>
          <w:tcPr>
            <w:tcW w:w="709" w:type="dxa"/>
          </w:tcPr>
          <w:p w:rsidR="0049242A" w:rsidRDefault="0049242A" w:rsidP="007E3C34">
            <w:pPr>
              <w:pStyle w:val="PNormal"/>
              <w:spacing w:line="240" w:lineRule="auto"/>
              <w:rPr>
                <w:lang w:bidi="en-US"/>
              </w:rPr>
            </w:pPr>
            <w:r>
              <w:rPr>
                <w:lang w:bidi="en-US"/>
              </w:rPr>
              <w:t>#2</w:t>
            </w:r>
          </w:p>
        </w:tc>
        <w:tc>
          <w:tcPr>
            <w:tcW w:w="3119" w:type="dxa"/>
          </w:tcPr>
          <w:p w:rsidR="0049242A" w:rsidRDefault="00521185" w:rsidP="007E3C34">
            <w:pPr>
              <w:pStyle w:val="PNormal"/>
              <w:tabs>
                <w:tab w:val="center" w:pos="1451"/>
              </w:tabs>
              <w:spacing w:line="240" w:lineRule="auto"/>
              <w:rPr>
                <w:lang w:bidi="en-US"/>
              </w:rPr>
            </w:pPr>
            <w:r>
              <w:rPr>
                <w:lang w:bidi="en-US"/>
              </w:rPr>
              <w:t>Accounts Payable Manager</w:t>
            </w:r>
          </w:p>
        </w:tc>
        <w:tc>
          <w:tcPr>
            <w:tcW w:w="2409" w:type="dxa"/>
          </w:tcPr>
          <w:p w:rsidR="0049242A" w:rsidRDefault="00F57483" w:rsidP="007E3C34">
            <w:pPr>
              <w:pStyle w:val="PNormal"/>
              <w:spacing w:line="240" w:lineRule="auto"/>
              <w:rPr>
                <w:lang w:bidi="en-US"/>
              </w:rPr>
            </w:pPr>
            <w:r>
              <w:rPr>
                <w:lang w:bidi="en-US"/>
              </w:rPr>
              <w:t>B.A Hons Accounting</w:t>
            </w:r>
          </w:p>
        </w:tc>
        <w:tc>
          <w:tcPr>
            <w:tcW w:w="2268" w:type="dxa"/>
          </w:tcPr>
          <w:p w:rsidR="0049242A" w:rsidRDefault="0049242A" w:rsidP="007E3C34">
            <w:pPr>
              <w:pStyle w:val="PNormal"/>
              <w:spacing w:line="240" w:lineRule="auto"/>
              <w:rPr>
                <w:lang w:bidi="en-US"/>
              </w:rPr>
            </w:pPr>
            <w:r w:rsidRPr="0049242A">
              <w:rPr>
                <w:lang w:bidi="en-US"/>
              </w:rPr>
              <w:t>Accra, Ghana</w:t>
            </w:r>
          </w:p>
        </w:tc>
      </w:tr>
      <w:tr w:rsidR="0049242A" w:rsidTr="007E3C34">
        <w:trPr>
          <w:trHeight w:val="371"/>
        </w:trPr>
        <w:tc>
          <w:tcPr>
            <w:tcW w:w="709" w:type="dxa"/>
          </w:tcPr>
          <w:p w:rsidR="0049242A" w:rsidRDefault="0049242A" w:rsidP="007E3C34">
            <w:pPr>
              <w:pStyle w:val="PNormal"/>
              <w:spacing w:line="240" w:lineRule="auto"/>
              <w:rPr>
                <w:lang w:bidi="en-US"/>
              </w:rPr>
            </w:pPr>
            <w:r>
              <w:rPr>
                <w:lang w:bidi="en-US"/>
              </w:rPr>
              <w:t>#3</w:t>
            </w:r>
          </w:p>
        </w:tc>
        <w:tc>
          <w:tcPr>
            <w:tcW w:w="3119" w:type="dxa"/>
          </w:tcPr>
          <w:p w:rsidR="0049242A" w:rsidRDefault="00671847" w:rsidP="007E3C34">
            <w:pPr>
              <w:pStyle w:val="PNormal"/>
              <w:spacing w:line="240" w:lineRule="auto"/>
              <w:rPr>
                <w:lang w:bidi="en-US"/>
              </w:rPr>
            </w:pPr>
            <w:r>
              <w:rPr>
                <w:lang w:bidi="en-US"/>
              </w:rPr>
              <w:t>Switch</w:t>
            </w:r>
            <w:r w:rsidR="00521185">
              <w:rPr>
                <w:lang w:bidi="en-US"/>
              </w:rPr>
              <w:t xml:space="preserve"> Manager</w:t>
            </w:r>
          </w:p>
        </w:tc>
        <w:tc>
          <w:tcPr>
            <w:tcW w:w="2409" w:type="dxa"/>
          </w:tcPr>
          <w:p w:rsidR="0049242A" w:rsidRDefault="0049242A" w:rsidP="007E3C34">
            <w:pPr>
              <w:pStyle w:val="PNormal"/>
              <w:spacing w:line="240" w:lineRule="auto"/>
              <w:rPr>
                <w:lang w:bidi="en-US"/>
              </w:rPr>
            </w:pPr>
            <w:r>
              <w:rPr>
                <w:lang w:bidi="en-US"/>
              </w:rPr>
              <w:t>BSc. Hons Agric</w:t>
            </w:r>
          </w:p>
        </w:tc>
        <w:tc>
          <w:tcPr>
            <w:tcW w:w="2268" w:type="dxa"/>
          </w:tcPr>
          <w:p w:rsidR="0049242A" w:rsidRDefault="0049242A" w:rsidP="007E3C34">
            <w:pPr>
              <w:pStyle w:val="PNormal"/>
              <w:spacing w:line="240" w:lineRule="auto"/>
              <w:rPr>
                <w:lang w:bidi="en-US"/>
              </w:rPr>
            </w:pPr>
            <w:r w:rsidRPr="0049242A">
              <w:rPr>
                <w:lang w:bidi="en-US"/>
              </w:rPr>
              <w:t>Accra, Ghana</w:t>
            </w:r>
          </w:p>
        </w:tc>
      </w:tr>
      <w:tr w:rsidR="0049242A" w:rsidTr="007E3C34">
        <w:trPr>
          <w:trHeight w:val="333"/>
        </w:trPr>
        <w:tc>
          <w:tcPr>
            <w:tcW w:w="709" w:type="dxa"/>
          </w:tcPr>
          <w:p w:rsidR="0049242A" w:rsidRDefault="0049242A" w:rsidP="007E3C34">
            <w:pPr>
              <w:pStyle w:val="PNormal"/>
              <w:spacing w:line="240" w:lineRule="auto"/>
              <w:rPr>
                <w:lang w:bidi="en-US"/>
              </w:rPr>
            </w:pPr>
            <w:r>
              <w:rPr>
                <w:lang w:bidi="en-US"/>
              </w:rPr>
              <w:t>#4</w:t>
            </w:r>
          </w:p>
        </w:tc>
        <w:tc>
          <w:tcPr>
            <w:tcW w:w="3119" w:type="dxa"/>
          </w:tcPr>
          <w:p w:rsidR="0049242A" w:rsidRDefault="0049242A" w:rsidP="007E3C34">
            <w:pPr>
              <w:pStyle w:val="PNormal"/>
              <w:spacing w:line="240" w:lineRule="auto"/>
              <w:rPr>
                <w:lang w:bidi="en-US"/>
              </w:rPr>
            </w:pPr>
            <w:r>
              <w:rPr>
                <w:lang w:bidi="en-US"/>
              </w:rPr>
              <w:t xml:space="preserve">Customer </w:t>
            </w:r>
            <w:r w:rsidR="00521185">
              <w:rPr>
                <w:lang w:bidi="en-US"/>
              </w:rPr>
              <w:t>S</w:t>
            </w:r>
            <w:r>
              <w:rPr>
                <w:lang w:bidi="en-US"/>
              </w:rPr>
              <w:t>ervice</w:t>
            </w:r>
            <w:r w:rsidR="00521185">
              <w:rPr>
                <w:lang w:bidi="en-US"/>
              </w:rPr>
              <w:t xml:space="preserve"> Manager</w:t>
            </w:r>
          </w:p>
        </w:tc>
        <w:tc>
          <w:tcPr>
            <w:tcW w:w="2409" w:type="dxa"/>
          </w:tcPr>
          <w:p w:rsidR="0049242A" w:rsidRDefault="0049242A" w:rsidP="007E3C34">
            <w:pPr>
              <w:pStyle w:val="PNormal"/>
              <w:spacing w:line="240" w:lineRule="auto"/>
              <w:rPr>
                <w:lang w:bidi="en-US"/>
              </w:rPr>
            </w:pPr>
            <w:r>
              <w:rPr>
                <w:lang w:bidi="en-US"/>
              </w:rPr>
              <w:t>MBA</w:t>
            </w:r>
          </w:p>
        </w:tc>
        <w:tc>
          <w:tcPr>
            <w:tcW w:w="2268" w:type="dxa"/>
          </w:tcPr>
          <w:p w:rsidR="0049242A" w:rsidRDefault="0049242A" w:rsidP="007E3C34">
            <w:pPr>
              <w:pStyle w:val="PNormal"/>
              <w:spacing w:line="240" w:lineRule="auto"/>
              <w:rPr>
                <w:lang w:bidi="en-US"/>
              </w:rPr>
            </w:pPr>
            <w:r>
              <w:rPr>
                <w:lang w:bidi="en-US"/>
              </w:rPr>
              <w:t>Accra, Ghana</w:t>
            </w:r>
          </w:p>
        </w:tc>
      </w:tr>
    </w:tbl>
    <w:p w:rsidR="000A2CF0" w:rsidRDefault="000A2CF0" w:rsidP="007E3C34">
      <w:pPr>
        <w:pStyle w:val="PNormal"/>
        <w:spacing w:line="240" w:lineRule="auto"/>
        <w:rPr>
          <w:lang w:bidi="en-US"/>
        </w:rPr>
      </w:pPr>
    </w:p>
    <w:p w:rsidR="007E3C34" w:rsidRDefault="007E3C34" w:rsidP="00671847">
      <w:pPr>
        <w:pStyle w:val="Titlepage"/>
        <w:rPr>
          <w:lang w:bidi="en-US"/>
        </w:rPr>
      </w:pPr>
      <w:r>
        <w:rPr>
          <w:lang w:bidi="en-US"/>
        </w:rPr>
        <w:t>The Group Interviewees (Supervisors)</w:t>
      </w:r>
    </w:p>
    <w:tbl>
      <w:tblPr>
        <w:tblW w:w="0" w:type="auto"/>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71"/>
        <w:gridCol w:w="2771"/>
        <w:gridCol w:w="3417"/>
      </w:tblGrid>
      <w:tr w:rsidR="007E3C34" w:rsidTr="007E3C34">
        <w:trPr>
          <w:trHeight w:val="347"/>
        </w:trPr>
        <w:tc>
          <w:tcPr>
            <w:tcW w:w="2871" w:type="dxa"/>
          </w:tcPr>
          <w:p w:rsidR="007E3C34" w:rsidRDefault="007E3C34" w:rsidP="007E3C34">
            <w:pPr>
              <w:pStyle w:val="PNormal"/>
              <w:spacing w:line="240" w:lineRule="auto"/>
              <w:ind w:left="-9"/>
              <w:rPr>
                <w:lang w:bidi="en-US"/>
              </w:rPr>
            </w:pPr>
            <w:r>
              <w:rPr>
                <w:lang w:bidi="en-US"/>
              </w:rPr>
              <w:t>Group #1 Qualifications</w:t>
            </w:r>
          </w:p>
        </w:tc>
        <w:tc>
          <w:tcPr>
            <w:tcW w:w="2771" w:type="dxa"/>
          </w:tcPr>
          <w:p w:rsidR="007E3C34" w:rsidRDefault="007E3C34" w:rsidP="007E3C34">
            <w:pPr>
              <w:pStyle w:val="PNormal"/>
              <w:spacing w:line="240" w:lineRule="auto"/>
              <w:ind w:left="-9"/>
              <w:rPr>
                <w:lang w:bidi="en-US"/>
              </w:rPr>
            </w:pPr>
            <w:r>
              <w:rPr>
                <w:lang w:bidi="en-US"/>
              </w:rPr>
              <w:t>Group #2</w:t>
            </w:r>
            <w:r w:rsidRPr="007E3C34">
              <w:rPr>
                <w:lang w:bidi="en-US"/>
              </w:rPr>
              <w:t xml:space="preserve"> Qualifications</w:t>
            </w:r>
          </w:p>
        </w:tc>
        <w:tc>
          <w:tcPr>
            <w:tcW w:w="3417" w:type="dxa"/>
          </w:tcPr>
          <w:p w:rsidR="007E3C34" w:rsidRDefault="007E3C34" w:rsidP="007E3C34">
            <w:pPr>
              <w:pStyle w:val="PNormal"/>
              <w:spacing w:line="240" w:lineRule="auto"/>
              <w:ind w:left="-9"/>
              <w:rPr>
                <w:lang w:bidi="en-US"/>
              </w:rPr>
            </w:pPr>
            <w:r>
              <w:rPr>
                <w:lang w:bidi="en-US"/>
              </w:rPr>
              <w:t>Group #3</w:t>
            </w:r>
            <w:r w:rsidRPr="007E3C34">
              <w:rPr>
                <w:lang w:bidi="en-US"/>
              </w:rPr>
              <w:t xml:space="preserve"> Qualifications</w:t>
            </w:r>
          </w:p>
        </w:tc>
      </w:tr>
      <w:tr w:rsidR="007E3C34" w:rsidTr="007E3C34">
        <w:trPr>
          <w:trHeight w:val="547"/>
        </w:trPr>
        <w:tc>
          <w:tcPr>
            <w:tcW w:w="2871" w:type="dxa"/>
          </w:tcPr>
          <w:p w:rsidR="007E3C34" w:rsidRDefault="006E1583" w:rsidP="007E3C34">
            <w:pPr>
              <w:pStyle w:val="PNormal"/>
              <w:spacing w:line="240" w:lineRule="auto"/>
              <w:ind w:left="-9"/>
              <w:rPr>
                <w:lang w:bidi="en-US"/>
              </w:rPr>
            </w:pPr>
            <w:r w:rsidRPr="006E1583">
              <w:rPr>
                <w:lang w:bidi="en-US"/>
              </w:rPr>
              <w:t>B.A Hons Political Science</w:t>
            </w:r>
          </w:p>
          <w:p w:rsidR="006E1583" w:rsidRDefault="006E1583" w:rsidP="007E3C34">
            <w:pPr>
              <w:pStyle w:val="PNormal"/>
              <w:spacing w:line="240" w:lineRule="auto"/>
              <w:ind w:left="-9"/>
              <w:rPr>
                <w:lang w:bidi="en-US"/>
              </w:rPr>
            </w:pPr>
            <w:r w:rsidRPr="006E1583">
              <w:rPr>
                <w:lang w:bidi="en-US"/>
              </w:rPr>
              <w:t>B.A Hons Geogrphy</w:t>
            </w:r>
          </w:p>
          <w:p w:rsidR="006E1583" w:rsidRDefault="006E1583" w:rsidP="007E3C34">
            <w:pPr>
              <w:pStyle w:val="PNormal"/>
              <w:spacing w:line="240" w:lineRule="auto"/>
              <w:ind w:left="-9"/>
              <w:rPr>
                <w:lang w:bidi="en-US"/>
              </w:rPr>
            </w:pPr>
            <w:r w:rsidRPr="006E1583">
              <w:rPr>
                <w:lang w:bidi="en-US"/>
              </w:rPr>
              <w:t>B.A Hons English</w:t>
            </w:r>
          </w:p>
          <w:p w:rsidR="006E1583" w:rsidRDefault="006E1583" w:rsidP="007E3C34">
            <w:pPr>
              <w:pStyle w:val="PNormal"/>
              <w:spacing w:line="240" w:lineRule="auto"/>
              <w:ind w:left="-9"/>
              <w:rPr>
                <w:lang w:bidi="en-US"/>
              </w:rPr>
            </w:pPr>
            <w:r w:rsidRPr="006E1583">
              <w:rPr>
                <w:lang w:bidi="en-US"/>
              </w:rPr>
              <w:tab/>
              <w:t>B.A Hons Political Science</w:t>
            </w:r>
          </w:p>
        </w:tc>
        <w:tc>
          <w:tcPr>
            <w:tcW w:w="2771" w:type="dxa"/>
          </w:tcPr>
          <w:p w:rsidR="006E1583" w:rsidRDefault="006E1583" w:rsidP="006E1583">
            <w:pPr>
              <w:pStyle w:val="PNormal"/>
              <w:spacing w:line="240" w:lineRule="auto"/>
              <w:ind w:left="-9"/>
              <w:rPr>
                <w:lang w:bidi="en-US"/>
              </w:rPr>
            </w:pPr>
            <w:r w:rsidRPr="006E1583">
              <w:rPr>
                <w:lang w:bidi="en-US"/>
              </w:rPr>
              <w:t>Bed. Social Studies</w:t>
            </w:r>
            <w:r w:rsidRPr="006E1583">
              <w:rPr>
                <w:lang w:bidi="en-US"/>
              </w:rPr>
              <w:tab/>
            </w:r>
          </w:p>
          <w:p w:rsidR="006E1583" w:rsidRDefault="006E1583" w:rsidP="006E1583">
            <w:pPr>
              <w:pStyle w:val="PNormal"/>
              <w:spacing w:line="240" w:lineRule="auto"/>
              <w:ind w:left="-9"/>
              <w:rPr>
                <w:lang w:bidi="en-US"/>
              </w:rPr>
            </w:pPr>
            <w:r w:rsidRPr="006E1583">
              <w:rPr>
                <w:lang w:bidi="en-US"/>
              </w:rPr>
              <w:t>B.A Hons Psaychology</w:t>
            </w:r>
          </w:p>
          <w:p w:rsidR="00671847" w:rsidRDefault="00671847" w:rsidP="00671847">
            <w:pPr>
              <w:pStyle w:val="PNormal"/>
              <w:spacing w:line="240" w:lineRule="auto"/>
              <w:ind w:left="-9"/>
              <w:rPr>
                <w:lang w:bidi="en-US"/>
              </w:rPr>
            </w:pPr>
            <w:r w:rsidRPr="00671847">
              <w:rPr>
                <w:lang w:bidi="en-US"/>
              </w:rPr>
              <w:t>BSc. Hons Agric</w:t>
            </w:r>
          </w:p>
          <w:p w:rsidR="006E1583" w:rsidRDefault="00671847" w:rsidP="006E1583">
            <w:pPr>
              <w:pStyle w:val="PNormal"/>
              <w:spacing w:line="240" w:lineRule="auto"/>
              <w:ind w:left="-9"/>
              <w:rPr>
                <w:lang w:bidi="en-US"/>
              </w:rPr>
            </w:pPr>
            <w:r w:rsidRPr="00671847">
              <w:rPr>
                <w:lang w:bidi="en-US"/>
              </w:rPr>
              <w:t>B.A Hons Psaychology</w:t>
            </w:r>
            <w:r>
              <w:rPr>
                <w:lang w:bidi="en-US"/>
              </w:rPr>
              <w:t xml:space="preserve"> </w:t>
            </w:r>
          </w:p>
        </w:tc>
        <w:tc>
          <w:tcPr>
            <w:tcW w:w="3417" w:type="dxa"/>
          </w:tcPr>
          <w:p w:rsidR="007E3C34" w:rsidRDefault="006E1583" w:rsidP="007E3C34">
            <w:pPr>
              <w:pStyle w:val="PNormal"/>
              <w:spacing w:line="240" w:lineRule="auto"/>
              <w:ind w:left="-9"/>
              <w:rPr>
                <w:lang w:bidi="en-US"/>
              </w:rPr>
            </w:pPr>
            <w:r w:rsidRPr="006E1583">
              <w:rPr>
                <w:lang w:bidi="en-US"/>
              </w:rPr>
              <w:tab/>
              <w:t>B.A Hons Sociology</w:t>
            </w:r>
          </w:p>
          <w:p w:rsidR="006E1583" w:rsidRDefault="006E1583" w:rsidP="007E3C34">
            <w:pPr>
              <w:pStyle w:val="PNormal"/>
              <w:spacing w:line="240" w:lineRule="auto"/>
              <w:ind w:left="-9"/>
              <w:rPr>
                <w:lang w:bidi="en-US"/>
              </w:rPr>
            </w:pPr>
            <w:r w:rsidRPr="006E1583">
              <w:rPr>
                <w:lang w:bidi="en-US"/>
              </w:rPr>
              <w:t>B.A Hons Political Science</w:t>
            </w:r>
          </w:p>
          <w:p w:rsidR="006E1583" w:rsidRDefault="006E1583" w:rsidP="007E3C34">
            <w:pPr>
              <w:pStyle w:val="PNormal"/>
              <w:spacing w:line="240" w:lineRule="auto"/>
              <w:ind w:left="-9"/>
              <w:rPr>
                <w:lang w:bidi="en-US"/>
              </w:rPr>
            </w:pPr>
            <w:r w:rsidRPr="006E1583">
              <w:rPr>
                <w:lang w:bidi="en-US"/>
              </w:rPr>
              <w:t>B.A Hons Social Studies</w:t>
            </w:r>
          </w:p>
          <w:p w:rsidR="006E1583" w:rsidRDefault="006E1583" w:rsidP="007E3C34">
            <w:pPr>
              <w:pStyle w:val="PNormal"/>
              <w:spacing w:line="240" w:lineRule="auto"/>
              <w:ind w:left="-9"/>
              <w:rPr>
                <w:lang w:bidi="en-US"/>
              </w:rPr>
            </w:pPr>
            <w:r w:rsidRPr="006E1583">
              <w:rPr>
                <w:lang w:bidi="en-US"/>
              </w:rPr>
              <w:t>B.A Hons English</w:t>
            </w:r>
            <w:r>
              <w:rPr>
                <w:lang w:bidi="en-US"/>
              </w:rPr>
              <w:t xml:space="preserve"> </w:t>
            </w:r>
          </w:p>
        </w:tc>
      </w:tr>
    </w:tbl>
    <w:p w:rsidR="00671847" w:rsidRDefault="00671847" w:rsidP="007E3C34">
      <w:pPr>
        <w:pStyle w:val="PNormal"/>
        <w:spacing w:line="240" w:lineRule="auto"/>
        <w:rPr>
          <w:lang w:bidi="en-US"/>
        </w:rPr>
      </w:pPr>
    </w:p>
    <w:p w:rsidR="00521185" w:rsidRDefault="00521185" w:rsidP="00671847">
      <w:pPr>
        <w:pStyle w:val="Titlepage"/>
        <w:rPr>
          <w:lang w:bidi="en-US"/>
        </w:rPr>
      </w:pPr>
      <w:r>
        <w:rPr>
          <w:lang w:bidi="en-US"/>
        </w:rPr>
        <w:t>Full Address</w:t>
      </w:r>
      <w:r w:rsidR="0047011F">
        <w:rPr>
          <w:lang w:bidi="en-US"/>
        </w:rPr>
        <w:t>es</w:t>
      </w:r>
      <w:r>
        <w:rPr>
          <w:lang w:bidi="en-US"/>
        </w:rPr>
        <w:t xml:space="preserve"> of the Sample Size</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19"/>
        <w:gridCol w:w="2693"/>
        <w:gridCol w:w="3402"/>
      </w:tblGrid>
      <w:tr w:rsidR="00521185" w:rsidTr="003E729D">
        <w:trPr>
          <w:trHeight w:val="438"/>
        </w:trPr>
        <w:tc>
          <w:tcPr>
            <w:tcW w:w="3119" w:type="dxa"/>
          </w:tcPr>
          <w:p w:rsidR="00521185" w:rsidRDefault="00521185" w:rsidP="007E3C34">
            <w:pPr>
              <w:pStyle w:val="PNormal"/>
              <w:spacing w:line="240" w:lineRule="auto"/>
              <w:ind w:left="-46"/>
              <w:rPr>
                <w:lang w:bidi="en-US"/>
              </w:rPr>
            </w:pPr>
            <w:r>
              <w:rPr>
                <w:lang w:bidi="en-US"/>
              </w:rPr>
              <w:t>VODAFON GHANA</w:t>
            </w:r>
          </w:p>
        </w:tc>
        <w:tc>
          <w:tcPr>
            <w:tcW w:w="2693" w:type="dxa"/>
          </w:tcPr>
          <w:p w:rsidR="00521185" w:rsidRDefault="00521185" w:rsidP="007E3C34">
            <w:pPr>
              <w:pStyle w:val="PNormal"/>
              <w:spacing w:line="240" w:lineRule="auto"/>
              <w:ind w:left="-46"/>
              <w:rPr>
                <w:lang w:bidi="en-US"/>
              </w:rPr>
            </w:pPr>
            <w:r>
              <w:rPr>
                <w:lang w:bidi="en-US"/>
              </w:rPr>
              <w:t>TIGO GHANA</w:t>
            </w:r>
          </w:p>
        </w:tc>
        <w:tc>
          <w:tcPr>
            <w:tcW w:w="3402" w:type="dxa"/>
          </w:tcPr>
          <w:p w:rsidR="00521185" w:rsidRDefault="00521185" w:rsidP="007E3C34">
            <w:pPr>
              <w:pStyle w:val="PNormal"/>
              <w:spacing w:line="240" w:lineRule="auto"/>
              <w:ind w:left="-46"/>
              <w:rPr>
                <w:lang w:bidi="en-US"/>
              </w:rPr>
            </w:pPr>
            <w:r>
              <w:rPr>
                <w:lang w:bidi="en-US"/>
              </w:rPr>
              <w:t>AIRTEL GHANA</w:t>
            </w:r>
          </w:p>
        </w:tc>
      </w:tr>
      <w:tr w:rsidR="00521185" w:rsidTr="003E729D">
        <w:trPr>
          <w:trHeight w:val="674"/>
        </w:trPr>
        <w:tc>
          <w:tcPr>
            <w:tcW w:w="3119" w:type="dxa"/>
            <w:tcBorders>
              <w:bottom w:val="single" w:sz="4" w:space="0" w:color="auto"/>
            </w:tcBorders>
          </w:tcPr>
          <w:p w:rsidR="00521185" w:rsidRDefault="00521185" w:rsidP="007E3C34">
            <w:pPr>
              <w:pStyle w:val="PNormal"/>
              <w:spacing w:line="240" w:lineRule="auto"/>
              <w:ind w:left="-46"/>
              <w:rPr>
                <w:lang w:bidi="en-US"/>
              </w:rPr>
            </w:pPr>
            <w:r>
              <w:rPr>
                <w:lang w:bidi="en-US"/>
              </w:rPr>
              <w:t>Head office location</w:t>
            </w:r>
          </w:p>
          <w:p w:rsidR="00521185" w:rsidRDefault="00521185" w:rsidP="007E3C34">
            <w:pPr>
              <w:pStyle w:val="PNormal"/>
              <w:spacing w:line="240" w:lineRule="auto"/>
              <w:ind w:left="-46"/>
              <w:rPr>
                <w:lang w:bidi="en-US"/>
              </w:rPr>
            </w:pPr>
            <w:r>
              <w:rPr>
                <w:lang w:bidi="en-US"/>
              </w:rPr>
              <w:t xml:space="preserve">South Liberation Link, </w:t>
            </w:r>
          </w:p>
          <w:p w:rsidR="00521185" w:rsidRDefault="0047011F" w:rsidP="007E3C34">
            <w:pPr>
              <w:pStyle w:val="PNormal"/>
              <w:spacing w:line="240" w:lineRule="auto"/>
              <w:ind w:left="-46"/>
              <w:rPr>
                <w:lang w:bidi="en-US"/>
              </w:rPr>
            </w:pPr>
            <w:r>
              <w:rPr>
                <w:lang w:bidi="en-US"/>
              </w:rPr>
              <w:t>Manet Tower A, Airport City</w:t>
            </w:r>
            <w:r w:rsidR="00521185">
              <w:rPr>
                <w:lang w:bidi="en-US"/>
              </w:rPr>
              <w:t xml:space="preserve"> </w:t>
            </w:r>
          </w:p>
          <w:p w:rsidR="00521185" w:rsidRDefault="00521185" w:rsidP="007E3C34">
            <w:pPr>
              <w:pStyle w:val="PNormal"/>
              <w:spacing w:line="240" w:lineRule="auto"/>
              <w:ind w:left="-46"/>
              <w:rPr>
                <w:lang w:bidi="en-US"/>
              </w:rPr>
            </w:pPr>
            <w:r>
              <w:rPr>
                <w:lang w:bidi="en-US"/>
              </w:rPr>
              <w:t>Accra Ghana</w:t>
            </w:r>
          </w:p>
          <w:p w:rsidR="00521185" w:rsidRDefault="007E3C34" w:rsidP="007E3C34">
            <w:pPr>
              <w:pStyle w:val="PNormal"/>
              <w:spacing w:line="240" w:lineRule="auto"/>
              <w:ind w:left="-46"/>
              <w:rPr>
                <w:lang w:bidi="en-US"/>
              </w:rPr>
            </w:pPr>
            <w:r>
              <w:rPr>
                <w:lang w:bidi="en-US"/>
              </w:rPr>
              <w:t>Email:</w:t>
            </w:r>
            <w:hyperlink r:id="rId45" w:history="1">
              <w:r w:rsidR="00E02E95" w:rsidRPr="00466380">
                <w:rPr>
                  <w:rStyle w:val="Hyperlink"/>
                  <w:rFonts w:cs="Arial"/>
                  <w:lang w:bidi="en-US"/>
                </w:rPr>
                <w:t>info.gh@vodafone.com</w:t>
              </w:r>
            </w:hyperlink>
            <w:r w:rsidR="00E02E95">
              <w:rPr>
                <w:lang w:bidi="en-US"/>
              </w:rPr>
              <w:t xml:space="preserve"> </w:t>
            </w:r>
          </w:p>
        </w:tc>
        <w:tc>
          <w:tcPr>
            <w:tcW w:w="2693" w:type="dxa"/>
          </w:tcPr>
          <w:p w:rsidR="00521185" w:rsidRDefault="00521185" w:rsidP="007E3C34">
            <w:pPr>
              <w:pStyle w:val="PNormal"/>
              <w:spacing w:line="240" w:lineRule="auto"/>
              <w:ind w:left="-46"/>
              <w:rPr>
                <w:lang w:bidi="en-US"/>
              </w:rPr>
            </w:pPr>
            <w:r w:rsidRPr="00521185">
              <w:rPr>
                <w:lang w:bidi="en-US"/>
              </w:rPr>
              <w:t>Head office location</w:t>
            </w:r>
          </w:p>
          <w:p w:rsidR="00521185" w:rsidRDefault="0047011F" w:rsidP="007E3C34">
            <w:pPr>
              <w:pStyle w:val="PNormal"/>
              <w:spacing w:line="240" w:lineRule="auto"/>
              <w:ind w:left="-46"/>
              <w:rPr>
                <w:lang w:bidi="en-US"/>
              </w:rPr>
            </w:pPr>
            <w:r>
              <w:rPr>
                <w:lang w:bidi="en-US"/>
              </w:rPr>
              <w:t>Millicom Place, Barnes R</w:t>
            </w:r>
            <w:r w:rsidR="00521185">
              <w:rPr>
                <w:lang w:bidi="en-US"/>
              </w:rPr>
              <w:t>d</w:t>
            </w:r>
          </w:p>
          <w:p w:rsidR="00521185" w:rsidRDefault="00521185" w:rsidP="007E3C34">
            <w:pPr>
              <w:pStyle w:val="PNormal"/>
              <w:spacing w:line="240" w:lineRule="auto"/>
              <w:ind w:left="-46"/>
              <w:rPr>
                <w:lang w:bidi="en-US"/>
              </w:rPr>
            </w:pPr>
            <w:r>
              <w:rPr>
                <w:lang w:bidi="en-US"/>
              </w:rPr>
              <w:t>PMB-TUC, Accra Ghana</w:t>
            </w:r>
          </w:p>
          <w:p w:rsidR="00521185" w:rsidRDefault="00521185" w:rsidP="007E3C34">
            <w:pPr>
              <w:pStyle w:val="PNormal"/>
              <w:spacing w:line="240" w:lineRule="auto"/>
              <w:ind w:left="-46"/>
              <w:rPr>
                <w:lang w:bidi="en-US"/>
              </w:rPr>
            </w:pPr>
            <w:r>
              <w:rPr>
                <w:lang w:bidi="en-US"/>
              </w:rPr>
              <w:t xml:space="preserve">phone: +233 27 7555888 </w:t>
            </w:r>
          </w:p>
          <w:p w:rsidR="00521185" w:rsidRDefault="00521185" w:rsidP="007E3C34">
            <w:pPr>
              <w:pStyle w:val="PNormal"/>
              <w:spacing w:line="240" w:lineRule="auto"/>
              <w:ind w:left="-46"/>
              <w:rPr>
                <w:lang w:bidi="en-US"/>
              </w:rPr>
            </w:pPr>
            <w:r>
              <w:rPr>
                <w:lang w:bidi="en-US"/>
              </w:rPr>
              <w:t xml:space="preserve">E-mail: </w:t>
            </w:r>
            <w:hyperlink r:id="rId46" w:history="1">
              <w:r w:rsidR="007E3C34" w:rsidRPr="00466380">
                <w:rPr>
                  <w:rStyle w:val="Hyperlink"/>
                  <w:rFonts w:cs="Arial"/>
                  <w:lang w:bidi="en-US"/>
                </w:rPr>
                <w:t>info@tigo.com.gh</w:t>
              </w:r>
            </w:hyperlink>
          </w:p>
        </w:tc>
        <w:tc>
          <w:tcPr>
            <w:tcW w:w="3402" w:type="dxa"/>
          </w:tcPr>
          <w:p w:rsidR="00521185" w:rsidRDefault="00521185" w:rsidP="007E3C34">
            <w:pPr>
              <w:pStyle w:val="PNormal"/>
              <w:spacing w:line="240" w:lineRule="auto"/>
              <w:ind w:left="-46"/>
              <w:rPr>
                <w:lang w:bidi="en-US"/>
              </w:rPr>
            </w:pPr>
            <w:r w:rsidRPr="00521185">
              <w:rPr>
                <w:lang w:bidi="en-US"/>
              </w:rPr>
              <w:t>Head office location</w:t>
            </w:r>
          </w:p>
          <w:p w:rsidR="0047011F" w:rsidRDefault="0047011F" w:rsidP="007E3C34">
            <w:pPr>
              <w:pStyle w:val="PNormal"/>
              <w:spacing w:line="240" w:lineRule="auto"/>
              <w:ind w:left="-46"/>
              <w:rPr>
                <w:lang w:bidi="en-US"/>
              </w:rPr>
            </w:pPr>
            <w:r>
              <w:rPr>
                <w:lang w:bidi="en-US"/>
              </w:rPr>
              <w:t>Airport City Accra</w:t>
            </w:r>
          </w:p>
          <w:p w:rsidR="0047011F" w:rsidRDefault="0047011F" w:rsidP="007E3C34">
            <w:pPr>
              <w:pStyle w:val="PNormal"/>
              <w:spacing w:line="240" w:lineRule="auto"/>
              <w:ind w:left="-46"/>
              <w:rPr>
                <w:lang w:bidi="en-US"/>
              </w:rPr>
            </w:pPr>
            <w:r>
              <w:rPr>
                <w:lang w:bidi="en-US"/>
              </w:rPr>
              <w:t>Private Mail Bag, Accra-North,</w:t>
            </w:r>
          </w:p>
          <w:p w:rsidR="0047011F" w:rsidRDefault="00111EAB" w:rsidP="007E3C34">
            <w:pPr>
              <w:pStyle w:val="PNormal"/>
              <w:spacing w:line="240" w:lineRule="auto"/>
              <w:ind w:left="-46"/>
              <w:rPr>
                <w:lang w:bidi="en-US"/>
              </w:rPr>
            </w:pPr>
            <w:hyperlink r:id="rId47" w:history="1">
              <w:r w:rsidR="00E02E95" w:rsidRPr="00466380">
                <w:rPr>
                  <w:rStyle w:val="Hyperlink"/>
                  <w:rFonts w:cs="Arial"/>
                  <w:lang w:bidi="en-US"/>
                </w:rPr>
                <w:t>customercare.gh@gh.airtel.com</w:t>
              </w:r>
            </w:hyperlink>
          </w:p>
          <w:p w:rsidR="0047011F" w:rsidRDefault="00FF137B" w:rsidP="007E3C34">
            <w:pPr>
              <w:pStyle w:val="PNormal"/>
              <w:spacing w:line="240" w:lineRule="auto"/>
              <w:ind w:left="-46"/>
              <w:rPr>
                <w:lang w:bidi="en-US"/>
              </w:rPr>
            </w:pPr>
            <w:r>
              <w:rPr>
                <w:lang w:bidi="en-US"/>
              </w:rPr>
              <w:t>phone</w:t>
            </w:r>
            <w:r w:rsidR="0047011F">
              <w:rPr>
                <w:lang w:bidi="en-US"/>
              </w:rPr>
              <w:t>: +233 260 000 111</w:t>
            </w:r>
          </w:p>
        </w:tc>
      </w:tr>
    </w:tbl>
    <w:p w:rsidR="00E230FC" w:rsidRDefault="00E230FC" w:rsidP="00E230FC">
      <w:pPr>
        <w:pStyle w:val="PNormal"/>
        <w:rPr>
          <w:lang w:bidi="en-US"/>
        </w:rPr>
      </w:pPr>
    </w:p>
    <w:p w:rsidR="00333AE8" w:rsidRDefault="00333AE8" w:rsidP="00333AE8">
      <w:pPr>
        <w:pStyle w:val="PNormal"/>
        <w:rPr>
          <w:lang w:bidi="en-US"/>
        </w:rPr>
      </w:pPr>
    </w:p>
    <w:p w:rsidR="00104951" w:rsidRDefault="00104951" w:rsidP="00104951">
      <w:pPr>
        <w:pStyle w:val="PHeading"/>
      </w:pPr>
      <w:bookmarkStart w:id="148" w:name="_Toc293401970"/>
      <w:r>
        <w:lastRenderedPageBreak/>
        <w:t>APPENDIX 3</w:t>
      </w:r>
      <w:bookmarkEnd w:id="148"/>
    </w:p>
    <w:p w:rsidR="00333AE8" w:rsidRDefault="00E323C5" w:rsidP="00104951">
      <w:pPr>
        <w:pStyle w:val="Titlepage"/>
        <w:jc w:val="both"/>
        <w:rPr>
          <w:lang w:bidi="en-US"/>
        </w:rPr>
      </w:pPr>
      <w:r>
        <w:rPr>
          <w:lang w:bidi="en-US"/>
        </w:rPr>
        <w:t>Matrix Analysi</w:t>
      </w:r>
      <w:r w:rsidR="00104951" w:rsidRPr="00104951">
        <w:rPr>
          <w:lang w:bidi="en-US"/>
        </w:rPr>
        <w:t xml:space="preserve">s of the </w:t>
      </w:r>
      <w:r w:rsidR="005B5B41">
        <w:rPr>
          <w:lang w:bidi="en-US"/>
        </w:rPr>
        <w:t>Survey</w:t>
      </w:r>
      <w:r>
        <w:rPr>
          <w:lang w:bidi="en-US"/>
        </w:rPr>
        <w:t xml:space="preserve"> </w:t>
      </w:r>
    </w:p>
    <w:p w:rsidR="00562CD8" w:rsidRDefault="00562CD8" w:rsidP="00562CD8">
      <w:pPr>
        <w:pStyle w:val="PNormal"/>
        <w:spacing w:line="240" w:lineRule="auto"/>
        <w:rPr>
          <w:lang w:bidi="en-US"/>
        </w:rPr>
      </w:pPr>
      <w:r>
        <w:rPr>
          <w:lang w:bidi="en-US"/>
        </w:rPr>
        <w:t xml:space="preserve">In chapter four, the analysis focused on using in-vivo open coding technique as much as possible to present what transpired in the interviews in Ghana. However, the matrix analysis significantly encompasses the observations made in the course of the survey and the critical deductions.  </w:t>
      </w:r>
    </w:p>
    <w:p w:rsidR="001729DC" w:rsidRDefault="008A6564" w:rsidP="008A6564">
      <w:pPr>
        <w:pStyle w:val="Titlepage"/>
        <w:rPr>
          <w:lang w:bidi="en-US"/>
        </w:rPr>
      </w:pPr>
      <w:r>
        <w:rPr>
          <w:lang w:bidi="en-US"/>
        </w:rPr>
        <w:t>The Key Issues of the</w:t>
      </w:r>
      <w:r w:rsidR="001729DC">
        <w:rPr>
          <w:lang w:bidi="en-US"/>
        </w:rPr>
        <w:t xml:space="preserve"> </w:t>
      </w:r>
      <w:r>
        <w:rPr>
          <w:lang w:bidi="en-US"/>
        </w:rPr>
        <w:t>Survey in Ghana</w:t>
      </w:r>
    </w:p>
    <w:tbl>
      <w:tblPr>
        <w:tblW w:w="0" w:type="auto"/>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60"/>
        <w:gridCol w:w="4394"/>
      </w:tblGrid>
      <w:tr w:rsidR="00562CD8" w:rsidTr="00E5094E">
        <w:trPr>
          <w:trHeight w:val="381"/>
        </w:trPr>
        <w:tc>
          <w:tcPr>
            <w:tcW w:w="4660" w:type="dxa"/>
          </w:tcPr>
          <w:p w:rsidR="00562CD8" w:rsidRDefault="00562CD8" w:rsidP="00FF07DF">
            <w:pPr>
              <w:pStyle w:val="PNormal"/>
              <w:spacing w:line="240" w:lineRule="auto"/>
              <w:ind w:left="-18"/>
              <w:rPr>
                <w:lang w:bidi="en-US"/>
              </w:rPr>
            </w:pPr>
            <w:r w:rsidRPr="00D237A4">
              <w:rPr>
                <w:b/>
                <w:lang w:bidi="en-US"/>
              </w:rPr>
              <w:t>(Q1)</w:t>
            </w:r>
            <w:r>
              <w:rPr>
                <w:lang w:bidi="en-US"/>
              </w:rPr>
              <w:t xml:space="preserve"> On awareness of the concept</w:t>
            </w:r>
            <w:r w:rsidRPr="00D237A4">
              <w:rPr>
                <w:lang w:bidi="en-US"/>
              </w:rPr>
              <w:t xml:space="preserve"> and what is </w:t>
            </w:r>
            <w:r>
              <w:rPr>
                <w:lang w:bidi="en-US"/>
              </w:rPr>
              <w:t xml:space="preserve">thought of it </w:t>
            </w:r>
            <w:r w:rsidRPr="00D237A4">
              <w:rPr>
                <w:lang w:bidi="en-US"/>
              </w:rPr>
              <w:t xml:space="preserve">as a strategy in </w:t>
            </w:r>
            <w:r>
              <w:rPr>
                <w:lang w:bidi="en-US"/>
              </w:rPr>
              <w:t>Ghana?</w:t>
            </w:r>
          </w:p>
        </w:tc>
        <w:tc>
          <w:tcPr>
            <w:tcW w:w="4394" w:type="dxa"/>
          </w:tcPr>
          <w:p w:rsidR="00562CD8" w:rsidRDefault="00562CD8" w:rsidP="00FF07DF">
            <w:pPr>
              <w:pStyle w:val="PNormal"/>
              <w:spacing w:line="240" w:lineRule="auto"/>
              <w:ind w:left="-18"/>
              <w:rPr>
                <w:lang w:bidi="en-US"/>
              </w:rPr>
            </w:pPr>
            <w:r w:rsidRPr="007B0F6D">
              <w:rPr>
                <w:b/>
                <w:lang w:bidi="en-US"/>
              </w:rPr>
              <w:t>(Q2)</w:t>
            </w:r>
            <w:r>
              <w:rPr>
                <w:lang w:bidi="en-US"/>
              </w:rPr>
              <w:t xml:space="preserve"> On what would encourage or </w:t>
            </w:r>
            <w:r w:rsidRPr="007B0F6D">
              <w:rPr>
                <w:lang w:bidi="en-US"/>
              </w:rPr>
              <w:t xml:space="preserve">discourage </w:t>
            </w:r>
            <w:r>
              <w:rPr>
                <w:lang w:bidi="en-US"/>
              </w:rPr>
              <w:t>them</w:t>
            </w:r>
            <w:r w:rsidRPr="007B0F6D">
              <w:rPr>
                <w:lang w:bidi="en-US"/>
              </w:rPr>
              <w:t xml:space="preserve"> to co</w:t>
            </w:r>
            <w:r>
              <w:rPr>
                <w:lang w:bidi="en-US"/>
              </w:rPr>
              <w:t>ope</w:t>
            </w:r>
            <w:r w:rsidRPr="007B0F6D">
              <w:rPr>
                <w:lang w:bidi="en-US"/>
              </w:rPr>
              <w:t>te against MTN?</w:t>
            </w:r>
          </w:p>
        </w:tc>
      </w:tr>
      <w:tr w:rsidR="00562CD8" w:rsidTr="00E5094E">
        <w:trPr>
          <w:trHeight w:val="3327"/>
        </w:trPr>
        <w:tc>
          <w:tcPr>
            <w:tcW w:w="4660" w:type="dxa"/>
          </w:tcPr>
          <w:p w:rsidR="00562CD8" w:rsidRDefault="00562CD8" w:rsidP="00FF07DF">
            <w:pPr>
              <w:pStyle w:val="PNormal"/>
              <w:spacing w:line="240" w:lineRule="auto"/>
              <w:ind w:left="-18"/>
              <w:rPr>
                <w:lang w:bidi="en-US"/>
              </w:rPr>
            </w:pPr>
            <w:r>
              <w:rPr>
                <w:lang w:bidi="en-US"/>
              </w:rPr>
              <w:t xml:space="preserve">This drew a split decision on awareness and its conduciveness for Ghana. #3 specifically was very adamant about the readiness of the business environment in Ghana for co-opetition. </w:t>
            </w:r>
          </w:p>
          <w:p w:rsidR="00562CD8" w:rsidRDefault="00562CD8" w:rsidP="00FF07DF">
            <w:pPr>
              <w:pStyle w:val="PNormal"/>
              <w:spacing w:line="240" w:lineRule="auto"/>
              <w:ind w:left="-18"/>
              <w:rPr>
                <w:lang w:bidi="en-US"/>
              </w:rPr>
            </w:pPr>
            <w:r>
              <w:rPr>
                <w:lang w:bidi="en-US"/>
              </w:rPr>
              <w:t xml:space="preserve">Judging by that and many </w:t>
            </w:r>
            <w:r w:rsidRPr="00F747D6">
              <w:rPr>
                <w:lang w:bidi="en-US"/>
              </w:rPr>
              <w:t>likeminded</w:t>
            </w:r>
            <w:r>
              <w:rPr>
                <w:lang w:bidi="en-US"/>
              </w:rPr>
              <w:t>,</w:t>
            </w:r>
            <w:r w:rsidRPr="00F747D6">
              <w:rPr>
                <w:lang w:bidi="en-US"/>
              </w:rPr>
              <w:t xml:space="preserve"> </w:t>
            </w:r>
            <w:r>
              <w:rPr>
                <w:lang w:bidi="en-US"/>
              </w:rPr>
              <w:t xml:space="preserve">a lot of sensitisation is needed if it is to be adopted. However, the consensus gathered was that, in spite of the challenges, co-opetition was a strategy that could make the difference in Ghana.      </w:t>
            </w:r>
          </w:p>
        </w:tc>
        <w:tc>
          <w:tcPr>
            <w:tcW w:w="4394" w:type="dxa"/>
          </w:tcPr>
          <w:p w:rsidR="00562CD8" w:rsidRDefault="00562CD8" w:rsidP="00FF07DF">
            <w:pPr>
              <w:pStyle w:val="PNormal"/>
              <w:spacing w:line="240" w:lineRule="auto"/>
              <w:rPr>
                <w:lang w:bidi="en-US"/>
              </w:rPr>
            </w:pPr>
            <w:r>
              <w:rPr>
                <w:lang w:bidi="en-US"/>
              </w:rPr>
              <w:t>All respondents were of the view that if a partner could demonstrate one or two of the following – trust, commitment,</w:t>
            </w:r>
            <w:r>
              <w:t xml:space="preserve"> </w:t>
            </w:r>
            <w:r w:rsidRPr="00AC5742">
              <w:rPr>
                <w:lang w:bidi="en-US"/>
              </w:rPr>
              <w:t>honesty</w:t>
            </w:r>
            <w:r>
              <w:rPr>
                <w:lang w:bidi="en-US"/>
              </w:rPr>
              <w:t>,</w:t>
            </w:r>
            <w:r>
              <w:t xml:space="preserve"> </w:t>
            </w:r>
            <w:r w:rsidRPr="00AC5742">
              <w:rPr>
                <w:lang w:bidi="en-US"/>
              </w:rPr>
              <w:t>impartiality</w:t>
            </w:r>
            <w:r>
              <w:rPr>
                <w:lang w:bidi="en-US"/>
              </w:rPr>
              <w:t xml:space="preserve"> and respect, a co-opetitive relationship was on the offering.</w:t>
            </w:r>
          </w:p>
          <w:p w:rsidR="00562CD8" w:rsidRDefault="00562CD8" w:rsidP="00FF07DF">
            <w:pPr>
              <w:pStyle w:val="PNormal"/>
              <w:spacing w:line="240" w:lineRule="auto"/>
              <w:rPr>
                <w:lang w:bidi="en-US"/>
              </w:rPr>
            </w:pPr>
            <w:r>
              <w:rPr>
                <w:lang w:bidi="en-US"/>
              </w:rPr>
              <w:t>Interestingly, the researcher observed no evidence of trust between operators. Therefore, a precise IMC plan should be designed to engage the parties in talks, to address some of these issues otherwise co-opetition risks failing.</w:t>
            </w:r>
          </w:p>
        </w:tc>
      </w:tr>
      <w:tr w:rsidR="00562CD8" w:rsidTr="00E5094E">
        <w:trPr>
          <w:trHeight w:val="572"/>
        </w:trPr>
        <w:tc>
          <w:tcPr>
            <w:tcW w:w="4660" w:type="dxa"/>
          </w:tcPr>
          <w:p w:rsidR="00562CD8" w:rsidRPr="00A31798" w:rsidRDefault="00562CD8" w:rsidP="00FF07DF">
            <w:pPr>
              <w:pStyle w:val="PNormal"/>
              <w:spacing w:line="240" w:lineRule="auto"/>
              <w:ind w:left="-18"/>
              <w:rPr>
                <w:lang w:bidi="en-US"/>
              </w:rPr>
            </w:pPr>
            <w:r w:rsidRPr="00A31798">
              <w:rPr>
                <w:b/>
                <w:lang w:bidi="en-US"/>
              </w:rPr>
              <w:t>(Q3)</w:t>
            </w:r>
            <w:r>
              <w:rPr>
                <w:lang w:bidi="en-US"/>
              </w:rPr>
              <w:t xml:space="preserve"> </w:t>
            </w:r>
            <w:r w:rsidRPr="00A31798">
              <w:rPr>
                <w:lang w:bidi="en-US"/>
              </w:rPr>
              <w:t xml:space="preserve">On laws that </w:t>
            </w:r>
            <w:r>
              <w:rPr>
                <w:lang w:bidi="en-US"/>
              </w:rPr>
              <w:t>could</w:t>
            </w:r>
            <w:r w:rsidRPr="00A31798">
              <w:rPr>
                <w:lang w:bidi="en-US"/>
              </w:rPr>
              <w:t xml:space="preserve"> bar </w:t>
            </w:r>
            <w:r>
              <w:rPr>
                <w:lang w:bidi="en-US"/>
              </w:rPr>
              <w:t>co-ope</w:t>
            </w:r>
            <w:r w:rsidRPr="00A31798">
              <w:rPr>
                <w:lang w:bidi="en-US"/>
              </w:rPr>
              <w:t>ting against the market leader?</w:t>
            </w:r>
          </w:p>
        </w:tc>
        <w:tc>
          <w:tcPr>
            <w:tcW w:w="4394" w:type="dxa"/>
          </w:tcPr>
          <w:p w:rsidR="00562CD8" w:rsidRDefault="00562CD8" w:rsidP="00FF07DF">
            <w:pPr>
              <w:pStyle w:val="PNormal"/>
              <w:spacing w:line="240" w:lineRule="auto"/>
              <w:rPr>
                <w:lang w:bidi="en-US"/>
              </w:rPr>
            </w:pPr>
            <w:r w:rsidRPr="00A31798">
              <w:rPr>
                <w:b/>
                <w:lang w:bidi="en-US"/>
              </w:rPr>
              <w:t>(Q4)</w:t>
            </w:r>
            <w:r>
              <w:rPr>
                <w:lang w:bidi="en-US"/>
              </w:rPr>
              <w:t xml:space="preserve"> On benefits</w:t>
            </w:r>
            <w:r w:rsidRPr="00E22E7E">
              <w:rPr>
                <w:lang w:bidi="en-US"/>
              </w:rPr>
              <w:t xml:space="preserve"> </w:t>
            </w:r>
            <w:r>
              <w:rPr>
                <w:lang w:bidi="en-US"/>
              </w:rPr>
              <w:t>of</w:t>
            </w:r>
            <w:r w:rsidRPr="00E22E7E">
              <w:rPr>
                <w:lang w:bidi="en-US"/>
              </w:rPr>
              <w:t xml:space="preserve"> co-opetition and what is critical </w:t>
            </w:r>
            <w:r>
              <w:rPr>
                <w:lang w:bidi="en-US"/>
              </w:rPr>
              <w:t>in</w:t>
            </w:r>
            <w:r w:rsidRPr="00E22E7E">
              <w:rPr>
                <w:lang w:bidi="en-US"/>
              </w:rPr>
              <w:t xml:space="preserve"> sustaining it?</w:t>
            </w:r>
          </w:p>
        </w:tc>
      </w:tr>
      <w:tr w:rsidR="00562CD8" w:rsidTr="00E5094E">
        <w:trPr>
          <w:trHeight w:val="3983"/>
        </w:trPr>
        <w:tc>
          <w:tcPr>
            <w:tcW w:w="4660" w:type="dxa"/>
          </w:tcPr>
          <w:p w:rsidR="00562CD8" w:rsidRDefault="00562CD8" w:rsidP="00FF07DF">
            <w:pPr>
              <w:pStyle w:val="PNormal"/>
              <w:spacing w:line="240" w:lineRule="auto"/>
              <w:ind w:left="-18"/>
              <w:rPr>
                <w:lang w:bidi="en-US"/>
              </w:rPr>
            </w:pPr>
            <w:r>
              <w:rPr>
                <w:lang w:bidi="en-US"/>
              </w:rPr>
              <w:t>There are no formal laws prohibiting co-opetition in Ghana. However, the two regulatory bodies (NCA and EPA) were identified as the major barriers to co-opetition in Ghana.</w:t>
            </w:r>
          </w:p>
          <w:p w:rsidR="00562CD8" w:rsidRDefault="00562CD8" w:rsidP="00FF07DF">
            <w:pPr>
              <w:pStyle w:val="PNormal"/>
              <w:spacing w:line="240" w:lineRule="auto"/>
              <w:ind w:left="-18"/>
              <w:rPr>
                <w:lang w:bidi="en-US"/>
              </w:rPr>
            </w:pPr>
            <w:r>
              <w:rPr>
                <w:lang w:bidi="en-US"/>
              </w:rPr>
              <w:t xml:space="preserve">The researcher also detected that although it is claimed the sector is autonomous, and only regulated by these independent bodies, they were accountable to various government ministries. Guarding against the negative perceptions of collusion and anticompetitive motives, could be a way of overcoming these barriers.           </w:t>
            </w:r>
          </w:p>
        </w:tc>
        <w:tc>
          <w:tcPr>
            <w:tcW w:w="4394" w:type="dxa"/>
          </w:tcPr>
          <w:p w:rsidR="00562CD8" w:rsidRDefault="00562CD8" w:rsidP="00FF07DF">
            <w:pPr>
              <w:pStyle w:val="PNormal"/>
              <w:spacing w:line="240" w:lineRule="auto"/>
              <w:rPr>
                <w:lang w:bidi="en-US"/>
              </w:rPr>
            </w:pPr>
            <w:r>
              <w:rPr>
                <w:lang w:bidi="en-US"/>
              </w:rPr>
              <w:t>Benefits in complementary</w:t>
            </w:r>
            <w:r>
              <w:t xml:space="preserve"> </w:t>
            </w:r>
            <w:r w:rsidRPr="00960B3C">
              <w:rPr>
                <w:lang w:bidi="en-US"/>
              </w:rPr>
              <w:t>services</w:t>
            </w:r>
            <w:r>
              <w:rPr>
                <w:lang w:bidi="en-US"/>
              </w:rPr>
              <w:t xml:space="preserve"> and infrastructure such as shared network platforms and common interconnectivity call rate etc. were eminent. </w:t>
            </w:r>
          </w:p>
          <w:p w:rsidR="00562CD8" w:rsidRDefault="00562CD8" w:rsidP="00FF07DF">
            <w:pPr>
              <w:pStyle w:val="PNormal"/>
              <w:spacing w:line="240" w:lineRule="auto"/>
              <w:rPr>
                <w:lang w:bidi="en-US"/>
              </w:rPr>
            </w:pPr>
            <w:r>
              <w:rPr>
                <w:lang w:bidi="en-US"/>
              </w:rPr>
              <w:t>Streamlining of operations in customer service and supply outlets will enable the gathering of data (feedback) that will enhance improvement in product/service. Synergies in these will in the long-term bring benefits in economies of scale and competitive pricing. Nonetheless, without trustworthiness and an overriding fortitude by all parties it is unattainable.</w:t>
            </w:r>
          </w:p>
        </w:tc>
      </w:tr>
      <w:tr w:rsidR="00562CD8" w:rsidTr="00E5094E">
        <w:trPr>
          <w:trHeight w:val="447"/>
        </w:trPr>
        <w:tc>
          <w:tcPr>
            <w:tcW w:w="4660" w:type="dxa"/>
          </w:tcPr>
          <w:p w:rsidR="00562CD8" w:rsidRDefault="00562CD8" w:rsidP="00FF07DF">
            <w:pPr>
              <w:pStyle w:val="PNormal"/>
              <w:spacing w:line="240" w:lineRule="auto"/>
              <w:ind w:left="-18"/>
              <w:rPr>
                <w:lang w:bidi="en-US"/>
              </w:rPr>
            </w:pPr>
            <w:r w:rsidRPr="00C20BE4">
              <w:rPr>
                <w:b/>
                <w:lang w:bidi="en-US"/>
              </w:rPr>
              <w:t>(Q5)</w:t>
            </w:r>
            <w:r>
              <w:rPr>
                <w:lang w:bidi="en-US"/>
              </w:rPr>
              <w:t xml:space="preserve"> On the c</w:t>
            </w:r>
            <w:r w:rsidRPr="00C20BE4">
              <w:rPr>
                <w:lang w:bidi="en-US"/>
              </w:rPr>
              <w:t>ritic</w:t>
            </w:r>
            <w:r>
              <w:rPr>
                <w:lang w:bidi="en-US"/>
              </w:rPr>
              <w:t>i</w:t>
            </w:r>
            <w:r w:rsidRPr="00C20BE4">
              <w:rPr>
                <w:lang w:bidi="en-US"/>
              </w:rPr>
              <w:t>s</w:t>
            </w:r>
            <w:r>
              <w:rPr>
                <w:lang w:bidi="en-US"/>
              </w:rPr>
              <w:t>ms</w:t>
            </w:r>
            <w:r w:rsidRPr="00C20BE4">
              <w:rPr>
                <w:lang w:bidi="en-US"/>
              </w:rPr>
              <w:t xml:space="preserve"> of co</w:t>
            </w:r>
            <w:r>
              <w:rPr>
                <w:lang w:bidi="en-US"/>
              </w:rPr>
              <w:t xml:space="preserve">-opetition being in the interest of only co-opetition </w:t>
            </w:r>
            <w:r w:rsidRPr="00C20BE4">
              <w:rPr>
                <w:lang w:bidi="en-US"/>
              </w:rPr>
              <w:t>parties</w:t>
            </w:r>
            <w:r>
              <w:rPr>
                <w:lang w:bidi="en-US"/>
              </w:rPr>
              <w:t>:</w:t>
            </w:r>
          </w:p>
        </w:tc>
        <w:tc>
          <w:tcPr>
            <w:tcW w:w="4394" w:type="dxa"/>
          </w:tcPr>
          <w:p w:rsidR="00562CD8" w:rsidRDefault="00562CD8" w:rsidP="00FF07DF">
            <w:pPr>
              <w:pStyle w:val="PNormal"/>
              <w:spacing w:line="240" w:lineRule="auto"/>
              <w:rPr>
                <w:lang w:bidi="en-US"/>
              </w:rPr>
            </w:pPr>
            <w:r w:rsidRPr="00C20BE4">
              <w:rPr>
                <w:b/>
                <w:lang w:bidi="en-US"/>
              </w:rPr>
              <w:t>(Q6)</w:t>
            </w:r>
            <w:r>
              <w:rPr>
                <w:lang w:bidi="en-US"/>
              </w:rPr>
              <w:t xml:space="preserve"> </w:t>
            </w:r>
            <w:r w:rsidRPr="00C20BE4">
              <w:rPr>
                <w:lang w:bidi="en-US"/>
              </w:rPr>
              <w:t>So could co-opetition be the game changer in the network operators market?</w:t>
            </w:r>
          </w:p>
        </w:tc>
      </w:tr>
      <w:tr w:rsidR="00562CD8" w:rsidTr="00E5094E">
        <w:trPr>
          <w:trHeight w:val="183"/>
        </w:trPr>
        <w:tc>
          <w:tcPr>
            <w:tcW w:w="4660" w:type="dxa"/>
          </w:tcPr>
          <w:p w:rsidR="00562CD8" w:rsidRDefault="00562CD8" w:rsidP="00FF07DF">
            <w:pPr>
              <w:pStyle w:val="PNormal"/>
              <w:spacing w:line="240" w:lineRule="auto"/>
              <w:ind w:left="-18"/>
              <w:rPr>
                <w:lang w:bidi="en-US"/>
              </w:rPr>
            </w:pPr>
            <w:r>
              <w:rPr>
                <w:lang w:bidi="en-US"/>
              </w:rPr>
              <w:t xml:space="preserve">On this particular criticism, interviewees unanimously rejected that assertion, citing the enormous benefits mentioned as geared </w:t>
            </w:r>
            <w:r>
              <w:rPr>
                <w:lang w:bidi="en-US"/>
              </w:rPr>
              <w:lastRenderedPageBreak/>
              <w:t xml:space="preserve">at enabling ‘us to better serve the customer’. </w:t>
            </w:r>
          </w:p>
          <w:p w:rsidR="00562CD8" w:rsidRDefault="00562CD8" w:rsidP="00FF07DF">
            <w:pPr>
              <w:pStyle w:val="PNormal"/>
              <w:spacing w:line="240" w:lineRule="auto"/>
              <w:ind w:left="-18"/>
              <w:rPr>
                <w:lang w:bidi="en-US"/>
              </w:rPr>
            </w:pPr>
            <w:r>
              <w:rPr>
                <w:lang w:bidi="en-US"/>
              </w:rPr>
              <w:t xml:space="preserve">However, it was observed that because they were answering a specific question, they did not really touch on the dark side of co-opetition. Nevertheless, the key negative factors are a possible compromise on organisational ‘efficiency’ and </w:t>
            </w:r>
            <w:r w:rsidRPr="00C65618">
              <w:rPr>
                <w:lang w:bidi="en-US"/>
              </w:rPr>
              <w:t>unfair competition</w:t>
            </w:r>
            <w:r>
              <w:rPr>
                <w:lang w:bidi="en-US"/>
              </w:rPr>
              <w:t>.</w:t>
            </w:r>
            <w:r w:rsidRPr="00C65618">
              <w:rPr>
                <w:lang w:bidi="en-US"/>
              </w:rPr>
              <w:t xml:space="preserve"> </w:t>
            </w:r>
            <w:r>
              <w:rPr>
                <w:lang w:bidi="en-US"/>
              </w:rPr>
              <w:t xml:space="preserve">Co-opetition could lead to restrictive practices in </w:t>
            </w:r>
            <w:r w:rsidRPr="00C65618">
              <w:rPr>
                <w:lang w:bidi="en-US"/>
              </w:rPr>
              <w:t xml:space="preserve">products </w:t>
            </w:r>
            <w:r>
              <w:rPr>
                <w:lang w:bidi="en-US"/>
              </w:rPr>
              <w:t>and prices.</w:t>
            </w:r>
          </w:p>
          <w:p w:rsidR="00562CD8" w:rsidRDefault="00562CD8" w:rsidP="00FF07DF">
            <w:pPr>
              <w:pStyle w:val="PNormal"/>
              <w:spacing w:line="240" w:lineRule="auto"/>
              <w:ind w:left="-18"/>
              <w:rPr>
                <w:lang w:bidi="en-US"/>
              </w:rPr>
            </w:pPr>
            <w:r>
              <w:rPr>
                <w:lang w:bidi="en-US"/>
              </w:rPr>
              <w:t xml:space="preserve">Therefore, in addition to what has been discussed in the literature review, </w:t>
            </w:r>
            <w:r w:rsidRPr="00736DED">
              <w:rPr>
                <w:lang w:bidi="en-US"/>
              </w:rPr>
              <w:t xml:space="preserve">these </w:t>
            </w:r>
            <w:r>
              <w:rPr>
                <w:lang w:bidi="en-US"/>
              </w:rPr>
              <w:t xml:space="preserve">should highlight to potential co-opetitive network operators that, the concept does have a damaging effect and adequate steps must be taken to guard against such in Ghana.       </w:t>
            </w:r>
          </w:p>
        </w:tc>
        <w:tc>
          <w:tcPr>
            <w:tcW w:w="4394" w:type="dxa"/>
          </w:tcPr>
          <w:p w:rsidR="00562CD8" w:rsidRDefault="00562CD8" w:rsidP="00FF07DF">
            <w:pPr>
              <w:pStyle w:val="PNormal"/>
              <w:spacing w:line="240" w:lineRule="auto"/>
              <w:rPr>
                <w:lang w:bidi="en-US"/>
              </w:rPr>
            </w:pPr>
            <w:r>
              <w:rPr>
                <w:lang w:bidi="en-US"/>
              </w:rPr>
              <w:lastRenderedPageBreak/>
              <w:t xml:space="preserve">On this crucial question, all but one of the interviewees were of the strongest view that, based on the synergies that could be created, co-opetition could be the way </w:t>
            </w:r>
            <w:r>
              <w:rPr>
                <w:lang w:bidi="en-US"/>
              </w:rPr>
              <w:lastRenderedPageBreak/>
              <w:t xml:space="preserve">forward in Ghana. The survey also established that co-opetition thrives on concurrent cooperation and competition. It was therefore capable of propelling firms into coordinating and </w:t>
            </w:r>
            <w:r w:rsidRPr="009A71CE">
              <w:rPr>
                <w:lang w:bidi="en-US"/>
              </w:rPr>
              <w:t>collaborating</w:t>
            </w:r>
            <w:r>
              <w:rPr>
                <w:lang w:bidi="en-US"/>
              </w:rPr>
              <w:t xml:space="preserve"> their activities whilst competing. As such, could change the game of business in Ghana.</w:t>
            </w:r>
          </w:p>
          <w:p w:rsidR="00562CD8" w:rsidRDefault="00562CD8" w:rsidP="00FF07DF">
            <w:pPr>
              <w:pStyle w:val="PNormal"/>
              <w:spacing w:line="240" w:lineRule="auto"/>
              <w:rPr>
                <w:lang w:bidi="en-US"/>
              </w:rPr>
            </w:pPr>
            <w:r>
              <w:rPr>
                <w:lang w:bidi="en-US"/>
              </w:rPr>
              <w:t xml:space="preserve">These, in addition to the critical analysis of the pros and cons of the concept, led the dissertation to conclude that ‘yes’ co-opetition could be the way forward in the network operators market. Perhaps in the short-term if not in the long-term:     </w:t>
            </w:r>
          </w:p>
        </w:tc>
      </w:tr>
      <w:tr w:rsidR="00562CD8" w:rsidTr="00E5094E">
        <w:trPr>
          <w:trHeight w:val="463"/>
        </w:trPr>
        <w:tc>
          <w:tcPr>
            <w:tcW w:w="9054" w:type="dxa"/>
            <w:gridSpan w:val="2"/>
          </w:tcPr>
          <w:p w:rsidR="00562CD8" w:rsidRDefault="00562CD8" w:rsidP="008A6564">
            <w:pPr>
              <w:pStyle w:val="Titlepage"/>
              <w:rPr>
                <w:lang w:bidi="en-US"/>
              </w:rPr>
            </w:pPr>
            <w:r>
              <w:rPr>
                <w:lang w:bidi="en-US"/>
              </w:rPr>
              <w:lastRenderedPageBreak/>
              <w:t>The Key Observations of the Group Interviews</w:t>
            </w:r>
          </w:p>
        </w:tc>
      </w:tr>
      <w:tr w:rsidR="00562CD8" w:rsidTr="00E5094E">
        <w:trPr>
          <w:trHeight w:val="616"/>
        </w:trPr>
        <w:tc>
          <w:tcPr>
            <w:tcW w:w="9054" w:type="dxa"/>
            <w:gridSpan w:val="2"/>
          </w:tcPr>
          <w:p w:rsidR="00562CD8" w:rsidRDefault="00562CD8" w:rsidP="00562CD8">
            <w:pPr>
              <w:pStyle w:val="PNormal"/>
              <w:spacing w:line="240" w:lineRule="auto"/>
              <w:rPr>
                <w:lang w:bidi="en-US"/>
              </w:rPr>
            </w:pPr>
            <w:r>
              <w:rPr>
                <w:lang w:bidi="en-US"/>
              </w:rPr>
              <w:t xml:space="preserve">Although the choice of telephone interviewing technique made it impossible to read the body language of the interviewees, various </w:t>
            </w:r>
            <w:r w:rsidRPr="00950D57">
              <w:rPr>
                <w:lang w:bidi="en-US"/>
              </w:rPr>
              <w:t xml:space="preserve">intriguing </w:t>
            </w:r>
            <w:r>
              <w:rPr>
                <w:lang w:bidi="en-US"/>
              </w:rPr>
              <w:t>observations were made.</w:t>
            </w:r>
          </w:p>
          <w:p w:rsidR="00562CD8" w:rsidRDefault="00562CD8" w:rsidP="00562CD8">
            <w:pPr>
              <w:pStyle w:val="PNormal"/>
              <w:spacing w:line="240" w:lineRule="auto"/>
              <w:rPr>
                <w:lang w:bidi="en-US"/>
              </w:rPr>
            </w:pPr>
            <w:r>
              <w:rPr>
                <w:lang w:bidi="en-US"/>
              </w:rPr>
              <w:t xml:space="preserve">Group interviewees were very concerned about </w:t>
            </w:r>
            <w:r w:rsidRPr="00950D57">
              <w:rPr>
                <w:lang w:bidi="en-US"/>
              </w:rPr>
              <w:t>long-term job security</w:t>
            </w:r>
            <w:r>
              <w:rPr>
                <w:lang w:bidi="en-US"/>
              </w:rPr>
              <w:t xml:space="preserve"> should </w:t>
            </w:r>
            <w:r w:rsidRPr="00950D57">
              <w:rPr>
                <w:lang w:bidi="en-US"/>
              </w:rPr>
              <w:t xml:space="preserve">co-opetition </w:t>
            </w:r>
            <w:r>
              <w:rPr>
                <w:lang w:bidi="en-US"/>
              </w:rPr>
              <w:t>be introduced. Essentially, their anxiety was about the potential streamlining of operations in order to benefit from complementary services and infrastructure. This is a vital aspect of the concept and a proposition of this dissertation, but on the flipside, this could potentially lead to job loses. Even though they reluctantly agreed that, they could benefit as stakeholders, the research observed that it will take a lot for them to embrace co-opetition.</w:t>
            </w:r>
          </w:p>
          <w:p w:rsidR="00562CD8" w:rsidRDefault="00562CD8" w:rsidP="00562CD8">
            <w:pPr>
              <w:pStyle w:val="PNormal"/>
              <w:spacing w:line="240" w:lineRule="auto"/>
              <w:rPr>
                <w:lang w:bidi="en-US"/>
              </w:rPr>
            </w:pPr>
            <w:r>
              <w:rPr>
                <w:lang w:bidi="en-US"/>
              </w:rPr>
              <w:t xml:space="preserve">The research also significantly noticed that, there was no communication whatsoever between rival employees due to many deeply rooted differences. Therefore, for co-opetition to be implemented, education designed to train, empower and to motivate employees is needed. Crucially, the research recommends that some form of outdoor activities be organised from time to time in order to engage co-opetitive network employees in team bonding.  </w:t>
            </w:r>
          </w:p>
          <w:p w:rsidR="00562CD8" w:rsidRDefault="00562CD8" w:rsidP="00562CD8">
            <w:pPr>
              <w:pStyle w:val="PNormal"/>
              <w:spacing w:line="240" w:lineRule="auto"/>
              <w:rPr>
                <w:lang w:bidi="en-US"/>
              </w:rPr>
            </w:pPr>
            <w:r>
              <w:rPr>
                <w:lang w:bidi="en-US"/>
              </w:rPr>
              <w:t xml:space="preserve">In spite of these objections to co-opetition strategy in Ghana, the key issues that emanated from the group interviews are as follows: Firstly, management will need to reassure employees that the essence of the co-opetition strategy in Ghana is not to scale down on operations, but rather to improve on their competitive positions. Secondly, with a two-way communication strategy for quick dissemination of information of interest between network operators and their employees, co-opetition will stand a chance rather than if it were an imposition from the top. Lastly, majority of the interviewees agreed that there will be a place for co-opetition in Ghana provided that their grievances were properly addressed.  </w:t>
            </w:r>
          </w:p>
        </w:tc>
      </w:tr>
    </w:tbl>
    <w:p w:rsidR="00333AE8" w:rsidRDefault="00F2793D" w:rsidP="00F2793D">
      <w:pPr>
        <w:pStyle w:val="PNormal"/>
        <w:tabs>
          <w:tab w:val="left" w:pos="1349"/>
        </w:tabs>
        <w:rPr>
          <w:lang w:bidi="en-US"/>
        </w:rPr>
      </w:pPr>
      <w:r>
        <w:rPr>
          <w:lang w:bidi="en-US"/>
        </w:rPr>
        <w:tab/>
      </w:r>
    </w:p>
    <w:sectPr w:rsidR="00333AE8" w:rsidSect="00432F33">
      <w:footerReference w:type="default" r:id="rId4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2A25" w:rsidRDefault="00092A25" w:rsidP="00501B8A">
      <w:pPr>
        <w:spacing w:before="0" w:after="0" w:line="240" w:lineRule="auto"/>
      </w:pPr>
      <w:r>
        <w:separator/>
      </w:r>
    </w:p>
  </w:endnote>
  <w:endnote w:type="continuationSeparator" w:id="0">
    <w:p w:rsidR="00092A25" w:rsidRDefault="00092A25" w:rsidP="00501B8A">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CCB" w:rsidRPr="00944C09" w:rsidRDefault="00DE2CCB" w:rsidP="00944C09">
    <w:pPr>
      <w:pStyle w:val="Footer"/>
      <w:tabs>
        <w:tab w:val="clear" w:pos="4513"/>
        <w:tab w:val="clear" w:pos="9026"/>
        <w:tab w:val="center" w:pos="3073"/>
      </w:tabs>
      <w:rPr>
        <w:sz w:val="20"/>
        <w:szCs w:val="20"/>
      </w:rPr>
    </w:pPr>
    <w:r w:rsidRPr="00A45F43">
      <w:rPr>
        <w:sz w:val="20"/>
        <w:szCs w:val="20"/>
      </w:rPr>
      <w:t>TAKUUK BALAGUMYETIME</w:t>
    </w:r>
    <w:r w:rsidRPr="00A45F43">
      <w:rPr>
        <w:sz w:val="20"/>
        <w:szCs w:val="20"/>
      </w:rPr>
      <w:tab/>
    </w:r>
    <w:r w:rsidRPr="00A45F43">
      <w:rPr>
        <w:sz w:val="20"/>
        <w:szCs w:val="20"/>
      </w:rPr>
      <w:tab/>
    </w:r>
    <w:r w:rsidRPr="00A45F43">
      <w:rPr>
        <w:sz w:val="20"/>
        <w:szCs w:val="20"/>
      </w:rPr>
      <w:tab/>
      <w:t xml:space="preserve">Page </w:t>
    </w:r>
    <w:r w:rsidR="00111EAB" w:rsidRPr="00A45F43">
      <w:rPr>
        <w:b/>
        <w:sz w:val="20"/>
        <w:szCs w:val="20"/>
      </w:rPr>
      <w:fldChar w:fldCharType="begin"/>
    </w:r>
    <w:r w:rsidRPr="00A45F43">
      <w:rPr>
        <w:b/>
        <w:sz w:val="20"/>
        <w:szCs w:val="20"/>
      </w:rPr>
      <w:instrText xml:space="preserve"> PAGE </w:instrText>
    </w:r>
    <w:r w:rsidR="00111EAB" w:rsidRPr="00A45F43">
      <w:rPr>
        <w:b/>
        <w:sz w:val="20"/>
        <w:szCs w:val="20"/>
      </w:rPr>
      <w:fldChar w:fldCharType="separate"/>
    </w:r>
    <w:r w:rsidR="00A3526D">
      <w:rPr>
        <w:b/>
        <w:noProof/>
        <w:sz w:val="20"/>
        <w:szCs w:val="20"/>
      </w:rPr>
      <w:t>1</w:t>
    </w:r>
    <w:r w:rsidR="00111EAB" w:rsidRPr="00A45F43">
      <w:rPr>
        <w:b/>
        <w:sz w:val="20"/>
        <w:szCs w:val="20"/>
      </w:rPr>
      <w:fldChar w:fldCharType="end"/>
    </w:r>
    <w:r w:rsidRPr="00A45F43">
      <w:rPr>
        <w:sz w:val="20"/>
        <w:szCs w:val="20"/>
      </w:rPr>
      <w:t xml:space="preserve"> </w:t>
    </w:r>
    <w:r w:rsidRPr="00A45F43">
      <w:rPr>
        <w:sz w:val="20"/>
        <w:szCs w:val="20"/>
      </w:rPr>
      <w:tab/>
      <w:t xml:space="preserve"> </w:t>
    </w:r>
    <w:r w:rsidRPr="00A45F43">
      <w:rPr>
        <w:sz w:val="20"/>
        <w:szCs w:val="20"/>
      </w:rPr>
      <w:tab/>
    </w:r>
    <w:r w:rsidRPr="00A45F43">
      <w:rPr>
        <w:sz w:val="20"/>
        <w:szCs w:val="20"/>
      </w:rPr>
      <w:tab/>
    </w:r>
    <w:r w:rsidRPr="00A45F43">
      <w:rPr>
        <w:sz w:val="20"/>
        <w:szCs w:val="20"/>
      </w:rPr>
      <w:tab/>
      <w:t>MBA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2A25" w:rsidRDefault="00092A25" w:rsidP="00501B8A">
      <w:pPr>
        <w:spacing w:before="0" w:after="0" w:line="240" w:lineRule="auto"/>
      </w:pPr>
      <w:r>
        <w:separator/>
      </w:r>
    </w:p>
  </w:footnote>
  <w:footnote w:type="continuationSeparator" w:id="0">
    <w:p w:rsidR="00092A25" w:rsidRDefault="00092A25" w:rsidP="00501B8A">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Description: http://www.bog.gov.gh/images/bog_arrow_14.gif" style="width:4.75pt;height:6.8pt;visibility:visible;mso-wrap-style:square" o:bullet="t">
        <v:imagedata r:id="rId1" o:title="bog_arrow_14"/>
      </v:shape>
    </w:pict>
  </w:numPicBullet>
  <w:abstractNum w:abstractNumId="0">
    <w:nsid w:val="05512C82"/>
    <w:multiLevelType w:val="hybridMultilevel"/>
    <w:tmpl w:val="4D704BD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96D54AD"/>
    <w:multiLevelType w:val="hybridMultilevel"/>
    <w:tmpl w:val="25266456"/>
    <w:lvl w:ilvl="0" w:tplc="0809000F">
      <w:start w:val="1"/>
      <w:numFmt w:val="decimal"/>
      <w:lvlText w:val="%1."/>
      <w:lvlJc w:val="left"/>
      <w:pPr>
        <w:ind w:left="360" w:hanging="360"/>
      </w:pPr>
    </w:lvl>
    <w:lvl w:ilvl="1" w:tplc="B34036DC">
      <w:numFmt w:val="bullet"/>
      <w:lvlText w:val="-"/>
      <w:lvlJc w:val="left"/>
      <w:pPr>
        <w:ind w:left="1080" w:hanging="360"/>
      </w:pPr>
      <w:rPr>
        <w:rFonts w:ascii="Calibri" w:eastAsia="Times New Roman" w:hAnsi="Calibri" w:cs="Calibri"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F642191"/>
    <w:multiLevelType w:val="hybridMultilevel"/>
    <w:tmpl w:val="E92CE2C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1423D99"/>
    <w:multiLevelType w:val="hybridMultilevel"/>
    <w:tmpl w:val="8F5EA65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EFF4A29"/>
    <w:multiLevelType w:val="hybridMultilevel"/>
    <w:tmpl w:val="8960CC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3343EAD"/>
    <w:multiLevelType w:val="hybridMultilevel"/>
    <w:tmpl w:val="74AC8D5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5376CA8"/>
    <w:multiLevelType w:val="hybridMultilevel"/>
    <w:tmpl w:val="784451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7E6334B"/>
    <w:multiLevelType w:val="hybridMultilevel"/>
    <w:tmpl w:val="2466BCF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3F0572D3"/>
    <w:multiLevelType w:val="hybridMultilevel"/>
    <w:tmpl w:val="C4EC4B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41773B97"/>
    <w:multiLevelType w:val="hybridMultilevel"/>
    <w:tmpl w:val="A8AEC07C"/>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48942A8F"/>
    <w:multiLevelType w:val="hybridMultilevel"/>
    <w:tmpl w:val="4B56B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AFF5729"/>
    <w:multiLevelType w:val="hybridMultilevel"/>
    <w:tmpl w:val="198C7E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4C7D171A"/>
    <w:multiLevelType w:val="hybridMultilevel"/>
    <w:tmpl w:val="FE8A8D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508B1E37"/>
    <w:multiLevelType w:val="hybridMultilevel"/>
    <w:tmpl w:val="9D8C85E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51F27BFA"/>
    <w:multiLevelType w:val="hybridMultilevel"/>
    <w:tmpl w:val="EDFEC67E"/>
    <w:lvl w:ilvl="0" w:tplc="08090009">
      <w:start w:val="1"/>
      <w:numFmt w:val="bullet"/>
      <w:lvlText w:val=""/>
      <w:lvlJc w:val="left"/>
      <w:pPr>
        <w:ind w:left="423" w:hanging="360"/>
      </w:pPr>
      <w:rPr>
        <w:rFonts w:ascii="Wingdings" w:hAnsi="Wingdings" w:hint="default"/>
      </w:rPr>
    </w:lvl>
    <w:lvl w:ilvl="1" w:tplc="08090003" w:tentative="1">
      <w:start w:val="1"/>
      <w:numFmt w:val="bullet"/>
      <w:lvlText w:val="o"/>
      <w:lvlJc w:val="left"/>
      <w:pPr>
        <w:ind w:left="1143" w:hanging="360"/>
      </w:pPr>
      <w:rPr>
        <w:rFonts w:ascii="Courier New" w:hAnsi="Courier New" w:cs="Courier New" w:hint="default"/>
      </w:rPr>
    </w:lvl>
    <w:lvl w:ilvl="2" w:tplc="08090005" w:tentative="1">
      <w:start w:val="1"/>
      <w:numFmt w:val="bullet"/>
      <w:lvlText w:val=""/>
      <w:lvlJc w:val="left"/>
      <w:pPr>
        <w:ind w:left="1863" w:hanging="360"/>
      </w:pPr>
      <w:rPr>
        <w:rFonts w:ascii="Wingdings" w:hAnsi="Wingdings" w:hint="default"/>
      </w:rPr>
    </w:lvl>
    <w:lvl w:ilvl="3" w:tplc="08090001" w:tentative="1">
      <w:start w:val="1"/>
      <w:numFmt w:val="bullet"/>
      <w:lvlText w:val=""/>
      <w:lvlJc w:val="left"/>
      <w:pPr>
        <w:ind w:left="2583" w:hanging="360"/>
      </w:pPr>
      <w:rPr>
        <w:rFonts w:ascii="Symbol" w:hAnsi="Symbol" w:hint="default"/>
      </w:rPr>
    </w:lvl>
    <w:lvl w:ilvl="4" w:tplc="08090003" w:tentative="1">
      <w:start w:val="1"/>
      <w:numFmt w:val="bullet"/>
      <w:lvlText w:val="o"/>
      <w:lvlJc w:val="left"/>
      <w:pPr>
        <w:ind w:left="3303" w:hanging="360"/>
      </w:pPr>
      <w:rPr>
        <w:rFonts w:ascii="Courier New" w:hAnsi="Courier New" w:cs="Courier New" w:hint="default"/>
      </w:rPr>
    </w:lvl>
    <w:lvl w:ilvl="5" w:tplc="08090005" w:tentative="1">
      <w:start w:val="1"/>
      <w:numFmt w:val="bullet"/>
      <w:lvlText w:val=""/>
      <w:lvlJc w:val="left"/>
      <w:pPr>
        <w:ind w:left="4023" w:hanging="360"/>
      </w:pPr>
      <w:rPr>
        <w:rFonts w:ascii="Wingdings" w:hAnsi="Wingdings" w:hint="default"/>
      </w:rPr>
    </w:lvl>
    <w:lvl w:ilvl="6" w:tplc="08090001" w:tentative="1">
      <w:start w:val="1"/>
      <w:numFmt w:val="bullet"/>
      <w:lvlText w:val=""/>
      <w:lvlJc w:val="left"/>
      <w:pPr>
        <w:ind w:left="4743" w:hanging="360"/>
      </w:pPr>
      <w:rPr>
        <w:rFonts w:ascii="Symbol" w:hAnsi="Symbol" w:hint="default"/>
      </w:rPr>
    </w:lvl>
    <w:lvl w:ilvl="7" w:tplc="08090003" w:tentative="1">
      <w:start w:val="1"/>
      <w:numFmt w:val="bullet"/>
      <w:lvlText w:val="o"/>
      <w:lvlJc w:val="left"/>
      <w:pPr>
        <w:ind w:left="5463" w:hanging="360"/>
      </w:pPr>
      <w:rPr>
        <w:rFonts w:ascii="Courier New" w:hAnsi="Courier New" w:cs="Courier New" w:hint="default"/>
      </w:rPr>
    </w:lvl>
    <w:lvl w:ilvl="8" w:tplc="08090005" w:tentative="1">
      <w:start w:val="1"/>
      <w:numFmt w:val="bullet"/>
      <w:lvlText w:val=""/>
      <w:lvlJc w:val="left"/>
      <w:pPr>
        <w:ind w:left="6183" w:hanging="360"/>
      </w:pPr>
      <w:rPr>
        <w:rFonts w:ascii="Wingdings" w:hAnsi="Wingdings" w:hint="default"/>
      </w:rPr>
    </w:lvl>
  </w:abstractNum>
  <w:abstractNum w:abstractNumId="15">
    <w:nsid w:val="578F5B35"/>
    <w:multiLevelType w:val="multilevel"/>
    <w:tmpl w:val="AAAE626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nsid w:val="73BB2405"/>
    <w:multiLevelType w:val="hybridMultilevel"/>
    <w:tmpl w:val="C06218A8"/>
    <w:lvl w:ilvl="0" w:tplc="2412225C">
      <w:start w:val="1"/>
      <w:numFmt w:val="bullet"/>
      <w:pStyle w:val="P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730495B"/>
    <w:multiLevelType w:val="hybridMultilevel"/>
    <w:tmpl w:val="B2D2CB9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7B606EEF"/>
    <w:multiLevelType w:val="hybridMultilevel"/>
    <w:tmpl w:val="079C58D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5"/>
  </w:num>
  <w:num w:numId="3">
    <w:abstractNumId w:val="16"/>
  </w:num>
  <w:num w:numId="4">
    <w:abstractNumId w:val="18"/>
  </w:num>
  <w:num w:numId="5">
    <w:abstractNumId w:val="15"/>
  </w:num>
  <w:num w:numId="6">
    <w:abstractNumId w:val="17"/>
  </w:num>
  <w:num w:numId="7">
    <w:abstractNumId w:val="9"/>
  </w:num>
  <w:num w:numId="8">
    <w:abstractNumId w:val="14"/>
  </w:num>
  <w:num w:numId="9">
    <w:abstractNumId w:val="7"/>
  </w:num>
  <w:num w:numId="10">
    <w:abstractNumId w:val="6"/>
  </w:num>
  <w:num w:numId="11">
    <w:abstractNumId w:val="10"/>
  </w:num>
  <w:num w:numId="12">
    <w:abstractNumId w:val="4"/>
  </w:num>
  <w:num w:numId="13">
    <w:abstractNumId w:val="13"/>
  </w:num>
  <w:num w:numId="14">
    <w:abstractNumId w:val="11"/>
  </w:num>
  <w:num w:numId="15">
    <w:abstractNumId w:val="1"/>
  </w:num>
  <w:num w:numId="16">
    <w:abstractNumId w:val="12"/>
  </w:num>
  <w:num w:numId="17">
    <w:abstractNumId w:val="0"/>
  </w:num>
  <w:num w:numId="18">
    <w:abstractNumId w:val="8"/>
  </w:num>
  <w:num w:numId="1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8"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rsids>
    <w:rsidRoot w:val="00A74F43"/>
    <w:rsid w:val="00000031"/>
    <w:rsid w:val="00001333"/>
    <w:rsid w:val="00002025"/>
    <w:rsid w:val="00002483"/>
    <w:rsid w:val="00002BAB"/>
    <w:rsid w:val="0000379A"/>
    <w:rsid w:val="00003C87"/>
    <w:rsid w:val="00004E05"/>
    <w:rsid w:val="00004F4A"/>
    <w:rsid w:val="00005382"/>
    <w:rsid w:val="0000692C"/>
    <w:rsid w:val="000072B5"/>
    <w:rsid w:val="00010F72"/>
    <w:rsid w:val="0001124D"/>
    <w:rsid w:val="0001181D"/>
    <w:rsid w:val="00011C9E"/>
    <w:rsid w:val="00011FFC"/>
    <w:rsid w:val="00012B8F"/>
    <w:rsid w:val="0001368B"/>
    <w:rsid w:val="00013E15"/>
    <w:rsid w:val="00014960"/>
    <w:rsid w:val="00014A4C"/>
    <w:rsid w:val="00014CF6"/>
    <w:rsid w:val="00014F31"/>
    <w:rsid w:val="00015564"/>
    <w:rsid w:val="00016A1E"/>
    <w:rsid w:val="00016A84"/>
    <w:rsid w:val="00016B98"/>
    <w:rsid w:val="00016D8B"/>
    <w:rsid w:val="000178E3"/>
    <w:rsid w:val="00020229"/>
    <w:rsid w:val="00020553"/>
    <w:rsid w:val="000221B1"/>
    <w:rsid w:val="00022E08"/>
    <w:rsid w:val="000235A3"/>
    <w:rsid w:val="0002367A"/>
    <w:rsid w:val="00023ED3"/>
    <w:rsid w:val="00024A2D"/>
    <w:rsid w:val="00025D61"/>
    <w:rsid w:val="00027C32"/>
    <w:rsid w:val="00027CD9"/>
    <w:rsid w:val="00027E39"/>
    <w:rsid w:val="00030486"/>
    <w:rsid w:val="00030895"/>
    <w:rsid w:val="000308F0"/>
    <w:rsid w:val="00030B38"/>
    <w:rsid w:val="00031062"/>
    <w:rsid w:val="000329CF"/>
    <w:rsid w:val="00032E28"/>
    <w:rsid w:val="000339C7"/>
    <w:rsid w:val="000340D7"/>
    <w:rsid w:val="00034D1E"/>
    <w:rsid w:val="00034FCA"/>
    <w:rsid w:val="000360A8"/>
    <w:rsid w:val="00036D51"/>
    <w:rsid w:val="000377B9"/>
    <w:rsid w:val="00037E21"/>
    <w:rsid w:val="000407D4"/>
    <w:rsid w:val="00040A31"/>
    <w:rsid w:val="0004201D"/>
    <w:rsid w:val="00042473"/>
    <w:rsid w:val="00042780"/>
    <w:rsid w:val="00043E87"/>
    <w:rsid w:val="00043EB5"/>
    <w:rsid w:val="000442F5"/>
    <w:rsid w:val="00044861"/>
    <w:rsid w:val="00044CB5"/>
    <w:rsid w:val="0004564F"/>
    <w:rsid w:val="00046B91"/>
    <w:rsid w:val="00046FF8"/>
    <w:rsid w:val="00047C28"/>
    <w:rsid w:val="00050FBD"/>
    <w:rsid w:val="00052767"/>
    <w:rsid w:val="000527A8"/>
    <w:rsid w:val="00052A53"/>
    <w:rsid w:val="000532BA"/>
    <w:rsid w:val="000533A4"/>
    <w:rsid w:val="00055840"/>
    <w:rsid w:val="000571FD"/>
    <w:rsid w:val="00057B0E"/>
    <w:rsid w:val="00057B0F"/>
    <w:rsid w:val="00061CD9"/>
    <w:rsid w:val="0006258F"/>
    <w:rsid w:val="00062741"/>
    <w:rsid w:val="00063100"/>
    <w:rsid w:val="00064468"/>
    <w:rsid w:val="00064AD7"/>
    <w:rsid w:val="00065A0F"/>
    <w:rsid w:val="00065FF1"/>
    <w:rsid w:val="0006635C"/>
    <w:rsid w:val="00067BE6"/>
    <w:rsid w:val="00070252"/>
    <w:rsid w:val="00070CB0"/>
    <w:rsid w:val="00071673"/>
    <w:rsid w:val="00071D51"/>
    <w:rsid w:val="00071DAD"/>
    <w:rsid w:val="00072030"/>
    <w:rsid w:val="00072903"/>
    <w:rsid w:val="00072987"/>
    <w:rsid w:val="00072A13"/>
    <w:rsid w:val="00073599"/>
    <w:rsid w:val="000735C4"/>
    <w:rsid w:val="000737B5"/>
    <w:rsid w:val="00073B42"/>
    <w:rsid w:val="00073E97"/>
    <w:rsid w:val="00074941"/>
    <w:rsid w:val="00074A85"/>
    <w:rsid w:val="00075E42"/>
    <w:rsid w:val="00075F1B"/>
    <w:rsid w:val="00075F96"/>
    <w:rsid w:val="000764DE"/>
    <w:rsid w:val="00077A10"/>
    <w:rsid w:val="000806DE"/>
    <w:rsid w:val="00080C09"/>
    <w:rsid w:val="00081670"/>
    <w:rsid w:val="00081889"/>
    <w:rsid w:val="00081A37"/>
    <w:rsid w:val="00081D92"/>
    <w:rsid w:val="000823FD"/>
    <w:rsid w:val="000828AF"/>
    <w:rsid w:val="000829CE"/>
    <w:rsid w:val="00082A98"/>
    <w:rsid w:val="000832DE"/>
    <w:rsid w:val="00083844"/>
    <w:rsid w:val="00084896"/>
    <w:rsid w:val="00084BD7"/>
    <w:rsid w:val="000852A3"/>
    <w:rsid w:val="00085B14"/>
    <w:rsid w:val="00085C82"/>
    <w:rsid w:val="0008617B"/>
    <w:rsid w:val="00086597"/>
    <w:rsid w:val="00090949"/>
    <w:rsid w:val="00090A4D"/>
    <w:rsid w:val="00090D72"/>
    <w:rsid w:val="00091033"/>
    <w:rsid w:val="000913F2"/>
    <w:rsid w:val="00092A25"/>
    <w:rsid w:val="00092C2E"/>
    <w:rsid w:val="0009325C"/>
    <w:rsid w:val="00093643"/>
    <w:rsid w:val="000946B1"/>
    <w:rsid w:val="00094B22"/>
    <w:rsid w:val="00094EC0"/>
    <w:rsid w:val="000952D5"/>
    <w:rsid w:val="00095FDF"/>
    <w:rsid w:val="0009668B"/>
    <w:rsid w:val="00096745"/>
    <w:rsid w:val="00097484"/>
    <w:rsid w:val="00097DC4"/>
    <w:rsid w:val="000A005B"/>
    <w:rsid w:val="000A0E78"/>
    <w:rsid w:val="000A0F11"/>
    <w:rsid w:val="000A1DC6"/>
    <w:rsid w:val="000A1E20"/>
    <w:rsid w:val="000A24F2"/>
    <w:rsid w:val="000A2783"/>
    <w:rsid w:val="000A2CF0"/>
    <w:rsid w:val="000A4493"/>
    <w:rsid w:val="000A47AB"/>
    <w:rsid w:val="000A4E9C"/>
    <w:rsid w:val="000A5076"/>
    <w:rsid w:val="000A5BDF"/>
    <w:rsid w:val="000A5DE8"/>
    <w:rsid w:val="000A697A"/>
    <w:rsid w:val="000A6B6E"/>
    <w:rsid w:val="000A732D"/>
    <w:rsid w:val="000A7C50"/>
    <w:rsid w:val="000B0CFE"/>
    <w:rsid w:val="000B15F2"/>
    <w:rsid w:val="000B1800"/>
    <w:rsid w:val="000B1F9F"/>
    <w:rsid w:val="000B2A11"/>
    <w:rsid w:val="000B2B07"/>
    <w:rsid w:val="000B2E85"/>
    <w:rsid w:val="000B3EE4"/>
    <w:rsid w:val="000B4DA7"/>
    <w:rsid w:val="000B62E2"/>
    <w:rsid w:val="000B6334"/>
    <w:rsid w:val="000B6B62"/>
    <w:rsid w:val="000B759C"/>
    <w:rsid w:val="000B759F"/>
    <w:rsid w:val="000C0C6F"/>
    <w:rsid w:val="000C1619"/>
    <w:rsid w:val="000C1B6B"/>
    <w:rsid w:val="000C1F15"/>
    <w:rsid w:val="000C3907"/>
    <w:rsid w:val="000C391B"/>
    <w:rsid w:val="000C395E"/>
    <w:rsid w:val="000C3D90"/>
    <w:rsid w:val="000C3FCA"/>
    <w:rsid w:val="000C47C6"/>
    <w:rsid w:val="000C495C"/>
    <w:rsid w:val="000C51C6"/>
    <w:rsid w:val="000C58D1"/>
    <w:rsid w:val="000C5E82"/>
    <w:rsid w:val="000C611E"/>
    <w:rsid w:val="000C6566"/>
    <w:rsid w:val="000C6BCD"/>
    <w:rsid w:val="000D332D"/>
    <w:rsid w:val="000D3735"/>
    <w:rsid w:val="000D3D15"/>
    <w:rsid w:val="000D61A0"/>
    <w:rsid w:val="000D653F"/>
    <w:rsid w:val="000D6764"/>
    <w:rsid w:val="000D71B6"/>
    <w:rsid w:val="000D7AF4"/>
    <w:rsid w:val="000D7FF3"/>
    <w:rsid w:val="000E0DCA"/>
    <w:rsid w:val="000E1097"/>
    <w:rsid w:val="000E1D43"/>
    <w:rsid w:val="000E3E1E"/>
    <w:rsid w:val="000E3E35"/>
    <w:rsid w:val="000E5026"/>
    <w:rsid w:val="000E5389"/>
    <w:rsid w:val="000E5471"/>
    <w:rsid w:val="000E67E4"/>
    <w:rsid w:val="000E72DC"/>
    <w:rsid w:val="000E7E70"/>
    <w:rsid w:val="000F0843"/>
    <w:rsid w:val="000F0F32"/>
    <w:rsid w:val="000F167A"/>
    <w:rsid w:val="000F199A"/>
    <w:rsid w:val="000F19BF"/>
    <w:rsid w:val="000F1A4E"/>
    <w:rsid w:val="000F2253"/>
    <w:rsid w:val="000F49C7"/>
    <w:rsid w:val="000F4BCF"/>
    <w:rsid w:val="000F5403"/>
    <w:rsid w:val="000F5502"/>
    <w:rsid w:val="000F6C10"/>
    <w:rsid w:val="000F7D84"/>
    <w:rsid w:val="0010050B"/>
    <w:rsid w:val="00100AEA"/>
    <w:rsid w:val="00100B4B"/>
    <w:rsid w:val="00100B50"/>
    <w:rsid w:val="00100BFD"/>
    <w:rsid w:val="00101091"/>
    <w:rsid w:val="0010130A"/>
    <w:rsid w:val="00101486"/>
    <w:rsid w:val="00101674"/>
    <w:rsid w:val="001023F0"/>
    <w:rsid w:val="001029DE"/>
    <w:rsid w:val="00103034"/>
    <w:rsid w:val="00103D9A"/>
    <w:rsid w:val="00104239"/>
    <w:rsid w:val="00104951"/>
    <w:rsid w:val="00105559"/>
    <w:rsid w:val="00105698"/>
    <w:rsid w:val="00106283"/>
    <w:rsid w:val="00107932"/>
    <w:rsid w:val="00107E23"/>
    <w:rsid w:val="00110111"/>
    <w:rsid w:val="00110215"/>
    <w:rsid w:val="00111463"/>
    <w:rsid w:val="00111EAB"/>
    <w:rsid w:val="00113174"/>
    <w:rsid w:val="00115018"/>
    <w:rsid w:val="001153D7"/>
    <w:rsid w:val="00115C0E"/>
    <w:rsid w:val="0011685C"/>
    <w:rsid w:val="00117CC0"/>
    <w:rsid w:val="00117ECE"/>
    <w:rsid w:val="00121A12"/>
    <w:rsid w:val="00122139"/>
    <w:rsid w:val="00122144"/>
    <w:rsid w:val="00122296"/>
    <w:rsid w:val="00122549"/>
    <w:rsid w:val="00122675"/>
    <w:rsid w:val="0012287C"/>
    <w:rsid w:val="00123729"/>
    <w:rsid w:val="00123891"/>
    <w:rsid w:val="00123DA3"/>
    <w:rsid w:val="00123E00"/>
    <w:rsid w:val="00124052"/>
    <w:rsid w:val="0012410A"/>
    <w:rsid w:val="00124115"/>
    <w:rsid w:val="00124878"/>
    <w:rsid w:val="001248B2"/>
    <w:rsid w:val="00124ADD"/>
    <w:rsid w:val="00125E3B"/>
    <w:rsid w:val="00125F51"/>
    <w:rsid w:val="001265D1"/>
    <w:rsid w:val="00127B75"/>
    <w:rsid w:val="00130FE9"/>
    <w:rsid w:val="001314AB"/>
    <w:rsid w:val="0013307D"/>
    <w:rsid w:val="00133259"/>
    <w:rsid w:val="0013368E"/>
    <w:rsid w:val="00133865"/>
    <w:rsid w:val="00133EF5"/>
    <w:rsid w:val="001345A7"/>
    <w:rsid w:val="00134B80"/>
    <w:rsid w:val="001354C2"/>
    <w:rsid w:val="0013599A"/>
    <w:rsid w:val="00135BB9"/>
    <w:rsid w:val="001363DC"/>
    <w:rsid w:val="00136A8F"/>
    <w:rsid w:val="00136DAC"/>
    <w:rsid w:val="00136E8C"/>
    <w:rsid w:val="0013725D"/>
    <w:rsid w:val="00140387"/>
    <w:rsid w:val="00140643"/>
    <w:rsid w:val="001406C1"/>
    <w:rsid w:val="00141ADD"/>
    <w:rsid w:val="00141F83"/>
    <w:rsid w:val="001426EE"/>
    <w:rsid w:val="001439AC"/>
    <w:rsid w:val="0014419E"/>
    <w:rsid w:val="00144C6B"/>
    <w:rsid w:val="00145D66"/>
    <w:rsid w:val="001464E3"/>
    <w:rsid w:val="00147F0E"/>
    <w:rsid w:val="00150A84"/>
    <w:rsid w:val="00150C03"/>
    <w:rsid w:val="0015102B"/>
    <w:rsid w:val="00151095"/>
    <w:rsid w:val="001511B4"/>
    <w:rsid w:val="00151D4C"/>
    <w:rsid w:val="00152283"/>
    <w:rsid w:val="00152A1A"/>
    <w:rsid w:val="0015389C"/>
    <w:rsid w:val="0015392D"/>
    <w:rsid w:val="00153A6C"/>
    <w:rsid w:val="001544A5"/>
    <w:rsid w:val="00155135"/>
    <w:rsid w:val="00155554"/>
    <w:rsid w:val="00155E09"/>
    <w:rsid w:val="00156268"/>
    <w:rsid w:val="00156723"/>
    <w:rsid w:val="00157737"/>
    <w:rsid w:val="00157863"/>
    <w:rsid w:val="0016065F"/>
    <w:rsid w:val="001606A2"/>
    <w:rsid w:val="00160C94"/>
    <w:rsid w:val="00161DC7"/>
    <w:rsid w:val="00163C8C"/>
    <w:rsid w:val="00164A0C"/>
    <w:rsid w:val="00165AAD"/>
    <w:rsid w:val="00165B1E"/>
    <w:rsid w:val="0016607E"/>
    <w:rsid w:val="00166B32"/>
    <w:rsid w:val="00167095"/>
    <w:rsid w:val="001670AE"/>
    <w:rsid w:val="001677BC"/>
    <w:rsid w:val="00167B2D"/>
    <w:rsid w:val="00167E1B"/>
    <w:rsid w:val="00170564"/>
    <w:rsid w:val="00170B0B"/>
    <w:rsid w:val="00170B4E"/>
    <w:rsid w:val="00170ED2"/>
    <w:rsid w:val="00172046"/>
    <w:rsid w:val="001724C2"/>
    <w:rsid w:val="001729DC"/>
    <w:rsid w:val="00172D2D"/>
    <w:rsid w:val="00172E24"/>
    <w:rsid w:val="0017305E"/>
    <w:rsid w:val="001736C4"/>
    <w:rsid w:val="001742D6"/>
    <w:rsid w:val="001756C6"/>
    <w:rsid w:val="00175D4E"/>
    <w:rsid w:val="00175EA5"/>
    <w:rsid w:val="001777A8"/>
    <w:rsid w:val="001778C0"/>
    <w:rsid w:val="00180A21"/>
    <w:rsid w:val="00180E0C"/>
    <w:rsid w:val="00180E2C"/>
    <w:rsid w:val="00181B9B"/>
    <w:rsid w:val="00182315"/>
    <w:rsid w:val="00183057"/>
    <w:rsid w:val="00184433"/>
    <w:rsid w:val="00184435"/>
    <w:rsid w:val="00185E11"/>
    <w:rsid w:val="00186711"/>
    <w:rsid w:val="001867A8"/>
    <w:rsid w:val="00186D9A"/>
    <w:rsid w:val="001870B7"/>
    <w:rsid w:val="00187AE0"/>
    <w:rsid w:val="00187B77"/>
    <w:rsid w:val="001907D9"/>
    <w:rsid w:val="00190EB0"/>
    <w:rsid w:val="0019105D"/>
    <w:rsid w:val="001910C4"/>
    <w:rsid w:val="00191654"/>
    <w:rsid w:val="00191DCD"/>
    <w:rsid w:val="00191E02"/>
    <w:rsid w:val="001920DB"/>
    <w:rsid w:val="0019220C"/>
    <w:rsid w:val="001929B5"/>
    <w:rsid w:val="00192B1E"/>
    <w:rsid w:val="00192C3E"/>
    <w:rsid w:val="0019361B"/>
    <w:rsid w:val="00194675"/>
    <w:rsid w:val="00194A8D"/>
    <w:rsid w:val="00195020"/>
    <w:rsid w:val="0019647B"/>
    <w:rsid w:val="0019647F"/>
    <w:rsid w:val="00196CA1"/>
    <w:rsid w:val="001976B0"/>
    <w:rsid w:val="001978C7"/>
    <w:rsid w:val="001A0771"/>
    <w:rsid w:val="001A0D2F"/>
    <w:rsid w:val="001A1D4B"/>
    <w:rsid w:val="001A1EC0"/>
    <w:rsid w:val="001A272D"/>
    <w:rsid w:val="001A3533"/>
    <w:rsid w:val="001A3AE1"/>
    <w:rsid w:val="001A42B0"/>
    <w:rsid w:val="001A50D7"/>
    <w:rsid w:val="001A5D4F"/>
    <w:rsid w:val="001A6086"/>
    <w:rsid w:val="001A71C0"/>
    <w:rsid w:val="001A7617"/>
    <w:rsid w:val="001A7843"/>
    <w:rsid w:val="001A7BF8"/>
    <w:rsid w:val="001B039F"/>
    <w:rsid w:val="001B04E2"/>
    <w:rsid w:val="001B0FBF"/>
    <w:rsid w:val="001B237C"/>
    <w:rsid w:val="001B2B4C"/>
    <w:rsid w:val="001B323B"/>
    <w:rsid w:val="001B372D"/>
    <w:rsid w:val="001B46D1"/>
    <w:rsid w:val="001B518B"/>
    <w:rsid w:val="001B51DE"/>
    <w:rsid w:val="001B569F"/>
    <w:rsid w:val="001B5A6A"/>
    <w:rsid w:val="001B5C30"/>
    <w:rsid w:val="001B690A"/>
    <w:rsid w:val="001B7226"/>
    <w:rsid w:val="001B782B"/>
    <w:rsid w:val="001B792E"/>
    <w:rsid w:val="001B79FD"/>
    <w:rsid w:val="001B7CD8"/>
    <w:rsid w:val="001C02F4"/>
    <w:rsid w:val="001C0E6C"/>
    <w:rsid w:val="001C2ECE"/>
    <w:rsid w:val="001C35CE"/>
    <w:rsid w:val="001C3AA5"/>
    <w:rsid w:val="001C4309"/>
    <w:rsid w:val="001C45C4"/>
    <w:rsid w:val="001C4B98"/>
    <w:rsid w:val="001C5B19"/>
    <w:rsid w:val="001C5C46"/>
    <w:rsid w:val="001C5EA1"/>
    <w:rsid w:val="001C6342"/>
    <w:rsid w:val="001D0E69"/>
    <w:rsid w:val="001D1AE2"/>
    <w:rsid w:val="001D2834"/>
    <w:rsid w:val="001D2857"/>
    <w:rsid w:val="001D3274"/>
    <w:rsid w:val="001D39D8"/>
    <w:rsid w:val="001D3EA0"/>
    <w:rsid w:val="001D3FE9"/>
    <w:rsid w:val="001D47F3"/>
    <w:rsid w:val="001D573D"/>
    <w:rsid w:val="001D68D1"/>
    <w:rsid w:val="001D6DC5"/>
    <w:rsid w:val="001D73A6"/>
    <w:rsid w:val="001E0FFD"/>
    <w:rsid w:val="001E201C"/>
    <w:rsid w:val="001E2071"/>
    <w:rsid w:val="001E289F"/>
    <w:rsid w:val="001E2A36"/>
    <w:rsid w:val="001E2A68"/>
    <w:rsid w:val="001E2FF7"/>
    <w:rsid w:val="001E3CBC"/>
    <w:rsid w:val="001E3D92"/>
    <w:rsid w:val="001E5105"/>
    <w:rsid w:val="001E5DF8"/>
    <w:rsid w:val="001E65C1"/>
    <w:rsid w:val="001E690D"/>
    <w:rsid w:val="001E6A1D"/>
    <w:rsid w:val="001F0074"/>
    <w:rsid w:val="001F0407"/>
    <w:rsid w:val="001F1570"/>
    <w:rsid w:val="001F15CD"/>
    <w:rsid w:val="001F2138"/>
    <w:rsid w:val="001F213C"/>
    <w:rsid w:val="001F2B10"/>
    <w:rsid w:val="001F2EEF"/>
    <w:rsid w:val="001F347A"/>
    <w:rsid w:val="001F3D7F"/>
    <w:rsid w:val="001F4D81"/>
    <w:rsid w:val="001F4FB8"/>
    <w:rsid w:val="001F664E"/>
    <w:rsid w:val="001F6F72"/>
    <w:rsid w:val="001F71E6"/>
    <w:rsid w:val="00200671"/>
    <w:rsid w:val="002007E7"/>
    <w:rsid w:val="002016F4"/>
    <w:rsid w:val="002022B0"/>
    <w:rsid w:val="002022CA"/>
    <w:rsid w:val="00202858"/>
    <w:rsid w:val="00202D02"/>
    <w:rsid w:val="00203194"/>
    <w:rsid w:val="0020371C"/>
    <w:rsid w:val="00203AB4"/>
    <w:rsid w:val="00204E78"/>
    <w:rsid w:val="00204F05"/>
    <w:rsid w:val="00205174"/>
    <w:rsid w:val="002054DA"/>
    <w:rsid w:val="002056B3"/>
    <w:rsid w:val="0020651B"/>
    <w:rsid w:val="00206544"/>
    <w:rsid w:val="002065B0"/>
    <w:rsid w:val="002068EF"/>
    <w:rsid w:val="00206CBD"/>
    <w:rsid w:val="002104DD"/>
    <w:rsid w:val="00211601"/>
    <w:rsid w:val="002121A9"/>
    <w:rsid w:val="0021264B"/>
    <w:rsid w:val="0021363F"/>
    <w:rsid w:val="00213961"/>
    <w:rsid w:val="00213FCB"/>
    <w:rsid w:val="002142F4"/>
    <w:rsid w:val="002144FA"/>
    <w:rsid w:val="002148ED"/>
    <w:rsid w:val="00214F85"/>
    <w:rsid w:val="00215C0D"/>
    <w:rsid w:val="002164BE"/>
    <w:rsid w:val="00216904"/>
    <w:rsid w:val="00216BC7"/>
    <w:rsid w:val="00216DCB"/>
    <w:rsid w:val="00216ED5"/>
    <w:rsid w:val="0021746A"/>
    <w:rsid w:val="0021785C"/>
    <w:rsid w:val="0022009C"/>
    <w:rsid w:val="00220560"/>
    <w:rsid w:val="002223EF"/>
    <w:rsid w:val="00222B6D"/>
    <w:rsid w:val="00223017"/>
    <w:rsid w:val="00223B43"/>
    <w:rsid w:val="00223D6B"/>
    <w:rsid w:val="002240A7"/>
    <w:rsid w:val="00224360"/>
    <w:rsid w:val="002247B2"/>
    <w:rsid w:val="00224BE4"/>
    <w:rsid w:val="00224D33"/>
    <w:rsid w:val="00225812"/>
    <w:rsid w:val="00225941"/>
    <w:rsid w:val="0022626A"/>
    <w:rsid w:val="00226D4D"/>
    <w:rsid w:val="0022736D"/>
    <w:rsid w:val="002277D4"/>
    <w:rsid w:val="002277FE"/>
    <w:rsid w:val="00227977"/>
    <w:rsid w:val="002304A3"/>
    <w:rsid w:val="002307B3"/>
    <w:rsid w:val="00230A73"/>
    <w:rsid w:val="00231326"/>
    <w:rsid w:val="00232422"/>
    <w:rsid w:val="00232999"/>
    <w:rsid w:val="00232C91"/>
    <w:rsid w:val="00233435"/>
    <w:rsid w:val="00233869"/>
    <w:rsid w:val="00233C98"/>
    <w:rsid w:val="00233F24"/>
    <w:rsid w:val="002342E9"/>
    <w:rsid w:val="0023504D"/>
    <w:rsid w:val="002351B2"/>
    <w:rsid w:val="002355AE"/>
    <w:rsid w:val="00235CCB"/>
    <w:rsid w:val="00235FB2"/>
    <w:rsid w:val="002361C2"/>
    <w:rsid w:val="002364B3"/>
    <w:rsid w:val="00236664"/>
    <w:rsid w:val="002369F8"/>
    <w:rsid w:val="00236A3F"/>
    <w:rsid w:val="00237987"/>
    <w:rsid w:val="00240262"/>
    <w:rsid w:val="002416D1"/>
    <w:rsid w:val="0024264B"/>
    <w:rsid w:val="0024277D"/>
    <w:rsid w:val="002435A3"/>
    <w:rsid w:val="00243646"/>
    <w:rsid w:val="002437ED"/>
    <w:rsid w:val="00244A43"/>
    <w:rsid w:val="00244CE3"/>
    <w:rsid w:val="00245E7B"/>
    <w:rsid w:val="0024643A"/>
    <w:rsid w:val="0024647F"/>
    <w:rsid w:val="00247367"/>
    <w:rsid w:val="00247809"/>
    <w:rsid w:val="00250044"/>
    <w:rsid w:val="002503F2"/>
    <w:rsid w:val="0025086E"/>
    <w:rsid w:val="0025099D"/>
    <w:rsid w:val="00251575"/>
    <w:rsid w:val="0025160E"/>
    <w:rsid w:val="00252035"/>
    <w:rsid w:val="00255731"/>
    <w:rsid w:val="00255F0C"/>
    <w:rsid w:val="00256922"/>
    <w:rsid w:val="00256EF6"/>
    <w:rsid w:val="00261284"/>
    <w:rsid w:val="0026163E"/>
    <w:rsid w:val="0026251C"/>
    <w:rsid w:val="00262A06"/>
    <w:rsid w:val="00262B0A"/>
    <w:rsid w:val="002634FC"/>
    <w:rsid w:val="0026366F"/>
    <w:rsid w:val="00264307"/>
    <w:rsid w:val="002647BE"/>
    <w:rsid w:val="0026481D"/>
    <w:rsid w:val="0026485D"/>
    <w:rsid w:val="00264922"/>
    <w:rsid w:val="00264933"/>
    <w:rsid w:val="002651AB"/>
    <w:rsid w:val="002658EA"/>
    <w:rsid w:val="002664BB"/>
    <w:rsid w:val="00267A92"/>
    <w:rsid w:val="002721EC"/>
    <w:rsid w:val="0027229F"/>
    <w:rsid w:val="00272E25"/>
    <w:rsid w:val="002733FC"/>
    <w:rsid w:val="00273593"/>
    <w:rsid w:val="002736F2"/>
    <w:rsid w:val="002743CC"/>
    <w:rsid w:val="00274B09"/>
    <w:rsid w:val="00274F46"/>
    <w:rsid w:val="00275F14"/>
    <w:rsid w:val="00275F34"/>
    <w:rsid w:val="00276A12"/>
    <w:rsid w:val="0027731F"/>
    <w:rsid w:val="00277B5D"/>
    <w:rsid w:val="002802D5"/>
    <w:rsid w:val="00281AD6"/>
    <w:rsid w:val="00282A1A"/>
    <w:rsid w:val="00283152"/>
    <w:rsid w:val="002837DE"/>
    <w:rsid w:val="00285960"/>
    <w:rsid w:val="00285C60"/>
    <w:rsid w:val="00285E3C"/>
    <w:rsid w:val="00286109"/>
    <w:rsid w:val="00286686"/>
    <w:rsid w:val="00286745"/>
    <w:rsid w:val="00287C1D"/>
    <w:rsid w:val="00290578"/>
    <w:rsid w:val="00291F54"/>
    <w:rsid w:val="00292016"/>
    <w:rsid w:val="0029298D"/>
    <w:rsid w:val="00292CEA"/>
    <w:rsid w:val="00293B72"/>
    <w:rsid w:val="00293E91"/>
    <w:rsid w:val="00293EB0"/>
    <w:rsid w:val="002943B8"/>
    <w:rsid w:val="00294D75"/>
    <w:rsid w:val="00295194"/>
    <w:rsid w:val="00296250"/>
    <w:rsid w:val="002966A1"/>
    <w:rsid w:val="00296770"/>
    <w:rsid w:val="00297247"/>
    <w:rsid w:val="002972F2"/>
    <w:rsid w:val="002973F4"/>
    <w:rsid w:val="00297657"/>
    <w:rsid w:val="00297760"/>
    <w:rsid w:val="0029784C"/>
    <w:rsid w:val="00297F1F"/>
    <w:rsid w:val="002A01C1"/>
    <w:rsid w:val="002A09B6"/>
    <w:rsid w:val="002A1329"/>
    <w:rsid w:val="002A15BD"/>
    <w:rsid w:val="002A1DB6"/>
    <w:rsid w:val="002A1E30"/>
    <w:rsid w:val="002A21B4"/>
    <w:rsid w:val="002A25C7"/>
    <w:rsid w:val="002A27EE"/>
    <w:rsid w:val="002A2AF1"/>
    <w:rsid w:val="002A2D91"/>
    <w:rsid w:val="002A2DDA"/>
    <w:rsid w:val="002A39A8"/>
    <w:rsid w:val="002A4567"/>
    <w:rsid w:val="002A491E"/>
    <w:rsid w:val="002A4A92"/>
    <w:rsid w:val="002A4B5C"/>
    <w:rsid w:val="002A55DB"/>
    <w:rsid w:val="002A70A7"/>
    <w:rsid w:val="002A7D30"/>
    <w:rsid w:val="002A7DF4"/>
    <w:rsid w:val="002B0450"/>
    <w:rsid w:val="002B0FE0"/>
    <w:rsid w:val="002B1398"/>
    <w:rsid w:val="002B15D0"/>
    <w:rsid w:val="002B3672"/>
    <w:rsid w:val="002B3AB8"/>
    <w:rsid w:val="002B56CF"/>
    <w:rsid w:val="002B5BDB"/>
    <w:rsid w:val="002B6397"/>
    <w:rsid w:val="002B694C"/>
    <w:rsid w:val="002B70D1"/>
    <w:rsid w:val="002B7652"/>
    <w:rsid w:val="002B7951"/>
    <w:rsid w:val="002C0234"/>
    <w:rsid w:val="002C0894"/>
    <w:rsid w:val="002C1230"/>
    <w:rsid w:val="002C12DF"/>
    <w:rsid w:val="002C4B43"/>
    <w:rsid w:val="002C4B5F"/>
    <w:rsid w:val="002C4CE8"/>
    <w:rsid w:val="002C565D"/>
    <w:rsid w:val="002C5878"/>
    <w:rsid w:val="002C588A"/>
    <w:rsid w:val="002C5AC3"/>
    <w:rsid w:val="002C5BDA"/>
    <w:rsid w:val="002C6199"/>
    <w:rsid w:val="002C6644"/>
    <w:rsid w:val="002C76EA"/>
    <w:rsid w:val="002C7C35"/>
    <w:rsid w:val="002D03DF"/>
    <w:rsid w:val="002D0557"/>
    <w:rsid w:val="002D076B"/>
    <w:rsid w:val="002D0E00"/>
    <w:rsid w:val="002D13BB"/>
    <w:rsid w:val="002D18D2"/>
    <w:rsid w:val="002D1C3E"/>
    <w:rsid w:val="002D1E10"/>
    <w:rsid w:val="002D2C63"/>
    <w:rsid w:val="002D35CD"/>
    <w:rsid w:val="002D3AA0"/>
    <w:rsid w:val="002D3C7D"/>
    <w:rsid w:val="002D4BF0"/>
    <w:rsid w:val="002D53CF"/>
    <w:rsid w:val="002D5541"/>
    <w:rsid w:val="002D6412"/>
    <w:rsid w:val="002D6455"/>
    <w:rsid w:val="002D7334"/>
    <w:rsid w:val="002E04A7"/>
    <w:rsid w:val="002E04F6"/>
    <w:rsid w:val="002E05C2"/>
    <w:rsid w:val="002E1235"/>
    <w:rsid w:val="002E17D5"/>
    <w:rsid w:val="002E1E3E"/>
    <w:rsid w:val="002E21A4"/>
    <w:rsid w:val="002E3BBF"/>
    <w:rsid w:val="002E3BC6"/>
    <w:rsid w:val="002E4B15"/>
    <w:rsid w:val="002E64C8"/>
    <w:rsid w:val="002E7D89"/>
    <w:rsid w:val="002F023D"/>
    <w:rsid w:val="002F0A43"/>
    <w:rsid w:val="002F1105"/>
    <w:rsid w:val="002F1368"/>
    <w:rsid w:val="002F14B9"/>
    <w:rsid w:val="002F16DB"/>
    <w:rsid w:val="002F1756"/>
    <w:rsid w:val="002F1B71"/>
    <w:rsid w:val="002F1F8B"/>
    <w:rsid w:val="002F235A"/>
    <w:rsid w:val="002F2506"/>
    <w:rsid w:val="002F2FFC"/>
    <w:rsid w:val="002F3116"/>
    <w:rsid w:val="002F31D2"/>
    <w:rsid w:val="002F3654"/>
    <w:rsid w:val="002F38F4"/>
    <w:rsid w:val="002F3B99"/>
    <w:rsid w:val="002F428E"/>
    <w:rsid w:val="002F472B"/>
    <w:rsid w:val="002F4BD8"/>
    <w:rsid w:val="002F4C4D"/>
    <w:rsid w:val="002F4EAB"/>
    <w:rsid w:val="002F531E"/>
    <w:rsid w:val="002F55F4"/>
    <w:rsid w:val="002F5869"/>
    <w:rsid w:val="002F5D64"/>
    <w:rsid w:val="002F66BB"/>
    <w:rsid w:val="002F6AA6"/>
    <w:rsid w:val="002F76A8"/>
    <w:rsid w:val="002F7DC1"/>
    <w:rsid w:val="003005CE"/>
    <w:rsid w:val="00302198"/>
    <w:rsid w:val="00302922"/>
    <w:rsid w:val="00302D31"/>
    <w:rsid w:val="00302F9B"/>
    <w:rsid w:val="0030357B"/>
    <w:rsid w:val="00303C83"/>
    <w:rsid w:val="00304411"/>
    <w:rsid w:val="00304C16"/>
    <w:rsid w:val="00304FDB"/>
    <w:rsid w:val="00307085"/>
    <w:rsid w:val="00307713"/>
    <w:rsid w:val="00310A3B"/>
    <w:rsid w:val="00310F28"/>
    <w:rsid w:val="003110A6"/>
    <w:rsid w:val="003110C6"/>
    <w:rsid w:val="003119C7"/>
    <w:rsid w:val="00312461"/>
    <w:rsid w:val="00312BE4"/>
    <w:rsid w:val="003138AB"/>
    <w:rsid w:val="0031412B"/>
    <w:rsid w:val="0031487A"/>
    <w:rsid w:val="00316007"/>
    <w:rsid w:val="00316A54"/>
    <w:rsid w:val="00317458"/>
    <w:rsid w:val="003178B9"/>
    <w:rsid w:val="00317DF3"/>
    <w:rsid w:val="003204EA"/>
    <w:rsid w:val="003209BC"/>
    <w:rsid w:val="00321299"/>
    <w:rsid w:val="0032159A"/>
    <w:rsid w:val="00321CDF"/>
    <w:rsid w:val="0032207A"/>
    <w:rsid w:val="00322B8C"/>
    <w:rsid w:val="00322CC9"/>
    <w:rsid w:val="003243BB"/>
    <w:rsid w:val="003252DC"/>
    <w:rsid w:val="00325F35"/>
    <w:rsid w:val="00326418"/>
    <w:rsid w:val="00326670"/>
    <w:rsid w:val="003271E5"/>
    <w:rsid w:val="00330349"/>
    <w:rsid w:val="00330500"/>
    <w:rsid w:val="003305C2"/>
    <w:rsid w:val="00330683"/>
    <w:rsid w:val="00330CEF"/>
    <w:rsid w:val="003316D0"/>
    <w:rsid w:val="00331E45"/>
    <w:rsid w:val="00332C8A"/>
    <w:rsid w:val="00332E11"/>
    <w:rsid w:val="0033369E"/>
    <w:rsid w:val="003336E2"/>
    <w:rsid w:val="00333AE8"/>
    <w:rsid w:val="00334E60"/>
    <w:rsid w:val="00334E9D"/>
    <w:rsid w:val="0033528E"/>
    <w:rsid w:val="003361D2"/>
    <w:rsid w:val="00336579"/>
    <w:rsid w:val="00336723"/>
    <w:rsid w:val="00336E81"/>
    <w:rsid w:val="003370B6"/>
    <w:rsid w:val="0034005C"/>
    <w:rsid w:val="00340079"/>
    <w:rsid w:val="003403A1"/>
    <w:rsid w:val="00340645"/>
    <w:rsid w:val="003414BC"/>
    <w:rsid w:val="00342594"/>
    <w:rsid w:val="00342714"/>
    <w:rsid w:val="0034499B"/>
    <w:rsid w:val="00344A4A"/>
    <w:rsid w:val="00344BCB"/>
    <w:rsid w:val="00345B2A"/>
    <w:rsid w:val="0034701C"/>
    <w:rsid w:val="003479B3"/>
    <w:rsid w:val="003507F7"/>
    <w:rsid w:val="00351B03"/>
    <w:rsid w:val="0035275A"/>
    <w:rsid w:val="00352A8F"/>
    <w:rsid w:val="00352CFC"/>
    <w:rsid w:val="00353BBA"/>
    <w:rsid w:val="00353E96"/>
    <w:rsid w:val="0035488A"/>
    <w:rsid w:val="003548D2"/>
    <w:rsid w:val="00354E8A"/>
    <w:rsid w:val="00355041"/>
    <w:rsid w:val="003550D1"/>
    <w:rsid w:val="003556BF"/>
    <w:rsid w:val="00355A7A"/>
    <w:rsid w:val="00356322"/>
    <w:rsid w:val="003567D0"/>
    <w:rsid w:val="00357580"/>
    <w:rsid w:val="00361303"/>
    <w:rsid w:val="00361B8D"/>
    <w:rsid w:val="00362250"/>
    <w:rsid w:val="00362259"/>
    <w:rsid w:val="00362CB0"/>
    <w:rsid w:val="00363639"/>
    <w:rsid w:val="0036456E"/>
    <w:rsid w:val="00365025"/>
    <w:rsid w:val="00366B2B"/>
    <w:rsid w:val="00366BF1"/>
    <w:rsid w:val="00367159"/>
    <w:rsid w:val="0036740A"/>
    <w:rsid w:val="00367814"/>
    <w:rsid w:val="00367EFB"/>
    <w:rsid w:val="00367F47"/>
    <w:rsid w:val="00370480"/>
    <w:rsid w:val="003705D3"/>
    <w:rsid w:val="00370F22"/>
    <w:rsid w:val="00372227"/>
    <w:rsid w:val="00374050"/>
    <w:rsid w:val="00374BE4"/>
    <w:rsid w:val="00374C8C"/>
    <w:rsid w:val="00374F47"/>
    <w:rsid w:val="00376000"/>
    <w:rsid w:val="0037601F"/>
    <w:rsid w:val="0037620D"/>
    <w:rsid w:val="00377F1B"/>
    <w:rsid w:val="003805DE"/>
    <w:rsid w:val="003808C8"/>
    <w:rsid w:val="003818D6"/>
    <w:rsid w:val="00381D2E"/>
    <w:rsid w:val="003820AC"/>
    <w:rsid w:val="00382B1A"/>
    <w:rsid w:val="0038367D"/>
    <w:rsid w:val="00383732"/>
    <w:rsid w:val="00383BFC"/>
    <w:rsid w:val="00383C12"/>
    <w:rsid w:val="00383F26"/>
    <w:rsid w:val="00385156"/>
    <w:rsid w:val="003852AD"/>
    <w:rsid w:val="00385364"/>
    <w:rsid w:val="00385916"/>
    <w:rsid w:val="00386814"/>
    <w:rsid w:val="003902DC"/>
    <w:rsid w:val="0039039F"/>
    <w:rsid w:val="003903C7"/>
    <w:rsid w:val="003918C8"/>
    <w:rsid w:val="00392BA5"/>
    <w:rsid w:val="00392E24"/>
    <w:rsid w:val="00393163"/>
    <w:rsid w:val="003937C0"/>
    <w:rsid w:val="00393945"/>
    <w:rsid w:val="00393DFA"/>
    <w:rsid w:val="00394654"/>
    <w:rsid w:val="00394CE4"/>
    <w:rsid w:val="003953C4"/>
    <w:rsid w:val="00395AB0"/>
    <w:rsid w:val="00396958"/>
    <w:rsid w:val="003A0249"/>
    <w:rsid w:val="003A0849"/>
    <w:rsid w:val="003A0C22"/>
    <w:rsid w:val="003A1C99"/>
    <w:rsid w:val="003A2B5D"/>
    <w:rsid w:val="003A2CFB"/>
    <w:rsid w:val="003A2E91"/>
    <w:rsid w:val="003A35CE"/>
    <w:rsid w:val="003A3B99"/>
    <w:rsid w:val="003A3CB0"/>
    <w:rsid w:val="003A4824"/>
    <w:rsid w:val="003A569B"/>
    <w:rsid w:val="003A6AC6"/>
    <w:rsid w:val="003A6FEA"/>
    <w:rsid w:val="003A74F2"/>
    <w:rsid w:val="003A78B7"/>
    <w:rsid w:val="003B0175"/>
    <w:rsid w:val="003B04A5"/>
    <w:rsid w:val="003B0957"/>
    <w:rsid w:val="003B0C5C"/>
    <w:rsid w:val="003B0D42"/>
    <w:rsid w:val="003B12DF"/>
    <w:rsid w:val="003B256B"/>
    <w:rsid w:val="003B26B2"/>
    <w:rsid w:val="003B29D2"/>
    <w:rsid w:val="003B2B43"/>
    <w:rsid w:val="003B32A4"/>
    <w:rsid w:val="003B349C"/>
    <w:rsid w:val="003B4600"/>
    <w:rsid w:val="003B4916"/>
    <w:rsid w:val="003B4FCB"/>
    <w:rsid w:val="003B530C"/>
    <w:rsid w:val="003B5805"/>
    <w:rsid w:val="003B6099"/>
    <w:rsid w:val="003B733F"/>
    <w:rsid w:val="003C0278"/>
    <w:rsid w:val="003C1299"/>
    <w:rsid w:val="003C14D5"/>
    <w:rsid w:val="003C1781"/>
    <w:rsid w:val="003C29F8"/>
    <w:rsid w:val="003C2A30"/>
    <w:rsid w:val="003C2B10"/>
    <w:rsid w:val="003C2FC0"/>
    <w:rsid w:val="003C303A"/>
    <w:rsid w:val="003C30C3"/>
    <w:rsid w:val="003C3795"/>
    <w:rsid w:val="003C4160"/>
    <w:rsid w:val="003C41AD"/>
    <w:rsid w:val="003C43A6"/>
    <w:rsid w:val="003C4D32"/>
    <w:rsid w:val="003C4F17"/>
    <w:rsid w:val="003C535A"/>
    <w:rsid w:val="003C5D0F"/>
    <w:rsid w:val="003C6C57"/>
    <w:rsid w:val="003C7867"/>
    <w:rsid w:val="003D0561"/>
    <w:rsid w:val="003D187F"/>
    <w:rsid w:val="003D1BB9"/>
    <w:rsid w:val="003D1C6B"/>
    <w:rsid w:val="003D4C6B"/>
    <w:rsid w:val="003D4C94"/>
    <w:rsid w:val="003D5C33"/>
    <w:rsid w:val="003D5D0A"/>
    <w:rsid w:val="003D5EDD"/>
    <w:rsid w:val="003D6771"/>
    <w:rsid w:val="003D6CAC"/>
    <w:rsid w:val="003D6D74"/>
    <w:rsid w:val="003D6E40"/>
    <w:rsid w:val="003D6F8B"/>
    <w:rsid w:val="003D71E4"/>
    <w:rsid w:val="003D725C"/>
    <w:rsid w:val="003D732D"/>
    <w:rsid w:val="003E0000"/>
    <w:rsid w:val="003E04BA"/>
    <w:rsid w:val="003E07EE"/>
    <w:rsid w:val="003E1DAE"/>
    <w:rsid w:val="003E290C"/>
    <w:rsid w:val="003E301D"/>
    <w:rsid w:val="003E42F6"/>
    <w:rsid w:val="003E4D15"/>
    <w:rsid w:val="003E6516"/>
    <w:rsid w:val="003E6702"/>
    <w:rsid w:val="003E729D"/>
    <w:rsid w:val="003E7B74"/>
    <w:rsid w:val="003F084C"/>
    <w:rsid w:val="003F0D19"/>
    <w:rsid w:val="003F20AF"/>
    <w:rsid w:val="003F2A63"/>
    <w:rsid w:val="003F2B71"/>
    <w:rsid w:val="003F3248"/>
    <w:rsid w:val="003F4A5A"/>
    <w:rsid w:val="003F50B9"/>
    <w:rsid w:val="003F52E8"/>
    <w:rsid w:val="003F5407"/>
    <w:rsid w:val="003F5E3A"/>
    <w:rsid w:val="003F648A"/>
    <w:rsid w:val="003F66E5"/>
    <w:rsid w:val="003F752E"/>
    <w:rsid w:val="004005FF"/>
    <w:rsid w:val="00400A33"/>
    <w:rsid w:val="004023DA"/>
    <w:rsid w:val="0040296E"/>
    <w:rsid w:val="00402E0A"/>
    <w:rsid w:val="00402E5A"/>
    <w:rsid w:val="00402F93"/>
    <w:rsid w:val="004043E0"/>
    <w:rsid w:val="00404595"/>
    <w:rsid w:val="00404A07"/>
    <w:rsid w:val="00404C2A"/>
    <w:rsid w:val="00405342"/>
    <w:rsid w:val="0040550D"/>
    <w:rsid w:val="004078CD"/>
    <w:rsid w:val="00407B30"/>
    <w:rsid w:val="00407F51"/>
    <w:rsid w:val="00410C6F"/>
    <w:rsid w:val="004116EB"/>
    <w:rsid w:val="00411A19"/>
    <w:rsid w:val="00412343"/>
    <w:rsid w:val="00412355"/>
    <w:rsid w:val="00412391"/>
    <w:rsid w:val="00413CC8"/>
    <w:rsid w:val="00414DA7"/>
    <w:rsid w:val="00415795"/>
    <w:rsid w:val="00415EEC"/>
    <w:rsid w:val="00416598"/>
    <w:rsid w:val="00416BAA"/>
    <w:rsid w:val="004173AA"/>
    <w:rsid w:val="0041745D"/>
    <w:rsid w:val="004176E6"/>
    <w:rsid w:val="0042000E"/>
    <w:rsid w:val="00420FA4"/>
    <w:rsid w:val="00422070"/>
    <w:rsid w:val="00422DDB"/>
    <w:rsid w:val="00422E9E"/>
    <w:rsid w:val="0042303F"/>
    <w:rsid w:val="00423A68"/>
    <w:rsid w:val="00423F25"/>
    <w:rsid w:val="0042484D"/>
    <w:rsid w:val="00424AB6"/>
    <w:rsid w:val="00424EC6"/>
    <w:rsid w:val="004251B7"/>
    <w:rsid w:val="00425CD6"/>
    <w:rsid w:val="00425EF5"/>
    <w:rsid w:val="00426E6E"/>
    <w:rsid w:val="00427C2F"/>
    <w:rsid w:val="00427E6A"/>
    <w:rsid w:val="0043058B"/>
    <w:rsid w:val="00430CFB"/>
    <w:rsid w:val="00431854"/>
    <w:rsid w:val="00431F03"/>
    <w:rsid w:val="00432405"/>
    <w:rsid w:val="00432CF5"/>
    <w:rsid w:val="00432EFD"/>
    <w:rsid w:val="00432F33"/>
    <w:rsid w:val="004339ED"/>
    <w:rsid w:val="00433D72"/>
    <w:rsid w:val="0043455B"/>
    <w:rsid w:val="00434B57"/>
    <w:rsid w:val="00434C0E"/>
    <w:rsid w:val="00434F86"/>
    <w:rsid w:val="00435472"/>
    <w:rsid w:val="00435FF0"/>
    <w:rsid w:val="00436073"/>
    <w:rsid w:val="0043626A"/>
    <w:rsid w:val="00437012"/>
    <w:rsid w:val="00437371"/>
    <w:rsid w:val="00437378"/>
    <w:rsid w:val="0043788A"/>
    <w:rsid w:val="00440445"/>
    <w:rsid w:val="004407BB"/>
    <w:rsid w:val="00440E45"/>
    <w:rsid w:val="0044155F"/>
    <w:rsid w:val="00442AC1"/>
    <w:rsid w:val="004430A6"/>
    <w:rsid w:val="004435BE"/>
    <w:rsid w:val="004449A7"/>
    <w:rsid w:val="004460EB"/>
    <w:rsid w:val="00446FB4"/>
    <w:rsid w:val="00447D80"/>
    <w:rsid w:val="004508F6"/>
    <w:rsid w:val="00451195"/>
    <w:rsid w:val="0045147A"/>
    <w:rsid w:val="00451A78"/>
    <w:rsid w:val="00452771"/>
    <w:rsid w:val="00452E01"/>
    <w:rsid w:val="00452F64"/>
    <w:rsid w:val="004549CC"/>
    <w:rsid w:val="00455088"/>
    <w:rsid w:val="00455369"/>
    <w:rsid w:val="00455429"/>
    <w:rsid w:val="004556FC"/>
    <w:rsid w:val="00455F6F"/>
    <w:rsid w:val="00456DF1"/>
    <w:rsid w:val="00457144"/>
    <w:rsid w:val="004575C6"/>
    <w:rsid w:val="004577D0"/>
    <w:rsid w:val="00457DCD"/>
    <w:rsid w:val="00457F82"/>
    <w:rsid w:val="004601E4"/>
    <w:rsid w:val="00460B56"/>
    <w:rsid w:val="00461035"/>
    <w:rsid w:val="0046159A"/>
    <w:rsid w:val="00462135"/>
    <w:rsid w:val="00462881"/>
    <w:rsid w:val="00463C19"/>
    <w:rsid w:val="00463C4A"/>
    <w:rsid w:val="00463E79"/>
    <w:rsid w:val="00463F01"/>
    <w:rsid w:val="0046427E"/>
    <w:rsid w:val="00464404"/>
    <w:rsid w:val="004645F7"/>
    <w:rsid w:val="0046496D"/>
    <w:rsid w:val="004666A9"/>
    <w:rsid w:val="00466DE8"/>
    <w:rsid w:val="00467841"/>
    <w:rsid w:val="00467B51"/>
    <w:rsid w:val="0047011F"/>
    <w:rsid w:val="00470739"/>
    <w:rsid w:val="00470B44"/>
    <w:rsid w:val="00470DCF"/>
    <w:rsid w:val="00470EC8"/>
    <w:rsid w:val="00472FE6"/>
    <w:rsid w:val="004731EF"/>
    <w:rsid w:val="00473455"/>
    <w:rsid w:val="0047376E"/>
    <w:rsid w:val="00473FC9"/>
    <w:rsid w:val="0047416B"/>
    <w:rsid w:val="0047482E"/>
    <w:rsid w:val="004755D8"/>
    <w:rsid w:val="004759FC"/>
    <w:rsid w:val="00475E61"/>
    <w:rsid w:val="00476BC6"/>
    <w:rsid w:val="004774A5"/>
    <w:rsid w:val="004776A3"/>
    <w:rsid w:val="00477C87"/>
    <w:rsid w:val="00480420"/>
    <w:rsid w:val="0048092C"/>
    <w:rsid w:val="0048093A"/>
    <w:rsid w:val="00480F86"/>
    <w:rsid w:val="00481B23"/>
    <w:rsid w:val="00481EBD"/>
    <w:rsid w:val="00481F6A"/>
    <w:rsid w:val="00482B72"/>
    <w:rsid w:val="00483243"/>
    <w:rsid w:val="00483725"/>
    <w:rsid w:val="00484644"/>
    <w:rsid w:val="00484B18"/>
    <w:rsid w:val="00484C7B"/>
    <w:rsid w:val="00485369"/>
    <w:rsid w:val="004853B0"/>
    <w:rsid w:val="0048558C"/>
    <w:rsid w:val="00487904"/>
    <w:rsid w:val="00487DA9"/>
    <w:rsid w:val="00487E47"/>
    <w:rsid w:val="00487F7F"/>
    <w:rsid w:val="0049062E"/>
    <w:rsid w:val="00490DEC"/>
    <w:rsid w:val="004911E2"/>
    <w:rsid w:val="0049242A"/>
    <w:rsid w:val="00493923"/>
    <w:rsid w:val="00493C01"/>
    <w:rsid w:val="00493E9B"/>
    <w:rsid w:val="0049450B"/>
    <w:rsid w:val="0049700C"/>
    <w:rsid w:val="00497248"/>
    <w:rsid w:val="00497BF3"/>
    <w:rsid w:val="004A00FE"/>
    <w:rsid w:val="004A0615"/>
    <w:rsid w:val="004A3E0C"/>
    <w:rsid w:val="004A40F7"/>
    <w:rsid w:val="004A4AAA"/>
    <w:rsid w:val="004A5B1B"/>
    <w:rsid w:val="004A6AC8"/>
    <w:rsid w:val="004A6ACC"/>
    <w:rsid w:val="004A719A"/>
    <w:rsid w:val="004B06E8"/>
    <w:rsid w:val="004B0701"/>
    <w:rsid w:val="004B0EFF"/>
    <w:rsid w:val="004B13C5"/>
    <w:rsid w:val="004B1513"/>
    <w:rsid w:val="004B242A"/>
    <w:rsid w:val="004B2793"/>
    <w:rsid w:val="004B2D54"/>
    <w:rsid w:val="004B3A14"/>
    <w:rsid w:val="004B3C42"/>
    <w:rsid w:val="004B41DD"/>
    <w:rsid w:val="004B45D0"/>
    <w:rsid w:val="004B4CD0"/>
    <w:rsid w:val="004B58D3"/>
    <w:rsid w:val="004B689F"/>
    <w:rsid w:val="004B6EBE"/>
    <w:rsid w:val="004C0009"/>
    <w:rsid w:val="004C07E9"/>
    <w:rsid w:val="004C0889"/>
    <w:rsid w:val="004C1445"/>
    <w:rsid w:val="004C19A5"/>
    <w:rsid w:val="004C1B1F"/>
    <w:rsid w:val="004C3F9B"/>
    <w:rsid w:val="004C4403"/>
    <w:rsid w:val="004C456D"/>
    <w:rsid w:val="004C4B6C"/>
    <w:rsid w:val="004C5832"/>
    <w:rsid w:val="004C6A56"/>
    <w:rsid w:val="004C6B5E"/>
    <w:rsid w:val="004C723A"/>
    <w:rsid w:val="004C74CE"/>
    <w:rsid w:val="004C7B6F"/>
    <w:rsid w:val="004C7CCC"/>
    <w:rsid w:val="004D02EC"/>
    <w:rsid w:val="004D0D54"/>
    <w:rsid w:val="004D16B4"/>
    <w:rsid w:val="004D173D"/>
    <w:rsid w:val="004D1C11"/>
    <w:rsid w:val="004D1E3A"/>
    <w:rsid w:val="004D2071"/>
    <w:rsid w:val="004D271E"/>
    <w:rsid w:val="004D3F7A"/>
    <w:rsid w:val="004D44C0"/>
    <w:rsid w:val="004D48A0"/>
    <w:rsid w:val="004D48CD"/>
    <w:rsid w:val="004D4DB6"/>
    <w:rsid w:val="004D5676"/>
    <w:rsid w:val="004D6012"/>
    <w:rsid w:val="004D6E75"/>
    <w:rsid w:val="004D7593"/>
    <w:rsid w:val="004D7CE0"/>
    <w:rsid w:val="004E0BFB"/>
    <w:rsid w:val="004E0D35"/>
    <w:rsid w:val="004E0D62"/>
    <w:rsid w:val="004E0E45"/>
    <w:rsid w:val="004E23BC"/>
    <w:rsid w:val="004E33BC"/>
    <w:rsid w:val="004E41C4"/>
    <w:rsid w:val="004E4FE6"/>
    <w:rsid w:val="004E598E"/>
    <w:rsid w:val="004E5FF0"/>
    <w:rsid w:val="004F0A9E"/>
    <w:rsid w:val="004F16F3"/>
    <w:rsid w:val="004F2C73"/>
    <w:rsid w:val="004F2C95"/>
    <w:rsid w:val="004F30BF"/>
    <w:rsid w:val="004F3C33"/>
    <w:rsid w:val="004F418B"/>
    <w:rsid w:val="004F436F"/>
    <w:rsid w:val="004F4B03"/>
    <w:rsid w:val="004F5650"/>
    <w:rsid w:val="004F625C"/>
    <w:rsid w:val="004F6F60"/>
    <w:rsid w:val="004F7509"/>
    <w:rsid w:val="0050024B"/>
    <w:rsid w:val="00500D2B"/>
    <w:rsid w:val="00501115"/>
    <w:rsid w:val="005013F5"/>
    <w:rsid w:val="00501883"/>
    <w:rsid w:val="00501B8A"/>
    <w:rsid w:val="00502F6E"/>
    <w:rsid w:val="00503338"/>
    <w:rsid w:val="005036D8"/>
    <w:rsid w:val="00503C03"/>
    <w:rsid w:val="00503CD5"/>
    <w:rsid w:val="00504514"/>
    <w:rsid w:val="005047B2"/>
    <w:rsid w:val="00504931"/>
    <w:rsid w:val="00504F95"/>
    <w:rsid w:val="0050500B"/>
    <w:rsid w:val="00505DFF"/>
    <w:rsid w:val="005068A7"/>
    <w:rsid w:val="00506BF3"/>
    <w:rsid w:val="00506F57"/>
    <w:rsid w:val="0050781F"/>
    <w:rsid w:val="00507F5E"/>
    <w:rsid w:val="00510411"/>
    <w:rsid w:val="005104CB"/>
    <w:rsid w:val="00510547"/>
    <w:rsid w:val="00510E3C"/>
    <w:rsid w:val="005111DD"/>
    <w:rsid w:val="00511A7E"/>
    <w:rsid w:val="0051277E"/>
    <w:rsid w:val="005129D4"/>
    <w:rsid w:val="00514873"/>
    <w:rsid w:val="0051500F"/>
    <w:rsid w:val="005155F9"/>
    <w:rsid w:val="005157AA"/>
    <w:rsid w:val="00515DFE"/>
    <w:rsid w:val="00516676"/>
    <w:rsid w:val="00517851"/>
    <w:rsid w:val="00517941"/>
    <w:rsid w:val="0052078E"/>
    <w:rsid w:val="0052084D"/>
    <w:rsid w:val="00521185"/>
    <w:rsid w:val="00521641"/>
    <w:rsid w:val="005231A0"/>
    <w:rsid w:val="00524205"/>
    <w:rsid w:val="00524A0B"/>
    <w:rsid w:val="00524B3A"/>
    <w:rsid w:val="00524C2F"/>
    <w:rsid w:val="00524D2C"/>
    <w:rsid w:val="005251EB"/>
    <w:rsid w:val="005258A3"/>
    <w:rsid w:val="00526690"/>
    <w:rsid w:val="00526E6E"/>
    <w:rsid w:val="005273E9"/>
    <w:rsid w:val="00527B2C"/>
    <w:rsid w:val="00530E9E"/>
    <w:rsid w:val="005319CB"/>
    <w:rsid w:val="00532D1D"/>
    <w:rsid w:val="005330C3"/>
    <w:rsid w:val="00534218"/>
    <w:rsid w:val="00534970"/>
    <w:rsid w:val="0053592B"/>
    <w:rsid w:val="00535A9F"/>
    <w:rsid w:val="005360FC"/>
    <w:rsid w:val="00536587"/>
    <w:rsid w:val="00536B4E"/>
    <w:rsid w:val="0053771D"/>
    <w:rsid w:val="00537F98"/>
    <w:rsid w:val="005400FF"/>
    <w:rsid w:val="00541115"/>
    <w:rsid w:val="0054222E"/>
    <w:rsid w:val="00542284"/>
    <w:rsid w:val="00542B67"/>
    <w:rsid w:val="005446C9"/>
    <w:rsid w:val="005450D7"/>
    <w:rsid w:val="00545DFE"/>
    <w:rsid w:val="0054663B"/>
    <w:rsid w:val="005467F5"/>
    <w:rsid w:val="00547EF5"/>
    <w:rsid w:val="005503F8"/>
    <w:rsid w:val="005521DF"/>
    <w:rsid w:val="00552510"/>
    <w:rsid w:val="00552B48"/>
    <w:rsid w:val="00552BD3"/>
    <w:rsid w:val="00552EF8"/>
    <w:rsid w:val="0055333F"/>
    <w:rsid w:val="0055398F"/>
    <w:rsid w:val="00553D54"/>
    <w:rsid w:val="00554091"/>
    <w:rsid w:val="00554708"/>
    <w:rsid w:val="0055470C"/>
    <w:rsid w:val="005548B1"/>
    <w:rsid w:val="00554977"/>
    <w:rsid w:val="00554D34"/>
    <w:rsid w:val="00554E7B"/>
    <w:rsid w:val="00555B30"/>
    <w:rsid w:val="00555B4E"/>
    <w:rsid w:val="00556361"/>
    <w:rsid w:val="00557B78"/>
    <w:rsid w:val="00560555"/>
    <w:rsid w:val="00561337"/>
    <w:rsid w:val="00561960"/>
    <w:rsid w:val="00561E0C"/>
    <w:rsid w:val="00561E41"/>
    <w:rsid w:val="00562C2A"/>
    <w:rsid w:val="00562CD8"/>
    <w:rsid w:val="00563019"/>
    <w:rsid w:val="005637B4"/>
    <w:rsid w:val="00564093"/>
    <w:rsid w:val="00565A26"/>
    <w:rsid w:val="00565B49"/>
    <w:rsid w:val="0056604F"/>
    <w:rsid w:val="005672CA"/>
    <w:rsid w:val="005673DA"/>
    <w:rsid w:val="00567568"/>
    <w:rsid w:val="005675DB"/>
    <w:rsid w:val="00570546"/>
    <w:rsid w:val="00571193"/>
    <w:rsid w:val="00571490"/>
    <w:rsid w:val="00571CF6"/>
    <w:rsid w:val="005745A0"/>
    <w:rsid w:val="00574A20"/>
    <w:rsid w:val="00574EBF"/>
    <w:rsid w:val="005754E6"/>
    <w:rsid w:val="00575C47"/>
    <w:rsid w:val="005760BB"/>
    <w:rsid w:val="00576667"/>
    <w:rsid w:val="00576D2F"/>
    <w:rsid w:val="00577F91"/>
    <w:rsid w:val="00583168"/>
    <w:rsid w:val="00583979"/>
    <w:rsid w:val="0058453D"/>
    <w:rsid w:val="00585E5F"/>
    <w:rsid w:val="0058733A"/>
    <w:rsid w:val="00590EBF"/>
    <w:rsid w:val="0059161D"/>
    <w:rsid w:val="00591794"/>
    <w:rsid w:val="00591BBE"/>
    <w:rsid w:val="00591C60"/>
    <w:rsid w:val="00592114"/>
    <w:rsid w:val="005929AA"/>
    <w:rsid w:val="00592D7B"/>
    <w:rsid w:val="00593308"/>
    <w:rsid w:val="00593754"/>
    <w:rsid w:val="005940D5"/>
    <w:rsid w:val="00595029"/>
    <w:rsid w:val="00595398"/>
    <w:rsid w:val="00595D85"/>
    <w:rsid w:val="00595DF1"/>
    <w:rsid w:val="00595F2D"/>
    <w:rsid w:val="005961DD"/>
    <w:rsid w:val="005965F6"/>
    <w:rsid w:val="00597D6B"/>
    <w:rsid w:val="005A0282"/>
    <w:rsid w:val="005A0E3D"/>
    <w:rsid w:val="005A10F3"/>
    <w:rsid w:val="005A1803"/>
    <w:rsid w:val="005A195B"/>
    <w:rsid w:val="005A1AE6"/>
    <w:rsid w:val="005A20F9"/>
    <w:rsid w:val="005A24E9"/>
    <w:rsid w:val="005A25DF"/>
    <w:rsid w:val="005A3444"/>
    <w:rsid w:val="005A3827"/>
    <w:rsid w:val="005A3862"/>
    <w:rsid w:val="005A45B5"/>
    <w:rsid w:val="005A51B8"/>
    <w:rsid w:val="005A58FC"/>
    <w:rsid w:val="005A6284"/>
    <w:rsid w:val="005A64F9"/>
    <w:rsid w:val="005A67DC"/>
    <w:rsid w:val="005A716A"/>
    <w:rsid w:val="005A7DBE"/>
    <w:rsid w:val="005B1D0F"/>
    <w:rsid w:val="005B2142"/>
    <w:rsid w:val="005B2209"/>
    <w:rsid w:val="005B2C53"/>
    <w:rsid w:val="005B4417"/>
    <w:rsid w:val="005B47EC"/>
    <w:rsid w:val="005B4F44"/>
    <w:rsid w:val="005B5B41"/>
    <w:rsid w:val="005B5C4E"/>
    <w:rsid w:val="005B63F8"/>
    <w:rsid w:val="005B67A5"/>
    <w:rsid w:val="005B7943"/>
    <w:rsid w:val="005C0ECE"/>
    <w:rsid w:val="005C1B1C"/>
    <w:rsid w:val="005C1F35"/>
    <w:rsid w:val="005C267E"/>
    <w:rsid w:val="005C2F3E"/>
    <w:rsid w:val="005C30FC"/>
    <w:rsid w:val="005C3180"/>
    <w:rsid w:val="005C31F9"/>
    <w:rsid w:val="005C35AE"/>
    <w:rsid w:val="005C3AC1"/>
    <w:rsid w:val="005C5DE0"/>
    <w:rsid w:val="005C7B30"/>
    <w:rsid w:val="005D00F2"/>
    <w:rsid w:val="005D19DB"/>
    <w:rsid w:val="005D1EEF"/>
    <w:rsid w:val="005D22C4"/>
    <w:rsid w:val="005D2469"/>
    <w:rsid w:val="005D26EB"/>
    <w:rsid w:val="005D33ED"/>
    <w:rsid w:val="005D572D"/>
    <w:rsid w:val="005D5BB7"/>
    <w:rsid w:val="005D5D5E"/>
    <w:rsid w:val="005D679D"/>
    <w:rsid w:val="005D7557"/>
    <w:rsid w:val="005D7ECD"/>
    <w:rsid w:val="005E055E"/>
    <w:rsid w:val="005E0E3A"/>
    <w:rsid w:val="005E2141"/>
    <w:rsid w:val="005E3301"/>
    <w:rsid w:val="005E422A"/>
    <w:rsid w:val="005E47AA"/>
    <w:rsid w:val="005E5249"/>
    <w:rsid w:val="005E567D"/>
    <w:rsid w:val="005E75CA"/>
    <w:rsid w:val="005E761D"/>
    <w:rsid w:val="005E770A"/>
    <w:rsid w:val="005E7EFE"/>
    <w:rsid w:val="005E7F9C"/>
    <w:rsid w:val="005F088A"/>
    <w:rsid w:val="005F1A3D"/>
    <w:rsid w:val="005F1D6C"/>
    <w:rsid w:val="005F2031"/>
    <w:rsid w:val="005F25C1"/>
    <w:rsid w:val="005F282A"/>
    <w:rsid w:val="005F3393"/>
    <w:rsid w:val="005F356A"/>
    <w:rsid w:val="005F359E"/>
    <w:rsid w:val="005F4E81"/>
    <w:rsid w:val="005F559F"/>
    <w:rsid w:val="005F5C54"/>
    <w:rsid w:val="005F6970"/>
    <w:rsid w:val="005F6D89"/>
    <w:rsid w:val="005F6F55"/>
    <w:rsid w:val="005F7797"/>
    <w:rsid w:val="005F79BD"/>
    <w:rsid w:val="00601A1B"/>
    <w:rsid w:val="00602213"/>
    <w:rsid w:val="0060247F"/>
    <w:rsid w:val="006024BA"/>
    <w:rsid w:val="00602ACF"/>
    <w:rsid w:val="00602BBB"/>
    <w:rsid w:val="006032A8"/>
    <w:rsid w:val="006035CD"/>
    <w:rsid w:val="00603B45"/>
    <w:rsid w:val="00603B6B"/>
    <w:rsid w:val="006043CA"/>
    <w:rsid w:val="00604548"/>
    <w:rsid w:val="00605CED"/>
    <w:rsid w:val="006062BF"/>
    <w:rsid w:val="006106CC"/>
    <w:rsid w:val="00610D0B"/>
    <w:rsid w:val="00611C43"/>
    <w:rsid w:val="006121AC"/>
    <w:rsid w:val="006121B5"/>
    <w:rsid w:val="006130CB"/>
    <w:rsid w:val="00613FC3"/>
    <w:rsid w:val="00614121"/>
    <w:rsid w:val="0061418D"/>
    <w:rsid w:val="006146B3"/>
    <w:rsid w:val="0061480F"/>
    <w:rsid w:val="00614971"/>
    <w:rsid w:val="00615835"/>
    <w:rsid w:val="006166C3"/>
    <w:rsid w:val="006167AF"/>
    <w:rsid w:val="00616E45"/>
    <w:rsid w:val="00616F10"/>
    <w:rsid w:val="006178BC"/>
    <w:rsid w:val="00620CB3"/>
    <w:rsid w:val="00620F99"/>
    <w:rsid w:val="00621A86"/>
    <w:rsid w:val="006222B1"/>
    <w:rsid w:val="006222EF"/>
    <w:rsid w:val="006228D2"/>
    <w:rsid w:val="00622AB9"/>
    <w:rsid w:val="006230FF"/>
    <w:rsid w:val="00623368"/>
    <w:rsid w:val="006236D9"/>
    <w:rsid w:val="00623CE9"/>
    <w:rsid w:val="00623D53"/>
    <w:rsid w:val="00624603"/>
    <w:rsid w:val="00624A2E"/>
    <w:rsid w:val="0062543F"/>
    <w:rsid w:val="00626400"/>
    <w:rsid w:val="00627A69"/>
    <w:rsid w:val="00627AAB"/>
    <w:rsid w:val="00630CCB"/>
    <w:rsid w:val="00631D75"/>
    <w:rsid w:val="00633448"/>
    <w:rsid w:val="00633C78"/>
    <w:rsid w:val="006342AA"/>
    <w:rsid w:val="006344E7"/>
    <w:rsid w:val="006350C1"/>
    <w:rsid w:val="006354B1"/>
    <w:rsid w:val="00635C4E"/>
    <w:rsid w:val="006366B5"/>
    <w:rsid w:val="00636A54"/>
    <w:rsid w:val="006373DF"/>
    <w:rsid w:val="0064045C"/>
    <w:rsid w:val="006409F5"/>
    <w:rsid w:val="00641FEA"/>
    <w:rsid w:val="00642A8C"/>
    <w:rsid w:val="00642E99"/>
    <w:rsid w:val="00642FF0"/>
    <w:rsid w:val="006439D6"/>
    <w:rsid w:val="00643C57"/>
    <w:rsid w:val="00644813"/>
    <w:rsid w:val="00644B47"/>
    <w:rsid w:val="0064535B"/>
    <w:rsid w:val="00645ED9"/>
    <w:rsid w:val="00646401"/>
    <w:rsid w:val="006469C6"/>
    <w:rsid w:val="00646CC8"/>
    <w:rsid w:val="0064774C"/>
    <w:rsid w:val="00647900"/>
    <w:rsid w:val="00647D04"/>
    <w:rsid w:val="00651967"/>
    <w:rsid w:val="00651A27"/>
    <w:rsid w:val="006529E7"/>
    <w:rsid w:val="00652D2C"/>
    <w:rsid w:val="00653033"/>
    <w:rsid w:val="006533C0"/>
    <w:rsid w:val="006534AE"/>
    <w:rsid w:val="00655056"/>
    <w:rsid w:val="00656B25"/>
    <w:rsid w:val="00656FDB"/>
    <w:rsid w:val="006578F9"/>
    <w:rsid w:val="0066023D"/>
    <w:rsid w:val="00660538"/>
    <w:rsid w:val="0066055F"/>
    <w:rsid w:val="00660616"/>
    <w:rsid w:val="006610EC"/>
    <w:rsid w:val="00661333"/>
    <w:rsid w:val="00661BB4"/>
    <w:rsid w:val="0066230A"/>
    <w:rsid w:val="0066359D"/>
    <w:rsid w:val="00663841"/>
    <w:rsid w:val="006643CD"/>
    <w:rsid w:val="006644DD"/>
    <w:rsid w:val="006653DC"/>
    <w:rsid w:val="00665616"/>
    <w:rsid w:val="00665C13"/>
    <w:rsid w:val="006661EE"/>
    <w:rsid w:val="00666554"/>
    <w:rsid w:val="00667630"/>
    <w:rsid w:val="006705C2"/>
    <w:rsid w:val="0067064E"/>
    <w:rsid w:val="00671152"/>
    <w:rsid w:val="00671847"/>
    <w:rsid w:val="00671C1E"/>
    <w:rsid w:val="00672195"/>
    <w:rsid w:val="006721ED"/>
    <w:rsid w:val="00672280"/>
    <w:rsid w:val="00672B8F"/>
    <w:rsid w:val="00672BB2"/>
    <w:rsid w:val="00672FF6"/>
    <w:rsid w:val="006735F3"/>
    <w:rsid w:val="00673D5E"/>
    <w:rsid w:val="006745F5"/>
    <w:rsid w:val="006746C4"/>
    <w:rsid w:val="0067590E"/>
    <w:rsid w:val="00675D10"/>
    <w:rsid w:val="0067707A"/>
    <w:rsid w:val="00677318"/>
    <w:rsid w:val="0067740E"/>
    <w:rsid w:val="006774E3"/>
    <w:rsid w:val="00677752"/>
    <w:rsid w:val="00680D1D"/>
    <w:rsid w:val="00682251"/>
    <w:rsid w:val="006822F0"/>
    <w:rsid w:val="00682549"/>
    <w:rsid w:val="00682736"/>
    <w:rsid w:val="00682C55"/>
    <w:rsid w:val="00683225"/>
    <w:rsid w:val="00683B68"/>
    <w:rsid w:val="0068479D"/>
    <w:rsid w:val="006854DB"/>
    <w:rsid w:val="006861A7"/>
    <w:rsid w:val="00686625"/>
    <w:rsid w:val="00686EDC"/>
    <w:rsid w:val="006870E1"/>
    <w:rsid w:val="00687CEA"/>
    <w:rsid w:val="0069081D"/>
    <w:rsid w:val="006913DB"/>
    <w:rsid w:val="00691463"/>
    <w:rsid w:val="006923EE"/>
    <w:rsid w:val="00692A91"/>
    <w:rsid w:val="00692B2D"/>
    <w:rsid w:val="00692E22"/>
    <w:rsid w:val="00694286"/>
    <w:rsid w:val="00694B7F"/>
    <w:rsid w:val="00694D93"/>
    <w:rsid w:val="00694F99"/>
    <w:rsid w:val="006952CE"/>
    <w:rsid w:val="00695546"/>
    <w:rsid w:val="006960AB"/>
    <w:rsid w:val="0069651F"/>
    <w:rsid w:val="006967CC"/>
    <w:rsid w:val="00696BE9"/>
    <w:rsid w:val="00696C09"/>
    <w:rsid w:val="00696C4E"/>
    <w:rsid w:val="00697C64"/>
    <w:rsid w:val="006A01BC"/>
    <w:rsid w:val="006A069D"/>
    <w:rsid w:val="006A0921"/>
    <w:rsid w:val="006A1EDD"/>
    <w:rsid w:val="006A255B"/>
    <w:rsid w:val="006A27CE"/>
    <w:rsid w:val="006A441E"/>
    <w:rsid w:val="006A45B7"/>
    <w:rsid w:val="006A46EF"/>
    <w:rsid w:val="006A550E"/>
    <w:rsid w:val="006A5C90"/>
    <w:rsid w:val="006A7871"/>
    <w:rsid w:val="006B11EF"/>
    <w:rsid w:val="006B163C"/>
    <w:rsid w:val="006B28EA"/>
    <w:rsid w:val="006B4AD0"/>
    <w:rsid w:val="006B4CDC"/>
    <w:rsid w:val="006B542E"/>
    <w:rsid w:val="006B6B45"/>
    <w:rsid w:val="006B6DBE"/>
    <w:rsid w:val="006B74C2"/>
    <w:rsid w:val="006C0B52"/>
    <w:rsid w:val="006C0CE6"/>
    <w:rsid w:val="006C1676"/>
    <w:rsid w:val="006C2247"/>
    <w:rsid w:val="006C4A9C"/>
    <w:rsid w:val="006C4AB0"/>
    <w:rsid w:val="006C61A5"/>
    <w:rsid w:val="006C6C8E"/>
    <w:rsid w:val="006C6EE0"/>
    <w:rsid w:val="006C7AA1"/>
    <w:rsid w:val="006C7D75"/>
    <w:rsid w:val="006D0CEE"/>
    <w:rsid w:val="006D2133"/>
    <w:rsid w:val="006D2EF5"/>
    <w:rsid w:val="006D31A2"/>
    <w:rsid w:val="006D332A"/>
    <w:rsid w:val="006D36BE"/>
    <w:rsid w:val="006D3D73"/>
    <w:rsid w:val="006D4ABE"/>
    <w:rsid w:val="006D60C8"/>
    <w:rsid w:val="006D6217"/>
    <w:rsid w:val="006D62AA"/>
    <w:rsid w:val="006D67FC"/>
    <w:rsid w:val="006D68DF"/>
    <w:rsid w:val="006D6938"/>
    <w:rsid w:val="006D6EA3"/>
    <w:rsid w:val="006D77F2"/>
    <w:rsid w:val="006D7C65"/>
    <w:rsid w:val="006E088D"/>
    <w:rsid w:val="006E1583"/>
    <w:rsid w:val="006E19F1"/>
    <w:rsid w:val="006E1E11"/>
    <w:rsid w:val="006E26F0"/>
    <w:rsid w:val="006E32E9"/>
    <w:rsid w:val="006E3CEE"/>
    <w:rsid w:val="006E4FD8"/>
    <w:rsid w:val="006E5132"/>
    <w:rsid w:val="006E5183"/>
    <w:rsid w:val="006E5924"/>
    <w:rsid w:val="006E6331"/>
    <w:rsid w:val="006E6693"/>
    <w:rsid w:val="006E678F"/>
    <w:rsid w:val="006E6A09"/>
    <w:rsid w:val="006E7644"/>
    <w:rsid w:val="006F1322"/>
    <w:rsid w:val="006F1BDE"/>
    <w:rsid w:val="006F1C23"/>
    <w:rsid w:val="006F327D"/>
    <w:rsid w:val="006F5442"/>
    <w:rsid w:val="006F640D"/>
    <w:rsid w:val="006F67E3"/>
    <w:rsid w:val="006F6858"/>
    <w:rsid w:val="006F6CD8"/>
    <w:rsid w:val="00700145"/>
    <w:rsid w:val="007004E1"/>
    <w:rsid w:val="00700DBF"/>
    <w:rsid w:val="0070154C"/>
    <w:rsid w:val="00701674"/>
    <w:rsid w:val="00703643"/>
    <w:rsid w:val="00703726"/>
    <w:rsid w:val="00703810"/>
    <w:rsid w:val="00703C48"/>
    <w:rsid w:val="007046CC"/>
    <w:rsid w:val="007048E0"/>
    <w:rsid w:val="00704A6F"/>
    <w:rsid w:val="007056BE"/>
    <w:rsid w:val="00705C3C"/>
    <w:rsid w:val="007067E5"/>
    <w:rsid w:val="00706BF1"/>
    <w:rsid w:val="00706F77"/>
    <w:rsid w:val="00706FC3"/>
    <w:rsid w:val="0070749A"/>
    <w:rsid w:val="00707815"/>
    <w:rsid w:val="00710948"/>
    <w:rsid w:val="0071101B"/>
    <w:rsid w:val="00712489"/>
    <w:rsid w:val="00712A7A"/>
    <w:rsid w:val="00712E1D"/>
    <w:rsid w:val="00713170"/>
    <w:rsid w:val="007131FA"/>
    <w:rsid w:val="00713A6B"/>
    <w:rsid w:val="007142BD"/>
    <w:rsid w:val="00715AC8"/>
    <w:rsid w:val="00716242"/>
    <w:rsid w:val="00716A32"/>
    <w:rsid w:val="007174E3"/>
    <w:rsid w:val="007175C7"/>
    <w:rsid w:val="00717730"/>
    <w:rsid w:val="007179A8"/>
    <w:rsid w:val="00720033"/>
    <w:rsid w:val="0072049C"/>
    <w:rsid w:val="0072078F"/>
    <w:rsid w:val="00720CDD"/>
    <w:rsid w:val="00720FB4"/>
    <w:rsid w:val="00721F31"/>
    <w:rsid w:val="007221C2"/>
    <w:rsid w:val="00722635"/>
    <w:rsid w:val="00722727"/>
    <w:rsid w:val="00722835"/>
    <w:rsid w:val="00722EC4"/>
    <w:rsid w:val="0072349B"/>
    <w:rsid w:val="00723865"/>
    <w:rsid w:val="00723BBC"/>
    <w:rsid w:val="0072441C"/>
    <w:rsid w:val="00724B13"/>
    <w:rsid w:val="007250C6"/>
    <w:rsid w:val="0072751B"/>
    <w:rsid w:val="0073004B"/>
    <w:rsid w:val="007303E4"/>
    <w:rsid w:val="00730811"/>
    <w:rsid w:val="00730D7D"/>
    <w:rsid w:val="00732783"/>
    <w:rsid w:val="00732999"/>
    <w:rsid w:val="00734425"/>
    <w:rsid w:val="00734A79"/>
    <w:rsid w:val="00735D3E"/>
    <w:rsid w:val="00735E0C"/>
    <w:rsid w:val="00736529"/>
    <w:rsid w:val="00736797"/>
    <w:rsid w:val="00736923"/>
    <w:rsid w:val="00736DED"/>
    <w:rsid w:val="0073750D"/>
    <w:rsid w:val="00737C09"/>
    <w:rsid w:val="0074001F"/>
    <w:rsid w:val="00740A08"/>
    <w:rsid w:val="00741073"/>
    <w:rsid w:val="007410B0"/>
    <w:rsid w:val="00741842"/>
    <w:rsid w:val="0074228A"/>
    <w:rsid w:val="00743189"/>
    <w:rsid w:val="007441EE"/>
    <w:rsid w:val="00745257"/>
    <w:rsid w:val="0074616D"/>
    <w:rsid w:val="007464B2"/>
    <w:rsid w:val="00746AC0"/>
    <w:rsid w:val="00750393"/>
    <w:rsid w:val="00750750"/>
    <w:rsid w:val="0075236D"/>
    <w:rsid w:val="00752F5B"/>
    <w:rsid w:val="0075372E"/>
    <w:rsid w:val="00753AF4"/>
    <w:rsid w:val="007543B5"/>
    <w:rsid w:val="00755278"/>
    <w:rsid w:val="007554C6"/>
    <w:rsid w:val="00755EFD"/>
    <w:rsid w:val="00756157"/>
    <w:rsid w:val="007572C4"/>
    <w:rsid w:val="00757A10"/>
    <w:rsid w:val="00757E43"/>
    <w:rsid w:val="00760781"/>
    <w:rsid w:val="00760A88"/>
    <w:rsid w:val="00761779"/>
    <w:rsid w:val="00761B53"/>
    <w:rsid w:val="0076266F"/>
    <w:rsid w:val="00762D22"/>
    <w:rsid w:val="00762F3C"/>
    <w:rsid w:val="0076320C"/>
    <w:rsid w:val="00764507"/>
    <w:rsid w:val="00765164"/>
    <w:rsid w:val="007654AA"/>
    <w:rsid w:val="00765812"/>
    <w:rsid w:val="00765BF6"/>
    <w:rsid w:val="0076647B"/>
    <w:rsid w:val="00766846"/>
    <w:rsid w:val="00767114"/>
    <w:rsid w:val="0076728D"/>
    <w:rsid w:val="0076767D"/>
    <w:rsid w:val="00767EE6"/>
    <w:rsid w:val="00771784"/>
    <w:rsid w:val="00772CE6"/>
    <w:rsid w:val="007731C8"/>
    <w:rsid w:val="00774306"/>
    <w:rsid w:val="00774B51"/>
    <w:rsid w:val="00774D98"/>
    <w:rsid w:val="00774F34"/>
    <w:rsid w:val="007761A7"/>
    <w:rsid w:val="00776481"/>
    <w:rsid w:val="0077651F"/>
    <w:rsid w:val="007766F4"/>
    <w:rsid w:val="00776B45"/>
    <w:rsid w:val="00777474"/>
    <w:rsid w:val="00777C42"/>
    <w:rsid w:val="00777CC4"/>
    <w:rsid w:val="00777D9D"/>
    <w:rsid w:val="00782421"/>
    <w:rsid w:val="0078278E"/>
    <w:rsid w:val="00783C85"/>
    <w:rsid w:val="00784210"/>
    <w:rsid w:val="00784396"/>
    <w:rsid w:val="007844D6"/>
    <w:rsid w:val="00785F8B"/>
    <w:rsid w:val="00787DA0"/>
    <w:rsid w:val="00787E71"/>
    <w:rsid w:val="0079009A"/>
    <w:rsid w:val="007900F7"/>
    <w:rsid w:val="00790668"/>
    <w:rsid w:val="00791276"/>
    <w:rsid w:val="007918B0"/>
    <w:rsid w:val="00791C40"/>
    <w:rsid w:val="00791EC5"/>
    <w:rsid w:val="00791F1C"/>
    <w:rsid w:val="0079211F"/>
    <w:rsid w:val="007926A8"/>
    <w:rsid w:val="007928C4"/>
    <w:rsid w:val="00792DD1"/>
    <w:rsid w:val="00792EB3"/>
    <w:rsid w:val="00792FDC"/>
    <w:rsid w:val="007932E5"/>
    <w:rsid w:val="00793542"/>
    <w:rsid w:val="0079373C"/>
    <w:rsid w:val="00793926"/>
    <w:rsid w:val="00793B29"/>
    <w:rsid w:val="00795761"/>
    <w:rsid w:val="00795BBB"/>
    <w:rsid w:val="00795DE4"/>
    <w:rsid w:val="00796138"/>
    <w:rsid w:val="00796BF6"/>
    <w:rsid w:val="007971F9"/>
    <w:rsid w:val="007A12F0"/>
    <w:rsid w:val="007A21EE"/>
    <w:rsid w:val="007A23B7"/>
    <w:rsid w:val="007A29B2"/>
    <w:rsid w:val="007A38DA"/>
    <w:rsid w:val="007A400D"/>
    <w:rsid w:val="007A4FBE"/>
    <w:rsid w:val="007A55F0"/>
    <w:rsid w:val="007A58A4"/>
    <w:rsid w:val="007A5F8D"/>
    <w:rsid w:val="007A6586"/>
    <w:rsid w:val="007A666C"/>
    <w:rsid w:val="007A6B1F"/>
    <w:rsid w:val="007A739D"/>
    <w:rsid w:val="007A7443"/>
    <w:rsid w:val="007A74B0"/>
    <w:rsid w:val="007A76E9"/>
    <w:rsid w:val="007A77E8"/>
    <w:rsid w:val="007A7DE8"/>
    <w:rsid w:val="007B0C3B"/>
    <w:rsid w:val="007B0E2D"/>
    <w:rsid w:val="007B0F6D"/>
    <w:rsid w:val="007B1CDC"/>
    <w:rsid w:val="007B2BB0"/>
    <w:rsid w:val="007B3029"/>
    <w:rsid w:val="007B3C3B"/>
    <w:rsid w:val="007B45B6"/>
    <w:rsid w:val="007B49BB"/>
    <w:rsid w:val="007B6348"/>
    <w:rsid w:val="007B67C7"/>
    <w:rsid w:val="007B7A6D"/>
    <w:rsid w:val="007C008A"/>
    <w:rsid w:val="007C0982"/>
    <w:rsid w:val="007C100B"/>
    <w:rsid w:val="007C15C9"/>
    <w:rsid w:val="007C1857"/>
    <w:rsid w:val="007C1CC7"/>
    <w:rsid w:val="007C23B4"/>
    <w:rsid w:val="007C28D3"/>
    <w:rsid w:val="007C2A3A"/>
    <w:rsid w:val="007C2BC4"/>
    <w:rsid w:val="007C2FED"/>
    <w:rsid w:val="007C4198"/>
    <w:rsid w:val="007C4541"/>
    <w:rsid w:val="007C635F"/>
    <w:rsid w:val="007D241A"/>
    <w:rsid w:val="007D3843"/>
    <w:rsid w:val="007D3B23"/>
    <w:rsid w:val="007D492E"/>
    <w:rsid w:val="007D5159"/>
    <w:rsid w:val="007D5738"/>
    <w:rsid w:val="007D638A"/>
    <w:rsid w:val="007D69BC"/>
    <w:rsid w:val="007D777A"/>
    <w:rsid w:val="007D77BD"/>
    <w:rsid w:val="007D780D"/>
    <w:rsid w:val="007D7E8E"/>
    <w:rsid w:val="007E0FA3"/>
    <w:rsid w:val="007E10B6"/>
    <w:rsid w:val="007E14E8"/>
    <w:rsid w:val="007E1E86"/>
    <w:rsid w:val="007E1E8D"/>
    <w:rsid w:val="007E1F06"/>
    <w:rsid w:val="007E2104"/>
    <w:rsid w:val="007E2238"/>
    <w:rsid w:val="007E392B"/>
    <w:rsid w:val="007E3C34"/>
    <w:rsid w:val="007E43B0"/>
    <w:rsid w:val="007E514E"/>
    <w:rsid w:val="007E5C1C"/>
    <w:rsid w:val="007E77F6"/>
    <w:rsid w:val="007F04F1"/>
    <w:rsid w:val="007F0FFF"/>
    <w:rsid w:val="007F10E8"/>
    <w:rsid w:val="007F1880"/>
    <w:rsid w:val="007F190E"/>
    <w:rsid w:val="007F257F"/>
    <w:rsid w:val="007F2730"/>
    <w:rsid w:val="007F36FB"/>
    <w:rsid w:val="007F3F23"/>
    <w:rsid w:val="007F4100"/>
    <w:rsid w:val="007F50FD"/>
    <w:rsid w:val="007F5776"/>
    <w:rsid w:val="007F6B0A"/>
    <w:rsid w:val="007F713E"/>
    <w:rsid w:val="007F77B9"/>
    <w:rsid w:val="00800069"/>
    <w:rsid w:val="00801D5C"/>
    <w:rsid w:val="008021DF"/>
    <w:rsid w:val="00802A61"/>
    <w:rsid w:val="0080339E"/>
    <w:rsid w:val="00803B2B"/>
    <w:rsid w:val="00803F98"/>
    <w:rsid w:val="00804A4F"/>
    <w:rsid w:val="00804E1E"/>
    <w:rsid w:val="00805290"/>
    <w:rsid w:val="0080555D"/>
    <w:rsid w:val="00805B83"/>
    <w:rsid w:val="00805B92"/>
    <w:rsid w:val="00805B96"/>
    <w:rsid w:val="008062D7"/>
    <w:rsid w:val="00807193"/>
    <w:rsid w:val="00807A59"/>
    <w:rsid w:val="00807D1B"/>
    <w:rsid w:val="008102D4"/>
    <w:rsid w:val="008108D7"/>
    <w:rsid w:val="00810EE1"/>
    <w:rsid w:val="00813E50"/>
    <w:rsid w:val="0081448F"/>
    <w:rsid w:val="008148D3"/>
    <w:rsid w:val="00814F7F"/>
    <w:rsid w:val="00815191"/>
    <w:rsid w:val="008156A2"/>
    <w:rsid w:val="00815704"/>
    <w:rsid w:val="00815B42"/>
    <w:rsid w:val="00816253"/>
    <w:rsid w:val="00817701"/>
    <w:rsid w:val="00817720"/>
    <w:rsid w:val="00820487"/>
    <w:rsid w:val="00821674"/>
    <w:rsid w:val="0082196C"/>
    <w:rsid w:val="00821ADB"/>
    <w:rsid w:val="00821DBC"/>
    <w:rsid w:val="00821E2C"/>
    <w:rsid w:val="00822346"/>
    <w:rsid w:val="00822508"/>
    <w:rsid w:val="008229CC"/>
    <w:rsid w:val="00822CB7"/>
    <w:rsid w:val="008236D9"/>
    <w:rsid w:val="0082445F"/>
    <w:rsid w:val="00824CB0"/>
    <w:rsid w:val="00824E4D"/>
    <w:rsid w:val="00824EBA"/>
    <w:rsid w:val="00824EC0"/>
    <w:rsid w:val="0082621B"/>
    <w:rsid w:val="008263F9"/>
    <w:rsid w:val="008271EF"/>
    <w:rsid w:val="008302A8"/>
    <w:rsid w:val="0083050E"/>
    <w:rsid w:val="0083130E"/>
    <w:rsid w:val="0083149F"/>
    <w:rsid w:val="0083158E"/>
    <w:rsid w:val="00832022"/>
    <w:rsid w:val="0083382B"/>
    <w:rsid w:val="00833AA7"/>
    <w:rsid w:val="00833E21"/>
    <w:rsid w:val="00834144"/>
    <w:rsid w:val="0083437D"/>
    <w:rsid w:val="0083476C"/>
    <w:rsid w:val="00835F26"/>
    <w:rsid w:val="00836A6C"/>
    <w:rsid w:val="008378E2"/>
    <w:rsid w:val="00837986"/>
    <w:rsid w:val="008407A2"/>
    <w:rsid w:val="0084140D"/>
    <w:rsid w:val="00841B13"/>
    <w:rsid w:val="0084200B"/>
    <w:rsid w:val="0084341A"/>
    <w:rsid w:val="00843799"/>
    <w:rsid w:val="008438D1"/>
    <w:rsid w:val="00844030"/>
    <w:rsid w:val="008445A6"/>
    <w:rsid w:val="0084574E"/>
    <w:rsid w:val="00846AEF"/>
    <w:rsid w:val="0084769C"/>
    <w:rsid w:val="00847A0C"/>
    <w:rsid w:val="00847CFB"/>
    <w:rsid w:val="00850ED7"/>
    <w:rsid w:val="00851287"/>
    <w:rsid w:val="008512DA"/>
    <w:rsid w:val="008518DD"/>
    <w:rsid w:val="008519E0"/>
    <w:rsid w:val="008522C9"/>
    <w:rsid w:val="00853359"/>
    <w:rsid w:val="0085375D"/>
    <w:rsid w:val="00855173"/>
    <w:rsid w:val="00855E7D"/>
    <w:rsid w:val="00856837"/>
    <w:rsid w:val="008568F7"/>
    <w:rsid w:val="00856CEA"/>
    <w:rsid w:val="00856FB0"/>
    <w:rsid w:val="008575F5"/>
    <w:rsid w:val="008579F1"/>
    <w:rsid w:val="00857AF5"/>
    <w:rsid w:val="00857D0B"/>
    <w:rsid w:val="00857FAC"/>
    <w:rsid w:val="00860E86"/>
    <w:rsid w:val="0086104E"/>
    <w:rsid w:val="008613FA"/>
    <w:rsid w:val="00861661"/>
    <w:rsid w:val="00861EEB"/>
    <w:rsid w:val="00861F23"/>
    <w:rsid w:val="00863D4B"/>
    <w:rsid w:val="00864498"/>
    <w:rsid w:val="0086489E"/>
    <w:rsid w:val="00864C02"/>
    <w:rsid w:val="00864E5D"/>
    <w:rsid w:val="00865418"/>
    <w:rsid w:val="00865A27"/>
    <w:rsid w:val="00865E11"/>
    <w:rsid w:val="008667AB"/>
    <w:rsid w:val="00866D05"/>
    <w:rsid w:val="008675A6"/>
    <w:rsid w:val="00867B73"/>
    <w:rsid w:val="00867B98"/>
    <w:rsid w:val="00867D0E"/>
    <w:rsid w:val="008714DE"/>
    <w:rsid w:val="00871B97"/>
    <w:rsid w:val="00871DD7"/>
    <w:rsid w:val="008724C9"/>
    <w:rsid w:val="00872971"/>
    <w:rsid w:val="00872E9C"/>
    <w:rsid w:val="0087373F"/>
    <w:rsid w:val="00874326"/>
    <w:rsid w:val="00874D4B"/>
    <w:rsid w:val="008750F2"/>
    <w:rsid w:val="00876187"/>
    <w:rsid w:val="00876243"/>
    <w:rsid w:val="0087636B"/>
    <w:rsid w:val="00876551"/>
    <w:rsid w:val="00876A01"/>
    <w:rsid w:val="0087751E"/>
    <w:rsid w:val="008777F1"/>
    <w:rsid w:val="00877CD9"/>
    <w:rsid w:val="0088055B"/>
    <w:rsid w:val="00880CD7"/>
    <w:rsid w:val="00880DE6"/>
    <w:rsid w:val="0088236E"/>
    <w:rsid w:val="00882866"/>
    <w:rsid w:val="0088300F"/>
    <w:rsid w:val="00883344"/>
    <w:rsid w:val="008837F1"/>
    <w:rsid w:val="00883C8A"/>
    <w:rsid w:val="00883FE0"/>
    <w:rsid w:val="00884AB4"/>
    <w:rsid w:val="00885719"/>
    <w:rsid w:val="00886B4C"/>
    <w:rsid w:val="00886F6B"/>
    <w:rsid w:val="00887C3A"/>
    <w:rsid w:val="00887FF6"/>
    <w:rsid w:val="008904C5"/>
    <w:rsid w:val="008915D9"/>
    <w:rsid w:val="00891719"/>
    <w:rsid w:val="00891E0C"/>
    <w:rsid w:val="008929E8"/>
    <w:rsid w:val="008937A6"/>
    <w:rsid w:val="00893FF1"/>
    <w:rsid w:val="00894742"/>
    <w:rsid w:val="00894A18"/>
    <w:rsid w:val="00894CFA"/>
    <w:rsid w:val="0089606A"/>
    <w:rsid w:val="008965E3"/>
    <w:rsid w:val="00897089"/>
    <w:rsid w:val="0089792A"/>
    <w:rsid w:val="00897B3D"/>
    <w:rsid w:val="00897E60"/>
    <w:rsid w:val="00897F6D"/>
    <w:rsid w:val="008A0E10"/>
    <w:rsid w:val="008A0FD1"/>
    <w:rsid w:val="008A0FFD"/>
    <w:rsid w:val="008A15D7"/>
    <w:rsid w:val="008A1D2A"/>
    <w:rsid w:val="008A1F58"/>
    <w:rsid w:val="008A2ABF"/>
    <w:rsid w:val="008A3662"/>
    <w:rsid w:val="008A38A2"/>
    <w:rsid w:val="008A4FC9"/>
    <w:rsid w:val="008A5186"/>
    <w:rsid w:val="008A5979"/>
    <w:rsid w:val="008A6143"/>
    <w:rsid w:val="008A6564"/>
    <w:rsid w:val="008A68AC"/>
    <w:rsid w:val="008A6CAA"/>
    <w:rsid w:val="008A7058"/>
    <w:rsid w:val="008B0379"/>
    <w:rsid w:val="008B07E4"/>
    <w:rsid w:val="008B0AC3"/>
    <w:rsid w:val="008B1714"/>
    <w:rsid w:val="008B1D17"/>
    <w:rsid w:val="008B20FD"/>
    <w:rsid w:val="008B24D7"/>
    <w:rsid w:val="008B2C14"/>
    <w:rsid w:val="008B349B"/>
    <w:rsid w:val="008B3A10"/>
    <w:rsid w:val="008B5044"/>
    <w:rsid w:val="008B524C"/>
    <w:rsid w:val="008B597D"/>
    <w:rsid w:val="008B6272"/>
    <w:rsid w:val="008B6F1A"/>
    <w:rsid w:val="008C0282"/>
    <w:rsid w:val="008C0868"/>
    <w:rsid w:val="008C0F72"/>
    <w:rsid w:val="008C10A7"/>
    <w:rsid w:val="008C164B"/>
    <w:rsid w:val="008C19A0"/>
    <w:rsid w:val="008C1AA5"/>
    <w:rsid w:val="008C25A6"/>
    <w:rsid w:val="008C29CD"/>
    <w:rsid w:val="008C324B"/>
    <w:rsid w:val="008C32F0"/>
    <w:rsid w:val="008C3A94"/>
    <w:rsid w:val="008C3B3C"/>
    <w:rsid w:val="008C3C59"/>
    <w:rsid w:val="008C41B2"/>
    <w:rsid w:val="008C49AD"/>
    <w:rsid w:val="008C4E1D"/>
    <w:rsid w:val="008C4E90"/>
    <w:rsid w:val="008C5249"/>
    <w:rsid w:val="008C548E"/>
    <w:rsid w:val="008C5E0A"/>
    <w:rsid w:val="008C65B1"/>
    <w:rsid w:val="008C6E6A"/>
    <w:rsid w:val="008C7384"/>
    <w:rsid w:val="008D0D4B"/>
    <w:rsid w:val="008D0F9A"/>
    <w:rsid w:val="008D150E"/>
    <w:rsid w:val="008D218F"/>
    <w:rsid w:val="008D23F8"/>
    <w:rsid w:val="008D2EB4"/>
    <w:rsid w:val="008D3602"/>
    <w:rsid w:val="008D3965"/>
    <w:rsid w:val="008D3C38"/>
    <w:rsid w:val="008D3CC6"/>
    <w:rsid w:val="008D4E92"/>
    <w:rsid w:val="008D522F"/>
    <w:rsid w:val="008D644E"/>
    <w:rsid w:val="008D67A4"/>
    <w:rsid w:val="008D7406"/>
    <w:rsid w:val="008D740F"/>
    <w:rsid w:val="008E0149"/>
    <w:rsid w:val="008E03D1"/>
    <w:rsid w:val="008E0775"/>
    <w:rsid w:val="008E0DA3"/>
    <w:rsid w:val="008E14F0"/>
    <w:rsid w:val="008E1621"/>
    <w:rsid w:val="008E1627"/>
    <w:rsid w:val="008E19C1"/>
    <w:rsid w:val="008E1E97"/>
    <w:rsid w:val="008E2122"/>
    <w:rsid w:val="008E3F44"/>
    <w:rsid w:val="008E404F"/>
    <w:rsid w:val="008E45A1"/>
    <w:rsid w:val="008E46E6"/>
    <w:rsid w:val="008E55AF"/>
    <w:rsid w:val="008E5925"/>
    <w:rsid w:val="008E5F3D"/>
    <w:rsid w:val="008E5F61"/>
    <w:rsid w:val="008F0028"/>
    <w:rsid w:val="008F09A2"/>
    <w:rsid w:val="008F0BF7"/>
    <w:rsid w:val="008F1289"/>
    <w:rsid w:val="008F197A"/>
    <w:rsid w:val="008F1BAB"/>
    <w:rsid w:val="008F2617"/>
    <w:rsid w:val="008F28AA"/>
    <w:rsid w:val="008F2B36"/>
    <w:rsid w:val="008F4373"/>
    <w:rsid w:val="008F4BB8"/>
    <w:rsid w:val="008F60B8"/>
    <w:rsid w:val="008F6943"/>
    <w:rsid w:val="008F6CD5"/>
    <w:rsid w:val="008F73DC"/>
    <w:rsid w:val="00900107"/>
    <w:rsid w:val="009024B8"/>
    <w:rsid w:val="00902BB8"/>
    <w:rsid w:val="00904449"/>
    <w:rsid w:val="00904A3E"/>
    <w:rsid w:val="00904C41"/>
    <w:rsid w:val="009051C5"/>
    <w:rsid w:val="00906A2F"/>
    <w:rsid w:val="009073C3"/>
    <w:rsid w:val="009075D9"/>
    <w:rsid w:val="009077C9"/>
    <w:rsid w:val="00907D7D"/>
    <w:rsid w:val="00907FE1"/>
    <w:rsid w:val="00910BB9"/>
    <w:rsid w:val="00910CFD"/>
    <w:rsid w:val="00911A14"/>
    <w:rsid w:val="00911D3E"/>
    <w:rsid w:val="00911F7A"/>
    <w:rsid w:val="00912D96"/>
    <w:rsid w:val="00913B1D"/>
    <w:rsid w:val="00913D22"/>
    <w:rsid w:val="0091478C"/>
    <w:rsid w:val="00914A47"/>
    <w:rsid w:val="00914FAA"/>
    <w:rsid w:val="00915775"/>
    <w:rsid w:val="00915EA2"/>
    <w:rsid w:val="00916836"/>
    <w:rsid w:val="00916F76"/>
    <w:rsid w:val="00916FAD"/>
    <w:rsid w:val="00917B59"/>
    <w:rsid w:val="00921256"/>
    <w:rsid w:val="009213BB"/>
    <w:rsid w:val="00921E9D"/>
    <w:rsid w:val="00922005"/>
    <w:rsid w:val="009222C9"/>
    <w:rsid w:val="0092342B"/>
    <w:rsid w:val="00923531"/>
    <w:rsid w:val="00923C04"/>
    <w:rsid w:val="00925320"/>
    <w:rsid w:val="00926383"/>
    <w:rsid w:val="0092675D"/>
    <w:rsid w:val="009268DF"/>
    <w:rsid w:val="00931414"/>
    <w:rsid w:val="00931826"/>
    <w:rsid w:val="0093345A"/>
    <w:rsid w:val="00935032"/>
    <w:rsid w:val="00935760"/>
    <w:rsid w:val="00935D40"/>
    <w:rsid w:val="00935FA8"/>
    <w:rsid w:val="00940664"/>
    <w:rsid w:val="00941580"/>
    <w:rsid w:val="0094165F"/>
    <w:rsid w:val="009420D1"/>
    <w:rsid w:val="0094301F"/>
    <w:rsid w:val="0094305E"/>
    <w:rsid w:val="00943C45"/>
    <w:rsid w:val="00943E65"/>
    <w:rsid w:val="00944885"/>
    <w:rsid w:val="00944C09"/>
    <w:rsid w:val="009451B0"/>
    <w:rsid w:val="00945337"/>
    <w:rsid w:val="00945823"/>
    <w:rsid w:val="00945861"/>
    <w:rsid w:val="00945BA7"/>
    <w:rsid w:val="00946045"/>
    <w:rsid w:val="0094655F"/>
    <w:rsid w:val="00947635"/>
    <w:rsid w:val="00950D57"/>
    <w:rsid w:val="009514E7"/>
    <w:rsid w:val="00951550"/>
    <w:rsid w:val="00951558"/>
    <w:rsid w:val="00951C6A"/>
    <w:rsid w:val="009520E2"/>
    <w:rsid w:val="00952EBE"/>
    <w:rsid w:val="00953974"/>
    <w:rsid w:val="00953BA5"/>
    <w:rsid w:val="00953BEC"/>
    <w:rsid w:val="00953C96"/>
    <w:rsid w:val="00954615"/>
    <w:rsid w:val="0095474F"/>
    <w:rsid w:val="00954DDF"/>
    <w:rsid w:val="00955497"/>
    <w:rsid w:val="0095589B"/>
    <w:rsid w:val="00955A18"/>
    <w:rsid w:val="00956BF5"/>
    <w:rsid w:val="00957BD3"/>
    <w:rsid w:val="0096005A"/>
    <w:rsid w:val="00960B3C"/>
    <w:rsid w:val="0096162F"/>
    <w:rsid w:val="00961976"/>
    <w:rsid w:val="00961E7C"/>
    <w:rsid w:val="00962A99"/>
    <w:rsid w:val="00962C1D"/>
    <w:rsid w:val="009634F9"/>
    <w:rsid w:val="009639B5"/>
    <w:rsid w:val="00964098"/>
    <w:rsid w:val="009645EF"/>
    <w:rsid w:val="00964C06"/>
    <w:rsid w:val="009651C2"/>
    <w:rsid w:val="009653E7"/>
    <w:rsid w:val="00965C2B"/>
    <w:rsid w:val="00965E35"/>
    <w:rsid w:val="00966938"/>
    <w:rsid w:val="00970CF8"/>
    <w:rsid w:val="00971B6E"/>
    <w:rsid w:val="00972D69"/>
    <w:rsid w:val="009735A4"/>
    <w:rsid w:val="009736BB"/>
    <w:rsid w:val="009736E3"/>
    <w:rsid w:val="00973E3F"/>
    <w:rsid w:val="00974054"/>
    <w:rsid w:val="00974829"/>
    <w:rsid w:val="009755D9"/>
    <w:rsid w:val="009759FB"/>
    <w:rsid w:val="0097609A"/>
    <w:rsid w:val="00976581"/>
    <w:rsid w:val="009767D4"/>
    <w:rsid w:val="00976E0E"/>
    <w:rsid w:val="00980018"/>
    <w:rsid w:val="009808FB"/>
    <w:rsid w:val="00980E4C"/>
    <w:rsid w:val="009812A3"/>
    <w:rsid w:val="00981CA9"/>
    <w:rsid w:val="00982261"/>
    <w:rsid w:val="00983A8A"/>
    <w:rsid w:val="00984BAE"/>
    <w:rsid w:val="00984E5E"/>
    <w:rsid w:val="00984EBC"/>
    <w:rsid w:val="00985150"/>
    <w:rsid w:val="00986386"/>
    <w:rsid w:val="00987723"/>
    <w:rsid w:val="00987B9A"/>
    <w:rsid w:val="00987D2E"/>
    <w:rsid w:val="00987F2B"/>
    <w:rsid w:val="00991335"/>
    <w:rsid w:val="009914E8"/>
    <w:rsid w:val="00991E81"/>
    <w:rsid w:val="00991F82"/>
    <w:rsid w:val="00992138"/>
    <w:rsid w:val="00992A73"/>
    <w:rsid w:val="0099394C"/>
    <w:rsid w:val="00993C5E"/>
    <w:rsid w:val="00993D3C"/>
    <w:rsid w:val="00993F70"/>
    <w:rsid w:val="009942AF"/>
    <w:rsid w:val="0099483A"/>
    <w:rsid w:val="00994E50"/>
    <w:rsid w:val="00994EB4"/>
    <w:rsid w:val="00994F2C"/>
    <w:rsid w:val="00996213"/>
    <w:rsid w:val="0099658F"/>
    <w:rsid w:val="009967EB"/>
    <w:rsid w:val="00997859"/>
    <w:rsid w:val="00997B82"/>
    <w:rsid w:val="00997D56"/>
    <w:rsid w:val="009A11AD"/>
    <w:rsid w:val="009A1428"/>
    <w:rsid w:val="009A14B6"/>
    <w:rsid w:val="009A338D"/>
    <w:rsid w:val="009A3B35"/>
    <w:rsid w:val="009A3CF1"/>
    <w:rsid w:val="009A4558"/>
    <w:rsid w:val="009A6431"/>
    <w:rsid w:val="009A6F64"/>
    <w:rsid w:val="009A71CE"/>
    <w:rsid w:val="009A71ED"/>
    <w:rsid w:val="009A7EAE"/>
    <w:rsid w:val="009A7F57"/>
    <w:rsid w:val="009A7F78"/>
    <w:rsid w:val="009B04AB"/>
    <w:rsid w:val="009B0A32"/>
    <w:rsid w:val="009B0B33"/>
    <w:rsid w:val="009B0E90"/>
    <w:rsid w:val="009B1367"/>
    <w:rsid w:val="009B138C"/>
    <w:rsid w:val="009B2CA6"/>
    <w:rsid w:val="009B35D6"/>
    <w:rsid w:val="009B44FD"/>
    <w:rsid w:val="009B46D6"/>
    <w:rsid w:val="009B5295"/>
    <w:rsid w:val="009B6E1A"/>
    <w:rsid w:val="009B70F4"/>
    <w:rsid w:val="009B7832"/>
    <w:rsid w:val="009C0B75"/>
    <w:rsid w:val="009C2ACA"/>
    <w:rsid w:val="009C2E0C"/>
    <w:rsid w:val="009C320C"/>
    <w:rsid w:val="009C3853"/>
    <w:rsid w:val="009C47ED"/>
    <w:rsid w:val="009C5C85"/>
    <w:rsid w:val="009C64E6"/>
    <w:rsid w:val="009C6B40"/>
    <w:rsid w:val="009C6CBF"/>
    <w:rsid w:val="009C6F43"/>
    <w:rsid w:val="009C70D6"/>
    <w:rsid w:val="009D0CD0"/>
    <w:rsid w:val="009D0DD2"/>
    <w:rsid w:val="009D1163"/>
    <w:rsid w:val="009D11A4"/>
    <w:rsid w:val="009D1D91"/>
    <w:rsid w:val="009D29F4"/>
    <w:rsid w:val="009D4B38"/>
    <w:rsid w:val="009D4E93"/>
    <w:rsid w:val="009D5555"/>
    <w:rsid w:val="009D6766"/>
    <w:rsid w:val="009D6B55"/>
    <w:rsid w:val="009D7D57"/>
    <w:rsid w:val="009E0284"/>
    <w:rsid w:val="009E0412"/>
    <w:rsid w:val="009E0F60"/>
    <w:rsid w:val="009E166D"/>
    <w:rsid w:val="009E1D63"/>
    <w:rsid w:val="009E221E"/>
    <w:rsid w:val="009E26B9"/>
    <w:rsid w:val="009E2EAD"/>
    <w:rsid w:val="009E3829"/>
    <w:rsid w:val="009E3C3E"/>
    <w:rsid w:val="009E4169"/>
    <w:rsid w:val="009E48FB"/>
    <w:rsid w:val="009E5043"/>
    <w:rsid w:val="009E5316"/>
    <w:rsid w:val="009E565C"/>
    <w:rsid w:val="009E5731"/>
    <w:rsid w:val="009E5BE7"/>
    <w:rsid w:val="009E5E3A"/>
    <w:rsid w:val="009E6A3D"/>
    <w:rsid w:val="009E74ED"/>
    <w:rsid w:val="009E7785"/>
    <w:rsid w:val="009E78AF"/>
    <w:rsid w:val="009E7E1F"/>
    <w:rsid w:val="009E7E2A"/>
    <w:rsid w:val="009E7EFE"/>
    <w:rsid w:val="009E7F85"/>
    <w:rsid w:val="009F059E"/>
    <w:rsid w:val="009F1067"/>
    <w:rsid w:val="009F1D6B"/>
    <w:rsid w:val="009F29A5"/>
    <w:rsid w:val="009F31C1"/>
    <w:rsid w:val="009F31E0"/>
    <w:rsid w:val="009F35B5"/>
    <w:rsid w:val="009F370B"/>
    <w:rsid w:val="009F3D62"/>
    <w:rsid w:val="009F529C"/>
    <w:rsid w:val="009F5911"/>
    <w:rsid w:val="009F5FF5"/>
    <w:rsid w:val="009F63F7"/>
    <w:rsid w:val="009F6E9F"/>
    <w:rsid w:val="009F76CE"/>
    <w:rsid w:val="009F7CF8"/>
    <w:rsid w:val="00A00892"/>
    <w:rsid w:val="00A00F06"/>
    <w:rsid w:val="00A0239F"/>
    <w:rsid w:val="00A04935"/>
    <w:rsid w:val="00A0615D"/>
    <w:rsid w:val="00A0679D"/>
    <w:rsid w:val="00A06982"/>
    <w:rsid w:val="00A06BA5"/>
    <w:rsid w:val="00A10569"/>
    <w:rsid w:val="00A1060E"/>
    <w:rsid w:val="00A10CD0"/>
    <w:rsid w:val="00A1143C"/>
    <w:rsid w:val="00A118C2"/>
    <w:rsid w:val="00A11DD5"/>
    <w:rsid w:val="00A11FF6"/>
    <w:rsid w:val="00A1208C"/>
    <w:rsid w:val="00A121BB"/>
    <w:rsid w:val="00A13627"/>
    <w:rsid w:val="00A13776"/>
    <w:rsid w:val="00A141FB"/>
    <w:rsid w:val="00A1550A"/>
    <w:rsid w:val="00A15A76"/>
    <w:rsid w:val="00A16463"/>
    <w:rsid w:val="00A165DA"/>
    <w:rsid w:val="00A20362"/>
    <w:rsid w:val="00A20396"/>
    <w:rsid w:val="00A20407"/>
    <w:rsid w:val="00A234AD"/>
    <w:rsid w:val="00A23F33"/>
    <w:rsid w:val="00A24667"/>
    <w:rsid w:val="00A253B9"/>
    <w:rsid w:val="00A27EFC"/>
    <w:rsid w:val="00A300D2"/>
    <w:rsid w:val="00A304BB"/>
    <w:rsid w:val="00A316E2"/>
    <w:rsid w:val="00A31798"/>
    <w:rsid w:val="00A31901"/>
    <w:rsid w:val="00A31B72"/>
    <w:rsid w:val="00A3235E"/>
    <w:rsid w:val="00A32923"/>
    <w:rsid w:val="00A32DFA"/>
    <w:rsid w:val="00A3326F"/>
    <w:rsid w:val="00A3343D"/>
    <w:rsid w:val="00A33AC3"/>
    <w:rsid w:val="00A33FB4"/>
    <w:rsid w:val="00A340B6"/>
    <w:rsid w:val="00A3493E"/>
    <w:rsid w:val="00A3526D"/>
    <w:rsid w:val="00A35D11"/>
    <w:rsid w:val="00A36244"/>
    <w:rsid w:val="00A376B7"/>
    <w:rsid w:val="00A37E85"/>
    <w:rsid w:val="00A402F7"/>
    <w:rsid w:val="00A40B31"/>
    <w:rsid w:val="00A41017"/>
    <w:rsid w:val="00A414CE"/>
    <w:rsid w:val="00A41918"/>
    <w:rsid w:val="00A41E20"/>
    <w:rsid w:val="00A43550"/>
    <w:rsid w:val="00A43994"/>
    <w:rsid w:val="00A446EE"/>
    <w:rsid w:val="00A45D12"/>
    <w:rsid w:val="00A46E14"/>
    <w:rsid w:val="00A4796A"/>
    <w:rsid w:val="00A51B4F"/>
    <w:rsid w:val="00A51E9D"/>
    <w:rsid w:val="00A53B5C"/>
    <w:rsid w:val="00A54091"/>
    <w:rsid w:val="00A544A9"/>
    <w:rsid w:val="00A54BBE"/>
    <w:rsid w:val="00A54D87"/>
    <w:rsid w:val="00A5586A"/>
    <w:rsid w:val="00A5611E"/>
    <w:rsid w:val="00A57731"/>
    <w:rsid w:val="00A5788F"/>
    <w:rsid w:val="00A57B45"/>
    <w:rsid w:val="00A601A0"/>
    <w:rsid w:val="00A60557"/>
    <w:rsid w:val="00A60CA3"/>
    <w:rsid w:val="00A6156B"/>
    <w:rsid w:val="00A61F4F"/>
    <w:rsid w:val="00A6253B"/>
    <w:rsid w:val="00A6384A"/>
    <w:rsid w:val="00A6399E"/>
    <w:rsid w:val="00A63AA0"/>
    <w:rsid w:val="00A646A4"/>
    <w:rsid w:val="00A65873"/>
    <w:rsid w:val="00A660DC"/>
    <w:rsid w:val="00A665D5"/>
    <w:rsid w:val="00A66F87"/>
    <w:rsid w:val="00A670F8"/>
    <w:rsid w:val="00A67B2B"/>
    <w:rsid w:val="00A70779"/>
    <w:rsid w:val="00A71199"/>
    <w:rsid w:val="00A7174F"/>
    <w:rsid w:val="00A71972"/>
    <w:rsid w:val="00A71A23"/>
    <w:rsid w:val="00A71B5C"/>
    <w:rsid w:val="00A71EDD"/>
    <w:rsid w:val="00A7330B"/>
    <w:rsid w:val="00A73D75"/>
    <w:rsid w:val="00A744FC"/>
    <w:rsid w:val="00A74ABC"/>
    <w:rsid w:val="00A74F43"/>
    <w:rsid w:val="00A75375"/>
    <w:rsid w:val="00A75A2E"/>
    <w:rsid w:val="00A76CDB"/>
    <w:rsid w:val="00A7791B"/>
    <w:rsid w:val="00A805A4"/>
    <w:rsid w:val="00A826C0"/>
    <w:rsid w:val="00A82DBC"/>
    <w:rsid w:val="00A82E1F"/>
    <w:rsid w:val="00A8308D"/>
    <w:rsid w:val="00A836E4"/>
    <w:rsid w:val="00A83BCA"/>
    <w:rsid w:val="00A83C32"/>
    <w:rsid w:val="00A84195"/>
    <w:rsid w:val="00A8423B"/>
    <w:rsid w:val="00A8449E"/>
    <w:rsid w:val="00A845C5"/>
    <w:rsid w:val="00A847F7"/>
    <w:rsid w:val="00A84DFB"/>
    <w:rsid w:val="00A86611"/>
    <w:rsid w:val="00A866ED"/>
    <w:rsid w:val="00A86834"/>
    <w:rsid w:val="00A87464"/>
    <w:rsid w:val="00A87946"/>
    <w:rsid w:val="00A87F16"/>
    <w:rsid w:val="00A91782"/>
    <w:rsid w:val="00A92F41"/>
    <w:rsid w:val="00A934CE"/>
    <w:rsid w:val="00A945BE"/>
    <w:rsid w:val="00A94D3F"/>
    <w:rsid w:val="00A955AC"/>
    <w:rsid w:val="00A95B77"/>
    <w:rsid w:val="00A96170"/>
    <w:rsid w:val="00A97F62"/>
    <w:rsid w:val="00AA06EE"/>
    <w:rsid w:val="00AA2AC6"/>
    <w:rsid w:val="00AA417D"/>
    <w:rsid w:val="00AA4331"/>
    <w:rsid w:val="00AA49E3"/>
    <w:rsid w:val="00AA4B91"/>
    <w:rsid w:val="00AA60ED"/>
    <w:rsid w:val="00AA6362"/>
    <w:rsid w:val="00AA6B11"/>
    <w:rsid w:val="00AA6D22"/>
    <w:rsid w:val="00AA7501"/>
    <w:rsid w:val="00AB0374"/>
    <w:rsid w:val="00AB0F7E"/>
    <w:rsid w:val="00AB1C53"/>
    <w:rsid w:val="00AB264E"/>
    <w:rsid w:val="00AB36D3"/>
    <w:rsid w:val="00AB374B"/>
    <w:rsid w:val="00AB3930"/>
    <w:rsid w:val="00AB3A41"/>
    <w:rsid w:val="00AB407D"/>
    <w:rsid w:val="00AB436D"/>
    <w:rsid w:val="00AB49DC"/>
    <w:rsid w:val="00AB50C3"/>
    <w:rsid w:val="00AB570E"/>
    <w:rsid w:val="00AB5BAE"/>
    <w:rsid w:val="00AB5ED2"/>
    <w:rsid w:val="00AB6161"/>
    <w:rsid w:val="00AB64BD"/>
    <w:rsid w:val="00AB64C5"/>
    <w:rsid w:val="00AB6542"/>
    <w:rsid w:val="00AB74F6"/>
    <w:rsid w:val="00AC1977"/>
    <w:rsid w:val="00AC216F"/>
    <w:rsid w:val="00AC253A"/>
    <w:rsid w:val="00AC2A22"/>
    <w:rsid w:val="00AC2D2A"/>
    <w:rsid w:val="00AC3468"/>
    <w:rsid w:val="00AC382B"/>
    <w:rsid w:val="00AC3FC7"/>
    <w:rsid w:val="00AC41AF"/>
    <w:rsid w:val="00AC4FE6"/>
    <w:rsid w:val="00AC5742"/>
    <w:rsid w:val="00AC580C"/>
    <w:rsid w:val="00AC586B"/>
    <w:rsid w:val="00AC62DB"/>
    <w:rsid w:val="00AC64D9"/>
    <w:rsid w:val="00AD15DA"/>
    <w:rsid w:val="00AD4098"/>
    <w:rsid w:val="00AD5CBA"/>
    <w:rsid w:val="00AD6539"/>
    <w:rsid w:val="00AD6662"/>
    <w:rsid w:val="00AD6EB9"/>
    <w:rsid w:val="00AD764C"/>
    <w:rsid w:val="00AE014F"/>
    <w:rsid w:val="00AE054B"/>
    <w:rsid w:val="00AE057D"/>
    <w:rsid w:val="00AE06A4"/>
    <w:rsid w:val="00AE0E88"/>
    <w:rsid w:val="00AE107A"/>
    <w:rsid w:val="00AE226D"/>
    <w:rsid w:val="00AE243D"/>
    <w:rsid w:val="00AE2676"/>
    <w:rsid w:val="00AE2BE0"/>
    <w:rsid w:val="00AE3943"/>
    <w:rsid w:val="00AE5148"/>
    <w:rsid w:val="00AE602D"/>
    <w:rsid w:val="00AE63A9"/>
    <w:rsid w:val="00AE642D"/>
    <w:rsid w:val="00AE6ACF"/>
    <w:rsid w:val="00AE6D03"/>
    <w:rsid w:val="00AE7750"/>
    <w:rsid w:val="00AE7838"/>
    <w:rsid w:val="00AE7D7B"/>
    <w:rsid w:val="00AE7FDB"/>
    <w:rsid w:val="00AF0BE9"/>
    <w:rsid w:val="00AF1264"/>
    <w:rsid w:val="00AF2738"/>
    <w:rsid w:val="00AF2EB8"/>
    <w:rsid w:val="00AF38BC"/>
    <w:rsid w:val="00AF3989"/>
    <w:rsid w:val="00AF495C"/>
    <w:rsid w:val="00AF5778"/>
    <w:rsid w:val="00AF5DC8"/>
    <w:rsid w:val="00AF635B"/>
    <w:rsid w:val="00AF67E9"/>
    <w:rsid w:val="00AF72B2"/>
    <w:rsid w:val="00AF7979"/>
    <w:rsid w:val="00AF7B11"/>
    <w:rsid w:val="00AF7BCB"/>
    <w:rsid w:val="00B02712"/>
    <w:rsid w:val="00B03111"/>
    <w:rsid w:val="00B03996"/>
    <w:rsid w:val="00B03A99"/>
    <w:rsid w:val="00B03E9E"/>
    <w:rsid w:val="00B03F33"/>
    <w:rsid w:val="00B0401C"/>
    <w:rsid w:val="00B0404B"/>
    <w:rsid w:val="00B04139"/>
    <w:rsid w:val="00B05C39"/>
    <w:rsid w:val="00B06156"/>
    <w:rsid w:val="00B06DEA"/>
    <w:rsid w:val="00B07F6A"/>
    <w:rsid w:val="00B07F85"/>
    <w:rsid w:val="00B106BA"/>
    <w:rsid w:val="00B10E6A"/>
    <w:rsid w:val="00B1100A"/>
    <w:rsid w:val="00B11119"/>
    <w:rsid w:val="00B1113B"/>
    <w:rsid w:val="00B11232"/>
    <w:rsid w:val="00B112B3"/>
    <w:rsid w:val="00B114E8"/>
    <w:rsid w:val="00B118FB"/>
    <w:rsid w:val="00B11FD0"/>
    <w:rsid w:val="00B13104"/>
    <w:rsid w:val="00B13227"/>
    <w:rsid w:val="00B13855"/>
    <w:rsid w:val="00B138B3"/>
    <w:rsid w:val="00B13A80"/>
    <w:rsid w:val="00B14175"/>
    <w:rsid w:val="00B146BA"/>
    <w:rsid w:val="00B15C3B"/>
    <w:rsid w:val="00B2015F"/>
    <w:rsid w:val="00B205BC"/>
    <w:rsid w:val="00B20FBC"/>
    <w:rsid w:val="00B215E3"/>
    <w:rsid w:val="00B22B06"/>
    <w:rsid w:val="00B22F2B"/>
    <w:rsid w:val="00B232FE"/>
    <w:rsid w:val="00B2380B"/>
    <w:rsid w:val="00B23D4C"/>
    <w:rsid w:val="00B25499"/>
    <w:rsid w:val="00B26973"/>
    <w:rsid w:val="00B269CA"/>
    <w:rsid w:val="00B26F20"/>
    <w:rsid w:val="00B27C7D"/>
    <w:rsid w:val="00B3079D"/>
    <w:rsid w:val="00B30924"/>
    <w:rsid w:val="00B30A79"/>
    <w:rsid w:val="00B30B38"/>
    <w:rsid w:val="00B33C96"/>
    <w:rsid w:val="00B34037"/>
    <w:rsid w:val="00B34080"/>
    <w:rsid w:val="00B34312"/>
    <w:rsid w:val="00B34695"/>
    <w:rsid w:val="00B3477D"/>
    <w:rsid w:val="00B34FBB"/>
    <w:rsid w:val="00B36548"/>
    <w:rsid w:val="00B3656D"/>
    <w:rsid w:val="00B36A8D"/>
    <w:rsid w:val="00B37707"/>
    <w:rsid w:val="00B37F8A"/>
    <w:rsid w:val="00B40775"/>
    <w:rsid w:val="00B40C2E"/>
    <w:rsid w:val="00B41111"/>
    <w:rsid w:val="00B41253"/>
    <w:rsid w:val="00B423C4"/>
    <w:rsid w:val="00B42717"/>
    <w:rsid w:val="00B4323E"/>
    <w:rsid w:val="00B43964"/>
    <w:rsid w:val="00B43B43"/>
    <w:rsid w:val="00B44163"/>
    <w:rsid w:val="00B4490A"/>
    <w:rsid w:val="00B4494C"/>
    <w:rsid w:val="00B45B8F"/>
    <w:rsid w:val="00B46245"/>
    <w:rsid w:val="00B46257"/>
    <w:rsid w:val="00B469A1"/>
    <w:rsid w:val="00B46DDB"/>
    <w:rsid w:val="00B46E6D"/>
    <w:rsid w:val="00B46F4B"/>
    <w:rsid w:val="00B47FA4"/>
    <w:rsid w:val="00B50674"/>
    <w:rsid w:val="00B50784"/>
    <w:rsid w:val="00B51365"/>
    <w:rsid w:val="00B525C6"/>
    <w:rsid w:val="00B52E0B"/>
    <w:rsid w:val="00B53120"/>
    <w:rsid w:val="00B55B4F"/>
    <w:rsid w:val="00B55CCF"/>
    <w:rsid w:val="00B55E13"/>
    <w:rsid w:val="00B55E2F"/>
    <w:rsid w:val="00B5694D"/>
    <w:rsid w:val="00B56C52"/>
    <w:rsid w:val="00B6053B"/>
    <w:rsid w:val="00B607C8"/>
    <w:rsid w:val="00B607D7"/>
    <w:rsid w:val="00B60E5E"/>
    <w:rsid w:val="00B60FD4"/>
    <w:rsid w:val="00B621E4"/>
    <w:rsid w:val="00B6229B"/>
    <w:rsid w:val="00B62E8F"/>
    <w:rsid w:val="00B62FA1"/>
    <w:rsid w:val="00B630CB"/>
    <w:rsid w:val="00B6395C"/>
    <w:rsid w:val="00B6439A"/>
    <w:rsid w:val="00B646E2"/>
    <w:rsid w:val="00B65005"/>
    <w:rsid w:val="00B65176"/>
    <w:rsid w:val="00B654DD"/>
    <w:rsid w:val="00B65544"/>
    <w:rsid w:val="00B67B1C"/>
    <w:rsid w:val="00B70534"/>
    <w:rsid w:val="00B70D99"/>
    <w:rsid w:val="00B719D3"/>
    <w:rsid w:val="00B71B82"/>
    <w:rsid w:val="00B720E8"/>
    <w:rsid w:val="00B72CB3"/>
    <w:rsid w:val="00B73B15"/>
    <w:rsid w:val="00B7411C"/>
    <w:rsid w:val="00B7436B"/>
    <w:rsid w:val="00B74AAD"/>
    <w:rsid w:val="00B74EBC"/>
    <w:rsid w:val="00B75C2B"/>
    <w:rsid w:val="00B76595"/>
    <w:rsid w:val="00B77A20"/>
    <w:rsid w:val="00B77D1C"/>
    <w:rsid w:val="00B77F12"/>
    <w:rsid w:val="00B804A1"/>
    <w:rsid w:val="00B807A0"/>
    <w:rsid w:val="00B808BD"/>
    <w:rsid w:val="00B80B07"/>
    <w:rsid w:val="00B80D6A"/>
    <w:rsid w:val="00B815F5"/>
    <w:rsid w:val="00B817E0"/>
    <w:rsid w:val="00B8246C"/>
    <w:rsid w:val="00B827FA"/>
    <w:rsid w:val="00B8283A"/>
    <w:rsid w:val="00B83300"/>
    <w:rsid w:val="00B8377F"/>
    <w:rsid w:val="00B851B0"/>
    <w:rsid w:val="00B852F4"/>
    <w:rsid w:val="00B85590"/>
    <w:rsid w:val="00B8571E"/>
    <w:rsid w:val="00B859AC"/>
    <w:rsid w:val="00B86617"/>
    <w:rsid w:val="00B87144"/>
    <w:rsid w:val="00B877D1"/>
    <w:rsid w:val="00B87C00"/>
    <w:rsid w:val="00B9090F"/>
    <w:rsid w:val="00B90BF5"/>
    <w:rsid w:val="00B914E9"/>
    <w:rsid w:val="00B915BC"/>
    <w:rsid w:val="00B9167D"/>
    <w:rsid w:val="00B92972"/>
    <w:rsid w:val="00B92DCF"/>
    <w:rsid w:val="00B93648"/>
    <w:rsid w:val="00B94C43"/>
    <w:rsid w:val="00B95DF4"/>
    <w:rsid w:val="00B95FFF"/>
    <w:rsid w:val="00B9684D"/>
    <w:rsid w:val="00B96ABE"/>
    <w:rsid w:val="00B96C4B"/>
    <w:rsid w:val="00B96F15"/>
    <w:rsid w:val="00B97866"/>
    <w:rsid w:val="00B97B86"/>
    <w:rsid w:val="00B97FB3"/>
    <w:rsid w:val="00BA13AD"/>
    <w:rsid w:val="00BA26D5"/>
    <w:rsid w:val="00BA284A"/>
    <w:rsid w:val="00BA2B25"/>
    <w:rsid w:val="00BA40EB"/>
    <w:rsid w:val="00BA4B5B"/>
    <w:rsid w:val="00BA4B91"/>
    <w:rsid w:val="00BA4CA6"/>
    <w:rsid w:val="00BA5BD4"/>
    <w:rsid w:val="00BA64C4"/>
    <w:rsid w:val="00BA655E"/>
    <w:rsid w:val="00BA6B89"/>
    <w:rsid w:val="00BA71C8"/>
    <w:rsid w:val="00BA76C0"/>
    <w:rsid w:val="00BA7A23"/>
    <w:rsid w:val="00BA7AAF"/>
    <w:rsid w:val="00BA7B25"/>
    <w:rsid w:val="00BA7CF6"/>
    <w:rsid w:val="00BB00D3"/>
    <w:rsid w:val="00BB05E8"/>
    <w:rsid w:val="00BB081D"/>
    <w:rsid w:val="00BB09AF"/>
    <w:rsid w:val="00BB0D9F"/>
    <w:rsid w:val="00BB0EE7"/>
    <w:rsid w:val="00BB2290"/>
    <w:rsid w:val="00BB22C8"/>
    <w:rsid w:val="00BB36EA"/>
    <w:rsid w:val="00BB472D"/>
    <w:rsid w:val="00BB47DB"/>
    <w:rsid w:val="00BB4DDA"/>
    <w:rsid w:val="00BB55B9"/>
    <w:rsid w:val="00BB5B92"/>
    <w:rsid w:val="00BB7124"/>
    <w:rsid w:val="00BB7995"/>
    <w:rsid w:val="00BB7CC0"/>
    <w:rsid w:val="00BB7CCC"/>
    <w:rsid w:val="00BB7E7F"/>
    <w:rsid w:val="00BC0625"/>
    <w:rsid w:val="00BC0837"/>
    <w:rsid w:val="00BC0EC0"/>
    <w:rsid w:val="00BC1108"/>
    <w:rsid w:val="00BC11FE"/>
    <w:rsid w:val="00BC12C0"/>
    <w:rsid w:val="00BC1B02"/>
    <w:rsid w:val="00BC1B5E"/>
    <w:rsid w:val="00BC1EC5"/>
    <w:rsid w:val="00BC25D8"/>
    <w:rsid w:val="00BC32BE"/>
    <w:rsid w:val="00BC37C0"/>
    <w:rsid w:val="00BC3A3E"/>
    <w:rsid w:val="00BC3AC7"/>
    <w:rsid w:val="00BC4FE3"/>
    <w:rsid w:val="00BC569E"/>
    <w:rsid w:val="00BC5CF9"/>
    <w:rsid w:val="00BC5D7D"/>
    <w:rsid w:val="00BC6385"/>
    <w:rsid w:val="00BC6970"/>
    <w:rsid w:val="00BC6D19"/>
    <w:rsid w:val="00BC7DDD"/>
    <w:rsid w:val="00BD186D"/>
    <w:rsid w:val="00BD2590"/>
    <w:rsid w:val="00BD26A2"/>
    <w:rsid w:val="00BD29DA"/>
    <w:rsid w:val="00BD2DD2"/>
    <w:rsid w:val="00BD31C3"/>
    <w:rsid w:val="00BD3537"/>
    <w:rsid w:val="00BD360F"/>
    <w:rsid w:val="00BD37F4"/>
    <w:rsid w:val="00BD46F7"/>
    <w:rsid w:val="00BD47A2"/>
    <w:rsid w:val="00BD4A6B"/>
    <w:rsid w:val="00BD4F07"/>
    <w:rsid w:val="00BD5363"/>
    <w:rsid w:val="00BD57BE"/>
    <w:rsid w:val="00BD7E91"/>
    <w:rsid w:val="00BE00DC"/>
    <w:rsid w:val="00BE09FB"/>
    <w:rsid w:val="00BE1BBE"/>
    <w:rsid w:val="00BE2446"/>
    <w:rsid w:val="00BE3216"/>
    <w:rsid w:val="00BE3A06"/>
    <w:rsid w:val="00BE4999"/>
    <w:rsid w:val="00BE6168"/>
    <w:rsid w:val="00BE69AC"/>
    <w:rsid w:val="00BE6E4D"/>
    <w:rsid w:val="00BE7241"/>
    <w:rsid w:val="00BE7636"/>
    <w:rsid w:val="00BE7758"/>
    <w:rsid w:val="00BE7946"/>
    <w:rsid w:val="00BF0B7A"/>
    <w:rsid w:val="00BF0BB8"/>
    <w:rsid w:val="00BF170E"/>
    <w:rsid w:val="00BF278F"/>
    <w:rsid w:val="00BF38B5"/>
    <w:rsid w:val="00BF41B6"/>
    <w:rsid w:val="00BF4AE7"/>
    <w:rsid w:val="00BF5CD0"/>
    <w:rsid w:val="00BF6110"/>
    <w:rsid w:val="00BF629F"/>
    <w:rsid w:val="00BF68A2"/>
    <w:rsid w:val="00BF68B7"/>
    <w:rsid w:val="00BF68FC"/>
    <w:rsid w:val="00C005D9"/>
    <w:rsid w:val="00C00D77"/>
    <w:rsid w:val="00C01AD8"/>
    <w:rsid w:val="00C0259E"/>
    <w:rsid w:val="00C0265D"/>
    <w:rsid w:val="00C0268B"/>
    <w:rsid w:val="00C02B16"/>
    <w:rsid w:val="00C02E09"/>
    <w:rsid w:val="00C03104"/>
    <w:rsid w:val="00C0311C"/>
    <w:rsid w:val="00C033D1"/>
    <w:rsid w:val="00C033F7"/>
    <w:rsid w:val="00C03713"/>
    <w:rsid w:val="00C03B2E"/>
    <w:rsid w:val="00C03F7B"/>
    <w:rsid w:val="00C04CB0"/>
    <w:rsid w:val="00C0533B"/>
    <w:rsid w:val="00C0586A"/>
    <w:rsid w:val="00C05922"/>
    <w:rsid w:val="00C0594F"/>
    <w:rsid w:val="00C05F9F"/>
    <w:rsid w:val="00C0653F"/>
    <w:rsid w:val="00C068AD"/>
    <w:rsid w:val="00C06F17"/>
    <w:rsid w:val="00C10111"/>
    <w:rsid w:val="00C102E1"/>
    <w:rsid w:val="00C105C3"/>
    <w:rsid w:val="00C10661"/>
    <w:rsid w:val="00C110A1"/>
    <w:rsid w:val="00C1172D"/>
    <w:rsid w:val="00C11C46"/>
    <w:rsid w:val="00C11E39"/>
    <w:rsid w:val="00C15ADD"/>
    <w:rsid w:val="00C15F1B"/>
    <w:rsid w:val="00C15F2C"/>
    <w:rsid w:val="00C167D7"/>
    <w:rsid w:val="00C16841"/>
    <w:rsid w:val="00C16A09"/>
    <w:rsid w:val="00C17128"/>
    <w:rsid w:val="00C171BD"/>
    <w:rsid w:val="00C17722"/>
    <w:rsid w:val="00C17B19"/>
    <w:rsid w:val="00C17DB7"/>
    <w:rsid w:val="00C20BE4"/>
    <w:rsid w:val="00C210E9"/>
    <w:rsid w:val="00C2127B"/>
    <w:rsid w:val="00C222CC"/>
    <w:rsid w:val="00C22A06"/>
    <w:rsid w:val="00C22C4A"/>
    <w:rsid w:val="00C22D7E"/>
    <w:rsid w:val="00C238A9"/>
    <w:rsid w:val="00C23BC0"/>
    <w:rsid w:val="00C24134"/>
    <w:rsid w:val="00C24DBB"/>
    <w:rsid w:val="00C24E8A"/>
    <w:rsid w:val="00C2606D"/>
    <w:rsid w:val="00C262CA"/>
    <w:rsid w:val="00C26341"/>
    <w:rsid w:val="00C27512"/>
    <w:rsid w:val="00C276E1"/>
    <w:rsid w:val="00C27AE7"/>
    <w:rsid w:val="00C27E8D"/>
    <w:rsid w:val="00C27F34"/>
    <w:rsid w:val="00C30A9E"/>
    <w:rsid w:val="00C30C41"/>
    <w:rsid w:val="00C31F48"/>
    <w:rsid w:val="00C32587"/>
    <w:rsid w:val="00C327C8"/>
    <w:rsid w:val="00C338F4"/>
    <w:rsid w:val="00C3500E"/>
    <w:rsid w:val="00C35B73"/>
    <w:rsid w:val="00C366EF"/>
    <w:rsid w:val="00C37047"/>
    <w:rsid w:val="00C37078"/>
    <w:rsid w:val="00C40127"/>
    <w:rsid w:val="00C40E80"/>
    <w:rsid w:val="00C4279C"/>
    <w:rsid w:val="00C42A20"/>
    <w:rsid w:val="00C42C4B"/>
    <w:rsid w:val="00C43455"/>
    <w:rsid w:val="00C4357D"/>
    <w:rsid w:val="00C43627"/>
    <w:rsid w:val="00C4485C"/>
    <w:rsid w:val="00C44952"/>
    <w:rsid w:val="00C44AA5"/>
    <w:rsid w:val="00C46FA0"/>
    <w:rsid w:val="00C50259"/>
    <w:rsid w:val="00C50CCC"/>
    <w:rsid w:val="00C5163E"/>
    <w:rsid w:val="00C516CB"/>
    <w:rsid w:val="00C5195F"/>
    <w:rsid w:val="00C5256F"/>
    <w:rsid w:val="00C5285C"/>
    <w:rsid w:val="00C52C8C"/>
    <w:rsid w:val="00C52D3E"/>
    <w:rsid w:val="00C52DA3"/>
    <w:rsid w:val="00C52E4D"/>
    <w:rsid w:val="00C543FF"/>
    <w:rsid w:val="00C54A72"/>
    <w:rsid w:val="00C54F42"/>
    <w:rsid w:val="00C55837"/>
    <w:rsid w:val="00C566DD"/>
    <w:rsid w:val="00C567C4"/>
    <w:rsid w:val="00C56A56"/>
    <w:rsid w:val="00C56C95"/>
    <w:rsid w:val="00C57F2B"/>
    <w:rsid w:val="00C57FB7"/>
    <w:rsid w:val="00C61A18"/>
    <w:rsid w:val="00C61AAD"/>
    <w:rsid w:val="00C631D7"/>
    <w:rsid w:val="00C63286"/>
    <w:rsid w:val="00C6343E"/>
    <w:rsid w:val="00C63481"/>
    <w:rsid w:val="00C63991"/>
    <w:rsid w:val="00C63B86"/>
    <w:rsid w:val="00C63CD5"/>
    <w:rsid w:val="00C6427E"/>
    <w:rsid w:val="00C6453E"/>
    <w:rsid w:val="00C65526"/>
    <w:rsid w:val="00C65618"/>
    <w:rsid w:val="00C65DF9"/>
    <w:rsid w:val="00C6613A"/>
    <w:rsid w:val="00C66409"/>
    <w:rsid w:val="00C66432"/>
    <w:rsid w:val="00C66454"/>
    <w:rsid w:val="00C66D26"/>
    <w:rsid w:val="00C66FB7"/>
    <w:rsid w:val="00C67869"/>
    <w:rsid w:val="00C7076A"/>
    <w:rsid w:val="00C70E96"/>
    <w:rsid w:val="00C721D5"/>
    <w:rsid w:val="00C723B0"/>
    <w:rsid w:val="00C725D9"/>
    <w:rsid w:val="00C7366B"/>
    <w:rsid w:val="00C737B3"/>
    <w:rsid w:val="00C73A5E"/>
    <w:rsid w:val="00C77DB3"/>
    <w:rsid w:val="00C8037A"/>
    <w:rsid w:val="00C81534"/>
    <w:rsid w:val="00C815E5"/>
    <w:rsid w:val="00C81B6D"/>
    <w:rsid w:val="00C82D41"/>
    <w:rsid w:val="00C83302"/>
    <w:rsid w:val="00C843D9"/>
    <w:rsid w:val="00C84784"/>
    <w:rsid w:val="00C849DF"/>
    <w:rsid w:val="00C84C0D"/>
    <w:rsid w:val="00C84FAC"/>
    <w:rsid w:val="00C85117"/>
    <w:rsid w:val="00C8527D"/>
    <w:rsid w:val="00C85327"/>
    <w:rsid w:val="00C85AF9"/>
    <w:rsid w:val="00C85AFB"/>
    <w:rsid w:val="00C86F17"/>
    <w:rsid w:val="00C87940"/>
    <w:rsid w:val="00C91D27"/>
    <w:rsid w:val="00C91D4C"/>
    <w:rsid w:val="00C9212D"/>
    <w:rsid w:val="00C9218D"/>
    <w:rsid w:val="00C92197"/>
    <w:rsid w:val="00C92BDA"/>
    <w:rsid w:val="00C92DF0"/>
    <w:rsid w:val="00C935D1"/>
    <w:rsid w:val="00C941D7"/>
    <w:rsid w:val="00C94960"/>
    <w:rsid w:val="00C9535E"/>
    <w:rsid w:val="00C95553"/>
    <w:rsid w:val="00C978A6"/>
    <w:rsid w:val="00CA0295"/>
    <w:rsid w:val="00CA0616"/>
    <w:rsid w:val="00CA0841"/>
    <w:rsid w:val="00CA100E"/>
    <w:rsid w:val="00CA167A"/>
    <w:rsid w:val="00CA19E3"/>
    <w:rsid w:val="00CA27BA"/>
    <w:rsid w:val="00CA301B"/>
    <w:rsid w:val="00CA30CA"/>
    <w:rsid w:val="00CA3815"/>
    <w:rsid w:val="00CA3D1F"/>
    <w:rsid w:val="00CA3D53"/>
    <w:rsid w:val="00CA4245"/>
    <w:rsid w:val="00CA4E5E"/>
    <w:rsid w:val="00CA5033"/>
    <w:rsid w:val="00CA50A7"/>
    <w:rsid w:val="00CA58A5"/>
    <w:rsid w:val="00CA5A2E"/>
    <w:rsid w:val="00CA6755"/>
    <w:rsid w:val="00CB0211"/>
    <w:rsid w:val="00CB0C07"/>
    <w:rsid w:val="00CB0E3E"/>
    <w:rsid w:val="00CB0E66"/>
    <w:rsid w:val="00CB16AE"/>
    <w:rsid w:val="00CB213E"/>
    <w:rsid w:val="00CB216C"/>
    <w:rsid w:val="00CB23EE"/>
    <w:rsid w:val="00CB27A6"/>
    <w:rsid w:val="00CB2BC2"/>
    <w:rsid w:val="00CB4041"/>
    <w:rsid w:val="00CB46EE"/>
    <w:rsid w:val="00CB4936"/>
    <w:rsid w:val="00CB5D3B"/>
    <w:rsid w:val="00CB6151"/>
    <w:rsid w:val="00CB73FC"/>
    <w:rsid w:val="00CC10BD"/>
    <w:rsid w:val="00CC13BF"/>
    <w:rsid w:val="00CC1A7F"/>
    <w:rsid w:val="00CC24EA"/>
    <w:rsid w:val="00CC277F"/>
    <w:rsid w:val="00CC2B3A"/>
    <w:rsid w:val="00CC2CD3"/>
    <w:rsid w:val="00CC3141"/>
    <w:rsid w:val="00CC3192"/>
    <w:rsid w:val="00CC375A"/>
    <w:rsid w:val="00CC3855"/>
    <w:rsid w:val="00CC397B"/>
    <w:rsid w:val="00CC4E2C"/>
    <w:rsid w:val="00CC5C28"/>
    <w:rsid w:val="00CC73B4"/>
    <w:rsid w:val="00CD04B6"/>
    <w:rsid w:val="00CD0F39"/>
    <w:rsid w:val="00CD0FCC"/>
    <w:rsid w:val="00CD14D2"/>
    <w:rsid w:val="00CD15DB"/>
    <w:rsid w:val="00CD16B5"/>
    <w:rsid w:val="00CD1D0D"/>
    <w:rsid w:val="00CD3616"/>
    <w:rsid w:val="00CD38D6"/>
    <w:rsid w:val="00CD3939"/>
    <w:rsid w:val="00CD3B3A"/>
    <w:rsid w:val="00CD51D3"/>
    <w:rsid w:val="00CD5826"/>
    <w:rsid w:val="00CD5842"/>
    <w:rsid w:val="00CD64BE"/>
    <w:rsid w:val="00CD6917"/>
    <w:rsid w:val="00CD7D37"/>
    <w:rsid w:val="00CE0749"/>
    <w:rsid w:val="00CE0F22"/>
    <w:rsid w:val="00CE19DA"/>
    <w:rsid w:val="00CE1E29"/>
    <w:rsid w:val="00CE20D6"/>
    <w:rsid w:val="00CE2180"/>
    <w:rsid w:val="00CE2E75"/>
    <w:rsid w:val="00CE36D7"/>
    <w:rsid w:val="00CE3FD1"/>
    <w:rsid w:val="00CE499F"/>
    <w:rsid w:val="00CE5B7C"/>
    <w:rsid w:val="00CE5CA0"/>
    <w:rsid w:val="00CF0494"/>
    <w:rsid w:val="00CF0913"/>
    <w:rsid w:val="00CF0F7C"/>
    <w:rsid w:val="00CF11FA"/>
    <w:rsid w:val="00CF1A70"/>
    <w:rsid w:val="00CF1FB0"/>
    <w:rsid w:val="00CF231B"/>
    <w:rsid w:val="00CF24E4"/>
    <w:rsid w:val="00CF2A84"/>
    <w:rsid w:val="00CF3DAB"/>
    <w:rsid w:val="00CF51B9"/>
    <w:rsid w:val="00CF5681"/>
    <w:rsid w:val="00CF57CB"/>
    <w:rsid w:val="00CF5ACC"/>
    <w:rsid w:val="00CF5D29"/>
    <w:rsid w:val="00CF66F2"/>
    <w:rsid w:val="00CF71BF"/>
    <w:rsid w:val="00CF764E"/>
    <w:rsid w:val="00CF7A71"/>
    <w:rsid w:val="00CF7BE8"/>
    <w:rsid w:val="00D003CD"/>
    <w:rsid w:val="00D01006"/>
    <w:rsid w:val="00D015AC"/>
    <w:rsid w:val="00D01BD3"/>
    <w:rsid w:val="00D02558"/>
    <w:rsid w:val="00D04AE6"/>
    <w:rsid w:val="00D0613F"/>
    <w:rsid w:val="00D067E5"/>
    <w:rsid w:val="00D06A8C"/>
    <w:rsid w:val="00D06E7F"/>
    <w:rsid w:val="00D10437"/>
    <w:rsid w:val="00D122D1"/>
    <w:rsid w:val="00D12DAF"/>
    <w:rsid w:val="00D13EBB"/>
    <w:rsid w:val="00D1437A"/>
    <w:rsid w:val="00D149B7"/>
    <w:rsid w:val="00D14E9E"/>
    <w:rsid w:val="00D153BD"/>
    <w:rsid w:val="00D15568"/>
    <w:rsid w:val="00D15AFC"/>
    <w:rsid w:val="00D166D7"/>
    <w:rsid w:val="00D17B0D"/>
    <w:rsid w:val="00D17B37"/>
    <w:rsid w:val="00D204D0"/>
    <w:rsid w:val="00D205D2"/>
    <w:rsid w:val="00D217DB"/>
    <w:rsid w:val="00D219FD"/>
    <w:rsid w:val="00D21E40"/>
    <w:rsid w:val="00D220B9"/>
    <w:rsid w:val="00D22CC8"/>
    <w:rsid w:val="00D22F4D"/>
    <w:rsid w:val="00D22FD2"/>
    <w:rsid w:val="00D23470"/>
    <w:rsid w:val="00D237A4"/>
    <w:rsid w:val="00D24452"/>
    <w:rsid w:val="00D254E2"/>
    <w:rsid w:val="00D2571C"/>
    <w:rsid w:val="00D26E0A"/>
    <w:rsid w:val="00D27027"/>
    <w:rsid w:val="00D272A8"/>
    <w:rsid w:val="00D30A33"/>
    <w:rsid w:val="00D33268"/>
    <w:rsid w:val="00D33A39"/>
    <w:rsid w:val="00D34366"/>
    <w:rsid w:val="00D345D4"/>
    <w:rsid w:val="00D34877"/>
    <w:rsid w:val="00D35527"/>
    <w:rsid w:val="00D35620"/>
    <w:rsid w:val="00D35622"/>
    <w:rsid w:val="00D3563B"/>
    <w:rsid w:val="00D35692"/>
    <w:rsid w:val="00D363BF"/>
    <w:rsid w:val="00D36B67"/>
    <w:rsid w:val="00D36CEC"/>
    <w:rsid w:val="00D3776B"/>
    <w:rsid w:val="00D41529"/>
    <w:rsid w:val="00D4156E"/>
    <w:rsid w:val="00D42990"/>
    <w:rsid w:val="00D42A85"/>
    <w:rsid w:val="00D4318C"/>
    <w:rsid w:val="00D432F1"/>
    <w:rsid w:val="00D434DB"/>
    <w:rsid w:val="00D437C4"/>
    <w:rsid w:val="00D444D6"/>
    <w:rsid w:val="00D44655"/>
    <w:rsid w:val="00D44A86"/>
    <w:rsid w:val="00D44CF5"/>
    <w:rsid w:val="00D45BF1"/>
    <w:rsid w:val="00D45F78"/>
    <w:rsid w:val="00D479C3"/>
    <w:rsid w:val="00D47A8F"/>
    <w:rsid w:val="00D5059E"/>
    <w:rsid w:val="00D50ADF"/>
    <w:rsid w:val="00D50C9C"/>
    <w:rsid w:val="00D51043"/>
    <w:rsid w:val="00D517F8"/>
    <w:rsid w:val="00D522E3"/>
    <w:rsid w:val="00D524B7"/>
    <w:rsid w:val="00D525BF"/>
    <w:rsid w:val="00D52749"/>
    <w:rsid w:val="00D527C0"/>
    <w:rsid w:val="00D540EB"/>
    <w:rsid w:val="00D54D8B"/>
    <w:rsid w:val="00D562BA"/>
    <w:rsid w:val="00D56639"/>
    <w:rsid w:val="00D56E82"/>
    <w:rsid w:val="00D571F1"/>
    <w:rsid w:val="00D61F91"/>
    <w:rsid w:val="00D6275A"/>
    <w:rsid w:val="00D62C2E"/>
    <w:rsid w:val="00D63206"/>
    <w:rsid w:val="00D64C56"/>
    <w:rsid w:val="00D65110"/>
    <w:rsid w:val="00D65406"/>
    <w:rsid w:val="00D65549"/>
    <w:rsid w:val="00D67961"/>
    <w:rsid w:val="00D67FCD"/>
    <w:rsid w:val="00D70A6D"/>
    <w:rsid w:val="00D70CFE"/>
    <w:rsid w:val="00D7114D"/>
    <w:rsid w:val="00D7253E"/>
    <w:rsid w:val="00D73715"/>
    <w:rsid w:val="00D73A55"/>
    <w:rsid w:val="00D74228"/>
    <w:rsid w:val="00D75099"/>
    <w:rsid w:val="00D75551"/>
    <w:rsid w:val="00D7558D"/>
    <w:rsid w:val="00D76321"/>
    <w:rsid w:val="00D80059"/>
    <w:rsid w:val="00D802C9"/>
    <w:rsid w:val="00D806AA"/>
    <w:rsid w:val="00D80C53"/>
    <w:rsid w:val="00D8128E"/>
    <w:rsid w:val="00D820AA"/>
    <w:rsid w:val="00D8240D"/>
    <w:rsid w:val="00D827F3"/>
    <w:rsid w:val="00D82C52"/>
    <w:rsid w:val="00D83029"/>
    <w:rsid w:val="00D833A2"/>
    <w:rsid w:val="00D83880"/>
    <w:rsid w:val="00D84814"/>
    <w:rsid w:val="00D84E85"/>
    <w:rsid w:val="00D8769E"/>
    <w:rsid w:val="00D87AC5"/>
    <w:rsid w:val="00D87DAD"/>
    <w:rsid w:val="00D901F8"/>
    <w:rsid w:val="00D906D8"/>
    <w:rsid w:val="00D917C5"/>
    <w:rsid w:val="00D923B3"/>
    <w:rsid w:val="00D92657"/>
    <w:rsid w:val="00D92E5E"/>
    <w:rsid w:val="00D93F2B"/>
    <w:rsid w:val="00D944E4"/>
    <w:rsid w:val="00D94EB8"/>
    <w:rsid w:val="00D94EC3"/>
    <w:rsid w:val="00D96216"/>
    <w:rsid w:val="00D96C26"/>
    <w:rsid w:val="00D96FB7"/>
    <w:rsid w:val="00D974AE"/>
    <w:rsid w:val="00D97854"/>
    <w:rsid w:val="00D97987"/>
    <w:rsid w:val="00DA0055"/>
    <w:rsid w:val="00DA0872"/>
    <w:rsid w:val="00DA0915"/>
    <w:rsid w:val="00DA1812"/>
    <w:rsid w:val="00DA1838"/>
    <w:rsid w:val="00DA2235"/>
    <w:rsid w:val="00DA362E"/>
    <w:rsid w:val="00DA4045"/>
    <w:rsid w:val="00DA4337"/>
    <w:rsid w:val="00DA551B"/>
    <w:rsid w:val="00DA5BDA"/>
    <w:rsid w:val="00DA5E31"/>
    <w:rsid w:val="00DA6C35"/>
    <w:rsid w:val="00DA79CD"/>
    <w:rsid w:val="00DA7B27"/>
    <w:rsid w:val="00DB0031"/>
    <w:rsid w:val="00DB0B74"/>
    <w:rsid w:val="00DB1B07"/>
    <w:rsid w:val="00DB21D5"/>
    <w:rsid w:val="00DB2265"/>
    <w:rsid w:val="00DB232B"/>
    <w:rsid w:val="00DB2B39"/>
    <w:rsid w:val="00DB433F"/>
    <w:rsid w:val="00DB4890"/>
    <w:rsid w:val="00DB48C0"/>
    <w:rsid w:val="00DB4B65"/>
    <w:rsid w:val="00DB6864"/>
    <w:rsid w:val="00DB7193"/>
    <w:rsid w:val="00DB774A"/>
    <w:rsid w:val="00DC0447"/>
    <w:rsid w:val="00DC0C9B"/>
    <w:rsid w:val="00DC14D8"/>
    <w:rsid w:val="00DC234E"/>
    <w:rsid w:val="00DC2907"/>
    <w:rsid w:val="00DC2C58"/>
    <w:rsid w:val="00DC2EF8"/>
    <w:rsid w:val="00DC45FF"/>
    <w:rsid w:val="00DC559A"/>
    <w:rsid w:val="00DC587E"/>
    <w:rsid w:val="00DC5CD0"/>
    <w:rsid w:val="00DC724F"/>
    <w:rsid w:val="00DC7386"/>
    <w:rsid w:val="00DC7B3D"/>
    <w:rsid w:val="00DC7B65"/>
    <w:rsid w:val="00DD123A"/>
    <w:rsid w:val="00DD13F0"/>
    <w:rsid w:val="00DD1809"/>
    <w:rsid w:val="00DD1F37"/>
    <w:rsid w:val="00DD218C"/>
    <w:rsid w:val="00DD2983"/>
    <w:rsid w:val="00DD2AB3"/>
    <w:rsid w:val="00DD3026"/>
    <w:rsid w:val="00DD3B7B"/>
    <w:rsid w:val="00DD59F0"/>
    <w:rsid w:val="00DD6080"/>
    <w:rsid w:val="00DD75DE"/>
    <w:rsid w:val="00DD7A17"/>
    <w:rsid w:val="00DE0489"/>
    <w:rsid w:val="00DE07E6"/>
    <w:rsid w:val="00DE10B6"/>
    <w:rsid w:val="00DE1AA8"/>
    <w:rsid w:val="00DE209E"/>
    <w:rsid w:val="00DE237D"/>
    <w:rsid w:val="00DE294B"/>
    <w:rsid w:val="00DE2CCB"/>
    <w:rsid w:val="00DE35CF"/>
    <w:rsid w:val="00DE4B3B"/>
    <w:rsid w:val="00DE5A59"/>
    <w:rsid w:val="00DE6033"/>
    <w:rsid w:val="00DE611C"/>
    <w:rsid w:val="00DE70D6"/>
    <w:rsid w:val="00DE7A83"/>
    <w:rsid w:val="00DE7B6E"/>
    <w:rsid w:val="00DE7FD8"/>
    <w:rsid w:val="00DF01E4"/>
    <w:rsid w:val="00DF0548"/>
    <w:rsid w:val="00DF19C0"/>
    <w:rsid w:val="00DF27EE"/>
    <w:rsid w:val="00DF36BF"/>
    <w:rsid w:val="00DF3783"/>
    <w:rsid w:val="00DF41AB"/>
    <w:rsid w:val="00DF447D"/>
    <w:rsid w:val="00DF4A64"/>
    <w:rsid w:val="00DF510E"/>
    <w:rsid w:val="00DF515A"/>
    <w:rsid w:val="00DF5CFA"/>
    <w:rsid w:val="00DF608F"/>
    <w:rsid w:val="00DF6D99"/>
    <w:rsid w:val="00DF79AD"/>
    <w:rsid w:val="00DF7A8D"/>
    <w:rsid w:val="00E003CA"/>
    <w:rsid w:val="00E004CC"/>
    <w:rsid w:val="00E008F5"/>
    <w:rsid w:val="00E00B3E"/>
    <w:rsid w:val="00E00C7F"/>
    <w:rsid w:val="00E00D34"/>
    <w:rsid w:val="00E011B9"/>
    <w:rsid w:val="00E01629"/>
    <w:rsid w:val="00E028C3"/>
    <w:rsid w:val="00E02B30"/>
    <w:rsid w:val="00E02C26"/>
    <w:rsid w:val="00E02E95"/>
    <w:rsid w:val="00E03A64"/>
    <w:rsid w:val="00E03F77"/>
    <w:rsid w:val="00E03FF3"/>
    <w:rsid w:val="00E0441E"/>
    <w:rsid w:val="00E04A17"/>
    <w:rsid w:val="00E05103"/>
    <w:rsid w:val="00E0604C"/>
    <w:rsid w:val="00E06239"/>
    <w:rsid w:val="00E0681B"/>
    <w:rsid w:val="00E07F0D"/>
    <w:rsid w:val="00E100F8"/>
    <w:rsid w:val="00E11D54"/>
    <w:rsid w:val="00E11E24"/>
    <w:rsid w:val="00E120F1"/>
    <w:rsid w:val="00E126A4"/>
    <w:rsid w:val="00E129A8"/>
    <w:rsid w:val="00E13072"/>
    <w:rsid w:val="00E141E0"/>
    <w:rsid w:val="00E141E3"/>
    <w:rsid w:val="00E143AC"/>
    <w:rsid w:val="00E154F9"/>
    <w:rsid w:val="00E16354"/>
    <w:rsid w:val="00E1741F"/>
    <w:rsid w:val="00E20E3A"/>
    <w:rsid w:val="00E21C44"/>
    <w:rsid w:val="00E22113"/>
    <w:rsid w:val="00E228F1"/>
    <w:rsid w:val="00E22E7E"/>
    <w:rsid w:val="00E22EB5"/>
    <w:rsid w:val="00E230FC"/>
    <w:rsid w:val="00E236E3"/>
    <w:rsid w:val="00E23AD0"/>
    <w:rsid w:val="00E24016"/>
    <w:rsid w:val="00E252B2"/>
    <w:rsid w:val="00E25D49"/>
    <w:rsid w:val="00E262F2"/>
    <w:rsid w:val="00E26F3C"/>
    <w:rsid w:val="00E27A1E"/>
    <w:rsid w:val="00E3023B"/>
    <w:rsid w:val="00E30C8B"/>
    <w:rsid w:val="00E31148"/>
    <w:rsid w:val="00E323C5"/>
    <w:rsid w:val="00E3298D"/>
    <w:rsid w:val="00E32E38"/>
    <w:rsid w:val="00E33F8D"/>
    <w:rsid w:val="00E341FB"/>
    <w:rsid w:val="00E34473"/>
    <w:rsid w:val="00E350BC"/>
    <w:rsid w:val="00E35A91"/>
    <w:rsid w:val="00E35B86"/>
    <w:rsid w:val="00E35FEB"/>
    <w:rsid w:val="00E374CE"/>
    <w:rsid w:val="00E378C8"/>
    <w:rsid w:val="00E40627"/>
    <w:rsid w:val="00E41E92"/>
    <w:rsid w:val="00E42064"/>
    <w:rsid w:val="00E42716"/>
    <w:rsid w:val="00E428ED"/>
    <w:rsid w:val="00E42E09"/>
    <w:rsid w:val="00E43C03"/>
    <w:rsid w:val="00E453CA"/>
    <w:rsid w:val="00E464D8"/>
    <w:rsid w:val="00E46B55"/>
    <w:rsid w:val="00E47084"/>
    <w:rsid w:val="00E47F22"/>
    <w:rsid w:val="00E50483"/>
    <w:rsid w:val="00E506D7"/>
    <w:rsid w:val="00E50828"/>
    <w:rsid w:val="00E5094E"/>
    <w:rsid w:val="00E509FC"/>
    <w:rsid w:val="00E50A4C"/>
    <w:rsid w:val="00E510BA"/>
    <w:rsid w:val="00E51598"/>
    <w:rsid w:val="00E51D93"/>
    <w:rsid w:val="00E523DD"/>
    <w:rsid w:val="00E525D3"/>
    <w:rsid w:val="00E52BA2"/>
    <w:rsid w:val="00E53CB3"/>
    <w:rsid w:val="00E541E0"/>
    <w:rsid w:val="00E54D78"/>
    <w:rsid w:val="00E5521E"/>
    <w:rsid w:val="00E55ABD"/>
    <w:rsid w:val="00E55CA3"/>
    <w:rsid w:val="00E55FB0"/>
    <w:rsid w:val="00E56E2C"/>
    <w:rsid w:val="00E57ABF"/>
    <w:rsid w:val="00E60833"/>
    <w:rsid w:val="00E60A3B"/>
    <w:rsid w:val="00E60C10"/>
    <w:rsid w:val="00E60EC8"/>
    <w:rsid w:val="00E61C6F"/>
    <w:rsid w:val="00E6205E"/>
    <w:rsid w:val="00E62918"/>
    <w:rsid w:val="00E629E7"/>
    <w:rsid w:val="00E62F66"/>
    <w:rsid w:val="00E63014"/>
    <w:rsid w:val="00E64905"/>
    <w:rsid w:val="00E64B11"/>
    <w:rsid w:val="00E64EAD"/>
    <w:rsid w:val="00E64F29"/>
    <w:rsid w:val="00E653B3"/>
    <w:rsid w:val="00E65F41"/>
    <w:rsid w:val="00E66079"/>
    <w:rsid w:val="00E661B9"/>
    <w:rsid w:val="00E664A5"/>
    <w:rsid w:val="00E66811"/>
    <w:rsid w:val="00E66908"/>
    <w:rsid w:val="00E66E28"/>
    <w:rsid w:val="00E6740A"/>
    <w:rsid w:val="00E679ED"/>
    <w:rsid w:val="00E701C7"/>
    <w:rsid w:val="00E709A7"/>
    <w:rsid w:val="00E70A96"/>
    <w:rsid w:val="00E71EE3"/>
    <w:rsid w:val="00E72277"/>
    <w:rsid w:val="00E726B9"/>
    <w:rsid w:val="00E72C45"/>
    <w:rsid w:val="00E73ACB"/>
    <w:rsid w:val="00E7402A"/>
    <w:rsid w:val="00E74221"/>
    <w:rsid w:val="00E74AD7"/>
    <w:rsid w:val="00E74F78"/>
    <w:rsid w:val="00E7652F"/>
    <w:rsid w:val="00E768E7"/>
    <w:rsid w:val="00E76A83"/>
    <w:rsid w:val="00E7725F"/>
    <w:rsid w:val="00E777D6"/>
    <w:rsid w:val="00E8012A"/>
    <w:rsid w:val="00E8035C"/>
    <w:rsid w:val="00E81E2D"/>
    <w:rsid w:val="00E81F3C"/>
    <w:rsid w:val="00E835F1"/>
    <w:rsid w:val="00E83FDB"/>
    <w:rsid w:val="00E84BC9"/>
    <w:rsid w:val="00E852F7"/>
    <w:rsid w:val="00E8675C"/>
    <w:rsid w:val="00E8736C"/>
    <w:rsid w:val="00E87FAC"/>
    <w:rsid w:val="00E90060"/>
    <w:rsid w:val="00E905B5"/>
    <w:rsid w:val="00E90905"/>
    <w:rsid w:val="00E923AC"/>
    <w:rsid w:val="00E92578"/>
    <w:rsid w:val="00E93E87"/>
    <w:rsid w:val="00E94430"/>
    <w:rsid w:val="00E94B52"/>
    <w:rsid w:val="00E94CCF"/>
    <w:rsid w:val="00E95376"/>
    <w:rsid w:val="00E9640F"/>
    <w:rsid w:val="00E9643F"/>
    <w:rsid w:val="00E96516"/>
    <w:rsid w:val="00E96CAA"/>
    <w:rsid w:val="00E97356"/>
    <w:rsid w:val="00E97423"/>
    <w:rsid w:val="00E97A92"/>
    <w:rsid w:val="00E97F14"/>
    <w:rsid w:val="00EA23BC"/>
    <w:rsid w:val="00EA286D"/>
    <w:rsid w:val="00EA29BA"/>
    <w:rsid w:val="00EA2C55"/>
    <w:rsid w:val="00EA36FA"/>
    <w:rsid w:val="00EA39BE"/>
    <w:rsid w:val="00EA3A56"/>
    <w:rsid w:val="00EA4B7C"/>
    <w:rsid w:val="00EA5A2F"/>
    <w:rsid w:val="00EA6E00"/>
    <w:rsid w:val="00EA712C"/>
    <w:rsid w:val="00EA73E9"/>
    <w:rsid w:val="00EA75FE"/>
    <w:rsid w:val="00EB0543"/>
    <w:rsid w:val="00EB0680"/>
    <w:rsid w:val="00EB0A37"/>
    <w:rsid w:val="00EB0EDF"/>
    <w:rsid w:val="00EB1566"/>
    <w:rsid w:val="00EB17A8"/>
    <w:rsid w:val="00EB1F93"/>
    <w:rsid w:val="00EB2925"/>
    <w:rsid w:val="00EB2B64"/>
    <w:rsid w:val="00EB3302"/>
    <w:rsid w:val="00EB3940"/>
    <w:rsid w:val="00EB40F9"/>
    <w:rsid w:val="00EB49D1"/>
    <w:rsid w:val="00EB6F13"/>
    <w:rsid w:val="00EB7201"/>
    <w:rsid w:val="00EB746C"/>
    <w:rsid w:val="00EB7BCD"/>
    <w:rsid w:val="00EC07B8"/>
    <w:rsid w:val="00EC0D02"/>
    <w:rsid w:val="00EC2ED5"/>
    <w:rsid w:val="00EC2EE9"/>
    <w:rsid w:val="00EC35F4"/>
    <w:rsid w:val="00EC4644"/>
    <w:rsid w:val="00EC4789"/>
    <w:rsid w:val="00EC4A9D"/>
    <w:rsid w:val="00EC5312"/>
    <w:rsid w:val="00EC575F"/>
    <w:rsid w:val="00EC5E0C"/>
    <w:rsid w:val="00EC6014"/>
    <w:rsid w:val="00EC6259"/>
    <w:rsid w:val="00EC64DD"/>
    <w:rsid w:val="00EC6EBF"/>
    <w:rsid w:val="00EC6F57"/>
    <w:rsid w:val="00EC75AB"/>
    <w:rsid w:val="00EC779F"/>
    <w:rsid w:val="00ED01FD"/>
    <w:rsid w:val="00ED04AD"/>
    <w:rsid w:val="00ED0A48"/>
    <w:rsid w:val="00ED0B59"/>
    <w:rsid w:val="00ED0FBF"/>
    <w:rsid w:val="00ED187E"/>
    <w:rsid w:val="00ED1A39"/>
    <w:rsid w:val="00ED2961"/>
    <w:rsid w:val="00ED2E6F"/>
    <w:rsid w:val="00ED2ECE"/>
    <w:rsid w:val="00ED2FCD"/>
    <w:rsid w:val="00ED3545"/>
    <w:rsid w:val="00ED3AE6"/>
    <w:rsid w:val="00ED3EAB"/>
    <w:rsid w:val="00ED4DE9"/>
    <w:rsid w:val="00ED52B9"/>
    <w:rsid w:val="00ED5816"/>
    <w:rsid w:val="00ED6001"/>
    <w:rsid w:val="00ED641F"/>
    <w:rsid w:val="00ED6820"/>
    <w:rsid w:val="00ED7863"/>
    <w:rsid w:val="00ED7AE6"/>
    <w:rsid w:val="00EE0033"/>
    <w:rsid w:val="00EE02A5"/>
    <w:rsid w:val="00EE0405"/>
    <w:rsid w:val="00EE12BE"/>
    <w:rsid w:val="00EE1DAC"/>
    <w:rsid w:val="00EE22DE"/>
    <w:rsid w:val="00EE3B51"/>
    <w:rsid w:val="00EE3BCE"/>
    <w:rsid w:val="00EE3F6F"/>
    <w:rsid w:val="00EE4A84"/>
    <w:rsid w:val="00EE51CC"/>
    <w:rsid w:val="00EE5FB0"/>
    <w:rsid w:val="00EE63D7"/>
    <w:rsid w:val="00EE64C3"/>
    <w:rsid w:val="00EE695C"/>
    <w:rsid w:val="00EE6BAE"/>
    <w:rsid w:val="00EF0324"/>
    <w:rsid w:val="00EF0C90"/>
    <w:rsid w:val="00EF0D08"/>
    <w:rsid w:val="00EF1234"/>
    <w:rsid w:val="00EF1516"/>
    <w:rsid w:val="00EF2113"/>
    <w:rsid w:val="00EF3CD3"/>
    <w:rsid w:val="00EF5DBC"/>
    <w:rsid w:val="00EF5E6E"/>
    <w:rsid w:val="00EF5F12"/>
    <w:rsid w:val="00EF741D"/>
    <w:rsid w:val="00EF76D0"/>
    <w:rsid w:val="00EF7CBA"/>
    <w:rsid w:val="00EF7E83"/>
    <w:rsid w:val="00F0020E"/>
    <w:rsid w:val="00F00486"/>
    <w:rsid w:val="00F00B27"/>
    <w:rsid w:val="00F01EEF"/>
    <w:rsid w:val="00F03236"/>
    <w:rsid w:val="00F0374A"/>
    <w:rsid w:val="00F03D67"/>
    <w:rsid w:val="00F0433F"/>
    <w:rsid w:val="00F04872"/>
    <w:rsid w:val="00F04CE4"/>
    <w:rsid w:val="00F0503D"/>
    <w:rsid w:val="00F052A6"/>
    <w:rsid w:val="00F052B0"/>
    <w:rsid w:val="00F05658"/>
    <w:rsid w:val="00F05BA3"/>
    <w:rsid w:val="00F05D32"/>
    <w:rsid w:val="00F06D67"/>
    <w:rsid w:val="00F07758"/>
    <w:rsid w:val="00F101A6"/>
    <w:rsid w:val="00F10935"/>
    <w:rsid w:val="00F10ABB"/>
    <w:rsid w:val="00F11F16"/>
    <w:rsid w:val="00F126CE"/>
    <w:rsid w:val="00F12F71"/>
    <w:rsid w:val="00F134A1"/>
    <w:rsid w:val="00F134C1"/>
    <w:rsid w:val="00F13A88"/>
    <w:rsid w:val="00F13E99"/>
    <w:rsid w:val="00F149D6"/>
    <w:rsid w:val="00F15101"/>
    <w:rsid w:val="00F15D54"/>
    <w:rsid w:val="00F15F46"/>
    <w:rsid w:val="00F16802"/>
    <w:rsid w:val="00F17471"/>
    <w:rsid w:val="00F17856"/>
    <w:rsid w:val="00F17E78"/>
    <w:rsid w:val="00F2036F"/>
    <w:rsid w:val="00F20ACC"/>
    <w:rsid w:val="00F20B31"/>
    <w:rsid w:val="00F23A16"/>
    <w:rsid w:val="00F248B9"/>
    <w:rsid w:val="00F24FB3"/>
    <w:rsid w:val="00F25118"/>
    <w:rsid w:val="00F261F5"/>
    <w:rsid w:val="00F26DFC"/>
    <w:rsid w:val="00F2793D"/>
    <w:rsid w:val="00F27954"/>
    <w:rsid w:val="00F30DA6"/>
    <w:rsid w:val="00F31C25"/>
    <w:rsid w:val="00F3266B"/>
    <w:rsid w:val="00F32E75"/>
    <w:rsid w:val="00F334B3"/>
    <w:rsid w:val="00F33C9F"/>
    <w:rsid w:val="00F34263"/>
    <w:rsid w:val="00F350CC"/>
    <w:rsid w:val="00F35B6D"/>
    <w:rsid w:val="00F363AB"/>
    <w:rsid w:val="00F36497"/>
    <w:rsid w:val="00F4079E"/>
    <w:rsid w:val="00F407D2"/>
    <w:rsid w:val="00F41394"/>
    <w:rsid w:val="00F41DD8"/>
    <w:rsid w:val="00F41F14"/>
    <w:rsid w:val="00F4247C"/>
    <w:rsid w:val="00F4255C"/>
    <w:rsid w:val="00F429D2"/>
    <w:rsid w:val="00F42F5A"/>
    <w:rsid w:val="00F4354C"/>
    <w:rsid w:val="00F44C3D"/>
    <w:rsid w:val="00F45934"/>
    <w:rsid w:val="00F472F1"/>
    <w:rsid w:val="00F4730C"/>
    <w:rsid w:val="00F473BF"/>
    <w:rsid w:val="00F47447"/>
    <w:rsid w:val="00F50749"/>
    <w:rsid w:val="00F50B18"/>
    <w:rsid w:val="00F51ACE"/>
    <w:rsid w:val="00F51CA8"/>
    <w:rsid w:val="00F5204D"/>
    <w:rsid w:val="00F53367"/>
    <w:rsid w:val="00F5391D"/>
    <w:rsid w:val="00F54329"/>
    <w:rsid w:val="00F5566E"/>
    <w:rsid w:val="00F564D1"/>
    <w:rsid w:val="00F568FD"/>
    <w:rsid w:val="00F57483"/>
    <w:rsid w:val="00F57621"/>
    <w:rsid w:val="00F57A11"/>
    <w:rsid w:val="00F57B32"/>
    <w:rsid w:val="00F57B6E"/>
    <w:rsid w:val="00F608C2"/>
    <w:rsid w:val="00F608FD"/>
    <w:rsid w:val="00F61063"/>
    <w:rsid w:val="00F613BE"/>
    <w:rsid w:val="00F62115"/>
    <w:rsid w:val="00F62396"/>
    <w:rsid w:val="00F62947"/>
    <w:rsid w:val="00F63597"/>
    <w:rsid w:val="00F63B85"/>
    <w:rsid w:val="00F63D30"/>
    <w:rsid w:val="00F656D8"/>
    <w:rsid w:val="00F66503"/>
    <w:rsid w:val="00F6697F"/>
    <w:rsid w:val="00F6721B"/>
    <w:rsid w:val="00F6784F"/>
    <w:rsid w:val="00F70439"/>
    <w:rsid w:val="00F7099C"/>
    <w:rsid w:val="00F70B99"/>
    <w:rsid w:val="00F70F82"/>
    <w:rsid w:val="00F711C3"/>
    <w:rsid w:val="00F71575"/>
    <w:rsid w:val="00F71C01"/>
    <w:rsid w:val="00F71E08"/>
    <w:rsid w:val="00F71E15"/>
    <w:rsid w:val="00F71FE9"/>
    <w:rsid w:val="00F723AC"/>
    <w:rsid w:val="00F727A8"/>
    <w:rsid w:val="00F73090"/>
    <w:rsid w:val="00F7320F"/>
    <w:rsid w:val="00F73298"/>
    <w:rsid w:val="00F734C3"/>
    <w:rsid w:val="00F73F3C"/>
    <w:rsid w:val="00F747D6"/>
    <w:rsid w:val="00F74D2F"/>
    <w:rsid w:val="00F7780F"/>
    <w:rsid w:val="00F779AF"/>
    <w:rsid w:val="00F77AC6"/>
    <w:rsid w:val="00F801E8"/>
    <w:rsid w:val="00F80A8F"/>
    <w:rsid w:val="00F80CD7"/>
    <w:rsid w:val="00F82423"/>
    <w:rsid w:val="00F8286B"/>
    <w:rsid w:val="00F8301A"/>
    <w:rsid w:val="00F83733"/>
    <w:rsid w:val="00F83E61"/>
    <w:rsid w:val="00F853CC"/>
    <w:rsid w:val="00F856CC"/>
    <w:rsid w:val="00F8615D"/>
    <w:rsid w:val="00F87EDB"/>
    <w:rsid w:val="00F90662"/>
    <w:rsid w:val="00F90A89"/>
    <w:rsid w:val="00F91210"/>
    <w:rsid w:val="00F91C8F"/>
    <w:rsid w:val="00F943A6"/>
    <w:rsid w:val="00F94D0D"/>
    <w:rsid w:val="00F95105"/>
    <w:rsid w:val="00F9510E"/>
    <w:rsid w:val="00F96FFF"/>
    <w:rsid w:val="00F97915"/>
    <w:rsid w:val="00F97F1C"/>
    <w:rsid w:val="00F97FD7"/>
    <w:rsid w:val="00FA0791"/>
    <w:rsid w:val="00FA1A01"/>
    <w:rsid w:val="00FA2924"/>
    <w:rsid w:val="00FA2FF6"/>
    <w:rsid w:val="00FA3539"/>
    <w:rsid w:val="00FA38C1"/>
    <w:rsid w:val="00FA415B"/>
    <w:rsid w:val="00FA464A"/>
    <w:rsid w:val="00FA4C93"/>
    <w:rsid w:val="00FA517B"/>
    <w:rsid w:val="00FA5840"/>
    <w:rsid w:val="00FA604D"/>
    <w:rsid w:val="00FA6837"/>
    <w:rsid w:val="00FA7475"/>
    <w:rsid w:val="00FA7CB7"/>
    <w:rsid w:val="00FA7E6E"/>
    <w:rsid w:val="00FA7EA1"/>
    <w:rsid w:val="00FB0BE9"/>
    <w:rsid w:val="00FB0FAF"/>
    <w:rsid w:val="00FB1297"/>
    <w:rsid w:val="00FB1E71"/>
    <w:rsid w:val="00FB2359"/>
    <w:rsid w:val="00FB37BC"/>
    <w:rsid w:val="00FB3CC8"/>
    <w:rsid w:val="00FB3EF5"/>
    <w:rsid w:val="00FB44F4"/>
    <w:rsid w:val="00FB45AC"/>
    <w:rsid w:val="00FB52B8"/>
    <w:rsid w:val="00FB57F0"/>
    <w:rsid w:val="00FB5E1D"/>
    <w:rsid w:val="00FB5E6C"/>
    <w:rsid w:val="00FB6322"/>
    <w:rsid w:val="00FB69E7"/>
    <w:rsid w:val="00FB6CAE"/>
    <w:rsid w:val="00FB6E36"/>
    <w:rsid w:val="00FB6F63"/>
    <w:rsid w:val="00FB7091"/>
    <w:rsid w:val="00FB7860"/>
    <w:rsid w:val="00FB7991"/>
    <w:rsid w:val="00FC0A6A"/>
    <w:rsid w:val="00FC0F1F"/>
    <w:rsid w:val="00FC1AF3"/>
    <w:rsid w:val="00FC1CA9"/>
    <w:rsid w:val="00FC31C3"/>
    <w:rsid w:val="00FC31D5"/>
    <w:rsid w:val="00FC3240"/>
    <w:rsid w:val="00FC3951"/>
    <w:rsid w:val="00FC3EBE"/>
    <w:rsid w:val="00FC4372"/>
    <w:rsid w:val="00FC4696"/>
    <w:rsid w:val="00FC4F13"/>
    <w:rsid w:val="00FC518A"/>
    <w:rsid w:val="00FC5785"/>
    <w:rsid w:val="00FC5D1F"/>
    <w:rsid w:val="00FC5D28"/>
    <w:rsid w:val="00FC5DB6"/>
    <w:rsid w:val="00FC64B9"/>
    <w:rsid w:val="00FC654C"/>
    <w:rsid w:val="00FC6A30"/>
    <w:rsid w:val="00FC6F85"/>
    <w:rsid w:val="00FC7E41"/>
    <w:rsid w:val="00FC7F86"/>
    <w:rsid w:val="00FD03C3"/>
    <w:rsid w:val="00FD0645"/>
    <w:rsid w:val="00FD0A18"/>
    <w:rsid w:val="00FD1A70"/>
    <w:rsid w:val="00FD246F"/>
    <w:rsid w:val="00FD3223"/>
    <w:rsid w:val="00FD3ED0"/>
    <w:rsid w:val="00FD4758"/>
    <w:rsid w:val="00FD60B4"/>
    <w:rsid w:val="00FD6533"/>
    <w:rsid w:val="00FD6592"/>
    <w:rsid w:val="00FD6667"/>
    <w:rsid w:val="00FD6CA4"/>
    <w:rsid w:val="00FD6F8D"/>
    <w:rsid w:val="00FD743B"/>
    <w:rsid w:val="00FE0423"/>
    <w:rsid w:val="00FE1E9D"/>
    <w:rsid w:val="00FE2165"/>
    <w:rsid w:val="00FE2711"/>
    <w:rsid w:val="00FE2AED"/>
    <w:rsid w:val="00FE34A3"/>
    <w:rsid w:val="00FE3A2C"/>
    <w:rsid w:val="00FE3C27"/>
    <w:rsid w:val="00FE3CEB"/>
    <w:rsid w:val="00FE4FDF"/>
    <w:rsid w:val="00FE56CA"/>
    <w:rsid w:val="00FE6412"/>
    <w:rsid w:val="00FE713F"/>
    <w:rsid w:val="00FE7F8A"/>
    <w:rsid w:val="00FF07DF"/>
    <w:rsid w:val="00FF0B7C"/>
    <w:rsid w:val="00FF137B"/>
    <w:rsid w:val="00FF191B"/>
    <w:rsid w:val="00FF1C87"/>
    <w:rsid w:val="00FF24FE"/>
    <w:rsid w:val="00FF2561"/>
    <w:rsid w:val="00FF26BC"/>
    <w:rsid w:val="00FF2F3F"/>
    <w:rsid w:val="00FF2F86"/>
    <w:rsid w:val="00FF36C7"/>
    <w:rsid w:val="00FF3FC6"/>
    <w:rsid w:val="00FF443B"/>
    <w:rsid w:val="00FF48FE"/>
    <w:rsid w:val="00FF4F80"/>
    <w:rsid w:val="00FF5A55"/>
    <w:rsid w:val="00FF5C31"/>
    <w:rsid w:val="00FF6F20"/>
    <w:rsid w:val="00FF72F9"/>
    <w:rsid w:val="00FF7D2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en-GB" w:eastAsia="en-US" w:bidi="ar-SA"/>
      </w:rPr>
    </w:rPrDefault>
    <w:pPrDefault>
      <w:pPr>
        <w:spacing w:before="100" w:beforeAutospacing="1" w:after="100" w:afterAutospacing="1"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B22"/>
    <w:pPr>
      <w:spacing w:after="560" w:afterAutospacing="0" w:line="480" w:lineRule="auto"/>
    </w:pPr>
    <w:rPr>
      <w:rFonts w:ascii="Cambria" w:hAnsi="Cambria" w:cs="Times New Roman"/>
      <w:sz w:val="24"/>
    </w:rPr>
  </w:style>
  <w:style w:type="paragraph" w:styleId="Heading1">
    <w:name w:val="heading 1"/>
    <w:basedOn w:val="Normal"/>
    <w:next w:val="Normal"/>
    <w:link w:val="Heading1Char"/>
    <w:uiPriority w:val="99"/>
    <w:qFormat/>
    <w:rsid w:val="00A74F43"/>
    <w:pPr>
      <w:pageBreakBefore/>
      <w:pBdr>
        <w:bottom w:val="thinThickSmallGap" w:sz="12" w:space="1" w:color="943634"/>
      </w:pBdr>
      <w:spacing w:before="400" w:beforeAutospacing="0" w:after="200" w:line="252" w:lineRule="auto"/>
      <w:jc w:val="center"/>
      <w:outlineLvl w:val="0"/>
    </w:pPr>
    <w:rPr>
      <w:caps/>
      <w:color w:val="632423"/>
      <w:spacing w:val="20"/>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Heading">
    <w:name w:val="P Heading"/>
    <w:basedOn w:val="Normal"/>
    <w:link w:val="PHeadingChar"/>
    <w:autoRedefine/>
    <w:qFormat/>
    <w:rsid w:val="00832022"/>
    <w:pPr>
      <w:keepNext/>
      <w:keepLines/>
      <w:tabs>
        <w:tab w:val="left" w:pos="454"/>
      </w:tabs>
      <w:spacing w:before="240" w:beforeAutospacing="0" w:after="0" w:line="360" w:lineRule="auto"/>
      <w:ind w:left="567" w:hanging="567"/>
    </w:pPr>
    <w:rPr>
      <w:b/>
      <w:caps/>
      <w:sz w:val="28"/>
      <w:szCs w:val="28"/>
      <w:lang w:bidi="en-US"/>
    </w:rPr>
  </w:style>
  <w:style w:type="character" w:customStyle="1" w:styleId="PHeadingChar">
    <w:name w:val="P Heading Char"/>
    <w:basedOn w:val="DefaultParagraphFont"/>
    <w:link w:val="PHeading"/>
    <w:rsid w:val="00832022"/>
    <w:rPr>
      <w:rFonts w:ascii="Cambria" w:hAnsi="Cambria" w:cs="Times New Roman"/>
      <w:b/>
      <w:caps/>
      <w:sz w:val="28"/>
      <w:szCs w:val="28"/>
      <w:lang w:bidi="en-US"/>
    </w:rPr>
  </w:style>
  <w:style w:type="paragraph" w:styleId="ListParagraph">
    <w:name w:val="List Paragraph"/>
    <w:basedOn w:val="Normal"/>
    <w:next w:val="Normal"/>
    <w:autoRedefine/>
    <w:uiPriority w:val="34"/>
    <w:qFormat/>
    <w:rsid w:val="00857FAC"/>
    <w:pPr>
      <w:keepNext/>
      <w:spacing w:before="240" w:beforeAutospacing="0" w:after="120" w:afterAutospacing="1" w:line="360" w:lineRule="auto"/>
      <w:contextualSpacing/>
    </w:pPr>
    <w:rPr>
      <w:b/>
      <w:sz w:val="28"/>
      <w:lang w:bidi="en-US"/>
    </w:rPr>
  </w:style>
  <w:style w:type="paragraph" w:customStyle="1" w:styleId="Normalnew">
    <w:name w:val="Normal new"/>
    <w:basedOn w:val="Normal"/>
    <w:link w:val="NormalnewChar"/>
    <w:autoRedefine/>
    <w:uiPriority w:val="99"/>
    <w:qFormat/>
    <w:rsid w:val="00415EEC"/>
    <w:pPr>
      <w:keepNext/>
      <w:spacing w:before="0" w:beforeAutospacing="0" w:after="240" w:line="360" w:lineRule="auto"/>
    </w:pPr>
    <w:rPr>
      <w:rFonts w:ascii="Calibri" w:hAnsi="Calibri"/>
      <w:sz w:val="22"/>
      <w:lang w:bidi="en-US"/>
    </w:rPr>
  </w:style>
  <w:style w:type="character" w:customStyle="1" w:styleId="NormalnewChar">
    <w:name w:val="Normal new Char"/>
    <w:basedOn w:val="DefaultParagraphFont"/>
    <w:link w:val="Normalnew"/>
    <w:uiPriority w:val="99"/>
    <w:rsid w:val="00415EEC"/>
    <w:rPr>
      <w:rFonts w:ascii="Calibri" w:eastAsia="Times New Roman" w:hAnsi="Calibri" w:cs="Times New Roman"/>
      <w:lang w:bidi="en-US"/>
    </w:rPr>
  </w:style>
  <w:style w:type="character" w:customStyle="1" w:styleId="Heading1Char">
    <w:name w:val="Heading 1 Char"/>
    <w:basedOn w:val="DefaultParagraphFont"/>
    <w:link w:val="Heading1"/>
    <w:uiPriority w:val="99"/>
    <w:rsid w:val="00A74F43"/>
    <w:rPr>
      <w:rFonts w:ascii="Cambria" w:hAnsi="Cambria" w:cs="Times New Roman"/>
      <w:caps/>
      <w:color w:val="632423"/>
      <w:spacing w:val="20"/>
      <w:sz w:val="28"/>
      <w:szCs w:val="28"/>
      <w:lang w:val="en-US"/>
    </w:rPr>
  </w:style>
  <w:style w:type="paragraph" w:customStyle="1" w:styleId="PSubHeading">
    <w:name w:val="P Sub Heading"/>
    <w:basedOn w:val="Normal"/>
    <w:link w:val="PSubHeadingChar"/>
    <w:autoRedefine/>
    <w:uiPriority w:val="99"/>
    <w:rsid w:val="009D1D91"/>
    <w:pPr>
      <w:keepNext/>
      <w:keepLines/>
      <w:tabs>
        <w:tab w:val="left" w:pos="454"/>
        <w:tab w:val="left" w:pos="510"/>
      </w:tabs>
      <w:spacing w:before="120" w:beforeAutospacing="0" w:after="120" w:line="240" w:lineRule="auto"/>
      <w:ind w:left="397" w:hanging="397"/>
    </w:pPr>
    <w:rPr>
      <w:b/>
      <w:sz w:val="28"/>
      <w:szCs w:val="24"/>
    </w:rPr>
  </w:style>
  <w:style w:type="character" w:customStyle="1" w:styleId="PSubHeadingChar">
    <w:name w:val="P Sub Heading Char"/>
    <w:basedOn w:val="DefaultParagraphFont"/>
    <w:link w:val="PSubHeading"/>
    <w:uiPriority w:val="99"/>
    <w:locked/>
    <w:rsid w:val="009D1D91"/>
    <w:rPr>
      <w:rFonts w:ascii="Cambria" w:hAnsi="Cambria" w:cs="Times New Roman"/>
      <w:b/>
      <w:sz w:val="28"/>
      <w:szCs w:val="24"/>
    </w:rPr>
  </w:style>
  <w:style w:type="character" w:styleId="Hyperlink">
    <w:name w:val="Hyperlink"/>
    <w:basedOn w:val="DefaultParagraphFont"/>
    <w:uiPriority w:val="99"/>
    <w:rsid w:val="00A74F43"/>
    <w:rPr>
      <w:rFonts w:cs="Times New Roman"/>
      <w:color w:val="0000FF"/>
      <w:u w:val="single"/>
    </w:rPr>
  </w:style>
  <w:style w:type="paragraph" w:customStyle="1" w:styleId="PNormal">
    <w:name w:val="P Normal"/>
    <w:basedOn w:val="Normal"/>
    <w:link w:val="PNormalChar"/>
    <w:autoRedefine/>
    <w:uiPriority w:val="99"/>
    <w:rsid w:val="00DA4045"/>
    <w:pPr>
      <w:spacing w:before="0" w:beforeAutospacing="0" w:after="120" w:line="360" w:lineRule="auto"/>
    </w:pPr>
    <w:rPr>
      <w:rFonts w:ascii="Calibri" w:hAnsi="Calibri" w:cs="Arial"/>
    </w:rPr>
  </w:style>
  <w:style w:type="character" w:customStyle="1" w:styleId="PNormalChar">
    <w:name w:val="P Normal Char"/>
    <w:basedOn w:val="DefaultParagraphFont"/>
    <w:link w:val="PNormal"/>
    <w:uiPriority w:val="99"/>
    <w:locked/>
    <w:rsid w:val="00DA4045"/>
    <w:rPr>
      <w:rFonts w:ascii="Calibri" w:hAnsi="Calibri" w:cs="Arial"/>
      <w:sz w:val="24"/>
    </w:rPr>
  </w:style>
  <w:style w:type="paragraph" w:customStyle="1" w:styleId="PSubHead">
    <w:name w:val="P Sub Head"/>
    <w:basedOn w:val="Normal"/>
    <w:link w:val="PSubHeadChar"/>
    <w:autoRedefine/>
    <w:uiPriority w:val="99"/>
    <w:rsid w:val="00A45D12"/>
    <w:pPr>
      <w:keepNext/>
      <w:keepLines/>
      <w:tabs>
        <w:tab w:val="left" w:pos="567"/>
      </w:tabs>
      <w:spacing w:before="0" w:beforeAutospacing="0" w:after="0" w:line="360" w:lineRule="auto"/>
      <w:jc w:val="left"/>
    </w:pPr>
    <w:rPr>
      <w:b/>
      <w:i/>
      <w:sz w:val="28"/>
      <w:szCs w:val="14"/>
    </w:rPr>
  </w:style>
  <w:style w:type="character" w:customStyle="1" w:styleId="PSubHeadChar">
    <w:name w:val="P Sub Head Char"/>
    <w:basedOn w:val="DefaultParagraphFont"/>
    <w:link w:val="PSubHead"/>
    <w:uiPriority w:val="99"/>
    <w:locked/>
    <w:rsid w:val="00A45D12"/>
    <w:rPr>
      <w:rFonts w:ascii="Cambria" w:hAnsi="Cambria" w:cs="Times New Roman"/>
      <w:b/>
      <w:i/>
      <w:sz w:val="28"/>
      <w:szCs w:val="14"/>
    </w:rPr>
  </w:style>
  <w:style w:type="paragraph" w:styleId="Header">
    <w:name w:val="header"/>
    <w:basedOn w:val="Normal"/>
    <w:link w:val="HeaderChar"/>
    <w:uiPriority w:val="99"/>
    <w:unhideWhenUsed/>
    <w:rsid w:val="00501B8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01B8A"/>
    <w:rPr>
      <w:rFonts w:ascii="Cambria" w:hAnsi="Cambria" w:cs="Times New Roman"/>
      <w:sz w:val="24"/>
    </w:rPr>
  </w:style>
  <w:style w:type="paragraph" w:styleId="Footer">
    <w:name w:val="footer"/>
    <w:basedOn w:val="Normal"/>
    <w:link w:val="FooterChar"/>
    <w:uiPriority w:val="99"/>
    <w:unhideWhenUsed/>
    <w:rsid w:val="00501B8A"/>
    <w:pPr>
      <w:tabs>
        <w:tab w:val="center" w:pos="4513"/>
        <w:tab w:val="right" w:pos="9026"/>
      </w:tabs>
      <w:spacing w:before="0" w:after="0" w:line="240" w:lineRule="auto"/>
    </w:pPr>
  </w:style>
  <w:style w:type="character" w:customStyle="1" w:styleId="FooterChar">
    <w:name w:val="Footer Char"/>
    <w:basedOn w:val="DefaultParagraphFont"/>
    <w:link w:val="Footer"/>
    <w:uiPriority w:val="99"/>
    <w:semiHidden/>
    <w:rsid w:val="00501B8A"/>
    <w:rPr>
      <w:rFonts w:ascii="Cambria" w:hAnsi="Cambria" w:cs="Times New Roman"/>
      <w:sz w:val="24"/>
    </w:rPr>
  </w:style>
  <w:style w:type="paragraph" w:customStyle="1" w:styleId="Date1">
    <w:name w:val="Date1"/>
    <w:basedOn w:val="Normal"/>
    <w:rsid w:val="00EC4644"/>
    <w:pPr>
      <w:spacing w:before="0" w:beforeAutospacing="0" w:after="0" w:line="240" w:lineRule="auto"/>
      <w:jc w:val="left"/>
    </w:pPr>
    <w:rPr>
      <w:rFonts w:ascii="Times New Roman" w:hAnsi="Times New Roman"/>
      <w:szCs w:val="24"/>
      <w:lang w:eastAsia="en-GB"/>
    </w:rPr>
  </w:style>
  <w:style w:type="paragraph" w:customStyle="1" w:styleId="PBullets">
    <w:name w:val="P Bullets"/>
    <w:basedOn w:val="PNormal"/>
    <w:link w:val="PBulletsChar"/>
    <w:qFormat/>
    <w:rsid w:val="00843799"/>
    <w:pPr>
      <w:numPr>
        <w:numId w:val="3"/>
      </w:numPr>
      <w:ind w:left="426" w:hanging="426"/>
    </w:pPr>
  </w:style>
  <w:style w:type="character" w:customStyle="1" w:styleId="PBulletsChar">
    <w:name w:val="P Bullets Char"/>
    <w:basedOn w:val="PNormalChar"/>
    <w:link w:val="PBullets"/>
    <w:rsid w:val="00843799"/>
    <w:rPr>
      <w:rFonts w:ascii="Calibri" w:hAnsi="Calibri" w:cs="Arial"/>
      <w:sz w:val="24"/>
    </w:rPr>
  </w:style>
  <w:style w:type="paragraph" w:customStyle="1" w:styleId="para-flush-spabove">
    <w:name w:val="para-flush-spabove"/>
    <w:basedOn w:val="Normal"/>
    <w:rsid w:val="00BB09AF"/>
    <w:pPr>
      <w:spacing w:after="100" w:afterAutospacing="1" w:line="240" w:lineRule="auto"/>
      <w:jc w:val="left"/>
    </w:pPr>
    <w:rPr>
      <w:rFonts w:ascii="Verdana" w:hAnsi="Verdana"/>
      <w:color w:val="000000"/>
      <w:szCs w:val="24"/>
      <w:lang w:eastAsia="en-GB"/>
    </w:rPr>
  </w:style>
  <w:style w:type="paragraph" w:styleId="NormalWeb">
    <w:name w:val="Normal (Web)"/>
    <w:basedOn w:val="Normal"/>
    <w:uiPriority w:val="99"/>
    <w:semiHidden/>
    <w:unhideWhenUsed/>
    <w:rsid w:val="00184433"/>
    <w:pPr>
      <w:spacing w:after="100" w:afterAutospacing="1" w:line="240" w:lineRule="auto"/>
      <w:jc w:val="left"/>
    </w:pPr>
    <w:rPr>
      <w:rFonts w:ascii="Times New Roman" w:hAnsi="Times New Roman"/>
      <w:szCs w:val="24"/>
      <w:lang w:val="en-US"/>
    </w:rPr>
  </w:style>
  <w:style w:type="paragraph" w:styleId="TOC1">
    <w:name w:val="toc 1"/>
    <w:basedOn w:val="Normal"/>
    <w:next w:val="Normal"/>
    <w:autoRedefine/>
    <w:uiPriority w:val="39"/>
    <w:rsid w:val="00273593"/>
    <w:pPr>
      <w:tabs>
        <w:tab w:val="right" w:leader="dot" w:pos="9016"/>
      </w:tabs>
      <w:spacing w:before="160" w:beforeAutospacing="0" w:after="0" w:line="240" w:lineRule="auto"/>
      <w:jc w:val="left"/>
    </w:pPr>
    <w:rPr>
      <w:b/>
      <w:bCs/>
      <w:caps/>
      <w:szCs w:val="24"/>
    </w:rPr>
  </w:style>
  <w:style w:type="paragraph" w:styleId="TOC2">
    <w:name w:val="toc 2"/>
    <w:basedOn w:val="Normal"/>
    <w:next w:val="Normal"/>
    <w:link w:val="TOC2Char"/>
    <w:autoRedefine/>
    <w:uiPriority w:val="39"/>
    <w:rsid w:val="00273593"/>
    <w:pPr>
      <w:tabs>
        <w:tab w:val="left" w:pos="567"/>
        <w:tab w:val="right" w:leader="dot" w:pos="9016"/>
      </w:tabs>
      <w:spacing w:before="200" w:beforeAutospacing="0" w:after="60" w:line="240" w:lineRule="auto"/>
      <w:jc w:val="left"/>
    </w:pPr>
    <w:rPr>
      <w:b/>
      <w:bCs/>
      <w:caps/>
      <w:noProof/>
      <w:sz w:val="22"/>
      <w:szCs w:val="20"/>
    </w:rPr>
  </w:style>
  <w:style w:type="paragraph" w:styleId="TOC3">
    <w:name w:val="toc 3"/>
    <w:basedOn w:val="Normal"/>
    <w:next w:val="Normal"/>
    <w:autoRedefine/>
    <w:uiPriority w:val="39"/>
    <w:rsid w:val="00E701C7"/>
    <w:pPr>
      <w:tabs>
        <w:tab w:val="left" w:pos="567"/>
        <w:tab w:val="left" w:pos="960"/>
        <w:tab w:val="right" w:leader="dot" w:pos="9016"/>
      </w:tabs>
      <w:spacing w:before="60" w:beforeAutospacing="0" w:after="60" w:line="360" w:lineRule="auto"/>
      <w:ind w:left="238" w:firstLine="329"/>
      <w:jc w:val="left"/>
    </w:pPr>
    <w:rPr>
      <w:smallCaps/>
      <w:noProof/>
      <w:sz w:val="22"/>
      <w:szCs w:val="20"/>
    </w:rPr>
  </w:style>
  <w:style w:type="character" w:customStyle="1" w:styleId="TOC2Char">
    <w:name w:val="TOC 2 Char"/>
    <w:basedOn w:val="DefaultParagraphFont"/>
    <w:link w:val="TOC2"/>
    <w:uiPriority w:val="39"/>
    <w:locked/>
    <w:rsid w:val="00273593"/>
    <w:rPr>
      <w:rFonts w:ascii="Cambria" w:hAnsi="Cambria" w:cs="Times New Roman"/>
      <w:b/>
      <w:bCs/>
      <w:caps/>
      <w:noProof/>
      <w:szCs w:val="20"/>
    </w:rPr>
  </w:style>
  <w:style w:type="paragraph" w:styleId="TOC4">
    <w:name w:val="toc 4"/>
    <w:basedOn w:val="Normal"/>
    <w:next w:val="Normal"/>
    <w:autoRedefine/>
    <w:uiPriority w:val="39"/>
    <w:rsid w:val="00E701C7"/>
    <w:pPr>
      <w:tabs>
        <w:tab w:val="left" w:pos="1260"/>
        <w:tab w:val="right" w:leader="dot" w:pos="9016"/>
      </w:tabs>
      <w:spacing w:before="0" w:beforeAutospacing="0" w:after="0" w:line="360" w:lineRule="auto"/>
      <w:ind w:left="720" w:hanging="153"/>
    </w:pPr>
  </w:style>
  <w:style w:type="paragraph" w:customStyle="1" w:styleId="Date10">
    <w:name w:val="Date1"/>
    <w:basedOn w:val="Normal"/>
    <w:rsid w:val="00085B14"/>
    <w:pPr>
      <w:spacing w:before="0" w:beforeAutospacing="0" w:after="0" w:line="240" w:lineRule="auto"/>
      <w:jc w:val="left"/>
    </w:pPr>
    <w:rPr>
      <w:rFonts w:ascii="Times New Roman" w:hAnsi="Times New Roman"/>
      <w:szCs w:val="24"/>
      <w:lang w:eastAsia="en-GB"/>
    </w:rPr>
  </w:style>
  <w:style w:type="paragraph" w:styleId="BalloonText">
    <w:name w:val="Balloon Text"/>
    <w:basedOn w:val="Normal"/>
    <w:link w:val="BalloonTextChar"/>
    <w:uiPriority w:val="99"/>
    <w:semiHidden/>
    <w:unhideWhenUsed/>
    <w:rsid w:val="00085B1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5B14"/>
    <w:rPr>
      <w:rFonts w:ascii="Tahoma" w:hAnsi="Tahoma" w:cs="Tahoma"/>
      <w:sz w:val="16"/>
      <w:szCs w:val="16"/>
    </w:rPr>
  </w:style>
  <w:style w:type="character" w:customStyle="1" w:styleId="TitleChar">
    <w:name w:val="Title Char"/>
    <w:basedOn w:val="DefaultParagraphFont"/>
    <w:link w:val="Title"/>
    <w:rsid w:val="00085B14"/>
    <w:rPr>
      <w:rFonts w:ascii="Cambria" w:eastAsia="Calibri" w:hAnsi="Cambria"/>
      <w:caps/>
      <w:color w:val="632423"/>
      <w:spacing w:val="50"/>
      <w:sz w:val="44"/>
      <w:szCs w:val="44"/>
      <w:lang w:val="en-US"/>
    </w:rPr>
  </w:style>
  <w:style w:type="paragraph" w:styleId="Title">
    <w:name w:val="Title"/>
    <w:basedOn w:val="Normal"/>
    <w:next w:val="Normal"/>
    <w:link w:val="TitleChar"/>
    <w:qFormat/>
    <w:rsid w:val="00085B14"/>
    <w:pPr>
      <w:keepNext/>
      <w:pBdr>
        <w:top w:val="dotted" w:sz="2" w:space="1" w:color="632423"/>
        <w:bottom w:val="dotted" w:sz="2" w:space="6" w:color="632423"/>
      </w:pBdr>
      <w:spacing w:before="500" w:beforeAutospacing="0" w:after="300" w:line="240" w:lineRule="auto"/>
      <w:jc w:val="center"/>
    </w:pPr>
    <w:rPr>
      <w:rFonts w:eastAsia="Calibri" w:cstheme="minorBidi"/>
      <w:caps/>
      <w:color w:val="632423"/>
      <w:spacing w:val="50"/>
      <w:sz w:val="44"/>
      <w:szCs w:val="44"/>
      <w:lang w:val="en-US"/>
    </w:rPr>
  </w:style>
  <w:style w:type="character" w:customStyle="1" w:styleId="TitleChar1">
    <w:name w:val="Title Char1"/>
    <w:basedOn w:val="DefaultParagraphFont"/>
    <w:uiPriority w:val="10"/>
    <w:rsid w:val="00085B14"/>
    <w:rPr>
      <w:rFonts w:asciiTheme="majorHAnsi" w:eastAsiaTheme="majorEastAsia" w:hAnsiTheme="majorHAnsi" w:cstheme="majorBidi"/>
      <w:color w:val="17365D" w:themeColor="text2" w:themeShade="BF"/>
      <w:spacing w:val="5"/>
      <w:kern w:val="28"/>
      <w:sz w:val="52"/>
      <w:szCs w:val="52"/>
    </w:rPr>
  </w:style>
  <w:style w:type="paragraph" w:customStyle="1" w:styleId="PTitle">
    <w:name w:val="P Title"/>
    <w:basedOn w:val="PHeading"/>
    <w:next w:val="Titlepage"/>
    <w:link w:val="PTitleChar"/>
    <w:autoRedefine/>
    <w:rsid w:val="009A7F78"/>
    <w:pPr>
      <w:tabs>
        <w:tab w:val="clear" w:pos="454"/>
      </w:tabs>
      <w:spacing w:before="360" w:after="120"/>
      <w:ind w:left="0" w:firstLine="0"/>
      <w:jc w:val="center"/>
    </w:pPr>
    <w:rPr>
      <w:rFonts w:eastAsia="Calibri"/>
      <w:sz w:val="32"/>
      <w:szCs w:val="40"/>
      <w:u w:val="single"/>
    </w:rPr>
  </w:style>
  <w:style w:type="character" w:customStyle="1" w:styleId="PTitleChar">
    <w:name w:val="P Title Char"/>
    <w:basedOn w:val="PHeadingChar"/>
    <w:link w:val="PTitle"/>
    <w:rsid w:val="009A7F78"/>
    <w:rPr>
      <w:rFonts w:ascii="Cambria" w:eastAsia="Calibri" w:hAnsi="Cambria" w:cs="Times New Roman"/>
      <w:b/>
      <w:caps/>
      <w:sz w:val="32"/>
      <w:szCs w:val="40"/>
      <w:u w:val="single"/>
      <w:lang w:bidi="en-US"/>
    </w:rPr>
  </w:style>
  <w:style w:type="paragraph" w:customStyle="1" w:styleId="Titlepage">
    <w:name w:val="Title page"/>
    <w:basedOn w:val="PSubHeading"/>
    <w:link w:val="TitlepageChar"/>
    <w:qFormat/>
    <w:rsid w:val="00085B14"/>
    <w:pPr>
      <w:tabs>
        <w:tab w:val="clear" w:pos="454"/>
      </w:tabs>
      <w:spacing w:before="240"/>
      <w:ind w:left="0" w:firstLine="0"/>
      <w:jc w:val="center"/>
    </w:pPr>
    <w:rPr>
      <w:rFonts w:eastAsia="Calibri"/>
    </w:rPr>
  </w:style>
  <w:style w:type="character" w:customStyle="1" w:styleId="TitlepageChar">
    <w:name w:val="Title page Char"/>
    <w:basedOn w:val="PSubHeadingChar"/>
    <w:link w:val="Titlepage"/>
    <w:rsid w:val="00085B14"/>
    <w:rPr>
      <w:rFonts w:ascii="Cambria" w:eastAsia="Calibri" w:hAnsi="Cambria" w:cs="Times New Roman"/>
      <w:b/>
      <w:i w:val="0"/>
      <w:sz w:val="28"/>
      <w:szCs w:val="24"/>
    </w:rPr>
  </w:style>
  <w:style w:type="character" w:styleId="CommentReference">
    <w:name w:val="annotation reference"/>
    <w:basedOn w:val="DefaultParagraphFont"/>
    <w:uiPriority w:val="99"/>
    <w:semiHidden/>
    <w:unhideWhenUsed/>
    <w:rsid w:val="00014CF6"/>
    <w:rPr>
      <w:sz w:val="16"/>
      <w:szCs w:val="16"/>
    </w:rPr>
  </w:style>
  <w:style w:type="paragraph" w:styleId="CommentText">
    <w:name w:val="annotation text"/>
    <w:basedOn w:val="Normal"/>
    <w:link w:val="CommentTextChar"/>
    <w:uiPriority w:val="99"/>
    <w:semiHidden/>
    <w:unhideWhenUsed/>
    <w:rsid w:val="00014CF6"/>
    <w:pPr>
      <w:spacing w:line="240" w:lineRule="auto"/>
    </w:pPr>
    <w:rPr>
      <w:sz w:val="20"/>
      <w:szCs w:val="20"/>
    </w:rPr>
  </w:style>
  <w:style w:type="character" w:customStyle="1" w:styleId="CommentTextChar">
    <w:name w:val="Comment Text Char"/>
    <w:basedOn w:val="DefaultParagraphFont"/>
    <w:link w:val="CommentText"/>
    <w:uiPriority w:val="99"/>
    <w:semiHidden/>
    <w:rsid w:val="00014CF6"/>
    <w:rPr>
      <w:rFonts w:ascii="Cambria" w:hAnsi="Cambria" w:cs="Times New Roman"/>
      <w:sz w:val="20"/>
      <w:szCs w:val="20"/>
    </w:rPr>
  </w:style>
  <w:style w:type="paragraph" w:styleId="CommentSubject">
    <w:name w:val="annotation subject"/>
    <w:basedOn w:val="CommentText"/>
    <w:next w:val="CommentText"/>
    <w:link w:val="CommentSubjectChar"/>
    <w:uiPriority w:val="99"/>
    <w:semiHidden/>
    <w:unhideWhenUsed/>
    <w:rsid w:val="00014CF6"/>
    <w:rPr>
      <w:b/>
      <w:bCs/>
    </w:rPr>
  </w:style>
  <w:style w:type="character" w:customStyle="1" w:styleId="CommentSubjectChar">
    <w:name w:val="Comment Subject Char"/>
    <w:basedOn w:val="CommentTextChar"/>
    <w:link w:val="CommentSubject"/>
    <w:uiPriority w:val="99"/>
    <w:semiHidden/>
    <w:rsid w:val="00014CF6"/>
    <w:rPr>
      <w:rFonts w:ascii="Cambria" w:hAnsi="Cambria" w:cs="Times New Roman"/>
      <w:b/>
      <w:bCs/>
      <w:sz w:val="20"/>
      <w:szCs w:val="20"/>
    </w:rPr>
  </w:style>
  <w:style w:type="character" w:styleId="FollowedHyperlink">
    <w:name w:val="FollowedHyperlink"/>
    <w:basedOn w:val="DefaultParagraphFont"/>
    <w:uiPriority w:val="99"/>
    <w:semiHidden/>
    <w:unhideWhenUsed/>
    <w:rsid w:val="00224BE4"/>
    <w:rPr>
      <w:color w:val="800080" w:themeColor="followedHyperlink"/>
      <w:u w:val="single"/>
    </w:rPr>
  </w:style>
  <w:style w:type="paragraph" w:styleId="Caption">
    <w:name w:val="caption"/>
    <w:basedOn w:val="Normal"/>
    <w:next w:val="Normal"/>
    <w:uiPriority w:val="35"/>
    <w:unhideWhenUsed/>
    <w:qFormat/>
    <w:rsid w:val="00757A10"/>
    <w:pPr>
      <w:spacing w:before="0" w:after="200" w:line="240" w:lineRule="auto"/>
    </w:pPr>
    <w:rPr>
      <w:b/>
      <w:bCs/>
      <w:color w:val="4F81BD" w:themeColor="accent1"/>
      <w:sz w:val="18"/>
      <w:szCs w:val="18"/>
    </w:rPr>
  </w:style>
  <w:style w:type="paragraph" w:styleId="TableofFigures">
    <w:name w:val="table of figures"/>
    <w:basedOn w:val="Normal"/>
    <w:next w:val="Normal"/>
    <w:autoRedefine/>
    <w:uiPriority w:val="99"/>
    <w:unhideWhenUsed/>
    <w:rsid w:val="008D3CC6"/>
    <w:pPr>
      <w:spacing w:before="0" w:after="0"/>
      <w:ind w:left="480" w:hanging="480"/>
      <w:jc w:val="left"/>
    </w:pPr>
    <w:rPr>
      <w:rFonts w:cstheme="minorHAnsi"/>
      <w:smallCaps/>
      <w:szCs w:val="20"/>
    </w:rPr>
  </w:style>
  <w:style w:type="paragraph" w:customStyle="1" w:styleId="FigureHeadings">
    <w:name w:val="Figure Headings"/>
    <w:basedOn w:val="PNormal"/>
    <w:next w:val="PNormal"/>
    <w:link w:val="FigureHeadingsChar"/>
    <w:autoRedefine/>
    <w:qFormat/>
    <w:rsid w:val="00AE2BE0"/>
    <w:pPr>
      <w:spacing w:line="240" w:lineRule="auto"/>
      <w:jc w:val="center"/>
    </w:pPr>
    <w:rPr>
      <w:rFonts w:ascii="Cambria" w:hAnsi="Cambria"/>
      <w:b/>
      <w:caps/>
      <w:szCs w:val="28"/>
    </w:rPr>
  </w:style>
  <w:style w:type="character" w:customStyle="1" w:styleId="FigureHeadingsChar">
    <w:name w:val="Figure Headings Char"/>
    <w:basedOn w:val="PNormalChar"/>
    <w:link w:val="FigureHeadings"/>
    <w:rsid w:val="00AE2BE0"/>
    <w:rPr>
      <w:rFonts w:ascii="Cambria" w:hAnsi="Cambria" w:cs="Arial"/>
      <w:b/>
      <w:caps/>
      <w:sz w:val="24"/>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GB" w:eastAsia="en-US" w:bidi="ar-SA"/>
      </w:rPr>
    </w:rPrDefault>
    <w:pPrDefault>
      <w:pPr>
        <w:spacing w:before="100" w:beforeAutospacing="1" w:after="100" w:afterAutospacing="1"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B22"/>
    <w:pPr>
      <w:spacing w:after="560" w:afterAutospacing="0" w:line="480" w:lineRule="auto"/>
    </w:pPr>
    <w:rPr>
      <w:rFonts w:ascii="Cambria" w:hAnsi="Cambria" w:cs="Times New Roman"/>
      <w:sz w:val="24"/>
    </w:rPr>
  </w:style>
  <w:style w:type="paragraph" w:styleId="Heading1">
    <w:name w:val="heading 1"/>
    <w:basedOn w:val="Normal"/>
    <w:next w:val="Normal"/>
    <w:link w:val="Heading1Char"/>
    <w:uiPriority w:val="99"/>
    <w:qFormat/>
    <w:rsid w:val="00A74F43"/>
    <w:pPr>
      <w:pageBreakBefore/>
      <w:pBdr>
        <w:bottom w:val="thinThickSmallGap" w:sz="12" w:space="1" w:color="943634"/>
      </w:pBdr>
      <w:spacing w:before="400" w:beforeAutospacing="0" w:after="200" w:line="252" w:lineRule="auto"/>
      <w:jc w:val="center"/>
      <w:outlineLvl w:val="0"/>
    </w:pPr>
    <w:rPr>
      <w:caps/>
      <w:color w:val="632423"/>
      <w:spacing w:val="20"/>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Heading">
    <w:name w:val="P Heading"/>
    <w:basedOn w:val="Normal"/>
    <w:link w:val="PHeadingChar"/>
    <w:autoRedefine/>
    <w:qFormat/>
    <w:rsid w:val="00832022"/>
    <w:pPr>
      <w:keepNext/>
      <w:keepLines/>
      <w:tabs>
        <w:tab w:val="left" w:pos="454"/>
      </w:tabs>
      <w:spacing w:before="240" w:beforeAutospacing="0" w:after="0" w:line="360" w:lineRule="auto"/>
      <w:ind w:left="567" w:hanging="567"/>
    </w:pPr>
    <w:rPr>
      <w:b/>
      <w:caps/>
      <w:sz w:val="28"/>
      <w:szCs w:val="28"/>
      <w:lang w:bidi="en-US"/>
    </w:rPr>
  </w:style>
  <w:style w:type="character" w:customStyle="1" w:styleId="PHeadingChar">
    <w:name w:val="P Heading Char"/>
    <w:basedOn w:val="DefaultParagraphFont"/>
    <w:link w:val="PHeading"/>
    <w:rsid w:val="00832022"/>
    <w:rPr>
      <w:rFonts w:ascii="Cambria" w:hAnsi="Cambria" w:cs="Times New Roman"/>
      <w:b/>
      <w:caps/>
      <w:sz w:val="28"/>
      <w:szCs w:val="28"/>
      <w:lang w:bidi="en-US"/>
    </w:rPr>
  </w:style>
  <w:style w:type="paragraph" w:styleId="ListParagraph">
    <w:name w:val="List Paragraph"/>
    <w:basedOn w:val="Normal"/>
    <w:next w:val="Normal"/>
    <w:autoRedefine/>
    <w:uiPriority w:val="34"/>
    <w:qFormat/>
    <w:rsid w:val="00857FAC"/>
    <w:pPr>
      <w:keepNext/>
      <w:spacing w:before="240" w:beforeAutospacing="0" w:after="120" w:afterAutospacing="1" w:line="360" w:lineRule="auto"/>
      <w:contextualSpacing/>
    </w:pPr>
    <w:rPr>
      <w:b/>
      <w:sz w:val="28"/>
      <w:lang w:bidi="en-US"/>
    </w:rPr>
  </w:style>
  <w:style w:type="paragraph" w:customStyle="1" w:styleId="Normalnew">
    <w:name w:val="Normal new"/>
    <w:basedOn w:val="Normal"/>
    <w:link w:val="NormalnewChar"/>
    <w:autoRedefine/>
    <w:uiPriority w:val="99"/>
    <w:qFormat/>
    <w:rsid w:val="00415EEC"/>
    <w:pPr>
      <w:keepNext/>
      <w:spacing w:before="0" w:beforeAutospacing="0" w:after="240" w:line="360" w:lineRule="auto"/>
    </w:pPr>
    <w:rPr>
      <w:rFonts w:ascii="Calibri" w:hAnsi="Calibri"/>
      <w:sz w:val="22"/>
      <w:lang w:bidi="en-US"/>
    </w:rPr>
  </w:style>
  <w:style w:type="character" w:customStyle="1" w:styleId="NormalnewChar">
    <w:name w:val="Normal new Char"/>
    <w:basedOn w:val="DefaultParagraphFont"/>
    <w:link w:val="Normalnew"/>
    <w:uiPriority w:val="99"/>
    <w:rsid w:val="00415EEC"/>
    <w:rPr>
      <w:rFonts w:ascii="Calibri" w:eastAsia="Times New Roman" w:hAnsi="Calibri" w:cs="Times New Roman"/>
      <w:lang w:bidi="en-US"/>
    </w:rPr>
  </w:style>
  <w:style w:type="character" w:customStyle="1" w:styleId="Heading1Char">
    <w:name w:val="Heading 1 Char"/>
    <w:basedOn w:val="DefaultParagraphFont"/>
    <w:link w:val="Heading1"/>
    <w:uiPriority w:val="99"/>
    <w:rsid w:val="00A74F43"/>
    <w:rPr>
      <w:rFonts w:ascii="Cambria" w:hAnsi="Cambria" w:cs="Times New Roman"/>
      <w:caps/>
      <w:color w:val="632423"/>
      <w:spacing w:val="20"/>
      <w:sz w:val="28"/>
      <w:szCs w:val="28"/>
      <w:lang w:val="en-US"/>
    </w:rPr>
  </w:style>
  <w:style w:type="paragraph" w:customStyle="1" w:styleId="PSubHeading">
    <w:name w:val="P Sub Heading"/>
    <w:basedOn w:val="Normal"/>
    <w:link w:val="PSubHeadingChar"/>
    <w:autoRedefine/>
    <w:uiPriority w:val="99"/>
    <w:rsid w:val="009D1D91"/>
    <w:pPr>
      <w:keepNext/>
      <w:keepLines/>
      <w:tabs>
        <w:tab w:val="left" w:pos="454"/>
        <w:tab w:val="left" w:pos="510"/>
      </w:tabs>
      <w:spacing w:before="120" w:beforeAutospacing="0" w:after="120" w:line="240" w:lineRule="auto"/>
      <w:ind w:left="397" w:hanging="397"/>
    </w:pPr>
    <w:rPr>
      <w:b/>
      <w:sz w:val="28"/>
      <w:szCs w:val="24"/>
    </w:rPr>
  </w:style>
  <w:style w:type="character" w:customStyle="1" w:styleId="PSubHeadingChar">
    <w:name w:val="P Sub Heading Char"/>
    <w:basedOn w:val="DefaultParagraphFont"/>
    <w:link w:val="PSubHeading"/>
    <w:uiPriority w:val="99"/>
    <w:locked/>
    <w:rsid w:val="009D1D91"/>
    <w:rPr>
      <w:rFonts w:ascii="Cambria" w:hAnsi="Cambria" w:cs="Times New Roman"/>
      <w:b/>
      <w:sz w:val="28"/>
      <w:szCs w:val="24"/>
    </w:rPr>
  </w:style>
  <w:style w:type="character" w:styleId="Hyperlink">
    <w:name w:val="Hyperlink"/>
    <w:basedOn w:val="DefaultParagraphFont"/>
    <w:uiPriority w:val="99"/>
    <w:rsid w:val="00A74F43"/>
    <w:rPr>
      <w:rFonts w:cs="Times New Roman"/>
      <w:color w:val="0000FF"/>
      <w:u w:val="single"/>
    </w:rPr>
  </w:style>
  <w:style w:type="paragraph" w:customStyle="1" w:styleId="PNormal">
    <w:name w:val="P Normal"/>
    <w:basedOn w:val="Normal"/>
    <w:link w:val="PNormalChar"/>
    <w:autoRedefine/>
    <w:uiPriority w:val="99"/>
    <w:rsid w:val="00DA4045"/>
    <w:pPr>
      <w:spacing w:before="0" w:beforeAutospacing="0" w:after="120" w:line="360" w:lineRule="auto"/>
    </w:pPr>
    <w:rPr>
      <w:rFonts w:ascii="Calibri" w:hAnsi="Calibri" w:cs="Arial"/>
    </w:rPr>
  </w:style>
  <w:style w:type="character" w:customStyle="1" w:styleId="PNormalChar">
    <w:name w:val="P Normal Char"/>
    <w:basedOn w:val="DefaultParagraphFont"/>
    <w:link w:val="PNormal"/>
    <w:uiPriority w:val="99"/>
    <w:locked/>
    <w:rsid w:val="00DA4045"/>
    <w:rPr>
      <w:rFonts w:ascii="Calibri" w:hAnsi="Calibri" w:cs="Arial"/>
      <w:sz w:val="24"/>
    </w:rPr>
  </w:style>
  <w:style w:type="paragraph" w:customStyle="1" w:styleId="PSubHead">
    <w:name w:val="P Sub Head"/>
    <w:basedOn w:val="Normal"/>
    <w:link w:val="PSubHeadChar"/>
    <w:autoRedefine/>
    <w:uiPriority w:val="99"/>
    <w:rsid w:val="00A45D12"/>
    <w:pPr>
      <w:keepNext/>
      <w:keepLines/>
      <w:tabs>
        <w:tab w:val="left" w:pos="567"/>
      </w:tabs>
      <w:spacing w:before="0" w:beforeAutospacing="0" w:after="0" w:line="360" w:lineRule="auto"/>
      <w:jc w:val="left"/>
    </w:pPr>
    <w:rPr>
      <w:b/>
      <w:i/>
      <w:sz w:val="28"/>
      <w:szCs w:val="14"/>
    </w:rPr>
  </w:style>
  <w:style w:type="character" w:customStyle="1" w:styleId="PSubHeadChar">
    <w:name w:val="P Sub Head Char"/>
    <w:basedOn w:val="DefaultParagraphFont"/>
    <w:link w:val="PSubHead"/>
    <w:uiPriority w:val="99"/>
    <w:locked/>
    <w:rsid w:val="00A45D12"/>
    <w:rPr>
      <w:rFonts w:ascii="Cambria" w:hAnsi="Cambria" w:cs="Times New Roman"/>
      <w:b/>
      <w:i/>
      <w:sz w:val="28"/>
      <w:szCs w:val="14"/>
    </w:rPr>
  </w:style>
  <w:style w:type="paragraph" w:styleId="Header">
    <w:name w:val="header"/>
    <w:basedOn w:val="Normal"/>
    <w:link w:val="HeaderChar"/>
    <w:uiPriority w:val="99"/>
    <w:unhideWhenUsed/>
    <w:rsid w:val="00501B8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01B8A"/>
    <w:rPr>
      <w:rFonts w:ascii="Cambria" w:hAnsi="Cambria" w:cs="Times New Roman"/>
      <w:sz w:val="24"/>
    </w:rPr>
  </w:style>
  <w:style w:type="paragraph" w:styleId="Footer">
    <w:name w:val="footer"/>
    <w:basedOn w:val="Normal"/>
    <w:link w:val="FooterChar"/>
    <w:uiPriority w:val="99"/>
    <w:unhideWhenUsed/>
    <w:rsid w:val="00501B8A"/>
    <w:pPr>
      <w:tabs>
        <w:tab w:val="center" w:pos="4513"/>
        <w:tab w:val="right" w:pos="9026"/>
      </w:tabs>
      <w:spacing w:before="0" w:after="0" w:line="240" w:lineRule="auto"/>
    </w:pPr>
  </w:style>
  <w:style w:type="character" w:customStyle="1" w:styleId="FooterChar">
    <w:name w:val="Footer Char"/>
    <w:basedOn w:val="DefaultParagraphFont"/>
    <w:link w:val="Footer"/>
    <w:uiPriority w:val="99"/>
    <w:semiHidden/>
    <w:rsid w:val="00501B8A"/>
    <w:rPr>
      <w:rFonts w:ascii="Cambria" w:hAnsi="Cambria" w:cs="Times New Roman"/>
      <w:sz w:val="24"/>
    </w:rPr>
  </w:style>
  <w:style w:type="paragraph" w:customStyle="1" w:styleId="Date1">
    <w:name w:val="Date1"/>
    <w:basedOn w:val="Normal"/>
    <w:rsid w:val="00EC4644"/>
    <w:pPr>
      <w:spacing w:before="0" w:beforeAutospacing="0" w:after="0" w:line="240" w:lineRule="auto"/>
      <w:jc w:val="left"/>
    </w:pPr>
    <w:rPr>
      <w:rFonts w:ascii="Times New Roman" w:hAnsi="Times New Roman"/>
      <w:szCs w:val="24"/>
      <w:lang w:eastAsia="en-GB"/>
    </w:rPr>
  </w:style>
  <w:style w:type="paragraph" w:customStyle="1" w:styleId="PBullets">
    <w:name w:val="P Bullets"/>
    <w:basedOn w:val="PNormal"/>
    <w:link w:val="PBulletsChar"/>
    <w:qFormat/>
    <w:rsid w:val="00843799"/>
    <w:pPr>
      <w:numPr>
        <w:numId w:val="3"/>
      </w:numPr>
      <w:ind w:left="426" w:hanging="426"/>
    </w:pPr>
  </w:style>
  <w:style w:type="character" w:customStyle="1" w:styleId="PBulletsChar">
    <w:name w:val="P Bullets Char"/>
    <w:basedOn w:val="PNormalChar"/>
    <w:link w:val="PBullets"/>
    <w:rsid w:val="00843799"/>
    <w:rPr>
      <w:rFonts w:ascii="Calibri" w:hAnsi="Calibri" w:cs="Arial"/>
      <w:sz w:val="24"/>
    </w:rPr>
  </w:style>
  <w:style w:type="paragraph" w:customStyle="1" w:styleId="para-flush-spabove">
    <w:name w:val="para-flush-spabove"/>
    <w:basedOn w:val="Normal"/>
    <w:rsid w:val="00BB09AF"/>
    <w:pPr>
      <w:spacing w:after="100" w:afterAutospacing="1" w:line="240" w:lineRule="auto"/>
      <w:jc w:val="left"/>
    </w:pPr>
    <w:rPr>
      <w:rFonts w:ascii="Verdana" w:hAnsi="Verdana"/>
      <w:color w:val="000000"/>
      <w:szCs w:val="24"/>
      <w:lang w:eastAsia="en-GB"/>
    </w:rPr>
  </w:style>
  <w:style w:type="paragraph" w:styleId="NormalWeb">
    <w:name w:val="Normal (Web)"/>
    <w:basedOn w:val="Normal"/>
    <w:uiPriority w:val="99"/>
    <w:semiHidden/>
    <w:unhideWhenUsed/>
    <w:rsid w:val="00184433"/>
    <w:pPr>
      <w:spacing w:after="100" w:afterAutospacing="1" w:line="240" w:lineRule="auto"/>
      <w:jc w:val="left"/>
    </w:pPr>
    <w:rPr>
      <w:rFonts w:ascii="Times New Roman" w:hAnsi="Times New Roman"/>
      <w:szCs w:val="24"/>
      <w:lang w:val="en-US"/>
    </w:rPr>
  </w:style>
  <w:style w:type="paragraph" w:styleId="TOC1">
    <w:name w:val="toc 1"/>
    <w:basedOn w:val="Normal"/>
    <w:next w:val="Normal"/>
    <w:autoRedefine/>
    <w:uiPriority w:val="39"/>
    <w:rsid w:val="00273593"/>
    <w:pPr>
      <w:tabs>
        <w:tab w:val="right" w:leader="dot" w:pos="9016"/>
      </w:tabs>
      <w:spacing w:before="160" w:beforeAutospacing="0" w:after="0" w:line="240" w:lineRule="auto"/>
      <w:jc w:val="left"/>
    </w:pPr>
    <w:rPr>
      <w:b/>
      <w:bCs/>
      <w:caps/>
      <w:szCs w:val="24"/>
    </w:rPr>
  </w:style>
  <w:style w:type="paragraph" w:styleId="TOC2">
    <w:name w:val="toc 2"/>
    <w:basedOn w:val="Normal"/>
    <w:next w:val="Normal"/>
    <w:link w:val="TOC2Char"/>
    <w:autoRedefine/>
    <w:uiPriority w:val="39"/>
    <w:rsid w:val="00273593"/>
    <w:pPr>
      <w:tabs>
        <w:tab w:val="left" w:pos="567"/>
        <w:tab w:val="right" w:leader="dot" w:pos="9016"/>
      </w:tabs>
      <w:spacing w:before="200" w:beforeAutospacing="0" w:after="60" w:line="240" w:lineRule="auto"/>
      <w:jc w:val="left"/>
    </w:pPr>
    <w:rPr>
      <w:b/>
      <w:bCs/>
      <w:caps/>
      <w:noProof/>
      <w:sz w:val="22"/>
      <w:szCs w:val="20"/>
    </w:rPr>
  </w:style>
  <w:style w:type="paragraph" w:styleId="TOC3">
    <w:name w:val="toc 3"/>
    <w:basedOn w:val="Normal"/>
    <w:next w:val="Normal"/>
    <w:autoRedefine/>
    <w:uiPriority w:val="39"/>
    <w:rsid w:val="00E701C7"/>
    <w:pPr>
      <w:tabs>
        <w:tab w:val="left" w:pos="567"/>
        <w:tab w:val="left" w:pos="960"/>
        <w:tab w:val="right" w:leader="dot" w:pos="9016"/>
      </w:tabs>
      <w:spacing w:before="60" w:beforeAutospacing="0" w:after="60" w:line="360" w:lineRule="auto"/>
      <w:ind w:left="238" w:firstLine="329"/>
      <w:jc w:val="left"/>
    </w:pPr>
    <w:rPr>
      <w:smallCaps/>
      <w:noProof/>
      <w:sz w:val="22"/>
      <w:szCs w:val="20"/>
    </w:rPr>
  </w:style>
  <w:style w:type="character" w:customStyle="1" w:styleId="TOC2Char">
    <w:name w:val="TOC 2 Char"/>
    <w:basedOn w:val="DefaultParagraphFont"/>
    <w:link w:val="TOC2"/>
    <w:uiPriority w:val="39"/>
    <w:locked/>
    <w:rsid w:val="00273593"/>
    <w:rPr>
      <w:rFonts w:ascii="Cambria" w:hAnsi="Cambria" w:cs="Times New Roman"/>
      <w:b/>
      <w:bCs/>
      <w:caps/>
      <w:noProof/>
      <w:szCs w:val="20"/>
    </w:rPr>
  </w:style>
  <w:style w:type="paragraph" w:styleId="TOC4">
    <w:name w:val="toc 4"/>
    <w:basedOn w:val="Normal"/>
    <w:next w:val="Normal"/>
    <w:autoRedefine/>
    <w:uiPriority w:val="39"/>
    <w:rsid w:val="00E701C7"/>
    <w:pPr>
      <w:tabs>
        <w:tab w:val="left" w:pos="1260"/>
        <w:tab w:val="right" w:leader="dot" w:pos="9016"/>
      </w:tabs>
      <w:spacing w:before="0" w:beforeAutospacing="0" w:after="0" w:line="360" w:lineRule="auto"/>
      <w:ind w:left="720" w:hanging="153"/>
    </w:pPr>
  </w:style>
  <w:style w:type="paragraph" w:customStyle="1" w:styleId="Date10">
    <w:name w:val="Date1"/>
    <w:basedOn w:val="Normal"/>
    <w:rsid w:val="00085B14"/>
    <w:pPr>
      <w:spacing w:before="0" w:beforeAutospacing="0" w:after="0" w:line="240" w:lineRule="auto"/>
      <w:jc w:val="left"/>
    </w:pPr>
    <w:rPr>
      <w:rFonts w:ascii="Times New Roman" w:hAnsi="Times New Roman"/>
      <w:szCs w:val="24"/>
      <w:lang w:eastAsia="en-GB"/>
    </w:rPr>
  </w:style>
  <w:style w:type="paragraph" w:styleId="BalloonText">
    <w:name w:val="Balloon Text"/>
    <w:basedOn w:val="Normal"/>
    <w:link w:val="BalloonTextChar"/>
    <w:uiPriority w:val="99"/>
    <w:semiHidden/>
    <w:unhideWhenUsed/>
    <w:rsid w:val="00085B1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5B14"/>
    <w:rPr>
      <w:rFonts w:ascii="Tahoma" w:hAnsi="Tahoma" w:cs="Tahoma"/>
      <w:sz w:val="16"/>
      <w:szCs w:val="16"/>
    </w:rPr>
  </w:style>
  <w:style w:type="character" w:customStyle="1" w:styleId="TitleChar">
    <w:name w:val="Title Char"/>
    <w:basedOn w:val="DefaultParagraphFont"/>
    <w:link w:val="Title"/>
    <w:rsid w:val="00085B14"/>
    <w:rPr>
      <w:rFonts w:ascii="Cambria" w:eastAsia="Calibri" w:hAnsi="Cambria"/>
      <w:caps/>
      <w:color w:val="632423"/>
      <w:spacing w:val="50"/>
      <w:sz w:val="44"/>
      <w:szCs w:val="44"/>
      <w:lang w:val="en-US"/>
    </w:rPr>
  </w:style>
  <w:style w:type="paragraph" w:styleId="Title">
    <w:name w:val="Title"/>
    <w:basedOn w:val="Normal"/>
    <w:next w:val="Normal"/>
    <w:link w:val="TitleChar"/>
    <w:qFormat/>
    <w:rsid w:val="00085B14"/>
    <w:pPr>
      <w:keepNext/>
      <w:pBdr>
        <w:top w:val="dotted" w:sz="2" w:space="1" w:color="632423"/>
        <w:bottom w:val="dotted" w:sz="2" w:space="6" w:color="632423"/>
      </w:pBdr>
      <w:spacing w:before="500" w:beforeAutospacing="0" w:after="300" w:line="240" w:lineRule="auto"/>
      <w:jc w:val="center"/>
    </w:pPr>
    <w:rPr>
      <w:rFonts w:eastAsia="Calibri" w:cstheme="minorBidi"/>
      <w:caps/>
      <w:color w:val="632423"/>
      <w:spacing w:val="50"/>
      <w:sz w:val="44"/>
      <w:szCs w:val="44"/>
      <w:lang w:val="en-US"/>
    </w:rPr>
  </w:style>
  <w:style w:type="character" w:customStyle="1" w:styleId="TitleChar1">
    <w:name w:val="Title Char1"/>
    <w:basedOn w:val="DefaultParagraphFont"/>
    <w:uiPriority w:val="10"/>
    <w:rsid w:val="00085B14"/>
    <w:rPr>
      <w:rFonts w:asciiTheme="majorHAnsi" w:eastAsiaTheme="majorEastAsia" w:hAnsiTheme="majorHAnsi" w:cstheme="majorBidi"/>
      <w:color w:val="17365D" w:themeColor="text2" w:themeShade="BF"/>
      <w:spacing w:val="5"/>
      <w:kern w:val="28"/>
      <w:sz w:val="52"/>
      <w:szCs w:val="52"/>
    </w:rPr>
  </w:style>
  <w:style w:type="paragraph" w:customStyle="1" w:styleId="PTitle">
    <w:name w:val="P Title"/>
    <w:basedOn w:val="PHeading"/>
    <w:next w:val="Titlepage"/>
    <w:link w:val="PTitleChar"/>
    <w:autoRedefine/>
    <w:rsid w:val="009A7F78"/>
    <w:pPr>
      <w:tabs>
        <w:tab w:val="clear" w:pos="454"/>
      </w:tabs>
      <w:spacing w:before="360" w:after="120"/>
      <w:ind w:left="0" w:firstLine="0"/>
      <w:jc w:val="center"/>
    </w:pPr>
    <w:rPr>
      <w:rFonts w:eastAsia="Calibri"/>
      <w:sz w:val="32"/>
      <w:szCs w:val="40"/>
      <w:u w:val="single"/>
    </w:rPr>
  </w:style>
  <w:style w:type="character" w:customStyle="1" w:styleId="PTitleChar">
    <w:name w:val="P Title Char"/>
    <w:basedOn w:val="PHeadingChar"/>
    <w:link w:val="PTitle"/>
    <w:rsid w:val="009A7F78"/>
    <w:rPr>
      <w:rFonts w:ascii="Cambria" w:eastAsia="Calibri" w:hAnsi="Cambria" w:cs="Times New Roman"/>
      <w:b/>
      <w:caps/>
      <w:sz w:val="32"/>
      <w:szCs w:val="40"/>
      <w:u w:val="single"/>
      <w:lang w:bidi="en-US"/>
    </w:rPr>
  </w:style>
  <w:style w:type="paragraph" w:customStyle="1" w:styleId="Titlepage">
    <w:name w:val="Title page"/>
    <w:basedOn w:val="PSubHeading"/>
    <w:link w:val="TitlepageChar"/>
    <w:qFormat/>
    <w:rsid w:val="00085B14"/>
    <w:pPr>
      <w:tabs>
        <w:tab w:val="clear" w:pos="454"/>
      </w:tabs>
      <w:spacing w:before="240"/>
      <w:ind w:left="0" w:firstLine="0"/>
      <w:jc w:val="center"/>
    </w:pPr>
    <w:rPr>
      <w:rFonts w:eastAsia="Calibri"/>
    </w:rPr>
  </w:style>
  <w:style w:type="character" w:customStyle="1" w:styleId="TitlepageChar">
    <w:name w:val="Title page Char"/>
    <w:basedOn w:val="PSubHeadingChar"/>
    <w:link w:val="Titlepage"/>
    <w:rsid w:val="00085B14"/>
    <w:rPr>
      <w:rFonts w:ascii="Cambria" w:eastAsia="Calibri" w:hAnsi="Cambria" w:cs="Times New Roman"/>
      <w:b/>
      <w:i w:val="0"/>
      <w:sz w:val="28"/>
      <w:szCs w:val="24"/>
    </w:rPr>
  </w:style>
  <w:style w:type="character" w:styleId="CommentReference">
    <w:name w:val="annotation reference"/>
    <w:basedOn w:val="DefaultParagraphFont"/>
    <w:uiPriority w:val="99"/>
    <w:semiHidden/>
    <w:unhideWhenUsed/>
    <w:rsid w:val="00014CF6"/>
    <w:rPr>
      <w:sz w:val="16"/>
      <w:szCs w:val="16"/>
    </w:rPr>
  </w:style>
  <w:style w:type="paragraph" w:styleId="CommentText">
    <w:name w:val="annotation text"/>
    <w:basedOn w:val="Normal"/>
    <w:link w:val="CommentTextChar"/>
    <w:uiPriority w:val="99"/>
    <w:semiHidden/>
    <w:unhideWhenUsed/>
    <w:rsid w:val="00014CF6"/>
    <w:pPr>
      <w:spacing w:line="240" w:lineRule="auto"/>
    </w:pPr>
    <w:rPr>
      <w:sz w:val="20"/>
      <w:szCs w:val="20"/>
    </w:rPr>
  </w:style>
  <w:style w:type="character" w:customStyle="1" w:styleId="CommentTextChar">
    <w:name w:val="Comment Text Char"/>
    <w:basedOn w:val="DefaultParagraphFont"/>
    <w:link w:val="CommentText"/>
    <w:uiPriority w:val="99"/>
    <w:semiHidden/>
    <w:rsid w:val="00014CF6"/>
    <w:rPr>
      <w:rFonts w:ascii="Cambria" w:hAnsi="Cambria" w:cs="Times New Roman"/>
      <w:sz w:val="20"/>
      <w:szCs w:val="20"/>
    </w:rPr>
  </w:style>
  <w:style w:type="paragraph" w:styleId="CommentSubject">
    <w:name w:val="annotation subject"/>
    <w:basedOn w:val="CommentText"/>
    <w:next w:val="CommentText"/>
    <w:link w:val="CommentSubjectChar"/>
    <w:uiPriority w:val="99"/>
    <w:semiHidden/>
    <w:unhideWhenUsed/>
    <w:rsid w:val="00014CF6"/>
    <w:rPr>
      <w:b/>
      <w:bCs/>
    </w:rPr>
  </w:style>
  <w:style w:type="character" w:customStyle="1" w:styleId="CommentSubjectChar">
    <w:name w:val="Comment Subject Char"/>
    <w:basedOn w:val="CommentTextChar"/>
    <w:link w:val="CommentSubject"/>
    <w:uiPriority w:val="99"/>
    <w:semiHidden/>
    <w:rsid w:val="00014CF6"/>
    <w:rPr>
      <w:rFonts w:ascii="Cambria" w:hAnsi="Cambria" w:cs="Times New Roman"/>
      <w:b/>
      <w:bCs/>
      <w:sz w:val="20"/>
      <w:szCs w:val="20"/>
    </w:rPr>
  </w:style>
  <w:style w:type="character" w:styleId="FollowedHyperlink">
    <w:name w:val="FollowedHyperlink"/>
    <w:basedOn w:val="DefaultParagraphFont"/>
    <w:uiPriority w:val="99"/>
    <w:semiHidden/>
    <w:unhideWhenUsed/>
    <w:rsid w:val="00224BE4"/>
    <w:rPr>
      <w:color w:val="800080" w:themeColor="followedHyperlink"/>
      <w:u w:val="single"/>
    </w:rPr>
  </w:style>
  <w:style w:type="paragraph" w:styleId="Caption">
    <w:name w:val="caption"/>
    <w:basedOn w:val="Normal"/>
    <w:next w:val="Normal"/>
    <w:uiPriority w:val="35"/>
    <w:unhideWhenUsed/>
    <w:qFormat/>
    <w:rsid w:val="00757A10"/>
    <w:pPr>
      <w:spacing w:before="0" w:after="200" w:line="240" w:lineRule="auto"/>
    </w:pPr>
    <w:rPr>
      <w:b/>
      <w:bCs/>
      <w:color w:val="4F81BD" w:themeColor="accent1"/>
      <w:sz w:val="18"/>
      <w:szCs w:val="18"/>
    </w:rPr>
  </w:style>
  <w:style w:type="paragraph" w:styleId="TableofFigures">
    <w:name w:val="table of figures"/>
    <w:basedOn w:val="Normal"/>
    <w:next w:val="Normal"/>
    <w:autoRedefine/>
    <w:uiPriority w:val="99"/>
    <w:unhideWhenUsed/>
    <w:rsid w:val="008D3CC6"/>
    <w:pPr>
      <w:spacing w:before="0" w:after="0"/>
      <w:ind w:left="480" w:hanging="480"/>
      <w:jc w:val="left"/>
    </w:pPr>
    <w:rPr>
      <w:rFonts w:cstheme="minorHAnsi"/>
      <w:smallCaps/>
      <w:szCs w:val="20"/>
    </w:rPr>
  </w:style>
  <w:style w:type="paragraph" w:customStyle="1" w:styleId="FigureHeadings">
    <w:name w:val="Figure Headings"/>
    <w:basedOn w:val="PNormal"/>
    <w:next w:val="PNormal"/>
    <w:link w:val="FigureHeadingsChar"/>
    <w:autoRedefine/>
    <w:qFormat/>
    <w:rsid w:val="00AE2BE0"/>
    <w:pPr>
      <w:spacing w:line="240" w:lineRule="auto"/>
      <w:jc w:val="center"/>
    </w:pPr>
    <w:rPr>
      <w:rFonts w:ascii="Cambria" w:hAnsi="Cambria"/>
      <w:b/>
      <w:caps/>
      <w:szCs w:val="28"/>
    </w:rPr>
  </w:style>
  <w:style w:type="character" w:customStyle="1" w:styleId="FigureHeadingsChar">
    <w:name w:val="Figure Headings Char"/>
    <w:basedOn w:val="PNormalChar"/>
    <w:link w:val="FigureHeadings"/>
    <w:rsid w:val="00AE2BE0"/>
    <w:rPr>
      <w:rFonts w:ascii="Cambria" w:hAnsi="Cambria" w:cs="Arial"/>
      <w:b/>
      <w:caps/>
      <w:sz w:val="24"/>
      <w:szCs w:val="28"/>
    </w:rPr>
  </w:style>
</w:styles>
</file>

<file path=word/webSettings.xml><?xml version="1.0" encoding="utf-8"?>
<w:webSettings xmlns:r="http://schemas.openxmlformats.org/officeDocument/2006/relationships" xmlns:w="http://schemas.openxmlformats.org/wordprocessingml/2006/main">
  <w:divs>
    <w:div w:id="807552906">
      <w:bodyDiv w:val="1"/>
      <w:marLeft w:val="0"/>
      <w:marRight w:val="0"/>
      <w:marTop w:val="0"/>
      <w:marBottom w:val="0"/>
      <w:divBdr>
        <w:top w:val="none" w:sz="0" w:space="0" w:color="auto"/>
        <w:left w:val="none" w:sz="0" w:space="0" w:color="auto"/>
        <w:bottom w:val="none" w:sz="0" w:space="0" w:color="auto"/>
        <w:right w:val="none" w:sz="0" w:space="0" w:color="auto"/>
      </w:divBdr>
    </w:div>
    <w:div w:id="1164468427">
      <w:bodyDiv w:val="1"/>
      <w:marLeft w:val="0"/>
      <w:marRight w:val="0"/>
      <w:marTop w:val="0"/>
      <w:marBottom w:val="0"/>
      <w:divBdr>
        <w:top w:val="none" w:sz="0" w:space="0" w:color="auto"/>
        <w:left w:val="none" w:sz="0" w:space="0" w:color="auto"/>
        <w:bottom w:val="none" w:sz="0" w:space="0" w:color="auto"/>
        <w:right w:val="none" w:sz="0" w:space="0" w:color="auto"/>
      </w:divBdr>
      <w:divsChild>
        <w:div w:id="221715273">
          <w:marLeft w:val="0"/>
          <w:marRight w:val="0"/>
          <w:marTop w:val="0"/>
          <w:marBottom w:val="0"/>
          <w:divBdr>
            <w:top w:val="none" w:sz="0" w:space="0" w:color="auto"/>
            <w:left w:val="none" w:sz="0" w:space="0" w:color="auto"/>
            <w:bottom w:val="none" w:sz="0" w:space="0" w:color="auto"/>
            <w:right w:val="none" w:sz="0" w:space="0" w:color="auto"/>
          </w:divBdr>
        </w:div>
      </w:divsChild>
    </w:div>
    <w:div w:id="1181624033">
      <w:bodyDiv w:val="1"/>
      <w:marLeft w:val="0"/>
      <w:marRight w:val="0"/>
      <w:marTop w:val="0"/>
      <w:marBottom w:val="0"/>
      <w:divBdr>
        <w:top w:val="none" w:sz="0" w:space="0" w:color="auto"/>
        <w:left w:val="none" w:sz="0" w:space="0" w:color="auto"/>
        <w:bottom w:val="none" w:sz="0" w:space="0" w:color="auto"/>
        <w:right w:val="none" w:sz="0" w:space="0" w:color="auto"/>
      </w:divBdr>
      <w:divsChild>
        <w:div w:id="1685329279">
          <w:marLeft w:val="0"/>
          <w:marRight w:val="0"/>
          <w:marTop w:val="0"/>
          <w:marBottom w:val="0"/>
          <w:divBdr>
            <w:top w:val="none" w:sz="0" w:space="0" w:color="auto"/>
            <w:left w:val="none" w:sz="0" w:space="0" w:color="auto"/>
            <w:bottom w:val="none" w:sz="0" w:space="0" w:color="auto"/>
            <w:right w:val="none" w:sz="0" w:space="0" w:color="auto"/>
          </w:divBdr>
          <w:divsChild>
            <w:div w:id="833767562">
              <w:marLeft w:val="0"/>
              <w:marRight w:val="0"/>
              <w:marTop w:val="0"/>
              <w:marBottom w:val="0"/>
              <w:divBdr>
                <w:top w:val="none" w:sz="0" w:space="0" w:color="auto"/>
                <w:left w:val="none" w:sz="0" w:space="0" w:color="auto"/>
                <w:bottom w:val="none" w:sz="0" w:space="0" w:color="auto"/>
                <w:right w:val="none" w:sz="0" w:space="0" w:color="auto"/>
              </w:divBdr>
              <w:divsChild>
                <w:div w:id="280233722">
                  <w:marLeft w:val="0"/>
                  <w:marRight w:val="240"/>
                  <w:marTop w:val="240"/>
                  <w:marBottom w:val="240"/>
                  <w:divBdr>
                    <w:top w:val="single" w:sz="6" w:space="4" w:color="336699"/>
                    <w:left w:val="single" w:sz="6" w:space="8" w:color="336699"/>
                    <w:bottom w:val="single" w:sz="6" w:space="8" w:color="336699"/>
                    <w:right w:val="single" w:sz="6" w:space="8" w:color="336699"/>
                  </w:divBdr>
                  <w:divsChild>
                    <w:div w:id="9301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390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image" Target="media/image8.gif"/><Relationship Id="rId26" Type="http://schemas.openxmlformats.org/officeDocument/2006/relationships/hyperlink" Target="http://news.bbc.co.uk/1/hi/world/africa/country_profiles/1023355.stm" TargetMode="External"/><Relationship Id="rId39" Type="http://schemas.openxmlformats.org/officeDocument/2006/relationships/hyperlink" Target="http://www.reuters.com/article/2010/09/03/britain-mobile-idUSLDE6820IR20100903" TargetMode="External"/><Relationship Id="rId3" Type="http://schemas.openxmlformats.org/officeDocument/2006/relationships/styles" Target="styles.xml"/><Relationship Id="rId21" Type="http://schemas.openxmlformats.org/officeDocument/2006/relationships/hyperlink" Target="http://www.allafrica.com/stories/200903180804.html" TargetMode="External"/><Relationship Id="rId34" Type="http://schemas.openxmlformats.org/officeDocument/2006/relationships/hyperlink" Target="http://news.myjoyonline.com/ghana/default.asp" TargetMode="External"/><Relationship Id="rId42" Type="http://schemas.openxmlformats.org/officeDocument/2006/relationships/hyperlink" Target="http://www.open.ac.uk/research/ethics/index.shtml" TargetMode="External"/><Relationship Id="rId47" Type="http://schemas.openxmlformats.org/officeDocument/2006/relationships/hyperlink" Target="mailto:customercare.gh@gh.airtel.com"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7.gif"/><Relationship Id="rId25" Type="http://schemas.openxmlformats.org/officeDocument/2006/relationships/hyperlink" Target="http://news.bbc.co.uk/1/hi/business/7246242.stm" TargetMode="External"/><Relationship Id="rId33" Type="http://schemas.openxmlformats.org/officeDocument/2006/relationships/hyperlink" Target="http://www.imf.org/external/np/sec/pr/2011/pr1159.htm" TargetMode="External"/><Relationship Id="rId38" Type="http://schemas.openxmlformats.org/officeDocument/2006/relationships/hyperlink" Target="http://www.statistics.gov.uk/cci/nugget.asp?id=1352" TargetMode="External"/><Relationship Id="rId46" Type="http://schemas.openxmlformats.org/officeDocument/2006/relationships/hyperlink" Target="mailto:info@tigo.com.gh" TargetMode="External"/><Relationship Id="rId2" Type="http://schemas.openxmlformats.org/officeDocument/2006/relationships/numbering" Target="numbering.xml"/><Relationship Id="rId16" Type="http://schemas.openxmlformats.org/officeDocument/2006/relationships/oleObject" Target="embeddings/Microsoft_Office_PowerPoint_97-2003_Presentation2.ppt"/><Relationship Id="rId20" Type="http://schemas.openxmlformats.org/officeDocument/2006/relationships/hyperlink" Target="http://www.accra-mail.com/index.php?option=com_content&amp;view=article&amp;id=18305:mtn-mobile-money-train-goes-up-north&amp;catid=81:business&amp;Itemid=232" TargetMode="External"/><Relationship Id="rId29" Type="http://schemas.openxmlformats.org/officeDocument/2006/relationships/hyperlink" Target="http://www.cellular-news.com/story/46148.php" TargetMode="External"/><Relationship Id="rId41" Type="http://schemas.openxmlformats.org/officeDocument/2006/relationships/hyperlink" Target="http://www.independent.co.uk/news/business/analysis-and-features/was-abn-the-worst-takeover-deal-ever-1451520.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bog.gov.gh/privatecontent/public/File/MPAFSD/Inflation%20Developments%20&amp;%20Outlook%20-%20February%202011.pdf" TargetMode="External"/><Relationship Id="rId32" Type="http://schemas.openxmlformats.org/officeDocument/2006/relationships/hyperlink" Target="http://www.gloworld.com/background.asp" TargetMode="External"/><Relationship Id="rId37" Type="http://schemas.openxmlformats.org/officeDocument/2006/relationships/hyperlink" Target="http://www.nca.org.gh/downloads/NCA%201stQuarterReport%202010" TargetMode="External"/><Relationship Id="rId40" Type="http://schemas.openxmlformats.org/officeDocument/2006/relationships/hyperlink" Target="http://www.theghanaianjournal.com/2010/06/23/lucky-mother-wins-zain-promo" TargetMode="External"/><Relationship Id="rId45" Type="http://schemas.openxmlformats.org/officeDocument/2006/relationships/hyperlink" Target="mailto:info.gh@vodafone.com" TargetMode="External"/><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hyperlink" Target="http://hbr.org/2009/03/ethnographic-research-a-key-to-strategy/ar/1" TargetMode="External"/><Relationship Id="rId28" Type="http://schemas.openxmlformats.org/officeDocument/2006/relationships/hyperlink" Target="http://www.companiesandmarkets.com/Market-Report/ghana-telecommunications-report-q1-2011-457744.asp" TargetMode="External"/><Relationship Id="rId36" Type="http://schemas.openxmlformats.org/officeDocument/2006/relationships/hyperlink" Target="http://www.independent.co.uk/news/business/analysis-and-features/was-abn-the-worst-takeover-deal-ever-1451520.html" TargetMode="External"/><Relationship Id="rId49" Type="http://schemas.openxmlformats.org/officeDocument/2006/relationships/fontTable" Target="fontTable.xml"/><Relationship Id="rId10" Type="http://schemas.openxmlformats.org/officeDocument/2006/relationships/hyperlink" Target="http://www.nca.org.gh/downloads/NCA%201st%20Quarter%20Report%202010-Final" TargetMode="External"/><Relationship Id="rId19" Type="http://schemas.openxmlformats.org/officeDocument/2006/relationships/image" Target="media/image9.gif"/><Relationship Id="rId31" Type="http://schemas.openxmlformats.org/officeDocument/2006/relationships/hyperlink" Target="http://www.statsghana.gov.gh/regionalpopulationfigures" TargetMode="External"/><Relationship Id="rId44" Type="http://schemas.openxmlformats.org/officeDocument/2006/relationships/hyperlink" Target="http://voicesofafrica.africanews.com/Ghana_Tigo_reward_subscribers/list_messages/2219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Microsoft_Office_PowerPoint_97-2003_Presentation1.ppt"/><Relationship Id="rId22" Type="http://schemas.openxmlformats.org/officeDocument/2006/relationships/hyperlink" Target="http://allafrica.com/search/?string=nigeria+population" TargetMode="External"/><Relationship Id="rId27" Type="http://schemas.openxmlformats.org/officeDocument/2006/relationships/hyperlink" Target="http://www.bbc.co.uk/news/business-12427680" TargetMode="External"/><Relationship Id="rId30" Type="http://schemas.openxmlformats.org/officeDocument/2006/relationships/hyperlink" Target="http://www.ghanabusinessnews.com/2009/12/22/vodafone-introduces-christmas-promo" TargetMode="External"/><Relationship Id="rId35" Type="http://schemas.openxmlformats.org/officeDocument/2006/relationships/hyperlink" Target="http://www.modernghana.com/news2/327077/1/vodafone-mtn-airtel-grab-telecom-awards.html" TargetMode="External"/><Relationship Id="rId43" Type="http://schemas.openxmlformats.org/officeDocument/2006/relationships/hyperlink" Target="http://data.un.org/Data.aspx?q=youth+unemployment+rate+of+ghana&amp;d=MDG&amp;f=seriesRowID%3a671%3bcountryID%3a288" TargetMode="External"/><Relationship Id="rId48" Type="http://schemas.openxmlformats.org/officeDocument/2006/relationships/footer" Target="footer1.xml"/><Relationship Id="rId8" Type="http://schemas.openxmlformats.org/officeDocument/2006/relationships/hyperlink" Target="http://www.statsghana.gov.gh/regionalpopulationfigures" TargetMode="External"/><Relationship Id="rId51" Type="http://schemas.microsoft.com/office/2007/relationships/stylesWithEffects" Target="stylesWithEffect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C94F4-3D46-489C-90F1-35E583E74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92</Pages>
  <Words>30316</Words>
  <Characters>172805</Characters>
  <Application>Microsoft Office Word</Application>
  <DocSecurity>0</DocSecurity>
  <Lines>1440</Lines>
  <Paragraphs>405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202716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Dulcinea</dc:creator>
  <cp:lastModifiedBy>Steve Griffiths</cp:lastModifiedBy>
  <cp:revision>2</cp:revision>
  <dcterms:created xsi:type="dcterms:W3CDTF">2011-07-14T10:56:00Z</dcterms:created>
  <dcterms:modified xsi:type="dcterms:W3CDTF">2011-07-14T10:56:00Z</dcterms:modified>
</cp:coreProperties>
</file>