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1330" w:rsidRDefault="00F41330"/>
    <w:p w:rsidR="00F41330" w:rsidRDefault="00F41330"/>
    <w:p w:rsidR="00F41330" w:rsidRDefault="00F41330"/>
    <w:p w:rsidR="00F41330" w:rsidRDefault="00F41330"/>
    <w:p w:rsidR="005F6D06" w:rsidRDefault="00F41330" w:rsidP="00F41330">
      <w:pPr>
        <w:pStyle w:val="Title"/>
      </w:pPr>
      <w:r>
        <w:t xml:space="preserve">Effective Team Work and Communication </w:t>
      </w:r>
    </w:p>
    <w:p w:rsidR="00F41330" w:rsidRDefault="00F41330"/>
    <w:p w:rsidR="00F41330" w:rsidRDefault="00F41330"/>
    <w:p w:rsidR="00F41330" w:rsidRDefault="00F41330"/>
    <w:p w:rsidR="00F41330" w:rsidRDefault="00F41330">
      <w:r>
        <w:t xml:space="preserve">Student’s Name: </w:t>
      </w:r>
      <w:r w:rsidR="007D6FC5">
        <w:t>Elena Cristina Serbanoiu</w:t>
      </w:r>
    </w:p>
    <w:p w:rsidR="00B837CF" w:rsidRDefault="00B837CF"/>
    <w:p w:rsidR="00B837CF" w:rsidRDefault="00B837CF"/>
    <w:p w:rsidR="00B837CF" w:rsidRDefault="00B837CF"/>
    <w:p w:rsidR="00B837CF" w:rsidRDefault="00B837CF"/>
    <w:p w:rsidR="00B837CF" w:rsidRDefault="00B837CF">
      <w:r>
        <w:t xml:space="preserve">Student’s ID: </w:t>
      </w:r>
      <w:r w:rsidR="007D6FC5">
        <w:t>1818451</w:t>
      </w:r>
    </w:p>
    <w:p w:rsidR="007D6FC5" w:rsidRDefault="007D6FC5"/>
    <w:p w:rsidR="007D6FC5" w:rsidRDefault="007D6FC5">
      <w:r>
        <w:t>Submission date: 28/08/2019</w:t>
      </w:r>
    </w:p>
    <w:p w:rsidR="00B837CF" w:rsidRDefault="00B837CF"/>
    <w:p w:rsidR="00B837CF" w:rsidRDefault="00B837CF"/>
    <w:p w:rsidR="00B837CF" w:rsidRDefault="00B837CF"/>
    <w:p w:rsidR="00B837CF" w:rsidRDefault="00B837CF"/>
    <w:p w:rsidR="00B837CF" w:rsidRDefault="00B837CF"/>
    <w:p w:rsidR="00B837CF" w:rsidRDefault="00B837CF"/>
    <w:p w:rsidR="00B837CF" w:rsidRDefault="00B837CF"/>
    <w:p w:rsidR="00F237A1" w:rsidRDefault="00F237A1"/>
    <w:p w:rsidR="00F237A1" w:rsidRDefault="00F237A1"/>
    <w:sdt>
      <w:sdtPr>
        <w:rPr>
          <w:rFonts w:ascii="Arial" w:eastAsiaTheme="minorHAnsi" w:hAnsi="Arial" w:cstheme="minorBidi"/>
          <w:b w:val="0"/>
          <w:bCs w:val="0"/>
          <w:color w:val="auto"/>
          <w:sz w:val="24"/>
          <w:szCs w:val="22"/>
        </w:rPr>
        <w:id w:val="12345623"/>
        <w:docPartObj>
          <w:docPartGallery w:val="Table of Contents"/>
          <w:docPartUnique/>
        </w:docPartObj>
      </w:sdtPr>
      <w:sdtContent>
        <w:p w:rsidR="00F237A1" w:rsidRDefault="00F237A1">
          <w:pPr>
            <w:pStyle w:val="TOCHeading"/>
          </w:pPr>
          <w:r>
            <w:t>Table of Contents</w:t>
          </w:r>
        </w:p>
        <w:p w:rsidR="00DD0237" w:rsidRDefault="00BC09C3">
          <w:pPr>
            <w:pStyle w:val="TOC1"/>
            <w:tabs>
              <w:tab w:val="right" w:leader="dot" w:pos="9350"/>
            </w:tabs>
            <w:rPr>
              <w:rFonts w:asciiTheme="minorHAnsi" w:eastAsiaTheme="minorEastAsia" w:hAnsiTheme="minorHAnsi"/>
              <w:noProof/>
              <w:sz w:val="22"/>
              <w:lang w:val="en-GB" w:eastAsia="en-GB"/>
            </w:rPr>
          </w:pPr>
          <w:r>
            <w:fldChar w:fldCharType="begin"/>
          </w:r>
          <w:r w:rsidR="00F237A1">
            <w:instrText xml:space="preserve"> TOC \o "1-3" \h \z \u </w:instrText>
          </w:r>
          <w:r>
            <w:fldChar w:fldCharType="separate"/>
          </w:r>
          <w:hyperlink w:anchor="_Toc17913894" w:history="1">
            <w:r w:rsidR="00DD0237" w:rsidRPr="0041629B">
              <w:rPr>
                <w:rStyle w:val="Hyperlink"/>
                <w:noProof/>
              </w:rPr>
              <w:t>Introduction</w:t>
            </w:r>
            <w:r w:rsidR="00DD0237">
              <w:rPr>
                <w:noProof/>
                <w:webHidden/>
              </w:rPr>
              <w:tab/>
            </w:r>
            <w:r w:rsidR="00DD0237">
              <w:rPr>
                <w:noProof/>
                <w:webHidden/>
              </w:rPr>
              <w:fldChar w:fldCharType="begin"/>
            </w:r>
            <w:r w:rsidR="00DD0237">
              <w:rPr>
                <w:noProof/>
                <w:webHidden/>
              </w:rPr>
              <w:instrText xml:space="preserve"> PAGEREF _Toc17913894 \h </w:instrText>
            </w:r>
            <w:r w:rsidR="00DD0237">
              <w:rPr>
                <w:noProof/>
                <w:webHidden/>
              </w:rPr>
            </w:r>
            <w:r w:rsidR="00DD0237">
              <w:rPr>
                <w:noProof/>
                <w:webHidden/>
              </w:rPr>
              <w:fldChar w:fldCharType="separate"/>
            </w:r>
            <w:r w:rsidR="00DD0237">
              <w:rPr>
                <w:noProof/>
                <w:webHidden/>
              </w:rPr>
              <w:t>3</w:t>
            </w:r>
            <w:r w:rsidR="00DD0237">
              <w:rPr>
                <w:noProof/>
                <w:webHidden/>
              </w:rPr>
              <w:fldChar w:fldCharType="end"/>
            </w:r>
          </w:hyperlink>
        </w:p>
        <w:p w:rsidR="00DD0237" w:rsidRDefault="00DD0237">
          <w:pPr>
            <w:pStyle w:val="TOC1"/>
            <w:tabs>
              <w:tab w:val="right" w:leader="dot" w:pos="9350"/>
            </w:tabs>
            <w:rPr>
              <w:rFonts w:asciiTheme="minorHAnsi" w:eastAsiaTheme="minorEastAsia" w:hAnsiTheme="minorHAnsi"/>
              <w:noProof/>
              <w:sz w:val="22"/>
              <w:lang w:val="en-GB" w:eastAsia="en-GB"/>
            </w:rPr>
          </w:pPr>
          <w:hyperlink w:anchor="_Toc17913895" w:history="1">
            <w:r w:rsidRPr="0041629B">
              <w:rPr>
                <w:rStyle w:val="Hyperlink"/>
                <w:noProof/>
              </w:rPr>
              <w:t>1. Making of effective communication in a business</w:t>
            </w:r>
            <w:r>
              <w:rPr>
                <w:noProof/>
                <w:webHidden/>
              </w:rPr>
              <w:tab/>
            </w:r>
            <w:r>
              <w:rPr>
                <w:noProof/>
                <w:webHidden/>
              </w:rPr>
              <w:fldChar w:fldCharType="begin"/>
            </w:r>
            <w:r>
              <w:rPr>
                <w:noProof/>
                <w:webHidden/>
              </w:rPr>
              <w:instrText xml:space="preserve"> PAGEREF _Toc17913895 \h </w:instrText>
            </w:r>
            <w:r>
              <w:rPr>
                <w:noProof/>
                <w:webHidden/>
              </w:rPr>
            </w:r>
            <w:r>
              <w:rPr>
                <w:noProof/>
                <w:webHidden/>
              </w:rPr>
              <w:fldChar w:fldCharType="separate"/>
            </w:r>
            <w:r>
              <w:rPr>
                <w:noProof/>
                <w:webHidden/>
              </w:rPr>
              <w:t>3</w:t>
            </w:r>
            <w:r>
              <w:rPr>
                <w:noProof/>
                <w:webHidden/>
              </w:rPr>
              <w:fldChar w:fldCharType="end"/>
            </w:r>
          </w:hyperlink>
        </w:p>
        <w:p w:rsidR="00DD0237" w:rsidRDefault="00DD0237">
          <w:pPr>
            <w:pStyle w:val="TOC1"/>
            <w:tabs>
              <w:tab w:val="right" w:leader="dot" w:pos="9350"/>
            </w:tabs>
            <w:rPr>
              <w:rFonts w:asciiTheme="minorHAnsi" w:eastAsiaTheme="minorEastAsia" w:hAnsiTheme="minorHAnsi"/>
              <w:noProof/>
              <w:sz w:val="22"/>
              <w:lang w:val="en-GB" w:eastAsia="en-GB"/>
            </w:rPr>
          </w:pPr>
          <w:hyperlink w:anchor="_Toc17913896" w:history="1">
            <w:r w:rsidRPr="0041629B">
              <w:rPr>
                <w:rStyle w:val="Hyperlink"/>
                <w:noProof/>
              </w:rPr>
              <w:t>2. Relevant theories</w:t>
            </w:r>
            <w:r>
              <w:rPr>
                <w:noProof/>
                <w:webHidden/>
              </w:rPr>
              <w:tab/>
            </w:r>
            <w:r>
              <w:rPr>
                <w:noProof/>
                <w:webHidden/>
              </w:rPr>
              <w:fldChar w:fldCharType="begin"/>
            </w:r>
            <w:r>
              <w:rPr>
                <w:noProof/>
                <w:webHidden/>
              </w:rPr>
              <w:instrText xml:space="preserve"> PAGEREF _Toc17913896 \h </w:instrText>
            </w:r>
            <w:r>
              <w:rPr>
                <w:noProof/>
                <w:webHidden/>
              </w:rPr>
            </w:r>
            <w:r>
              <w:rPr>
                <w:noProof/>
                <w:webHidden/>
              </w:rPr>
              <w:fldChar w:fldCharType="separate"/>
            </w:r>
            <w:r>
              <w:rPr>
                <w:noProof/>
                <w:webHidden/>
              </w:rPr>
              <w:t>5</w:t>
            </w:r>
            <w:r>
              <w:rPr>
                <w:noProof/>
                <w:webHidden/>
              </w:rPr>
              <w:fldChar w:fldCharType="end"/>
            </w:r>
          </w:hyperlink>
        </w:p>
        <w:p w:rsidR="00DD0237" w:rsidRDefault="00DD0237">
          <w:pPr>
            <w:pStyle w:val="TOC2"/>
            <w:tabs>
              <w:tab w:val="right" w:leader="dot" w:pos="9350"/>
            </w:tabs>
            <w:rPr>
              <w:rFonts w:asciiTheme="minorHAnsi" w:eastAsiaTheme="minorEastAsia" w:hAnsiTheme="minorHAnsi"/>
              <w:noProof/>
              <w:sz w:val="22"/>
              <w:lang w:val="en-GB" w:eastAsia="en-GB"/>
            </w:rPr>
          </w:pPr>
          <w:hyperlink w:anchor="_Toc17913897" w:history="1">
            <w:r w:rsidRPr="0041629B">
              <w:rPr>
                <w:rStyle w:val="Hyperlink"/>
                <w:noProof/>
              </w:rPr>
              <w:t>Shannon and Weaver Model of Communication</w:t>
            </w:r>
            <w:r>
              <w:rPr>
                <w:noProof/>
                <w:webHidden/>
              </w:rPr>
              <w:tab/>
            </w:r>
            <w:r>
              <w:rPr>
                <w:noProof/>
                <w:webHidden/>
              </w:rPr>
              <w:fldChar w:fldCharType="begin"/>
            </w:r>
            <w:r>
              <w:rPr>
                <w:noProof/>
                <w:webHidden/>
              </w:rPr>
              <w:instrText xml:space="preserve"> PAGEREF _Toc17913897 \h </w:instrText>
            </w:r>
            <w:r>
              <w:rPr>
                <w:noProof/>
                <w:webHidden/>
              </w:rPr>
            </w:r>
            <w:r>
              <w:rPr>
                <w:noProof/>
                <w:webHidden/>
              </w:rPr>
              <w:fldChar w:fldCharType="separate"/>
            </w:r>
            <w:r>
              <w:rPr>
                <w:noProof/>
                <w:webHidden/>
              </w:rPr>
              <w:t>5</w:t>
            </w:r>
            <w:r>
              <w:rPr>
                <w:noProof/>
                <w:webHidden/>
              </w:rPr>
              <w:fldChar w:fldCharType="end"/>
            </w:r>
          </w:hyperlink>
        </w:p>
        <w:p w:rsidR="00DD0237" w:rsidRDefault="00DD0237">
          <w:pPr>
            <w:pStyle w:val="TOC2"/>
            <w:tabs>
              <w:tab w:val="right" w:leader="dot" w:pos="9350"/>
            </w:tabs>
            <w:rPr>
              <w:rFonts w:asciiTheme="minorHAnsi" w:eastAsiaTheme="minorEastAsia" w:hAnsiTheme="minorHAnsi"/>
              <w:noProof/>
              <w:sz w:val="22"/>
              <w:lang w:val="en-GB" w:eastAsia="en-GB"/>
            </w:rPr>
          </w:pPr>
          <w:hyperlink w:anchor="_Toc17913898" w:history="1">
            <w:r w:rsidRPr="0041629B">
              <w:rPr>
                <w:rStyle w:val="Hyperlink"/>
                <w:noProof/>
              </w:rPr>
              <w:t>Schramm model of communication</w:t>
            </w:r>
            <w:r>
              <w:rPr>
                <w:noProof/>
                <w:webHidden/>
              </w:rPr>
              <w:tab/>
            </w:r>
            <w:r>
              <w:rPr>
                <w:noProof/>
                <w:webHidden/>
              </w:rPr>
              <w:fldChar w:fldCharType="begin"/>
            </w:r>
            <w:r>
              <w:rPr>
                <w:noProof/>
                <w:webHidden/>
              </w:rPr>
              <w:instrText xml:space="preserve"> PAGEREF _Toc17913898 \h </w:instrText>
            </w:r>
            <w:r>
              <w:rPr>
                <w:noProof/>
                <w:webHidden/>
              </w:rPr>
            </w:r>
            <w:r>
              <w:rPr>
                <w:noProof/>
                <w:webHidden/>
              </w:rPr>
              <w:fldChar w:fldCharType="separate"/>
            </w:r>
            <w:r>
              <w:rPr>
                <w:noProof/>
                <w:webHidden/>
              </w:rPr>
              <w:t>6</w:t>
            </w:r>
            <w:r>
              <w:rPr>
                <w:noProof/>
                <w:webHidden/>
              </w:rPr>
              <w:fldChar w:fldCharType="end"/>
            </w:r>
          </w:hyperlink>
        </w:p>
        <w:p w:rsidR="00DD0237" w:rsidRDefault="00DD0237">
          <w:pPr>
            <w:pStyle w:val="TOC1"/>
            <w:tabs>
              <w:tab w:val="right" w:leader="dot" w:pos="9350"/>
            </w:tabs>
            <w:rPr>
              <w:rFonts w:asciiTheme="minorHAnsi" w:eastAsiaTheme="minorEastAsia" w:hAnsiTheme="minorHAnsi"/>
              <w:noProof/>
              <w:sz w:val="22"/>
              <w:lang w:val="en-GB" w:eastAsia="en-GB"/>
            </w:rPr>
          </w:pPr>
          <w:hyperlink w:anchor="_Toc17913899" w:history="1">
            <w:r w:rsidRPr="0041629B">
              <w:rPr>
                <w:rStyle w:val="Hyperlink"/>
                <w:noProof/>
              </w:rPr>
              <w:t>3. The importance of effective communication</w:t>
            </w:r>
            <w:r>
              <w:rPr>
                <w:noProof/>
                <w:webHidden/>
              </w:rPr>
              <w:tab/>
            </w:r>
            <w:r>
              <w:rPr>
                <w:noProof/>
                <w:webHidden/>
              </w:rPr>
              <w:fldChar w:fldCharType="begin"/>
            </w:r>
            <w:r>
              <w:rPr>
                <w:noProof/>
                <w:webHidden/>
              </w:rPr>
              <w:instrText xml:space="preserve"> PAGEREF _Toc17913899 \h </w:instrText>
            </w:r>
            <w:r>
              <w:rPr>
                <w:noProof/>
                <w:webHidden/>
              </w:rPr>
            </w:r>
            <w:r>
              <w:rPr>
                <w:noProof/>
                <w:webHidden/>
              </w:rPr>
              <w:fldChar w:fldCharType="separate"/>
            </w:r>
            <w:r>
              <w:rPr>
                <w:noProof/>
                <w:webHidden/>
              </w:rPr>
              <w:t>7</w:t>
            </w:r>
            <w:r>
              <w:rPr>
                <w:noProof/>
                <w:webHidden/>
              </w:rPr>
              <w:fldChar w:fldCharType="end"/>
            </w:r>
          </w:hyperlink>
        </w:p>
        <w:p w:rsidR="00DD0237" w:rsidRDefault="00DD0237">
          <w:pPr>
            <w:pStyle w:val="TOC1"/>
            <w:tabs>
              <w:tab w:val="right" w:leader="dot" w:pos="9350"/>
            </w:tabs>
            <w:rPr>
              <w:rFonts w:asciiTheme="minorHAnsi" w:eastAsiaTheme="minorEastAsia" w:hAnsiTheme="minorHAnsi"/>
              <w:noProof/>
              <w:sz w:val="22"/>
              <w:lang w:val="en-GB" w:eastAsia="en-GB"/>
            </w:rPr>
          </w:pPr>
          <w:hyperlink w:anchor="_Toc17913900" w:history="1">
            <w:r w:rsidRPr="0041629B">
              <w:rPr>
                <w:rStyle w:val="Hyperlink"/>
                <w:noProof/>
              </w:rPr>
              <w:t>Methods of communication</w:t>
            </w:r>
            <w:r>
              <w:rPr>
                <w:noProof/>
                <w:webHidden/>
              </w:rPr>
              <w:tab/>
            </w:r>
            <w:r>
              <w:rPr>
                <w:noProof/>
                <w:webHidden/>
              </w:rPr>
              <w:fldChar w:fldCharType="begin"/>
            </w:r>
            <w:r>
              <w:rPr>
                <w:noProof/>
                <w:webHidden/>
              </w:rPr>
              <w:instrText xml:space="preserve"> PAGEREF _Toc17913900 \h </w:instrText>
            </w:r>
            <w:r>
              <w:rPr>
                <w:noProof/>
                <w:webHidden/>
              </w:rPr>
            </w:r>
            <w:r>
              <w:rPr>
                <w:noProof/>
                <w:webHidden/>
              </w:rPr>
              <w:fldChar w:fldCharType="separate"/>
            </w:r>
            <w:r>
              <w:rPr>
                <w:noProof/>
                <w:webHidden/>
              </w:rPr>
              <w:t>8</w:t>
            </w:r>
            <w:r>
              <w:rPr>
                <w:noProof/>
                <w:webHidden/>
              </w:rPr>
              <w:fldChar w:fldCharType="end"/>
            </w:r>
          </w:hyperlink>
        </w:p>
        <w:p w:rsidR="00DD0237" w:rsidRDefault="00DD0237">
          <w:pPr>
            <w:pStyle w:val="TOC1"/>
            <w:tabs>
              <w:tab w:val="right" w:leader="dot" w:pos="9350"/>
            </w:tabs>
            <w:rPr>
              <w:rFonts w:asciiTheme="minorHAnsi" w:eastAsiaTheme="minorEastAsia" w:hAnsiTheme="minorHAnsi"/>
              <w:noProof/>
              <w:sz w:val="22"/>
              <w:lang w:val="en-GB" w:eastAsia="en-GB"/>
            </w:rPr>
          </w:pPr>
          <w:hyperlink w:anchor="_Toc17913901" w:history="1">
            <w:r w:rsidRPr="0041629B">
              <w:rPr>
                <w:rStyle w:val="Hyperlink"/>
                <w:noProof/>
              </w:rPr>
              <w:t>5. Communication between management and employees</w:t>
            </w:r>
            <w:r>
              <w:rPr>
                <w:noProof/>
                <w:webHidden/>
              </w:rPr>
              <w:tab/>
            </w:r>
            <w:r>
              <w:rPr>
                <w:noProof/>
                <w:webHidden/>
              </w:rPr>
              <w:fldChar w:fldCharType="begin"/>
            </w:r>
            <w:r>
              <w:rPr>
                <w:noProof/>
                <w:webHidden/>
              </w:rPr>
              <w:instrText xml:space="preserve"> PAGEREF _Toc17913901 \h </w:instrText>
            </w:r>
            <w:r>
              <w:rPr>
                <w:noProof/>
                <w:webHidden/>
              </w:rPr>
            </w:r>
            <w:r>
              <w:rPr>
                <w:noProof/>
                <w:webHidden/>
              </w:rPr>
              <w:fldChar w:fldCharType="separate"/>
            </w:r>
            <w:r>
              <w:rPr>
                <w:noProof/>
                <w:webHidden/>
              </w:rPr>
              <w:t>8</w:t>
            </w:r>
            <w:r>
              <w:rPr>
                <w:noProof/>
                <w:webHidden/>
              </w:rPr>
              <w:fldChar w:fldCharType="end"/>
            </w:r>
          </w:hyperlink>
        </w:p>
        <w:p w:rsidR="00DD0237" w:rsidRDefault="00DD0237">
          <w:pPr>
            <w:pStyle w:val="TOC1"/>
            <w:tabs>
              <w:tab w:val="right" w:leader="dot" w:pos="9350"/>
            </w:tabs>
            <w:rPr>
              <w:rFonts w:asciiTheme="minorHAnsi" w:eastAsiaTheme="minorEastAsia" w:hAnsiTheme="minorHAnsi"/>
              <w:noProof/>
              <w:sz w:val="22"/>
              <w:lang w:val="en-GB" w:eastAsia="en-GB"/>
            </w:rPr>
          </w:pPr>
          <w:hyperlink w:anchor="_Toc17913902" w:history="1">
            <w:r w:rsidRPr="0041629B">
              <w:rPr>
                <w:rStyle w:val="Hyperlink"/>
                <w:noProof/>
              </w:rPr>
              <w:t>Conclusion</w:t>
            </w:r>
            <w:r>
              <w:rPr>
                <w:noProof/>
                <w:webHidden/>
              </w:rPr>
              <w:tab/>
            </w:r>
            <w:r>
              <w:rPr>
                <w:noProof/>
                <w:webHidden/>
              </w:rPr>
              <w:fldChar w:fldCharType="begin"/>
            </w:r>
            <w:r>
              <w:rPr>
                <w:noProof/>
                <w:webHidden/>
              </w:rPr>
              <w:instrText xml:space="preserve"> PAGEREF _Toc17913902 \h </w:instrText>
            </w:r>
            <w:r>
              <w:rPr>
                <w:noProof/>
                <w:webHidden/>
              </w:rPr>
            </w:r>
            <w:r>
              <w:rPr>
                <w:noProof/>
                <w:webHidden/>
              </w:rPr>
              <w:fldChar w:fldCharType="separate"/>
            </w:r>
            <w:r>
              <w:rPr>
                <w:noProof/>
                <w:webHidden/>
              </w:rPr>
              <w:t>10</w:t>
            </w:r>
            <w:r>
              <w:rPr>
                <w:noProof/>
                <w:webHidden/>
              </w:rPr>
              <w:fldChar w:fldCharType="end"/>
            </w:r>
          </w:hyperlink>
        </w:p>
        <w:p w:rsidR="00DD0237" w:rsidRDefault="00DD0237">
          <w:pPr>
            <w:pStyle w:val="TOC1"/>
            <w:tabs>
              <w:tab w:val="right" w:leader="dot" w:pos="9350"/>
            </w:tabs>
            <w:rPr>
              <w:rFonts w:asciiTheme="minorHAnsi" w:eastAsiaTheme="minorEastAsia" w:hAnsiTheme="minorHAnsi"/>
              <w:noProof/>
              <w:sz w:val="22"/>
              <w:lang w:val="en-GB" w:eastAsia="en-GB"/>
            </w:rPr>
          </w:pPr>
          <w:hyperlink w:anchor="_Toc17913903" w:history="1">
            <w:r w:rsidRPr="0041629B">
              <w:rPr>
                <w:rStyle w:val="Hyperlink"/>
                <w:noProof/>
              </w:rPr>
              <w:t>References</w:t>
            </w:r>
            <w:r>
              <w:rPr>
                <w:noProof/>
                <w:webHidden/>
              </w:rPr>
              <w:tab/>
            </w:r>
            <w:r>
              <w:rPr>
                <w:noProof/>
                <w:webHidden/>
              </w:rPr>
              <w:fldChar w:fldCharType="begin"/>
            </w:r>
            <w:r>
              <w:rPr>
                <w:noProof/>
                <w:webHidden/>
              </w:rPr>
              <w:instrText xml:space="preserve"> PAGEREF _Toc17913903 \h </w:instrText>
            </w:r>
            <w:r>
              <w:rPr>
                <w:noProof/>
                <w:webHidden/>
              </w:rPr>
            </w:r>
            <w:r>
              <w:rPr>
                <w:noProof/>
                <w:webHidden/>
              </w:rPr>
              <w:fldChar w:fldCharType="separate"/>
            </w:r>
            <w:r>
              <w:rPr>
                <w:noProof/>
                <w:webHidden/>
              </w:rPr>
              <w:t>11</w:t>
            </w:r>
            <w:r>
              <w:rPr>
                <w:noProof/>
                <w:webHidden/>
              </w:rPr>
              <w:fldChar w:fldCharType="end"/>
            </w:r>
          </w:hyperlink>
        </w:p>
        <w:p w:rsidR="00F237A1" w:rsidRDefault="00BC09C3">
          <w:r>
            <w:fldChar w:fldCharType="end"/>
          </w:r>
          <w:r w:rsidR="00DD0237">
            <w:t>Appendix………………………………………………………………………………………..12</w:t>
          </w:r>
        </w:p>
      </w:sdtContent>
    </w:sdt>
    <w:p w:rsidR="00F237A1" w:rsidRDefault="00F237A1" w:rsidP="00F237A1"/>
    <w:p w:rsidR="00F237A1" w:rsidRDefault="00F237A1" w:rsidP="00F237A1"/>
    <w:p w:rsidR="00F237A1" w:rsidRDefault="00F237A1" w:rsidP="00F237A1"/>
    <w:p w:rsidR="00F237A1" w:rsidRDefault="00F237A1" w:rsidP="00F237A1"/>
    <w:p w:rsidR="00F237A1" w:rsidRDefault="00F237A1" w:rsidP="00F237A1"/>
    <w:p w:rsidR="00F237A1" w:rsidRDefault="00F237A1" w:rsidP="00F237A1"/>
    <w:p w:rsidR="00F237A1" w:rsidRDefault="00F237A1" w:rsidP="00F237A1"/>
    <w:p w:rsidR="00B837CF" w:rsidRDefault="00B837CF" w:rsidP="00E57DE2">
      <w:pPr>
        <w:pStyle w:val="Heading1"/>
      </w:pPr>
      <w:bookmarkStart w:id="0" w:name="_Toc17913894"/>
      <w:r>
        <w:lastRenderedPageBreak/>
        <w:t>Introduction</w:t>
      </w:r>
      <w:bookmarkEnd w:id="0"/>
      <w:r>
        <w:t xml:space="preserve"> </w:t>
      </w:r>
    </w:p>
    <w:p w:rsidR="00B837CF" w:rsidRDefault="00B837CF">
      <w:r>
        <w:t xml:space="preserve">Communication is the key point of any business organization in this era of highly competitive business and in fact it </w:t>
      </w:r>
      <w:r w:rsidR="003C253C">
        <w:t>creates</w:t>
      </w:r>
      <w:r>
        <w:t xml:space="preserve"> balance among the all of the functional areas of business entity </w:t>
      </w:r>
      <w:r w:rsidR="000C0AAE">
        <w:t>that’s why more focus i</w:t>
      </w:r>
      <w:r w:rsidR="003C253C">
        <w:t xml:space="preserve">s making on communication </w:t>
      </w:r>
      <w:r w:rsidR="003C253C" w:rsidRPr="00950EA4">
        <w:t>now</w:t>
      </w:r>
      <w:r w:rsidR="00950EA4" w:rsidRPr="00950EA4">
        <w:t xml:space="preserve"> (Black, 2009)</w:t>
      </w:r>
      <w:r w:rsidR="003C253C" w:rsidRPr="00950EA4">
        <w:t>.</w:t>
      </w:r>
      <w:r w:rsidR="003C253C">
        <w:t xml:space="preserve"> The aim of this assignment is about discussing over different communication theories, </w:t>
      </w:r>
      <w:r w:rsidR="00986A65">
        <w:t xml:space="preserve">importance of it, </w:t>
      </w:r>
      <w:r w:rsidR="009614C8">
        <w:t xml:space="preserve">methods of communication and the ways it works inside of the organization with experience </w:t>
      </w:r>
      <w:r w:rsidR="003C59B3">
        <w:t xml:space="preserve">and examples </w:t>
      </w:r>
      <w:r w:rsidR="003C59B3" w:rsidRPr="003C59B3">
        <w:t>from mediteraneean mimosa</w:t>
      </w:r>
      <w:r w:rsidR="0011751A">
        <w:t xml:space="preserve"> restaurant. </w:t>
      </w:r>
    </w:p>
    <w:p w:rsidR="0011751A" w:rsidRDefault="006E1CB5" w:rsidP="00E57DE2">
      <w:pPr>
        <w:pStyle w:val="Heading1"/>
      </w:pPr>
      <w:bookmarkStart w:id="1" w:name="_Toc17913895"/>
      <w:r>
        <w:t>1. Making of effective communication in a business</w:t>
      </w:r>
      <w:bookmarkEnd w:id="1"/>
      <w:r>
        <w:t xml:space="preserve"> </w:t>
      </w:r>
    </w:p>
    <w:p w:rsidR="006E1CB5" w:rsidRDefault="00620098">
      <w:r>
        <w:t xml:space="preserve">Communication can be done effectively within a business organization through following some strategies like – </w:t>
      </w:r>
    </w:p>
    <w:p w:rsidR="00620098" w:rsidRDefault="002C3016">
      <w:r w:rsidRPr="00E57DE2">
        <w:rPr>
          <w:b/>
        </w:rPr>
        <w:t>Open communication environment:</w:t>
      </w:r>
      <w:r>
        <w:t xml:space="preserve"> There has to have an open gro9und of communication among the internal stakeholders of including employees, managers, suppliers etc of a business organization which will diminish any types of misunderstandings and complexities among </w:t>
      </w:r>
      <w:r w:rsidR="00E831C1">
        <w:t>them</w:t>
      </w:r>
      <w:r>
        <w:t xml:space="preserve"> then the communication will be more </w:t>
      </w:r>
      <w:r w:rsidR="004F0915">
        <w:t xml:space="preserve">effective. In this context, the </w:t>
      </w:r>
      <w:r w:rsidR="004F0915" w:rsidRPr="00950EA4">
        <w:t xml:space="preserve">employees will not be confused or hesitate to provide any type of feedback to </w:t>
      </w:r>
      <w:r w:rsidR="00714687" w:rsidRPr="00950EA4">
        <w:t>the</w:t>
      </w:r>
      <w:r w:rsidR="004F0915" w:rsidRPr="00950EA4">
        <w:t xml:space="preserve"> management</w:t>
      </w:r>
      <w:r w:rsidR="00950EA4" w:rsidRPr="00950EA4">
        <w:t xml:space="preserve"> (Aalst and Hee, 2002)</w:t>
      </w:r>
      <w:r w:rsidR="004F0915" w:rsidRPr="00950EA4">
        <w:t xml:space="preserve">. </w:t>
      </w:r>
      <w:r w:rsidR="00792D99" w:rsidRPr="00950EA4">
        <w:t>There also have a pre-condition of crea</w:t>
      </w:r>
      <w:r w:rsidR="00A86FD4" w:rsidRPr="00950EA4">
        <w:t>ting open environment for commu</w:t>
      </w:r>
      <w:r w:rsidR="00792D99" w:rsidRPr="00950EA4">
        <w:t>n</w:t>
      </w:r>
      <w:r w:rsidR="00A86FD4" w:rsidRPr="00950EA4">
        <w:t>ica</w:t>
      </w:r>
      <w:r w:rsidR="00792D99" w:rsidRPr="00950EA4">
        <w:t>tion</w:t>
      </w:r>
      <w:r w:rsidR="00792D99">
        <w:t xml:space="preserve"> and that is creating more trust among the employees through creating better relation and </w:t>
      </w:r>
      <w:r w:rsidR="00A86FD4">
        <w:t>bonding</w:t>
      </w:r>
      <w:r w:rsidR="00792D99">
        <w:t xml:space="preserve"> among all of the employees and managers as a result that push the organisat5ion towards better results. </w:t>
      </w:r>
    </w:p>
    <w:p w:rsidR="00A86FD4" w:rsidRDefault="002711BF">
      <w:r w:rsidRPr="00E57DE2">
        <w:rPr>
          <w:b/>
        </w:rPr>
        <w:t>Inclusive strategy:</w:t>
      </w:r>
      <w:r>
        <w:t xml:space="preserve"> This is another technique for better communication in which all of the employees of the restaurant are called in a one certain place and their opinions are asked about any certain decision taking point or about any problem of the organization</w:t>
      </w:r>
      <w:r w:rsidR="002F0B0E">
        <w:t xml:space="preserve">. This technique grows more bonding and interrelation among the internal people of the organization and this is how they step forward to the better communication. </w:t>
      </w:r>
    </w:p>
    <w:p w:rsidR="003E0D32" w:rsidRDefault="003E0D32">
      <w:r w:rsidRPr="00E57DE2">
        <w:rPr>
          <w:b/>
        </w:rPr>
        <w:t>Two-way communication:</w:t>
      </w:r>
      <w:r>
        <w:t xml:space="preserve"> </w:t>
      </w:r>
      <w:r w:rsidR="000954AC">
        <w:t xml:space="preserve">For effective communication the organization must have to follow two-way communication through vertically or horizontally as if the employees of </w:t>
      </w:r>
      <w:r w:rsidR="000954AC">
        <w:lastRenderedPageBreak/>
        <w:t xml:space="preserve">every level including higher, middle and lower can receive </w:t>
      </w:r>
      <w:r w:rsidR="00C11030">
        <w:t xml:space="preserve">vital message and can transfer significant information to the senior employees. </w:t>
      </w:r>
    </w:p>
    <w:p w:rsidR="00B23AE0" w:rsidRDefault="00F66177">
      <w:r w:rsidRPr="00E57DE2">
        <w:rPr>
          <w:b/>
        </w:rPr>
        <w:t>Result oriented:</w:t>
      </w:r>
      <w:r>
        <w:t xml:space="preserve"> </w:t>
      </w:r>
      <w:r w:rsidR="00E11D22">
        <w:t xml:space="preserve">Business communication should be operated towards fruitful direction with the result orientation as if the </w:t>
      </w:r>
      <w:r w:rsidR="007A1E38">
        <w:t xml:space="preserve">organization is being benefited through every communication </w:t>
      </w:r>
      <w:r w:rsidR="007A1E38" w:rsidRPr="00950EA4">
        <w:t>continuously</w:t>
      </w:r>
      <w:r w:rsidR="00950EA4" w:rsidRPr="00950EA4">
        <w:t xml:space="preserve"> (Cartwright, 2002)</w:t>
      </w:r>
      <w:r w:rsidR="007A1E38" w:rsidRPr="00950EA4">
        <w:t>. With</w:t>
      </w:r>
      <w:r w:rsidR="007A1E38">
        <w:t xml:space="preserve"> result focused communication, the productivity of the organization </w:t>
      </w:r>
      <w:r w:rsidR="004E5329">
        <w:t xml:space="preserve">will be increase gradually and the complexities as well as production barriers will be demolished. </w:t>
      </w:r>
    </w:p>
    <w:p w:rsidR="00CC693A" w:rsidRPr="007E0DFF" w:rsidRDefault="00CC693A">
      <w:r w:rsidRPr="00E57DE2">
        <w:rPr>
          <w:b/>
        </w:rPr>
        <w:t>Multiple channel:</w:t>
      </w:r>
      <w:r>
        <w:t xml:space="preserve"> There need to have more than one channel of sending and receiving message in a business organization which wants effective business communication as there may have problems in a particular channel at any time, so </w:t>
      </w:r>
      <w:r w:rsidR="001D3D38">
        <w:t xml:space="preserve">uncertain incidents have to be overcome through multiple channel of </w:t>
      </w:r>
      <w:r w:rsidR="001D3D38" w:rsidRPr="007E0DFF">
        <w:t>communication</w:t>
      </w:r>
      <w:r w:rsidR="007E0DFF" w:rsidRPr="007E0DFF">
        <w:t xml:space="preserve"> (Robbins et al., 2018)</w:t>
      </w:r>
      <w:r w:rsidR="001D3D38" w:rsidRPr="007E0DFF">
        <w:t xml:space="preserve">.  </w:t>
      </w:r>
    </w:p>
    <w:p w:rsidR="005C3740" w:rsidRDefault="005C3740">
      <w:r w:rsidRPr="00E57DE2">
        <w:rPr>
          <w:b/>
        </w:rPr>
        <w:t>Listening:</w:t>
      </w:r>
      <w:r>
        <w:t xml:space="preserve"> </w:t>
      </w:r>
      <w:r w:rsidR="00944C05">
        <w:t xml:space="preserve">The effective business communication requires active listener employees as if any message </w:t>
      </w:r>
      <w:r w:rsidR="00581BDB">
        <w:t>doesn’t</w:t>
      </w:r>
      <w:r w:rsidR="00944C05">
        <w:t xml:space="preserve"> get missed </w:t>
      </w:r>
      <w:r w:rsidR="00581BDB">
        <w:t xml:space="preserve">by ant particular authority that’s why Mimosa Restaurant gives recruitment to the employees who have good listening skills and they also provide training to them over that. </w:t>
      </w:r>
    </w:p>
    <w:p w:rsidR="00D64065" w:rsidRDefault="00663D06">
      <w:r w:rsidRPr="00E57DE2">
        <w:rPr>
          <w:b/>
        </w:rPr>
        <w:t>Repeating:</w:t>
      </w:r>
      <w:r>
        <w:t xml:space="preserve"> The important messages should be repeated for better understating within the organization </w:t>
      </w:r>
      <w:r w:rsidR="001415CD">
        <w:t xml:space="preserve">and this is required for better team work of any organization because a misunderstanding of an important message can hamper the ultimate results. </w:t>
      </w:r>
    </w:p>
    <w:p w:rsidR="00663D06" w:rsidRDefault="00D64065">
      <w:r w:rsidRPr="00E57DE2">
        <w:rPr>
          <w:b/>
        </w:rPr>
        <w:t>Availability of significant information:</w:t>
      </w:r>
      <w:r>
        <w:t xml:space="preserve"> </w:t>
      </w:r>
      <w:r w:rsidR="00D23510">
        <w:t xml:space="preserve">The information which are very significant should be keep on notice where everybody can look up and can be understood as a result all of the employees can keep concentration on any vital project of the </w:t>
      </w:r>
      <w:r w:rsidR="00D23510" w:rsidRPr="00950EA4">
        <w:t>organization</w:t>
      </w:r>
      <w:r w:rsidR="00950EA4" w:rsidRPr="00950EA4">
        <w:t xml:space="preserve"> (Gilsdorf, Vik and Vik, 1999)</w:t>
      </w:r>
      <w:r w:rsidR="00D23510" w:rsidRPr="00950EA4">
        <w:t xml:space="preserve">. </w:t>
      </w:r>
      <w:r w:rsidR="00663D06" w:rsidRPr="00950EA4">
        <w:t xml:space="preserve"> </w:t>
      </w:r>
    </w:p>
    <w:p w:rsidR="00F237A1" w:rsidRPr="00950EA4" w:rsidRDefault="00F237A1"/>
    <w:p w:rsidR="00232E88" w:rsidRDefault="00232E88" w:rsidP="00E57DE2">
      <w:pPr>
        <w:pStyle w:val="Heading1"/>
      </w:pPr>
      <w:bookmarkStart w:id="2" w:name="_Toc17913896"/>
      <w:r>
        <w:lastRenderedPageBreak/>
        <w:t>2. Relevant theories</w:t>
      </w:r>
      <w:bookmarkEnd w:id="2"/>
      <w:r>
        <w:t xml:space="preserve"> </w:t>
      </w:r>
    </w:p>
    <w:p w:rsidR="00232E88" w:rsidRDefault="00750CE8" w:rsidP="00E57DE2">
      <w:pPr>
        <w:pStyle w:val="Heading2"/>
      </w:pPr>
      <w:bookmarkStart w:id="3" w:name="_Toc17913897"/>
      <w:r>
        <w:t>Shannon and Weaver Model of Communication</w:t>
      </w:r>
      <w:bookmarkEnd w:id="3"/>
      <w:r>
        <w:t xml:space="preserve"> </w:t>
      </w:r>
    </w:p>
    <w:p w:rsidR="00750CE8" w:rsidRDefault="00A27144">
      <w:r>
        <w:t xml:space="preserve">The model explained about the communication process in which sender will encode message and send to the receiver through any channel and then the receiver decode the message, but there may have </w:t>
      </w:r>
      <w:r w:rsidR="006C02D6">
        <w:t xml:space="preserve">problems in transformation and decoding which are mentioned as </w:t>
      </w:r>
      <w:r w:rsidR="006C02D6" w:rsidRPr="00E90479">
        <w:t>noise</w:t>
      </w:r>
      <w:r w:rsidR="00E90479" w:rsidRPr="00E90479">
        <w:t xml:space="preserve"> (Meijer and Kleinnijenhuis, 2006)</w:t>
      </w:r>
      <w:r w:rsidR="006C02D6" w:rsidRPr="00E90479">
        <w:t>.</w:t>
      </w:r>
      <w:r w:rsidR="006C02D6">
        <w:t xml:space="preserve"> </w:t>
      </w:r>
      <w:r w:rsidR="00A52D23">
        <w:t xml:space="preserve">The elements of the model are – </w:t>
      </w:r>
    </w:p>
    <w:p w:rsidR="00074E7B" w:rsidRDefault="00074E7B" w:rsidP="00074E7B">
      <w:pPr>
        <w:jc w:val="center"/>
      </w:pPr>
      <w:r>
        <w:rPr>
          <w:noProof/>
          <w:lang w:val="en-GB" w:eastAsia="en-GB"/>
        </w:rPr>
        <w:drawing>
          <wp:inline distT="0" distB="0" distL="0" distR="0">
            <wp:extent cx="3657600" cy="1828800"/>
            <wp:effectExtent l="19050" t="0" r="0" b="0"/>
            <wp:docPr id="1" name="Picture 1" descr="C:\Users\TRUSTTECH COMPUTER\Downloads\shann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RUSTTECH COMPUTER\Downloads\shannon.jpg"/>
                    <pic:cNvPicPr>
                      <a:picLocks noChangeAspect="1" noChangeArrowheads="1"/>
                    </pic:cNvPicPr>
                  </pic:nvPicPr>
                  <pic:blipFill>
                    <a:blip r:embed="rId8"/>
                    <a:srcRect/>
                    <a:stretch>
                      <a:fillRect/>
                    </a:stretch>
                  </pic:blipFill>
                  <pic:spPr bwMode="auto">
                    <a:xfrm>
                      <a:off x="0" y="0"/>
                      <a:ext cx="3657600" cy="1828800"/>
                    </a:xfrm>
                    <a:prstGeom prst="rect">
                      <a:avLst/>
                    </a:prstGeom>
                    <a:noFill/>
                    <a:ln w="9525">
                      <a:noFill/>
                      <a:miter lim="800000"/>
                      <a:headEnd/>
                      <a:tailEnd/>
                    </a:ln>
                  </pic:spPr>
                </pic:pic>
              </a:graphicData>
            </a:graphic>
          </wp:inline>
        </w:drawing>
      </w:r>
    </w:p>
    <w:p w:rsidR="00074E7B" w:rsidRPr="00A27360" w:rsidRDefault="00074E7B" w:rsidP="00074E7B">
      <w:pPr>
        <w:jc w:val="center"/>
      </w:pPr>
      <w:r>
        <w:t xml:space="preserve">Figure: </w:t>
      </w:r>
      <w:r w:rsidRPr="00A27360">
        <w:t xml:space="preserve">Source, </w:t>
      </w:r>
      <w:r w:rsidR="008D1179" w:rsidRPr="00A27360">
        <w:t>(Businesstopia, 2019)</w:t>
      </w:r>
    </w:p>
    <w:p w:rsidR="00A52D23" w:rsidRDefault="00A52D23">
      <w:r w:rsidRPr="00E57DE2">
        <w:rPr>
          <w:b/>
        </w:rPr>
        <w:t>Sender:</w:t>
      </w:r>
      <w:r>
        <w:t xml:space="preserve"> </w:t>
      </w:r>
      <w:r w:rsidR="00362DCF">
        <w:t xml:space="preserve">Sender is the source of information as well as message </w:t>
      </w:r>
      <w:r w:rsidR="00E90479">
        <w:t>that</w:t>
      </w:r>
      <w:r w:rsidR="00362DCF">
        <w:t xml:space="preserve"> prepare the data and then send to the receiver with a purpose. </w:t>
      </w:r>
    </w:p>
    <w:p w:rsidR="00362DCF" w:rsidRPr="007E0DFF" w:rsidRDefault="00362DCF">
      <w:r w:rsidRPr="00E57DE2">
        <w:rPr>
          <w:b/>
        </w:rPr>
        <w:t>Encoder:</w:t>
      </w:r>
      <w:r>
        <w:t xml:space="preserve"> </w:t>
      </w:r>
      <w:r w:rsidR="007C5DEE">
        <w:t xml:space="preserve">This is related to the sender in which the message is </w:t>
      </w:r>
      <w:r w:rsidR="00E90479">
        <w:t>getting</w:t>
      </w:r>
      <w:r w:rsidR="007C5DEE">
        <w:t xml:space="preserve"> converted into the machinery language to make it </w:t>
      </w:r>
      <w:r w:rsidR="00C005DB">
        <w:t xml:space="preserve">eligible to transfer through the </w:t>
      </w:r>
      <w:r w:rsidR="00C005DB" w:rsidRPr="007E0DFF">
        <w:t>machine</w:t>
      </w:r>
      <w:r w:rsidR="007E0DFF" w:rsidRPr="007E0DFF">
        <w:t xml:space="preserve"> (Nagel, 2013)</w:t>
      </w:r>
      <w:r w:rsidR="00C005DB" w:rsidRPr="007E0DFF">
        <w:t xml:space="preserve">. </w:t>
      </w:r>
    </w:p>
    <w:p w:rsidR="00C005DB" w:rsidRDefault="00C005DB">
      <w:r w:rsidRPr="00E57DE2">
        <w:rPr>
          <w:b/>
        </w:rPr>
        <w:t>Channel:</w:t>
      </w:r>
      <w:r>
        <w:t xml:space="preserve"> This is the pathway as well as medium through which the message is transferred to the ultimate receiver or the user of the information. </w:t>
      </w:r>
    </w:p>
    <w:p w:rsidR="003F375A" w:rsidRDefault="00A16BC6">
      <w:r w:rsidRPr="00E57DE2">
        <w:rPr>
          <w:b/>
        </w:rPr>
        <w:t>Decoder:</w:t>
      </w:r>
      <w:r>
        <w:t xml:space="preserve"> This is related to the receiver where the machinery data as well as signals are transformed into the message to make understandable</w:t>
      </w:r>
      <w:r w:rsidR="00641B37">
        <w:t xml:space="preserve"> f</w:t>
      </w:r>
      <w:r w:rsidR="00C33BFC">
        <w:t>or the receiver.</w:t>
      </w:r>
    </w:p>
    <w:p w:rsidR="00C33BFC" w:rsidRDefault="00C33BFC">
      <w:r w:rsidRPr="00E57DE2">
        <w:rPr>
          <w:b/>
        </w:rPr>
        <w:t>Receiver:</w:t>
      </w:r>
      <w:r>
        <w:t xml:space="preserve"> </w:t>
      </w:r>
      <w:r w:rsidR="009837FA">
        <w:t xml:space="preserve">Receiver is the ultimate destination of </w:t>
      </w:r>
      <w:r w:rsidR="00ED5523">
        <w:t xml:space="preserve">the message for which the </w:t>
      </w:r>
      <w:r w:rsidR="00D961AA">
        <w:t>message sends</w:t>
      </w:r>
      <w:r w:rsidR="00ED5523">
        <w:t xml:space="preserve"> and goes through that way. </w:t>
      </w:r>
    </w:p>
    <w:p w:rsidR="00EE42ED" w:rsidRDefault="001A6B18">
      <w:r w:rsidRPr="00E57DE2">
        <w:rPr>
          <w:b/>
        </w:rPr>
        <w:lastRenderedPageBreak/>
        <w:t>Noise:</w:t>
      </w:r>
      <w:r>
        <w:t xml:space="preserve"> </w:t>
      </w:r>
      <w:r w:rsidR="00D961AA">
        <w:t xml:space="preserve">Noise is referred </w:t>
      </w:r>
      <w:r w:rsidR="009E2489">
        <w:t xml:space="preserve">as the disturbance to the transformation of the message which can be caused by technical problems or social problems and those hamper the message as a result the receiver can’t be able to get the accurate information which is meant and sent by the sender. </w:t>
      </w:r>
    </w:p>
    <w:p w:rsidR="00EE42ED" w:rsidRDefault="00EE42ED" w:rsidP="00E57DE2">
      <w:pPr>
        <w:pStyle w:val="Heading2"/>
      </w:pPr>
      <w:bookmarkStart w:id="4" w:name="_Toc17913898"/>
      <w:r>
        <w:t>Schramm model of communication</w:t>
      </w:r>
      <w:bookmarkEnd w:id="4"/>
      <w:r>
        <w:t xml:space="preserve"> </w:t>
      </w:r>
    </w:p>
    <w:p w:rsidR="001A6B18" w:rsidRDefault="00EE42ED">
      <w:r>
        <w:t xml:space="preserve">Schramm suggests more focus on encoding and decoding of the message because in those two </w:t>
      </w:r>
      <w:r w:rsidR="00C160D9">
        <w:t>points</w:t>
      </w:r>
      <w:r>
        <w:t xml:space="preserve"> there may </w:t>
      </w:r>
      <w:r w:rsidR="00C160D9">
        <w:t>happen</w:t>
      </w:r>
      <w:r w:rsidR="00E97C63">
        <w:t xml:space="preserve"> of</w:t>
      </w:r>
      <w:r>
        <w:t xml:space="preserve"> the noises which hamper the ultimate communication goal and he also insists that a communication is incomplete if the receiver doesn’t provide any feedback to the sender. </w:t>
      </w:r>
      <w:r w:rsidR="00D961AA">
        <w:t xml:space="preserve"> </w:t>
      </w:r>
    </w:p>
    <w:p w:rsidR="00C160D9" w:rsidRDefault="00C160D9" w:rsidP="00C160D9">
      <w:pPr>
        <w:jc w:val="center"/>
      </w:pPr>
      <w:r>
        <w:rPr>
          <w:noProof/>
          <w:lang w:val="en-GB" w:eastAsia="en-GB"/>
        </w:rPr>
        <w:drawing>
          <wp:inline distT="0" distB="0" distL="0" distR="0">
            <wp:extent cx="3432649" cy="2056918"/>
            <wp:effectExtent l="19050" t="0" r="0" b="0"/>
            <wp:docPr id="2" name="Picture 2" descr="C:\Users\TRUSTTECH COMPUTER\Downloads\9781847874993-p17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RUSTTECH COMPUTER\Downloads\9781847874993-p178-1.jpg"/>
                    <pic:cNvPicPr>
                      <a:picLocks noChangeAspect="1" noChangeArrowheads="1"/>
                    </pic:cNvPicPr>
                  </pic:nvPicPr>
                  <pic:blipFill>
                    <a:blip r:embed="rId9"/>
                    <a:srcRect/>
                    <a:stretch>
                      <a:fillRect/>
                    </a:stretch>
                  </pic:blipFill>
                  <pic:spPr bwMode="auto">
                    <a:xfrm>
                      <a:off x="0" y="0"/>
                      <a:ext cx="3433549" cy="2057457"/>
                    </a:xfrm>
                    <a:prstGeom prst="rect">
                      <a:avLst/>
                    </a:prstGeom>
                    <a:noFill/>
                    <a:ln w="9525">
                      <a:noFill/>
                      <a:miter lim="800000"/>
                      <a:headEnd/>
                      <a:tailEnd/>
                    </a:ln>
                  </pic:spPr>
                </pic:pic>
              </a:graphicData>
            </a:graphic>
          </wp:inline>
        </w:drawing>
      </w:r>
    </w:p>
    <w:p w:rsidR="007E0DFF" w:rsidRPr="00F55048" w:rsidRDefault="007E0DFF" w:rsidP="00C160D9">
      <w:pPr>
        <w:jc w:val="center"/>
      </w:pPr>
      <w:r>
        <w:t xml:space="preserve">Figure: </w:t>
      </w:r>
      <w:r w:rsidRPr="00F55048">
        <w:t>Source (Molen and Gramsbergen-Hoogland, 2012)</w:t>
      </w:r>
    </w:p>
    <w:p w:rsidR="00891822" w:rsidRDefault="00891822" w:rsidP="00891822">
      <w:r>
        <w:t xml:space="preserve">Noises in communication can be happened from several causes like </w:t>
      </w:r>
      <w:r w:rsidR="006C738E">
        <w:t xml:space="preserve">physical, technical, social etc. and those can also be categorized in small particulars. </w:t>
      </w:r>
      <w:r w:rsidR="00A57199">
        <w:t xml:space="preserve">Physical noises can be like loud sound from air conditioner, neighbor’s party, kids’ shouting etc in time of encoding. Without physical there also have some social barriers as well noises which can hamper effective communication and those like luck of knowledge, education, </w:t>
      </w:r>
      <w:r w:rsidR="00121440">
        <w:t>and poor</w:t>
      </w:r>
      <w:r w:rsidR="00A57199">
        <w:t xml:space="preserve"> skill about maintain medium</w:t>
      </w:r>
      <w:r w:rsidR="00225D6B">
        <w:t xml:space="preserve">, unable to understand the message, incapability of preparing accurate feedback </w:t>
      </w:r>
      <w:r w:rsidR="00225D6B" w:rsidRPr="00121440">
        <w:t>etc</w:t>
      </w:r>
      <w:r w:rsidR="00121440" w:rsidRPr="00121440">
        <w:t xml:space="preserve"> (Meijer and Kleinnijenhuis, 2006)</w:t>
      </w:r>
      <w:r w:rsidR="00225D6B" w:rsidRPr="00121440">
        <w:t xml:space="preserve">. </w:t>
      </w:r>
      <w:r w:rsidR="00CC5C37" w:rsidRPr="00121440">
        <w:t>for</w:t>
      </w:r>
      <w:r w:rsidR="00CC5C37">
        <w:t xml:space="preserve"> example, </w:t>
      </w:r>
      <w:r w:rsidR="005A7F51">
        <w:t xml:space="preserve">suppose a medical professor visited a village in a countryside and give an speech over the importance of pollution management, but the village people don’t understand his speech as they are not familiar with the words used by the professor. </w:t>
      </w:r>
      <w:r w:rsidR="00225D6B">
        <w:t xml:space="preserve"> </w:t>
      </w:r>
      <w:r w:rsidR="00A57199">
        <w:t xml:space="preserve"> </w:t>
      </w:r>
    </w:p>
    <w:p w:rsidR="00714687" w:rsidRDefault="00714687" w:rsidP="00E57DE2">
      <w:pPr>
        <w:pStyle w:val="Heading1"/>
      </w:pPr>
      <w:bookmarkStart w:id="5" w:name="_Toc17913899"/>
      <w:r>
        <w:lastRenderedPageBreak/>
        <w:t>3. The importance of effective communication</w:t>
      </w:r>
      <w:bookmarkEnd w:id="5"/>
      <w:r>
        <w:t xml:space="preserve"> </w:t>
      </w:r>
    </w:p>
    <w:p w:rsidR="008C1FE7" w:rsidRDefault="00F6626C">
      <w:r>
        <w:t xml:space="preserve">I have experience of business communication with Mimosa Restaurant as I have worked with them for a certain time and thee some facts have been observed which make them very beneficial as they follow some strategies for effective communication practice. The restaurant has an open environment of making communication as a result if the employees find any negative feedback from the customers or any other people about the restaurant then they provide that to the higher management authority. As a result the management of the restaurant can take actions and plans immediately to solve that particular problem depend upon the feedback provided by the employees, and that increase their goodwill through making the restaurant more </w:t>
      </w:r>
      <w:r w:rsidR="008C1FE7">
        <w:t xml:space="preserve">advanced and negativity free. </w:t>
      </w:r>
      <w:r w:rsidR="00C50518">
        <w:t xml:space="preserve">In Mimosa, all business communications have purposes and directed to an ultimate result and hence the productivity and quality of food, raw supplies and overall services of the restaurant are getting increased day after day. </w:t>
      </w:r>
      <w:r w:rsidR="005D3499">
        <w:t xml:space="preserve">Mimosa uses multiple channels of communication like email, whatsapp, and </w:t>
      </w:r>
      <w:r w:rsidR="005D3499" w:rsidRPr="00E90479">
        <w:t>telephone</w:t>
      </w:r>
      <w:r w:rsidR="00367BE0" w:rsidRPr="00E90479">
        <w:t xml:space="preserve"> etc</w:t>
      </w:r>
      <w:r w:rsidR="00E90479" w:rsidRPr="00E90479">
        <w:t xml:space="preserve"> (LLP, 2019)</w:t>
      </w:r>
      <w:r w:rsidR="00367BE0" w:rsidRPr="00E90479">
        <w:t>.</w:t>
      </w:r>
      <w:r w:rsidR="00367BE0">
        <w:t xml:space="preserve"> as a result erratic incidents can’t able to hamper their communication which keeps continuity and </w:t>
      </w:r>
      <w:r w:rsidR="00F54E4A">
        <w:t xml:space="preserve">smooth flow of information within the restaurant. </w:t>
      </w:r>
      <w:r w:rsidR="005D3499">
        <w:t xml:space="preserve"> </w:t>
      </w:r>
      <w:r w:rsidR="001E6D9E">
        <w:t xml:space="preserve">The significant information are kept available to all of the employees of the restaurant which provide benefits to Mimosa Restaurant, for example, if the restaurant find any order of large group, they let all of the employees of the restaurant know about this as a result </w:t>
      </w:r>
      <w:r w:rsidR="00A3752E">
        <w:t xml:space="preserve">employees of all sections can keep this in mind and they can arrange satisfactory services to that group along with the regular customers. </w:t>
      </w:r>
      <w:r w:rsidR="007D21CD">
        <w:t xml:space="preserve">Assertiveness is ensured in time of giving instructions or directions to the employees at Mimosa Restaurant as a result employees can understood the message in details and then can ensure better performance </w:t>
      </w:r>
      <w:r w:rsidR="007524A1">
        <w:t xml:space="preserve">of the restaurant, for example, after every year employees got their performance report and then they are asked to solve their problems and lacking by the manager through a discussion with the experts. </w:t>
      </w:r>
      <w:r w:rsidR="00E57DE2">
        <w:t xml:space="preserve">In time of taking any significant business decision, the management of the </w:t>
      </w:r>
      <w:r w:rsidR="00735F6F">
        <w:t xml:space="preserve">restaurant calls all of the employees and then </w:t>
      </w:r>
      <w:r w:rsidR="00325DE1">
        <w:t>asks</w:t>
      </w:r>
      <w:r w:rsidR="00735F6F">
        <w:t xml:space="preserve"> them to provide their opinions, for example their recent add of Italian dishes, and then the employees provide their opinions. By this technique of effective communication, all of the employees of </w:t>
      </w:r>
      <w:r w:rsidR="00423EEF">
        <w:t xml:space="preserve">Mimosa feel very bonded with the restaurant and they provide their best performance to optimize the outputs of business. </w:t>
      </w:r>
    </w:p>
    <w:p w:rsidR="00C43999" w:rsidRDefault="008C2136" w:rsidP="00E57DE2">
      <w:pPr>
        <w:pStyle w:val="Heading1"/>
      </w:pPr>
      <w:bookmarkStart w:id="6" w:name="_Toc17913900"/>
      <w:r>
        <w:lastRenderedPageBreak/>
        <w:t>Methods of communication</w:t>
      </w:r>
      <w:bookmarkEnd w:id="6"/>
      <w:r>
        <w:t xml:space="preserve"> </w:t>
      </w:r>
    </w:p>
    <w:p w:rsidR="008C2136" w:rsidRPr="00950EA4" w:rsidRDefault="002D39F6">
      <w:r w:rsidRPr="00E57DE2">
        <w:rPr>
          <w:b/>
        </w:rPr>
        <w:t>Verbal communication:</w:t>
      </w:r>
      <w:r>
        <w:t xml:space="preserve"> The communication which is happened through directly by dint of mouth as the speaker talk to the receiver and receiver provide feedback through oral. This is the communication happened </w:t>
      </w:r>
      <w:r w:rsidR="00EA5196">
        <w:t xml:space="preserve">in the field level most of time and the fact is that this is the most effective method indeed where the confusions can be cleared through </w:t>
      </w:r>
      <w:r w:rsidR="00EA5196" w:rsidRPr="00950EA4">
        <w:t>discussion</w:t>
      </w:r>
      <w:r w:rsidR="00950EA4" w:rsidRPr="00950EA4">
        <w:t xml:space="preserve"> (Havaldar and Dash, 2009)</w:t>
      </w:r>
      <w:r w:rsidR="00EA5196" w:rsidRPr="00950EA4">
        <w:t xml:space="preserve">. </w:t>
      </w:r>
    </w:p>
    <w:p w:rsidR="00071E87" w:rsidRDefault="00071E87">
      <w:r w:rsidRPr="00E57DE2">
        <w:rPr>
          <w:b/>
        </w:rPr>
        <w:t>Non-</w:t>
      </w:r>
      <w:r w:rsidR="00575C08" w:rsidRPr="00E57DE2">
        <w:rPr>
          <w:b/>
        </w:rPr>
        <w:t>verbal communication</w:t>
      </w:r>
      <w:r w:rsidR="00575C08">
        <w:t xml:space="preserve">: In this type of communication the movement of body and different </w:t>
      </w:r>
      <w:r w:rsidR="00891996">
        <w:t>parts of it</w:t>
      </w:r>
      <w:r w:rsidR="00575C08">
        <w:t xml:space="preserve"> are being used as media of communication and only free trained receiver can understand this type of message in most of the time. The components of non-verbal communication are </w:t>
      </w:r>
      <w:r w:rsidR="0028376D">
        <w:t xml:space="preserve">smile, signs languages, facial expression, and legs or hands movement, dressing way, and attitude etc. </w:t>
      </w:r>
    </w:p>
    <w:p w:rsidR="005F2856" w:rsidRPr="00950EA4" w:rsidRDefault="00EA5196">
      <w:r w:rsidRPr="00E57DE2">
        <w:rPr>
          <w:b/>
        </w:rPr>
        <w:t>Written communication:</w:t>
      </w:r>
      <w:r>
        <w:t xml:space="preserve"> </w:t>
      </w:r>
      <w:r w:rsidR="008C3D4A">
        <w:t xml:space="preserve">The message is written over paper or through email and send from one to another for any purposes, the use of this method is increasing day after day and in business sector it is huge because written communication can be kept as </w:t>
      </w:r>
      <w:r w:rsidR="008C3D4A" w:rsidRPr="00950EA4">
        <w:t>document</w:t>
      </w:r>
      <w:r w:rsidR="00950EA4" w:rsidRPr="00950EA4">
        <w:t xml:space="preserve"> (Johnson and Bayless, 2005)</w:t>
      </w:r>
      <w:r w:rsidR="008C3D4A" w:rsidRPr="00950EA4">
        <w:t xml:space="preserve">. </w:t>
      </w:r>
    </w:p>
    <w:p w:rsidR="003B67C8" w:rsidRDefault="003B67C8">
      <w:r w:rsidRPr="00E57DE2">
        <w:rPr>
          <w:b/>
        </w:rPr>
        <w:t>Visual communication:</w:t>
      </w:r>
      <w:r>
        <w:t xml:space="preserve"> This is another method of communication which is used for making lots of people known about any certain message in most cases, in this method a picture, video, presentation or </w:t>
      </w:r>
      <w:r w:rsidR="009363C4">
        <w:t xml:space="preserve">scenario are provided in front of the receivers for understanding the message. </w:t>
      </w:r>
    </w:p>
    <w:p w:rsidR="00411B51" w:rsidRDefault="000D3FDF" w:rsidP="000D3FDF">
      <w:pPr>
        <w:pStyle w:val="Heading1"/>
      </w:pPr>
      <w:bookmarkStart w:id="7" w:name="_Toc17913901"/>
      <w:r>
        <w:t xml:space="preserve">5. </w:t>
      </w:r>
      <w:r w:rsidR="00C614A2">
        <w:t>Communication between management and employees</w:t>
      </w:r>
      <w:bookmarkEnd w:id="7"/>
      <w:r w:rsidR="00C614A2">
        <w:t xml:space="preserve"> </w:t>
      </w:r>
    </w:p>
    <w:p w:rsidR="00C614A2" w:rsidRDefault="00BC1009">
      <w:r>
        <w:t xml:space="preserve">Communication between employees </w:t>
      </w:r>
      <w:r w:rsidR="00AC3342">
        <w:t xml:space="preserve">and management are very significant for running the organization and it is result oriented as well as very formal in most of the time. Most of the </w:t>
      </w:r>
      <w:r w:rsidR="008830B7">
        <w:t>communications are</w:t>
      </w:r>
      <w:r w:rsidR="00AC3342">
        <w:t xml:space="preserve"> occurred for organizational purposes in most extent </w:t>
      </w:r>
      <w:r w:rsidR="008830B7">
        <w:t xml:space="preserve">and those can be like – </w:t>
      </w:r>
    </w:p>
    <w:p w:rsidR="008830B7" w:rsidRDefault="008830B7" w:rsidP="008830B7">
      <w:pPr>
        <w:pStyle w:val="ListParagraph"/>
        <w:numPr>
          <w:ilvl w:val="0"/>
          <w:numId w:val="2"/>
        </w:numPr>
      </w:pPr>
      <w:r>
        <w:t xml:space="preserve">Let employees informed and understand new business strategy </w:t>
      </w:r>
    </w:p>
    <w:p w:rsidR="008830B7" w:rsidRPr="00950EA4" w:rsidRDefault="008830B7" w:rsidP="008830B7">
      <w:pPr>
        <w:pStyle w:val="ListParagraph"/>
        <w:numPr>
          <w:ilvl w:val="0"/>
          <w:numId w:val="2"/>
        </w:numPr>
      </w:pPr>
      <w:r>
        <w:t xml:space="preserve">Make employees aware about their responsibilities and </w:t>
      </w:r>
      <w:r w:rsidRPr="00950EA4">
        <w:t>activities</w:t>
      </w:r>
      <w:r w:rsidR="00950EA4" w:rsidRPr="00950EA4">
        <w:t xml:space="preserve"> (Krizan, 2011). </w:t>
      </w:r>
    </w:p>
    <w:p w:rsidR="008830B7" w:rsidRDefault="008830B7" w:rsidP="008830B7">
      <w:pPr>
        <w:pStyle w:val="ListParagraph"/>
        <w:numPr>
          <w:ilvl w:val="0"/>
          <w:numId w:val="2"/>
        </w:numPr>
      </w:pPr>
      <w:r>
        <w:t xml:space="preserve">Instructions about business operation </w:t>
      </w:r>
    </w:p>
    <w:p w:rsidR="008830B7" w:rsidRDefault="00185B02" w:rsidP="008830B7">
      <w:pPr>
        <w:pStyle w:val="ListParagraph"/>
        <w:numPr>
          <w:ilvl w:val="0"/>
          <w:numId w:val="2"/>
        </w:numPr>
      </w:pPr>
      <w:r>
        <w:lastRenderedPageBreak/>
        <w:t xml:space="preserve">Providing motivation in some cases </w:t>
      </w:r>
    </w:p>
    <w:p w:rsidR="00185B02" w:rsidRDefault="00185B02" w:rsidP="008830B7">
      <w:pPr>
        <w:pStyle w:val="ListParagraph"/>
        <w:numPr>
          <w:ilvl w:val="0"/>
          <w:numId w:val="2"/>
        </w:numPr>
      </w:pPr>
      <w:r>
        <w:t xml:space="preserve">Investigate any errors </w:t>
      </w:r>
    </w:p>
    <w:p w:rsidR="005A6813" w:rsidRDefault="005A6813" w:rsidP="008830B7">
      <w:pPr>
        <w:pStyle w:val="ListParagraph"/>
        <w:numPr>
          <w:ilvl w:val="0"/>
          <w:numId w:val="2"/>
        </w:numPr>
      </w:pPr>
      <w:r>
        <w:t xml:space="preserve">Inform management about work progress </w:t>
      </w:r>
    </w:p>
    <w:p w:rsidR="005A6813" w:rsidRDefault="005A6813" w:rsidP="008830B7">
      <w:pPr>
        <w:pStyle w:val="ListParagraph"/>
        <w:numPr>
          <w:ilvl w:val="0"/>
          <w:numId w:val="2"/>
        </w:numPr>
      </w:pPr>
      <w:r>
        <w:t xml:space="preserve">Ask questions for any further suggestions or for solving any problems </w:t>
      </w:r>
    </w:p>
    <w:p w:rsidR="005A6813" w:rsidRDefault="005A6813" w:rsidP="005A6813">
      <w:r>
        <w:t xml:space="preserve">Those can be assumed as some of purposes of communication between employees and the management, but there may have lots of other purposes which can be created according to the demand of the circumstances and incidents. </w:t>
      </w:r>
    </w:p>
    <w:p w:rsidR="00192249" w:rsidRDefault="00192249" w:rsidP="005A6813">
      <w:r w:rsidRPr="000D3FDF">
        <w:rPr>
          <w:b/>
        </w:rPr>
        <w:t>Tone:</w:t>
      </w:r>
      <w:r>
        <w:t xml:space="preserve"> </w:t>
      </w:r>
      <w:r w:rsidR="00B45236">
        <w:t xml:space="preserve">Tone of communications between the management and the employees is very significant because it can create misunderstandings and the lack of respect among them which is not good thing for the </w:t>
      </w:r>
      <w:r w:rsidR="00B45236" w:rsidRPr="00121440">
        <w:t>organization</w:t>
      </w:r>
      <w:r w:rsidR="00121440" w:rsidRPr="00121440">
        <w:t xml:space="preserve"> (Molen and Gramsbergen-Hoogland, 2012)</w:t>
      </w:r>
      <w:r w:rsidR="00B45236" w:rsidRPr="00121440">
        <w:t>.</w:t>
      </w:r>
      <w:r w:rsidR="00B45236">
        <w:t xml:space="preserve"> So they have to keep their tone polite and </w:t>
      </w:r>
      <w:r w:rsidR="002C49F4">
        <w:t>respectable although the management found any faults, they have to make the employee understood a</w:t>
      </w:r>
      <w:r w:rsidR="000367F8">
        <w:t xml:space="preserve">bout his or her faults in calm and have to reach the message accurately in the mind of that employee. </w:t>
      </w:r>
    </w:p>
    <w:p w:rsidR="00A834BD" w:rsidRDefault="006C6173" w:rsidP="005A6813">
      <w:r w:rsidRPr="000D3FDF">
        <w:rPr>
          <w:b/>
        </w:rPr>
        <w:t>Language:</w:t>
      </w:r>
      <w:r>
        <w:t xml:space="preserve"> The right language should be put on message according to the situation in time of communication as if they both can feel interested about receiving message and providing feedback</w:t>
      </w:r>
      <w:r w:rsidR="00CF19A5">
        <w:t>. Language should be formal and negativity free and this is better practice for growing up their relationship in a better place from where b</w:t>
      </w:r>
      <w:r w:rsidR="00A834BD">
        <w:t xml:space="preserve">oth of them will be beneficiary. </w:t>
      </w:r>
    </w:p>
    <w:p w:rsidR="00127E5B" w:rsidRDefault="00127E5B" w:rsidP="005A6813">
      <w:r w:rsidRPr="000D3FDF">
        <w:rPr>
          <w:b/>
        </w:rPr>
        <w:t>Formality:</w:t>
      </w:r>
      <w:r>
        <w:t xml:space="preserve"> </w:t>
      </w:r>
      <w:r w:rsidR="00A00870">
        <w:t xml:space="preserve">Formality should be kept when they are communicating about any business related or organization related facts but in time of giving motivation the management has to be closer to the employees </w:t>
      </w:r>
      <w:r w:rsidR="00EB5FC3">
        <w:t xml:space="preserve">and in this </w:t>
      </w:r>
      <w:r w:rsidR="004A2BC2">
        <w:t xml:space="preserve">context the management can use informal message in any informal </w:t>
      </w:r>
      <w:r w:rsidR="004A2BC2" w:rsidRPr="00E90479">
        <w:t>environment</w:t>
      </w:r>
      <w:r w:rsidR="00E90479" w:rsidRPr="00E90479">
        <w:t xml:space="preserve"> (Krizan, 2011)</w:t>
      </w:r>
      <w:r w:rsidR="004A2BC2" w:rsidRPr="00E90479">
        <w:t xml:space="preserve">. </w:t>
      </w:r>
      <w:r w:rsidR="00426189" w:rsidRPr="00E90479">
        <w:t>But most</w:t>
      </w:r>
      <w:r w:rsidR="00426189">
        <w:t xml:space="preserve"> of the time employees always have to be formal to the management as they are the subordinates to the organization. </w:t>
      </w:r>
    </w:p>
    <w:p w:rsidR="008B1236" w:rsidRDefault="008B1236" w:rsidP="005A6813">
      <w:r w:rsidRPr="000D3FDF">
        <w:rPr>
          <w:b/>
        </w:rPr>
        <w:t>Self-control:</w:t>
      </w:r>
      <w:r>
        <w:t xml:space="preserve"> Two of them </w:t>
      </w:r>
      <w:r w:rsidR="007F7D25">
        <w:t>have</w:t>
      </w:r>
      <w:r>
        <w:t xml:space="preserve"> to have self-control and confidences in most cases to make and effective organizational communication which can be able to contribute in the </w:t>
      </w:r>
      <w:r w:rsidR="00FC61A4">
        <w:t xml:space="preserve">productivity of the organization in the long run. </w:t>
      </w:r>
      <w:r w:rsidR="007F7D25">
        <w:t xml:space="preserve">The employees have to be confident about informing the management about any errors found out in time of carrying out any business operations to find out right decision to solve the errors. </w:t>
      </w:r>
    </w:p>
    <w:p w:rsidR="007F7D25" w:rsidRDefault="007F7D25" w:rsidP="005A6813"/>
    <w:p w:rsidR="00F50C75" w:rsidRDefault="00325DE1" w:rsidP="001558AF">
      <w:pPr>
        <w:pStyle w:val="Heading1"/>
      </w:pPr>
      <w:bookmarkStart w:id="8" w:name="_Toc17913902"/>
      <w:r>
        <w:t>Conclusion</w:t>
      </w:r>
      <w:bookmarkEnd w:id="8"/>
      <w:r>
        <w:t xml:space="preserve"> </w:t>
      </w:r>
    </w:p>
    <w:p w:rsidR="00325DE1" w:rsidRDefault="000D6398">
      <w:r>
        <w:t xml:space="preserve">Business communication forms and strategies are changes day after day by dint of getting influenced by new technology of communications, for example now a message can be served by using several methods at the same time like showing a picture of new product to all by video conferencing. </w:t>
      </w:r>
      <w:r w:rsidR="00470645">
        <w:t xml:space="preserve">So business organizations have to keep </w:t>
      </w:r>
      <w:r w:rsidR="001558AF">
        <w:t>them</w:t>
      </w:r>
      <w:r w:rsidR="00470645">
        <w:t xml:space="preserve"> updated with the changes of </w:t>
      </w:r>
      <w:r w:rsidR="001558AF">
        <w:t>communication</w:t>
      </w:r>
      <w:r w:rsidR="00470645">
        <w:t xml:space="preserve"> technologies and trends to compete with the </w:t>
      </w:r>
      <w:r w:rsidR="00DD1CA8">
        <w:t xml:space="preserve">ages. </w:t>
      </w:r>
    </w:p>
    <w:p w:rsidR="00F237A1" w:rsidRDefault="00F237A1"/>
    <w:p w:rsidR="00F237A1" w:rsidRDefault="00F237A1"/>
    <w:p w:rsidR="00F237A1" w:rsidRDefault="00F237A1"/>
    <w:p w:rsidR="00F237A1" w:rsidRDefault="00F237A1"/>
    <w:p w:rsidR="00F237A1" w:rsidRDefault="00F237A1"/>
    <w:p w:rsidR="00F237A1" w:rsidRDefault="00F237A1"/>
    <w:p w:rsidR="00F237A1" w:rsidRDefault="00F237A1"/>
    <w:p w:rsidR="00F237A1" w:rsidRDefault="00F237A1"/>
    <w:p w:rsidR="00F237A1" w:rsidRDefault="00F237A1"/>
    <w:p w:rsidR="00F237A1" w:rsidRDefault="00F237A1"/>
    <w:p w:rsidR="00F237A1" w:rsidRDefault="00F237A1"/>
    <w:p w:rsidR="00F237A1" w:rsidRDefault="00F237A1"/>
    <w:p w:rsidR="00F237A1" w:rsidRDefault="00F237A1"/>
    <w:p w:rsidR="00F237A1" w:rsidRDefault="00F237A1"/>
    <w:p w:rsidR="004A15FB" w:rsidRPr="00F237A1" w:rsidRDefault="004A15FB" w:rsidP="00F237A1">
      <w:pPr>
        <w:pStyle w:val="Heading1"/>
      </w:pPr>
      <w:bookmarkStart w:id="9" w:name="_Toc17913903"/>
      <w:r>
        <w:lastRenderedPageBreak/>
        <w:t>References</w:t>
      </w:r>
      <w:bookmarkEnd w:id="9"/>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Aalst, W. and Hee, K. (2002). </w:t>
      </w:r>
      <w:r>
        <w:rPr>
          <w:i/>
          <w:iCs/>
          <w:color w:val="000000"/>
          <w:sz w:val="27"/>
          <w:szCs w:val="27"/>
        </w:rPr>
        <w:t>Workflow management</w:t>
      </w:r>
      <w:r>
        <w:rPr>
          <w:color w:val="000000"/>
          <w:sz w:val="27"/>
          <w:szCs w:val="27"/>
        </w:rPr>
        <w:t>. Cambridge, Mass.: MIT Press.</w:t>
      </w:r>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Black, M. (2009). </w:t>
      </w:r>
      <w:r>
        <w:rPr>
          <w:i/>
          <w:iCs/>
          <w:color w:val="000000"/>
          <w:sz w:val="27"/>
          <w:szCs w:val="27"/>
        </w:rPr>
        <w:t>Business communication</w:t>
      </w:r>
      <w:r>
        <w:rPr>
          <w:color w:val="000000"/>
          <w:sz w:val="27"/>
          <w:szCs w:val="27"/>
        </w:rPr>
        <w:t>. Genoa: Black Cat.</w:t>
      </w:r>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Cartwright, R. (2002). </w:t>
      </w:r>
      <w:r>
        <w:rPr>
          <w:i/>
          <w:iCs/>
          <w:color w:val="000000"/>
          <w:sz w:val="27"/>
          <w:szCs w:val="27"/>
        </w:rPr>
        <w:t>Communication</w:t>
      </w:r>
      <w:r>
        <w:rPr>
          <w:color w:val="000000"/>
          <w:sz w:val="27"/>
          <w:szCs w:val="27"/>
        </w:rPr>
        <w:t>. Oxford, U.K.: Capstone Pub.</w:t>
      </w:r>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Gilsdorf, J., Vik, G. and Vik, G. (1999). </w:t>
      </w:r>
      <w:r>
        <w:rPr>
          <w:i/>
          <w:iCs/>
          <w:color w:val="000000"/>
          <w:sz w:val="27"/>
          <w:szCs w:val="27"/>
        </w:rPr>
        <w:t>Business communication</w:t>
      </w:r>
      <w:r>
        <w:rPr>
          <w:color w:val="000000"/>
          <w:sz w:val="27"/>
          <w:szCs w:val="27"/>
        </w:rPr>
        <w:t>. New York: Primis Custom Pub.</w:t>
      </w:r>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Havaldar, K. and Dash, M. (2009). A Study on the Importance of Word-of-Mouth Communication to Business Buyers. </w:t>
      </w:r>
      <w:r>
        <w:rPr>
          <w:i/>
          <w:iCs/>
          <w:color w:val="000000"/>
          <w:sz w:val="27"/>
          <w:szCs w:val="27"/>
        </w:rPr>
        <w:t>SSRN Electronic Journal</w:t>
      </w:r>
      <w:r>
        <w:rPr>
          <w:color w:val="000000"/>
          <w:sz w:val="27"/>
          <w:szCs w:val="27"/>
        </w:rPr>
        <w:t>.</w:t>
      </w:r>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Johnson, B. and Bayless, M. (2005). </w:t>
      </w:r>
      <w:r>
        <w:rPr>
          <w:i/>
          <w:iCs/>
          <w:color w:val="000000"/>
          <w:sz w:val="27"/>
          <w:szCs w:val="27"/>
        </w:rPr>
        <w:t>Business communication</w:t>
      </w:r>
      <w:r>
        <w:rPr>
          <w:color w:val="000000"/>
          <w:sz w:val="27"/>
          <w:szCs w:val="27"/>
        </w:rPr>
        <w:t>. Mason, Ohio: Thomson.</w:t>
      </w:r>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Krizan, A. (2011). </w:t>
      </w:r>
      <w:r>
        <w:rPr>
          <w:i/>
          <w:iCs/>
          <w:color w:val="000000"/>
          <w:sz w:val="27"/>
          <w:szCs w:val="27"/>
        </w:rPr>
        <w:t>Business communication</w:t>
      </w:r>
      <w:r>
        <w:rPr>
          <w:color w:val="000000"/>
          <w:sz w:val="27"/>
          <w:szCs w:val="27"/>
        </w:rPr>
        <w:t>. Australia: South-Western Cengage Learning.</w:t>
      </w:r>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LLP, B. (2019). </w:t>
      </w:r>
      <w:r>
        <w:rPr>
          <w:i/>
          <w:iCs/>
          <w:color w:val="000000"/>
          <w:sz w:val="27"/>
          <w:szCs w:val="27"/>
        </w:rPr>
        <w:t>Business Case Studies - Teaching business studies and AQA business studies by example</w:t>
      </w:r>
      <w:r>
        <w:rPr>
          <w:color w:val="000000"/>
          <w:sz w:val="27"/>
          <w:szCs w:val="27"/>
        </w:rPr>
        <w:t>. [online] Businesscasestudies.co.uk. Available at: https://businesscasestudies.co.uk/ [Accessed 25 Aug. 2019].</w:t>
      </w:r>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Meijer, M. and Kleinnijenhuis, J. (2006). Issue News and Corporate Reputation: Applying the Theories of Agenda Setting and Issue Ownership in the Field of Business Communication. </w:t>
      </w:r>
      <w:r>
        <w:rPr>
          <w:i/>
          <w:iCs/>
          <w:color w:val="000000"/>
          <w:sz w:val="27"/>
          <w:szCs w:val="27"/>
        </w:rPr>
        <w:t>Journal of Communication</w:t>
      </w:r>
      <w:r>
        <w:rPr>
          <w:color w:val="000000"/>
          <w:sz w:val="27"/>
          <w:szCs w:val="27"/>
        </w:rPr>
        <w:t>, 56(3), pp.543-559.</w:t>
      </w:r>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Molen, H. and Gramsbergen-Hoogland, Y. (2012). </w:t>
      </w:r>
      <w:r>
        <w:rPr>
          <w:i/>
          <w:iCs/>
          <w:color w:val="000000"/>
          <w:sz w:val="27"/>
          <w:szCs w:val="27"/>
        </w:rPr>
        <w:t>Communication in organizations</w:t>
      </w:r>
      <w:r>
        <w:rPr>
          <w:color w:val="000000"/>
          <w:sz w:val="27"/>
          <w:szCs w:val="27"/>
        </w:rPr>
        <w:t>. 9th ed.</w:t>
      </w:r>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Nagel, K. (2013). </w:t>
      </w:r>
      <w:r>
        <w:rPr>
          <w:i/>
          <w:iCs/>
          <w:color w:val="000000"/>
          <w:sz w:val="27"/>
          <w:szCs w:val="27"/>
        </w:rPr>
        <w:t>General management - tools</w:t>
      </w:r>
      <w:r>
        <w:rPr>
          <w:color w:val="000000"/>
          <w:sz w:val="27"/>
          <w:szCs w:val="27"/>
        </w:rPr>
        <w:t>. Stuttgart: Steinbeis-Ed.</w:t>
      </w:r>
    </w:p>
    <w:p w:rsidR="004A15FB" w:rsidRDefault="004A15FB" w:rsidP="004A15FB">
      <w:pPr>
        <w:pStyle w:val="NormalWeb"/>
        <w:spacing w:before="0" w:beforeAutospacing="0" w:after="180" w:afterAutospacing="0"/>
        <w:ind w:left="450" w:hanging="450"/>
        <w:rPr>
          <w:color w:val="000000"/>
          <w:sz w:val="27"/>
          <w:szCs w:val="27"/>
        </w:rPr>
      </w:pPr>
      <w:r>
        <w:rPr>
          <w:color w:val="000000"/>
          <w:sz w:val="27"/>
          <w:szCs w:val="27"/>
        </w:rPr>
        <w:t>Robbins, S., Coulter, M., DeCenzo, D. and Woods, M. (2018). </w:t>
      </w:r>
      <w:r>
        <w:rPr>
          <w:i/>
          <w:iCs/>
          <w:color w:val="000000"/>
          <w:sz w:val="27"/>
          <w:szCs w:val="27"/>
        </w:rPr>
        <w:t>Management</w:t>
      </w:r>
      <w:r>
        <w:rPr>
          <w:color w:val="000000"/>
          <w:sz w:val="27"/>
          <w:szCs w:val="27"/>
        </w:rPr>
        <w:t>. Melbourne: P. Ed Australia.</w:t>
      </w:r>
    </w:p>
    <w:p w:rsidR="00DD0237" w:rsidRDefault="00DD0237" w:rsidP="004A15FB">
      <w:pPr>
        <w:pStyle w:val="NormalWeb"/>
        <w:spacing w:before="0" w:beforeAutospacing="0" w:after="180" w:afterAutospacing="0"/>
        <w:ind w:left="450" w:hanging="450"/>
        <w:rPr>
          <w:color w:val="000000"/>
          <w:sz w:val="27"/>
          <w:szCs w:val="27"/>
        </w:rPr>
      </w:pPr>
    </w:p>
    <w:p w:rsidR="00DD0237" w:rsidRDefault="00DD0237" w:rsidP="004A15FB">
      <w:pPr>
        <w:pStyle w:val="NormalWeb"/>
        <w:spacing w:before="0" w:beforeAutospacing="0" w:after="180" w:afterAutospacing="0"/>
        <w:ind w:left="450" w:hanging="450"/>
        <w:rPr>
          <w:color w:val="000000"/>
          <w:sz w:val="27"/>
          <w:szCs w:val="27"/>
        </w:rPr>
      </w:pPr>
    </w:p>
    <w:p w:rsidR="00DD0237" w:rsidRDefault="00DD0237" w:rsidP="004A15FB">
      <w:pPr>
        <w:pStyle w:val="NormalWeb"/>
        <w:spacing w:before="0" w:beforeAutospacing="0" w:after="180" w:afterAutospacing="0"/>
        <w:ind w:left="450" w:hanging="450"/>
        <w:rPr>
          <w:color w:val="000000"/>
          <w:sz w:val="27"/>
          <w:szCs w:val="27"/>
        </w:rPr>
      </w:pPr>
    </w:p>
    <w:p w:rsidR="00DD0237" w:rsidRDefault="00DD0237" w:rsidP="004A15FB">
      <w:pPr>
        <w:pStyle w:val="NormalWeb"/>
        <w:spacing w:before="0" w:beforeAutospacing="0" w:after="180" w:afterAutospacing="0"/>
        <w:ind w:left="450" w:hanging="450"/>
        <w:rPr>
          <w:color w:val="000000"/>
          <w:sz w:val="27"/>
          <w:szCs w:val="27"/>
        </w:rPr>
      </w:pPr>
    </w:p>
    <w:p w:rsidR="00DD0237" w:rsidRDefault="00DD0237" w:rsidP="004A15FB">
      <w:pPr>
        <w:pStyle w:val="NormalWeb"/>
        <w:spacing w:before="0" w:beforeAutospacing="0" w:after="180" w:afterAutospacing="0"/>
        <w:ind w:left="450" w:hanging="450"/>
        <w:rPr>
          <w:color w:val="000000"/>
          <w:sz w:val="27"/>
          <w:szCs w:val="27"/>
        </w:rPr>
      </w:pPr>
    </w:p>
    <w:p w:rsidR="00DD0237" w:rsidRPr="00DD0237" w:rsidRDefault="00DD0237" w:rsidP="00DD0237">
      <w:pPr>
        <w:rPr>
          <w:b/>
        </w:rPr>
      </w:pPr>
      <w:r w:rsidRPr="00DD0237">
        <w:rPr>
          <w:b/>
        </w:rPr>
        <w:t>Appendix:</w:t>
      </w:r>
    </w:p>
    <w:p w:rsidR="00DD0237" w:rsidRDefault="00DD0237" w:rsidP="004A15FB">
      <w:pPr>
        <w:pStyle w:val="NormalWeb"/>
        <w:spacing w:before="0" w:beforeAutospacing="0" w:after="180" w:afterAutospacing="0"/>
        <w:ind w:left="450" w:hanging="450"/>
        <w:rPr>
          <w:color w:val="000000"/>
          <w:sz w:val="27"/>
          <w:szCs w:val="27"/>
        </w:rPr>
      </w:pPr>
    </w:p>
    <w:p w:rsidR="00DD0237" w:rsidRDefault="00DD0237" w:rsidP="004A15FB">
      <w:pPr>
        <w:pStyle w:val="NormalWeb"/>
        <w:spacing w:before="0" w:beforeAutospacing="0" w:after="180" w:afterAutospacing="0"/>
        <w:ind w:left="450" w:hanging="450"/>
        <w:rPr>
          <w:color w:val="000000"/>
          <w:sz w:val="27"/>
          <w:szCs w:val="27"/>
        </w:rPr>
      </w:pPr>
      <w:r>
        <w:rPr>
          <w:noProof/>
          <w:color w:val="000000"/>
          <w:sz w:val="27"/>
          <w:szCs w:val="27"/>
          <w:lang w:val="en-GB" w:eastAsia="en-GB"/>
        </w:rPr>
        <w:lastRenderedPageBreak/>
        <w:drawing>
          <wp:inline distT="0" distB="0" distL="0" distR="0">
            <wp:extent cx="5943600" cy="8445024"/>
            <wp:effectExtent l="1905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5943600" cy="8445024"/>
                    </a:xfrm>
                    <a:prstGeom prst="rect">
                      <a:avLst/>
                    </a:prstGeom>
                    <a:noFill/>
                    <a:ln w="9525">
                      <a:noFill/>
                      <a:miter lim="800000"/>
                      <a:headEnd/>
                      <a:tailEnd/>
                    </a:ln>
                  </pic:spPr>
                </pic:pic>
              </a:graphicData>
            </a:graphic>
          </wp:inline>
        </w:drawing>
      </w:r>
    </w:p>
    <w:p w:rsidR="00DD0237" w:rsidRDefault="00DD0237" w:rsidP="004A15FB">
      <w:pPr>
        <w:pStyle w:val="NormalWeb"/>
        <w:spacing w:before="0" w:beforeAutospacing="0" w:after="180" w:afterAutospacing="0"/>
        <w:ind w:left="450" w:hanging="450"/>
        <w:rPr>
          <w:color w:val="000000"/>
          <w:sz w:val="27"/>
          <w:szCs w:val="27"/>
        </w:rPr>
      </w:pPr>
      <w:r>
        <w:rPr>
          <w:noProof/>
          <w:color w:val="000000"/>
          <w:sz w:val="27"/>
          <w:szCs w:val="27"/>
          <w:lang w:val="en-GB" w:eastAsia="en-GB"/>
        </w:rPr>
        <w:lastRenderedPageBreak/>
        <w:drawing>
          <wp:inline distT="0" distB="0" distL="0" distR="0">
            <wp:extent cx="5943600" cy="8475036"/>
            <wp:effectExtent l="1905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srcRect/>
                    <a:stretch>
                      <a:fillRect/>
                    </a:stretch>
                  </pic:blipFill>
                  <pic:spPr bwMode="auto">
                    <a:xfrm>
                      <a:off x="0" y="0"/>
                      <a:ext cx="5943600" cy="8475036"/>
                    </a:xfrm>
                    <a:prstGeom prst="rect">
                      <a:avLst/>
                    </a:prstGeom>
                    <a:noFill/>
                    <a:ln w="9525">
                      <a:noFill/>
                      <a:miter lim="800000"/>
                      <a:headEnd/>
                      <a:tailEnd/>
                    </a:ln>
                  </pic:spPr>
                </pic:pic>
              </a:graphicData>
            </a:graphic>
          </wp:inline>
        </w:drawing>
      </w:r>
    </w:p>
    <w:p w:rsidR="00DD0237" w:rsidRDefault="00DD0237" w:rsidP="004A15FB">
      <w:pPr>
        <w:pStyle w:val="NormalWeb"/>
        <w:spacing w:before="0" w:beforeAutospacing="0" w:after="180" w:afterAutospacing="0"/>
        <w:ind w:left="450" w:hanging="450"/>
        <w:rPr>
          <w:color w:val="000000"/>
          <w:sz w:val="27"/>
          <w:szCs w:val="27"/>
        </w:rPr>
      </w:pPr>
      <w:r>
        <w:rPr>
          <w:noProof/>
          <w:color w:val="000000"/>
          <w:sz w:val="27"/>
          <w:szCs w:val="27"/>
          <w:lang w:val="en-GB" w:eastAsia="en-GB"/>
        </w:rPr>
        <w:lastRenderedPageBreak/>
        <w:drawing>
          <wp:inline distT="0" distB="0" distL="0" distR="0">
            <wp:extent cx="5943600" cy="8299525"/>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5943600" cy="8299525"/>
                    </a:xfrm>
                    <a:prstGeom prst="rect">
                      <a:avLst/>
                    </a:prstGeom>
                    <a:noFill/>
                    <a:ln w="9525">
                      <a:noFill/>
                      <a:miter lim="800000"/>
                      <a:headEnd/>
                      <a:tailEnd/>
                    </a:ln>
                  </pic:spPr>
                </pic:pic>
              </a:graphicData>
            </a:graphic>
          </wp:inline>
        </w:drawing>
      </w:r>
    </w:p>
    <w:p w:rsidR="00DD0237" w:rsidRDefault="00DD0237" w:rsidP="004A15FB">
      <w:pPr>
        <w:pStyle w:val="NormalWeb"/>
        <w:spacing w:before="0" w:beforeAutospacing="0" w:after="180" w:afterAutospacing="0"/>
        <w:ind w:left="450" w:hanging="450"/>
        <w:rPr>
          <w:color w:val="000000"/>
          <w:sz w:val="27"/>
          <w:szCs w:val="27"/>
        </w:rPr>
      </w:pPr>
      <w:r>
        <w:rPr>
          <w:noProof/>
          <w:color w:val="000000"/>
          <w:sz w:val="27"/>
          <w:szCs w:val="27"/>
          <w:lang w:val="en-GB" w:eastAsia="en-GB"/>
        </w:rPr>
        <w:lastRenderedPageBreak/>
        <w:drawing>
          <wp:inline distT="0" distB="0" distL="0" distR="0">
            <wp:extent cx="5943600" cy="8214189"/>
            <wp:effectExtent l="19050" t="0" r="0" b="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srcRect/>
                    <a:stretch>
                      <a:fillRect/>
                    </a:stretch>
                  </pic:blipFill>
                  <pic:spPr bwMode="auto">
                    <a:xfrm>
                      <a:off x="0" y="0"/>
                      <a:ext cx="5943600" cy="8214189"/>
                    </a:xfrm>
                    <a:prstGeom prst="rect">
                      <a:avLst/>
                    </a:prstGeom>
                    <a:noFill/>
                    <a:ln w="9525">
                      <a:noFill/>
                      <a:miter lim="800000"/>
                      <a:headEnd/>
                      <a:tailEnd/>
                    </a:ln>
                  </pic:spPr>
                </pic:pic>
              </a:graphicData>
            </a:graphic>
          </wp:inline>
        </w:drawing>
      </w:r>
    </w:p>
    <w:p w:rsidR="004A15FB" w:rsidRPr="003C59B3" w:rsidRDefault="004A15FB"/>
    <w:p w:rsidR="00B725C9" w:rsidRDefault="00B725C9"/>
    <w:sectPr w:rsidR="00B725C9" w:rsidSect="005F6D06">
      <w:footerReference w:type="default" r:id="rId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31883" w:rsidRDefault="00F31883" w:rsidP="00F237A1">
      <w:pPr>
        <w:spacing w:after="0" w:line="240" w:lineRule="auto"/>
      </w:pPr>
      <w:r>
        <w:separator/>
      </w:r>
    </w:p>
  </w:endnote>
  <w:endnote w:type="continuationSeparator" w:id="1">
    <w:p w:rsidR="00F31883" w:rsidRDefault="00F31883" w:rsidP="00F237A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345624"/>
      <w:docPartObj>
        <w:docPartGallery w:val="Page Numbers (Bottom of Page)"/>
        <w:docPartUnique/>
      </w:docPartObj>
    </w:sdtPr>
    <w:sdtContent>
      <w:p w:rsidR="00F237A1" w:rsidRDefault="00F237A1">
        <w:pPr>
          <w:pStyle w:val="Footer"/>
          <w:jc w:val="right"/>
        </w:pPr>
        <w:r>
          <w:t xml:space="preserve">Page | </w:t>
        </w:r>
        <w:fldSimple w:instr=" PAGE   \* MERGEFORMAT ">
          <w:r w:rsidR="00DD0237">
            <w:rPr>
              <w:noProof/>
            </w:rPr>
            <w:t>2</w:t>
          </w:r>
        </w:fldSimple>
        <w:r>
          <w:t xml:space="preserve"> </w:t>
        </w:r>
      </w:p>
    </w:sdtContent>
  </w:sdt>
  <w:p w:rsidR="00F237A1" w:rsidRDefault="00F237A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31883" w:rsidRDefault="00F31883" w:rsidP="00F237A1">
      <w:pPr>
        <w:spacing w:after="0" w:line="240" w:lineRule="auto"/>
      </w:pPr>
      <w:r>
        <w:separator/>
      </w:r>
    </w:p>
  </w:footnote>
  <w:footnote w:type="continuationSeparator" w:id="1">
    <w:p w:rsidR="00F31883" w:rsidRDefault="00F31883" w:rsidP="00F237A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78725B"/>
    <w:multiLevelType w:val="hybridMultilevel"/>
    <w:tmpl w:val="B0CC2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E78516C"/>
    <w:multiLevelType w:val="hybridMultilevel"/>
    <w:tmpl w:val="4B80C9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41330"/>
    <w:rsid w:val="000367F8"/>
    <w:rsid w:val="00050576"/>
    <w:rsid w:val="00055EEB"/>
    <w:rsid w:val="00071E87"/>
    <w:rsid w:val="00074E7B"/>
    <w:rsid w:val="000954AC"/>
    <w:rsid w:val="000C0AAE"/>
    <w:rsid w:val="000D3FDF"/>
    <w:rsid w:val="000D6398"/>
    <w:rsid w:val="0011751A"/>
    <w:rsid w:val="00121440"/>
    <w:rsid w:val="00127E5B"/>
    <w:rsid w:val="001415CD"/>
    <w:rsid w:val="001558AF"/>
    <w:rsid w:val="00185B02"/>
    <w:rsid w:val="00192249"/>
    <w:rsid w:val="001A6B18"/>
    <w:rsid w:val="001D3D38"/>
    <w:rsid w:val="001E6D9E"/>
    <w:rsid w:val="00225D6B"/>
    <w:rsid w:val="00232E88"/>
    <w:rsid w:val="002711BF"/>
    <w:rsid w:val="0028376D"/>
    <w:rsid w:val="002C3016"/>
    <w:rsid w:val="002C49F4"/>
    <w:rsid w:val="002D39F6"/>
    <w:rsid w:val="002F0B0E"/>
    <w:rsid w:val="00325DE1"/>
    <w:rsid w:val="00362DCF"/>
    <w:rsid w:val="00367BE0"/>
    <w:rsid w:val="003B67C8"/>
    <w:rsid w:val="003C253C"/>
    <w:rsid w:val="003C59B3"/>
    <w:rsid w:val="003E0D32"/>
    <w:rsid w:val="003F375A"/>
    <w:rsid w:val="00411B51"/>
    <w:rsid w:val="00423EEF"/>
    <w:rsid w:val="00426189"/>
    <w:rsid w:val="00470645"/>
    <w:rsid w:val="004A15FB"/>
    <w:rsid w:val="004A2BC2"/>
    <w:rsid w:val="004E5329"/>
    <w:rsid w:val="004F0915"/>
    <w:rsid w:val="00575C08"/>
    <w:rsid w:val="00581BDB"/>
    <w:rsid w:val="005A6813"/>
    <w:rsid w:val="005A7F51"/>
    <w:rsid w:val="005C3740"/>
    <w:rsid w:val="005D3499"/>
    <w:rsid w:val="005F2856"/>
    <w:rsid w:val="005F6D06"/>
    <w:rsid w:val="00620098"/>
    <w:rsid w:val="00641B37"/>
    <w:rsid w:val="00663D06"/>
    <w:rsid w:val="006C02D6"/>
    <w:rsid w:val="006C6173"/>
    <w:rsid w:val="006C738E"/>
    <w:rsid w:val="006E1CB5"/>
    <w:rsid w:val="00714687"/>
    <w:rsid w:val="00735F6F"/>
    <w:rsid w:val="00750CE8"/>
    <w:rsid w:val="007524A1"/>
    <w:rsid w:val="00792D99"/>
    <w:rsid w:val="007A1E38"/>
    <w:rsid w:val="007C5DEE"/>
    <w:rsid w:val="007D21CD"/>
    <w:rsid w:val="007D6FC5"/>
    <w:rsid w:val="007E0DFF"/>
    <w:rsid w:val="007F7D25"/>
    <w:rsid w:val="0087080B"/>
    <w:rsid w:val="008830B7"/>
    <w:rsid w:val="00891822"/>
    <w:rsid w:val="00891996"/>
    <w:rsid w:val="008B1236"/>
    <w:rsid w:val="008C1FE7"/>
    <w:rsid w:val="008C2136"/>
    <w:rsid w:val="008C3D4A"/>
    <w:rsid w:val="008D1179"/>
    <w:rsid w:val="009363C4"/>
    <w:rsid w:val="00944C05"/>
    <w:rsid w:val="00950EA4"/>
    <w:rsid w:val="009614C8"/>
    <w:rsid w:val="009837FA"/>
    <w:rsid w:val="00986A65"/>
    <w:rsid w:val="009E2489"/>
    <w:rsid w:val="00A00870"/>
    <w:rsid w:val="00A12ED6"/>
    <w:rsid w:val="00A16BC6"/>
    <w:rsid w:val="00A27144"/>
    <w:rsid w:val="00A27360"/>
    <w:rsid w:val="00A3752E"/>
    <w:rsid w:val="00A44FDD"/>
    <w:rsid w:val="00A52D23"/>
    <w:rsid w:val="00A57199"/>
    <w:rsid w:val="00A834BD"/>
    <w:rsid w:val="00A86FD4"/>
    <w:rsid w:val="00A95C5C"/>
    <w:rsid w:val="00AC3342"/>
    <w:rsid w:val="00B23AE0"/>
    <w:rsid w:val="00B45236"/>
    <w:rsid w:val="00B725C9"/>
    <w:rsid w:val="00B837CF"/>
    <w:rsid w:val="00BC09C3"/>
    <w:rsid w:val="00BC1009"/>
    <w:rsid w:val="00C005DB"/>
    <w:rsid w:val="00C04BAC"/>
    <w:rsid w:val="00C11030"/>
    <w:rsid w:val="00C160D9"/>
    <w:rsid w:val="00C33BFC"/>
    <w:rsid w:val="00C43999"/>
    <w:rsid w:val="00C50518"/>
    <w:rsid w:val="00C614A2"/>
    <w:rsid w:val="00CC5C37"/>
    <w:rsid w:val="00CC693A"/>
    <w:rsid w:val="00CF19A5"/>
    <w:rsid w:val="00D23510"/>
    <w:rsid w:val="00D64065"/>
    <w:rsid w:val="00D754B8"/>
    <w:rsid w:val="00D961AA"/>
    <w:rsid w:val="00DD0237"/>
    <w:rsid w:val="00DD1CA8"/>
    <w:rsid w:val="00E11D22"/>
    <w:rsid w:val="00E57DE2"/>
    <w:rsid w:val="00E831C1"/>
    <w:rsid w:val="00E90479"/>
    <w:rsid w:val="00E97C63"/>
    <w:rsid w:val="00EA5196"/>
    <w:rsid w:val="00EB5FC3"/>
    <w:rsid w:val="00ED5523"/>
    <w:rsid w:val="00EE42ED"/>
    <w:rsid w:val="00F237A1"/>
    <w:rsid w:val="00F31883"/>
    <w:rsid w:val="00F41330"/>
    <w:rsid w:val="00F50C75"/>
    <w:rsid w:val="00F54E4A"/>
    <w:rsid w:val="00F55048"/>
    <w:rsid w:val="00F66177"/>
    <w:rsid w:val="00F6626C"/>
    <w:rsid w:val="00FC61A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1330"/>
    <w:pPr>
      <w:spacing w:line="360" w:lineRule="auto"/>
      <w:jc w:val="both"/>
    </w:pPr>
    <w:rPr>
      <w:rFonts w:ascii="Arial" w:hAnsi="Arial"/>
      <w:sz w:val="24"/>
    </w:rPr>
  </w:style>
  <w:style w:type="paragraph" w:styleId="Heading1">
    <w:name w:val="heading 1"/>
    <w:basedOn w:val="Normal"/>
    <w:next w:val="Normal"/>
    <w:link w:val="Heading1Char"/>
    <w:uiPriority w:val="9"/>
    <w:qFormat/>
    <w:rsid w:val="00F41330"/>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F41330"/>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330"/>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F41330"/>
    <w:rPr>
      <w:rFonts w:ascii="Arial" w:eastAsiaTheme="majorEastAsia" w:hAnsi="Arial" w:cstheme="majorBidi"/>
      <w:b/>
      <w:bCs/>
      <w:sz w:val="28"/>
      <w:szCs w:val="26"/>
    </w:rPr>
  </w:style>
  <w:style w:type="paragraph" w:styleId="Title">
    <w:name w:val="Title"/>
    <w:basedOn w:val="Normal"/>
    <w:next w:val="Normal"/>
    <w:link w:val="TitleChar"/>
    <w:uiPriority w:val="10"/>
    <w:qFormat/>
    <w:rsid w:val="00F4133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41330"/>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6E1CB5"/>
    <w:pPr>
      <w:ind w:left="720"/>
      <w:contextualSpacing/>
    </w:pPr>
  </w:style>
  <w:style w:type="paragraph" w:styleId="BalloonText">
    <w:name w:val="Balloon Text"/>
    <w:basedOn w:val="Normal"/>
    <w:link w:val="BalloonTextChar"/>
    <w:uiPriority w:val="99"/>
    <w:semiHidden/>
    <w:unhideWhenUsed/>
    <w:rsid w:val="00074E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4E7B"/>
    <w:rPr>
      <w:rFonts w:ascii="Tahoma" w:hAnsi="Tahoma" w:cs="Tahoma"/>
      <w:sz w:val="16"/>
      <w:szCs w:val="16"/>
    </w:rPr>
  </w:style>
  <w:style w:type="paragraph" w:styleId="NormalWeb">
    <w:name w:val="Normal (Web)"/>
    <w:basedOn w:val="Normal"/>
    <w:uiPriority w:val="99"/>
    <w:semiHidden/>
    <w:unhideWhenUsed/>
    <w:rsid w:val="004A15FB"/>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semiHidden/>
    <w:unhideWhenUsed/>
    <w:qFormat/>
    <w:rsid w:val="00F237A1"/>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237A1"/>
    <w:pPr>
      <w:spacing w:after="100"/>
    </w:pPr>
  </w:style>
  <w:style w:type="paragraph" w:styleId="TOC2">
    <w:name w:val="toc 2"/>
    <w:basedOn w:val="Normal"/>
    <w:next w:val="Normal"/>
    <w:autoRedefine/>
    <w:uiPriority w:val="39"/>
    <w:unhideWhenUsed/>
    <w:rsid w:val="00F237A1"/>
    <w:pPr>
      <w:spacing w:after="100"/>
      <w:ind w:left="240"/>
    </w:pPr>
  </w:style>
  <w:style w:type="character" w:styleId="Hyperlink">
    <w:name w:val="Hyperlink"/>
    <w:basedOn w:val="DefaultParagraphFont"/>
    <w:uiPriority w:val="99"/>
    <w:unhideWhenUsed/>
    <w:rsid w:val="00F237A1"/>
    <w:rPr>
      <w:color w:val="0000FF" w:themeColor="hyperlink"/>
      <w:u w:val="single"/>
    </w:rPr>
  </w:style>
  <w:style w:type="paragraph" w:styleId="Header">
    <w:name w:val="header"/>
    <w:basedOn w:val="Normal"/>
    <w:link w:val="HeaderChar"/>
    <w:uiPriority w:val="99"/>
    <w:semiHidden/>
    <w:unhideWhenUsed/>
    <w:rsid w:val="00F237A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237A1"/>
    <w:rPr>
      <w:rFonts w:ascii="Arial" w:hAnsi="Arial"/>
      <w:sz w:val="24"/>
    </w:rPr>
  </w:style>
  <w:style w:type="paragraph" w:styleId="Footer">
    <w:name w:val="footer"/>
    <w:basedOn w:val="Normal"/>
    <w:link w:val="FooterChar"/>
    <w:uiPriority w:val="99"/>
    <w:unhideWhenUsed/>
    <w:rsid w:val="00F237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37A1"/>
    <w:rPr>
      <w:rFonts w:ascii="Arial" w:hAnsi="Arial"/>
      <w:sz w:val="24"/>
    </w:rPr>
  </w:style>
</w:styles>
</file>

<file path=word/webSettings.xml><?xml version="1.0" encoding="utf-8"?>
<w:webSettings xmlns:r="http://schemas.openxmlformats.org/officeDocument/2006/relationships" xmlns:w="http://schemas.openxmlformats.org/wordprocessingml/2006/main">
  <w:divs>
    <w:div w:id="813326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B64E5B-0C95-46CA-ABE5-48EB2A0E1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16</Pages>
  <Words>2367</Words>
  <Characters>13492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TRUSTTECH COMPUTER</dc:creator>
  <cp:lastModifiedBy>user</cp:lastModifiedBy>
  <cp:revision>4</cp:revision>
  <dcterms:created xsi:type="dcterms:W3CDTF">2019-08-28T18:12:00Z</dcterms:created>
  <dcterms:modified xsi:type="dcterms:W3CDTF">2019-08-28T18:45:00Z</dcterms:modified>
</cp:coreProperties>
</file>