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1968693850"/>
        <w:docPartObj>
          <w:docPartGallery w:val="Cover Pages"/>
          <w:docPartUnique/>
        </w:docPartObj>
      </w:sdtPr>
      <w:sdtEndPr/>
      <w:sdtContent>
        <w:p w:rsidR="007358BA" w:rsidRDefault="007358BA"/>
        <w:p w:rsidR="007358BA" w:rsidRDefault="007358BA">
          <w:r>
            <w:rPr>
              <w:noProof/>
              <w:lang w:eastAsia="en-GB"/>
            </w:rPr>
            <mc:AlternateContent>
              <mc:Choice Requires="wpg">
                <w:drawing>
                  <wp:anchor distT="0" distB="0" distL="114300" distR="114300" simplePos="0" relativeHeight="251659264" behindDoc="1" locked="0" layoutInCell="1" allowOverlap="1" wp14:anchorId="2FCF9A40" wp14:editId="4A5D5587">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rsidR="007358BA" w:rsidRDefault="005F4DAD">
                                  <w:pPr>
                                    <w:rPr>
                                      <w:color w:val="FFFFFF" w:themeColor="background1"/>
                                      <w:sz w:val="64"/>
                                      <w:szCs w:val="64"/>
                                    </w:rPr>
                                  </w:pPr>
                                  <w:sdt>
                                    <w:sdtPr>
                                      <w:rPr>
                                        <w:color w:val="FFFFFF" w:themeColor="background1"/>
                                        <w:sz w:val="72"/>
                                        <w:szCs w:val="72"/>
                                      </w:rPr>
                                      <w:alias w:val="Title"/>
                                      <w:tag w:val=""/>
                                      <w:id w:val="-1956862369"/>
                                      <w:showingPlcHdr/>
                                      <w:dataBinding w:prefixMappings="xmlns:ns0='http://purl.org/dc/elements/1.1/' xmlns:ns1='http://schemas.openxmlformats.org/package/2006/metadata/core-properties' " w:xpath="/ns1:coreProperties[1]/ns0:title[1]" w:storeItemID="{6C3C8BC8-F283-45AE-878A-BAB7291924A1}"/>
                                      <w:text/>
                                    </w:sdtPr>
                                    <w:sdtEndPr/>
                                    <w:sdtContent>
                                      <w:r w:rsidR="000C5F1A">
                                        <w:rPr>
                                          <w:color w:val="FFFFFF" w:themeColor="background1"/>
                                          <w:sz w:val="72"/>
                                          <w:szCs w:val="72"/>
                                        </w:rPr>
                                        <w:t xml:space="preserve">     </w:t>
                                      </w:r>
                                    </w:sdtContent>
                                  </w:sdt>
                                  <w:r w:rsidR="0079516E" w:rsidRPr="00E96D7C">
                                    <w:rPr>
                                      <w:color w:val="FFFFFF" w:themeColor="background1"/>
                                      <w:sz w:val="48"/>
                                      <w:szCs w:val="64"/>
                                    </w:rPr>
                                    <w:t>Research methods &amp; GIS</w:t>
                                  </w:r>
                                </w:p>
                                <w:p w:rsidR="00E96D7C" w:rsidRDefault="00E96D7C">
                                  <w:pPr>
                                    <w:rPr>
                                      <w:color w:val="FFFFFF" w:themeColor="background1"/>
                                      <w:sz w:val="64"/>
                                      <w:szCs w:val="64"/>
                                    </w:rPr>
                                  </w:pPr>
                                </w:p>
                                <w:p w:rsidR="00E96D7C" w:rsidRDefault="00E96D7C">
                                  <w:pPr>
                                    <w:rPr>
                                      <w:color w:val="FFFFFF" w:themeColor="background1"/>
                                      <w:sz w:val="64"/>
                                      <w:szCs w:val="64"/>
                                    </w:rPr>
                                  </w:pPr>
                                  <w:r>
                                    <w:rPr>
                                      <w:color w:val="FFFFFF" w:themeColor="background1"/>
                                      <w:sz w:val="64"/>
                                      <w:szCs w:val="64"/>
                                    </w:rPr>
                                    <w:t>The reduction of school emitted noise pollution</w:t>
                                  </w:r>
                                </w:p>
                                <w:p w:rsidR="00E96D7C" w:rsidRPr="0079516E" w:rsidRDefault="00E96D7C">
                                  <w:pPr>
                                    <w:rPr>
                                      <w:color w:val="FFFFFF" w:themeColor="background1"/>
                                      <w:sz w:val="56"/>
                                      <w:szCs w:val="72"/>
                                    </w:rPr>
                                  </w:pPr>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2FCF9A40" id="Group 125" o:spid="_x0000_s1026"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">
                    <o:lock v:ext="edit" aspectratio="t"/>
                    <v:shape id="Freeform 10" o:spid="_x0000_s1027" style="position:absolute;width:55575;height:54044;visibility:visible;mso-wrap-style:square;v-text-anchor:bottom" coordsize="720,700" o:spt="10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cq01MIA&#10;AADcAAAADwAAAGRycy9kb3ducmV2LnhtbERPS2rDMBDdF3IHMYXuGskuNcWJEkogwYtAqd0DDNbE&#10;dmKNjKXEbk8fFQrdzeN9Z72dbS9uNPrOsYZkqUAQ18503Gj4qvbPbyB8QDbYOyYN3+Rhu1k8rDE3&#10;buJPupWhETGEfY4a2hCGXEpft2TRL91AHLmTGy2GCMdGmhGnGG57mSqVSYsdx4YWB9q1VF/Kq9Vg&#10;kvPLq1ONcuXhp/iosuPVSK/10+P8vgIRaA7/4j93YeL8NIPfZ+IFcnMH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FyrTUwgAAANwAAAAPAAAAAAAAAAAAAAAAAJgCAABkcnMvZG93&#10;bnJldi54bWxQSwUGAAAAAAQABAD1AAAAhwM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rsidR="007358BA" w:rsidRDefault="005F4DAD">
                            <w:pPr>
                              <w:rPr>
                                <w:color w:val="FFFFFF" w:themeColor="background1"/>
                                <w:sz w:val="64"/>
                                <w:szCs w:val="64"/>
                              </w:rPr>
                            </w:pPr>
                            <w:sdt>
                              <w:sdtPr>
                                <w:rPr>
                                  <w:color w:val="FFFFFF" w:themeColor="background1"/>
                                  <w:sz w:val="72"/>
                                  <w:szCs w:val="72"/>
                                </w:rPr>
                                <w:alias w:val="Title"/>
                                <w:tag w:val=""/>
                                <w:id w:val="-1956862369"/>
                                <w:showingPlcHdr/>
                                <w:dataBinding w:prefixMappings="xmlns:ns0='http://purl.org/dc/elements/1.1/' xmlns:ns1='http://schemas.openxmlformats.org/package/2006/metadata/core-properties' " w:xpath="/ns1:coreProperties[1]/ns0:title[1]" w:storeItemID="{6C3C8BC8-F283-45AE-878A-BAB7291924A1}"/>
                                <w:text/>
                              </w:sdtPr>
                              <w:sdtEndPr/>
                              <w:sdtContent>
                                <w:r w:rsidR="000C5F1A">
                                  <w:rPr>
                                    <w:color w:val="FFFFFF" w:themeColor="background1"/>
                                    <w:sz w:val="72"/>
                                    <w:szCs w:val="72"/>
                                  </w:rPr>
                                  <w:t xml:space="preserve">     </w:t>
                                </w:r>
                              </w:sdtContent>
                            </w:sdt>
                            <w:r w:rsidR="0079516E" w:rsidRPr="00E96D7C">
                              <w:rPr>
                                <w:color w:val="FFFFFF" w:themeColor="background1"/>
                                <w:sz w:val="48"/>
                                <w:szCs w:val="64"/>
                              </w:rPr>
                              <w:t>Research methods &amp; GIS</w:t>
                            </w:r>
                          </w:p>
                          <w:p w:rsidR="00E96D7C" w:rsidRDefault="00E96D7C">
                            <w:pPr>
                              <w:rPr>
                                <w:color w:val="FFFFFF" w:themeColor="background1"/>
                                <w:sz w:val="64"/>
                                <w:szCs w:val="64"/>
                              </w:rPr>
                            </w:pPr>
                          </w:p>
                          <w:p w:rsidR="00E96D7C" w:rsidRDefault="00E96D7C">
                            <w:pPr>
                              <w:rPr>
                                <w:color w:val="FFFFFF" w:themeColor="background1"/>
                                <w:sz w:val="64"/>
                                <w:szCs w:val="64"/>
                              </w:rPr>
                            </w:pPr>
                            <w:r>
                              <w:rPr>
                                <w:color w:val="FFFFFF" w:themeColor="background1"/>
                                <w:sz w:val="64"/>
                                <w:szCs w:val="64"/>
                              </w:rPr>
                              <w:t>The reduction of school emitted noise pollution</w:t>
                            </w:r>
                          </w:p>
                          <w:p w:rsidR="00E96D7C" w:rsidRPr="0079516E" w:rsidRDefault="00E96D7C">
                            <w:pPr>
                              <w:rPr>
                                <w:color w:val="FFFFFF" w:themeColor="background1"/>
                                <w:sz w:val="56"/>
                                <w:szCs w:val="72"/>
                              </w:rPr>
                            </w:pPr>
                          </w:p>
                        </w:txbxContent>
                      </v:textbox>
                    </v:shape>
                    <v:shape id="Freeform 11" o:spid="_x0000_s1028" style="position:absolute;left:8763;top:47697;width:46850;height:5099;visibility:visible;mso-wrap-style:square;v-text-anchor:bottom" coordsize="607,6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4u/83cIA&#10;AADcAAAADwAAAGRycy9kb3ducmV2LnhtbERPTYvCMBC9L/gfwgje1rQeXOkaRQRhD4torQu9Dc3Y&#10;FptJaWKt/34jCN7m8T5nuR5MI3rqXG1ZQTyNQBAXVtdcKshOu88FCOeRNTaWScGDHKxXo48lJtre&#10;+Uh96ksRQtglqKDyvk2kdEVFBt3UtsSBu9jOoA+wK6Xu8B7CTSNnUTSXBmsODRW2tK2ouKY3o2Cz&#10;yP9uv9Se8/6Q7/fH9JzFWazUZDxsvkF4Gvxb/HL/6DB/9gXPZ8IFcvUP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i7/zdwgAAANwAAAAPAAAAAAAAAAAAAAAAAJgCAABkcnMvZG93&#10;bnJldi54bWxQSwUGAAAAAAQABAD1AAAAhwM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lang w:eastAsia="en-GB"/>
            </w:rPr>
            <mc:AlternateContent>
              <mc:Choice Requires="wps">
                <w:drawing>
                  <wp:anchor distT="0" distB="0" distL="114300" distR="114300" simplePos="0" relativeHeight="251661312" behindDoc="0" locked="0" layoutInCell="1" allowOverlap="1" wp14:anchorId="79A6F26F" wp14:editId="14AF76BA">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Subtitle"/>
                                  <w:tag w:val=""/>
                                  <w:id w:val="-435982986"/>
                                  <w:dataBinding w:prefixMappings="xmlns:ns0='http://purl.org/dc/elements/1.1/' xmlns:ns1='http://schemas.openxmlformats.org/package/2006/metadata/core-properties' " w:xpath="/ns1:coreProperties[1]/ns0:subject[1]" w:storeItemID="{6C3C8BC8-F283-45AE-878A-BAB7291924A1}"/>
                                  <w:text/>
                                </w:sdtPr>
                                <w:sdtEndPr/>
                                <w:sdtContent>
                                  <w:p w:rsidR="007358BA" w:rsidRDefault="0079516E">
                                    <w:pPr>
                                      <w:pStyle w:val="NoSpacing"/>
                                      <w:spacing w:before="40" w:after="40"/>
                                      <w:rPr>
                                        <w:caps/>
                                        <w:color w:val="5B9BD5" w:themeColor="accent1"/>
                                        <w:sz w:val="28"/>
                                        <w:szCs w:val="28"/>
                                      </w:rPr>
                                    </w:pPr>
                                    <w:r>
                                      <w:rPr>
                                        <w:caps/>
                                        <w:color w:val="5B9BD5" w:themeColor="accent1"/>
                                        <w:sz w:val="28"/>
                                        <w:szCs w:val="28"/>
                                      </w:rPr>
                                      <w:t>Chris House</w:t>
                                    </w:r>
                                  </w:p>
                                </w:sdtContent>
                              </w:sdt>
                              <w:sdt>
                                <w:sdtPr>
                                  <w:rPr>
                                    <w:caps/>
                                    <w:color w:val="4472C4" w:themeColor="accent5"/>
                                    <w:sz w:val="24"/>
                                    <w:szCs w:val="24"/>
                                  </w:rPr>
                                  <w:alias w:val="Author"/>
                                  <w:tag w:val=""/>
                                  <w:id w:val="-1470511371"/>
                                  <w:dataBinding w:prefixMappings="xmlns:ns0='http://purl.org/dc/elements/1.1/' xmlns:ns1='http://schemas.openxmlformats.org/package/2006/metadata/core-properties' " w:xpath="/ns1:coreProperties[1]/ns0:creator[1]" w:storeItemID="{6C3C8BC8-F283-45AE-878A-BAB7291924A1}"/>
                                  <w:text/>
                                </w:sdtPr>
                                <w:sdtEndPr/>
                                <w:sdtContent>
                                  <w:p w:rsidR="007358BA" w:rsidRDefault="000C5F1A">
                                    <w:pPr>
                                      <w:pStyle w:val="NoSpacing"/>
                                      <w:spacing w:before="40" w:after="40"/>
                                      <w:rPr>
                                        <w:caps/>
                                        <w:color w:val="4472C4" w:themeColor="accent5"/>
                                        <w:sz w:val="24"/>
                                        <w:szCs w:val="24"/>
                                      </w:rPr>
                                    </w:pPr>
                                    <w:r>
                                      <w:rPr>
                                        <w:caps/>
                                        <w:color w:val="4472C4" w:themeColor="accent5"/>
                                        <w:sz w:val="24"/>
                                        <w:szCs w:val="24"/>
                                        <w:lang w:val="en-GB"/>
                                      </w:rPr>
                                      <w:t>Ioan Chidgey - 150837</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79A6F26F" id="_x0000_t202" coordsize="21600,21600" o:spt="202" path="m,l,21600r21600,l21600,xe">
                    <v:stroke joinstyle="miter"/>
                    <v:path gradientshapeok="t" o:connecttype="rect"/>
                  </v:shapetype>
                  <v:shape id="Text Box 129" o:spid="_x0000_s1029"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" filled="f" stroked="f" strokeweight=".5pt">
                    <v:textbox style="mso-fit-shape-to-text:t" inset="1in,0,86.4pt,0">
                      <w:txbxContent>
                        <w:sdt>
                          <w:sdtPr>
                            <w:rPr>
                              <w:caps/>
                              <w:color w:val="5B9BD5" w:themeColor="accent1"/>
                              <w:sz w:val="28"/>
                              <w:szCs w:val="28"/>
                            </w:rPr>
                            <w:alias w:val="Subtitle"/>
                            <w:tag w:val=""/>
                            <w:id w:val="-435982986"/>
                            <w:dataBinding w:prefixMappings="xmlns:ns0='http://purl.org/dc/elements/1.1/' xmlns:ns1='http://schemas.openxmlformats.org/package/2006/metadata/core-properties' " w:xpath="/ns1:coreProperties[1]/ns0:subject[1]" w:storeItemID="{6C3C8BC8-F283-45AE-878A-BAB7291924A1}"/>
                            <w:text/>
                          </w:sdtPr>
                          <w:sdtEndPr/>
                          <w:sdtContent>
                            <w:p w:rsidR="007358BA" w:rsidRDefault="0079516E">
                              <w:pPr>
                                <w:pStyle w:val="NoSpacing"/>
                                <w:spacing w:before="40" w:after="40"/>
                                <w:rPr>
                                  <w:caps/>
                                  <w:color w:val="5B9BD5" w:themeColor="accent1"/>
                                  <w:sz w:val="28"/>
                                  <w:szCs w:val="28"/>
                                </w:rPr>
                              </w:pPr>
                              <w:r>
                                <w:rPr>
                                  <w:caps/>
                                  <w:color w:val="5B9BD5" w:themeColor="accent1"/>
                                  <w:sz w:val="28"/>
                                  <w:szCs w:val="28"/>
                                </w:rPr>
                                <w:t>Chris House</w:t>
                              </w:r>
                            </w:p>
                          </w:sdtContent>
                        </w:sdt>
                        <w:sdt>
                          <w:sdtPr>
                            <w:rPr>
                              <w:caps/>
                              <w:color w:val="4472C4" w:themeColor="accent5"/>
                              <w:sz w:val="24"/>
                              <w:szCs w:val="24"/>
                            </w:rPr>
                            <w:alias w:val="Author"/>
                            <w:tag w:val=""/>
                            <w:id w:val="-1470511371"/>
                            <w:dataBinding w:prefixMappings="xmlns:ns0='http://purl.org/dc/elements/1.1/' xmlns:ns1='http://schemas.openxmlformats.org/package/2006/metadata/core-properties' " w:xpath="/ns1:coreProperties[1]/ns0:creator[1]" w:storeItemID="{6C3C8BC8-F283-45AE-878A-BAB7291924A1}"/>
                            <w:text/>
                          </w:sdtPr>
                          <w:sdtEndPr/>
                          <w:sdtContent>
                            <w:p w:rsidR="007358BA" w:rsidRDefault="000C5F1A">
                              <w:pPr>
                                <w:pStyle w:val="NoSpacing"/>
                                <w:spacing w:before="40" w:after="40"/>
                                <w:rPr>
                                  <w:caps/>
                                  <w:color w:val="4472C4" w:themeColor="accent5"/>
                                  <w:sz w:val="24"/>
                                  <w:szCs w:val="24"/>
                                </w:rPr>
                              </w:pPr>
                              <w:r>
                                <w:rPr>
                                  <w:caps/>
                                  <w:color w:val="4472C4" w:themeColor="accent5"/>
                                  <w:sz w:val="24"/>
                                  <w:szCs w:val="24"/>
                                  <w:lang w:val="en-GB"/>
                                </w:rPr>
                                <w:t>Ioan Chidgey - 150837</w:t>
                              </w:r>
                            </w:p>
                          </w:sdtContent>
                        </w:sdt>
                      </w:txbxContent>
                    </v:textbox>
                    <w10:wrap type="square" anchorx="page" anchory="page"/>
                  </v:shape>
                </w:pict>
              </mc:Fallback>
            </mc:AlternateContent>
          </w:r>
          <w:r>
            <w:rPr>
              <w:noProof/>
              <w:lang w:eastAsia="en-GB"/>
            </w:rPr>
            <mc:AlternateContent>
              <mc:Choice Requires="wps">
                <w:drawing>
                  <wp:anchor distT="0" distB="0" distL="114300" distR="114300" simplePos="0" relativeHeight="251660288" behindDoc="0" locked="0" layoutInCell="1" allowOverlap="1" wp14:anchorId="2A6A6E5A" wp14:editId="50182FB0">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2052808394"/>
                                  <w:dataBinding w:prefixMappings="xmlns:ns0='http://schemas.microsoft.com/office/2006/coverPageProps' " w:xpath="/ns0:CoverPageProperties[1]/ns0:PublishDate[1]" w:storeItemID="{55AF091B-3C7A-41E3-B477-F2FDAA23CFDA}"/>
                                  <w:date w:fullDate="2018-01-01T00:00:00Z">
                                    <w:dateFormat w:val="yyyy"/>
                                    <w:lid w:val="en-US"/>
                                    <w:storeMappedDataAs w:val="dateTime"/>
                                    <w:calendar w:val="gregorian"/>
                                  </w:date>
                                </w:sdtPr>
                                <w:sdtEndPr/>
                                <w:sdtContent>
                                  <w:p w:rsidR="007358BA" w:rsidRDefault="007358BA">
                                    <w:pPr>
                                      <w:pStyle w:val="NoSpacing"/>
                                      <w:jc w:val="right"/>
                                      <w:rPr>
                                        <w:color w:val="FFFFFF" w:themeColor="background1"/>
                                        <w:sz w:val="24"/>
                                        <w:szCs w:val="24"/>
                                      </w:rPr>
                                    </w:pPr>
                                    <w:r>
                                      <w:rPr>
                                        <w:color w:val="FFFFFF" w:themeColor="background1"/>
                                        <w:sz w:val="24"/>
                                        <w:szCs w:val="24"/>
                                      </w:rPr>
                                      <w:t>201</w:t>
                                    </w:r>
                                    <w:r w:rsidR="00EE35EB">
                                      <w:rPr>
                                        <w:color w:val="FFFFFF" w:themeColor="background1"/>
                                        <w:sz w:val="24"/>
                                        <w:szCs w:val="24"/>
                                      </w:rPr>
                                      <w:t>8</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2A6A6E5A" id="Rectangle 130" o:spid="_x0000_s1030"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" fillcolor="#5b9bd5 [3204]" stroked="f" strokeweight="1pt">
                    <v:path arrowok="t"/>
                    <o:lock v:ext="edit" aspectratio="t"/>
                    <v:textbox inset="3.6pt,,3.6pt">
                      <w:txbxContent>
                        <w:sdt>
                          <w:sdtPr>
                            <w:rPr>
                              <w:color w:val="FFFFFF" w:themeColor="background1"/>
                              <w:sz w:val="24"/>
                              <w:szCs w:val="24"/>
                            </w:rPr>
                            <w:alias w:val="Year"/>
                            <w:tag w:val=""/>
                            <w:id w:val="2052808394"/>
                            <w:dataBinding w:prefixMappings="xmlns:ns0='http://schemas.microsoft.com/office/2006/coverPageProps' " w:xpath="/ns0:CoverPageProperties[1]/ns0:PublishDate[1]" w:storeItemID="{55AF091B-3C7A-41E3-B477-F2FDAA23CFDA}"/>
                            <w:date w:fullDate="2018-01-01T00:00:00Z">
                              <w:dateFormat w:val="yyyy"/>
                              <w:lid w:val="en-US"/>
                              <w:storeMappedDataAs w:val="dateTime"/>
                              <w:calendar w:val="gregorian"/>
                            </w:date>
                          </w:sdtPr>
                          <w:sdtEndPr/>
                          <w:sdtContent>
                            <w:p w:rsidR="007358BA" w:rsidRDefault="007358BA">
                              <w:pPr>
                                <w:pStyle w:val="NoSpacing"/>
                                <w:jc w:val="right"/>
                                <w:rPr>
                                  <w:color w:val="FFFFFF" w:themeColor="background1"/>
                                  <w:sz w:val="24"/>
                                  <w:szCs w:val="24"/>
                                </w:rPr>
                              </w:pPr>
                              <w:r>
                                <w:rPr>
                                  <w:color w:val="FFFFFF" w:themeColor="background1"/>
                                  <w:sz w:val="24"/>
                                  <w:szCs w:val="24"/>
                                </w:rPr>
                                <w:t>201</w:t>
                              </w:r>
                              <w:r w:rsidR="00EE35EB">
                                <w:rPr>
                                  <w:color w:val="FFFFFF" w:themeColor="background1"/>
                                  <w:sz w:val="24"/>
                                  <w:szCs w:val="24"/>
                                </w:rPr>
                                <w:t>8</w:t>
                              </w:r>
                            </w:p>
                          </w:sdtContent>
                        </w:sdt>
                      </w:txbxContent>
                    </v:textbox>
                    <w10:wrap anchorx="margin" anchory="page"/>
                  </v:rect>
                </w:pict>
              </mc:Fallback>
            </mc:AlternateContent>
          </w:r>
        </w:p>
        <w:p w:rsidR="007358BA" w:rsidRDefault="007358BA"/>
        <w:p w:rsidR="007358BA" w:rsidRDefault="007358BA"/>
        <w:p w:rsidR="007358BA" w:rsidRDefault="007358BA"/>
        <w:p w:rsidR="007358BA" w:rsidRDefault="007358BA"/>
        <w:p w:rsidR="007358BA" w:rsidRDefault="007358BA"/>
        <w:p w:rsidR="007358BA" w:rsidRDefault="007358BA"/>
        <w:p w:rsidR="007358BA" w:rsidRDefault="007358BA"/>
        <w:p w:rsidR="007358BA" w:rsidRDefault="007358BA"/>
        <w:p w:rsidR="007358BA" w:rsidRDefault="007358BA"/>
        <w:p w:rsidR="007358BA" w:rsidRDefault="007358BA"/>
        <w:p w:rsidR="007358BA" w:rsidRDefault="007358BA"/>
        <w:p w:rsidR="007358BA" w:rsidRDefault="007358BA"/>
        <w:p w:rsidR="007358BA" w:rsidRDefault="007358BA"/>
        <w:p w:rsidR="007358BA" w:rsidRDefault="007358BA"/>
        <w:p w:rsidR="007358BA" w:rsidRDefault="007358BA"/>
        <w:p w:rsidR="007358BA" w:rsidRDefault="007358BA"/>
        <w:p w:rsidR="007358BA" w:rsidRDefault="007358BA"/>
        <w:p w:rsidR="007358BA" w:rsidRDefault="007358BA"/>
        <w:p w:rsidR="007358BA" w:rsidRDefault="007358BA"/>
        <w:p w:rsidR="007358BA" w:rsidRDefault="007358BA"/>
        <w:p w:rsidR="007358BA" w:rsidRDefault="007358BA"/>
        <w:p w:rsidR="007358BA" w:rsidRDefault="007358BA"/>
        <w:p w:rsidR="007358BA" w:rsidRDefault="007358BA"/>
        <w:p w:rsidR="007358BA" w:rsidRDefault="007358BA"/>
        <w:p w:rsidR="007358BA" w:rsidRDefault="007358BA"/>
        <w:p w:rsidR="00E96D7C" w:rsidRDefault="00E96D7C"/>
        <w:p w:rsidR="0079516E" w:rsidRDefault="0079516E" w:rsidP="000C5F1A"/>
        <w:p w:rsidR="0079516E" w:rsidRDefault="0079516E" w:rsidP="006F0DE6">
          <w:pPr>
            <w:pStyle w:val="Heading1"/>
            <w:jc w:val="both"/>
          </w:pPr>
          <w:r>
            <w:lastRenderedPageBreak/>
            <w:t>Introduction</w:t>
          </w:r>
        </w:p>
        <w:p w:rsidR="00E96D7C" w:rsidRDefault="00236E0D" w:rsidP="006F0DE6">
          <w:pPr>
            <w:spacing w:after="0"/>
            <w:jc w:val="both"/>
          </w:pPr>
          <w:r>
            <w:t xml:space="preserve">A </w:t>
          </w:r>
          <w:r w:rsidR="006F0DE6">
            <w:t>Childs</w:t>
          </w:r>
          <w:r>
            <w:t xml:space="preserve"> education. We all know that education has been the focus of our lives since the dawn of intelligence itself. Passing down knowledge from generation to generation in an everlasting cycle </w:t>
          </w:r>
          <w:r w:rsidR="00E96D7C">
            <w:t>leading to a better</w:t>
          </w:r>
          <w:r>
            <w:t xml:space="preserve"> life. “Education is the most powerful weapon which you can use to change the world” (Nelson Mandela, 2003). The school system that we have manufactured across time is our passing of the torch. And in this transaction of knowledge, we strive to create an atmosphere</w:t>
          </w:r>
          <w:r w:rsidR="00BD39EA">
            <w:t xml:space="preserve"> that will</w:t>
          </w:r>
          <w:r>
            <w:t xml:space="preserve"> amplify these teachings</w:t>
          </w:r>
          <w:r w:rsidR="00E96D7C">
            <w:t xml:space="preserve"> and carry them on for years to come</w:t>
          </w:r>
          <w:r>
            <w:t>.</w:t>
          </w:r>
          <w:r w:rsidR="00E96D7C">
            <w:t xml:space="preserve"> Strict systems to keep students in line,</w:t>
          </w:r>
          <w:r>
            <w:t xml:space="preserve"> </w:t>
          </w:r>
          <w:r w:rsidR="00E96D7C">
            <w:t>s</w:t>
          </w:r>
          <w:r>
            <w:t xml:space="preserve">pecially designed classrooms to help with the education of students, and aid the ability of the tutor to perform their job. </w:t>
          </w:r>
          <w:r w:rsidR="00E96D7C">
            <w:t>But t</w:t>
          </w:r>
          <w:r>
            <w:t xml:space="preserve">o </w:t>
          </w:r>
          <w:r w:rsidR="00036327">
            <w:t>what point can</w:t>
          </w:r>
          <w:r>
            <w:t xml:space="preserve"> we say that this design of each small room could</w:t>
          </w:r>
          <w:r w:rsidR="00036327">
            <w:t xml:space="preserve"> contradict its purpose and end up causing</w:t>
          </w:r>
          <w:r>
            <w:t xml:space="preserve"> damaging effects on the adjacent </w:t>
          </w:r>
          <w:r w:rsidR="00036327">
            <w:t>domestic life?</w:t>
          </w:r>
        </w:p>
        <w:p w:rsidR="00E96D7C" w:rsidRDefault="00E96D7C" w:rsidP="006F0DE6">
          <w:pPr>
            <w:spacing w:after="0"/>
            <w:jc w:val="both"/>
          </w:pPr>
          <w:r w:rsidRPr="00E96D7C">
            <w:t>When searching for the right home many thing come into question. Among all the obvious question of cost, aesthetic looks and so on, the practicality of the location is a main factor. Is it close enough to my work place? Are the schools in that district good enough for your children? How far away is it from the supermarket? All these factors come with an ever growing risk of living in an unsatisfied location due to noise pollution of these domestic needs.</w:t>
          </w:r>
          <w:r>
            <w:t xml:space="preserve"> But, more often than not, we don’t see what be a problem until it’s too late.</w:t>
          </w:r>
        </w:p>
        <w:p w:rsidR="00650DB1" w:rsidRDefault="00036327" w:rsidP="006F0DE6">
          <w:pPr>
            <w:spacing w:after="0"/>
            <w:jc w:val="both"/>
          </w:pPr>
          <w:r>
            <w:t>The dreaded or rather delighted school bell. The monster of so many lives. Some wishing it never to sound, others wishing it would hurry up and go off</w:t>
          </w:r>
          <w:r w:rsidR="00650DB1">
            <w:t xml:space="preserve"> so they can make more noise themselves</w:t>
          </w:r>
          <w:r>
            <w:t xml:space="preserve">. </w:t>
          </w:r>
          <w:r w:rsidR="00227088">
            <w:t xml:space="preserve">The </w:t>
          </w:r>
          <w:r w:rsidR="00650DB1">
            <w:t>proposed study looks at the</w:t>
          </w:r>
          <w:r w:rsidR="00BD39EA">
            <w:t xml:space="preserve"> engineered design </w:t>
          </w:r>
          <w:r w:rsidR="00650DB1">
            <w:t xml:space="preserve">of classrooms </w:t>
          </w:r>
          <w:r w:rsidR="00BD39EA">
            <w:t>in which these alarms and other noise polluting</w:t>
          </w:r>
          <w:r w:rsidR="00650DB1">
            <w:t xml:space="preserve"> factors that are may</w:t>
          </w:r>
          <w:r w:rsidR="00BD39EA">
            <w:t xml:space="preserve"> </w:t>
          </w:r>
          <w:r w:rsidR="00650DB1">
            <w:t>cause harm</w:t>
          </w:r>
          <w:r w:rsidR="00BD39EA">
            <w:t xml:space="preserve"> </w:t>
          </w:r>
          <w:r w:rsidR="00650DB1">
            <w:t xml:space="preserve">to the surrounding domestic </w:t>
          </w:r>
          <w:r w:rsidR="00E96D7C">
            <w:t>residents</w:t>
          </w:r>
          <w:r w:rsidR="00BD39EA">
            <w:t xml:space="preserve">. </w:t>
          </w:r>
        </w:p>
        <w:p w:rsidR="00236E0D" w:rsidRDefault="00650DB1" w:rsidP="006F0DE6">
          <w:pPr>
            <w:spacing w:after="0"/>
            <w:jc w:val="both"/>
          </w:pPr>
          <w:r>
            <w:t>The</w:t>
          </w:r>
          <w:r w:rsidR="00BD39EA">
            <w:t xml:space="preserve"> aim </w:t>
          </w:r>
          <w:r>
            <w:t xml:space="preserve">of this proposal is </w:t>
          </w:r>
          <w:r w:rsidR="00BD39EA">
            <w:t xml:space="preserve">to look at the </w:t>
          </w:r>
          <w:r>
            <w:t xml:space="preserve">noise pollutants that come from schools and how they can </w:t>
          </w:r>
          <w:r w:rsidR="00E96D7C">
            <w:t>be, if possible, decrease</w:t>
          </w:r>
          <w:r w:rsidR="00BD39EA">
            <w:t xml:space="preserve">. The main elements </w:t>
          </w:r>
          <w:r>
            <w:t>that will be looked</w:t>
          </w:r>
          <w:r w:rsidR="00BD39EA">
            <w:t xml:space="preserve"> at will be the schools alarm sys</w:t>
          </w:r>
          <w:r w:rsidR="003E09FC">
            <w:t xml:space="preserve">tem, the acoustic design of </w:t>
          </w:r>
          <w:r w:rsidR="00E96D7C">
            <w:t>class</w:t>
          </w:r>
          <w:r w:rsidR="003E09FC">
            <w:t>rooms, and how external factors such as main roads and the students themselves play a role in this pollution of noise.</w:t>
          </w:r>
        </w:p>
        <w:p w:rsidR="003E09FC" w:rsidRDefault="003E09FC" w:rsidP="006F0DE6">
          <w:pPr>
            <w:spacing w:after="0"/>
            <w:jc w:val="both"/>
          </w:pPr>
        </w:p>
        <w:p w:rsidR="003E09FC" w:rsidRDefault="003E09FC" w:rsidP="006F0DE6">
          <w:pPr>
            <w:spacing w:after="0"/>
            <w:jc w:val="both"/>
          </w:pPr>
        </w:p>
        <w:p w:rsidR="006F0DE6" w:rsidRDefault="006F0DE6" w:rsidP="006F0DE6">
          <w:pPr>
            <w:spacing w:after="0"/>
            <w:jc w:val="both"/>
          </w:pPr>
        </w:p>
        <w:p w:rsidR="006F0DE6" w:rsidRDefault="006F0DE6" w:rsidP="006F0DE6">
          <w:pPr>
            <w:spacing w:after="0"/>
            <w:jc w:val="both"/>
          </w:pPr>
        </w:p>
        <w:p w:rsidR="006F0DE6" w:rsidRDefault="006F0DE6" w:rsidP="006F0DE6">
          <w:pPr>
            <w:spacing w:after="0"/>
            <w:jc w:val="both"/>
          </w:pPr>
        </w:p>
        <w:p w:rsidR="006F0DE6" w:rsidRDefault="006F0DE6" w:rsidP="006F0DE6">
          <w:pPr>
            <w:spacing w:after="0"/>
            <w:jc w:val="both"/>
          </w:pPr>
        </w:p>
        <w:p w:rsidR="006F0DE6" w:rsidRDefault="006F0DE6" w:rsidP="006F0DE6">
          <w:pPr>
            <w:spacing w:after="0"/>
            <w:jc w:val="both"/>
          </w:pPr>
        </w:p>
        <w:p w:rsidR="006F0DE6" w:rsidRDefault="006F0DE6" w:rsidP="006F0DE6">
          <w:pPr>
            <w:spacing w:after="0"/>
            <w:jc w:val="both"/>
          </w:pPr>
        </w:p>
        <w:p w:rsidR="006F0DE6" w:rsidRDefault="006F0DE6" w:rsidP="006F0DE6">
          <w:pPr>
            <w:spacing w:after="0"/>
            <w:jc w:val="both"/>
          </w:pPr>
        </w:p>
        <w:p w:rsidR="006F0DE6" w:rsidRDefault="006F0DE6" w:rsidP="006F0DE6">
          <w:pPr>
            <w:spacing w:after="0"/>
            <w:jc w:val="both"/>
          </w:pPr>
        </w:p>
        <w:p w:rsidR="006F0DE6" w:rsidRDefault="006F0DE6" w:rsidP="006F0DE6">
          <w:pPr>
            <w:spacing w:after="0"/>
            <w:jc w:val="both"/>
          </w:pPr>
        </w:p>
        <w:p w:rsidR="006F0DE6" w:rsidRDefault="006F0DE6" w:rsidP="006F0DE6">
          <w:pPr>
            <w:spacing w:after="0"/>
            <w:jc w:val="both"/>
          </w:pPr>
        </w:p>
        <w:p w:rsidR="006F0DE6" w:rsidRDefault="006F0DE6" w:rsidP="006F0DE6">
          <w:pPr>
            <w:spacing w:after="0"/>
            <w:jc w:val="both"/>
          </w:pPr>
        </w:p>
        <w:p w:rsidR="006F0DE6" w:rsidRDefault="006F0DE6" w:rsidP="006F0DE6">
          <w:pPr>
            <w:spacing w:after="0"/>
            <w:jc w:val="both"/>
          </w:pPr>
        </w:p>
        <w:p w:rsidR="006F0DE6" w:rsidRDefault="006F0DE6" w:rsidP="006F0DE6">
          <w:pPr>
            <w:spacing w:after="0"/>
            <w:jc w:val="both"/>
          </w:pPr>
        </w:p>
        <w:p w:rsidR="006F0DE6" w:rsidRDefault="006F0DE6" w:rsidP="006F0DE6">
          <w:pPr>
            <w:spacing w:after="0"/>
            <w:jc w:val="both"/>
          </w:pPr>
        </w:p>
        <w:p w:rsidR="006F0DE6" w:rsidRDefault="006F0DE6" w:rsidP="006F0DE6">
          <w:pPr>
            <w:spacing w:after="0"/>
            <w:jc w:val="both"/>
          </w:pPr>
        </w:p>
        <w:p w:rsidR="006F0DE6" w:rsidRDefault="006F0DE6" w:rsidP="006F0DE6">
          <w:pPr>
            <w:spacing w:after="0"/>
            <w:jc w:val="both"/>
          </w:pPr>
        </w:p>
        <w:p w:rsidR="006F0DE6" w:rsidRDefault="006F0DE6" w:rsidP="006F0DE6">
          <w:pPr>
            <w:spacing w:after="0"/>
            <w:jc w:val="both"/>
          </w:pPr>
        </w:p>
        <w:p w:rsidR="006F0DE6" w:rsidRDefault="006F0DE6" w:rsidP="006F0DE6">
          <w:pPr>
            <w:spacing w:after="0"/>
            <w:jc w:val="both"/>
          </w:pPr>
        </w:p>
        <w:p w:rsidR="003E09FC" w:rsidRDefault="00D74484" w:rsidP="006F0DE6">
          <w:pPr>
            <w:pStyle w:val="Heading1"/>
            <w:jc w:val="both"/>
          </w:pPr>
          <w:r>
            <w:lastRenderedPageBreak/>
            <w:t>Methods</w:t>
          </w:r>
        </w:p>
        <w:p w:rsidR="00D74484" w:rsidRDefault="00D74484" w:rsidP="006F0DE6">
          <w:pPr>
            <w:spacing w:after="0"/>
            <w:jc w:val="both"/>
          </w:pPr>
          <w:r>
            <w:t xml:space="preserve">To answer the purposed question, data will be collected in many forms subject to different areas of the study. </w:t>
          </w:r>
          <w:r w:rsidR="00F20384">
            <w:t>The purposed experiment</w:t>
          </w:r>
          <w:r w:rsidR="00E96D7C">
            <w:t>s will take place within</w:t>
          </w:r>
          <w:r w:rsidR="00F20384">
            <w:t xml:space="preserve"> different schools, in both rural and urban districts. The sizes of the school and surrounding area of the premises will remain relative due to the distance of that certain noise will need to travel, against the amplification of unwanted/unneeded noise. The urban school that will be focused on is </w:t>
          </w:r>
          <w:proofErr w:type="spellStart"/>
          <w:r w:rsidR="00F20384" w:rsidRPr="00F20384">
            <w:t>Ffynone</w:t>
          </w:r>
          <w:proofErr w:type="spellEnd"/>
          <w:r w:rsidR="00F20384" w:rsidRPr="00F20384">
            <w:t xml:space="preserve"> House School</w:t>
          </w:r>
          <w:r w:rsidR="00F20384">
            <w:t xml:space="preserve">, Swansea. And the more rural school focused upon will be </w:t>
          </w:r>
          <w:proofErr w:type="spellStart"/>
          <w:r w:rsidR="00F20384">
            <w:t>Ysgol</w:t>
          </w:r>
          <w:proofErr w:type="spellEnd"/>
          <w:r w:rsidR="00F20384">
            <w:t xml:space="preserve"> </w:t>
          </w:r>
          <w:proofErr w:type="spellStart"/>
          <w:r w:rsidR="00F20384">
            <w:t>Gyfun</w:t>
          </w:r>
          <w:proofErr w:type="spellEnd"/>
          <w:r w:rsidR="00F20384">
            <w:t xml:space="preserve"> Cwm </w:t>
          </w:r>
          <w:proofErr w:type="spellStart"/>
          <w:r w:rsidR="00F20384">
            <w:t>Rhymni</w:t>
          </w:r>
          <w:proofErr w:type="spellEnd"/>
          <w:r w:rsidR="00E96D7C">
            <w:t>, Caerphilly</w:t>
          </w:r>
          <w:r w:rsidR="00F20384">
            <w:t>. The “rural” schoo</w:t>
          </w:r>
          <w:r w:rsidR="00E96D7C">
            <w:t>l in this case is subject to</w:t>
          </w:r>
          <w:r w:rsidR="00F20384">
            <w:t xml:space="preserve"> being some time out of the city</w:t>
          </w:r>
          <w:r w:rsidR="00E96D7C">
            <w:t xml:space="preserve"> centre all the while</w:t>
          </w:r>
          <w:r w:rsidR="00F20384">
            <w:t xml:space="preserve"> still within a heavily populated area</w:t>
          </w:r>
          <w:r w:rsidR="00E96D7C">
            <w:t xml:space="preserve"> with the</w:t>
          </w:r>
          <w:r w:rsidR="008879F1">
            <w:t xml:space="preserve"> same possibility of student </w:t>
          </w:r>
          <w:proofErr w:type="spellStart"/>
          <w:r w:rsidR="008879F1">
            <w:t>availibility</w:t>
          </w:r>
          <w:proofErr w:type="spellEnd"/>
          <w:r w:rsidR="00F20384">
            <w:t xml:space="preserve">. </w:t>
          </w:r>
        </w:p>
        <w:p w:rsidR="006F0DE6" w:rsidRDefault="006F0DE6" w:rsidP="006F0DE6">
          <w:pPr>
            <w:spacing w:after="0"/>
            <w:jc w:val="both"/>
          </w:pPr>
        </w:p>
        <w:p w:rsidR="003E09FC" w:rsidRDefault="003E09FC" w:rsidP="006F0DE6">
          <w:pPr>
            <w:spacing w:after="0"/>
            <w:jc w:val="both"/>
          </w:pPr>
          <w:r w:rsidRPr="006F0DE6">
            <w:rPr>
              <w:rStyle w:val="Heading2Char"/>
            </w:rPr>
            <w:t xml:space="preserve">Who </w:t>
          </w:r>
          <w:r w:rsidR="00227088" w:rsidRPr="006F0DE6">
            <w:rPr>
              <w:rStyle w:val="Heading2Char"/>
            </w:rPr>
            <w:t>falls victims?</w:t>
          </w:r>
          <w:r w:rsidR="00227088">
            <w:t xml:space="preserve"> – </w:t>
          </w:r>
          <w:r w:rsidR="00D74484">
            <w:t xml:space="preserve">The main “victims” </w:t>
          </w:r>
          <w:r w:rsidR="009563E2">
            <w:t xml:space="preserve">of </w:t>
          </w:r>
          <w:r w:rsidR="00D74484">
            <w:t>the study will be referring to will be those that live in the near surroundings</w:t>
          </w:r>
          <w:r w:rsidR="008879F1">
            <w:t xml:space="preserve"> of these schools</w:t>
          </w:r>
          <w:r w:rsidR="00D74484">
            <w:t>. Data that will be missed from this part of the study will be the materials used on</w:t>
          </w:r>
          <w:r w:rsidR="00833986">
            <w:t xml:space="preserve"> occupants</w:t>
          </w:r>
          <w:r w:rsidR="009563E2">
            <w:t xml:space="preserve"> homes that prevent noise pollution</w:t>
          </w:r>
          <w:r w:rsidR="00D74484">
            <w:t>.</w:t>
          </w:r>
          <w:r w:rsidR="009563E2">
            <w:t xml:space="preserve"> This is due to the fact the information will stray from looking at what noise pollution the</w:t>
          </w:r>
          <w:r w:rsidR="00833986">
            <w:t xml:space="preserve"> school emits, and instead look</w:t>
          </w:r>
          <w:r w:rsidR="009563E2">
            <w:t xml:space="preserve"> at the prevention of it by the surrounding buildings.</w:t>
          </w:r>
          <w:r w:rsidR="00D74484">
            <w:t xml:space="preserve"> The objective is to record the sound frequency </w:t>
          </w:r>
          <w:r w:rsidR="009563E2">
            <w:t>that is emitted from the school and measured at what distance this sound is no longer traceable</w:t>
          </w:r>
          <w:r w:rsidR="00D74484">
            <w:t xml:space="preserve">. Seeing </w:t>
          </w:r>
          <w:r w:rsidR="009563E2">
            <w:t>what range</w:t>
          </w:r>
          <w:r w:rsidR="00D74484">
            <w:t xml:space="preserve"> the pitch of the school bell </w:t>
          </w:r>
          <w:r w:rsidR="009563E2">
            <w:t>and the sound of students have</w:t>
          </w:r>
          <w:r w:rsidR="00D74484">
            <w:t>. After measuring the distance from where the sound originates the obtained information will be used to gage how much of the sound could possibly be transmitted through the houses adjacent.</w:t>
          </w:r>
          <w:r w:rsidR="00216B8E">
            <w:t xml:space="preserve"> To get a greater reading of accuracy, the reading will take place from the nearest bell to the distance travelled. </w:t>
          </w:r>
          <w:r w:rsidR="00CB48D6">
            <w:t xml:space="preserve">If the presumption of the proposal is correct, and that the sound emitted </w:t>
          </w:r>
          <w:r w:rsidR="00DF3B63">
            <w:t xml:space="preserve">from the bell is carried further than needed, </w:t>
          </w:r>
          <w:r w:rsidR="00CB48D6">
            <w:t>interviews with neigh</w:t>
          </w:r>
          <w:r w:rsidR="00DF3B63">
            <w:t xml:space="preserve">bouring occupants could be conducted. These interviews will consist of short questions that get straight to the point and won’t take up much time. </w:t>
          </w:r>
          <w:r w:rsidR="008879F1">
            <w:t>D</w:t>
          </w:r>
          <w:r w:rsidR="00833986">
            <w:t>uring the interview</w:t>
          </w:r>
          <w:r w:rsidR="00DF3B63">
            <w:t xml:space="preserve">, there can then be a secondary experiment conducted of readings taken from within the house. </w:t>
          </w:r>
          <w:r w:rsidR="00A4266B">
            <w:t>Things to consider when conducting this experiment will be other noise pollutants that could interfere with the sound reading</w:t>
          </w:r>
          <w:r w:rsidR="00833986">
            <w:t xml:space="preserve"> such as traffic</w:t>
          </w:r>
          <w:r w:rsidR="00A4266B">
            <w:t xml:space="preserve"> and also objects sound as building and so on that could block the sound from transmitting a further distance</w:t>
          </w:r>
          <w:r w:rsidR="00833986">
            <w:t xml:space="preserve"> such as other buildings</w:t>
          </w:r>
          <w:r w:rsidR="00A4266B">
            <w:t>.</w:t>
          </w:r>
          <w:r w:rsidR="00916A79">
            <w:t xml:space="preserve"> As well as this, the type of sound detection device you use during the experiment could result in different data being collected. This could determine how accurate the distance in our experiment</w:t>
          </w:r>
          <w:r w:rsidR="006F0DE6">
            <w:t xml:space="preserve"> is</w:t>
          </w:r>
          <w:r w:rsidR="00916A79">
            <w:t xml:space="preserve">. </w:t>
          </w:r>
        </w:p>
        <w:p w:rsidR="006F0DE6" w:rsidRDefault="006F0DE6" w:rsidP="006F0DE6">
          <w:pPr>
            <w:spacing w:after="0"/>
            <w:jc w:val="both"/>
          </w:pPr>
        </w:p>
        <w:p w:rsidR="003E09FC" w:rsidRDefault="003E09FC" w:rsidP="006F0DE6">
          <w:pPr>
            <w:spacing w:after="0"/>
            <w:jc w:val="both"/>
          </w:pPr>
          <w:r w:rsidRPr="006F0DE6">
            <w:rPr>
              <w:rStyle w:val="Heading2Char"/>
            </w:rPr>
            <w:t xml:space="preserve">Punctuation </w:t>
          </w:r>
          <w:r w:rsidR="00227088">
            <w:t xml:space="preserve">– The punctuation of a student whilst on the premises is indicated by time set rings of the alarm bell.  This sounding alarm correlating with the time notifies the student where he or she needs to be. </w:t>
          </w:r>
          <w:r w:rsidR="00D74484">
            <w:t xml:space="preserve">This is education in itself, teaching the young minds of time management. To be prepared and on route to where you need to be before the bell rings. To access this, a purposed experiment is to sit in one class throughout a day noting the punctuation of the class by percentage. This will give information such as subject, age range, and class size. </w:t>
          </w:r>
          <w:r w:rsidR="00637C46">
            <w:t xml:space="preserve">This data collected can also be connected to </w:t>
          </w:r>
          <w:r w:rsidR="000F6A55">
            <w:t xml:space="preserve">data previously collected on the </w:t>
          </w:r>
          <w:r w:rsidR="00A4266B">
            <w:t xml:space="preserve">reach that the school bell has over the </w:t>
          </w:r>
          <w:r w:rsidR="006F0DE6">
            <w:t>whole school grounds</w:t>
          </w:r>
          <w:r w:rsidR="00A4266B">
            <w:t xml:space="preserve">. </w:t>
          </w:r>
          <w:r w:rsidR="00216B8E">
            <w:t xml:space="preserve">This part of the study will determined how accurate the sounding of the alarms are via the </w:t>
          </w:r>
          <w:proofErr w:type="gramStart"/>
          <w:r w:rsidR="00216B8E">
            <w:t>students</w:t>
          </w:r>
          <w:proofErr w:type="gramEnd"/>
          <w:r w:rsidR="00216B8E">
            <w:t xml:space="preserve"> response time.</w:t>
          </w:r>
          <w:r w:rsidR="00833986">
            <w:t xml:space="preserve"> The school controls where the students may go when they are out of lessons. Isolating this fact a sound reading will be taken of all these main areas during peak times and</w:t>
          </w:r>
          <w:r w:rsidR="006F0DE6">
            <w:t xml:space="preserve"> then also</w:t>
          </w:r>
          <w:r w:rsidR="00833986">
            <w:t xml:space="preserve"> as the alarm rings. As well as this, the number of alarms situated</w:t>
          </w:r>
          <w:r w:rsidR="006F0DE6">
            <w:t xml:space="preserve"> in and around</w:t>
          </w:r>
          <w:r w:rsidR="00833986">
            <w:t xml:space="preserve"> the building will be counted and correlated to the sound</w:t>
          </w:r>
          <w:r w:rsidR="00833986" w:rsidRPr="00833986">
            <w:t xml:space="preserve"> </w:t>
          </w:r>
          <w:r w:rsidR="00833986">
            <w:t xml:space="preserve">readings. </w:t>
          </w:r>
          <w:r w:rsidR="00833986" w:rsidRPr="00833986">
            <w:t>Taking into account the number of bells the school has and the size of the school by square footage</w:t>
          </w:r>
          <w:r w:rsidR="00833986">
            <w:t xml:space="preserve"> will give an idea of the overall sound these combined alarms make and how it may be done with less of them</w:t>
          </w:r>
          <w:r w:rsidR="00833986" w:rsidRPr="00833986">
            <w:t>.</w:t>
          </w:r>
          <w:r w:rsidR="00833986">
            <w:t xml:space="preserve"> Things to consider during these tests would be the circuit the alarms are on and if they could be triggered individually. If this is possible, it would prove beneficial to conduct further tests of individual rooms and/or individual alarms</w:t>
          </w:r>
          <w:r w:rsidR="00DE00A6">
            <w:t>.</w:t>
          </w:r>
          <w:r w:rsidR="006F0DE6">
            <w:t xml:space="preserve"> </w:t>
          </w:r>
        </w:p>
        <w:p w:rsidR="006F0DE6" w:rsidRDefault="00DE00A6" w:rsidP="006F0DE6">
          <w:pPr>
            <w:spacing w:after="0"/>
            <w:jc w:val="both"/>
          </w:pPr>
          <w:r w:rsidRPr="006F0DE6">
            <w:rPr>
              <w:rStyle w:val="Heading2Char"/>
            </w:rPr>
            <w:lastRenderedPageBreak/>
            <w:t>Student needs</w:t>
          </w:r>
          <w:r>
            <w:t xml:space="preserve"> – When taking into account the number of students school take on and the number of students leave each year, can we say the welfare of each individual student is catered for? With the rise of both mental health issues and disabilities found in younger aged people, how can we say that a building that was designed when their parents were in school is still fit for </w:t>
          </w:r>
          <w:proofErr w:type="spellStart"/>
          <w:proofErr w:type="gramStart"/>
          <w:r>
            <w:t>todays</w:t>
          </w:r>
          <w:proofErr w:type="spellEnd"/>
          <w:proofErr w:type="gramEnd"/>
          <w:r>
            <w:t xml:space="preserve"> current needs? Even with </w:t>
          </w:r>
          <w:proofErr w:type="spellStart"/>
          <w:proofErr w:type="gramStart"/>
          <w:r>
            <w:t>todays</w:t>
          </w:r>
          <w:proofErr w:type="spellEnd"/>
          <w:proofErr w:type="gramEnd"/>
          <w:r>
            <w:t xml:space="preserve"> research and technology, many cases of undiagnosed people are still a continuing factor. </w:t>
          </w:r>
          <w:proofErr w:type="spellStart"/>
          <w:r w:rsidRPr="00DE00A6">
            <w:t>Misophonia</w:t>
          </w:r>
          <w:proofErr w:type="spellEnd"/>
          <w:r>
            <w:t xml:space="preserve"> for example; “a </w:t>
          </w:r>
          <w:r w:rsidRPr="00DE00A6">
            <w:t>rarely diagnosed neuropsychiatric disorder in which negative emotions (anger, flight, hatred, disgust) are triggered by specific sounds.</w:t>
          </w:r>
          <w:r>
            <w:t>” (</w:t>
          </w:r>
          <w:r w:rsidR="00760B9B">
            <w:t>Thomas C. Weiss, Disabled World</w:t>
          </w:r>
          <w:r>
            <w:t xml:space="preserve">, </w:t>
          </w:r>
          <w:r w:rsidR="00760B9B">
            <w:t>2017</w:t>
          </w:r>
          <w:r>
            <w:t>)</w:t>
          </w:r>
          <w:r w:rsidR="00760B9B">
            <w:t xml:space="preserve">. Granted that disabilities such as </w:t>
          </w:r>
          <w:proofErr w:type="spellStart"/>
          <w:r w:rsidR="00760B9B">
            <w:t>misophonia</w:t>
          </w:r>
          <w:proofErr w:type="spellEnd"/>
          <w:r w:rsidR="00760B9B">
            <w:t xml:space="preserve"> are uncommon, but if it isn’t picked up or is misdiagnosed, how are we to tell that’s not the case? On the opposite end of the spectrum, deafness is gradually increasing in the cases of younger people. </w:t>
          </w:r>
          <w:r w:rsidR="00665A7B">
            <w:t>This is where a simple conclusion can be drawn on the fact that alarm bells are needed to be higher pitched and/or louder to enable ever student, even those hard of hearing, to maintain within the curriculum.</w:t>
          </w:r>
          <w:r w:rsidR="00665A7B" w:rsidRPr="00665A7B">
            <w:t xml:space="preserve"> CRIDE</w:t>
          </w:r>
          <w:r w:rsidR="00665A7B">
            <w:t xml:space="preserve"> (</w:t>
          </w:r>
          <w:r w:rsidR="00665A7B" w:rsidRPr="00665A7B">
            <w:t>Consortium for Research into Deaf E</w:t>
          </w:r>
          <w:r w:rsidR="00665A7B">
            <w:t xml:space="preserve">ducation) report on </w:t>
          </w:r>
          <w:r w:rsidR="00665A7B" w:rsidRPr="00665A7B">
            <w:t>educational provision for deaf children in Englan</w:t>
          </w:r>
          <w:r w:rsidR="00665A7B">
            <w:t xml:space="preserve">d 2016-2017 says; </w:t>
          </w:r>
          <w:r w:rsidR="00760B9B">
            <w:t xml:space="preserve"> </w:t>
          </w:r>
          <w:r w:rsidR="00665A7B">
            <w:t>“</w:t>
          </w:r>
          <w:r w:rsidR="00665A7B" w:rsidRPr="00665A7B">
            <w:t>78% of school-aged deaf children attend mainstream schools</w:t>
          </w:r>
          <w:r w:rsidR="00665A7B">
            <w:t>” and “</w:t>
          </w:r>
          <w:r w:rsidR="00665A7B" w:rsidRPr="00665A7B">
            <w:t>22% of deaf children are recorded as having an additional special educational need</w:t>
          </w:r>
          <w:r w:rsidR="00665A7B">
            <w:t>” this more often than not being an additional moderate learning difficulty. The schooling system that are provided for these two sides of the spectrum when dealing with disabilities of students shows that investigations such as this need to be carried out in order to prevent, maintain, and/or adjust to a compromise that benefits all.</w:t>
          </w:r>
        </w:p>
        <w:p w:rsidR="006F0DE6" w:rsidRDefault="006F0DE6" w:rsidP="006F0DE6">
          <w:pPr>
            <w:spacing w:after="0"/>
            <w:jc w:val="both"/>
          </w:pPr>
        </w:p>
        <w:p w:rsidR="006F0DE6" w:rsidRDefault="006F0DE6" w:rsidP="006F0DE6">
          <w:pPr>
            <w:spacing w:after="0"/>
            <w:jc w:val="both"/>
          </w:pPr>
        </w:p>
        <w:p w:rsidR="006F0DE6" w:rsidRDefault="006F0DE6" w:rsidP="006F0DE6">
          <w:pPr>
            <w:spacing w:after="0"/>
            <w:jc w:val="both"/>
          </w:pPr>
        </w:p>
        <w:p w:rsidR="006F0DE6" w:rsidRDefault="006F0DE6" w:rsidP="006F0DE6">
          <w:pPr>
            <w:spacing w:after="0"/>
            <w:jc w:val="both"/>
          </w:pPr>
        </w:p>
        <w:p w:rsidR="006F0DE6" w:rsidRDefault="006F0DE6" w:rsidP="006F0DE6">
          <w:pPr>
            <w:spacing w:after="0"/>
            <w:jc w:val="both"/>
          </w:pPr>
        </w:p>
        <w:p w:rsidR="006F0DE6" w:rsidRDefault="006F0DE6" w:rsidP="006F0DE6">
          <w:pPr>
            <w:spacing w:after="0"/>
            <w:jc w:val="both"/>
          </w:pPr>
        </w:p>
        <w:p w:rsidR="006F0DE6" w:rsidRDefault="006F0DE6" w:rsidP="006F0DE6">
          <w:pPr>
            <w:spacing w:after="0"/>
            <w:jc w:val="both"/>
          </w:pPr>
        </w:p>
        <w:p w:rsidR="006F0DE6" w:rsidRDefault="006F0DE6" w:rsidP="006F0DE6">
          <w:pPr>
            <w:spacing w:after="0"/>
            <w:jc w:val="both"/>
          </w:pPr>
        </w:p>
        <w:p w:rsidR="006F0DE6" w:rsidRDefault="006F0DE6" w:rsidP="006F0DE6">
          <w:pPr>
            <w:spacing w:after="0"/>
            <w:jc w:val="both"/>
          </w:pPr>
        </w:p>
        <w:p w:rsidR="006F0DE6" w:rsidRDefault="006F0DE6" w:rsidP="006F0DE6">
          <w:pPr>
            <w:spacing w:after="0"/>
            <w:jc w:val="both"/>
          </w:pPr>
        </w:p>
        <w:p w:rsidR="006F0DE6" w:rsidRDefault="006F0DE6" w:rsidP="006F0DE6">
          <w:pPr>
            <w:spacing w:after="0"/>
            <w:jc w:val="both"/>
          </w:pPr>
        </w:p>
        <w:p w:rsidR="006F0DE6" w:rsidRDefault="006F0DE6" w:rsidP="006F0DE6">
          <w:pPr>
            <w:spacing w:after="0"/>
            <w:jc w:val="both"/>
          </w:pPr>
        </w:p>
        <w:p w:rsidR="006F0DE6" w:rsidRDefault="006F0DE6" w:rsidP="006F0DE6">
          <w:pPr>
            <w:spacing w:after="0"/>
            <w:jc w:val="both"/>
          </w:pPr>
        </w:p>
        <w:p w:rsidR="006F0DE6" w:rsidRDefault="006F0DE6" w:rsidP="006F0DE6">
          <w:pPr>
            <w:spacing w:after="0"/>
            <w:jc w:val="both"/>
          </w:pPr>
        </w:p>
        <w:p w:rsidR="006F0DE6" w:rsidRDefault="006F0DE6" w:rsidP="006F0DE6">
          <w:pPr>
            <w:spacing w:after="0"/>
            <w:jc w:val="both"/>
          </w:pPr>
        </w:p>
        <w:p w:rsidR="006F0DE6" w:rsidRDefault="006F0DE6" w:rsidP="006F0DE6">
          <w:pPr>
            <w:spacing w:after="0"/>
            <w:jc w:val="both"/>
          </w:pPr>
        </w:p>
        <w:p w:rsidR="006F0DE6" w:rsidRDefault="006F0DE6" w:rsidP="006F0DE6">
          <w:pPr>
            <w:spacing w:after="0"/>
            <w:jc w:val="both"/>
          </w:pPr>
        </w:p>
        <w:p w:rsidR="006F0DE6" w:rsidRDefault="006F0DE6" w:rsidP="006F0DE6">
          <w:pPr>
            <w:spacing w:after="0"/>
            <w:jc w:val="both"/>
          </w:pPr>
        </w:p>
        <w:p w:rsidR="006F0DE6" w:rsidRDefault="006F0DE6" w:rsidP="006F0DE6">
          <w:pPr>
            <w:spacing w:after="0"/>
            <w:jc w:val="both"/>
          </w:pPr>
        </w:p>
        <w:p w:rsidR="006F0DE6" w:rsidRDefault="006F0DE6" w:rsidP="006F0DE6">
          <w:pPr>
            <w:spacing w:after="0"/>
            <w:jc w:val="both"/>
          </w:pPr>
        </w:p>
        <w:p w:rsidR="006F0DE6" w:rsidRDefault="006F0DE6" w:rsidP="006F0DE6">
          <w:pPr>
            <w:spacing w:after="0"/>
            <w:jc w:val="both"/>
          </w:pPr>
        </w:p>
        <w:p w:rsidR="006F0DE6" w:rsidRDefault="006F0DE6" w:rsidP="006F0DE6">
          <w:pPr>
            <w:spacing w:after="0"/>
            <w:jc w:val="both"/>
          </w:pPr>
        </w:p>
        <w:p w:rsidR="006F0DE6" w:rsidRDefault="006F0DE6" w:rsidP="006F0DE6">
          <w:pPr>
            <w:spacing w:after="0"/>
            <w:jc w:val="both"/>
          </w:pPr>
        </w:p>
        <w:p w:rsidR="006F0DE6" w:rsidRDefault="006F0DE6" w:rsidP="006F0DE6">
          <w:pPr>
            <w:spacing w:after="0"/>
            <w:jc w:val="both"/>
          </w:pPr>
        </w:p>
        <w:p w:rsidR="006F0DE6" w:rsidRDefault="006F0DE6" w:rsidP="006F0DE6">
          <w:pPr>
            <w:spacing w:after="0"/>
            <w:jc w:val="both"/>
          </w:pPr>
        </w:p>
        <w:p w:rsidR="0079516E" w:rsidRDefault="00236E0D" w:rsidP="006F0DE6">
          <w:pPr>
            <w:spacing w:after="0"/>
            <w:jc w:val="both"/>
          </w:pPr>
        </w:p>
      </w:sdtContent>
    </w:sdt>
    <w:p w:rsidR="00A4266B" w:rsidRPr="006F0DE6" w:rsidRDefault="00A4266B" w:rsidP="006F0DE6">
      <w:pPr>
        <w:pStyle w:val="Heading1"/>
        <w:jc w:val="both"/>
      </w:pPr>
      <w:r w:rsidRPr="006F0DE6">
        <w:lastRenderedPageBreak/>
        <w:t>Results</w:t>
      </w:r>
    </w:p>
    <w:p w:rsidR="00A4266B" w:rsidRDefault="00A4266B" w:rsidP="006F0DE6">
      <w:pPr>
        <w:spacing w:after="0"/>
        <w:jc w:val="both"/>
      </w:pPr>
      <w:r>
        <w:t>Obviously since the study is still in the proposal stages results have no</w:t>
      </w:r>
      <w:r w:rsidR="00CB48D6">
        <w:t>t yet been obtained. Once the study is underway the proposed methods of receiving data will shed light on the noise pollution emitted by local schools and the ability to see if elements of this can be reduced will be clear.</w:t>
      </w:r>
      <w:r w:rsidR="00665A7B">
        <w:t xml:space="preserve"> There are many factors to be dealt with due to the nature of the situation at hand. </w:t>
      </w:r>
    </w:p>
    <w:p w:rsidR="002D6F37" w:rsidRPr="006F0DE6" w:rsidRDefault="002D6F37" w:rsidP="006F0DE6">
      <w:pPr>
        <w:pStyle w:val="Heading1"/>
        <w:jc w:val="both"/>
      </w:pPr>
      <w:r w:rsidRPr="006F0DE6">
        <w:t>Evaluation</w:t>
      </w:r>
    </w:p>
    <w:p w:rsidR="002D6F37" w:rsidRDefault="002D6F37" w:rsidP="006F0DE6">
      <w:pPr>
        <w:spacing w:after="0"/>
        <w:jc w:val="both"/>
      </w:pPr>
      <w:r>
        <w:t xml:space="preserve">As with any study there are certain matters that could prove difficult as with others could be solved with ease. </w:t>
      </w:r>
    </w:p>
    <w:p w:rsidR="006F0DE6" w:rsidRDefault="006F0DE6" w:rsidP="006F0DE6">
      <w:pPr>
        <w:spacing w:after="0"/>
        <w:jc w:val="both"/>
      </w:pPr>
    </w:p>
    <w:p w:rsidR="006F0DE6" w:rsidRDefault="002D6F37" w:rsidP="006F0DE6">
      <w:pPr>
        <w:spacing w:after="0"/>
        <w:jc w:val="both"/>
      </w:pPr>
      <w:r>
        <w:t xml:space="preserve">Firstly dealing with the matter of occupants of homes nearby. The distance of where any noise pollution being transmitted to from the school would be a simple task and results should be attained relatively easy. When the extension of the study submerges into details of interviews with neighbouring occupants, there will need to be order on how these questions are conducted. Problems such as; newer home owners, people hard of hearing, and simply the way certain elements of houses that are designed to obstruct external noises from the home could all play in affect. </w:t>
      </w:r>
      <w:r w:rsidR="002632D4">
        <w:t>Each occupant will have different variables in which their survey will differ from the next. For this reason the survey must be rather specific in order to obtain a correct set of information from each household, and be very thought through before they are carried out. If the questions are not thought through first hand then multiple visits to homes could make the occupants unhappy and skew the data by either not having solid information for them to hurry you along or outright refusal to it.</w:t>
      </w:r>
    </w:p>
    <w:p w:rsidR="002D6F37" w:rsidRDefault="002632D4" w:rsidP="006F0DE6">
      <w:pPr>
        <w:spacing w:after="0"/>
        <w:jc w:val="both"/>
      </w:pPr>
      <w:r>
        <w:t xml:space="preserve">Secondly, the inquest into the hearing averages and abilities of each student would take time and be quite costly. Also it could bring some outrage from parents saying that they don’t want their child tested and again compromise the data. </w:t>
      </w:r>
      <w:r w:rsidR="00C4183C">
        <w:t>A way around this would be to take an handful of students which vary in age, gender and so on to perform a test on how far away from the school can those individuals hear the bell. There could then be an average taken from this which would show where the students can no longer hear the bell and it could be altered to within that range.</w:t>
      </w:r>
    </w:p>
    <w:p w:rsidR="00C4183C" w:rsidRDefault="00C4183C" w:rsidP="006F0DE6">
      <w:pPr>
        <w:spacing w:after="0"/>
        <w:jc w:val="both"/>
      </w:pPr>
      <w:r>
        <w:t xml:space="preserve">Lastly, the matter of seeing what kind of circuit system the alarms are on could prove difficult. The matter at hand would have to be conducted over a time space where the school is not occupied do to the sounding of different alarms at different times and locations throughout the school. Although data for these individual classes may be obtained, the interference of the students would have been eliminated from the equation, thus putting a variable where the chances of hearing these bells may become bleak if put into practice. </w:t>
      </w:r>
      <w:r w:rsidR="00916A79">
        <w:t xml:space="preserve">As the data from one experiment is gathered there are other possibilities that arise. Dealing with each step as new data is collected will prove useful by showing that correct steps are being taken in order to obtain the correct information. </w:t>
      </w:r>
      <w:r>
        <w:t xml:space="preserve"> </w:t>
      </w:r>
    </w:p>
    <w:p w:rsidR="00046034" w:rsidRDefault="00046034" w:rsidP="006F0DE6">
      <w:pPr>
        <w:spacing w:after="0"/>
        <w:jc w:val="both"/>
      </w:pPr>
    </w:p>
    <w:p w:rsidR="00046034" w:rsidRDefault="00046034" w:rsidP="006F0DE6">
      <w:pPr>
        <w:spacing w:after="0"/>
        <w:jc w:val="both"/>
      </w:pPr>
    </w:p>
    <w:p w:rsidR="00046034" w:rsidRDefault="00046034" w:rsidP="006F0DE6">
      <w:pPr>
        <w:spacing w:after="0"/>
        <w:jc w:val="both"/>
      </w:pPr>
    </w:p>
    <w:p w:rsidR="00046034" w:rsidRDefault="00046034" w:rsidP="006F0DE6">
      <w:pPr>
        <w:spacing w:after="0"/>
        <w:jc w:val="both"/>
      </w:pPr>
    </w:p>
    <w:p w:rsidR="00046034" w:rsidRDefault="00046034" w:rsidP="006F0DE6">
      <w:pPr>
        <w:spacing w:after="0"/>
        <w:jc w:val="both"/>
      </w:pPr>
    </w:p>
    <w:p w:rsidR="00046034" w:rsidRDefault="00046034" w:rsidP="006F0DE6">
      <w:pPr>
        <w:spacing w:after="0"/>
        <w:jc w:val="both"/>
      </w:pPr>
    </w:p>
    <w:p w:rsidR="00046034" w:rsidRDefault="00046034" w:rsidP="006F0DE6">
      <w:pPr>
        <w:spacing w:after="0"/>
        <w:jc w:val="both"/>
      </w:pPr>
    </w:p>
    <w:p w:rsidR="00046034" w:rsidRDefault="00046034" w:rsidP="006F0DE6">
      <w:pPr>
        <w:spacing w:after="0"/>
        <w:jc w:val="both"/>
      </w:pPr>
    </w:p>
    <w:p w:rsidR="00046034" w:rsidRDefault="00046034" w:rsidP="006F0DE6">
      <w:pPr>
        <w:spacing w:after="0"/>
        <w:jc w:val="both"/>
      </w:pPr>
    </w:p>
    <w:p w:rsidR="00046034" w:rsidRDefault="00046034" w:rsidP="006F0DE6">
      <w:pPr>
        <w:spacing w:after="0"/>
        <w:jc w:val="both"/>
      </w:pPr>
    </w:p>
    <w:p w:rsidR="00046034" w:rsidRDefault="00046034" w:rsidP="006F0DE6">
      <w:pPr>
        <w:spacing w:after="0"/>
        <w:jc w:val="both"/>
      </w:pPr>
    </w:p>
    <w:p w:rsidR="00046034" w:rsidRDefault="00046034" w:rsidP="006F0DE6">
      <w:pPr>
        <w:spacing w:after="0"/>
        <w:jc w:val="both"/>
      </w:pPr>
    </w:p>
    <w:sdt>
      <w:sdtPr>
        <w:id w:val="-590630791"/>
        <w:docPartObj>
          <w:docPartGallery w:val="Bibliographies"/>
          <w:docPartUnique/>
        </w:docPartObj>
      </w:sdtPr>
      <w:sdtEndPr>
        <w:rPr>
          <w:rFonts w:asciiTheme="minorHAnsi" w:eastAsiaTheme="minorHAnsi" w:hAnsiTheme="minorHAnsi" w:cstheme="minorBidi"/>
          <w:color w:val="auto"/>
          <w:sz w:val="22"/>
          <w:szCs w:val="22"/>
        </w:rPr>
      </w:sdtEndPr>
      <w:sdtContent>
        <w:p w:rsidR="005F4DAD" w:rsidRDefault="005F4DAD">
          <w:pPr>
            <w:pStyle w:val="Heading1"/>
          </w:pPr>
          <w:r>
            <w:t>Bibliography</w:t>
          </w:r>
        </w:p>
        <w:sdt>
          <w:sdtPr>
            <w:id w:val="111145805"/>
            <w:bibliography/>
          </w:sdtPr>
          <w:sdtContent>
            <w:p w:rsidR="005F4DAD" w:rsidRDefault="005F4DAD" w:rsidP="005F4DAD">
              <w:pPr>
                <w:pStyle w:val="Bibliography"/>
                <w:rPr>
                  <w:noProof/>
                  <w:sz w:val="24"/>
                  <w:szCs w:val="24"/>
                </w:rPr>
              </w:pPr>
              <w:r>
                <w:fldChar w:fldCharType="begin"/>
              </w:r>
              <w:r>
                <w:instrText xml:space="preserve"> BIBLIOGRAPHY </w:instrText>
              </w:r>
              <w:r>
                <w:fldChar w:fldCharType="separate"/>
              </w:r>
              <w:r>
                <w:rPr>
                  <w:noProof/>
                </w:rPr>
                <w:t xml:space="preserve">Commission, G. E. O. a. E. a. H. R., 2015. </w:t>
              </w:r>
              <w:r>
                <w:rPr>
                  <w:i/>
                  <w:iCs/>
                  <w:noProof/>
                </w:rPr>
                <w:t xml:space="preserve">Equality Act 2010: guidance. </w:t>
              </w:r>
              <w:r>
                <w:rPr>
                  <w:noProof/>
                </w:rPr>
                <w:t xml:space="preserve">[Online] </w:t>
              </w:r>
              <w:r>
                <w:rPr>
                  <w:noProof/>
                </w:rPr>
                <w:br/>
                <w:t xml:space="preserve">Available at: </w:t>
              </w:r>
              <w:r>
                <w:rPr>
                  <w:noProof/>
                  <w:u w:val="single"/>
                </w:rPr>
                <w:t>https://www.gov.uk/guidance/equality-act-2010-guidance</w:t>
              </w:r>
            </w:p>
            <w:p w:rsidR="005F4DAD" w:rsidRDefault="005F4DAD" w:rsidP="005F4DAD">
              <w:pPr>
                <w:pStyle w:val="Bibliography"/>
                <w:rPr>
                  <w:noProof/>
                </w:rPr>
              </w:pPr>
              <w:r>
                <w:rPr>
                  <w:noProof/>
                </w:rPr>
                <w:t xml:space="preserve">Education), C. (. f. R. i. D., 2017. </w:t>
              </w:r>
              <w:r>
                <w:rPr>
                  <w:i/>
                  <w:iCs/>
                  <w:noProof/>
                </w:rPr>
                <w:t xml:space="preserve">CRIDE report on 2016/17 survey on educational provision for deaf children in England, </w:t>
              </w:r>
              <w:r>
                <w:rPr>
                  <w:noProof/>
                </w:rPr>
                <w:t>England: CRIDE (Consortium for Research into Deaf Education).</w:t>
              </w:r>
            </w:p>
            <w:p w:rsidR="005F4DAD" w:rsidRDefault="005F4DAD" w:rsidP="005F4DAD">
              <w:pPr>
                <w:pStyle w:val="Bibliography"/>
                <w:rPr>
                  <w:noProof/>
                </w:rPr>
              </w:pPr>
              <w:r>
                <w:rPr>
                  <w:noProof/>
                </w:rPr>
                <w:t xml:space="preserve">supplier, J. a., n.d. </w:t>
              </w:r>
              <w:r>
                <w:rPr>
                  <w:i/>
                  <w:iCs/>
                  <w:noProof/>
                </w:rPr>
                <w:t xml:space="preserve">Soundproofing for the Schools &amp; Educational Environments. </w:t>
              </w:r>
              <w:r>
                <w:rPr>
                  <w:noProof/>
                </w:rPr>
                <w:t xml:space="preserve">[Online] </w:t>
              </w:r>
              <w:r>
                <w:rPr>
                  <w:noProof/>
                </w:rPr>
                <w:br/>
                <w:t xml:space="preserve">Available at: </w:t>
              </w:r>
              <w:r>
                <w:rPr>
                  <w:noProof/>
                  <w:u w:val="single"/>
                </w:rPr>
                <w:t>http://www.acoustic-supplies.com/soundproofing-for-schools-and-educational-environments/</w:t>
              </w:r>
              <w:r>
                <w:rPr>
                  <w:noProof/>
                </w:rPr>
                <w:br/>
                <w:t>[Accessed 6 January 2018].</w:t>
              </w:r>
            </w:p>
            <w:p w:rsidR="005F4DAD" w:rsidRDefault="005F4DAD" w:rsidP="005F4DAD">
              <w:pPr>
                <w:pStyle w:val="Bibliography"/>
                <w:rPr>
                  <w:noProof/>
                </w:rPr>
              </w:pPr>
              <w:r>
                <w:rPr>
                  <w:noProof/>
                </w:rPr>
                <w:t xml:space="preserve">the Institute of Acoustics (IOA), t. A. o. N. C. (., 2015. </w:t>
              </w:r>
              <w:r>
                <w:rPr>
                  <w:i/>
                  <w:iCs/>
                  <w:noProof/>
                </w:rPr>
                <w:t xml:space="preserve">Acoustics of Schools: a design guid. </w:t>
              </w:r>
              <w:r>
                <w:rPr>
                  <w:noProof/>
                </w:rPr>
                <w:t xml:space="preserve">[Online] </w:t>
              </w:r>
              <w:r>
                <w:rPr>
                  <w:noProof/>
                </w:rPr>
                <w:br/>
                <w:t xml:space="preserve">Available at: </w:t>
              </w:r>
              <w:r>
                <w:rPr>
                  <w:noProof/>
                  <w:u w:val="single"/>
                </w:rPr>
                <w:t>http://www.ioa.org.uk/sites/default/files/Acoustics%20of%20Schools%20-%20a%20design%20guide%20November%202015_1.pdf</w:t>
              </w:r>
            </w:p>
            <w:p w:rsidR="005F4DAD" w:rsidRDefault="005F4DAD" w:rsidP="005F4DAD">
              <w:pPr>
                <w:pStyle w:val="Bibliography"/>
                <w:rPr>
                  <w:noProof/>
                </w:rPr>
              </w:pPr>
              <w:r>
                <w:rPr>
                  <w:noProof/>
                </w:rPr>
                <w:t xml:space="preserve">Thomas C. Weiss, D. W. M. a. S. P. D., 2017. </w:t>
              </w:r>
              <w:r>
                <w:rPr>
                  <w:i/>
                  <w:iCs/>
                  <w:noProof/>
                </w:rPr>
                <w:t xml:space="preserve">Misophonia and Sensory Processing Disorder. </w:t>
              </w:r>
              <w:r>
                <w:rPr>
                  <w:noProof/>
                </w:rPr>
                <w:t xml:space="preserve">[Online] </w:t>
              </w:r>
              <w:r>
                <w:rPr>
                  <w:noProof/>
                </w:rPr>
                <w:br/>
                <w:t xml:space="preserve">Available at: </w:t>
              </w:r>
              <w:r>
                <w:rPr>
                  <w:noProof/>
                  <w:u w:val="single"/>
                </w:rPr>
                <w:t>https://www.disabled-world.com/disability/types/hearing/misophonia-spd.php</w:t>
              </w:r>
            </w:p>
            <w:p w:rsidR="005F4DAD" w:rsidRDefault="005F4DAD" w:rsidP="005F4DAD">
              <w:pPr>
                <w:pStyle w:val="Bibliography"/>
                <w:rPr>
                  <w:noProof/>
                </w:rPr>
              </w:pPr>
              <w:r>
                <w:rPr>
                  <w:noProof/>
                </w:rPr>
                <w:t xml:space="preserve">Welsh Government, L. G., 2017. </w:t>
              </w:r>
              <w:r>
                <w:rPr>
                  <w:i/>
                  <w:iCs/>
                  <w:noProof/>
                </w:rPr>
                <w:t xml:space="preserve">Schools' census results. </w:t>
              </w:r>
              <w:r>
                <w:rPr>
                  <w:noProof/>
                </w:rPr>
                <w:t xml:space="preserve">[Online] </w:t>
              </w:r>
              <w:r>
                <w:rPr>
                  <w:noProof/>
                </w:rPr>
                <w:br/>
                <w:t xml:space="preserve">Available at: </w:t>
              </w:r>
              <w:r>
                <w:rPr>
                  <w:noProof/>
                  <w:u w:val="single"/>
                </w:rPr>
                <w:t>http://gov.wales/statistics-and-research/schools-census/?lang=en July 2017http://gov.wales/statistics-and-research/schools-census/?lang=en</w:t>
              </w:r>
            </w:p>
            <w:p w:rsidR="005F4DAD" w:rsidRDefault="005F4DAD" w:rsidP="005F4DAD">
              <w:r>
                <w:rPr>
                  <w:b/>
                  <w:bCs/>
                  <w:noProof/>
                </w:rPr>
                <w:fldChar w:fldCharType="end"/>
              </w:r>
            </w:p>
          </w:sdtContent>
        </w:sdt>
      </w:sdtContent>
    </w:sdt>
    <w:p w:rsidR="00046034" w:rsidRPr="00046034" w:rsidRDefault="00046034" w:rsidP="00046034">
      <w:bookmarkStart w:id="0" w:name="_GoBack"/>
      <w:bookmarkEnd w:id="0"/>
    </w:p>
    <w:sectPr w:rsidR="00046034" w:rsidRPr="00046034" w:rsidSect="007358BA">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4C7D135F"/>
    <w:multiLevelType w:val="hybridMultilevel"/>
    <w:tmpl w:val="06FAE056"/>
    <w:lvl w:ilvl="0" w:tplc="E67A74D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0A2"/>
    <w:rsid w:val="00036327"/>
    <w:rsid w:val="00046034"/>
    <w:rsid w:val="0008077D"/>
    <w:rsid w:val="000A1E3A"/>
    <w:rsid w:val="000C0602"/>
    <w:rsid w:val="000C5F1A"/>
    <w:rsid w:val="000D075E"/>
    <w:rsid w:val="000F6A55"/>
    <w:rsid w:val="00136E86"/>
    <w:rsid w:val="001464BB"/>
    <w:rsid w:val="00164548"/>
    <w:rsid w:val="001A75EF"/>
    <w:rsid w:val="001E0444"/>
    <w:rsid w:val="00216B8E"/>
    <w:rsid w:val="0022203E"/>
    <w:rsid w:val="00227088"/>
    <w:rsid w:val="00236E0D"/>
    <w:rsid w:val="002632D4"/>
    <w:rsid w:val="002D6F37"/>
    <w:rsid w:val="003D4C58"/>
    <w:rsid w:val="003E09FC"/>
    <w:rsid w:val="004609B9"/>
    <w:rsid w:val="00517783"/>
    <w:rsid w:val="00553D04"/>
    <w:rsid w:val="005B1EF7"/>
    <w:rsid w:val="005B2C14"/>
    <w:rsid w:val="005C1994"/>
    <w:rsid w:val="005F4DAD"/>
    <w:rsid w:val="00632C1D"/>
    <w:rsid w:val="00637C46"/>
    <w:rsid w:val="00650DB1"/>
    <w:rsid w:val="00665A7B"/>
    <w:rsid w:val="006F0DE6"/>
    <w:rsid w:val="007358BA"/>
    <w:rsid w:val="00751712"/>
    <w:rsid w:val="00760B9B"/>
    <w:rsid w:val="00783C47"/>
    <w:rsid w:val="007860FA"/>
    <w:rsid w:val="0079516E"/>
    <w:rsid w:val="008335C5"/>
    <w:rsid w:val="00833986"/>
    <w:rsid w:val="008879F1"/>
    <w:rsid w:val="008D4494"/>
    <w:rsid w:val="00915D6F"/>
    <w:rsid w:val="00916A79"/>
    <w:rsid w:val="00921081"/>
    <w:rsid w:val="009563E2"/>
    <w:rsid w:val="00A32842"/>
    <w:rsid w:val="00A4266B"/>
    <w:rsid w:val="00A817CC"/>
    <w:rsid w:val="00AD13BA"/>
    <w:rsid w:val="00BD39EA"/>
    <w:rsid w:val="00C4183C"/>
    <w:rsid w:val="00C700BB"/>
    <w:rsid w:val="00CB2A72"/>
    <w:rsid w:val="00CB48D6"/>
    <w:rsid w:val="00D74484"/>
    <w:rsid w:val="00DE00A6"/>
    <w:rsid w:val="00DF3B63"/>
    <w:rsid w:val="00E433BB"/>
    <w:rsid w:val="00E96D7C"/>
    <w:rsid w:val="00EE35EB"/>
    <w:rsid w:val="00F010CE"/>
    <w:rsid w:val="00F20384"/>
    <w:rsid w:val="00FB40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727B5569-EE39-449F-BE9D-8079B55E91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6F0DE6"/>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6F0DE6"/>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358B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358BA"/>
    <w:rPr>
      <w:rFonts w:eastAsiaTheme="minorEastAsia"/>
      <w:lang w:val="en-US"/>
    </w:rPr>
  </w:style>
  <w:style w:type="paragraph" w:styleId="ListParagraph">
    <w:name w:val="List Paragraph"/>
    <w:basedOn w:val="Normal"/>
    <w:uiPriority w:val="34"/>
    <w:qFormat/>
    <w:rsid w:val="007358BA"/>
    <w:pPr>
      <w:ind w:left="720"/>
      <w:contextualSpacing/>
    </w:pPr>
  </w:style>
  <w:style w:type="table" w:styleId="TableGrid">
    <w:name w:val="Table Grid"/>
    <w:basedOn w:val="TableNormal"/>
    <w:uiPriority w:val="39"/>
    <w:rsid w:val="000C0602"/>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Heading1Char">
    <w:name w:val="Heading 1 Char"/>
    <w:basedOn w:val="DefaultParagraphFont"/>
    <w:link w:val="Heading1"/>
    <w:uiPriority w:val="9"/>
    <w:rsid w:val="006F0DE6"/>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6F0DE6"/>
    <w:rPr>
      <w:rFonts w:asciiTheme="majorHAnsi" w:eastAsiaTheme="majorEastAsia" w:hAnsiTheme="majorHAnsi" w:cstheme="majorBidi"/>
      <w:color w:val="2E74B5" w:themeColor="accent1" w:themeShade="BF"/>
      <w:sz w:val="26"/>
      <w:szCs w:val="26"/>
    </w:rPr>
  </w:style>
  <w:style w:type="character" w:styleId="Hyperlink">
    <w:name w:val="Hyperlink"/>
    <w:basedOn w:val="DefaultParagraphFont"/>
    <w:uiPriority w:val="99"/>
    <w:unhideWhenUsed/>
    <w:rsid w:val="00046034"/>
    <w:rPr>
      <w:color w:val="0563C1" w:themeColor="hyperlink"/>
      <w:u w:val="single"/>
    </w:rPr>
  </w:style>
  <w:style w:type="character" w:styleId="FollowedHyperlink">
    <w:name w:val="FollowedHyperlink"/>
    <w:basedOn w:val="DefaultParagraphFont"/>
    <w:uiPriority w:val="99"/>
    <w:semiHidden/>
    <w:unhideWhenUsed/>
    <w:rsid w:val="00046034"/>
    <w:rPr>
      <w:color w:val="954F72" w:themeColor="followedHyperlink"/>
      <w:u w:val="single"/>
    </w:rPr>
  </w:style>
  <w:style w:type="paragraph" w:styleId="Bibliography">
    <w:name w:val="Bibliography"/>
    <w:basedOn w:val="Normal"/>
    <w:next w:val="Normal"/>
    <w:uiPriority w:val="37"/>
    <w:unhideWhenUsed/>
    <w:rsid w:val="005F4DA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885955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JCW</b:Tag>
    <b:SourceType>InternetSite</b:SourceType>
    <b:Guid>{5390EA6D-6692-482A-838F-52B713068850}</b:Guid>
    <b:URL>http://www.acoustic-supplies.com/soundproofing-for-schools-and-educational-environments/</b:URL>
    <b:Author>
      <b:Author>
        <b:NameList>
          <b:Person>
            <b:Last>supplier</b:Last>
            <b:First>JCW</b:First>
            <b:Middle>acoustic</b:Middle>
          </b:Person>
        </b:NameList>
      </b:Author>
    </b:Author>
    <b:Title>Soundproofing for the Schools &amp; Educational Environments </b:Title>
    <b:YearAccessed>2018</b:YearAccessed>
    <b:MonthAccessed>January</b:MonthAccessed>
    <b:DayAccessed>6</b:DayAccessed>
    <b:RefOrder>1</b:RefOrder>
  </b:Source>
  <b:Source>
    <b:Tag>Gov15</b:Tag>
    <b:SourceType>DocumentFromInternetSite</b:SourceType>
    <b:Guid>{5F9CB69B-76E6-4849-BFEC-8EB6275046AB}</b:Guid>
    <b:Author>
      <b:Author>
        <b:NameList>
          <b:Person>
            <b:Last>Commission</b:Last>
            <b:First>Government</b:First>
            <b:Middle>Equalities Office and Equality and Human Rights</b:Middle>
          </b:Person>
        </b:NameList>
      </b:Author>
    </b:Author>
    <b:Year>2015</b:Year>
    <b:URL>https://www.gov.uk/guidance/equality-act-2010-guidance</b:URL>
    <b:Title>Equality Act 2010: guidance</b:Title>
    <b:RefOrder>2</b:RefOrder>
  </b:Source>
  <b:Source>
    <b:Tag>Wel17</b:Tag>
    <b:SourceType>DocumentFromInternetSite</b:SourceType>
    <b:Guid>{BCC55347-FA31-40D6-B523-07623155730B}</b:Guid>
    <b:Author>
      <b:Author>
        <b:NameList>
          <b:Person>
            <b:Last>Welsh Government</b:Last>
            <b:First>Llywodraeth</b:First>
            <b:Middle>Gymru</b:Middle>
          </b:Person>
        </b:NameList>
      </b:Author>
    </b:Author>
    <b:Title> Schools' census results </b:Title>
    <b:Year>2017</b:Year>
    <b:Month>July</b:Month>
    <b:URL>http://gov.wales/statistics-and-research/schools-census/?lang=en July 2017http://gov.wales/statistics-and-research/schools-census/?lang=en</b:URL>
    <b:RefOrder>3</b:RefOrder>
  </b:Source>
  <b:Source>
    <b:Tag>CRI17</b:Tag>
    <b:SourceType>Report</b:SourceType>
    <b:Guid>{CF9F1EC7-FE42-41C2-AA7A-9D2B7D0F796B}</b:Guid>
    <b:Title>CRIDE report on 2016/17 survey on  educational provision for deaf children in England</b:Title>
    <b:Year>2017</b:Year>
    <b:URL>file:///C:/Users/Ioan/AppData/Local/Packages/Microsoft.MicrosoftEdge_8wekyb3d8bbwe/TempState/Downloads/CRIDE_2017_England_report_FINAL.pdf</b:URL>
    <b:Publisher>CRIDE (Consortium for Research into Deaf Education)</b:Publisher>
    <b:City>England</b:City>
    <b:Author>
      <b:Author>
        <b:NameList>
          <b:Person>
            <b:Last>Education)</b:Last>
            <b:First>CRIDE</b:First>
            <b:Middle>(Consortium for Research into Deaf</b:Middle>
          </b:Person>
        </b:NameList>
      </b:Author>
    </b:Author>
    <b:RefOrder>4</b:RefOrder>
  </b:Source>
  <b:Source>
    <b:Tag>Tho17</b:Tag>
    <b:SourceType>InternetSite</b:SourceType>
    <b:Guid>{8E2231AF-D4EF-4871-BA8B-E1C541BF391D}</b:Guid>
    <b:Title>Misophonia and Sensory Processing Disorder</b:Title>
    <b:Year>2017</b:Year>
    <b:URL>https://www.disabled-world.com/disability/types/hearing/misophonia-spd.php</b:URL>
    <b:Author>
      <b:Author>
        <b:NameList>
          <b:Person>
            <b:Last>Thomas C. Weiss</b:Last>
            <b:First>Disabled</b:First>
            <b:Middle>World Misophonia and Sensory Processing Disorder</b:Middle>
          </b:Person>
        </b:NameList>
      </b:Author>
    </b:Author>
    <b:RefOrder>5</b:RefOrder>
  </b:Source>
  <b:Source>
    <b:Tag>the15</b:Tag>
    <b:SourceType>DocumentFromInternetSite</b:SourceType>
    <b:Guid>{DE754C71-51E6-4A02-92CD-E47C03FD45C3}</b:Guid>
    <b:Title>Acoustics of Schools: a design guid</b:Title>
    <b:Year>2015</b:Year>
    <b:URL>http://www.ioa.org.uk/sites/default/files/Acoustics%20of%20Schools%20-%20a%20design%20guide%20November%202015_1.pdf</b:URL>
    <b:Author>
      <b:Author>
        <b:NameList>
          <b:Person>
            <b:Last>the Institute of Acoustics (IOA)</b:Last>
            <b:First>the</b:First>
            <b:Middle>Association of Noise Consultants (ANC).</b:Middle>
          </b:Person>
        </b:NameList>
      </b:Author>
    </b:Author>
    <b:Month>November</b:Month>
    <b:RefOrder>6</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A91E794-1FD8-436C-95FD-F0DA1BA59D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399</TotalTime>
  <Pages>6</Pages>
  <Words>1852</Words>
  <Characters>10563</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Hewlett-Packard Company</Company>
  <LinksUpToDate>false</LinksUpToDate>
  <CharactersWithSpaces>12391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Chris House</dc:subject>
  <dc:creator>Ioan Chidgey - 150837</dc:creator>
  <cp:keywords/>
  <dc:description/>
  <cp:lastModifiedBy>Ioan Chidgey</cp:lastModifiedBy>
  <cp:revision>7</cp:revision>
  <dcterms:created xsi:type="dcterms:W3CDTF">2018-01-08T14:26:00Z</dcterms:created>
  <dcterms:modified xsi:type="dcterms:W3CDTF">2018-01-08T21:05:00Z</dcterms:modified>
</cp:coreProperties>
</file>