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1C3D9B" w14:textId="77777777" w:rsidR="00CA7D5E" w:rsidRPr="00E52713" w:rsidRDefault="00A51109" w:rsidP="00E84BC8">
      <w:pPr>
        <w:tabs>
          <w:tab w:val="left" w:pos="5103"/>
        </w:tabs>
        <w:jc w:val="center"/>
        <w:rPr>
          <w:rFonts w:ascii="Arial" w:hAnsi="Arial" w:cs="Arial"/>
          <w:b/>
          <w:bCs/>
          <w:sz w:val="24"/>
          <w:szCs w:val="24"/>
        </w:rPr>
      </w:pPr>
      <w:r w:rsidRPr="00E52713">
        <w:rPr>
          <w:rFonts w:ascii="Arial" w:hAnsi="Arial" w:cs="Arial"/>
          <w:b/>
          <w:bCs/>
          <w:sz w:val="24"/>
          <w:szCs w:val="24"/>
        </w:rPr>
        <w:t>APPLICATION FOR ETHICAL APPROVAL</w:t>
      </w:r>
    </w:p>
    <w:p w14:paraId="5B742CF6" w14:textId="77777777" w:rsidR="00CA7D5E" w:rsidRPr="004C3A0B" w:rsidRDefault="00CA7D5E" w:rsidP="00682C6A">
      <w:pPr>
        <w:tabs>
          <w:tab w:val="left" w:pos="5103"/>
        </w:tabs>
        <w:ind w:right="282"/>
        <w:jc w:val="center"/>
        <w:rPr>
          <w:rFonts w:ascii="Arial" w:hAnsi="Arial" w:cs="Arial"/>
          <w:b/>
          <w:bCs/>
        </w:rPr>
      </w:pPr>
    </w:p>
    <w:p w14:paraId="12EDC86A"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472E4554" w14:textId="77777777" w:rsidR="00280A88" w:rsidRPr="004C3A0B" w:rsidRDefault="00280A88" w:rsidP="00280A88">
      <w:pPr>
        <w:tabs>
          <w:tab w:val="left" w:pos="5103"/>
        </w:tabs>
        <w:ind w:right="282"/>
        <w:jc w:val="center"/>
        <w:rPr>
          <w:rFonts w:ascii="Arial" w:hAnsi="Arial" w:cs="Arial"/>
          <w:b/>
          <w:bCs/>
          <w:sz w:val="16"/>
          <w:szCs w:val="16"/>
        </w:rPr>
      </w:pPr>
    </w:p>
    <w:p w14:paraId="5526718B"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EDECD05" w14:textId="77777777" w:rsidR="00EF6306" w:rsidRPr="004C3A0B" w:rsidRDefault="00EF6306" w:rsidP="00700361">
      <w:pPr>
        <w:tabs>
          <w:tab w:val="left" w:pos="5103"/>
        </w:tabs>
        <w:ind w:right="282"/>
        <w:jc w:val="both"/>
        <w:rPr>
          <w:rFonts w:ascii="Arial" w:hAnsi="Arial" w:cs="Arial"/>
          <w:sz w:val="22"/>
          <w:szCs w:val="22"/>
        </w:rPr>
      </w:pPr>
    </w:p>
    <w:p w14:paraId="046C0566"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3F17BF98" w14:textId="77777777" w:rsidR="00280A88" w:rsidRPr="004C3A0B" w:rsidRDefault="00280A88" w:rsidP="00700361">
      <w:pPr>
        <w:tabs>
          <w:tab w:val="left" w:pos="5103"/>
        </w:tabs>
        <w:ind w:right="282"/>
        <w:jc w:val="both"/>
        <w:rPr>
          <w:rFonts w:ascii="Arial" w:hAnsi="Arial" w:cs="Arial"/>
          <w:sz w:val="22"/>
          <w:szCs w:val="22"/>
        </w:rPr>
      </w:pPr>
    </w:p>
    <w:p w14:paraId="0D1E0423"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539164FE" w14:textId="77777777" w:rsidR="00EF6306" w:rsidRPr="004C3A0B" w:rsidRDefault="00EF6306" w:rsidP="00700361">
      <w:pPr>
        <w:tabs>
          <w:tab w:val="left" w:pos="5103"/>
        </w:tabs>
        <w:ind w:right="282"/>
        <w:jc w:val="both"/>
        <w:rPr>
          <w:rFonts w:ascii="Arial" w:hAnsi="Arial" w:cs="Arial"/>
          <w:sz w:val="22"/>
          <w:szCs w:val="22"/>
        </w:rPr>
      </w:pPr>
    </w:p>
    <w:p w14:paraId="0BDC398C"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A985819" w14:textId="77777777" w:rsidR="007D46AF" w:rsidRPr="004C3A0B" w:rsidRDefault="007D46AF" w:rsidP="00FB4F7A">
      <w:pPr>
        <w:autoSpaceDE w:val="0"/>
        <w:autoSpaceDN w:val="0"/>
        <w:adjustRightInd w:val="0"/>
        <w:jc w:val="both"/>
        <w:rPr>
          <w:rFonts w:ascii="Arial" w:hAnsi="Arial" w:cs="Arial"/>
          <w:sz w:val="22"/>
          <w:szCs w:val="22"/>
        </w:rPr>
      </w:pPr>
    </w:p>
    <w:p w14:paraId="61787F50"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66B8FDCC" w14:textId="77777777" w:rsidR="00424773" w:rsidRDefault="00424773" w:rsidP="00280A88">
      <w:pPr>
        <w:autoSpaceDE w:val="0"/>
        <w:autoSpaceDN w:val="0"/>
        <w:adjustRightInd w:val="0"/>
        <w:jc w:val="both"/>
        <w:rPr>
          <w:rFonts w:ascii="Arial" w:hAnsi="Arial" w:cs="Arial"/>
          <w:sz w:val="22"/>
          <w:szCs w:val="22"/>
        </w:rPr>
      </w:pPr>
    </w:p>
    <w:p w14:paraId="61ED5DDD"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6A36D08F" w14:textId="77777777" w:rsidR="0041408E" w:rsidRPr="004C3A0B" w:rsidRDefault="0041408E" w:rsidP="00280A88">
      <w:pPr>
        <w:autoSpaceDE w:val="0"/>
        <w:autoSpaceDN w:val="0"/>
        <w:adjustRightInd w:val="0"/>
        <w:jc w:val="both"/>
        <w:rPr>
          <w:rFonts w:ascii="Arial" w:hAnsi="Arial" w:cs="Arial"/>
          <w:sz w:val="22"/>
          <w:szCs w:val="22"/>
        </w:rPr>
      </w:pPr>
    </w:p>
    <w:p w14:paraId="53EBDFA8"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AF0047A"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0DEA165C" w14:textId="77777777" w:rsidTr="003257BD">
        <w:trPr>
          <w:trHeight w:val="439"/>
        </w:trPr>
        <w:tc>
          <w:tcPr>
            <w:tcW w:w="3253" w:type="dxa"/>
            <w:gridSpan w:val="2"/>
            <w:shd w:val="clear" w:color="auto" w:fill="F2F2F2" w:themeFill="background1" w:themeFillShade="F2"/>
          </w:tcPr>
          <w:p w14:paraId="04E88B00"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682927D5" w14:textId="77777777" w:rsidR="00CE6A00" w:rsidRPr="002076F2" w:rsidRDefault="00E52713" w:rsidP="008C4441">
            <w:pPr>
              <w:rPr>
                <w:rFonts w:ascii="Arial" w:hAnsi="Arial" w:cs="Arial"/>
                <w:sz w:val="24"/>
                <w:szCs w:val="24"/>
              </w:rPr>
            </w:pPr>
            <w:r w:rsidRPr="002076F2">
              <w:rPr>
                <w:rFonts w:ascii="Arial" w:hAnsi="Arial" w:cs="Arial"/>
                <w:sz w:val="24"/>
                <w:szCs w:val="24"/>
              </w:rPr>
              <w:t>Eli Jenkins</w:t>
            </w:r>
          </w:p>
        </w:tc>
      </w:tr>
      <w:tr w:rsidR="00425DA7" w:rsidRPr="004C3A0B" w14:paraId="016CFC03" w14:textId="77777777" w:rsidTr="002A152D">
        <w:trPr>
          <w:trHeight w:val="472"/>
        </w:trPr>
        <w:tc>
          <w:tcPr>
            <w:tcW w:w="3253" w:type="dxa"/>
            <w:gridSpan w:val="2"/>
            <w:shd w:val="clear" w:color="auto" w:fill="BFBFBF" w:themeFill="background1" w:themeFillShade="BF"/>
            <w:vAlign w:val="center"/>
          </w:tcPr>
          <w:p w14:paraId="68688430"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0CA40B32"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0C4E23E8"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2CC42B3D"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7CBB8039"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40330C55"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3FCBA8A0" w14:textId="77777777" w:rsidTr="003257BD">
        <w:trPr>
          <w:trHeight w:val="472"/>
        </w:trPr>
        <w:tc>
          <w:tcPr>
            <w:tcW w:w="2544" w:type="dxa"/>
            <w:shd w:val="clear" w:color="auto" w:fill="F2F2F2" w:themeFill="background1" w:themeFillShade="F2"/>
            <w:vAlign w:val="center"/>
          </w:tcPr>
          <w:p w14:paraId="4D0CBE7B"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CF441C8" w14:textId="77777777" w:rsidR="00425DA7" w:rsidRDefault="00E52713"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418C9DCD"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A8E9CF6"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5C285AE3"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333A849"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0310CD22"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64E98E47" w14:textId="77777777" w:rsidTr="00E16786">
        <w:trPr>
          <w:cantSplit/>
          <w:trHeight w:val="334"/>
        </w:trPr>
        <w:tc>
          <w:tcPr>
            <w:tcW w:w="3253" w:type="dxa"/>
            <w:shd w:val="clear" w:color="auto" w:fill="F2F2F2" w:themeFill="background1" w:themeFillShade="F2"/>
          </w:tcPr>
          <w:p w14:paraId="369A3E02"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5649B675" w14:textId="77777777" w:rsidR="00E52713" w:rsidRPr="002076F2" w:rsidRDefault="00E52713" w:rsidP="008C4441">
            <w:pPr>
              <w:rPr>
                <w:rFonts w:ascii="Arial" w:hAnsi="Arial" w:cs="Arial"/>
                <w:sz w:val="24"/>
                <w:szCs w:val="24"/>
              </w:rPr>
            </w:pPr>
            <w:r w:rsidRPr="002076F2">
              <w:rPr>
                <w:rFonts w:ascii="Arial" w:hAnsi="Arial" w:cs="Arial"/>
                <w:sz w:val="24"/>
                <w:szCs w:val="24"/>
              </w:rPr>
              <w:t xml:space="preserve">Early Years </w:t>
            </w:r>
            <w:proofErr w:type="spellStart"/>
            <w:r w:rsidRPr="002076F2">
              <w:rPr>
                <w:rFonts w:ascii="Arial" w:hAnsi="Arial" w:cs="Arial"/>
                <w:sz w:val="24"/>
                <w:szCs w:val="24"/>
              </w:rPr>
              <w:t>Athrofa</w:t>
            </w:r>
            <w:proofErr w:type="spellEnd"/>
            <w:r w:rsidRPr="002076F2">
              <w:rPr>
                <w:rFonts w:ascii="Arial" w:hAnsi="Arial" w:cs="Arial"/>
                <w:sz w:val="24"/>
                <w:szCs w:val="24"/>
              </w:rPr>
              <w:t xml:space="preserve"> </w:t>
            </w:r>
          </w:p>
        </w:tc>
      </w:tr>
      <w:tr w:rsidR="00494691" w:rsidRPr="004C3A0B" w14:paraId="08FBC31D" w14:textId="77777777" w:rsidTr="00E16786">
        <w:trPr>
          <w:cantSplit/>
          <w:trHeight w:val="340"/>
        </w:trPr>
        <w:tc>
          <w:tcPr>
            <w:tcW w:w="3253" w:type="dxa"/>
            <w:shd w:val="clear" w:color="auto" w:fill="F2F2F2" w:themeFill="background1" w:themeFillShade="F2"/>
          </w:tcPr>
          <w:p w14:paraId="6F042995"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0DBC39A2" w14:textId="77777777" w:rsidR="003257BD" w:rsidRPr="002076F2" w:rsidRDefault="00E52713" w:rsidP="008C4441">
            <w:pPr>
              <w:rPr>
                <w:rFonts w:ascii="Arial" w:hAnsi="Arial" w:cs="Arial"/>
                <w:sz w:val="24"/>
                <w:szCs w:val="24"/>
              </w:rPr>
            </w:pPr>
            <w:r w:rsidRPr="002076F2">
              <w:rPr>
                <w:rFonts w:ascii="Arial" w:hAnsi="Arial" w:cs="Arial"/>
                <w:sz w:val="24"/>
                <w:szCs w:val="24"/>
              </w:rPr>
              <w:t>Carmarthen</w:t>
            </w:r>
          </w:p>
        </w:tc>
      </w:tr>
      <w:tr w:rsidR="00494691" w:rsidRPr="004C3A0B" w14:paraId="7CFFFDC5" w14:textId="77777777" w:rsidTr="00E16786">
        <w:trPr>
          <w:cantSplit/>
          <w:trHeight w:val="340"/>
        </w:trPr>
        <w:tc>
          <w:tcPr>
            <w:tcW w:w="3253" w:type="dxa"/>
            <w:shd w:val="clear" w:color="auto" w:fill="F2F2F2" w:themeFill="background1" w:themeFillShade="F2"/>
          </w:tcPr>
          <w:p w14:paraId="3D78D90C"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02B6CF6" w14:textId="77777777" w:rsidR="003257BD" w:rsidRPr="002076F2" w:rsidRDefault="00E52713" w:rsidP="008C4441">
            <w:pPr>
              <w:rPr>
                <w:rFonts w:ascii="Arial" w:hAnsi="Arial" w:cs="Arial"/>
                <w:sz w:val="24"/>
                <w:szCs w:val="24"/>
              </w:rPr>
            </w:pPr>
            <w:r w:rsidRPr="002076F2">
              <w:rPr>
                <w:rFonts w:ascii="Arial" w:hAnsi="Arial" w:cs="Arial"/>
                <w:sz w:val="24"/>
                <w:szCs w:val="24"/>
              </w:rPr>
              <w:t>1701543@student.uwtsd.ac.uk</w:t>
            </w:r>
          </w:p>
        </w:tc>
      </w:tr>
      <w:tr w:rsidR="00494691" w:rsidRPr="004C3A0B" w14:paraId="7EE87018" w14:textId="77777777" w:rsidTr="00E16786">
        <w:trPr>
          <w:cantSplit/>
          <w:trHeight w:val="340"/>
        </w:trPr>
        <w:tc>
          <w:tcPr>
            <w:tcW w:w="3253" w:type="dxa"/>
            <w:shd w:val="clear" w:color="auto" w:fill="F2F2F2" w:themeFill="background1" w:themeFillShade="F2"/>
          </w:tcPr>
          <w:p w14:paraId="03B757B2"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2BABF526" w14:textId="77777777" w:rsidR="003257BD" w:rsidRPr="002076F2" w:rsidRDefault="00E52713" w:rsidP="008C4441">
            <w:pPr>
              <w:rPr>
                <w:rFonts w:ascii="Arial" w:hAnsi="Arial" w:cs="Arial"/>
                <w:sz w:val="24"/>
                <w:szCs w:val="24"/>
              </w:rPr>
            </w:pPr>
            <w:r w:rsidRPr="002076F2">
              <w:rPr>
                <w:rFonts w:ascii="Arial" w:hAnsi="Arial" w:cs="Arial"/>
                <w:sz w:val="24"/>
                <w:szCs w:val="24"/>
              </w:rPr>
              <w:t>07852240310</w:t>
            </w:r>
          </w:p>
        </w:tc>
      </w:tr>
      <w:tr w:rsidR="00494691" w:rsidRPr="004C3A0B" w14:paraId="33903328" w14:textId="77777777" w:rsidTr="002A152D">
        <w:tc>
          <w:tcPr>
            <w:tcW w:w="9889" w:type="dxa"/>
            <w:gridSpan w:val="2"/>
            <w:shd w:val="clear" w:color="auto" w:fill="BFBFBF" w:themeFill="background1" w:themeFillShade="BF"/>
          </w:tcPr>
          <w:p w14:paraId="362138E3" w14:textId="77777777" w:rsidR="00494691" w:rsidRPr="002076F2" w:rsidRDefault="00494691" w:rsidP="008C4441">
            <w:pPr>
              <w:rPr>
                <w:rFonts w:ascii="Arial" w:hAnsi="Arial" w:cs="Arial"/>
                <w:sz w:val="24"/>
                <w:szCs w:val="24"/>
              </w:rPr>
            </w:pPr>
            <w:r w:rsidRPr="002076F2">
              <w:rPr>
                <w:rFonts w:ascii="Arial" w:hAnsi="Arial" w:cs="Arial"/>
                <w:b/>
                <w:i/>
                <w:sz w:val="24"/>
                <w:szCs w:val="24"/>
              </w:rPr>
              <w:t>For students:</w:t>
            </w:r>
          </w:p>
        </w:tc>
      </w:tr>
      <w:tr w:rsidR="00090CF7" w:rsidRPr="004C3A0B" w14:paraId="6230129B" w14:textId="77777777" w:rsidTr="00090CF7">
        <w:trPr>
          <w:trHeight w:val="513"/>
        </w:trPr>
        <w:tc>
          <w:tcPr>
            <w:tcW w:w="3253" w:type="dxa"/>
            <w:shd w:val="clear" w:color="auto" w:fill="F2F2F2" w:themeFill="background1" w:themeFillShade="F2"/>
            <w:vAlign w:val="center"/>
          </w:tcPr>
          <w:p w14:paraId="3E076571"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3CCB66B5" w14:textId="77777777" w:rsidR="00090CF7" w:rsidRPr="002076F2" w:rsidRDefault="00E52713" w:rsidP="00090CF7">
            <w:pPr>
              <w:rPr>
                <w:rFonts w:ascii="Arial" w:hAnsi="Arial" w:cs="Arial"/>
                <w:sz w:val="24"/>
                <w:szCs w:val="24"/>
              </w:rPr>
            </w:pPr>
            <w:r w:rsidRPr="002076F2">
              <w:rPr>
                <w:rFonts w:ascii="Arial" w:hAnsi="Arial" w:cs="Arial"/>
                <w:sz w:val="24"/>
                <w:szCs w:val="24"/>
              </w:rPr>
              <w:t>1701543</w:t>
            </w:r>
          </w:p>
        </w:tc>
      </w:tr>
      <w:tr w:rsidR="00090CF7" w:rsidRPr="004C3A0B" w14:paraId="0E262F61" w14:textId="77777777" w:rsidTr="00090CF7">
        <w:trPr>
          <w:trHeight w:val="549"/>
        </w:trPr>
        <w:tc>
          <w:tcPr>
            <w:tcW w:w="3253" w:type="dxa"/>
            <w:shd w:val="clear" w:color="auto" w:fill="F2F2F2" w:themeFill="background1" w:themeFillShade="F2"/>
            <w:vAlign w:val="center"/>
          </w:tcPr>
          <w:p w14:paraId="6946B0E1"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57FC8925" w14:textId="77777777" w:rsidR="00E52713" w:rsidRPr="002076F2" w:rsidRDefault="00E52713" w:rsidP="00090CF7">
            <w:pPr>
              <w:rPr>
                <w:rFonts w:ascii="Arial" w:hAnsi="Arial" w:cs="Arial"/>
                <w:sz w:val="24"/>
                <w:szCs w:val="24"/>
              </w:rPr>
            </w:pPr>
            <w:r w:rsidRPr="002076F2">
              <w:rPr>
                <w:rFonts w:ascii="Arial" w:hAnsi="Arial" w:cs="Arial"/>
                <w:sz w:val="24"/>
                <w:szCs w:val="24"/>
              </w:rPr>
              <w:t>Early Years Education and Care with Practitioner Status</w:t>
            </w:r>
          </w:p>
        </w:tc>
      </w:tr>
      <w:tr w:rsidR="00090CF7" w:rsidRPr="004C3A0B" w14:paraId="07919CCC" w14:textId="77777777" w:rsidTr="00E52713">
        <w:trPr>
          <w:trHeight w:val="462"/>
        </w:trPr>
        <w:tc>
          <w:tcPr>
            <w:tcW w:w="3253" w:type="dxa"/>
            <w:shd w:val="clear" w:color="auto" w:fill="F2F2F2" w:themeFill="background1" w:themeFillShade="F2"/>
            <w:vAlign w:val="center"/>
          </w:tcPr>
          <w:p w14:paraId="69F45508"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5D6F07F8" w14:textId="77777777" w:rsidR="00090CF7" w:rsidRPr="002076F2" w:rsidRDefault="00E52713" w:rsidP="00090CF7">
            <w:pPr>
              <w:rPr>
                <w:rFonts w:ascii="Arial" w:hAnsi="Arial" w:cs="Arial"/>
                <w:sz w:val="24"/>
                <w:szCs w:val="24"/>
              </w:rPr>
            </w:pPr>
            <w:r w:rsidRPr="002076F2">
              <w:rPr>
                <w:rFonts w:ascii="Arial" w:hAnsi="Arial" w:cs="Arial"/>
                <w:sz w:val="24"/>
                <w:szCs w:val="24"/>
              </w:rPr>
              <w:t>Dawn Jones</w:t>
            </w:r>
          </w:p>
        </w:tc>
      </w:tr>
    </w:tbl>
    <w:p w14:paraId="78390091" w14:textId="77777777" w:rsidR="00A51109" w:rsidRDefault="00A51109">
      <w:pPr>
        <w:rPr>
          <w:rFonts w:ascii="Arial" w:hAnsi="Arial" w:cs="Arial"/>
          <w:bCs/>
          <w:iCs/>
        </w:rPr>
      </w:pPr>
    </w:p>
    <w:p w14:paraId="3DD7BF4D" w14:textId="77777777" w:rsidR="00425DA7" w:rsidRDefault="00425DA7" w:rsidP="00A51109">
      <w:pPr>
        <w:autoSpaceDE w:val="0"/>
        <w:autoSpaceDN w:val="0"/>
        <w:adjustRightInd w:val="0"/>
        <w:jc w:val="both"/>
        <w:rPr>
          <w:rFonts w:ascii="Arial" w:hAnsi="Arial" w:cs="Arial"/>
          <w:b/>
          <w:sz w:val="22"/>
          <w:szCs w:val="22"/>
        </w:rPr>
      </w:pPr>
    </w:p>
    <w:p w14:paraId="18D2B3EF" w14:textId="77777777" w:rsidR="00425DA7" w:rsidRDefault="00425DA7">
      <w:pPr>
        <w:rPr>
          <w:rFonts w:ascii="Arial" w:hAnsi="Arial" w:cs="Arial"/>
          <w:b/>
          <w:sz w:val="22"/>
          <w:szCs w:val="22"/>
        </w:rPr>
      </w:pPr>
      <w:r>
        <w:rPr>
          <w:rFonts w:ascii="Arial" w:hAnsi="Arial" w:cs="Arial"/>
          <w:b/>
          <w:sz w:val="22"/>
          <w:szCs w:val="22"/>
        </w:rPr>
        <w:br w:type="page"/>
      </w:r>
    </w:p>
    <w:p w14:paraId="664D8BD3"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11C3EBF8" w14:textId="77777777" w:rsidTr="00065801">
        <w:tc>
          <w:tcPr>
            <w:tcW w:w="6232" w:type="dxa"/>
            <w:gridSpan w:val="2"/>
            <w:shd w:val="clear" w:color="auto" w:fill="F2F2F2" w:themeFill="background1" w:themeFillShade="F2"/>
            <w:vAlign w:val="center"/>
          </w:tcPr>
          <w:p w14:paraId="47F9F9BD"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5BEEAA9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6E124D85"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F34E725" w14:textId="77777777" w:rsidR="00A51109" w:rsidRPr="00065801" w:rsidRDefault="00E52713"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B944BC9"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432C3396"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51977946" w14:textId="77777777" w:rsidTr="00090CF7">
        <w:tc>
          <w:tcPr>
            <w:tcW w:w="8075" w:type="dxa"/>
            <w:gridSpan w:val="4"/>
            <w:shd w:val="clear" w:color="auto" w:fill="F2F2F2" w:themeFill="background1" w:themeFillShade="F2"/>
          </w:tcPr>
          <w:p w14:paraId="244040D8"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50045757"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763B427" w14:textId="77777777" w:rsidTr="00090CF7">
        <w:trPr>
          <w:trHeight w:val="437"/>
        </w:trPr>
        <w:tc>
          <w:tcPr>
            <w:tcW w:w="3693" w:type="dxa"/>
            <w:vMerge w:val="restart"/>
            <w:shd w:val="clear" w:color="auto" w:fill="F2F2F2" w:themeFill="background1" w:themeFillShade="F2"/>
          </w:tcPr>
          <w:p w14:paraId="3B145603"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63473EE"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55025D5"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EC85B4F"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271E5FC" w14:textId="77777777" w:rsidTr="00090CF7">
        <w:trPr>
          <w:trHeight w:val="415"/>
        </w:trPr>
        <w:tc>
          <w:tcPr>
            <w:tcW w:w="3693" w:type="dxa"/>
            <w:vMerge/>
            <w:shd w:val="clear" w:color="auto" w:fill="F2F2F2" w:themeFill="background1" w:themeFillShade="F2"/>
          </w:tcPr>
          <w:p w14:paraId="1702F677"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B5F2D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A322A7A"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194544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2333BF87" w14:textId="77777777" w:rsidTr="00090CF7">
        <w:tc>
          <w:tcPr>
            <w:tcW w:w="3693" w:type="dxa"/>
            <w:vMerge/>
            <w:shd w:val="clear" w:color="auto" w:fill="F2F2F2" w:themeFill="background1" w:themeFillShade="F2"/>
          </w:tcPr>
          <w:p w14:paraId="5690C53F"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AEBD8EB"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14ED750F" w14:textId="3264E984" w:rsidR="00FD436F" w:rsidRPr="004C3A0B" w:rsidRDefault="00792AFE" w:rsidP="0082781D">
            <w:pPr>
              <w:autoSpaceDE w:val="0"/>
              <w:autoSpaceDN w:val="0"/>
              <w:adjustRightInd w:val="0"/>
              <w:rPr>
                <w:rFonts w:ascii="Arial" w:hAnsi="Arial" w:cs="Arial"/>
                <w:sz w:val="22"/>
                <w:szCs w:val="22"/>
              </w:rPr>
            </w:pPr>
            <w:r>
              <w:rPr>
                <w:rFonts w:ascii="Arial" w:hAnsi="Arial" w:cs="Arial"/>
                <w:sz w:val="22"/>
                <w:szCs w:val="22"/>
              </w:rPr>
              <w:t>Lecturer</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4B07113" w14:textId="77777777" w:rsidR="00B2018A" w:rsidRPr="004C3A0B" w:rsidRDefault="00E52713"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A54D31C" w14:textId="22E70C40" w:rsidR="00E52713" w:rsidRPr="004C3A0B" w:rsidRDefault="00792AFE" w:rsidP="00E52713">
            <w:pPr>
              <w:autoSpaceDE w:val="0"/>
              <w:autoSpaceDN w:val="0"/>
              <w:adjustRightInd w:val="0"/>
              <w:rPr>
                <w:rFonts w:ascii="Arial" w:hAnsi="Arial" w:cs="Arial"/>
                <w:b/>
                <w:bCs/>
                <w:sz w:val="22"/>
                <w:szCs w:val="22"/>
              </w:rPr>
            </w:pPr>
            <w:r>
              <w:rPr>
                <w:rFonts w:ascii="Arial" w:hAnsi="Arial" w:cs="Arial"/>
                <w:sz w:val="22"/>
                <w:szCs w:val="22"/>
              </w:rPr>
              <w:t>25</w:t>
            </w:r>
            <w:r w:rsidRPr="00792AFE">
              <w:rPr>
                <w:rFonts w:ascii="Arial" w:hAnsi="Arial" w:cs="Arial"/>
                <w:sz w:val="22"/>
                <w:szCs w:val="22"/>
                <w:vertAlign w:val="superscript"/>
              </w:rPr>
              <w:t>th</w:t>
            </w:r>
            <w:r>
              <w:rPr>
                <w:rFonts w:ascii="Arial" w:hAnsi="Arial" w:cs="Arial"/>
                <w:sz w:val="22"/>
                <w:szCs w:val="22"/>
              </w:rPr>
              <w:t xml:space="preserve"> October 2019.</w:t>
            </w:r>
          </w:p>
        </w:tc>
      </w:tr>
    </w:tbl>
    <w:p w14:paraId="13475651" w14:textId="77777777" w:rsidR="00E16786" w:rsidRDefault="00E16786" w:rsidP="00354F34">
      <w:pPr>
        <w:autoSpaceDE w:val="0"/>
        <w:autoSpaceDN w:val="0"/>
        <w:adjustRightInd w:val="0"/>
        <w:spacing w:after="240"/>
        <w:jc w:val="both"/>
        <w:rPr>
          <w:rFonts w:ascii="Arial" w:hAnsi="Arial" w:cs="Arial"/>
          <w:bCs/>
          <w:iCs/>
        </w:rPr>
      </w:pPr>
    </w:p>
    <w:p w14:paraId="32C724B6"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2DF4C82D" w14:textId="77777777" w:rsidTr="00354F34">
        <w:tc>
          <w:tcPr>
            <w:tcW w:w="9918" w:type="dxa"/>
            <w:gridSpan w:val="2"/>
            <w:shd w:val="clear" w:color="auto" w:fill="F2F2F2" w:themeFill="background1" w:themeFillShade="F2"/>
          </w:tcPr>
          <w:p w14:paraId="1CD8384E"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45D2365" w14:textId="77777777" w:rsidTr="00BE2189">
        <w:trPr>
          <w:trHeight w:val="227"/>
        </w:trPr>
        <w:tc>
          <w:tcPr>
            <w:tcW w:w="8784" w:type="dxa"/>
          </w:tcPr>
          <w:p w14:paraId="22B036E6" w14:textId="77777777" w:rsidR="00604C9F" w:rsidRPr="005704BE" w:rsidRDefault="007E13CE"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5D36D325"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1B4F181F" w14:textId="77777777" w:rsidR="00604C9F" w:rsidRPr="00DD0929" w:rsidRDefault="00E52713"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029C7EE2" w14:textId="77777777" w:rsidTr="00BE2189">
        <w:trPr>
          <w:trHeight w:val="227"/>
        </w:trPr>
        <w:tc>
          <w:tcPr>
            <w:tcW w:w="8784" w:type="dxa"/>
          </w:tcPr>
          <w:p w14:paraId="4423B421" w14:textId="77777777" w:rsidR="00604C9F" w:rsidRDefault="00604C9F" w:rsidP="00604C9F">
            <w:pPr>
              <w:autoSpaceDE w:val="0"/>
              <w:autoSpaceDN w:val="0"/>
              <w:adjustRightInd w:val="0"/>
              <w:rPr>
                <w:rFonts w:ascii="Arial" w:hAnsi="Arial" w:cs="Arial"/>
                <w:b/>
                <w:bCs/>
                <w:i/>
                <w:sz w:val="22"/>
                <w:szCs w:val="22"/>
              </w:rPr>
            </w:pPr>
          </w:p>
          <w:p w14:paraId="28C2390C"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Content>
              <w:p w14:paraId="3E1339C8" w14:textId="77777777"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5D34BF3E" w14:textId="77777777" w:rsidTr="00BE2189">
        <w:trPr>
          <w:trHeight w:val="227"/>
        </w:trPr>
        <w:tc>
          <w:tcPr>
            <w:tcW w:w="8784" w:type="dxa"/>
          </w:tcPr>
          <w:p w14:paraId="48BC53AE" w14:textId="77777777" w:rsidR="006C1FDD" w:rsidRPr="002076F2" w:rsidRDefault="00E52713" w:rsidP="00303350">
            <w:pPr>
              <w:autoSpaceDE w:val="0"/>
              <w:autoSpaceDN w:val="0"/>
              <w:adjustRightInd w:val="0"/>
              <w:rPr>
                <w:rFonts w:ascii="Arial" w:hAnsi="Arial" w:cs="Arial"/>
                <w:iCs/>
                <w:sz w:val="24"/>
                <w:szCs w:val="24"/>
              </w:rPr>
            </w:pPr>
            <w:r w:rsidRPr="002076F2">
              <w:rPr>
                <w:rFonts w:ascii="Arial" w:hAnsi="Arial" w:cs="Arial"/>
                <w:iCs/>
                <w:sz w:val="24"/>
                <w:szCs w:val="24"/>
              </w:rPr>
              <w:t>B</w:t>
            </w:r>
            <w:r w:rsidR="00A04F34" w:rsidRPr="002076F2">
              <w:rPr>
                <w:rFonts w:ascii="Arial" w:hAnsi="Arial" w:cs="Arial"/>
                <w:iCs/>
                <w:sz w:val="24"/>
                <w:szCs w:val="24"/>
              </w:rPr>
              <w:t xml:space="preserve">ritish </w:t>
            </w:r>
            <w:r w:rsidRPr="002076F2">
              <w:rPr>
                <w:rFonts w:ascii="Arial" w:hAnsi="Arial" w:cs="Arial"/>
                <w:iCs/>
                <w:sz w:val="24"/>
                <w:szCs w:val="24"/>
              </w:rPr>
              <w:t>E</w:t>
            </w:r>
            <w:r w:rsidR="00A04F34" w:rsidRPr="002076F2">
              <w:rPr>
                <w:rFonts w:ascii="Arial" w:hAnsi="Arial" w:cs="Arial"/>
                <w:iCs/>
                <w:sz w:val="24"/>
                <w:szCs w:val="24"/>
              </w:rPr>
              <w:t xml:space="preserve">ducational </w:t>
            </w:r>
            <w:r w:rsidRPr="002076F2">
              <w:rPr>
                <w:rFonts w:ascii="Arial" w:hAnsi="Arial" w:cs="Arial"/>
                <w:iCs/>
                <w:sz w:val="24"/>
                <w:szCs w:val="24"/>
              </w:rPr>
              <w:t>R</w:t>
            </w:r>
            <w:r w:rsidR="00A04F34" w:rsidRPr="002076F2">
              <w:rPr>
                <w:rFonts w:ascii="Arial" w:hAnsi="Arial" w:cs="Arial"/>
                <w:iCs/>
                <w:sz w:val="24"/>
                <w:szCs w:val="24"/>
              </w:rPr>
              <w:t>esearch Association (</w:t>
            </w:r>
            <w:r w:rsidRPr="002076F2">
              <w:rPr>
                <w:rFonts w:ascii="Arial" w:hAnsi="Arial" w:cs="Arial"/>
                <w:iCs/>
                <w:sz w:val="24"/>
                <w:szCs w:val="24"/>
              </w:rPr>
              <w:t>201</w:t>
            </w:r>
            <w:r w:rsidR="00A04F34" w:rsidRPr="002076F2">
              <w:rPr>
                <w:rFonts w:ascii="Arial" w:hAnsi="Arial" w:cs="Arial"/>
                <w:iCs/>
                <w:sz w:val="24"/>
                <w:szCs w:val="24"/>
              </w:rPr>
              <w:t>9</w:t>
            </w:r>
            <w:r w:rsidRPr="002076F2">
              <w:rPr>
                <w:rFonts w:ascii="Arial" w:hAnsi="Arial" w:cs="Arial"/>
                <w:iCs/>
                <w:sz w:val="24"/>
                <w:szCs w:val="24"/>
              </w:rPr>
              <w:t xml:space="preserve">) </w:t>
            </w:r>
          </w:p>
          <w:p w14:paraId="6BF23A36" w14:textId="2120E55E" w:rsidR="00E52713" w:rsidRDefault="00E52713" w:rsidP="00303350">
            <w:pPr>
              <w:autoSpaceDE w:val="0"/>
              <w:autoSpaceDN w:val="0"/>
              <w:adjustRightInd w:val="0"/>
              <w:rPr>
                <w:rFonts w:ascii="Arial" w:hAnsi="Arial" w:cs="Arial"/>
                <w:iCs/>
                <w:sz w:val="24"/>
                <w:szCs w:val="24"/>
              </w:rPr>
            </w:pPr>
            <w:r w:rsidRPr="002076F2">
              <w:rPr>
                <w:rFonts w:ascii="Arial" w:hAnsi="Arial" w:cs="Arial"/>
                <w:iCs/>
                <w:sz w:val="24"/>
                <w:szCs w:val="24"/>
              </w:rPr>
              <w:t>G</w:t>
            </w:r>
            <w:r w:rsidR="00A04F34" w:rsidRPr="002076F2">
              <w:rPr>
                <w:rFonts w:ascii="Arial" w:hAnsi="Arial" w:cs="Arial"/>
                <w:iCs/>
                <w:sz w:val="24"/>
                <w:szCs w:val="24"/>
              </w:rPr>
              <w:t xml:space="preserve">eneral </w:t>
            </w:r>
            <w:r w:rsidRPr="002076F2">
              <w:rPr>
                <w:rFonts w:ascii="Arial" w:hAnsi="Arial" w:cs="Arial"/>
                <w:iCs/>
                <w:sz w:val="24"/>
                <w:szCs w:val="24"/>
              </w:rPr>
              <w:t>D</w:t>
            </w:r>
            <w:r w:rsidR="00A04F34" w:rsidRPr="002076F2">
              <w:rPr>
                <w:rFonts w:ascii="Arial" w:hAnsi="Arial" w:cs="Arial"/>
                <w:iCs/>
                <w:sz w:val="24"/>
                <w:szCs w:val="24"/>
              </w:rPr>
              <w:t xml:space="preserve">ata </w:t>
            </w:r>
            <w:r w:rsidRPr="002076F2">
              <w:rPr>
                <w:rFonts w:ascii="Arial" w:hAnsi="Arial" w:cs="Arial"/>
                <w:iCs/>
                <w:sz w:val="24"/>
                <w:szCs w:val="24"/>
              </w:rPr>
              <w:t>P</w:t>
            </w:r>
            <w:r w:rsidR="00A04F34" w:rsidRPr="002076F2">
              <w:rPr>
                <w:rFonts w:ascii="Arial" w:hAnsi="Arial" w:cs="Arial"/>
                <w:iCs/>
                <w:sz w:val="24"/>
                <w:szCs w:val="24"/>
              </w:rPr>
              <w:t xml:space="preserve">rotection </w:t>
            </w:r>
            <w:r w:rsidRPr="002076F2">
              <w:rPr>
                <w:rFonts w:ascii="Arial" w:hAnsi="Arial" w:cs="Arial"/>
                <w:iCs/>
                <w:sz w:val="24"/>
                <w:szCs w:val="24"/>
              </w:rPr>
              <w:t>R</w:t>
            </w:r>
            <w:r w:rsidR="00A04F34" w:rsidRPr="002076F2">
              <w:rPr>
                <w:rFonts w:ascii="Arial" w:hAnsi="Arial" w:cs="Arial"/>
                <w:iCs/>
                <w:sz w:val="24"/>
                <w:szCs w:val="24"/>
              </w:rPr>
              <w:t>egulation (</w:t>
            </w:r>
            <w:r w:rsidR="007E13CE">
              <w:rPr>
                <w:rFonts w:ascii="Arial" w:hAnsi="Arial" w:cs="Arial"/>
                <w:iCs/>
                <w:sz w:val="24"/>
                <w:szCs w:val="24"/>
              </w:rPr>
              <w:t>2018</w:t>
            </w:r>
            <w:r w:rsidR="00A04F34" w:rsidRPr="002076F2">
              <w:rPr>
                <w:rFonts w:ascii="Arial" w:hAnsi="Arial" w:cs="Arial"/>
                <w:iCs/>
                <w:sz w:val="24"/>
                <w:szCs w:val="24"/>
              </w:rPr>
              <w:t>)</w:t>
            </w:r>
          </w:p>
          <w:p w14:paraId="7BE32129" w14:textId="5EDDC4AC" w:rsidR="007E13CE" w:rsidRPr="007E13CE" w:rsidRDefault="007E13CE" w:rsidP="00303350">
            <w:pPr>
              <w:autoSpaceDE w:val="0"/>
              <w:autoSpaceDN w:val="0"/>
              <w:adjustRightInd w:val="0"/>
              <w:rPr>
                <w:rFonts w:ascii="Arial" w:hAnsi="Arial" w:cs="Arial"/>
                <w:sz w:val="22"/>
                <w:szCs w:val="22"/>
              </w:rPr>
            </w:pPr>
            <w:r>
              <w:rPr>
                <w:rFonts w:ascii="Arial" w:hAnsi="Arial" w:cs="Arial"/>
                <w:sz w:val="24"/>
                <w:szCs w:val="24"/>
              </w:rPr>
              <w:t xml:space="preserve">The United Nations Convention on the Rights of the Child </w:t>
            </w:r>
            <w:r w:rsidR="0012116D">
              <w:rPr>
                <w:rFonts w:ascii="Arial" w:hAnsi="Arial" w:cs="Arial"/>
                <w:sz w:val="24"/>
                <w:szCs w:val="24"/>
              </w:rPr>
              <w:t>(</w:t>
            </w:r>
            <w:proofErr w:type="spellStart"/>
            <w:r w:rsidR="0012116D">
              <w:rPr>
                <w:rFonts w:ascii="Arial" w:hAnsi="Arial" w:cs="Arial"/>
                <w:sz w:val="24"/>
                <w:szCs w:val="24"/>
              </w:rPr>
              <w:t>Unicef</w:t>
            </w:r>
            <w:proofErr w:type="spellEnd"/>
            <w:r w:rsidR="0012116D">
              <w:rPr>
                <w:rFonts w:ascii="Arial" w:hAnsi="Arial" w:cs="Arial"/>
                <w:sz w:val="24"/>
                <w:szCs w:val="24"/>
              </w:rPr>
              <w:t>, 1992)</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537C28C4" w14:textId="77777777" w:rsidR="006C1FDD" w:rsidRPr="004C3A0B" w:rsidRDefault="00E52713"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4B9997C5"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5E605022"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3BA9617E" w14:textId="77777777" w:rsidTr="003257BD">
        <w:tc>
          <w:tcPr>
            <w:tcW w:w="6232" w:type="dxa"/>
            <w:gridSpan w:val="2"/>
            <w:shd w:val="clear" w:color="auto" w:fill="F2F2F2" w:themeFill="background1" w:themeFillShade="F2"/>
          </w:tcPr>
          <w:p w14:paraId="2FEF13F3"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01DD24D4"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1BDA7A70"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797CE9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05DE4929" w14:textId="77777777" w:rsidR="00494691" w:rsidRPr="00065801" w:rsidRDefault="00A04F34"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020819B" w14:textId="77777777" w:rsidTr="00354F34">
        <w:tc>
          <w:tcPr>
            <w:tcW w:w="9918" w:type="dxa"/>
            <w:gridSpan w:val="8"/>
          </w:tcPr>
          <w:p w14:paraId="6C0DF011" w14:textId="77777777" w:rsidR="00FD436F" w:rsidRPr="004C3A0B" w:rsidRDefault="00FD436F" w:rsidP="00FD436F">
            <w:pPr>
              <w:autoSpaceDE w:val="0"/>
              <w:autoSpaceDN w:val="0"/>
              <w:adjustRightInd w:val="0"/>
              <w:rPr>
                <w:rFonts w:ascii="Arial" w:hAnsi="Arial" w:cs="Arial"/>
                <w:sz w:val="16"/>
                <w:szCs w:val="16"/>
              </w:rPr>
            </w:pPr>
          </w:p>
          <w:p w14:paraId="6DBFBF73"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7B16080F" w14:textId="77777777" w:rsidTr="00BE2189">
        <w:trPr>
          <w:trHeight w:val="227"/>
        </w:trPr>
        <w:tc>
          <w:tcPr>
            <w:tcW w:w="3823" w:type="dxa"/>
            <w:shd w:val="clear" w:color="auto" w:fill="F2F2F2" w:themeFill="background1" w:themeFillShade="F2"/>
          </w:tcPr>
          <w:p w14:paraId="2A1907A1"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1D4669C2" w14:textId="77777777" w:rsidR="00FD436F" w:rsidRDefault="00FD436F" w:rsidP="00F75F59">
            <w:pPr>
              <w:autoSpaceDE w:val="0"/>
              <w:autoSpaceDN w:val="0"/>
              <w:adjustRightInd w:val="0"/>
              <w:rPr>
                <w:rFonts w:ascii="Arial" w:hAnsi="Arial" w:cs="Arial"/>
                <w:bCs/>
                <w:sz w:val="22"/>
                <w:szCs w:val="22"/>
              </w:rPr>
            </w:pPr>
          </w:p>
          <w:p w14:paraId="3153E8C8"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1ADA149C" w14:textId="77777777" w:rsidTr="00BE2189">
        <w:trPr>
          <w:trHeight w:val="227"/>
        </w:trPr>
        <w:tc>
          <w:tcPr>
            <w:tcW w:w="3823" w:type="dxa"/>
            <w:shd w:val="clear" w:color="auto" w:fill="F2F2F2" w:themeFill="background1" w:themeFillShade="F2"/>
          </w:tcPr>
          <w:p w14:paraId="17402BA0"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13D65C7D" w14:textId="77777777" w:rsidR="00FD436F" w:rsidRDefault="00FD436F" w:rsidP="00F75F59">
            <w:pPr>
              <w:autoSpaceDE w:val="0"/>
              <w:autoSpaceDN w:val="0"/>
              <w:adjustRightInd w:val="0"/>
              <w:rPr>
                <w:rFonts w:ascii="Arial" w:hAnsi="Arial" w:cs="Arial"/>
                <w:bCs/>
                <w:sz w:val="22"/>
                <w:szCs w:val="22"/>
              </w:rPr>
            </w:pPr>
          </w:p>
          <w:p w14:paraId="21A6E634"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B2EC408" w14:textId="77777777" w:rsidTr="00BE2189">
        <w:trPr>
          <w:trHeight w:val="227"/>
        </w:trPr>
        <w:tc>
          <w:tcPr>
            <w:tcW w:w="3823" w:type="dxa"/>
            <w:shd w:val="clear" w:color="auto" w:fill="F2F2F2" w:themeFill="background1" w:themeFillShade="F2"/>
          </w:tcPr>
          <w:p w14:paraId="3B557598"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588D28A6"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3A5D5FBE" w14:textId="77777777" w:rsidR="00BE2189" w:rsidRDefault="00BE2189" w:rsidP="00F75F59">
            <w:pPr>
              <w:autoSpaceDE w:val="0"/>
              <w:autoSpaceDN w:val="0"/>
              <w:adjustRightInd w:val="0"/>
              <w:rPr>
                <w:rFonts w:ascii="Arial" w:hAnsi="Arial" w:cs="Arial"/>
                <w:bCs/>
                <w:sz w:val="22"/>
                <w:szCs w:val="22"/>
              </w:rPr>
            </w:pPr>
          </w:p>
        </w:tc>
      </w:tr>
      <w:tr w:rsidR="00BE2189" w:rsidRPr="004C3A0B" w14:paraId="3BAFD611" w14:textId="77777777" w:rsidTr="00B93605">
        <w:tc>
          <w:tcPr>
            <w:tcW w:w="6232" w:type="dxa"/>
            <w:gridSpan w:val="2"/>
            <w:shd w:val="clear" w:color="auto" w:fill="F2F2F2" w:themeFill="background1" w:themeFillShade="F2"/>
          </w:tcPr>
          <w:p w14:paraId="3C232FBD"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CEB2E6B"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56080A8" w14:textId="77777777" w:rsidR="00BE2189" w:rsidRPr="004C3A0B" w:rsidRDefault="007E13CE"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234994D"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66EA0ADE" w14:textId="77777777" w:rsidR="00BE2189" w:rsidRPr="004C3A0B" w:rsidRDefault="00E52713"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60AB90EF" w14:textId="77777777" w:rsidTr="00090CF7">
        <w:tc>
          <w:tcPr>
            <w:tcW w:w="6232" w:type="dxa"/>
            <w:gridSpan w:val="2"/>
            <w:shd w:val="clear" w:color="auto" w:fill="F2F2F2" w:themeFill="background1" w:themeFillShade="F2"/>
          </w:tcPr>
          <w:p w14:paraId="63B427D6"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1691888"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7DEE071" w14:textId="77777777" w:rsidR="00065801" w:rsidRPr="004C3A0B" w:rsidRDefault="007E13CE"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C550A0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356E39C8" w14:textId="77777777" w:rsidR="00065801" w:rsidRPr="004C3A0B" w:rsidRDefault="00E52713"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27DEE6FB" w14:textId="77777777" w:rsidTr="00A04F34">
        <w:tc>
          <w:tcPr>
            <w:tcW w:w="6232" w:type="dxa"/>
            <w:gridSpan w:val="2"/>
            <w:shd w:val="clear" w:color="auto" w:fill="F2F2F2" w:themeFill="background1" w:themeFillShade="F2"/>
          </w:tcPr>
          <w:p w14:paraId="30E41484" w14:textId="77777777" w:rsidR="00C32EFB" w:rsidRPr="004C3A0B" w:rsidRDefault="00C32EFB" w:rsidP="00A04F3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8F3D0D0" w14:textId="77777777" w:rsidR="00C32EFB" w:rsidRPr="004C3A0B" w:rsidRDefault="00C32EFB" w:rsidP="00A04F3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C9E92A0" w14:textId="77777777" w:rsidR="00C32EFB" w:rsidRPr="004C3A0B" w:rsidRDefault="007E13CE" w:rsidP="00A04F34">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A6C06DF" w14:textId="77777777" w:rsidR="00C32EFB" w:rsidRPr="004C3A0B" w:rsidRDefault="00C32EFB" w:rsidP="00A04F3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4D5097DD" w14:textId="77777777" w:rsidR="00C32EFB" w:rsidRPr="004C3A0B" w:rsidRDefault="00E52713" w:rsidP="00A04F3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8E4AFEE" w14:textId="77777777" w:rsidTr="00354F34">
        <w:trPr>
          <w:trHeight w:val="386"/>
        </w:trPr>
        <w:tc>
          <w:tcPr>
            <w:tcW w:w="3823" w:type="dxa"/>
            <w:vMerge w:val="restart"/>
            <w:shd w:val="clear" w:color="auto" w:fill="F2F2F2" w:themeFill="background1" w:themeFillShade="F2"/>
          </w:tcPr>
          <w:p w14:paraId="2D500207"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16A8E06"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1FD760F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24AF7CAF"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B4F0BB4"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2280F932" w14:textId="77777777" w:rsidR="00EC0070" w:rsidRPr="003257BD" w:rsidRDefault="00E52713"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5B63753" w14:textId="77777777" w:rsidTr="00354F34">
        <w:trPr>
          <w:trHeight w:val="386"/>
        </w:trPr>
        <w:tc>
          <w:tcPr>
            <w:tcW w:w="3823" w:type="dxa"/>
            <w:vMerge/>
            <w:shd w:val="clear" w:color="auto" w:fill="F2F2F2" w:themeFill="background1" w:themeFillShade="F2"/>
          </w:tcPr>
          <w:p w14:paraId="083E2338" w14:textId="77777777" w:rsidR="00EC0070" w:rsidRDefault="00EC0070" w:rsidP="00065801">
            <w:pPr>
              <w:autoSpaceDE w:val="0"/>
              <w:autoSpaceDN w:val="0"/>
              <w:adjustRightInd w:val="0"/>
              <w:rPr>
                <w:rFonts w:ascii="Arial" w:hAnsi="Arial" w:cs="Arial"/>
                <w:sz w:val="22"/>
                <w:szCs w:val="22"/>
              </w:rPr>
            </w:pPr>
          </w:p>
        </w:tc>
        <w:tc>
          <w:tcPr>
            <w:tcW w:w="2409" w:type="dxa"/>
          </w:tcPr>
          <w:p w14:paraId="52D9C21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06F775F3"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5E74A858"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C6B133B"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72CDA169" w14:textId="77777777" w:rsidR="00EC0070" w:rsidRPr="003257BD" w:rsidRDefault="00E52713"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206E1BEF" w14:textId="77777777" w:rsidTr="00354F34">
        <w:tc>
          <w:tcPr>
            <w:tcW w:w="3823" w:type="dxa"/>
            <w:shd w:val="clear" w:color="auto" w:fill="F2F2F2" w:themeFill="background1" w:themeFillShade="F2"/>
          </w:tcPr>
          <w:p w14:paraId="4A75407F"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0F381DB5"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76D86CDC"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7D53865" w14:textId="77777777" w:rsidR="008461DD" w:rsidRPr="00CE6A02" w:rsidRDefault="007E13CE"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9E159EC"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543ADC4" w14:textId="77777777" w:rsidR="008461DD" w:rsidRPr="00CE6A02" w:rsidRDefault="00E52713"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5D36E2A7" w14:textId="77777777" w:rsidTr="00354F34">
        <w:tc>
          <w:tcPr>
            <w:tcW w:w="3823" w:type="dxa"/>
            <w:shd w:val="clear" w:color="auto" w:fill="F2F2F2" w:themeFill="background1" w:themeFillShade="F2"/>
          </w:tcPr>
          <w:p w14:paraId="3B327099"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9167015"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0CD68895"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1D42836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BB73CD7" w14:textId="77777777" w:rsidR="008461DD" w:rsidRPr="00CE6A02" w:rsidRDefault="007E13CE"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FA5CFB5"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771E3728" w14:textId="77777777" w:rsidR="008461DD" w:rsidRPr="00CE6A02" w:rsidRDefault="00E52713"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1DA21AE1" w14:textId="77777777" w:rsidR="008C4441" w:rsidRPr="004C3A0B" w:rsidRDefault="008C4441">
      <w:pPr>
        <w:rPr>
          <w:rFonts w:ascii="Arial" w:hAnsi="Arial" w:cs="Arial"/>
          <w:bCs/>
          <w:iCs/>
          <w:sz w:val="16"/>
          <w:szCs w:val="16"/>
        </w:rPr>
      </w:pPr>
    </w:p>
    <w:p w14:paraId="6EEDE707" w14:textId="77777777" w:rsidR="009D2E0B" w:rsidRDefault="009D2E0B">
      <w:pPr>
        <w:rPr>
          <w:rFonts w:ascii="Arial" w:hAnsi="Arial" w:cs="Arial"/>
          <w:b/>
          <w:bCs/>
          <w:iCs/>
          <w:sz w:val="22"/>
          <w:szCs w:val="22"/>
        </w:rPr>
      </w:pPr>
    </w:p>
    <w:p w14:paraId="37C4E7B6"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64E975A4" w14:textId="77777777" w:rsidTr="00065801">
        <w:trPr>
          <w:trHeight w:val="507"/>
        </w:trPr>
        <w:tc>
          <w:tcPr>
            <w:tcW w:w="6237" w:type="dxa"/>
            <w:shd w:val="clear" w:color="auto" w:fill="F2F2F2" w:themeFill="background1" w:themeFillShade="F2"/>
            <w:vAlign w:val="center"/>
          </w:tcPr>
          <w:p w14:paraId="17FA07D0"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6E0A701B"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217BA8D5"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008B1F2"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089F5E18" w14:textId="77777777" w:rsidR="00CA7241" w:rsidRPr="004C3A0B" w:rsidRDefault="00E52713"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30063A5D" w14:textId="77777777" w:rsidTr="00354F34">
        <w:tc>
          <w:tcPr>
            <w:tcW w:w="9923" w:type="dxa"/>
            <w:gridSpan w:val="5"/>
          </w:tcPr>
          <w:p w14:paraId="6B52F3E2" w14:textId="77777777" w:rsidR="00425DA7" w:rsidRDefault="00425DA7" w:rsidP="00CA7241">
            <w:pPr>
              <w:autoSpaceDE w:val="0"/>
              <w:autoSpaceDN w:val="0"/>
              <w:adjustRightInd w:val="0"/>
              <w:rPr>
                <w:rFonts w:ascii="Arial" w:hAnsi="Arial" w:cs="Arial"/>
                <w:bCs/>
                <w:sz w:val="22"/>
                <w:szCs w:val="22"/>
              </w:rPr>
            </w:pPr>
          </w:p>
          <w:p w14:paraId="6863271A"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3EDFEFFB" w14:textId="77777777" w:rsidR="00425DA7" w:rsidRPr="004C3A0B" w:rsidRDefault="00425DA7" w:rsidP="00CA7241">
            <w:pPr>
              <w:autoSpaceDE w:val="0"/>
              <w:autoSpaceDN w:val="0"/>
              <w:adjustRightInd w:val="0"/>
              <w:rPr>
                <w:rFonts w:ascii="Arial" w:hAnsi="Arial" w:cs="Arial"/>
                <w:b/>
                <w:bCs/>
                <w:sz w:val="22"/>
                <w:szCs w:val="22"/>
              </w:rPr>
            </w:pPr>
          </w:p>
        </w:tc>
      </w:tr>
    </w:tbl>
    <w:p w14:paraId="79F9D4E1" w14:textId="77777777" w:rsidR="008C4441" w:rsidRPr="004C3A0B" w:rsidRDefault="008C4441" w:rsidP="00354F34">
      <w:pPr>
        <w:autoSpaceDE w:val="0"/>
        <w:autoSpaceDN w:val="0"/>
        <w:adjustRightInd w:val="0"/>
        <w:spacing w:after="240"/>
        <w:jc w:val="both"/>
        <w:rPr>
          <w:rFonts w:ascii="Arial" w:hAnsi="Arial" w:cs="Arial"/>
          <w:bCs/>
          <w:iCs/>
        </w:rPr>
      </w:pPr>
    </w:p>
    <w:p w14:paraId="0068A671"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2C225380"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C5E357"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47AF537A" w14:textId="77777777" w:rsidR="003C07E3" w:rsidRPr="004C3A0B" w:rsidRDefault="00A04F34" w:rsidP="00D34913">
            <w:pPr>
              <w:jc w:val="both"/>
              <w:rPr>
                <w:rFonts w:ascii="Arial" w:hAnsi="Arial" w:cs="Arial"/>
                <w:sz w:val="22"/>
                <w:szCs w:val="22"/>
              </w:rPr>
            </w:pPr>
            <w:r w:rsidRPr="00D34913">
              <w:rPr>
                <w:rFonts w:ascii="Arial" w:hAnsi="Arial" w:cs="Arial"/>
                <w:sz w:val="24"/>
                <w:szCs w:val="24"/>
              </w:rPr>
              <w:t xml:space="preserve">The indicative title we have chosen to research is ‘How can the outdoor environment be utilised to support a child’s holistic learning?’. </w:t>
            </w:r>
          </w:p>
        </w:tc>
      </w:tr>
      <w:tr w:rsidR="003C07E3" w:rsidRPr="004C3A0B" w14:paraId="10D1DD2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EA29B8"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214F57FB" w14:textId="77777777" w:rsidR="003C07E3" w:rsidRPr="00D839CD" w:rsidRDefault="00E52713" w:rsidP="003C07E3">
            <w:pPr>
              <w:rPr>
                <w:rFonts w:ascii="Arial" w:hAnsi="Arial" w:cs="Arial"/>
                <w:sz w:val="22"/>
                <w:szCs w:val="22"/>
              </w:rPr>
            </w:pPr>
            <w:r w:rsidRPr="00D34913">
              <w:rPr>
                <w:rFonts w:ascii="Arial" w:hAnsi="Arial" w:cs="Arial"/>
                <w:sz w:val="24"/>
                <w:szCs w:val="24"/>
              </w:rPr>
              <w:t>1</w:t>
            </w:r>
            <w:r w:rsidRPr="00D34913">
              <w:rPr>
                <w:rFonts w:ascii="Arial" w:hAnsi="Arial" w:cs="Arial"/>
                <w:sz w:val="24"/>
                <w:szCs w:val="24"/>
                <w:vertAlign w:val="superscript"/>
              </w:rPr>
              <w:t>st</w:t>
            </w:r>
            <w:r w:rsidRPr="00D34913">
              <w:rPr>
                <w:rFonts w:ascii="Arial" w:hAnsi="Arial" w:cs="Arial"/>
                <w:sz w:val="24"/>
                <w:szCs w:val="24"/>
              </w:rPr>
              <w:t xml:space="preserve"> October 2019</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EEED61"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815A118" w14:textId="77777777" w:rsidR="003C07E3" w:rsidRPr="00D34913" w:rsidRDefault="00E52713" w:rsidP="003C07E3">
            <w:pPr>
              <w:rPr>
                <w:rFonts w:ascii="Arial" w:hAnsi="Arial" w:cs="Arial"/>
                <w:sz w:val="24"/>
                <w:szCs w:val="24"/>
              </w:rPr>
            </w:pPr>
            <w:r w:rsidRPr="00D34913">
              <w:rPr>
                <w:rFonts w:ascii="Arial" w:hAnsi="Arial" w:cs="Arial"/>
                <w:sz w:val="24"/>
                <w:szCs w:val="24"/>
              </w:rPr>
              <w:t>25</w:t>
            </w:r>
            <w:r w:rsidRPr="00D34913">
              <w:rPr>
                <w:rFonts w:ascii="Arial" w:hAnsi="Arial" w:cs="Arial"/>
                <w:sz w:val="24"/>
                <w:szCs w:val="24"/>
                <w:vertAlign w:val="superscript"/>
              </w:rPr>
              <w:t>th</w:t>
            </w:r>
            <w:r w:rsidRPr="00D34913">
              <w:rPr>
                <w:rFonts w:ascii="Arial" w:hAnsi="Arial" w:cs="Arial"/>
                <w:sz w:val="24"/>
                <w:szCs w:val="24"/>
              </w:rPr>
              <w:t xml:space="preserve"> October 2019</w:t>
            </w:r>
          </w:p>
        </w:tc>
      </w:tr>
      <w:tr w:rsidR="003C07E3" w:rsidRPr="004C3A0B" w14:paraId="53B3C1FA"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5E1CF26F"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178D760D"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8F68F84"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15EC76AD"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B917569"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0651F738"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1185CA0E"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54A54317"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630BB88C"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3DC6B53" w14:textId="77777777" w:rsidTr="00354F34">
        <w:trPr>
          <w:trHeight w:val="454"/>
        </w:trPr>
        <w:tc>
          <w:tcPr>
            <w:tcW w:w="5000" w:type="pct"/>
            <w:gridSpan w:val="4"/>
            <w:vAlign w:val="center"/>
          </w:tcPr>
          <w:p w14:paraId="32257BF9"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BCD6CAF" w14:textId="2096CAF9" w:rsidR="002A152D" w:rsidRPr="002076F2" w:rsidRDefault="00792AFE" w:rsidP="00D34913">
            <w:pPr>
              <w:jc w:val="both"/>
              <w:rPr>
                <w:rFonts w:ascii="Arial" w:hAnsi="Arial" w:cs="Arial"/>
                <w:sz w:val="24"/>
                <w:szCs w:val="24"/>
              </w:rPr>
            </w:pPr>
            <w:r w:rsidRPr="002076F2">
              <w:rPr>
                <w:rFonts w:ascii="Arial" w:hAnsi="Arial" w:cs="Arial"/>
                <w:sz w:val="24"/>
                <w:szCs w:val="24"/>
              </w:rPr>
              <w:t>The purpose of the research is to gather reliable research and information on how the outdoor environment supports a child’s holistic learning. We will also</w:t>
            </w:r>
            <w:r w:rsidR="007E13CE">
              <w:rPr>
                <w:rFonts w:ascii="Arial" w:hAnsi="Arial" w:cs="Arial"/>
                <w:sz w:val="24"/>
                <w:szCs w:val="24"/>
              </w:rPr>
              <w:t xml:space="preserve"> be examining how learning is recognized and supported in</w:t>
            </w:r>
            <w:r w:rsidRPr="002076F2">
              <w:rPr>
                <w:rFonts w:ascii="Arial" w:hAnsi="Arial" w:cs="Arial"/>
                <w:sz w:val="24"/>
                <w:szCs w:val="24"/>
              </w:rPr>
              <w:t xml:space="preserve"> the outdoor</w:t>
            </w:r>
            <w:r w:rsidR="007E13CE">
              <w:rPr>
                <w:rFonts w:ascii="Arial" w:hAnsi="Arial" w:cs="Arial"/>
                <w:sz w:val="24"/>
                <w:szCs w:val="24"/>
              </w:rPr>
              <w:t>.</w:t>
            </w:r>
            <w:r w:rsidRPr="002076F2">
              <w:rPr>
                <w:rFonts w:ascii="Arial" w:hAnsi="Arial" w:cs="Arial"/>
                <w:sz w:val="24"/>
                <w:szCs w:val="24"/>
              </w:rPr>
              <w:t xml:space="preserve"> </w:t>
            </w:r>
          </w:p>
          <w:p w14:paraId="3CB48198" w14:textId="3889A17D" w:rsidR="002A152D" w:rsidRPr="002A152D" w:rsidDel="00425DA7" w:rsidRDefault="002A152D" w:rsidP="002A152D">
            <w:pPr>
              <w:rPr>
                <w:rFonts w:ascii="Arial" w:hAnsi="Arial" w:cs="Arial"/>
              </w:rPr>
            </w:pPr>
          </w:p>
        </w:tc>
      </w:tr>
      <w:tr w:rsidR="006C1FDD" w:rsidRPr="006C1FDD" w:rsidDel="002A152D" w14:paraId="071E46DD" w14:textId="77777777" w:rsidTr="00354F34">
        <w:trPr>
          <w:trHeight w:val="454"/>
        </w:trPr>
        <w:tc>
          <w:tcPr>
            <w:tcW w:w="5000" w:type="pct"/>
            <w:gridSpan w:val="4"/>
            <w:vAlign w:val="center"/>
          </w:tcPr>
          <w:p w14:paraId="6A0E3773" w14:textId="77777777" w:rsidR="00113E57"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DCE1734" w14:textId="0A4BA9CC" w:rsidR="00113E57" w:rsidRPr="002076F2" w:rsidRDefault="00A04F34" w:rsidP="00113E57">
            <w:pPr>
              <w:rPr>
                <w:rFonts w:ascii="Arial" w:hAnsi="Arial" w:cs="Arial"/>
                <w:sz w:val="21"/>
                <w:szCs w:val="21"/>
              </w:rPr>
            </w:pPr>
            <w:r w:rsidRPr="002076F2">
              <w:rPr>
                <w:rFonts w:ascii="Arial" w:hAnsi="Arial" w:cs="Arial"/>
                <w:sz w:val="24"/>
                <w:szCs w:val="24"/>
              </w:rPr>
              <w:t xml:space="preserve">The research question is ‘How can the outdoor environment be utilised to support a child’s holistic learning?’. </w:t>
            </w:r>
          </w:p>
          <w:p w14:paraId="265CEFB2" w14:textId="77777777" w:rsidR="00113E57" w:rsidRPr="006C1FDD" w:rsidRDefault="00113E57" w:rsidP="00113E57">
            <w:pPr>
              <w:rPr>
                <w:rFonts w:ascii="Arial" w:hAnsi="Arial" w:cs="Arial"/>
              </w:rPr>
            </w:pPr>
          </w:p>
          <w:p w14:paraId="56645648" w14:textId="77777777" w:rsidR="00113E57" w:rsidRPr="006C1FDD" w:rsidRDefault="00113E57" w:rsidP="00113E57">
            <w:pPr>
              <w:rPr>
                <w:rFonts w:ascii="Arial" w:hAnsi="Arial" w:cs="Arial"/>
                <w:sz w:val="22"/>
                <w:szCs w:val="22"/>
              </w:rPr>
            </w:pPr>
          </w:p>
          <w:p w14:paraId="624EE118"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10350251" w14:textId="77777777" w:rsidTr="00354F34">
        <w:trPr>
          <w:trHeight w:val="454"/>
        </w:trPr>
        <w:tc>
          <w:tcPr>
            <w:tcW w:w="5000" w:type="pct"/>
            <w:gridSpan w:val="4"/>
            <w:vAlign w:val="center"/>
          </w:tcPr>
          <w:p w14:paraId="2F914A67" w14:textId="77777777"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777E5073" w14:textId="7CF8A77B" w:rsidR="00425DA7" w:rsidRPr="00F44C0F" w:rsidRDefault="00A04F34" w:rsidP="00F44C0F">
            <w:pPr>
              <w:jc w:val="both"/>
              <w:rPr>
                <w:rFonts w:ascii="Arial" w:hAnsi="Arial" w:cs="Arial"/>
                <w:sz w:val="24"/>
                <w:szCs w:val="24"/>
              </w:rPr>
            </w:pPr>
            <w:r w:rsidRPr="00F44C0F">
              <w:rPr>
                <w:rFonts w:ascii="Arial" w:hAnsi="Arial" w:cs="Arial"/>
                <w:sz w:val="24"/>
                <w:szCs w:val="24"/>
              </w:rPr>
              <w:t>The aims ar</w:t>
            </w:r>
            <w:r w:rsidR="00CD5764" w:rsidRPr="00F44C0F">
              <w:rPr>
                <w:rFonts w:ascii="Arial" w:hAnsi="Arial" w:cs="Arial"/>
                <w:sz w:val="24"/>
                <w:szCs w:val="24"/>
              </w:rPr>
              <w:t xml:space="preserve">e to identify </w:t>
            </w:r>
            <w:r w:rsidR="00F44C0F" w:rsidRPr="00F44C0F">
              <w:rPr>
                <w:rFonts w:ascii="Arial" w:hAnsi="Arial" w:cs="Arial"/>
                <w:sz w:val="24"/>
                <w:szCs w:val="24"/>
              </w:rPr>
              <w:t xml:space="preserve">the importance of outdoor learning and how it </w:t>
            </w:r>
            <w:r w:rsidR="001423DC" w:rsidRPr="00F44C0F">
              <w:rPr>
                <w:rFonts w:ascii="Arial" w:hAnsi="Arial" w:cs="Arial"/>
                <w:sz w:val="24"/>
                <w:szCs w:val="24"/>
              </w:rPr>
              <w:t>supports</w:t>
            </w:r>
            <w:r w:rsidR="00F44C0F" w:rsidRPr="00F44C0F">
              <w:rPr>
                <w:rFonts w:ascii="Arial" w:hAnsi="Arial" w:cs="Arial"/>
                <w:sz w:val="24"/>
                <w:szCs w:val="24"/>
              </w:rPr>
              <w:t xml:space="preserve"> a child’s holistic learning and development. </w:t>
            </w:r>
          </w:p>
          <w:p w14:paraId="02339703" w14:textId="478C0FD2" w:rsidR="00425DA7" w:rsidRPr="0012116D" w:rsidRDefault="00425DA7" w:rsidP="00425DA7">
            <w:pPr>
              <w:rPr>
                <w:rFonts w:ascii="Arial" w:hAnsi="Arial" w:cs="Arial"/>
                <w:color w:val="808080"/>
                <w:sz w:val="18"/>
                <w:szCs w:val="18"/>
              </w:rPr>
            </w:pPr>
          </w:p>
        </w:tc>
      </w:tr>
      <w:tr w:rsidR="00425DA7" w:rsidRPr="004C3A0B" w14:paraId="72049371" w14:textId="77777777" w:rsidTr="00354F34">
        <w:trPr>
          <w:trHeight w:val="454"/>
        </w:trPr>
        <w:tc>
          <w:tcPr>
            <w:tcW w:w="5000" w:type="pct"/>
            <w:gridSpan w:val="4"/>
            <w:vAlign w:val="center"/>
          </w:tcPr>
          <w:p w14:paraId="5CA6A80E"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75A5BB05" w14:textId="45A5CC3F" w:rsidR="00425DA7" w:rsidRPr="0012116D" w:rsidRDefault="00792AFE" w:rsidP="0012116D">
            <w:pPr>
              <w:jc w:val="both"/>
              <w:rPr>
                <w:rFonts w:ascii="Arial" w:hAnsi="Arial" w:cs="Arial"/>
                <w:sz w:val="24"/>
                <w:szCs w:val="24"/>
              </w:rPr>
            </w:pPr>
            <w:r w:rsidRPr="002076F2">
              <w:rPr>
                <w:rFonts w:ascii="Arial" w:hAnsi="Arial" w:cs="Arial"/>
                <w:sz w:val="24"/>
                <w:szCs w:val="24"/>
              </w:rPr>
              <w:t>The objects of the research activity to research and reflect the opportunities for children and staff</w:t>
            </w:r>
            <w:r w:rsidR="007E13CE">
              <w:rPr>
                <w:rFonts w:ascii="Arial" w:hAnsi="Arial" w:cs="Arial"/>
                <w:sz w:val="24"/>
                <w:szCs w:val="24"/>
              </w:rPr>
              <w:t xml:space="preserve">, </w:t>
            </w:r>
            <w:r w:rsidR="0052058D">
              <w:rPr>
                <w:rFonts w:ascii="Arial" w:hAnsi="Arial" w:cs="Arial"/>
                <w:sz w:val="24"/>
                <w:szCs w:val="24"/>
              </w:rPr>
              <w:t>to gather information and identify</w:t>
            </w:r>
            <w:r w:rsidR="007E13CE">
              <w:rPr>
                <w:rFonts w:ascii="Arial" w:hAnsi="Arial" w:cs="Arial"/>
                <w:sz w:val="24"/>
                <w:szCs w:val="24"/>
              </w:rPr>
              <w:t xml:space="preserve"> t</w:t>
            </w:r>
            <w:r w:rsidR="0052058D">
              <w:rPr>
                <w:rFonts w:ascii="Arial" w:hAnsi="Arial" w:cs="Arial"/>
                <w:sz w:val="24"/>
                <w:szCs w:val="24"/>
              </w:rPr>
              <w:t xml:space="preserve">he barriers that have a negative effect on outdoor learning. </w:t>
            </w:r>
            <w:r w:rsidR="0012116D">
              <w:rPr>
                <w:rFonts w:ascii="Arial" w:hAnsi="Arial" w:cs="Arial"/>
                <w:sz w:val="24"/>
                <w:szCs w:val="24"/>
              </w:rPr>
              <w:t xml:space="preserve">The research team will gather the participants’ induvial views regarding the access to the outdoors. </w:t>
            </w:r>
          </w:p>
        </w:tc>
      </w:tr>
      <w:tr w:rsidR="003C07E3" w:rsidRPr="004C3A0B" w14:paraId="66B58DD7" w14:textId="77777777" w:rsidTr="00354F34">
        <w:trPr>
          <w:trHeight w:val="454"/>
        </w:trPr>
        <w:tc>
          <w:tcPr>
            <w:tcW w:w="5000" w:type="pct"/>
            <w:gridSpan w:val="4"/>
            <w:shd w:val="clear" w:color="auto" w:fill="F2F2F2" w:themeFill="background1" w:themeFillShade="F2"/>
            <w:vAlign w:val="center"/>
          </w:tcPr>
          <w:p w14:paraId="34995428"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793E50FA"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532FCCDC" w14:textId="77777777" w:rsidTr="00354F34">
        <w:trPr>
          <w:trHeight w:val="454"/>
        </w:trPr>
        <w:tc>
          <w:tcPr>
            <w:tcW w:w="5000" w:type="pct"/>
            <w:gridSpan w:val="4"/>
            <w:vAlign w:val="center"/>
          </w:tcPr>
          <w:p w14:paraId="385B4D2C" w14:textId="5D1E0F87" w:rsidR="00792AFE" w:rsidRPr="002076F2" w:rsidRDefault="00A04F34" w:rsidP="00F44C0F">
            <w:pPr>
              <w:jc w:val="both"/>
              <w:rPr>
                <w:rFonts w:ascii="Arial" w:hAnsi="Arial" w:cs="Arial"/>
                <w:sz w:val="24"/>
                <w:szCs w:val="24"/>
              </w:rPr>
            </w:pPr>
            <w:r w:rsidRPr="002076F2">
              <w:rPr>
                <w:rFonts w:ascii="Arial" w:hAnsi="Arial" w:cs="Arial"/>
                <w:sz w:val="24"/>
                <w:szCs w:val="24"/>
              </w:rPr>
              <w:t xml:space="preserve">Questionnaire </w:t>
            </w:r>
            <w:r w:rsidR="0042122F" w:rsidRPr="002076F2">
              <w:rPr>
                <w:rFonts w:ascii="Arial" w:hAnsi="Arial" w:cs="Arial"/>
                <w:sz w:val="24"/>
                <w:szCs w:val="24"/>
              </w:rPr>
              <w:t>is one source</w:t>
            </w:r>
            <w:r w:rsidRPr="002076F2">
              <w:rPr>
                <w:rFonts w:ascii="Arial" w:hAnsi="Arial" w:cs="Arial"/>
                <w:sz w:val="24"/>
                <w:szCs w:val="24"/>
              </w:rPr>
              <w:t xml:space="preserve"> of methodology </w:t>
            </w:r>
            <w:r w:rsidR="0042122F" w:rsidRPr="002076F2">
              <w:rPr>
                <w:rFonts w:ascii="Arial" w:hAnsi="Arial" w:cs="Arial"/>
                <w:sz w:val="24"/>
                <w:szCs w:val="24"/>
              </w:rPr>
              <w:t xml:space="preserve">that </w:t>
            </w:r>
            <w:r w:rsidR="0076296F">
              <w:rPr>
                <w:rFonts w:ascii="Arial" w:hAnsi="Arial" w:cs="Arial"/>
                <w:sz w:val="24"/>
                <w:szCs w:val="24"/>
              </w:rPr>
              <w:t>may be</w:t>
            </w:r>
            <w:r w:rsidR="0042122F" w:rsidRPr="002076F2">
              <w:rPr>
                <w:rFonts w:ascii="Arial" w:hAnsi="Arial" w:cs="Arial"/>
                <w:sz w:val="24"/>
                <w:szCs w:val="24"/>
              </w:rPr>
              <w:t xml:space="preserve"> used </w:t>
            </w:r>
            <w:r w:rsidR="0076296F">
              <w:rPr>
                <w:rFonts w:ascii="Arial" w:hAnsi="Arial" w:cs="Arial"/>
                <w:sz w:val="24"/>
                <w:szCs w:val="24"/>
              </w:rPr>
              <w:t>during</w:t>
            </w:r>
            <w:r w:rsidR="0042122F" w:rsidRPr="002076F2">
              <w:rPr>
                <w:rFonts w:ascii="Arial" w:hAnsi="Arial" w:cs="Arial"/>
                <w:sz w:val="24"/>
                <w:szCs w:val="24"/>
              </w:rPr>
              <w:t xml:space="preserve"> the research, as</w:t>
            </w:r>
            <w:r w:rsidRPr="002076F2">
              <w:rPr>
                <w:rFonts w:ascii="Arial" w:hAnsi="Arial" w:cs="Arial"/>
                <w:sz w:val="24"/>
                <w:szCs w:val="24"/>
              </w:rPr>
              <w:t xml:space="preserve"> it </w:t>
            </w:r>
            <w:r w:rsidR="0042122F" w:rsidRPr="002076F2">
              <w:rPr>
                <w:rFonts w:ascii="Arial" w:hAnsi="Arial" w:cs="Arial"/>
                <w:sz w:val="24"/>
                <w:szCs w:val="24"/>
              </w:rPr>
              <w:t xml:space="preserve">is reliable and gives and accurate conclusion. </w:t>
            </w:r>
            <w:r w:rsidR="00792AFE" w:rsidRPr="002076F2">
              <w:rPr>
                <w:rFonts w:ascii="Arial" w:hAnsi="Arial" w:cs="Arial"/>
                <w:sz w:val="24"/>
                <w:szCs w:val="24"/>
              </w:rPr>
              <w:t>Q</w:t>
            </w:r>
            <w:r w:rsidR="009431A2" w:rsidRPr="002076F2">
              <w:rPr>
                <w:rFonts w:ascii="Arial" w:hAnsi="Arial" w:cs="Arial"/>
                <w:sz w:val="24"/>
                <w:szCs w:val="24"/>
              </w:rPr>
              <w:t>uestionnaires</w:t>
            </w:r>
            <w:r w:rsidR="007E13CE">
              <w:rPr>
                <w:rFonts w:ascii="Arial" w:hAnsi="Arial" w:cs="Arial"/>
                <w:sz w:val="24"/>
                <w:szCs w:val="24"/>
              </w:rPr>
              <w:t xml:space="preserve"> will provide opportunities to collect both </w:t>
            </w:r>
            <w:r w:rsidR="009431A2" w:rsidRPr="002076F2">
              <w:rPr>
                <w:rFonts w:ascii="Arial" w:hAnsi="Arial" w:cs="Arial"/>
                <w:sz w:val="24"/>
                <w:szCs w:val="24"/>
              </w:rPr>
              <w:t xml:space="preserve">quantitative and </w:t>
            </w:r>
            <w:r w:rsidR="007E13CE" w:rsidRPr="002076F2">
              <w:rPr>
                <w:rFonts w:ascii="Arial" w:hAnsi="Arial" w:cs="Arial"/>
                <w:sz w:val="24"/>
                <w:szCs w:val="24"/>
              </w:rPr>
              <w:t xml:space="preserve">qualitative </w:t>
            </w:r>
            <w:r w:rsidR="007E13CE">
              <w:rPr>
                <w:rFonts w:ascii="Arial" w:hAnsi="Arial" w:cs="Arial"/>
                <w:sz w:val="24"/>
                <w:szCs w:val="24"/>
              </w:rPr>
              <w:t xml:space="preserve">data. The research team will be using a combination of open </w:t>
            </w:r>
            <w:r w:rsidR="007E13CE">
              <w:rPr>
                <w:rFonts w:ascii="Arial" w:hAnsi="Arial" w:cs="Arial"/>
                <w:sz w:val="24"/>
                <w:szCs w:val="24"/>
              </w:rPr>
              <w:lastRenderedPageBreak/>
              <w:t>and closed questions</w:t>
            </w:r>
            <w:r w:rsidR="0076296F">
              <w:rPr>
                <w:rFonts w:ascii="Arial" w:hAnsi="Arial" w:cs="Arial"/>
                <w:sz w:val="24"/>
                <w:szCs w:val="24"/>
              </w:rPr>
              <w:t>. This is important during the research, as it gives us the opportunity to ask a vas</w:t>
            </w:r>
            <w:r w:rsidR="007E13CE">
              <w:rPr>
                <w:rFonts w:ascii="Arial" w:hAnsi="Arial" w:cs="Arial"/>
                <w:sz w:val="24"/>
                <w:szCs w:val="24"/>
              </w:rPr>
              <w:t xml:space="preserve">t </w:t>
            </w:r>
            <w:r w:rsidR="0076296F">
              <w:rPr>
                <w:rFonts w:ascii="Arial" w:hAnsi="Arial" w:cs="Arial"/>
                <w:sz w:val="24"/>
                <w:szCs w:val="24"/>
              </w:rPr>
              <w:t>amount of questions</w:t>
            </w:r>
            <w:r w:rsidR="009431A2" w:rsidRPr="002076F2">
              <w:rPr>
                <w:rFonts w:ascii="Arial" w:hAnsi="Arial" w:cs="Arial"/>
                <w:sz w:val="24"/>
                <w:szCs w:val="24"/>
              </w:rPr>
              <w:t xml:space="preserve">. </w:t>
            </w:r>
            <w:r w:rsidR="007E13CE">
              <w:rPr>
                <w:rFonts w:ascii="Arial" w:hAnsi="Arial" w:cs="Arial"/>
                <w:sz w:val="24"/>
                <w:szCs w:val="24"/>
              </w:rPr>
              <w:t xml:space="preserve">This will support the research objective such as identifying the barriers that have a negative effect on the outdoors. </w:t>
            </w:r>
          </w:p>
          <w:p w14:paraId="43D4E4F3" w14:textId="77777777" w:rsidR="002605E8" w:rsidRPr="002076F2" w:rsidRDefault="002605E8" w:rsidP="00F44C0F">
            <w:pPr>
              <w:jc w:val="both"/>
              <w:rPr>
                <w:rFonts w:ascii="Arial" w:hAnsi="Arial" w:cs="Arial"/>
                <w:sz w:val="24"/>
                <w:szCs w:val="24"/>
              </w:rPr>
            </w:pPr>
          </w:p>
          <w:p w14:paraId="59602394" w14:textId="256509F9" w:rsidR="002605E8" w:rsidRDefault="002605E8" w:rsidP="00F44C0F">
            <w:pPr>
              <w:jc w:val="both"/>
              <w:rPr>
                <w:rFonts w:ascii="Arial" w:hAnsi="Arial" w:cs="Arial"/>
                <w:sz w:val="24"/>
                <w:szCs w:val="24"/>
              </w:rPr>
            </w:pPr>
            <w:r w:rsidRPr="002076F2">
              <w:rPr>
                <w:rFonts w:ascii="Arial" w:hAnsi="Arial" w:cs="Arial"/>
                <w:sz w:val="24"/>
                <w:szCs w:val="24"/>
              </w:rPr>
              <w:t xml:space="preserve">Another source of methodology that </w:t>
            </w:r>
            <w:r w:rsidR="0076296F">
              <w:rPr>
                <w:rFonts w:ascii="Arial" w:hAnsi="Arial" w:cs="Arial"/>
                <w:sz w:val="24"/>
                <w:szCs w:val="24"/>
              </w:rPr>
              <w:t>may be</w:t>
            </w:r>
            <w:r w:rsidRPr="002076F2">
              <w:rPr>
                <w:rFonts w:ascii="Arial" w:hAnsi="Arial" w:cs="Arial"/>
                <w:sz w:val="24"/>
                <w:szCs w:val="24"/>
              </w:rPr>
              <w:t xml:space="preserve"> used </w:t>
            </w:r>
            <w:r w:rsidR="0076296F">
              <w:rPr>
                <w:rFonts w:ascii="Arial" w:hAnsi="Arial" w:cs="Arial"/>
                <w:sz w:val="24"/>
                <w:szCs w:val="24"/>
              </w:rPr>
              <w:t>during</w:t>
            </w:r>
            <w:r w:rsidRPr="002076F2">
              <w:rPr>
                <w:rFonts w:ascii="Arial" w:hAnsi="Arial" w:cs="Arial"/>
                <w:sz w:val="24"/>
                <w:szCs w:val="24"/>
              </w:rPr>
              <w:t xml:space="preserve"> the research </w:t>
            </w:r>
            <w:r w:rsidR="0076296F">
              <w:rPr>
                <w:rFonts w:ascii="Arial" w:hAnsi="Arial" w:cs="Arial"/>
                <w:sz w:val="24"/>
                <w:szCs w:val="24"/>
              </w:rPr>
              <w:t>are</w:t>
            </w:r>
            <w:r w:rsidRPr="002076F2">
              <w:rPr>
                <w:rFonts w:ascii="Arial" w:hAnsi="Arial" w:cs="Arial"/>
                <w:sz w:val="24"/>
                <w:szCs w:val="24"/>
              </w:rPr>
              <w:t xml:space="preserve"> focus group interviews. </w:t>
            </w:r>
            <w:r w:rsidR="00121B12">
              <w:rPr>
                <w:rFonts w:ascii="Arial" w:hAnsi="Arial" w:cs="Arial"/>
                <w:sz w:val="24"/>
                <w:szCs w:val="24"/>
              </w:rPr>
              <w:t xml:space="preserve">This will provide </w:t>
            </w:r>
            <w:r w:rsidR="007E13CE">
              <w:rPr>
                <w:rFonts w:ascii="Arial" w:hAnsi="Arial" w:cs="Arial"/>
                <w:sz w:val="24"/>
                <w:szCs w:val="24"/>
              </w:rPr>
              <w:t>sufficient</w:t>
            </w:r>
            <w:r w:rsidR="002340A0">
              <w:rPr>
                <w:rFonts w:ascii="Arial" w:hAnsi="Arial" w:cs="Arial"/>
                <w:sz w:val="24"/>
                <w:szCs w:val="24"/>
              </w:rPr>
              <w:t xml:space="preserve"> research. The focus group interview will involve arou</w:t>
            </w:r>
            <w:r w:rsidR="006F45C1">
              <w:rPr>
                <w:rFonts w:ascii="Arial" w:hAnsi="Arial" w:cs="Arial"/>
                <w:sz w:val="24"/>
                <w:szCs w:val="24"/>
              </w:rPr>
              <w:t xml:space="preserve">nd six and twelve </w:t>
            </w:r>
            <w:r w:rsidR="007E13CE">
              <w:rPr>
                <w:rFonts w:ascii="Arial" w:hAnsi="Arial" w:cs="Arial"/>
                <w:sz w:val="24"/>
                <w:szCs w:val="24"/>
              </w:rPr>
              <w:t>adults</w:t>
            </w:r>
            <w:r w:rsidR="00A3408E">
              <w:rPr>
                <w:rFonts w:ascii="Arial" w:hAnsi="Arial" w:cs="Arial"/>
                <w:sz w:val="24"/>
                <w:szCs w:val="24"/>
              </w:rPr>
              <w:t xml:space="preserve">. The focus group interviews will enable the research team to gather the thoughts of the teachers on an informal basis. The questions asked will be a variety of open and closed as it gives the participants </w:t>
            </w:r>
          </w:p>
          <w:p w14:paraId="5019F011" w14:textId="0E1B8CF4" w:rsidR="0076296F" w:rsidRDefault="0076296F" w:rsidP="00F44C0F">
            <w:pPr>
              <w:jc w:val="both"/>
              <w:rPr>
                <w:rFonts w:ascii="Arial" w:hAnsi="Arial" w:cs="Arial"/>
                <w:sz w:val="24"/>
                <w:szCs w:val="24"/>
              </w:rPr>
            </w:pPr>
          </w:p>
          <w:p w14:paraId="51FB18C6" w14:textId="450AE20C" w:rsidR="0076296F" w:rsidRDefault="0076296F" w:rsidP="00F44C0F">
            <w:pPr>
              <w:jc w:val="both"/>
              <w:rPr>
                <w:rFonts w:ascii="Arial" w:hAnsi="Arial" w:cs="Arial"/>
                <w:sz w:val="24"/>
                <w:szCs w:val="24"/>
              </w:rPr>
            </w:pPr>
            <w:r>
              <w:rPr>
                <w:rFonts w:ascii="Arial" w:hAnsi="Arial" w:cs="Arial"/>
                <w:sz w:val="24"/>
                <w:szCs w:val="24"/>
              </w:rPr>
              <w:t>Observations and recording</w:t>
            </w:r>
            <w:r w:rsidR="00884912">
              <w:rPr>
                <w:rFonts w:ascii="Arial" w:hAnsi="Arial" w:cs="Arial"/>
                <w:sz w:val="24"/>
                <w:szCs w:val="24"/>
              </w:rPr>
              <w:t xml:space="preserve"> are</w:t>
            </w:r>
            <w:r>
              <w:rPr>
                <w:rFonts w:ascii="Arial" w:hAnsi="Arial" w:cs="Arial"/>
                <w:sz w:val="24"/>
                <w:szCs w:val="24"/>
              </w:rPr>
              <w:t xml:space="preserve"> another form of methodology that </w:t>
            </w:r>
            <w:r w:rsidR="007E13CE">
              <w:rPr>
                <w:rFonts w:ascii="Arial" w:hAnsi="Arial" w:cs="Arial"/>
                <w:sz w:val="24"/>
                <w:szCs w:val="24"/>
              </w:rPr>
              <w:t>will</w:t>
            </w:r>
            <w:r>
              <w:rPr>
                <w:rFonts w:ascii="Arial" w:hAnsi="Arial" w:cs="Arial"/>
                <w:sz w:val="24"/>
                <w:szCs w:val="24"/>
              </w:rPr>
              <w:t xml:space="preserve"> be used during the </w:t>
            </w:r>
            <w:r w:rsidR="007E13CE">
              <w:rPr>
                <w:rFonts w:ascii="Arial" w:hAnsi="Arial" w:cs="Arial"/>
                <w:sz w:val="24"/>
                <w:szCs w:val="24"/>
              </w:rPr>
              <w:t xml:space="preserve">research. The research team will record and take notes of the children during outdoor play. </w:t>
            </w:r>
            <w:r>
              <w:rPr>
                <w:rFonts w:ascii="Arial" w:hAnsi="Arial" w:cs="Arial"/>
                <w:sz w:val="24"/>
                <w:szCs w:val="24"/>
              </w:rPr>
              <w:t xml:space="preserve"> </w:t>
            </w:r>
            <w:r w:rsidR="007E13CE">
              <w:rPr>
                <w:rFonts w:ascii="Arial" w:hAnsi="Arial" w:cs="Arial"/>
                <w:sz w:val="24"/>
                <w:szCs w:val="24"/>
              </w:rPr>
              <w:t>Per</w:t>
            </w:r>
            <w:r w:rsidR="00A3408E">
              <w:rPr>
                <w:rFonts w:ascii="Arial" w:hAnsi="Arial" w:cs="Arial"/>
                <w:sz w:val="24"/>
                <w:szCs w:val="24"/>
              </w:rPr>
              <w:t xml:space="preserve">mission forms for the observations and recording will be given to the parents to gain their full consent, to observe the children. The children will be asked if </w:t>
            </w:r>
          </w:p>
          <w:p w14:paraId="5631B118" w14:textId="4B63D0F1" w:rsidR="00121B12" w:rsidRDefault="00121B12" w:rsidP="00F44C0F">
            <w:pPr>
              <w:jc w:val="both"/>
              <w:rPr>
                <w:rFonts w:ascii="Arial" w:hAnsi="Arial" w:cs="Arial"/>
                <w:sz w:val="24"/>
                <w:szCs w:val="24"/>
              </w:rPr>
            </w:pPr>
          </w:p>
          <w:p w14:paraId="4F539B9F" w14:textId="3DAF32A9" w:rsidR="00121B12" w:rsidRDefault="00121B12" w:rsidP="00F44C0F">
            <w:pPr>
              <w:jc w:val="both"/>
              <w:rPr>
                <w:rFonts w:ascii="Arial" w:hAnsi="Arial" w:cs="Arial"/>
                <w:sz w:val="24"/>
                <w:szCs w:val="24"/>
              </w:rPr>
            </w:pPr>
            <w:r>
              <w:rPr>
                <w:rFonts w:ascii="Arial" w:hAnsi="Arial" w:cs="Arial"/>
                <w:sz w:val="24"/>
                <w:szCs w:val="24"/>
              </w:rPr>
              <w:t xml:space="preserve">Consent </w:t>
            </w:r>
            <w:r w:rsidR="00884912">
              <w:rPr>
                <w:rFonts w:ascii="Arial" w:hAnsi="Arial" w:cs="Arial"/>
                <w:sz w:val="24"/>
                <w:szCs w:val="24"/>
              </w:rPr>
              <w:t xml:space="preserve">is important during </w:t>
            </w:r>
            <w:r w:rsidR="006564EC">
              <w:rPr>
                <w:rFonts w:ascii="Arial" w:hAnsi="Arial" w:cs="Arial"/>
                <w:sz w:val="24"/>
                <w:szCs w:val="24"/>
              </w:rPr>
              <w:t xml:space="preserve">any form of methodology as it provided all participants with detailed information about the research which gives the participant the decision whether or not they would like to participate in the task. A consent form also requires a </w:t>
            </w:r>
            <w:r w:rsidR="00345550">
              <w:rPr>
                <w:rFonts w:ascii="Arial" w:hAnsi="Arial" w:cs="Arial"/>
                <w:sz w:val="24"/>
                <w:szCs w:val="24"/>
              </w:rPr>
              <w:t>signature, which</w:t>
            </w:r>
            <w:r w:rsidR="006564EC">
              <w:rPr>
                <w:rFonts w:ascii="Arial" w:hAnsi="Arial" w:cs="Arial"/>
                <w:sz w:val="24"/>
                <w:szCs w:val="24"/>
              </w:rPr>
              <w:t xml:space="preserve"> is import</w:t>
            </w:r>
            <w:r w:rsidR="006F45C1">
              <w:rPr>
                <w:rFonts w:ascii="Arial" w:hAnsi="Arial" w:cs="Arial"/>
                <w:sz w:val="24"/>
                <w:szCs w:val="24"/>
              </w:rPr>
              <w:t xml:space="preserve">ant during a research activity as it gives the participant’s full consent. </w:t>
            </w:r>
            <w:r w:rsidR="00092371" w:rsidRPr="00092371">
              <w:rPr>
                <w:rFonts w:ascii="Arial" w:hAnsi="Arial" w:cs="Arial"/>
                <w:sz w:val="24"/>
                <w:szCs w:val="24"/>
              </w:rPr>
              <w:t xml:space="preserve">General Data Protection Regulation (2018) </w:t>
            </w:r>
            <w:r w:rsidR="00092371">
              <w:rPr>
                <w:rFonts w:ascii="Arial" w:hAnsi="Arial" w:cs="Arial"/>
                <w:sz w:val="24"/>
                <w:szCs w:val="24"/>
              </w:rPr>
              <w:t>states</w:t>
            </w:r>
            <w:r w:rsidR="00092371" w:rsidRPr="00092371">
              <w:rPr>
                <w:rFonts w:ascii="Arial" w:hAnsi="Arial" w:cs="Arial"/>
                <w:sz w:val="24"/>
                <w:szCs w:val="24"/>
              </w:rPr>
              <w:t xml:space="preserve"> that all personal information should </w:t>
            </w:r>
            <w:r w:rsidR="00092371">
              <w:rPr>
                <w:rFonts w:ascii="Arial" w:hAnsi="Arial" w:cs="Arial"/>
                <w:sz w:val="24"/>
                <w:szCs w:val="24"/>
              </w:rPr>
              <w:t xml:space="preserve">be </w:t>
            </w:r>
            <w:r w:rsidR="00092371" w:rsidRPr="00092371">
              <w:rPr>
                <w:rFonts w:ascii="Arial" w:hAnsi="Arial" w:cs="Arial"/>
                <w:sz w:val="24"/>
                <w:szCs w:val="24"/>
              </w:rPr>
              <w:t xml:space="preserve">secured with a strong password if stored on a </w:t>
            </w:r>
            <w:r w:rsidR="00092371" w:rsidRPr="00092371">
              <w:rPr>
                <w:rFonts w:ascii="Arial" w:hAnsi="Arial" w:cs="Arial"/>
                <w:sz w:val="24"/>
                <w:szCs w:val="24"/>
              </w:rPr>
              <w:t>computer</w:t>
            </w:r>
            <w:r w:rsidR="00092371">
              <w:rPr>
                <w:rFonts w:ascii="Arial" w:hAnsi="Arial" w:cs="Arial"/>
                <w:sz w:val="24"/>
                <w:szCs w:val="24"/>
              </w:rPr>
              <w:t xml:space="preserve">. This will support the researchers as all recording during the methodology will be kept in a folder and securely locked on to the computer. </w:t>
            </w:r>
          </w:p>
          <w:p w14:paraId="05373F7C" w14:textId="338B3377" w:rsidR="005B3CFD" w:rsidRDefault="005B3CFD" w:rsidP="00F44C0F">
            <w:pPr>
              <w:jc w:val="both"/>
              <w:rPr>
                <w:rFonts w:ascii="Arial" w:hAnsi="Arial" w:cs="Arial"/>
                <w:sz w:val="24"/>
                <w:szCs w:val="24"/>
              </w:rPr>
            </w:pPr>
          </w:p>
          <w:p w14:paraId="7E4237A4" w14:textId="3EB458D1" w:rsidR="005B3CFD" w:rsidRPr="002076F2" w:rsidRDefault="005B3CFD" w:rsidP="00F44C0F">
            <w:pPr>
              <w:jc w:val="both"/>
              <w:rPr>
                <w:rFonts w:ascii="Arial" w:hAnsi="Arial" w:cs="Arial"/>
                <w:sz w:val="24"/>
                <w:szCs w:val="24"/>
              </w:rPr>
            </w:pPr>
            <w:r>
              <w:rPr>
                <w:rFonts w:ascii="Arial" w:hAnsi="Arial" w:cs="Arial"/>
                <w:sz w:val="24"/>
                <w:szCs w:val="24"/>
              </w:rPr>
              <w:t xml:space="preserve">The research group will follow the British Educational Research Association (2019) regarding the ethical guidelines. </w:t>
            </w:r>
            <w:r w:rsidR="0096102A">
              <w:rPr>
                <w:rFonts w:ascii="Arial" w:hAnsi="Arial" w:cs="Arial"/>
                <w:sz w:val="24"/>
                <w:szCs w:val="24"/>
              </w:rPr>
              <w:t xml:space="preserve">This will develop the research group’s understanding and knowledge regarding the ethical guides, which will develop their knowledge when participating in the research. </w:t>
            </w:r>
          </w:p>
          <w:p w14:paraId="526A4D99" w14:textId="768A9DBA" w:rsidR="003C07E3" w:rsidRPr="008E5965" w:rsidRDefault="003C07E3" w:rsidP="003C07E3">
            <w:pPr>
              <w:rPr>
                <w:rFonts w:ascii="Arial" w:hAnsi="Arial" w:cs="Arial"/>
                <w:sz w:val="24"/>
                <w:szCs w:val="24"/>
              </w:rPr>
            </w:pPr>
          </w:p>
        </w:tc>
      </w:tr>
    </w:tbl>
    <w:p w14:paraId="6BD2EB70"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708A61FE" w14:textId="77777777" w:rsidTr="00113E57">
        <w:trPr>
          <w:trHeight w:val="454"/>
        </w:trPr>
        <w:tc>
          <w:tcPr>
            <w:tcW w:w="5000" w:type="pct"/>
            <w:shd w:val="clear" w:color="auto" w:fill="F2F2F2" w:themeFill="background1" w:themeFillShade="F2"/>
            <w:vAlign w:val="center"/>
          </w:tcPr>
          <w:p w14:paraId="159F0786"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10F05F7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05E39796" w14:textId="77777777" w:rsidTr="00113E57">
        <w:trPr>
          <w:trHeight w:val="454"/>
        </w:trPr>
        <w:tc>
          <w:tcPr>
            <w:tcW w:w="5000" w:type="pct"/>
            <w:vAlign w:val="center"/>
          </w:tcPr>
          <w:p w14:paraId="72B17CB5" w14:textId="25730D0D" w:rsidR="003C07E3" w:rsidRPr="002076F2" w:rsidRDefault="00792AFE" w:rsidP="003C07E3">
            <w:pPr>
              <w:rPr>
                <w:rFonts w:ascii="Arial" w:hAnsi="Arial" w:cs="Arial"/>
                <w:sz w:val="24"/>
                <w:szCs w:val="24"/>
              </w:rPr>
            </w:pPr>
            <w:r w:rsidRPr="002076F2">
              <w:rPr>
                <w:rFonts w:ascii="Arial" w:hAnsi="Arial" w:cs="Arial"/>
                <w:sz w:val="24"/>
                <w:szCs w:val="24"/>
              </w:rPr>
              <w:t>The research activity will take place</w:t>
            </w:r>
            <w:r w:rsidR="002076F2" w:rsidRPr="002076F2">
              <w:rPr>
                <w:rFonts w:ascii="Arial" w:hAnsi="Arial" w:cs="Arial"/>
                <w:sz w:val="24"/>
                <w:szCs w:val="24"/>
              </w:rPr>
              <w:t xml:space="preserve"> </w:t>
            </w:r>
            <w:r w:rsidRPr="002076F2">
              <w:rPr>
                <w:rFonts w:ascii="Arial" w:hAnsi="Arial" w:cs="Arial"/>
                <w:sz w:val="24"/>
                <w:szCs w:val="24"/>
              </w:rPr>
              <w:t>within an early years setting and will include an estimate of twenty children</w:t>
            </w:r>
            <w:r w:rsidR="000C7349" w:rsidRPr="002076F2">
              <w:rPr>
                <w:rFonts w:ascii="Arial" w:hAnsi="Arial" w:cs="Arial"/>
                <w:sz w:val="24"/>
                <w:szCs w:val="24"/>
              </w:rPr>
              <w:t xml:space="preserve">, practitioners and </w:t>
            </w:r>
            <w:r w:rsidR="00E31105">
              <w:rPr>
                <w:rFonts w:ascii="Arial" w:hAnsi="Arial" w:cs="Arial"/>
                <w:sz w:val="24"/>
                <w:szCs w:val="24"/>
              </w:rPr>
              <w:t>one parent or guardians of each child</w:t>
            </w:r>
            <w:r w:rsidR="000C7349" w:rsidRPr="002076F2">
              <w:rPr>
                <w:rFonts w:ascii="Arial" w:hAnsi="Arial" w:cs="Arial"/>
                <w:sz w:val="24"/>
                <w:szCs w:val="24"/>
              </w:rPr>
              <w:t xml:space="preserve">. </w:t>
            </w:r>
          </w:p>
          <w:p w14:paraId="1E0A22BE"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002A4A56" w14:textId="77777777" w:rsidTr="00113E57">
        <w:trPr>
          <w:trHeight w:val="454"/>
        </w:trPr>
        <w:tc>
          <w:tcPr>
            <w:tcW w:w="5000" w:type="pct"/>
            <w:shd w:val="clear" w:color="auto" w:fill="F2F2F2" w:themeFill="background1" w:themeFillShade="F2"/>
            <w:vAlign w:val="center"/>
          </w:tcPr>
          <w:p w14:paraId="073B10B0"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7FFBF671"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45AA6FD6" w14:textId="77777777" w:rsidTr="00113E57">
        <w:trPr>
          <w:trHeight w:val="454"/>
        </w:trPr>
        <w:tc>
          <w:tcPr>
            <w:tcW w:w="5000" w:type="pct"/>
            <w:vAlign w:val="center"/>
          </w:tcPr>
          <w:p w14:paraId="71726D53" w14:textId="77777777" w:rsidR="003C07E3" w:rsidRDefault="003C07E3" w:rsidP="003C07E3">
            <w:pPr>
              <w:rPr>
                <w:rFonts w:ascii="Arial" w:hAnsi="Arial" w:cs="Arial"/>
                <w:sz w:val="22"/>
                <w:szCs w:val="22"/>
              </w:rPr>
            </w:pPr>
          </w:p>
          <w:p w14:paraId="4DD9102D" w14:textId="77777777" w:rsidR="00D71982" w:rsidRDefault="00D71982" w:rsidP="003C07E3">
            <w:pPr>
              <w:rPr>
                <w:rFonts w:ascii="Arial" w:hAnsi="Arial" w:cs="Arial"/>
                <w:sz w:val="22"/>
                <w:szCs w:val="22"/>
              </w:rPr>
            </w:pPr>
          </w:p>
          <w:p w14:paraId="1B4E5C5A" w14:textId="77777777" w:rsidR="003C07E3" w:rsidRPr="004C3A0B" w:rsidRDefault="003C07E3" w:rsidP="003C07E3">
            <w:pPr>
              <w:rPr>
                <w:rFonts w:ascii="Arial" w:hAnsi="Arial" w:cs="Arial"/>
                <w:sz w:val="22"/>
                <w:szCs w:val="22"/>
              </w:rPr>
            </w:pPr>
          </w:p>
          <w:p w14:paraId="28399F8B"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3DD8CF7E" w14:textId="77777777" w:rsidTr="00090CF7">
        <w:tc>
          <w:tcPr>
            <w:tcW w:w="8222" w:type="dxa"/>
            <w:vMerge w:val="restart"/>
            <w:shd w:val="clear" w:color="auto" w:fill="F2F2F2" w:themeFill="background1" w:themeFillShade="F2"/>
            <w:vAlign w:val="center"/>
          </w:tcPr>
          <w:p w14:paraId="36914480"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7DFDC195"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AF85E3A"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75439C87" w14:textId="77777777" w:rsidR="00090CF7" w:rsidRPr="00090CF7" w:rsidRDefault="008152C4"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24416291" w14:textId="77777777" w:rsidTr="00090CF7">
        <w:tc>
          <w:tcPr>
            <w:tcW w:w="8222" w:type="dxa"/>
            <w:vMerge/>
            <w:shd w:val="clear" w:color="auto" w:fill="F2F2F2" w:themeFill="background1" w:themeFillShade="F2"/>
          </w:tcPr>
          <w:p w14:paraId="419CF6B4"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DB140BE"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540D7B56" w14:textId="77777777" w:rsidR="00090CF7" w:rsidRPr="00090CF7" w:rsidRDefault="007E13CE"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26845CFA" w14:textId="77777777" w:rsidTr="00354F34">
        <w:tc>
          <w:tcPr>
            <w:tcW w:w="9923" w:type="dxa"/>
            <w:gridSpan w:val="3"/>
            <w:shd w:val="clear" w:color="auto" w:fill="FFFFFF" w:themeFill="background1"/>
          </w:tcPr>
          <w:p w14:paraId="7B6F23B9"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71BA623F" w14:textId="77777777" w:rsidR="003257BD" w:rsidRPr="00090CF7" w:rsidRDefault="003257BD" w:rsidP="003257BD">
            <w:pPr>
              <w:rPr>
                <w:rFonts w:ascii="Arial" w:hAnsi="Arial" w:cs="Arial"/>
                <w:sz w:val="22"/>
                <w:szCs w:val="22"/>
              </w:rPr>
            </w:pPr>
          </w:p>
          <w:p w14:paraId="1657F669" w14:textId="77777777" w:rsidR="003257BD" w:rsidRPr="00090CF7" w:rsidRDefault="003257BD" w:rsidP="003257BD">
            <w:pPr>
              <w:rPr>
                <w:rFonts w:ascii="Arial" w:hAnsi="Arial" w:cs="Arial"/>
                <w:sz w:val="22"/>
                <w:szCs w:val="22"/>
              </w:rPr>
            </w:pPr>
          </w:p>
          <w:p w14:paraId="4794E6CC" w14:textId="77777777" w:rsidR="003257BD" w:rsidRPr="00090CF7" w:rsidRDefault="003257BD" w:rsidP="003257BD">
            <w:pPr>
              <w:rPr>
                <w:rFonts w:ascii="Arial" w:hAnsi="Arial" w:cs="Arial"/>
                <w:sz w:val="22"/>
                <w:szCs w:val="22"/>
              </w:rPr>
            </w:pPr>
          </w:p>
          <w:p w14:paraId="3666F2FB"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EEFBBD6" w14:textId="77777777" w:rsidR="00354F34" w:rsidRDefault="00354F34" w:rsidP="00354F34">
      <w:pPr>
        <w:autoSpaceDE w:val="0"/>
        <w:autoSpaceDN w:val="0"/>
        <w:adjustRightInd w:val="0"/>
        <w:spacing w:after="240"/>
        <w:jc w:val="both"/>
        <w:rPr>
          <w:rFonts w:ascii="Arial" w:hAnsi="Arial" w:cs="Arial"/>
          <w:b/>
          <w:sz w:val="22"/>
          <w:szCs w:val="22"/>
        </w:rPr>
      </w:pPr>
    </w:p>
    <w:p w14:paraId="0E05D27E" w14:textId="77777777" w:rsidR="003264AE" w:rsidRDefault="003264AE">
      <w:pPr>
        <w:rPr>
          <w:rFonts w:ascii="Arial" w:hAnsi="Arial" w:cs="Arial"/>
          <w:b/>
          <w:sz w:val="22"/>
          <w:szCs w:val="22"/>
        </w:rPr>
      </w:pPr>
      <w:r>
        <w:rPr>
          <w:rFonts w:ascii="Arial" w:hAnsi="Arial" w:cs="Arial"/>
          <w:b/>
          <w:sz w:val="22"/>
          <w:szCs w:val="22"/>
        </w:rPr>
        <w:br w:type="page"/>
      </w:r>
    </w:p>
    <w:p w14:paraId="1068E5C5"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3A088CD3" w14:textId="77777777" w:rsidTr="00354F34">
        <w:tc>
          <w:tcPr>
            <w:tcW w:w="8227" w:type="dxa"/>
            <w:shd w:val="clear" w:color="auto" w:fill="F2F2F2" w:themeFill="background1" w:themeFillShade="F2"/>
          </w:tcPr>
          <w:p w14:paraId="234380AC"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FAC129C" w14:textId="77777777" w:rsidR="00986FD8" w:rsidRPr="004C3A0B" w:rsidRDefault="00986FD8" w:rsidP="008C4441">
            <w:pPr>
              <w:autoSpaceDE w:val="0"/>
              <w:autoSpaceDN w:val="0"/>
              <w:adjustRightInd w:val="0"/>
              <w:jc w:val="center"/>
              <w:rPr>
                <w:rFonts w:ascii="Arial" w:hAnsi="Arial" w:cs="Arial"/>
                <w:b/>
                <w:bCs/>
                <w:sz w:val="22"/>
                <w:szCs w:val="22"/>
              </w:rPr>
            </w:pPr>
          </w:p>
          <w:p w14:paraId="3752D97E"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006E8321" w14:textId="77777777" w:rsidR="00986FD8" w:rsidRPr="004C3A0B" w:rsidRDefault="00986FD8" w:rsidP="008C4441">
            <w:pPr>
              <w:autoSpaceDE w:val="0"/>
              <w:autoSpaceDN w:val="0"/>
              <w:adjustRightInd w:val="0"/>
              <w:jc w:val="center"/>
              <w:rPr>
                <w:rFonts w:ascii="Arial" w:hAnsi="Arial" w:cs="Arial"/>
                <w:b/>
                <w:bCs/>
                <w:sz w:val="22"/>
                <w:szCs w:val="22"/>
              </w:rPr>
            </w:pPr>
          </w:p>
          <w:p w14:paraId="2AA93FFD"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423D3DB2" w14:textId="77777777" w:rsidTr="00354F34">
        <w:trPr>
          <w:trHeight w:val="439"/>
        </w:trPr>
        <w:tc>
          <w:tcPr>
            <w:tcW w:w="8227" w:type="dxa"/>
            <w:shd w:val="clear" w:color="auto" w:fill="F2F2F2" w:themeFill="background1" w:themeFillShade="F2"/>
            <w:vAlign w:val="center"/>
          </w:tcPr>
          <w:p w14:paraId="750F5DA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69895790" w14:textId="234E50F1" w:rsidR="008C4441" w:rsidRPr="004C3A0B" w:rsidRDefault="00BF472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54F125A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A87628F" w14:textId="77777777" w:rsidTr="00354F34">
        <w:trPr>
          <w:trHeight w:val="439"/>
        </w:trPr>
        <w:tc>
          <w:tcPr>
            <w:tcW w:w="8227" w:type="dxa"/>
            <w:shd w:val="clear" w:color="auto" w:fill="F2F2F2" w:themeFill="background1" w:themeFillShade="F2"/>
            <w:vAlign w:val="center"/>
          </w:tcPr>
          <w:p w14:paraId="4274B5F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1274EE6B" w14:textId="77A3F573" w:rsidR="008C4441" w:rsidRPr="004C3A0B" w:rsidRDefault="00BF472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2AEB28C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06F7972" w14:textId="77777777" w:rsidTr="00354F34">
        <w:trPr>
          <w:trHeight w:val="403"/>
        </w:trPr>
        <w:tc>
          <w:tcPr>
            <w:tcW w:w="8227" w:type="dxa"/>
            <w:shd w:val="clear" w:color="auto" w:fill="F2F2F2" w:themeFill="background1" w:themeFillShade="F2"/>
            <w:vAlign w:val="center"/>
          </w:tcPr>
          <w:p w14:paraId="56DCD7B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14DA56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4ACE8920" w14:textId="365E9405" w:rsidR="008C4441" w:rsidRPr="004C3A0B" w:rsidRDefault="00BF472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B8104C" w14:textId="77777777" w:rsidTr="00354F34">
        <w:trPr>
          <w:trHeight w:val="403"/>
        </w:trPr>
        <w:tc>
          <w:tcPr>
            <w:tcW w:w="8227" w:type="dxa"/>
            <w:shd w:val="clear" w:color="auto" w:fill="F2F2F2" w:themeFill="background1" w:themeFillShade="F2"/>
            <w:vAlign w:val="center"/>
          </w:tcPr>
          <w:p w14:paraId="7F930F0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47B4B997" w14:textId="6361270E" w:rsidR="008C4441" w:rsidRPr="004C3A0B" w:rsidRDefault="00BF472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7B40B04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E527657" w14:textId="77777777" w:rsidTr="00354F34">
        <w:trPr>
          <w:trHeight w:val="439"/>
        </w:trPr>
        <w:tc>
          <w:tcPr>
            <w:tcW w:w="8227" w:type="dxa"/>
            <w:shd w:val="clear" w:color="auto" w:fill="F2F2F2" w:themeFill="background1" w:themeFillShade="F2"/>
            <w:vAlign w:val="center"/>
          </w:tcPr>
          <w:p w14:paraId="5F5638E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09D1FB8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7AACB9F" w14:textId="0434E0E6" w:rsidR="008C4441" w:rsidRPr="004C3A0B" w:rsidRDefault="00BF472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93E4C64" w14:textId="77777777" w:rsidTr="00354F34">
        <w:trPr>
          <w:trHeight w:val="403"/>
        </w:trPr>
        <w:tc>
          <w:tcPr>
            <w:tcW w:w="8227" w:type="dxa"/>
            <w:shd w:val="clear" w:color="auto" w:fill="F2F2F2" w:themeFill="background1" w:themeFillShade="F2"/>
            <w:vAlign w:val="center"/>
          </w:tcPr>
          <w:p w14:paraId="4C92D0CE"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37614993" w14:textId="73765811" w:rsidR="008C4441" w:rsidRPr="004C3A0B" w:rsidRDefault="00BF472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2A5064F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39B326" w14:textId="77777777" w:rsidTr="00354F34">
        <w:trPr>
          <w:trHeight w:val="439"/>
        </w:trPr>
        <w:tc>
          <w:tcPr>
            <w:tcW w:w="8227" w:type="dxa"/>
            <w:shd w:val="clear" w:color="auto" w:fill="F2F2F2" w:themeFill="background1" w:themeFillShade="F2"/>
            <w:vAlign w:val="center"/>
          </w:tcPr>
          <w:p w14:paraId="1605916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EA8575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4B2C6C0B" w14:textId="6A24F4BF" w:rsidR="008C4441" w:rsidRPr="004C3A0B" w:rsidRDefault="00BF472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45AA3E7" w14:textId="77777777" w:rsidTr="00354F34">
        <w:trPr>
          <w:trHeight w:val="403"/>
        </w:trPr>
        <w:tc>
          <w:tcPr>
            <w:tcW w:w="8227" w:type="dxa"/>
            <w:shd w:val="clear" w:color="auto" w:fill="F2F2F2" w:themeFill="background1" w:themeFillShade="F2"/>
            <w:vAlign w:val="center"/>
          </w:tcPr>
          <w:p w14:paraId="7A9A616A"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0F980A9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56DAD643" w14:textId="4F5A882D" w:rsidR="008C4441" w:rsidRPr="004C3A0B" w:rsidRDefault="00BF472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0AC691BE" w14:textId="77777777" w:rsidTr="00354F34">
        <w:trPr>
          <w:trHeight w:val="403"/>
        </w:trPr>
        <w:tc>
          <w:tcPr>
            <w:tcW w:w="8227" w:type="dxa"/>
            <w:shd w:val="clear" w:color="auto" w:fill="F2F2F2" w:themeFill="background1" w:themeFillShade="F2"/>
            <w:vAlign w:val="center"/>
          </w:tcPr>
          <w:p w14:paraId="444EAD6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195F5C7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A6B8B29" w14:textId="78D1457E" w:rsidR="006D29FD" w:rsidRPr="004C3A0B" w:rsidRDefault="00BF472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ED698D9" w14:textId="77777777" w:rsidTr="00354F34">
        <w:trPr>
          <w:trHeight w:val="403"/>
        </w:trPr>
        <w:tc>
          <w:tcPr>
            <w:tcW w:w="8227" w:type="dxa"/>
            <w:shd w:val="clear" w:color="auto" w:fill="F2F2F2" w:themeFill="background1" w:themeFillShade="F2"/>
            <w:vAlign w:val="center"/>
          </w:tcPr>
          <w:p w14:paraId="7ED1E496"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53B4208"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D610A57" w14:textId="04E97B20" w:rsidR="006D29FD" w:rsidRPr="004C3A0B" w:rsidRDefault="00BF472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7686D3B" w14:textId="77777777" w:rsidTr="00354F34">
        <w:trPr>
          <w:trHeight w:val="403"/>
        </w:trPr>
        <w:tc>
          <w:tcPr>
            <w:tcW w:w="8227" w:type="dxa"/>
            <w:shd w:val="clear" w:color="auto" w:fill="F2F2F2" w:themeFill="background1" w:themeFillShade="F2"/>
            <w:vAlign w:val="center"/>
          </w:tcPr>
          <w:p w14:paraId="39B2B69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18139F2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43CCEB37" w14:textId="09410ECD" w:rsidR="006D29FD" w:rsidRPr="004C3A0B" w:rsidRDefault="00BF472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742FEC8" w14:textId="77777777" w:rsidTr="00354F34">
        <w:trPr>
          <w:trHeight w:val="403"/>
        </w:trPr>
        <w:tc>
          <w:tcPr>
            <w:tcW w:w="8227" w:type="dxa"/>
            <w:shd w:val="clear" w:color="auto" w:fill="F2F2F2" w:themeFill="background1" w:themeFillShade="F2"/>
            <w:vAlign w:val="center"/>
          </w:tcPr>
          <w:p w14:paraId="6C33388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040BEFC1"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58F983D2" w14:textId="2B795F79" w:rsidR="006D29FD" w:rsidRPr="004C3A0B" w:rsidRDefault="00BF472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03A7552" w14:textId="77777777" w:rsidTr="00354F34">
        <w:trPr>
          <w:trHeight w:val="403"/>
        </w:trPr>
        <w:tc>
          <w:tcPr>
            <w:tcW w:w="8227" w:type="dxa"/>
            <w:shd w:val="clear" w:color="auto" w:fill="F2F2F2" w:themeFill="background1" w:themeFillShade="F2"/>
            <w:vAlign w:val="center"/>
          </w:tcPr>
          <w:p w14:paraId="60352349"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1977F4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5BF9FBB7" w14:textId="2C1D554B" w:rsidR="006D29FD" w:rsidRPr="004C3A0B" w:rsidRDefault="00BF472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1FA813AF" w14:textId="77777777" w:rsidTr="00354F34">
        <w:trPr>
          <w:trHeight w:val="403"/>
        </w:trPr>
        <w:tc>
          <w:tcPr>
            <w:tcW w:w="8227" w:type="dxa"/>
            <w:shd w:val="clear" w:color="auto" w:fill="F2F2F2" w:themeFill="background1" w:themeFillShade="F2"/>
            <w:vAlign w:val="center"/>
          </w:tcPr>
          <w:p w14:paraId="7DB39C75"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6E86344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2D8F9647" w14:textId="396B338A" w:rsidR="00113E57" w:rsidRPr="006C1FDD" w:rsidRDefault="00BF4722"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7884F496"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6D364E29" w14:textId="77777777" w:rsidTr="00113E57">
        <w:trPr>
          <w:trHeight w:val="403"/>
        </w:trPr>
        <w:tc>
          <w:tcPr>
            <w:tcW w:w="8227" w:type="dxa"/>
            <w:shd w:val="clear" w:color="auto" w:fill="auto"/>
            <w:vAlign w:val="center"/>
          </w:tcPr>
          <w:p w14:paraId="0E07D75A"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5DDD42B4" w14:textId="77777777" w:rsidR="00113E57" w:rsidRPr="006C1FDD" w:rsidRDefault="00113E57" w:rsidP="00113E57">
            <w:pPr>
              <w:rPr>
                <w:rFonts w:ascii="Arial" w:hAnsi="Arial" w:cs="Arial"/>
              </w:rPr>
            </w:pPr>
          </w:p>
          <w:p w14:paraId="0C54D746" w14:textId="77777777" w:rsidR="00113E57" w:rsidRPr="006C1FDD" w:rsidRDefault="00113E57" w:rsidP="00113E57">
            <w:pPr>
              <w:rPr>
                <w:rFonts w:ascii="Arial" w:hAnsi="Arial" w:cs="Arial"/>
              </w:rPr>
            </w:pPr>
          </w:p>
          <w:p w14:paraId="2DD350C7" w14:textId="77777777" w:rsidR="00113E57" w:rsidRPr="006C1FDD" w:rsidRDefault="00113E57" w:rsidP="00113E57">
            <w:pPr>
              <w:rPr>
                <w:rFonts w:ascii="Arial" w:hAnsi="Arial" w:cs="Arial"/>
                <w:sz w:val="22"/>
                <w:szCs w:val="22"/>
              </w:rPr>
            </w:pPr>
          </w:p>
          <w:p w14:paraId="1ECEAC8D"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9BE50EC"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15335450"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7617793"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513525D5" w14:textId="77777777" w:rsidR="003C07E3" w:rsidRPr="004C3A0B" w:rsidRDefault="003C07E3">
      <w:pPr>
        <w:rPr>
          <w:rFonts w:ascii="Arial" w:hAnsi="Arial" w:cs="Arial"/>
          <w:bCs/>
          <w:iCs/>
          <w:sz w:val="22"/>
          <w:szCs w:val="22"/>
        </w:rPr>
      </w:pPr>
    </w:p>
    <w:p w14:paraId="7EF937A3"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39D8718F" w14:textId="77777777" w:rsidR="00354F34" w:rsidRPr="004C3A0B" w:rsidRDefault="00354F34">
      <w:pPr>
        <w:rPr>
          <w:rFonts w:ascii="Arial" w:hAnsi="Arial" w:cs="Arial"/>
          <w:bCs/>
          <w:iCs/>
          <w:sz w:val="22"/>
          <w:szCs w:val="22"/>
        </w:rPr>
      </w:pPr>
    </w:p>
    <w:p w14:paraId="3F8952D7" w14:textId="77777777" w:rsidR="003264AE" w:rsidRDefault="003264AE">
      <w:pPr>
        <w:rPr>
          <w:rFonts w:ascii="Arial" w:hAnsi="Arial" w:cs="Arial"/>
          <w:b/>
          <w:sz w:val="22"/>
          <w:szCs w:val="22"/>
        </w:rPr>
      </w:pPr>
      <w:r>
        <w:rPr>
          <w:rFonts w:ascii="Arial" w:hAnsi="Arial" w:cs="Arial"/>
          <w:b/>
          <w:sz w:val="22"/>
          <w:szCs w:val="22"/>
        </w:rPr>
        <w:br w:type="page"/>
      </w:r>
    </w:p>
    <w:p w14:paraId="123BDE6C"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10C6FEFB" w14:textId="77777777" w:rsidTr="00354F34">
        <w:tc>
          <w:tcPr>
            <w:tcW w:w="8217" w:type="dxa"/>
            <w:shd w:val="clear" w:color="auto" w:fill="F2F2F2" w:themeFill="background1" w:themeFillShade="F2"/>
          </w:tcPr>
          <w:p w14:paraId="1DD08052"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62D78E46" w14:textId="77777777" w:rsidR="00986FD8" w:rsidRPr="004C3A0B" w:rsidRDefault="00986FD8" w:rsidP="00986FD8">
            <w:pPr>
              <w:autoSpaceDE w:val="0"/>
              <w:autoSpaceDN w:val="0"/>
              <w:adjustRightInd w:val="0"/>
              <w:jc w:val="center"/>
              <w:rPr>
                <w:rFonts w:ascii="Arial" w:hAnsi="Arial" w:cs="Arial"/>
                <w:b/>
                <w:bCs/>
                <w:sz w:val="22"/>
                <w:szCs w:val="22"/>
              </w:rPr>
            </w:pPr>
          </w:p>
          <w:p w14:paraId="0279EE06"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AD0073" w14:textId="77777777" w:rsidR="00986FD8" w:rsidRPr="004C3A0B" w:rsidRDefault="00986FD8" w:rsidP="00986FD8">
            <w:pPr>
              <w:autoSpaceDE w:val="0"/>
              <w:autoSpaceDN w:val="0"/>
              <w:adjustRightInd w:val="0"/>
              <w:jc w:val="center"/>
              <w:rPr>
                <w:rFonts w:ascii="Arial" w:hAnsi="Arial" w:cs="Arial"/>
                <w:b/>
                <w:bCs/>
                <w:sz w:val="22"/>
                <w:szCs w:val="22"/>
              </w:rPr>
            </w:pPr>
          </w:p>
          <w:p w14:paraId="79F6EBF5"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427446C8" w14:textId="77777777" w:rsidTr="00354F34">
        <w:trPr>
          <w:trHeight w:val="439"/>
        </w:trPr>
        <w:tc>
          <w:tcPr>
            <w:tcW w:w="8217" w:type="dxa"/>
            <w:shd w:val="clear" w:color="auto" w:fill="F2F2F2" w:themeFill="background1" w:themeFillShade="F2"/>
            <w:vAlign w:val="center"/>
          </w:tcPr>
          <w:p w14:paraId="3D30A91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0ED3C341"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6CF65DAA" w14:textId="77777777" w:rsidR="00986FD8" w:rsidRPr="004C3A0B" w:rsidRDefault="008152C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A9392C2" w14:textId="77777777" w:rsidTr="00354F34">
        <w:trPr>
          <w:trHeight w:val="403"/>
        </w:trPr>
        <w:tc>
          <w:tcPr>
            <w:tcW w:w="8217" w:type="dxa"/>
            <w:shd w:val="clear" w:color="auto" w:fill="F2F2F2" w:themeFill="background1" w:themeFillShade="F2"/>
            <w:vAlign w:val="center"/>
          </w:tcPr>
          <w:p w14:paraId="01CC4299"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14239631" w14:textId="77777777" w:rsidR="00986FD8" w:rsidRPr="004C3A0B" w:rsidRDefault="008152C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34458888"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6B1D8F4" w14:textId="77777777" w:rsidTr="00354F34">
        <w:trPr>
          <w:trHeight w:val="439"/>
        </w:trPr>
        <w:tc>
          <w:tcPr>
            <w:tcW w:w="8217" w:type="dxa"/>
            <w:shd w:val="clear" w:color="auto" w:fill="F2F2F2" w:themeFill="background1" w:themeFillShade="F2"/>
            <w:vAlign w:val="center"/>
          </w:tcPr>
          <w:p w14:paraId="3A721603"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5C33C6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DF0B738" w14:textId="77777777" w:rsidR="00986FD8" w:rsidRPr="004C3A0B" w:rsidRDefault="008152C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BFF6BB9" w14:textId="77777777" w:rsidTr="00354F34">
        <w:trPr>
          <w:trHeight w:val="403"/>
        </w:trPr>
        <w:tc>
          <w:tcPr>
            <w:tcW w:w="8217" w:type="dxa"/>
            <w:shd w:val="clear" w:color="auto" w:fill="F2F2F2" w:themeFill="background1" w:themeFillShade="F2"/>
            <w:vAlign w:val="center"/>
          </w:tcPr>
          <w:p w14:paraId="2FDCDAFD"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46C9E74A" w14:textId="77777777" w:rsidR="00986FD8" w:rsidRPr="004C3A0B" w:rsidRDefault="008152C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4ABAD16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999413" w14:textId="77777777" w:rsidTr="00354F34">
        <w:trPr>
          <w:trHeight w:val="403"/>
        </w:trPr>
        <w:tc>
          <w:tcPr>
            <w:tcW w:w="8217" w:type="dxa"/>
            <w:shd w:val="clear" w:color="auto" w:fill="F2F2F2" w:themeFill="background1" w:themeFillShade="F2"/>
            <w:vAlign w:val="center"/>
          </w:tcPr>
          <w:p w14:paraId="10D4913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45D3D24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6A37E6AE" w14:textId="77777777" w:rsidR="00986FD8" w:rsidRPr="004C3A0B" w:rsidRDefault="008152C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11CFC8F" w14:textId="77777777" w:rsidTr="00354F34">
        <w:trPr>
          <w:trHeight w:val="439"/>
        </w:trPr>
        <w:tc>
          <w:tcPr>
            <w:tcW w:w="8217" w:type="dxa"/>
            <w:shd w:val="clear" w:color="auto" w:fill="F2F2F2" w:themeFill="background1" w:themeFillShade="F2"/>
            <w:vAlign w:val="center"/>
          </w:tcPr>
          <w:p w14:paraId="07D2883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32BFEA9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07966E95" w14:textId="77777777" w:rsidR="00986FD8" w:rsidRPr="004C3A0B" w:rsidRDefault="008152C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F1CF015" w14:textId="77777777" w:rsidTr="00354F34">
        <w:trPr>
          <w:trHeight w:val="403"/>
        </w:trPr>
        <w:tc>
          <w:tcPr>
            <w:tcW w:w="8217" w:type="dxa"/>
            <w:shd w:val="clear" w:color="auto" w:fill="F2F2F2" w:themeFill="background1" w:themeFillShade="F2"/>
            <w:vAlign w:val="center"/>
          </w:tcPr>
          <w:p w14:paraId="4011B6CB"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029E501C"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0E73E4CB" w14:textId="77777777" w:rsidR="00986FD8" w:rsidRPr="004C3A0B" w:rsidRDefault="008152C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93A7FC" w14:textId="77777777" w:rsidTr="00354F34">
        <w:trPr>
          <w:trHeight w:val="403"/>
        </w:trPr>
        <w:tc>
          <w:tcPr>
            <w:tcW w:w="8217" w:type="dxa"/>
            <w:shd w:val="clear" w:color="auto" w:fill="F2F2F2" w:themeFill="background1" w:themeFillShade="F2"/>
            <w:vAlign w:val="center"/>
          </w:tcPr>
          <w:p w14:paraId="6432FFD0"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138CB285"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17A957A2" w14:textId="77777777" w:rsidR="00986FD8" w:rsidRPr="004C3A0B" w:rsidRDefault="008152C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00C2CB42" w14:textId="77777777" w:rsidTr="00354F34">
        <w:trPr>
          <w:trHeight w:val="403"/>
        </w:trPr>
        <w:tc>
          <w:tcPr>
            <w:tcW w:w="8217" w:type="dxa"/>
            <w:shd w:val="clear" w:color="auto" w:fill="F2F2F2" w:themeFill="background1" w:themeFillShade="F2"/>
            <w:vAlign w:val="center"/>
          </w:tcPr>
          <w:p w14:paraId="79A048FB"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151CCE9B"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EC8E2"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56DD3EE5" w14:textId="77777777" w:rsidR="00113E57" w:rsidRPr="004C3A0B" w:rsidRDefault="008152C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5C30462" w14:textId="77777777" w:rsidTr="00113E57">
        <w:trPr>
          <w:trHeight w:val="403"/>
        </w:trPr>
        <w:tc>
          <w:tcPr>
            <w:tcW w:w="8217" w:type="dxa"/>
            <w:shd w:val="clear" w:color="auto" w:fill="auto"/>
            <w:vAlign w:val="center"/>
          </w:tcPr>
          <w:p w14:paraId="4BFC6450"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2CA139E4" w14:textId="77777777" w:rsidR="00113E57" w:rsidRDefault="00113E57" w:rsidP="00113E57">
            <w:pPr>
              <w:rPr>
                <w:rFonts w:ascii="Arial" w:hAnsi="Arial" w:cs="Arial"/>
              </w:rPr>
            </w:pPr>
          </w:p>
          <w:p w14:paraId="4036A330" w14:textId="77777777" w:rsidR="00113E57" w:rsidRDefault="00113E57" w:rsidP="00113E57">
            <w:pPr>
              <w:rPr>
                <w:rFonts w:ascii="Arial" w:hAnsi="Arial" w:cs="Arial"/>
              </w:rPr>
            </w:pPr>
          </w:p>
          <w:p w14:paraId="0B1F4D98" w14:textId="77777777" w:rsidR="00113E57" w:rsidRPr="004C3A0B" w:rsidRDefault="00113E57" w:rsidP="00113E57">
            <w:pPr>
              <w:rPr>
                <w:rFonts w:ascii="Arial" w:hAnsi="Arial" w:cs="Arial"/>
                <w:sz w:val="22"/>
                <w:szCs w:val="22"/>
              </w:rPr>
            </w:pPr>
          </w:p>
          <w:p w14:paraId="4AF07BF0"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06CF771D"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60194D9A" w14:textId="77777777" w:rsidR="00113E57" w:rsidRDefault="00113E57" w:rsidP="00986FD8">
            <w:pPr>
              <w:autoSpaceDE w:val="0"/>
              <w:autoSpaceDN w:val="0"/>
              <w:adjustRightInd w:val="0"/>
              <w:jc w:val="center"/>
              <w:rPr>
                <w:rFonts w:ascii="Arial" w:hAnsi="Arial" w:cs="Arial"/>
                <w:b/>
                <w:bCs/>
                <w:sz w:val="22"/>
                <w:szCs w:val="22"/>
              </w:rPr>
            </w:pPr>
          </w:p>
        </w:tc>
      </w:tr>
    </w:tbl>
    <w:p w14:paraId="658BEB9B"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F19E68C"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43DA8881"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1B3859F"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34FBC1B9"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AE7522"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52D05EE2"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D3713B5" w14:textId="4770B144" w:rsidR="00AD5E63" w:rsidRPr="00330743" w:rsidRDefault="00963602" w:rsidP="00330743">
            <w:pPr>
              <w:jc w:val="both"/>
              <w:rPr>
                <w:rFonts w:ascii="Arial" w:hAnsi="Arial" w:cs="Arial"/>
                <w:sz w:val="24"/>
                <w:szCs w:val="24"/>
              </w:rPr>
            </w:pPr>
            <w:r w:rsidRPr="00330743">
              <w:rPr>
                <w:rFonts w:ascii="Arial" w:hAnsi="Arial" w:cs="Arial"/>
                <w:sz w:val="24"/>
                <w:szCs w:val="24"/>
              </w:rPr>
              <w:t xml:space="preserve">There will around twenty </w:t>
            </w:r>
            <w:r w:rsidR="00E31105" w:rsidRPr="00330743">
              <w:rPr>
                <w:rFonts w:ascii="Arial" w:hAnsi="Arial" w:cs="Arial"/>
                <w:sz w:val="24"/>
                <w:szCs w:val="24"/>
              </w:rPr>
              <w:t xml:space="preserve">children, </w:t>
            </w:r>
            <w:r w:rsidR="003A1D10">
              <w:rPr>
                <w:rFonts w:ascii="Arial" w:hAnsi="Arial" w:cs="Arial"/>
                <w:sz w:val="24"/>
                <w:szCs w:val="24"/>
              </w:rPr>
              <w:t xml:space="preserve">four </w:t>
            </w:r>
            <w:r w:rsidR="00E31105" w:rsidRPr="00330743">
              <w:rPr>
                <w:rFonts w:ascii="Arial" w:hAnsi="Arial" w:cs="Arial"/>
                <w:sz w:val="24"/>
                <w:szCs w:val="24"/>
              </w:rPr>
              <w:t>practitioners and around twenty parents (one parent per child)</w:t>
            </w:r>
            <w:r w:rsidRPr="00330743">
              <w:rPr>
                <w:rFonts w:ascii="Arial" w:hAnsi="Arial" w:cs="Arial"/>
                <w:sz w:val="24"/>
                <w:szCs w:val="24"/>
              </w:rPr>
              <w:t xml:space="preserve">. </w:t>
            </w:r>
          </w:p>
        </w:tc>
      </w:tr>
      <w:tr w:rsidR="00AD5E63" w:rsidRPr="004C3A0B" w14:paraId="43AE358E"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43AE2C"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747DB143"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D7936C4" w14:textId="0021EDB8" w:rsidR="003257BD" w:rsidRPr="00330743" w:rsidRDefault="00963602" w:rsidP="00330743">
            <w:pPr>
              <w:jc w:val="both"/>
              <w:rPr>
                <w:rFonts w:ascii="Arial" w:hAnsi="Arial" w:cs="Arial"/>
                <w:sz w:val="24"/>
                <w:szCs w:val="24"/>
              </w:rPr>
            </w:pPr>
            <w:r w:rsidRPr="00330743">
              <w:rPr>
                <w:rFonts w:ascii="Arial" w:hAnsi="Arial" w:cs="Arial"/>
                <w:sz w:val="24"/>
                <w:szCs w:val="24"/>
              </w:rPr>
              <w:t xml:space="preserve">The participants will be the children, practitioners and the parents of the children. </w:t>
            </w:r>
          </w:p>
          <w:p w14:paraId="387A3774" w14:textId="1829C3F1" w:rsidR="002A152D" w:rsidRPr="00330743" w:rsidRDefault="002A152D" w:rsidP="00330743">
            <w:pPr>
              <w:jc w:val="both"/>
              <w:rPr>
                <w:rFonts w:ascii="Arial" w:hAnsi="Arial" w:cs="Arial"/>
                <w:i/>
                <w:color w:val="808080"/>
                <w:sz w:val="24"/>
                <w:szCs w:val="24"/>
              </w:rPr>
            </w:pPr>
          </w:p>
        </w:tc>
      </w:tr>
      <w:tr w:rsidR="00AD5E63" w:rsidRPr="004C3A0B" w14:paraId="465F13D3" w14:textId="77777777" w:rsidTr="009D2E0B">
        <w:trPr>
          <w:trHeight w:val="403"/>
        </w:trPr>
        <w:tc>
          <w:tcPr>
            <w:tcW w:w="3256" w:type="dxa"/>
            <w:tcBorders>
              <w:top w:val="single" w:sz="4" w:space="0" w:color="auto"/>
            </w:tcBorders>
            <w:shd w:val="clear" w:color="auto" w:fill="F2F2F2" w:themeFill="background1" w:themeFillShade="F2"/>
            <w:vAlign w:val="center"/>
          </w:tcPr>
          <w:p w14:paraId="0D496F51"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30083828" w14:textId="051B882D" w:rsidR="00AD5E63" w:rsidRPr="00330743" w:rsidRDefault="00330743" w:rsidP="00330743">
            <w:pPr>
              <w:jc w:val="both"/>
              <w:rPr>
                <w:rFonts w:ascii="Arial" w:hAnsi="Arial" w:cs="Arial"/>
                <w:sz w:val="24"/>
                <w:szCs w:val="24"/>
              </w:rPr>
            </w:pPr>
            <w:r w:rsidRPr="00330743">
              <w:rPr>
                <w:rFonts w:ascii="Arial" w:hAnsi="Arial" w:cs="Arial"/>
                <w:sz w:val="24"/>
                <w:szCs w:val="24"/>
              </w:rPr>
              <w:t xml:space="preserve">The participants will not be named at any time during the research. </w:t>
            </w:r>
            <w:r w:rsidR="003A1D10">
              <w:rPr>
                <w:rFonts w:ascii="Arial" w:hAnsi="Arial" w:cs="Arial"/>
                <w:sz w:val="24"/>
                <w:szCs w:val="24"/>
              </w:rPr>
              <w:t xml:space="preserve">A local setting know to the research group has been approached to participate in the research. </w:t>
            </w:r>
            <w:r w:rsidRPr="00330743">
              <w:rPr>
                <w:rFonts w:ascii="Arial" w:hAnsi="Arial" w:cs="Arial"/>
                <w:sz w:val="24"/>
                <w:szCs w:val="24"/>
              </w:rPr>
              <w:t xml:space="preserve">The setting where the research will take place will not be named, as we will follow the </w:t>
            </w:r>
            <w:r w:rsidR="00526178">
              <w:rPr>
                <w:rFonts w:ascii="Arial" w:hAnsi="Arial" w:cs="Arial"/>
                <w:sz w:val="24"/>
                <w:szCs w:val="24"/>
              </w:rPr>
              <w:t xml:space="preserve">General </w:t>
            </w:r>
            <w:r w:rsidRPr="00330743">
              <w:rPr>
                <w:rFonts w:ascii="Arial" w:hAnsi="Arial" w:cs="Arial"/>
                <w:sz w:val="24"/>
                <w:szCs w:val="24"/>
              </w:rPr>
              <w:t>D</w:t>
            </w:r>
            <w:r w:rsidR="00526178">
              <w:rPr>
                <w:rFonts w:ascii="Arial" w:hAnsi="Arial" w:cs="Arial"/>
                <w:sz w:val="24"/>
                <w:szCs w:val="24"/>
              </w:rPr>
              <w:t xml:space="preserve">ata </w:t>
            </w:r>
            <w:r w:rsidRPr="00330743">
              <w:rPr>
                <w:rFonts w:ascii="Arial" w:hAnsi="Arial" w:cs="Arial"/>
                <w:sz w:val="24"/>
                <w:szCs w:val="24"/>
              </w:rPr>
              <w:t>P</w:t>
            </w:r>
            <w:r w:rsidR="00526178">
              <w:rPr>
                <w:rFonts w:ascii="Arial" w:hAnsi="Arial" w:cs="Arial"/>
                <w:sz w:val="24"/>
                <w:szCs w:val="24"/>
              </w:rPr>
              <w:t xml:space="preserve">rotection </w:t>
            </w:r>
            <w:r w:rsidRPr="00330743">
              <w:rPr>
                <w:rFonts w:ascii="Arial" w:hAnsi="Arial" w:cs="Arial"/>
                <w:sz w:val="24"/>
                <w:szCs w:val="24"/>
              </w:rPr>
              <w:t>R</w:t>
            </w:r>
            <w:r w:rsidR="00526178">
              <w:rPr>
                <w:rFonts w:ascii="Arial" w:hAnsi="Arial" w:cs="Arial"/>
                <w:sz w:val="24"/>
                <w:szCs w:val="24"/>
              </w:rPr>
              <w:t>egulation</w:t>
            </w:r>
            <w:r w:rsidRPr="00330743">
              <w:rPr>
                <w:rFonts w:ascii="Arial" w:hAnsi="Arial" w:cs="Arial"/>
                <w:sz w:val="24"/>
                <w:szCs w:val="24"/>
              </w:rPr>
              <w:t xml:space="preserve"> </w:t>
            </w:r>
            <w:r w:rsidR="00526178">
              <w:rPr>
                <w:rFonts w:ascii="Arial" w:hAnsi="Arial" w:cs="Arial"/>
                <w:sz w:val="24"/>
                <w:szCs w:val="24"/>
              </w:rPr>
              <w:t>(</w:t>
            </w:r>
            <w:r w:rsidRPr="00330743">
              <w:rPr>
                <w:rFonts w:ascii="Arial" w:hAnsi="Arial" w:cs="Arial"/>
                <w:sz w:val="24"/>
                <w:szCs w:val="24"/>
              </w:rPr>
              <w:t xml:space="preserve">2018) guidelines to keep all form of personal information protected. </w:t>
            </w:r>
          </w:p>
        </w:tc>
      </w:tr>
    </w:tbl>
    <w:p w14:paraId="48884F75" w14:textId="77777777" w:rsidR="00720BA7" w:rsidRPr="00D71982" w:rsidRDefault="00720BA7" w:rsidP="009955DD">
      <w:pPr>
        <w:rPr>
          <w:rFonts w:ascii="Arial" w:hAnsi="Arial" w:cs="Arial"/>
          <w:bCs/>
          <w:sz w:val="24"/>
          <w:szCs w:val="24"/>
        </w:rPr>
      </w:pPr>
    </w:p>
    <w:p w14:paraId="305D121F"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40C8B8AB" w14:textId="77777777" w:rsidTr="00354F34">
        <w:tc>
          <w:tcPr>
            <w:tcW w:w="7225" w:type="dxa"/>
            <w:shd w:val="clear" w:color="auto" w:fill="F2F2F2" w:themeFill="background1" w:themeFillShade="F2"/>
          </w:tcPr>
          <w:p w14:paraId="7D8D083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26807DAC" w14:textId="77777777" w:rsidR="00397B49" w:rsidRPr="004C3A0B" w:rsidRDefault="00397B49" w:rsidP="00720BA7">
            <w:pPr>
              <w:autoSpaceDE w:val="0"/>
              <w:autoSpaceDN w:val="0"/>
              <w:adjustRightInd w:val="0"/>
              <w:jc w:val="center"/>
              <w:rPr>
                <w:rFonts w:ascii="Arial" w:hAnsi="Arial" w:cs="Arial"/>
                <w:b/>
                <w:bCs/>
                <w:sz w:val="16"/>
                <w:szCs w:val="16"/>
              </w:rPr>
            </w:pPr>
          </w:p>
          <w:p w14:paraId="2A61EDC0"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9EAB66B"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0C64EE48" w14:textId="77777777" w:rsidR="00397B49" w:rsidRPr="004C3A0B" w:rsidRDefault="00397B49" w:rsidP="00694EA8">
            <w:pPr>
              <w:autoSpaceDE w:val="0"/>
              <w:autoSpaceDN w:val="0"/>
              <w:adjustRightInd w:val="0"/>
              <w:jc w:val="center"/>
              <w:rPr>
                <w:rFonts w:ascii="Arial" w:hAnsi="Arial" w:cs="Arial"/>
                <w:b/>
                <w:bCs/>
                <w:sz w:val="16"/>
                <w:szCs w:val="16"/>
              </w:rPr>
            </w:pPr>
          </w:p>
          <w:p w14:paraId="1715F79B"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57A7A524" w14:textId="77777777" w:rsidTr="00354F34">
        <w:trPr>
          <w:trHeight w:val="439"/>
        </w:trPr>
        <w:tc>
          <w:tcPr>
            <w:tcW w:w="7225" w:type="dxa"/>
            <w:shd w:val="clear" w:color="auto" w:fill="F2F2F2" w:themeFill="background1" w:themeFillShade="F2"/>
            <w:vAlign w:val="center"/>
          </w:tcPr>
          <w:p w14:paraId="6F615D46"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05442884" w14:textId="77777777" w:rsidR="00397B49" w:rsidRPr="004C3A0B" w:rsidRDefault="008152C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2D2FA97"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12E433E5"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F14B295" w14:textId="77777777" w:rsidTr="00354F34">
        <w:trPr>
          <w:trHeight w:val="403"/>
        </w:trPr>
        <w:tc>
          <w:tcPr>
            <w:tcW w:w="7225" w:type="dxa"/>
            <w:shd w:val="clear" w:color="auto" w:fill="F2F2F2" w:themeFill="background1" w:themeFillShade="F2"/>
            <w:vAlign w:val="center"/>
          </w:tcPr>
          <w:p w14:paraId="557744D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5B9817F6" w14:textId="77777777" w:rsidR="00C86572" w:rsidRPr="004C3A0B" w:rsidRDefault="008152C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4DC12E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9CD2BC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D0F5DF7" w14:textId="77777777" w:rsidTr="00354F34">
        <w:trPr>
          <w:trHeight w:val="439"/>
        </w:trPr>
        <w:tc>
          <w:tcPr>
            <w:tcW w:w="7225" w:type="dxa"/>
            <w:shd w:val="clear" w:color="auto" w:fill="F2F2F2" w:themeFill="background1" w:themeFillShade="F2"/>
            <w:vAlign w:val="center"/>
          </w:tcPr>
          <w:p w14:paraId="2813B05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16607B2F" w14:textId="77777777" w:rsidR="00C86572" w:rsidRPr="004C3A0B" w:rsidRDefault="008152C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0E62666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7000782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C23003" w14:textId="77777777" w:rsidTr="00354F34">
        <w:trPr>
          <w:trHeight w:val="403"/>
        </w:trPr>
        <w:tc>
          <w:tcPr>
            <w:tcW w:w="7225" w:type="dxa"/>
            <w:shd w:val="clear" w:color="auto" w:fill="F2F2F2" w:themeFill="background1" w:themeFillShade="F2"/>
            <w:vAlign w:val="center"/>
          </w:tcPr>
          <w:p w14:paraId="3194C43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33394D80" w14:textId="77777777" w:rsidR="00C86572" w:rsidRPr="004C3A0B" w:rsidRDefault="008152C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385EEC3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2C989CC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CF946A2" w14:textId="77777777" w:rsidTr="00354F34">
        <w:trPr>
          <w:trHeight w:val="439"/>
        </w:trPr>
        <w:tc>
          <w:tcPr>
            <w:tcW w:w="7225" w:type="dxa"/>
            <w:shd w:val="clear" w:color="auto" w:fill="F2F2F2" w:themeFill="background1" w:themeFillShade="F2"/>
            <w:vAlign w:val="center"/>
          </w:tcPr>
          <w:p w14:paraId="35B8E11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10A129D2" w14:textId="77777777" w:rsidR="00C86572" w:rsidRPr="004C3A0B" w:rsidRDefault="008152C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11CE22AD"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2C1501F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0A67A1B" w14:textId="77777777" w:rsidTr="00354F34">
        <w:trPr>
          <w:trHeight w:val="403"/>
        </w:trPr>
        <w:tc>
          <w:tcPr>
            <w:tcW w:w="7225" w:type="dxa"/>
            <w:shd w:val="clear" w:color="auto" w:fill="F2F2F2" w:themeFill="background1" w:themeFillShade="F2"/>
            <w:vAlign w:val="center"/>
          </w:tcPr>
          <w:p w14:paraId="42178FE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1CF7EBE8" w14:textId="77777777" w:rsidR="00C86572" w:rsidRPr="004C3A0B" w:rsidRDefault="008152C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6E21E11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24C5504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D6FE0C9" w14:textId="77777777" w:rsidTr="00354F34">
        <w:trPr>
          <w:trHeight w:val="439"/>
        </w:trPr>
        <w:tc>
          <w:tcPr>
            <w:tcW w:w="7225" w:type="dxa"/>
            <w:shd w:val="clear" w:color="auto" w:fill="F2F2F2" w:themeFill="background1" w:themeFillShade="F2"/>
            <w:vAlign w:val="center"/>
          </w:tcPr>
          <w:p w14:paraId="4DA7395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2350CA01" w14:textId="77777777" w:rsidR="00C86572" w:rsidRPr="004C3A0B" w:rsidRDefault="008152C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6D624FB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98368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03789F2" w14:textId="77777777" w:rsidTr="00354F34">
        <w:trPr>
          <w:trHeight w:val="403"/>
        </w:trPr>
        <w:tc>
          <w:tcPr>
            <w:tcW w:w="7225" w:type="dxa"/>
            <w:shd w:val="clear" w:color="auto" w:fill="F2F2F2" w:themeFill="background1" w:themeFillShade="F2"/>
            <w:vAlign w:val="center"/>
          </w:tcPr>
          <w:p w14:paraId="080F447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4CC2E4C5" w14:textId="77777777" w:rsidR="00C86572" w:rsidRPr="004C3A0B" w:rsidRDefault="008152C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6BCF3B5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824A0C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65FEBAF" w14:textId="77777777" w:rsidTr="00354F34">
        <w:trPr>
          <w:trHeight w:val="439"/>
        </w:trPr>
        <w:tc>
          <w:tcPr>
            <w:tcW w:w="7225" w:type="dxa"/>
            <w:shd w:val="clear" w:color="auto" w:fill="F2F2F2" w:themeFill="background1" w:themeFillShade="F2"/>
            <w:vAlign w:val="center"/>
          </w:tcPr>
          <w:p w14:paraId="6DB3B21F"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21C54BB9" w14:textId="77777777" w:rsidR="00C86572" w:rsidRPr="004C3A0B" w:rsidRDefault="008152C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28F6AED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1A9DE4D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C8D3712"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18E1768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0F9DE6DB" w14:textId="77777777" w:rsidTr="00354F34">
        <w:trPr>
          <w:trHeight w:val="403"/>
        </w:trPr>
        <w:tc>
          <w:tcPr>
            <w:tcW w:w="9889" w:type="dxa"/>
            <w:gridSpan w:val="4"/>
            <w:vAlign w:val="center"/>
          </w:tcPr>
          <w:p w14:paraId="70866416" w14:textId="77777777" w:rsidR="003257BD" w:rsidRDefault="003257BD" w:rsidP="003257BD">
            <w:pPr>
              <w:rPr>
                <w:rFonts w:ascii="Arial" w:hAnsi="Arial" w:cs="Arial"/>
                <w:sz w:val="22"/>
                <w:szCs w:val="22"/>
              </w:rPr>
            </w:pPr>
          </w:p>
          <w:p w14:paraId="6EBA82D2" w14:textId="77777777" w:rsidR="003257BD" w:rsidRDefault="003257BD" w:rsidP="003257BD">
            <w:pPr>
              <w:rPr>
                <w:rFonts w:ascii="Arial" w:hAnsi="Arial" w:cs="Arial"/>
                <w:sz w:val="22"/>
                <w:szCs w:val="22"/>
              </w:rPr>
            </w:pPr>
          </w:p>
          <w:p w14:paraId="0439A29C" w14:textId="77777777" w:rsidR="003257BD" w:rsidRPr="004C3A0B" w:rsidRDefault="003257BD" w:rsidP="003257BD">
            <w:pPr>
              <w:rPr>
                <w:rFonts w:ascii="Arial" w:hAnsi="Arial" w:cs="Arial"/>
                <w:sz w:val="22"/>
                <w:szCs w:val="22"/>
              </w:rPr>
            </w:pPr>
          </w:p>
          <w:p w14:paraId="321FF8F0"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7AE26F7"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5279B96" w14:textId="77777777" w:rsidTr="00354F34">
        <w:tc>
          <w:tcPr>
            <w:tcW w:w="7225" w:type="dxa"/>
            <w:shd w:val="clear" w:color="auto" w:fill="F2F2F2" w:themeFill="background1" w:themeFillShade="F2"/>
          </w:tcPr>
          <w:p w14:paraId="2F19AF8B"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07702ADC" w14:textId="77777777" w:rsidR="00E45AB0" w:rsidRPr="004C3A0B" w:rsidRDefault="00E45AB0" w:rsidP="00720BA7">
            <w:pPr>
              <w:autoSpaceDE w:val="0"/>
              <w:autoSpaceDN w:val="0"/>
              <w:adjustRightInd w:val="0"/>
              <w:jc w:val="center"/>
              <w:rPr>
                <w:rFonts w:ascii="Arial" w:hAnsi="Arial" w:cs="Arial"/>
                <w:b/>
                <w:bCs/>
                <w:sz w:val="16"/>
                <w:szCs w:val="16"/>
              </w:rPr>
            </w:pPr>
          </w:p>
          <w:p w14:paraId="7528F8B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3FDA403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32DDB587" w14:textId="77777777" w:rsidR="00E45AB0" w:rsidRPr="004C3A0B" w:rsidRDefault="00E45AB0" w:rsidP="00720BA7">
            <w:pPr>
              <w:autoSpaceDE w:val="0"/>
              <w:autoSpaceDN w:val="0"/>
              <w:adjustRightInd w:val="0"/>
              <w:jc w:val="center"/>
              <w:rPr>
                <w:rFonts w:ascii="Arial" w:hAnsi="Arial" w:cs="Arial"/>
                <w:b/>
                <w:bCs/>
                <w:sz w:val="16"/>
                <w:szCs w:val="16"/>
              </w:rPr>
            </w:pPr>
          </w:p>
          <w:p w14:paraId="7E89BD14"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1E46EF90" w14:textId="77777777" w:rsidTr="00354F34">
        <w:trPr>
          <w:trHeight w:val="439"/>
        </w:trPr>
        <w:tc>
          <w:tcPr>
            <w:tcW w:w="7225" w:type="dxa"/>
            <w:shd w:val="clear" w:color="auto" w:fill="F2F2F2" w:themeFill="background1" w:themeFillShade="F2"/>
            <w:vAlign w:val="center"/>
          </w:tcPr>
          <w:p w14:paraId="5B886B95"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B9425C6"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1D79CCF6" w14:textId="77777777" w:rsidR="00E45AB0" w:rsidRPr="004C3A0B" w:rsidRDefault="008152C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64B8BD6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B6D4B7A" w14:textId="77777777" w:rsidTr="00354F34">
        <w:trPr>
          <w:trHeight w:val="403"/>
        </w:trPr>
        <w:tc>
          <w:tcPr>
            <w:tcW w:w="7225" w:type="dxa"/>
            <w:shd w:val="clear" w:color="auto" w:fill="F2F2F2" w:themeFill="background1" w:themeFillShade="F2"/>
            <w:vAlign w:val="center"/>
          </w:tcPr>
          <w:p w14:paraId="2261244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03BA98A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287E3F97"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E5A5B4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1A8C9B0" w14:textId="77777777" w:rsidTr="00354F34">
        <w:trPr>
          <w:trHeight w:val="439"/>
        </w:trPr>
        <w:tc>
          <w:tcPr>
            <w:tcW w:w="7225" w:type="dxa"/>
            <w:shd w:val="clear" w:color="auto" w:fill="F2F2F2" w:themeFill="background1" w:themeFillShade="F2"/>
            <w:vAlign w:val="center"/>
          </w:tcPr>
          <w:p w14:paraId="6AF54B2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5F50199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1EF27F36" w14:textId="77777777" w:rsidR="00E45AB0" w:rsidRPr="004C3A0B" w:rsidRDefault="008152C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070DC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B549ED" w14:textId="77777777" w:rsidTr="00354F34">
        <w:trPr>
          <w:trHeight w:val="403"/>
        </w:trPr>
        <w:tc>
          <w:tcPr>
            <w:tcW w:w="7225" w:type="dxa"/>
            <w:shd w:val="clear" w:color="auto" w:fill="F2F2F2" w:themeFill="background1" w:themeFillShade="F2"/>
            <w:vAlign w:val="center"/>
          </w:tcPr>
          <w:p w14:paraId="634E2D77"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93327D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A8C3560" w14:textId="77777777" w:rsidR="00E45AB0" w:rsidRPr="004C3A0B" w:rsidRDefault="008152C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FE88EA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3227601" w14:textId="77777777" w:rsidTr="00A83D75">
        <w:trPr>
          <w:trHeight w:val="403"/>
        </w:trPr>
        <w:tc>
          <w:tcPr>
            <w:tcW w:w="9889" w:type="dxa"/>
            <w:gridSpan w:val="4"/>
            <w:shd w:val="clear" w:color="auto" w:fill="F2F2F2" w:themeFill="background1" w:themeFillShade="F2"/>
            <w:vAlign w:val="center"/>
          </w:tcPr>
          <w:p w14:paraId="20E1D7D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8F61AD2" w14:textId="77777777" w:rsidTr="00C70796">
        <w:trPr>
          <w:trHeight w:val="403"/>
        </w:trPr>
        <w:tc>
          <w:tcPr>
            <w:tcW w:w="9889" w:type="dxa"/>
            <w:gridSpan w:val="4"/>
            <w:vAlign w:val="center"/>
          </w:tcPr>
          <w:p w14:paraId="2C15B37F" w14:textId="77777777" w:rsidR="003257BD" w:rsidRDefault="003257BD" w:rsidP="003257BD">
            <w:pPr>
              <w:rPr>
                <w:rFonts w:ascii="Arial" w:hAnsi="Arial" w:cs="Arial"/>
                <w:sz w:val="22"/>
                <w:szCs w:val="22"/>
              </w:rPr>
            </w:pPr>
          </w:p>
          <w:p w14:paraId="5793CC47" w14:textId="77777777" w:rsidR="003257BD" w:rsidRDefault="003257BD" w:rsidP="003257BD">
            <w:pPr>
              <w:rPr>
                <w:rFonts w:ascii="Arial" w:hAnsi="Arial" w:cs="Arial"/>
                <w:sz w:val="22"/>
                <w:szCs w:val="22"/>
              </w:rPr>
            </w:pPr>
          </w:p>
          <w:p w14:paraId="5C10A206" w14:textId="77777777" w:rsidR="003257BD" w:rsidRPr="004C3A0B" w:rsidRDefault="003257BD" w:rsidP="003257BD">
            <w:pPr>
              <w:rPr>
                <w:rFonts w:ascii="Arial" w:hAnsi="Arial" w:cs="Arial"/>
                <w:sz w:val="22"/>
                <w:szCs w:val="22"/>
              </w:rPr>
            </w:pPr>
          </w:p>
          <w:p w14:paraId="05249F0B"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46FE279"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3502349" w14:textId="77777777" w:rsidR="00065801" w:rsidRDefault="00065801">
      <w:pPr>
        <w:rPr>
          <w:rFonts w:ascii="Arial" w:hAnsi="Arial" w:cs="Arial"/>
          <w:b/>
          <w:sz w:val="22"/>
          <w:szCs w:val="22"/>
        </w:rPr>
      </w:pPr>
      <w:r>
        <w:rPr>
          <w:rFonts w:ascii="Arial" w:hAnsi="Arial" w:cs="Arial"/>
          <w:b/>
          <w:sz w:val="22"/>
          <w:szCs w:val="22"/>
        </w:rPr>
        <w:br w:type="page"/>
      </w:r>
    </w:p>
    <w:p w14:paraId="04666D82"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310FE07" w14:textId="77777777" w:rsidTr="00A83D75">
        <w:tc>
          <w:tcPr>
            <w:tcW w:w="9923" w:type="dxa"/>
            <w:gridSpan w:val="4"/>
            <w:tcBorders>
              <w:bottom w:val="single" w:sz="4" w:space="0" w:color="auto"/>
            </w:tcBorders>
            <w:shd w:val="clear" w:color="auto" w:fill="F2F2F2" w:themeFill="background1" w:themeFillShade="F2"/>
          </w:tcPr>
          <w:p w14:paraId="6883BA5D"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20916D16" w14:textId="77777777" w:rsidR="00B71FC2" w:rsidRDefault="00B71FC2" w:rsidP="00B71FC2"/>
          <w:p w14:paraId="06129CAB"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226A547D" w14:textId="77777777" w:rsidTr="00354F34">
        <w:tc>
          <w:tcPr>
            <w:tcW w:w="8251" w:type="dxa"/>
            <w:gridSpan w:val="2"/>
            <w:vMerge w:val="restart"/>
            <w:shd w:val="clear" w:color="auto" w:fill="F2F2F2" w:themeFill="background1" w:themeFillShade="F2"/>
          </w:tcPr>
          <w:p w14:paraId="0DEE04F9"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F41814C"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F0A2D55"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1479DEF0" w14:textId="77777777" w:rsidR="00425DA7" w:rsidRPr="00FD519A" w:rsidRDefault="007E13CE"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2BDF774F" w14:textId="77777777" w:rsidTr="00354F34">
        <w:tc>
          <w:tcPr>
            <w:tcW w:w="8251" w:type="dxa"/>
            <w:gridSpan w:val="2"/>
            <w:vMerge/>
            <w:tcBorders>
              <w:bottom w:val="single" w:sz="4" w:space="0" w:color="auto"/>
            </w:tcBorders>
            <w:shd w:val="clear" w:color="auto" w:fill="F2F2F2" w:themeFill="background1" w:themeFillShade="F2"/>
          </w:tcPr>
          <w:p w14:paraId="6437F4D5"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1B87CC6"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2D979943" w14:textId="77777777" w:rsidR="00425DA7" w:rsidRDefault="007E13CE"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8152C4">
                  <w:rPr>
                    <w:rFonts w:ascii="MS Gothic" w:eastAsia="MS Gothic" w:hAnsi="MS Gothic" w:cs="Arial" w:hint="eastAsia"/>
                    <w:b w:val="0"/>
                    <w:bCs w:val="0"/>
                  </w:rPr>
                  <w:t>☒</w:t>
                </w:r>
              </w:sdtContent>
            </w:sdt>
          </w:p>
        </w:tc>
      </w:tr>
      <w:tr w:rsidR="00C86572" w:rsidRPr="004C3A0B" w14:paraId="7EACB46D" w14:textId="77777777" w:rsidTr="00A83D75">
        <w:tc>
          <w:tcPr>
            <w:tcW w:w="9923" w:type="dxa"/>
            <w:gridSpan w:val="4"/>
            <w:tcBorders>
              <w:bottom w:val="single" w:sz="4" w:space="0" w:color="auto"/>
            </w:tcBorders>
            <w:shd w:val="clear" w:color="auto" w:fill="F2F2F2" w:themeFill="background1" w:themeFillShade="F2"/>
          </w:tcPr>
          <w:p w14:paraId="36F0CE9E"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4F3350B9"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71D689E2" w14:textId="77777777" w:rsidTr="00354F34">
        <w:tc>
          <w:tcPr>
            <w:tcW w:w="4849" w:type="dxa"/>
            <w:tcBorders>
              <w:top w:val="single" w:sz="4" w:space="0" w:color="auto"/>
              <w:bottom w:val="single" w:sz="4" w:space="0" w:color="auto"/>
            </w:tcBorders>
          </w:tcPr>
          <w:p w14:paraId="4292B707"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1846415" w14:textId="77777777" w:rsidR="003257BD" w:rsidRDefault="003257BD" w:rsidP="003257BD">
            <w:pPr>
              <w:rPr>
                <w:rFonts w:ascii="Arial" w:hAnsi="Arial" w:cs="Arial"/>
                <w:sz w:val="22"/>
                <w:szCs w:val="22"/>
              </w:rPr>
            </w:pPr>
          </w:p>
          <w:p w14:paraId="1F00399F" w14:textId="77777777" w:rsidR="003257BD" w:rsidRDefault="003257BD" w:rsidP="003257BD">
            <w:pPr>
              <w:rPr>
                <w:rFonts w:ascii="Arial" w:hAnsi="Arial" w:cs="Arial"/>
                <w:sz w:val="22"/>
                <w:szCs w:val="22"/>
              </w:rPr>
            </w:pPr>
          </w:p>
          <w:p w14:paraId="66AF40E2" w14:textId="77777777" w:rsidR="003257BD" w:rsidRPr="004C3A0B" w:rsidRDefault="003257BD" w:rsidP="003257BD">
            <w:pPr>
              <w:rPr>
                <w:rFonts w:ascii="Arial" w:hAnsi="Arial" w:cs="Arial"/>
                <w:sz w:val="22"/>
                <w:szCs w:val="22"/>
              </w:rPr>
            </w:pPr>
          </w:p>
          <w:p w14:paraId="6C58F9D0"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4DE5540E" w14:textId="3EA50BF5" w:rsidR="00354F34" w:rsidRPr="00FA6837" w:rsidRDefault="00373D95" w:rsidP="00FA6837">
            <w:pPr>
              <w:autoSpaceDE w:val="0"/>
              <w:autoSpaceDN w:val="0"/>
              <w:adjustRightInd w:val="0"/>
              <w:jc w:val="both"/>
              <w:rPr>
                <w:rFonts w:ascii="Arial" w:hAnsi="Arial" w:cs="Arial"/>
                <w:iCs/>
                <w:sz w:val="24"/>
                <w:szCs w:val="24"/>
              </w:rPr>
            </w:pPr>
            <w:r w:rsidRPr="002076F2">
              <w:rPr>
                <w:rFonts w:ascii="Arial" w:hAnsi="Arial" w:cs="Arial"/>
                <w:iCs/>
                <w:sz w:val="24"/>
                <w:szCs w:val="24"/>
              </w:rPr>
              <w:t xml:space="preserve">There are a variety of risks </w:t>
            </w:r>
            <w:r w:rsidR="002076F2" w:rsidRPr="002076F2">
              <w:rPr>
                <w:rFonts w:ascii="Arial" w:hAnsi="Arial" w:cs="Arial"/>
                <w:iCs/>
                <w:sz w:val="24"/>
                <w:szCs w:val="24"/>
              </w:rPr>
              <w:t xml:space="preserve">to consider while planning and choosing the methodology. One risk while using observation as a method is that a participant could feel uncomfortable due to being film. Children could feel pressured to involve themselves in the research as they may feel, as if the teacher may be annoyed if they do not participate. Another risk that needs to be considered is that the recording of observations and interviews could be lost if not stored securely. There is a potential risk hazard as it is outdoors and could cause physical risk, however the research that is taking place would not increase the chance of a risk hazard. </w:t>
            </w:r>
          </w:p>
        </w:tc>
      </w:tr>
      <w:tr w:rsidR="006F307C" w:rsidRPr="004C3A0B" w14:paraId="67E104BD" w14:textId="77777777" w:rsidTr="00A83D75">
        <w:tc>
          <w:tcPr>
            <w:tcW w:w="9923" w:type="dxa"/>
            <w:gridSpan w:val="4"/>
            <w:tcBorders>
              <w:bottom w:val="single" w:sz="4" w:space="0" w:color="auto"/>
            </w:tcBorders>
            <w:shd w:val="clear" w:color="auto" w:fill="F2F2F2" w:themeFill="background1" w:themeFillShade="F2"/>
          </w:tcPr>
          <w:p w14:paraId="4E748A0D"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23E7ECA0" w14:textId="77777777" w:rsidTr="00694EA8">
        <w:tc>
          <w:tcPr>
            <w:tcW w:w="9923" w:type="dxa"/>
            <w:gridSpan w:val="4"/>
            <w:tcBorders>
              <w:top w:val="single" w:sz="4" w:space="0" w:color="auto"/>
              <w:bottom w:val="single" w:sz="4" w:space="0" w:color="auto"/>
            </w:tcBorders>
          </w:tcPr>
          <w:p w14:paraId="48DF206E" w14:textId="77777777" w:rsidR="003257BD" w:rsidRPr="004C3A0B" w:rsidRDefault="003257BD" w:rsidP="003257BD">
            <w:pPr>
              <w:rPr>
                <w:rFonts w:ascii="Arial" w:hAnsi="Arial" w:cs="Arial"/>
                <w:sz w:val="22"/>
                <w:szCs w:val="22"/>
              </w:rPr>
            </w:pPr>
          </w:p>
          <w:p w14:paraId="32EC077C"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17440126"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36D8208"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6B222074"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32E07600" w14:textId="77777777" w:rsidTr="00354F34">
        <w:tc>
          <w:tcPr>
            <w:tcW w:w="4849" w:type="dxa"/>
            <w:tcBorders>
              <w:top w:val="single" w:sz="4" w:space="0" w:color="auto"/>
              <w:bottom w:val="single" w:sz="4" w:space="0" w:color="auto"/>
            </w:tcBorders>
          </w:tcPr>
          <w:p w14:paraId="26ECBDC9"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63399D96" w14:textId="77777777" w:rsidR="003257BD" w:rsidRDefault="003257BD" w:rsidP="003257BD">
            <w:pPr>
              <w:rPr>
                <w:rFonts w:ascii="Arial" w:hAnsi="Arial" w:cs="Arial"/>
                <w:sz w:val="22"/>
                <w:szCs w:val="22"/>
              </w:rPr>
            </w:pPr>
          </w:p>
          <w:p w14:paraId="345F6DF7" w14:textId="77777777" w:rsidR="003257BD" w:rsidRDefault="003257BD" w:rsidP="003257BD">
            <w:pPr>
              <w:rPr>
                <w:rFonts w:ascii="Arial" w:hAnsi="Arial" w:cs="Arial"/>
                <w:sz w:val="22"/>
                <w:szCs w:val="22"/>
              </w:rPr>
            </w:pPr>
          </w:p>
          <w:p w14:paraId="4C0A7AD7" w14:textId="77777777" w:rsidR="003257BD" w:rsidRPr="004C3A0B" w:rsidRDefault="003257BD" w:rsidP="003257BD">
            <w:pPr>
              <w:rPr>
                <w:rFonts w:ascii="Arial" w:hAnsi="Arial" w:cs="Arial"/>
                <w:sz w:val="22"/>
                <w:szCs w:val="22"/>
              </w:rPr>
            </w:pPr>
          </w:p>
          <w:p w14:paraId="49176957"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72A8054E" w14:textId="35BA1177" w:rsidR="00354F34" w:rsidRPr="00FA6837" w:rsidRDefault="00FA6837" w:rsidP="00FA6837">
            <w:pPr>
              <w:jc w:val="both"/>
              <w:rPr>
                <w:rFonts w:ascii="Arial" w:hAnsi="Arial" w:cs="Arial"/>
                <w:sz w:val="24"/>
                <w:szCs w:val="24"/>
              </w:rPr>
            </w:pPr>
            <w:r w:rsidRPr="00FA6837">
              <w:rPr>
                <w:rFonts w:ascii="Arial" w:hAnsi="Arial" w:cs="Arial"/>
                <w:sz w:val="24"/>
                <w:szCs w:val="24"/>
              </w:rPr>
              <w:t xml:space="preserve">The investigator will be observing a variety of children who may become distressed anytime throughout the observation. Therefore, this could have a negative </w:t>
            </w:r>
            <w:r w:rsidR="003A1D10" w:rsidRPr="00FA6837">
              <w:rPr>
                <w:rFonts w:ascii="Arial" w:hAnsi="Arial" w:cs="Arial"/>
                <w:sz w:val="24"/>
                <w:szCs w:val="24"/>
              </w:rPr>
              <w:t>effect</w:t>
            </w:r>
            <w:r w:rsidRPr="00FA6837">
              <w:rPr>
                <w:rFonts w:ascii="Arial" w:hAnsi="Arial" w:cs="Arial"/>
                <w:sz w:val="24"/>
                <w:szCs w:val="24"/>
              </w:rPr>
              <w:t xml:space="preserve"> on the investigator who may become emotionally distressed. Secondly accusations could be made against the researchers such as they are distressing children by observing them. This shows the importance of having consent from the children’s parents or guardian. </w:t>
            </w:r>
          </w:p>
        </w:tc>
      </w:tr>
      <w:tr w:rsidR="00C86572" w:rsidRPr="004C3A0B" w14:paraId="68DFBDF5"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81BB0CB"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095A50F0"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396A7D56" w14:textId="77777777" w:rsidTr="00354F34">
        <w:tc>
          <w:tcPr>
            <w:tcW w:w="4849" w:type="dxa"/>
            <w:tcBorders>
              <w:top w:val="single" w:sz="4" w:space="0" w:color="auto"/>
              <w:bottom w:val="single" w:sz="4" w:space="0" w:color="auto"/>
            </w:tcBorders>
          </w:tcPr>
          <w:p w14:paraId="6A8757BD"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653DD18A" w14:textId="77777777" w:rsidR="003257BD" w:rsidRDefault="003257BD" w:rsidP="003257BD">
            <w:pPr>
              <w:rPr>
                <w:rFonts w:ascii="Arial" w:hAnsi="Arial" w:cs="Arial"/>
                <w:sz w:val="22"/>
                <w:szCs w:val="22"/>
              </w:rPr>
            </w:pPr>
          </w:p>
          <w:p w14:paraId="0F9C79D8" w14:textId="77777777" w:rsidR="003257BD" w:rsidRDefault="003257BD" w:rsidP="003257BD">
            <w:pPr>
              <w:rPr>
                <w:rFonts w:ascii="Arial" w:hAnsi="Arial" w:cs="Arial"/>
                <w:sz w:val="22"/>
                <w:szCs w:val="22"/>
              </w:rPr>
            </w:pPr>
          </w:p>
          <w:p w14:paraId="00FB1DBA" w14:textId="77777777" w:rsidR="003257BD" w:rsidRPr="004C3A0B" w:rsidRDefault="003257BD" w:rsidP="003257BD">
            <w:pPr>
              <w:rPr>
                <w:rFonts w:ascii="Arial" w:hAnsi="Arial" w:cs="Arial"/>
                <w:sz w:val="22"/>
                <w:szCs w:val="22"/>
              </w:rPr>
            </w:pPr>
          </w:p>
          <w:p w14:paraId="3CB01C45"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7496B76E" w14:textId="3143E879" w:rsidR="003257BD" w:rsidRPr="00FA6837" w:rsidRDefault="00FA6837" w:rsidP="00FA6837">
            <w:pPr>
              <w:jc w:val="both"/>
              <w:rPr>
                <w:rFonts w:ascii="Arial" w:hAnsi="Arial" w:cs="Arial"/>
                <w:iCs/>
                <w:sz w:val="24"/>
                <w:szCs w:val="24"/>
              </w:rPr>
            </w:pPr>
            <w:r w:rsidRPr="00FA6837">
              <w:rPr>
                <w:rFonts w:ascii="Arial" w:hAnsi="Arial" w:cs="Arial"/>
                <w:iCs/>
                <w:sz w:val="24"/>
                <w:szCs w:val="24"/>
              </w:rPr>
              <w:t xml:space="preserve">There is a possibility that physical harm may occur as the activity will be in the outdoor environment, which could lead to negative feedback. </w:t>
            </w:r>
            <w:r>
              <w:rPr>
                <w:rFonts w:ascii="Arial" w:hAnsi="Arial" w:cs="Arial"/>
                <w:iCs/>
                <w:sz w:val="24"/>
                <w:szCs w:val="24"/>
              </w:rPr>
              <w:t xml:space="preserve">It is important to stream all materials safely such as photos and recording, as no </w:t>
            </w:r>
            <w:r>
              <w:rPr>
                <w:rFonts w:ascii="Arial" w:hAnsi="Arial" w:cs="Arial"/>
                <w:iCs/>
                <w:sz w:val="24"/>
                <w:szCs w:val="24"/>
              </w:rPr>
              <w:lastRenderedPageBreak/>
              <w:t xml:space="preserve">materials should be shared unless they have had assent from </w:t>
            </w:r>
            <w:r w:rsidR="008B4E09">
              <w:rPr>
                <w:rFonts w:ascii="Arial" w:hAnsi="Arial" w:cs="Arial"/>
                <w:iCs/>
                <w:sz w:val="24"/>
                <w:szCs w:val="24"/>
              </w:rPr>
              <w:t xml:space="preserve">all practitioners. </w:t>
            </w:r>
          </w:p>
          <w:p w14:paraId="4EF573DB" w14:textId="02461B04" w:rsidR="00354F34" w:rsidRPr="00FA6837" w:rsidRDefault="00354F34" w:rsidP="003257BD">
            <w:pPr>
              <w:autoSpaceDE w:val="0"/>
              <w:autoSpaceDN w:val="0"/>
              <w:adjustRightInd w:val="0"/>
              <w:rPr>
                <w:rFonts w:cs="Arial"/>
                <w:sz w:val="24"/>
                <w:szCs w:val="24"/>
              </w:rPr>
            </w:pPr>
          </w:p>
        </w:tc>
      </w:tr>
    </w:tbl>
    <w:p w14:paraId="455731D8"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1238E533"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D2010FF"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307D6E6A" w14:textId="77777777" w:rsidTr="00354F34">
        <w:tc>
          <w:tcPr>
            <w:tcW w:w="7259" w:type="dxa"/>
            <w:tcBorders>
              <w:top w:val="single" w:sz="4" w:space="0" w:color="auto"/>
              <w:bottom w:val="single" w:sz="4" w:space="0" w:color="auto"/>
            </w:tcBorders>
            <w:shd w:val="clear" w:color="auto" w:fill="F2F2F2" w:themeFill="background1" w:themeFillShade="F2"/>
          </w:tcPr>
          <w:p w14:paraId="2BBD91D9"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2290EDC7"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2CFEAAC2"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40E9A88C"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5EF3D50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B415DE4"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5BBCB92"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19D9E97E"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5701B232"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771E1242" w14:textId="77777777" w:rsidR="00CE6A02" w:rsidRPr="004C3A0B" w:rsidRDefault="007E13C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8152C4">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7AF75F8" w14:textId="77777777" w:rsidR="00CE6A02" w:rsidRPr="004C3A0B" w:rsidRDefault="007E13C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014D9F03" w14:textId="77777777" w:rsidR="00CE6A02" w:rsidRPr="004C3A0B" w:rsidRDefault="007E13C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57DF517A"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2D459E55" w14:textId="77777777" w:rsidR="00A50649" w:rsidRDefault="00A50649">
      <w:pPr>
        <w:rPr>
          <w:rFonts w:ascii="Arial" w:hAnsi="Arial" w:cs="Arial"/>
          <w:b/>
          <w:sz w:val="22"/>
          <w:szCs w:val="22"/>
        </w:rPr>
      </w:pPr>
      <w:r>
        <w:rPr>
          <w:rFonts w:ascii="Arial" w:hAnsi="Arial" w:cs="Arial"/>
          <w:b/>
          <w:sz w:val="22"/>
          <w:szCs w:val="22"/>
        </w:rPr>
        <w:br w:type="page"/>
      </w:r>
    </w:p>
    <w:p w14:paraId="62D7FF57"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60EBE24A" w14:textId="77777777" w:rsidTr="00A83D75">
        <w:tc>
          <w:tcPr>
            <w:tcW w:w="9923" w:type="dxa"/>
            <w:tcBorders>
              <w:top w:val="single" w:sz="4" w:space="0" w:color="auto"/>
              <w:bottom w:val="single" w:sz="4" w:space="0" w:color="auto"/>
            </w:tcBorders>
            <w:shd w:val="clear" w:color="auto" w:fill="F2F2F2" w:themeFill="background1" w:themeFillShade="F2"/>
          </w:tcPr>
          <w:p w14:paraId="136B8BFE"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1FE64B85"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7496EF28" w14:textId="77777777" w:rsidTr="00694EA8">
        <w:tc>
          <w:tcPr>
            <w:tcW w:w="9923" w:type="dxa"/>
            <w:tcBorders>
              <w:top w:val="single" w:sz="4" w:space="0" w:color="auto"/>
              <w:bottom w:val="single" w:sz="4" w:space="0" w:color="auto"/>
            </w:tcBorders>
          </w:tcPr>
          <w:p w14:paraId="1AEB4AD5" w14:textId="77777777" w:rsidR="00C20294" w:rsidRDefault="00631FF9" w:rsidP="009F478D">
            <w:pPr>
              <w:jc w:val="both"/>
              <w:rPr>
                <w:rFonts w:ascii="Arial" w:hAnsi="Arial" w:cs="Arial"/>
                <w:sz w:val="24"/>
                <w:szCs w:val="24"/>
              </w:rPr>
            </w:pPr>
            <w:r w:rsidRPr="009F478D">
              <w:rPr>
                <w:rFonts w:ascii="Arial" w:hAnsi="Arial" w:cs="Arial"/>
                <w:sz w:val="24"/>
                <w:szCs w:val="24"/>
              </w:rPr>
              <w:t xml:space="preserve">Observations or reports will be shared with participants after the analysis with any staff, children and parents or guardians within the settings. </w:t>
            </w:r>
          </w:p>
          <w:p w14:paraId="4DC75F11" w14:textId="234B4D90" w:rsidR="009F478D" w:rsidRPr="009F478D" w:rsidRDefault="009F478D" w:rsidP="009F478D">
            <w:pPr>
              <w:jc w:val="both"/>
              <w:rPr>
                <w:rFonts w:ascii="Arial" w:hAnsi="Arial" w:cs="Arial"/>
                <w:sz w:val="24"/>
                <w:szCs w:val="24"/>
              </w:rPr>
            </w:pPr>
          </w:p>
        </w:tc>
      </w:tr>
      <w:tr w:rsidR="00C20294" w:rsidRPr="004C3A0B" w14:paraId="4FE8994E" w14:textId="77777777" w:rsidTr="00A83D75">
        <w:tc>
          <w:tcPr>
            <w:tcW w:w="9923" w:type="dxa"/>
            <w:tcBorders>
              <w:top w:val="single" w:sz="4" w:space="0" w:color="auto"/>
              <w:bottom w:val="single" w:sz="4" w:space="0" w:color="auto"/>
            </w:tcBorders>
            <w:shd w:val="clear" w:color="auto" w:fill="F2F2F2" w:themeFill="background1" w:themeFillShade="F2"/>
          </w:tcPr>
          <w:p w14:paraId="5D61C585"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0AE3600D"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61B44B5C" w14:textId="77777777" w:rsidTr="00694EA8">
        <w:tc>
          <w:tcPr>
            <w:tcW w:w="9923" w:type="dxa"/>
            <w:tcBorders>
              <w:top w:val="single" w:sz="4" w:space="0" w:color="auto"/>
              <w:bottom w:val="single" w:sz="4" w:space="0" w:color="auto"/>
            </w:tcBorders>
          </w:tcPr>
          <w:p w14:paraId="294E2339" w14:textId="72E695D9" w:rsidR="003257BD" w:rsidRDefault="009F478D" w:rsidP="009F478D">
            <w:pPr>
              <w:jc w:val="both"/>
              <w:rPr>
                <w:rFonts w:ascii="Arial" w:hAnsi="Arial" w:cs="Arial"/>
                <w:sz w:val="24"/>
                <w:szCs w:val="24"/>
              </w:rPr>
            </w:pPr>
            <w:r w:rsidRPr="009F478D">
              <w:rPr>
                <w:rFonts w:ascii="Arial" w:hAnsi="Arial" w:cs="Arial"/>
                <w:sz w:val="24"/>
                <w:szCs w:val="24"/>
              </w:rPr>
              <w:t xml:space="preserve">A consent letter signed by the parents or guardians of the children which attend the setting. We will also need a consent letter signed from all staff and parents or guardians who are participating in the research. </w:t>
            </w:r>
          </w:p>
          <w:p w14:paraId="0B7F86AB" w14:textId="77777777" w:rsidR="0063769A" w:rsidRDefault="0063769A" w:rsidP="009F478D">
            <w:pPr>
              <w:jc w:val="both"/>
              <w:rPr>
                <w:rFonts w:ascii="Arial" w:hAnsi="Arial" w:cs="Arial"/>
                <w:sz w:val="24"/>
                <w:szCs w:val="24"/>
                <w:highlight w:val="green"/>
              </w:rPr>
            </w:pPr>
          </w:p>
          <w:p w14:paraId="5BDF2462" w14:textId="0AEFB228" w:rsidR="009F478D" w:rsidRPr="009F478D" w:rsidRDefault="009F478D" w:rsidP="009F478D">
            <w:pPr>
              <w:jc w:val="both"/>
              <w:rPr>
                <w:rFonts w:ascii="Arial" w:hAnsi="Arial" w:cs="Arial"/>
                <w:sz w:val="24"/>
                <w:szCs w:val="24"/>
              </w:rPr>
            </w:pPr>
            <w:r w:rsidRPr="009F478D">
              <w:rPr>
                <w:rFonts w:ascii="Arial" w:hAnsi="Arial" w:cs="Arial"/>
                <w:sz w:val="24"/>
                <w:szCs w:val="24"/>
                <w:highlight w:val="green"/>
              </w:rPr>
              <w:t>ASCENT</w:t>
            </w:r>
          </w:p>
          <w:p w14:paraId="35AA0C09" w14:textId="77777777" w:rsidR="003257BD" w:rsidRDefault="003257BD" w:rsidP="003257BD">
            <w:pPr>
              <w:rPr>
                <w:rFonts w:ascii="Arial" w:hAnsi="Arial" w:cs="Arial"/>
                <w:sz w:val="22"/>
                <w:szCs w:val="22"/>
              </w:rPr>
            </w:pPr>
          </w:p>
          <w:p w14:paraId="2D3EEA6E" w14:textId="7513E6A6" w:rsidR="00C20294" w:rsidRPr="004C3A0B" w:rsidRDefault="00C20294" w:rsidP="003257BD">
            <w:pPr>
              <w:autoSpaceDE w:val="0"/>
              <w:autoSpaceDN w:val="0"/>
              <w:adjustRightInd w:val="0"/>
              <w:rPr>
                <w:rFonts w:cs="Arial"/>
              </w:rPr>
            </w:pPr>
          </w:p>
        </w:tc>
      </w:tr>
      <w:tr w:rsidR="00C20294" w:rsidRPr="004C3A0B" w14:paraId="79C618F1" w14:textId="77777777" w:rsidTr="00A83D75">
        <w:tc>
          <w:tcPr>
            <w:tcW w:w="9923" w:type="dxa"/>
            <w:tcBorders>
              <w:top w:val="single" w:sz="4" w:space="0" w:color="auto"/>
              <w:bottom w:val="single" w:sz="4" w:space="0" w:color="auto"/>
            </w:tcBorders>
            <w:shd w:val="clear" w:color="auto" w:fill="F2F2F2" w:themeFill="background1" w:themeFillShade="F2"/>
          </w:tcPr>
          <w:p w14:paraId="5CBBFA9C"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28A2BFB"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1ADF421E" w14:textId="77777777" w:rsidTr="00694EA8">
        <w:tc>
          <w:tcPr>
            <w:tcW w:w="9923" w:type="dxa"/>
            <w:tcBorders>
              <w:top w:val="single" w:sz="4" w:space="0" w:color="auto"/>
              <w:bottom w:val="single" w:sz="4" w:space="0" w:color="auto"/>
            </w:tcBorders>
          </w:tcPr>
          <w:p w14:paraId="026FECE2" w14:textId="4E44160D" w:rsidR="00C20294" w:rsidRPr="009F478D" w:rsidRDefault="009F478D" w:rsidP="009F478D">
            <w:pPr>
              <w:jc w:val="both"/>
              <w:rPr>
                <w:rFonts w:ascii="Arial" w:hAnsi="Arial" w:cs="Arial"/>
                <w:sz w:val="24"/>
                <w:szCs w:val="24"/>
              </w:rPr>
            </w:pPr>
            <w:r>
              <w:rPr>
                <w:rFonts w:ascii="Arial" w:hAnsi="Arial" w:cs="Arial"/>
                <w:sz w:val="24"/>
                <w:szCs w:val="24"/>
              </w:rPr>
              <w:t>The p</w:t>
            </w:r>
            <w:r w:rsidRPr="009F478D">
              <w:rPr>
                <w:rFonts w:ascii="Arial" w:hAnsi="Arial" w:cs="Arial"/>
                <w:sz w:val="24"/>
                <w:szCs w:val="24"/>
              </w:rPr>
              <w:t xml:space="preserve">articipant’s confidentiality and anonymity will be ensured as the setting that the research is taken place in, will not be named. There will be no photos or recordings displayed or listed. It will be maintained professionally as no name will be </w:t>
            </w:r>
            <w:r>
              <w:rPr>
                <w:rFonts w:ascii="Arial" w:hAnsi="Arial" w:cs="Arial"/>
                <w:sz w:val="24"/>
                <w:szCs w:val="24"/>
              </w:rPr>
              <w:t>used during the research</w:t>
            </w:r>
            <w:r w:rsidRPr="009F478D">
              <w:rPr>
                <w:rFonts w:ascii="Arial" w:hAnsi="Arial" w:cs="Arial"/>
                <w:sz w:val="24"/>
                <w:szCs w:val="24"/>
              </w:rPr>
              <w:t xml:space="preserve"> to protect all participants identity. </w:t>
            </w:r>
            <w:r w:rsidR="007059BA" w:rsidRPr="00092371">
              <w:rPr>
                <w:rFonts w:ascii="Arial" w:hAnsi="Arial" w:cs="Arial"/>
                <w:sz w:val="24"/>
                <w:szCs w:val="24"/>
              </w:rPr>
              <w:t>General Data Protection Regulation</w:t>
            </w:r>
            <w:r w:rsidR="00D671CA" w:rsidRPr="00092371">
              <w:rPr>
                <w:rFonts w:ascii="Arial" w:hAnsi="Arial" w:cs="Arial"/>
                <w:sz w:val="24"/>
                <w:szCs w:val="24"/>
              </w:rPr>
              <w:t xml:space="preserve"> (2018)</w:t>
            </w:r>
            <w:r w:rsidR="007059BA" w:rsidRPr="00092371">
              <w:rPr>
                <w:rFonts w:ascii="Arial" w:hAnsi="Arial" w:cs="Arial"/>
                <w:sz w:val="24"/>
                <w:szCs w:val="24"/>
              </w:rPr>
              <w:t xml:space="preserve"> </w:t>
            </w:r>
            <w:r w:rsidR="00092371" w:rsidRPr="00092371">
              <w:rPr>
                <w:rFonts w:ascii="Arial" w:hAnsi="Arial" w:cs="Arial"/>
                <w:sz w:val="24"/>
                <w:szCs w:val="24"/>
              </w:rPr>
              <w:t xml:space="preserve">believe that all personal information should secured with a strong password if stored on a computer and locked away in a filing cabinet if there are any paper documents. </w:t>
            </w:r>
          </w:p>
        </w:tc>
      </w:tr>
    </w:tbl>
    <w:p w14:paraId="01F82C3B" w14:textId="77777777" w:rsidR="00C20294" w:rsidRPr="004C3A0B" w:rsidRDefault="00C20294" w:rsidP="000700F9">
      <w:pPr>
        <w:rPr>
          <w:rFonts w:ascii="Arial" w:hAnsi="Arial" w:cs="Arial"/>
          <w:sz w:val="22"/>
          <w:szCs w:val="22"/>
        </w:rPr>
      </w:pPr>
    </w:p>
    <w:p w14:paraId="28C587CF" w14:textId="77777777" w:rsidR="00065801" w:rsidRDefault="00065801">
      <w:pPr>
        <w:rPr>
          <w:rFonts w:ascii="Arial" w:hAnsi="Arial" w:cs="Arial"/>
          <w:b/>
          <w:sz w:val="22"/>
          <w:szCs w:val="22"/>
        </w:rPr>
      </w:pPr>
      <w:r>
        <w:rPr>
          <w:rFonts w:ascii="Arial" w:hAnsi="Arial" w:cs="Arial"/>
          <w:b/>
          <w:sz w:val="22"/>
          <w:szCs w:val="22"/>
        </w:rPr>
        <w:br w:type="page"/>
      </w:r>
    </w:p>
    <w:p w14:paraId="3CF7E8C4"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0DA98C82"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1FA2CD23"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C8020E2"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7A46C9"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FA47D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BDE8B69"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3A47CE0"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85769F4"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C88818A" w14:textId="77777777" w:rsidR="00947984" w:rsidRDefault="007E13CE"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881987110"/>
                <w14:checkbox>
                  <w14:checked w14:val="1"/>
                  <w14:checkedState w14:val="2612" w14:font="MS Gothic"/>
                  <w14:uncheckedState w14:val="2610" w14:font="MS Gothic"/>
                </w14:checkbox>
              </w:sdtPr>
              <w:sdtContent>
                <w:r w:rsidR="008152C4">
                  <w:rPr>
                    <w:rFonts w:ascii="MS Gothic" w:eastAsia="MS Gothic" w:hAnsi="MS Gothic" w:cs="Arial" w:hint="eastAsia"/>
                    <w:b/>
                    <w:bCs/>
                    <w:sz w:val="22"/>
                    <w:szCs w:val="22"/>
                  </w:rPr>
                  <w:t>☒</w:t>
                </w:r>
              </w:sdtContent>
            </w:sdt>
          </w:p>
        </w:tc>
      </w:tr>
      <w:tr w:rsidR="00947984" w14:paraId="45DEDB4A"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39713C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7C40D261"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118F747C" w14:textId="77777777" w:rsidR="003257BD" w:rsidRDefault="003257BD" w:rsidP="003257BD">
            <w:pPr>
              <w:rPr>
                <w:rFonts w:ascii="Arial" w:hAnsi="Arial" w:cs="Arial"/>
                <w:sz w:val="22"/>
                <w:szCs w:val="22"/>
              </w:rPr>
            </w:pPr>
          </w:p>
          <w:p w14:paraId="47748147" w14:textId="77777777" w:rsidR="003257BD" w:rsidRDefault="003257BD" w:rsidP="003257BD">
            <w:pPr>
              <w:rPr>
                <w:rFonts w:ascii="Arial" w:hAnsi="Arial" w:cs="Arial"/>
                <w:sz w:val="22"/>
                <w:szCs w:val="22"/>
              </w:rPr>
            </w:pPr>
          </w:p>
          <w:p w14:paraId="5B905E87" w14:textId="77777777" w:rsidR="003257BD" w:rsidRPr="004C3A0B" w:rsidRDefault="003257BD" w:rsidP="003257BD">
            <w:pPr>
              <w:rPr>
                <w:rFonts w:ascii="Arial" w:hAnsi="Arial" w:cs="Arial"/>
                <w:sz w:val="22"/>
                <w:szCs w:val="22"/>
              </w:rPr>
            </w:pPr>
          </w:p>
          <w:p w14:paraId="4C8743CC"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14F08A1A"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DD3DB4E"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13A25"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706C1E"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2111DF2A"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EEBAB2"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637D21C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52864E93"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0581317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4853C12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5025D8F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5701A032"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746B92E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5DEF819B"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84C017B"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26E1B449"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BCE1DE0"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6D5CED8B" w14:textId="77777777" w:rsidR="00947984" w:rsidRDefault="007E13CE" w:rsidP="00947984">
            <w:pPr>
              <w:pStyle w:val="NormalWeb"/>
              <w:autoSpaceDE w:val="0"/>
              <w:autoSpaceDN w:val="0"/>
              <w:adjustRightInd w:val="0"/>
              <w:jc w:val="center"/>
            </w:pPr>
            <w:sdt>
              <w:sdtPr>
                <w:rPr>
                  <w:rFonts w:ascii="Arial" w:hAnsi="Arial" w:cs="Arial"/>
                  <w:b/>
                  <w:bCs/>
                  <w:sz w:val="22"/>
                  <w:szCs w:val="22"/>
                </w:rPr>
                <w:id w:val="397405222"/>
                <w14:checkbox>
                  <w14:checked w14:val="1"/>
                  <w14:checkedState w14:val="2612" w14:font="MS Gothic"/>
                  <w14:uncheckedState w14:val="2610" w14:font="MS Gothic"/>
                </w14:checkbox>
              </w:sdtPr>
              <w:sdtContent>
                <w:r w:rsidR="008152C4">
                  <w:rPr>
                    <w:rFonts w:ascii="MS Gothic" w:eastAsia="MS Gothic" w:hAnsi="MS Gothic" w:cs="Arial" w:hint="eastAsia"/>
                    <w:b/>
                    <w:bCs/>
                    <w:sz w:val="22"/>
                    <w:szCs w:val="22"/>
                  </w:rPr>
                  <w:t>☒</w:t>
                </w:r>
              </w:sdtContent>
            </w:sdt>
          </w:p>
        </w:tc>
      </w:tr>
      <w:tr w:rsidR="00947984" w14:paraId="4F98F68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5AB16DD"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36769F2A"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A355AA7" w14:textId="77777777" w:rsidR="003257BD" w:rsidRDefault="003257BD" w:rsidP="003257BD">
            <w:pPr>
              <w:rPr>
                <w:rFonts w:ascii="Arial" w:hAnsi="Arial" w:cs="Arial"/>
                <w:sz w:val="22"/>
                <w:szCs w:val="22"/>
              </w:rPr>
            </w:pPr>
          </w:p>
          <w:p w14:paraId="2BE37D74" w14:textId="77777777" w:rsidR="003257BD" w:rsidRDefault="003257BD" w:rsidP="003257BD">
            <w:pPr>
              <w:rPr>
                <w:rFonts w:ascii="Arial" w:hAnsi="Arial" w:cs="Arial"/>
                <w:sz w:val="22"/>
                <w:szCs w:val="22"/>
              </w:rPr>
            </w:pPr>
          </w:p>
          <w:p w14:paraId="51509B3D" w14:textId="77777777" w:rsidR="003257BD" w:rsidRPr="004C3A0B" w:rsidRDefault="003257BD" w:rsidP="003257BD">
            <w:pPr>
              <w:rPr>
                <w:rFonts w:ascii="Arial" w:hAnsi="Arial" w:cs="Arial"/>
                <w:sz w:val="22"/>
                <w:szCs w:val="22"/>
              </w:rPr>
            </w:pPr>
          </w:p>
          <w:p w14:paraId="1C6053AC"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5C9F608C" w14:textId="77777777" w:rsidTr="003257BD">
        <w:trPr>
          <w:trHeight w:val="439"/>
        </w:trPr>
        <w:tc>
          <w:tcPr>
            <w:tcW w:w="7763" w:type="dxa"/>
            <w:shd w:val="clear" w:color="auto" w:fill="F2F2F2" w:themeFill="background1" w:themeFillShade="F2"/>
          </w:tcPr>
          <w:p w14:paraId="7FC4D2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3CBE9EA6"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77D90B9C"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05AC46E6" w14:textId="77777777" w:rsidTr="003257BD">
        <w:trPr>
          <w:trHeight w:val="439"/>
        </w:trPr>
        <w:tc>
          <w:tcPr>
            <w:tcW w:w="7763" w:type="dxa"/>
            <w:shd w:val="clear" w:color="auto" w:fill="F2F2F2" w:themeFill="background1" w:themeFillShade="F2"/>
          </w:tcPr>
          <w:p w14:paraId="6947C4E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0158ECC5" w14:textId="77777777" w:rsidR="007407AA" w:rsidRPr="004C3A0B" w:rsidRDefault="008152C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4B7FECCD"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FEB1380" w14:textId="77777777" w:rsidTr="003257BD">
        <w:trPr>
          <w:trHeight w:val="403"/>
        </w:trPr>
        <w:tc>
          <w:tcPr>
            <w:tcW w:w="7763" w:type="dxa"/>
            <w:shd w:val="clear" w:color="auto" w:fill="F2F2F2" w:themeFill="background1" w:themeFillShade="F2"/>
          </w:tcPr>
          <w:p w14:paraId="3D289D0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5A1BF2B9" w14:textId="77777777" w:rsidR="007407AA" w:rsidRPr="004C3A0B" w:rsidRDefault="008152C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7D3B885B"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D4FBA15" w14:textId="77777777" w:rsidTr="003257BD">
        <w:trPr>
          <w:trHeight w:val="439"/>
        </w:trPr>
        <w:tc>
          <w:tcPr>
            <w:tcW w:w="7763" w:type="dxa"/>
            <w:shd w:val="clear" w:color="auto" w:fill="F2F2F2" w:themeFill="background1" w:themeFillShade="F2"/>
          </w:tcPr>
          <w:p w14:paraId="28580CD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54F23B6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6BDD8BF9" w14:textId="3D160FC4" w:rsidR="007407AA" w:rsidRPr="004C3A0B" w:rsidRDefault="003A1D1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B03DC9A" w14:textId="77777777" w:rsidTr="003257BD">
        <w:trPr>
          <w:trHeight w:val="403"/>
        </w:trPr>
        <w:tc>
          <w:tcPr>
            <w:tcW w:w="7763" w:type="dxa"/>
            <w:shd w:val="clear" w:color="auto" w:fill="F2F2F2" w:themeFill="background1" w:themeFillShade="F2"/>
          </w:tcPr>
          <w:p w14:paraId="66A27D6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02B11CEE" w14:textId="77777777" w:rsidR="007407AA" w:rsidRPr="004C3A0B" w:rsidRDefault="008152C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5FAF8165"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0D21EE4" w14:textId="77777777" w:rsidTr="003257BD">
        <w:trPr>
          <w:trHeight w:val="403"/>
        </w:trPr>
        <w:tc>
          <w:tcPr>
            <w:tcW w:w="7763" w:type="dxa"/>
            <w:shd w:val="clear" w:color="auto" w:fill="F2F2F2" w:themeFill="background1" w:themeFillShade="F2"/>
          </w:tcPr>
          <w:p w14:paraId="0E32F9C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54A52E9E" w14:textId="2BD07ED4" w:rsidR="007407AA" w:rsidRPr="004C3A0B" w:rsidRDefault="00A3015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FFA4FBE"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420005E" w14:textId="77777777" w:rsidTr="003257BD">
        <w:trPr>
          <w:trHeight w:val="403"/>
        </w:trPr>
        <w:tc>
          <w:tcPr>
            <w:tcW w:w="7763" w:type="dxa"/>
            <w:shd w:val="clear" w:color="auto" w:fill="F2F2F2" w:themeFill="background1" w:themeFillShade="F2"/>
          </w:tcPr>
          <w:p w14:paraId="37F7D5C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39D077E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0D93A4A5" w14:textId="6B123676" w:rsidR="007407AA" w:rsidRPr="004C3A0B" w:rsidRDefault="00A3015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C2A3060" w14:textId="77777777" w:rsidTr="003257BD">
        <w:trPr>
          <w:trHeight w:val="403"/>
        </w:trPr>
        <w:tc>
          <w:tcPr>
            <w:tcW w:w="7763" w:type="dxa"/>
            <w:shd w:val="clear" w:color="auto" w:fill="F2F2F2" w:themeFill="background1" w:themeFillShade="F2"/>
          </w:tcPr>
          <w:p w14:paraId="0ABAF95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41FCDE6B"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CED77D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5D1BBCE3" w14:textId="4C8DE8FF" w:rsidR="007407AA" w:rsidRPr="004C3A0B" w:rsidRDefault="00A3015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EA4DB42" w14:textId="77777777" w:rsidTr="00065801">
        <w:trPr>
          <w:trHeight w:val="403"/>
        </w:trPr>
        <w:tc>
          <w:tcPr>
            <w:tcW w:w="9889" w:type="dxa"/>
            <w:gridSpan w:val="3"/>
            <w:shd w:val="clear" w:color="auto" w:fill="F2F2F2" w:themeFill="background1" w:themeFillShade="F2"/>
          </w:tcPr>
          <w:p w14:paraId="498E998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20ADC044" w14:textId="77777777" w:rsidTr="00C1657B">
        <w:trPr>
          <w:trHeight w:val="403"/>
        </w:trPr>
        <w:tc>
          <w:tcPr>
            <w:tcW w:w="9889" w:type="dxa"/>
            <w:gridSpan w:val="3"/>
          </w:tcPr>
          <w:p w14:paraId="0ED87283" w14:textId="5F54A19B" w:rsidR="007407AA" w:rsidRPr="0063769A" w:rsidRDefault="00631FF9" w:rsidP="0063769A">
            <w:pPr>
              <w:jc w:val="both"/>
              <w:rPr>
                <w:rFonts w:ascii="Arial" w:hAnsi="Arial" w:cs="Arial"/>
                <w:sz w:val="24"/>
                <w:szCs w:val="24"/>
              </w:rPr>
            </w:pPr>
            <w:r w:rsidRPr="0063769A">
              <w:rPr>
                <w:rFonts w:ascii="Arial" w:hAnsi="Arial" w:cs="Arial"/>
                <w:sz w:val="24"/>
                <w:szCs w:val="24"/>
              </w:rPr>
              <w:t xml:space="preserve">We will follow the General Data Protection Regulation (2018) by keeping all work encrypted to secure that no information is shared, and confidentiality is kept at all time. Secondly </w:t>
            </w:r>
            <w:r w:rsidR="0063769A">
              <w:rPr>
                <w:rFonts w:ascii="Arial" w:hAnsi="Arial" w:cs="Arial"/>
                <w:sz w:val="24"/>
                <w:szCs w:val="24"/>
              </w:rPr>
              <w:t xml:space="preserve">all </w:t>
            </w:r>
            <w:r w:rsidR="0063769A">
              <w:rPr>
                <w:rFonts w:ascii="Arial" w:hAnsi="Arial" w:cs="Arial"/>
                <w:sz w:val="24"/>
                <w:szCs w:val="24"/>
              </w:rPr>
              <w:lastRenderedPageBreak/>
              <w:t xml:space="preserve">the data collected will be transferred </w:t>
            </w:r>
            <w:r w:rsidRPr="0063769A">
              <w:rPr>
                <w:rFonts w:ascii="Arial" w:hAnsi="Arial" w:cs="Arial"/>
                <w:sz w:val="24"/>
                <w:szCs w:val="24"/>
              </w:rPr>
              <w:t>to our personal one drive, as it will not be shared, and a password is required to access it at all times. All films that have been recorded will be transferred into a secure folder on a computer and will be destroyed as soo</w:t>
            </w:r>
            <w:r w:rsidR="0063769A" w:rsidRPr="0063769A">
              <w:rPr>
                <w:rFonts w:ascii="Arial" w:hAnsi="Arial" w:cs="Arial"/>
                <w:sz w:val="24"/>
                <w:szCs w:val="24"/>
              </w:rPr>
              <w:t>n as it is no longer required.</w:t>
            </w:r>
          </w:p>
        </w:tc>
      </w:tr>
      <w:tr w:rsidR="00633574" w:rsidRPr="004C3A0B" w14:paraId="0B64BC7A" w14:textId="77777777" w:rsidTr="00090CF7">
        <w:trPr>
          <w:trHeight w:val="439"/>
        </w:trPr>
        <w:tc>
          <w:tcPr>
            <w:tcW w:w="9889" w:type="dxa"/>
            <w:gridSpan w:val="3"/>
            <w:shd w:val="clear" w:color="auto" w:fill="F2F2F2" w:themeFill="background1" w:themeFillShade="F2"/>
            <w:vAlign w:val="center"/>
          </w:tcPr>
          <w:p w14:paraId="44B5BEC7"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09298361" w14:textId="77777777" w:rsidTr="003257BD">
        <w:trPr>
          <w:trHeight w:val="439"/>
        </w:trPr>
        <w:tc>
          <w:tcPr>
            <w:tcW w:w="7763" w:type="dxa"/>
            <w:shd w:val="clear" w:color="auto" w:fill="F2F2F2" w:themeFill="background1" w:themeFillShade="F2"/>
            <w:vAlign w:val="center"/>
          </w:tcPr>
          <w:p w14:paraId="329F422D"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22BA987C"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6B78823E"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3FDDAC1C" w14:textId="77777777" w:rsidTr="003257BD">
        <w:trPr>
          <w:trHeight w:val="439"/>
        </w:trPr>
        <w:tc>
          <w:tcPr>
            <w:tcW w:w="7763" w:type="dxa"/>
            <w:shd w:val="clear" w:color="auto" w:fill="F2F2F2" w:themeFill="background1" w:themeFillShade="F2"/>
            <w:vAlign w:val="center"/>
          </w:tcPr>
          <w:p w14:paraId="18A1E7A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164082C1" w14:textId="77777777" w:rsidR="00331A88" w:rsidRPr="004C3A0B" w:rsidRDefault="008152C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43E4E979"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855B1F6" w14:textId="77777777" w:rsidTr="003257BD">
        <w:trPr>
          <w:trHeight w:val="403"/>
        </w:trPr>
        <w:tc>
          <w:tcPr>
            <w:tcW w:w="7763" w:type="dxa"/>
            <w:shd w:val="clear" w:color="auto" w:fill="F2F2F2" w:themeFill="background1" w:themeFillShade="F2"/>
            <w:vAlign w:val="center"/>
          </w:tcPr>
          <w:p w14:paraId="3620904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14:paraId="1A4ADE8A" w14:textId="77777777" w:rsidR="00331A88" w:rsidRPr="004C3A0B" w:rsidRDefault="008152C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45480E34"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016FA17" w14:textId="77777777" w:rsidTr="003257BD">
        <w:trPr>
          <w:trHeight w:val="439"/>
        </w:trPr>
        <w:tc>
          <w:tcPr>
            <w:tcW w:w="7763" w:type="dxa"/>
            <w:shd w:val="clear" w:color="auto" w:fill="F2F2F2" w:themeFill="background1" w:themeFillShade="F2"/>
            <w:vAlign w:val="center"/>
          </w:tcPr>
          <w:p w14:paraId="0A9918B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2E56D39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53FF3166" w14:textId="77777777" w:rsidR="00331A88" w:rsidRPr="004C3A0B" w:rsidRDefault="008152C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C319640" w14:textId="77777777" w:rsidTr="003257BD">
        <w:trPr>
          <w:trHeight w:val="403"/>
        </w:trPr>
        <w:tc>
          <w:tcPr>
            <w:tcW w:w="7763" w:type="dxa"/>
            <w:shd w:val="clear" w:color="auto" w:fill="F2F2F2" w:themeFill="background1" w:themeFillShade="F2"/>
            <w:vAlign w:val="center"/>
          </w:tcPr>
          <w:p w14:paraId="0C84E44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613639C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78547C4D" w14:textId="77777777" w:rsidR="00331A88" w:rsidRPr="004C3A0B" w:rsidRDefault="008152C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3029B8B" w14:textId="77777777" w:rsidTr="003257BD">
        <w:trPr>
          <w:trHeight w:val="403"/>
        </w:trPr>
        <w:tc>
          <w:tcPr>
            <w:tcW w:w="7763" w:type="dxa"/>
            <w:shd w:val="clear" w:color="auto" w:fill="F2F2F2" w:themeFill="background1" w:themeFillShade="F2"/>
            <w:vAlign w:val="center"/>
          </w:tcPr>
          <w:p w14:paraId="755DEDE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2F7C191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6DBA2D5" w14:textId="77777777" w:rsidR="00331A88" w:rsidRPr="004C3A0B" w:rsidRDefault="008152C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005043B" w14:textId="77777777" w:rsidTr="003257BD">
        <w:trPr>
          <w:trHeight w:val="403"/>
        </w:trPr>
        <w:tc>
          <w:tcPr>
            <w:tcW w:w="7763" w:type="dxa"/>
            <w:shd w:val="clear" w:color="auto" w:fill="F2F2F2" w:themeFill="background1" w:themeFillShade="F2"/>
            <w:vAlign w:val="center"/>
          </w:tcPr>
          <w:p w14:paraId="46161F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59BDA34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5B2D9DA1" w14:textId="77777777" w:rsidR="00331A88" w:rsidRPr="004C3A0B" w:rsidRDefault="008152C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EE0B2C7" w14:textId="77777777" w:rsidTr="003257BD">
        <w:trPr>
          <w:trHeight w:val="403"/>
        </w:trPr>
        <w:tc>
          <w:tcPr>
            <w:tcW w:w="7763" w:type="dxa"/>
            <w:shd w:val="clear" w:color="auto" w:fill="F2F2F2" w:themeFill="background1" w:themeFillShade="F2"/>
            <w:vAlign w:val="center"/>
          </w:tcPr>
          <w:p w14:paraId="5B7FFDA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58322484" w14:textId="77777777" w:rsidR="00331A88" w:rsidRPr="004C3A0B" w:rsidRDefault="008152C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16AFBC8A"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4BC4568" w14:textId="77777777" w:rsidTr="003257BD">
        <w:trPr>
          <w:trHeight w:val="403"/>
        </w:trPr>
        <w:tc>
          <w:tcPr>
            <w:tcW w:w="7763" w:type="dxa"/>
            <w:shd w:val="clear" w:color="auto" w:fill="F2F2F2" w:themeFill="background1" w:themeFillShade="F2"/>
            <w:vAlign w:val="center"/>
          </w:tcPr>
          <w:p w14:paraId="3D37626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10C792E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535AFD82" w14:textId="77777777" w:rsidR="00331A88" w:rsidRPr="004C3A0B" w:rsidRDefault="008152C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42175E82" w14:textId="77777777" w:rsidTr="00A83D75">
        <w:trPr>
          <w:trHeight w:val="403"/>
        </w:trPr>
        <w:tc>
          <w:tcPr>
            <w:tcW w:w="9889" w:type="dxa"/>
            <w:gridSpan w:val="3"/>
            <w:shd w:val="clear" w:color="auto" w:fill="F2F2F2" w:themeFill="background1" w:themeFillShade="F2"/>
            <w:vAlign w:val="center"/>
          </w:tcPr>
          <w:p w14:paraId="25BF972D"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3E0D9FE7" w14:textId="77777777" w:rsidTr="00694EA8">
        <w:trPr>
          <w:trHeight w:val="403"/>
        </w:trPr>
        <w:tc>
          <w:tcPr>
            <w:tcW w:w="9889" w:type="dxa"/>
            <w:gridSpan w:val="3"/>
            <w:vAlign w:val="center"/>
          </w:tcPr>
          <w:p w14:paraId="15916DCE" w14:textId="77777777" w:rsidR="00631FF9" w:rsidRPr="00526178" w:rsidRDefault="00631FF9" w:rsidP="00631FF9">
            <w:pPr>
              <w:autoSpaceDE w:val="0"/>
              <w:autoSpaceDN w:val="0"/>
              <w:adjustRightInd w:val="0"/>
              <w:rPr>
                <w:rFonts w:ascii="Arial" w:hAnsi="Arial" w:cs="Arial"/>
                <w:sz w:val="24"/>
                <w:szCs w:val="24"/>
              </w:rPr>
            </w:pPr>
            <w:r w:rsidRPr="00526178">
              <w:rPr>
                <w:rFonts w:ascii="Arial" w:hAnsi="Arial" w:cs="Arial"/>
                <w:sz w:val="24"/>
                <w:szCs w:val="24"/>
              </w:rPr>
              <w:t>The individuals who will be conducted in accordance with GDPR and DPA are:</w:t>
            </w:r>
          </w:p>
          <w:p w14:paraId="072E43BE" w14:textId="77777777" w:rsidR="00631FF9" w:rsidRPr="00526178" w:rsidRDefault="00631FF9" w:rsidP="00631FF9">
            <w:pPr>
              <w:autoSpaceDE w:val="0"/>
              <w:autoSpaceDN w:val="0"/>
              <w:adjustRightInd w:val="0"/>
              <w:rPr>
                <w:rFonts w:ascii="Arial" w:hAnsi="Arial" w:cs="Arial"/>
                <w:sz w:val="24"/>
                <w:szCs w:val="24"/>
              </w:rPr>
            </w:pPr>
            <w:r w:rsidRPr="00526178">
              <w:rPr>
                <w:rFonts w:ascii="Arial" w:hAnsi="Arial" w:cs="Arial"/>
                <w:sz w:val="24"/>
                <w:szCs w:val="24"/>
              </w:rPr>
              <w:t xml:space="preserve">Eli Jenkins </w:t>
            </w:r>
          </w:p>
          <w:p w14:paraId="14E98394" w14:textId="77777777" w:rsidR="00631FF9" w:rsidRPr="00526178" w:rsidRDefault="00631FF9" w:rsidP="00631FF9">
            <w:pPr>
              <w:autoSpaceDE w:val="0"/>
              <w:autoSpaceDN w:val="0"/>
              <w:adjustRightInd w:val="0"/>
              <w:rPr>
                <w:rFonts w:ascii="Arial" w:hAnsi="Arial" w:cs="Arial"/>
                <w:sz w:val="24"/>
                <w:szCs w:val="24"/>
              </w:rPr>
            </w:pPr>
            <w:r w:rsidRPr="00526178">
              <w:rPr>
                <w:rFonts w:ascii="Arial" w:hAnsi="Arial" w:cs="Arial"/>
                <w:sz w:val="24"/>
                <w:szCs w:val="24"/>
              </w:rPr>
              <w:t xml:space="preserve">Megan Roberts </w:t>
            </w:r>
          </w:p>
          <w:p w14:paraId="5D69770B" w14:textId="77777777" w:rsidR="00631FF9" w:rsidRPr="00526178" w:rsidRDefault="00631FF9" w:rsidP="00631FF9">
            <w:pPr>
              <w:autoSpaceDE w:val="0"/>
              <w:autoSpaceDN w:val="0"/>
              <w:adjustRightInd w:val="0"/>
              <w:rPr>
                <w:rFonts w:ascii="Arial" w:hAnsi="Arial" w:cs="Arial"/>
                <w:sz w:val="24"/>
                <w:szCs w:val="24"/>
              </w:rPr>
            </w:pPr>
            <w:r w:rsidRPr="00526178">
              <w:rPr>
                <w:rFonts w:ascii="Arial" w:hAnsi="Arial" w:cs="Arial"/>
                <w:sz w:val="24"/>
                <w:szCs w:val="24"/>
              </w:rPr>
              <w:t xml:space="preserve">Emily Bowen </w:t>
            </w:r>
          </w:p>
          <w:p w14:paraId="3208B644" w14:textId="77777777" w:rsidR="00631FF9" w:rsidRPr="00526178" w:rsidRDefault="00631FF9" w:rsidP="00631FF9">
            <w:pPr>
              <w:autoSpaceDE w:val="0"/>
              <w:autoSpaceDN w:val="0"/>
              <w:adjustRightInd w:val="0"/>
              <w:rPr>
                <w:rFonts w:ascii="Arial" w:hAnsi="Arial" w:cs="Arial"/>
                <w:sz w:val="24"/>
                <w:szCs w:val="24"/>
              </w:rPr>
            </w:pPr>
            <w:r w:rsidRPr="00526178">
              <w:rPr>
                <w:rFonts w:ascii="Arial" w:hAnsi="Arial" w:cs="Arial"/>
                <w:sz w:val="24"/>
                <w:szCs w:val="24"/>
              </w:rPr>
              <w:t xml:space="preserve">Hollie Dennis </w:t>
            </w:r>
          </w:p>
          <w:p w14:paraId="13451D4E" w14:textId="77777777" w:rsidR="00631FF9" w:rsidRPr="00526178" w:rsidRDefault="00631FF9" w:rsidP="00631FF9">
            <w:pPr>
              <w:autoSpaceDE w:val="0"/>
              <w:autoSpaceDN w:val="0"/>
              <w:adjustRightInd w:val="0"/>
              <w:rPr>
                <w:rFonts w:ascii="Arial" w:hAnsi="Arial" w:cs="Arial"/>
                <w:sz w:val="24"/>
                <w:szCs w:val="24"/>
              </w:rPr>
            </w:pPr>
            <w:r w:rsidRPr="00526178">
              <w:rPr>
                <w:rFonts w:ascii="Arial" w:hAnsi="Arial" w:cs="Arial"/>
                <w:sz w:val="24"/>
                <w:szCs w:val="24"/>
              </w:rPr>
              <w:t xml:space="preserve">Amy Lindsey-Jones </w:t>
            </w:r>
          </w:p>
          <w:p w14:paraId="5F82F569" w14:textId="0C95C909" w:rsidR="00331A88" w:rsidRPr="00526178" w:rsidRDefault="00631FF9" w:rsidP="003257BD">
            <w:pPr>
              <w:autoSpaceDE w:val="0"/>
              <w:autoSpaceDN w:val="0"/>
              <w:adjustRightInd w:val="0"/>
              <w:rPr>
                <w:rFonts w:ascii="Arial" w:hAnsi="Arial" w:cs="Arial"/>
                <w:sz w:val="22"/>
                <w:szCs w:val="22"/>
              </w:rPr>
            </w:pPr>
            <w:r w:rsidRPr="00526178">
              <w:rPr>
                <w:rFonts w:ascii="Arial" w:hAnsi="Arial" w:cs="Arial"/>
                <w:sz w:val="24"/>
                <w:szCs w:val="24"/>
              </w:rPr>
              <w:t>Bethany Hannaford</w:t>
            </w:r>
            <w:r>
              <w:rPr>
                <w:rFonts w:ascii="Arial" w:hAnsi="Arial" w:cs="Arial"/>
                <w:sz w:val="22"/>
                <w:szCs w:val="22"/>
              </w:rPr>
              <w:t xml:space="preserve"> </w:t>
            </w:r>
          </w:p>
        </w:tc>
      </w:tr>
      <w:tr w:rsidR="00947984" w:rsidRPr="004C3A0B" w14:paraId="6BB75DB8" w14:textId="77777777" w:rsidTr="00D839CD">
        <w:trPr>
          <w:trHeight w:val="403"/>
        </w:trPr>
        <w:tc>
          <w:tcPr>
            <w:tcW w:w="9889" w:type="dxa"/>
            <w:gridSpan w:val="3"/>
            <w:shd w:val="clear" w:color="auto" w:fill="F2F2F2" w:themeFill="background1" w:themeFillShade="F2"/>
            <w:vAlign w:val="center"/>
          </w:tcPr>
          <w:p w14:paraId="2BBC23D5"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491939A" w14:textId="77777777" w:rsidTr="00694EA8">
        <w:trPr>
          <w:trHeight w:val="403"/>
        </w:trPr>
        <w:tc>
          <w:tcPr>
            <w:tcW w:w="9889" w:type="dxa"/>
            <w:gridSpan w:val="3"/>
            <w:vAlign w:val="center"/>
          </w:tcPr>
          <w:p w14:paraId="749356A6" w14:textId="77777777" w:rsidR="003257BD" w:rsidRPr="00526178" w:rsidRDefault="00631FF9" w:rsidP="00526178">
            <w:pPr>
              <w:autoSpaceDE w:val="0"/>
              <w:autoSpaceDN w:val="0"/>
              <w:adjustRightInd w:val="0"/>
              <w:jc w:val="both"/>
              <w:rPr>
                <w:rFonts w:ascii="Arial" w:hAnsi="Arial" w:cs="Arial"/>
                <w:sz w:val="24"/>
                <w:szCs w:val="24"/>
              </w:rPr>
            </w:pPr>
            <w:r w:rsidRPr="00526178">
              <w:rPr>
                <w:rFonts w:ascii="Arial" w:hAnsi="Arial" w:cs="Arial"/>
                <w:sz w:val="24"/>
                <w:szCs w:val="24"/>
              </w:rPr>
              <w:t>The individuals who have access to the data generated are:</w:t>
            </w:r>
          </w:p>
          <w:p w14:paraId="5370136B" w14:textId="77777777" w:rsidR="003257BD" w:rsidRPr="00526178" w:rsidRDefault="00631FF9" w:rsidP="00526178">
            <w:pPr>
              <w:autoSpaceDE w:val="0"/>
              <w:autoSpaceDN w:val="0"/>
              <w:adjustRightInd w:val="0"/>
              <w:jc w:val="both"/>
              <w:rPr>
                <w:rFonts w:ascii="Arial" w:hAnsi="Arial" w:cs="Arial"/>
                <w:sz w:val="24"/>
                <w:szCs w:val="24"/>
              </w:rPr>
            </w:pPr>
            <w:r w:rsidRPr="00526178">
              <w:rPr>
                <w:rFonts w:ascii="Arial" w:hAnsi="Arial" w:cs="Arial"/>
                <w:sz w:val="24"/>
                <w:szCs w:val="24"/>
              </w:rPr>
              <w:t xml:space="preserve">Eli Jenkins </w:t>
            </w:r>
          </w:p>
          <w:p w14:paraId="0DA5C61E" w14:textId="77777777" w:rsidR="00631FF9" w:rsidRPr="00526178" w:rsidRDefault="00631FF9" w:rsidP="00526178">
            <w:pPr>
              <w:autoSpaceDE w:val="0"/>
              <w:autoSpaceDN w:val="0"/>
              <w:adjustRightInd w:val="0"/>
              <w:jc w:val="both"/>
              <w:rPr>
                <w:rFonts w:ascii="Arial" w:hAnsi="Arial" w:cs="Arial"/>
                <w:sz w:val="24"/>
                <w:szCs w:val="24"/>
              </w:rPr>
            </w:pPr>
            <w:r w:rsidRPr="00526178">
              <w:rPr>
                <w:rFonts w:ascii="Arial" w:hAnsi="Arial" w:cs="Arial"/>
                <w:sz w:val="24"/>
                <w:szCs w:val="24"/>
              </w:rPr>
              <w:t xml:space="preserve">Megan Roberts </w:t>
            </w:r>
          </w:p>
          <w:p w14:paraId="2BAE2300" w14:textId="77777777" w:rsidR="00631FF9" w:rsidRPr="00526178" w:rsidRDefault="00631FF9" w:rsidP="00526178">
            <w:pPr>
              <w:autoSpaceDE w:val="0"/>
              <w:autoSpaceDN w:val="0"/>
              <w:adjustRightInd w:val="0"/>
              <w:jc w:val="both"/>
              <w:rPr>
                <w:rFonts w:ascii="Arial" w:hAnsi="Arial" w:cs="Arial"/>
                <w:sz w:val="24"/>
                <w:szCs w:val="24"/>
              </w:rPr>
            </w:pPr>
            <w:r w:rsidRPr="00526178">
              <w:rPr>
                <w:rFonts w:ascii="Arial" w:hAnsi="Arial" w:cs="Arial"/>
                <w:sz w:val="24"/>
                <w:szCs w:val="24"/>
              </w:rPr>
              <w:t xml:space="preserve">Emily Bowen </w:t>
            </w:r>
          </w:p>
          <w:p w14:paraId="52817005" w14:textId="77777777" w:rsidR="003257BD" w:rsidRPr="00526178" w:rsidRDefault="00631FF9" w:rsidP="00526178">
            <w:pPr>
              <w:autoSpaceDE w:val="0"/>
              <w:autoSpaceDN w:val="0"/>
              <w:adjustRightInd w:val="0"/>
              <w:jc w:val="both"/>
              <w:rPr>
                <w:rFonts w:ascii="Arial" w:hAnsi="Arial" w:cs="Arial"/>
                <w:sz w:val="24"/>
                <w:szCs w:val="24"/>
              </w:rPr>
            </w:pPr>
            <w:r w:rsidRPr="00526178">
              <w:rPr>
                <w:rFonts w:ascii="Arial" w:hAnsi="Arial" w:cs="Arial"/>
                <w:sz w:val="24"/>
                <w:szCs w:val="24"/>
              </w:rPr>
              <w:t xml:space="preserve">Hollie Dennis </w:t>
            </w:r>
          </w:p>
          <w:p w14:paraId="4AB3526C" w14:textId="77777777" w:rsidR="00631FF9" w:rsidRPr="00526178" w:rsidRDefault="00631FF9" w:rsidP="00526178">
            <w:pPr>
              <w:autoSpaceDE w:val="0"/>
              <w:autoSpaceDN w:val="0"/>
              <w:adjustRightInd w:val="0"/>
              <w:jc w:val="both"/>
              <w:rPr>
                <w:rFonts w:ascii="Arial" w:hAnsi="Arial" w:cs="Arial"/>
                <w:sz w:val="24"/>
                <w:szCs w:val="24"/>
              </w:rPr>
            </w:pPr>
            <w:r w:rsidRPr="00526178">
              <w:rPr>
                <w:rFonts w:ascii="Arial" w:hAnsi="Arial" w:cs="Arial"/>
                <w:sz w:val="24"/>
                <w:szCs w:val="24"/>
              </w:rPr>
              <w:t xml:space="preserve">Amy Lindsey-Jones </w:t>
            </w:r>
          </w:p>
          <w:p w14:paraId="7C80CEFC" w14:textId="3511E2C3" w:rsidR="00947984" w:rsidRPr="00526178" w:rsidRDefault="00631FF9" w:rsidP="00526178">
            <w:pPr>
              <w:autoSpaceDE w:val="0"/>
              <w:autoSpaceDN w:val="0"/>
              <w:adjustRightInd w:val="0"/>
              <w:jc w:val="both"/>
              <w:rPr>
                <w:rFonts w:ascii="Arial" w:hAnsi="Arial" w:cs="Arial"/>
                <w:sz w:val="24"/>
                <w:szCs w:val="24"/>
              </w:rPr>
            </w:pPr>
            <w:r w:rsidRPr="00526178">
              <w:rPr>
                <w:rFonts w:ascii="Arial" w:hAnsi="Arial" w:cs="Arial"/>
                <w:sz w:val="24"/>
                <w:szCs w:val="24"/>
              </w:rPr>
              <w:t xml:space="preserve">Bethany Hannaford </w:t>
            </w:r>
          </w:p>
        </w:tc>
      </w:tr>
      <w:tr w:rsidR="00947984" w:rsidRPr="004C3A0B" w14:paraId="7E5DF988" w14:textId="77777777" w:rsidTr="00D839CD">
        <w:trPr>
          <w:trHeight w:val="403"/>
        </w:trPr>
        <w:tc>
          <w:tcPr>
            <w:tcW w:w="9889" w:type="dxa"/>
            <w:gridSpan w:val="3"/>
            <w:shd w:val="clear" w:color="auto" w:fill="F2F2F2" w:themeFill="background1" w:themeFillShade="F2"/>
          </w:tcPr>
          <w:p w14:paraId="0FD8771B"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7BFEA5B8" w14:textId="77777777" w:rsidTr="00947984">
        <w:trPr>
          <w:trHeight w:val="403"/>
        </w:trPr>
        <w:tc>
          <w:tcPr>
            <w:tcW w:w="9889" w:type="dxa"/>
            <w:gridSpan w:val="3"/>
          </w:tcPr>
          <w:p w14:paraId="763AD57B" w14:textId="77777777" w:rsidR="00631FF9" w:rsidRPr="00526178" w:rsidRDefault="00631FF9" w:rsidP="00526178">
            <w:pPr>
              <w:autoSpaceDE w:val="0"/>
              <w:autoSpaceDN w:val="0"/>
              <w:adjustRightInd w:val="0"/>
              <w:jc w:val="both"/>
              <w:rPr>
                <w:rFonts w:ascii="Arial" w:hAnsi="Arial" w:cs="Arial"/>
                <w:sz w:val="24"/>
                <w:szCs w:val="24"/>
              </w:rPr>
            </w:pPr>
            <w:r w:rsidRPr="00526178">
              <w:rPr>
                <w:rFonts w:ascii="Arial" w:hAnsi="Arial" w:cs="Arial"/>
                <w:sz w:val="24"/>
                <w:szCs w:val="24"/>
              </w:rPr>
              <w:t>The individuals who will have control of, and act as custodians for the data generated are:</w:t>
            </w:r>
          </w:p>
          <w:p w14:paraId="4A1CD249" w14:textId="77777777" w:rsidR="00631FF9" w:rsidRPr="00526178" w:rsidRDefault="00631FF9" w:rsidP="00526178">
            <w:pPr>
              <w:autoSpaceDE w:val="0"/>
              <w:autoSpaceDN w:val="0"/>
              <w:adjustRightInd w:val="0"/>
              <w:jc w:val="both"/>
              <w:rPr>
                <w:rFonts w:ascii="Arial" w:hAnsi="Arial" w:cs="Arial"/>
                <w:sz w:val="24"/>
                <w:szCs w:val="24"/>
              </w:rPr>
            </w:pPr>
            <w:r w:rsidRPr="00526178">
              <w:rPr>
                <w:rFonts w:ascii="Arial" w:hAnsi="Arial" w:cs="Arial"/>
                <w:sz w:val="24"/>
                <w:szCs w:val="24"/>
              </w:rPr>
              <w:t xml:space="preserve">Eli Jenkins </w:t>
            </w:r>
          </w:p>
          <w:p w14:paraId="4EBC0513" w14:textId="77777777" w:rsidR="00631FF9" w:rsidRPr="00526178" w:rsidRDefault="00631FF9" w:rsidP="00526178">
            <w:pPr>
              <w:autoSpaceDE w:val="0"/>
              <w:autoSpaceDN w:val="0"/>
              <w:adjustRightInd w:val="0"/>
              <w:jc w:val="both"/>
              <w:rPr>
                <w:rFonts w:ascii="Arial" w:hAnsi="Arial" w:cs="Arial"/>
                <w:sz w:val="24"/>
                <w:szCs w:val="24"/>
              </w:rPr>
            </w:pPr>
            <w:r w:rsidRPr="00526178">
              <w:rPr>
                <w:rFonts w:ascii="Arial" w:hAnsi="Arial" w:cs="Arial"/>
                <w:sz w:val="24"/>
                <w:szCs w:val="24"/>
              </w:rPr>
              <w:t xml:space="preserve">Megan Roberts </w:t>
            </w:r>
          </w:p>
          <w:p w14:paraId="1E1B797B" w14:textId="77777777" w:rsidR="00631FF9" w:rsidRPr="00526178" w:rsidRDefault="00631FF9" w:rsidP="00526178">
            <w:pPr>
              <w:autoSpaceDE w:val="0"/>
              <w:autoSpaceDN w:val="0"/>
              <w:adjustRightInd w:val="0"/>
              <w:jc w:val="both"/>
              <w:rPr>
                <w:rFonts w:ascii="Arial" w:hAnsi="Arial" w:cs="Arial"/>
                <w:sz w:val="24"/>
                <w:szCs w:val="24"/>
              </w:rPr>
            </w:pPr>
            <w:r w:rsidRPr="00526178">
              <w:rPr>
                <w:rFonts w:ascii="Arial" w:hAnsi="Arial" w:cs="Arial"/>
                <w:sz w:val="24"/>
                <w:szCs w:val="24"/>
              </w:rPr>
              <w:t xml:space="preserve">Emily Bowen </w:t>
            </w:r>
          </w:p>
          <w:p w14:paraId="1F10136A" w14:textId="77777777" w:rsidR="00631FF9" w:rsidRPr="00526178" w:rsidRDefault="00631FF9" w:rsidP="00526178">
            <w:pPr>
              <w:autoSpaceDE w:val="0"/>
              <w:autoSpaceDN w:val="0"/>
              <w:adjustRightInd w:val="0"/>
              <w:jc w:val="both"/>
              <w:rPr>
                <w:rFonts w:ascii="Arial" w:hAnsi="Arial" w:cs="Arial"/>
                <w:sz w:val="24"/>
                <w:szCs w:val="24"/>
              </w:rPr>
            </w:pPr>
            <w:r w:rsidRPr="00526178">
              <w:rPr>
                <w:rFonts w:ascii="Arial" w:hAnsi="Arial" w:cs="Arial"/>
                <w:sz w:val="24"/>
                <w:szCs w:val="24"/>
              </w:rPr>
              <w:t xml:space="preserve">Hollie Dennis </w:t>
            </w:r>
          </w:p>
          <w:p w14:paraId="46C59808" w14:textId="77777777" w:rsidR="00631FF9" w:rsidRPr="00526178" w:rsidRDefault="00631FF9" w:rsidP="00526178">
            <w:pPr>
              <w:autoSpaceDE w:val="0"/>
              <w:autoSpaceDN w:val="0"/>
              <w:adjustRightInd w:val="0"/>
              <w:jc w:val="both"/>
              <w:rPr>
                <w:rFonts w:ascii="Arial" w:hAnsi="Arial" w:cs="Arial"/>
                <w:sz w:val="24"/>
                <w:szCs w:val="24"/>
              </w:rPr>
            </w:pPr>
            <w:r w:rsidRPr="00526178">
              <w:rPr>
                <w:rFonts w:ascii="Arial" w:hAnsi="Arial" w:cs="Arial"/>
                <w:sz w:val="24"/>
                <w:szCs w:val="24"/>
              </w:rPr>
              <w:t xml:space="preserve">Amy Lindsey-Jones </w:t>
            </w:r>
          </w:p>
          <w:p w14:paraId="61790D43" w14:textId="64B648AA" w:rsidR="00947984" w:rsidRPr="00526178" w:rsidRDefault="00631FF9" w:rsidP="00526178">
            <w:pPr>
              <w:autoSpaceDE w:val="0"/>
              <w:autoSpaceDN w:val="0"/>
              <w:adjustRightInd w:val="0"/>
              <w:jc w:val="both"/>
              <w:rPr>
                <w:rFonts w:ascii="Arial" w:hAnsi="Arial" w:cs="Arial"/>
                <w:sz w:val="24"/>
                <w:szCs w:val="24"/>
              </w:rPr>
            </w:pPr>
            <w:r w:rsidRPr="00526178">
              <w:rPr>
                <w:rFonts w:ascii="Arial" w:hAnsi="Arial" w:cs="Arial"/>
                <w:sz w:val="24"/>
                <w:szCs w:val="24"/>
              </w:rPr>
              <w:t xml:space="preserve">Bethany Hannaford </w:t>
            </w:r>
          </w:p>
        </w:tc>
      </w:tr>
      <w:tr w:rsidR="00947984" w:rsidRPr="004C3A0B" w14:paraId="71761386" w14:textId="77777777" w:rsidTr="00D839CD">
        <w:trPr>
          <w:trHeight w:val="403"/>
        </w:trPr>
        <w:tc>
          <w:tcPr>
            <w:tcW w:w="9889" w:type="dxa"/>
            <w:gridSpan w:val="3"/>
            <w:shd w:val="clear" w:color="auto" w:fill="F2F2F2" w:themeFill="background1" w:themeFillShade="F2"/>
          </w:tcPr>
          <w:p w14:paraId="732870A3"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43C6CFD" w14:textId="77777777" w:rsidTr="00947984">
        <w:trPr>
          <w:trHeight w:val="403"/>
        </w:trPr>
        <w:tc>
          <w:tcPr>
            <w:tcW w:w="9889" w:type="dxa"/>
            <w:gridSpan w:val="3"/>
          </w:tcPr>
          <w:p w14:paraId="529855AF" w14:textId="69B5C448" w:rsidR="003257BD" w:rsidRPr="00526178" w:rsidRDefault="00631FF9" w:rsidP="003257BD">
            <w:pPr>
              <w:autoSpaceDE w:val="0"/>
              <w:autoSpaceDN w:val="0"/>
              <w:adjustRightInd w:val="0"/>
              <w:rPr>
                <w:rFonts w:ascii="Arial" w:hAnsi="Arial" w:cs="Arial"/>
                <w:sz w:val="24"/>
                <w:szCs w:val="24"/>
              </w:rPr>
            </w:pPr>
            <w:r w:rsidRPr="00526178">
              <w:rPr>
                <w:rFonts w:ascii="Arial" w:hAnsi="Arial" w:cs="Arial"/>
                <w:sz w:val="24"/>
                <w:szCs w:val="24"/>
              </w:rPr>
              <w:t xml:space="preserve">The information will be kept for a maximum of 12 months which will then be destroyed when it is no longer required.  </w:t>
            </w:r>
          </w:p>
          <w:p w14:paraId="391C0D71"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039A7566" w14:textId="77777777" w:rsidTr="00947984">
        <w:trPr>
          <w:trHeight w:val="403"/>
        </w:trPr>
        <w:tc>
          <w:tcPr>
            <w:tcW w:w="9889" w:type="dxa"/>
            <w:gridSpan w:val="3"/>
          </w:tcPr>
          <w:p w14:paraId="1D2DDD96"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06E6BBB7" w14:textId="77777777" w:rsidTr="00947984">
        <w:trPr>
          <w:trHeight w:val="403"/>
        </w:trPr>
        <w:tc>
          <w:tcPr>
            <w:tcW w:w="9889" w:type="dxa"/>
            <w:gridSpan w:val="3"/>
          </w:tcPr>
          <w:p w14:paraId="57967C7B" w14:textId="77777777" w:rsidR="00C32EFB" w:rsidRDefault="00C32EFB" w:rsidP="00C32EFB">
            <w:pPr>
              <w:autoSpaceDE w:val="0"/>
              <w:autoSpaceDN w:val="0"/>
              <w:adjustRightInd w:val="0"/>
              <w:rPr>
                <w:rFonts w:ascii="Arial" w:hAnsi="Arial" w:cs="Arial"/>
                <w:sz w:val="22"/>
                <w:szCs w:val="22"/>
              </w:rPr>
            </w:pPr>
          </w:p>
          <w:p w14:paraId="43325DE4" w14:textId="77777777" w:rsidR="00C32EFB" w:rsidRDefault="00C32EFB" w:rsidP="00C32EFB">
            <w:pPr>
              <w:autoSpaceDE w:val="0"/>
              <w:autoSpaceDN w:val="0"/>
              <w:adjustRightInd w:val="0"/>
              <w:rPr>
                <w:rFonts w:ascii="Arial" w:hAnsi="Arial" w:cs="Arial"/>
                <w:sz w:val="22"/>
                <w:szCs w:val="22"/>
              </w:rPr>
            </w:pPr>
          </w:p>
          <w:p w14:paraId="7E48BA2F" w14:textId="77777777" w:rsidR="00C32EFB" w:rsidRPr="00354F34" w:rsidRDefault="00C32EFB" w:rsidP="00C32EFB">
            <w:pPr>
              <w:autoSpaceDE w:val="0"/>
              <w:autoSpaceDN w:val="0"/>
              <w:adjustRightInd w:val="0"/>
              <w:rPr>
                <w:rFonts w:ascii="Arial" w:hAnsi="Arial" w:cs="Arial"/>
                <w:sz w:val="22"/>
                <w:szCs w:val="22"/>
              </w:rPr>
            </w:pPr>
          </w:p>
          <w:p w14:paraId="471B8C6B"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3AC1B751" w14:textId="77777777" w:rsidTr="00C32EFB">
        <w:trPr>
          <w:trHeight w:val="252"/>
        </w:trPr>
        <w:tc>
          <w:tcPr>
            <w:tcW w:w="7763" w:type="dxa"/>
            <w:vMerge w:val="restart"/>
            <w:shd w:val="clear" w:color="auto" w:fill="F2F2F2" w:themeFill="background1" w:themeFillShade="F2"/>
          </w:tcPr>
          <w:p w14:paraId="5CBC22F6"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38961C26"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1C29D0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20F9486" w14:textId="77777777" w:rsidR="00C32EFB" w:rsidRPr="0092487B" w:rsidRDefault="007E13CE"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8152C4">
                  <w:rPr>
                    <w:rFonts w:ascii="MS Gothic" w:eastAsia="MS Gothic" w:hAnsi="MS Gothic" w:cs="Arial" w:hint="eastAsia"/>
                    <w:b/>
                    <w:bCs/>
                  </w:rPr>
                  <w:t>☒</w:t>
                </w:r>
              </w:sdtContent>
            </w:sdt>
          </w:p>
        </w:tc>
      </w:tr>
      <w:tr w:rsidR="00C32EFB" w:rsidRPr="004C3A0B" w14:paraId="3AA067E5" w14:textId="77777777" w:rsidTr="00B93605">
        <w:trPr>
          <w:trHeight w:val="252"/>
        </w:trPr>
        <w:tc>
          <w:tcPr>
            <w:tcW w:w="7763" w:type="dxa"/>
            <w:vMerge/>
            <w:shd w:val="clear" w:color="auto" w:fill="F2F2F2" w:themeFill="background1" w:themeFillShade="F2"/>
          </w:tcPr>
          <w:p w14:paraId="34A261B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548B614D"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0220AD2E" w14:textId="77777777" w:rsidR="00C32EFB" w:rsidRPr="0092487B" w:rsidRDefault="007E13CE"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5163B190" w14:textId="77777777" w:rsidTr="003257BD">
        <w:trPr>
          <w:trHeight w:val="311"/>
        </w:trPr>
        <w:tc>
          <w:tcPr>
            <w:tcW w:w="7763" w:type="dxa"/>
            <w:vMerge w:val="restart"/>
            <w:shd w:val="clear" w:color="auto" w:fill="F2F2F2" w:themeFill="background1" w:themeFillShade="F2"/>
          </w:tcPr>
          <w:p w14:paraId="36BEA02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4A12A81F"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8C890B1" w14:textId="77777777" w:rsidR="00C32EFB" w:rsidRPr="0092487B" w:rsidRDefault="007E13CE"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8152C4">
                  <w:rPr>
                    <w:rFonts w:ascii="MS Gothic" w:eastAsia="MS Gothic" w:hAnsi="MS Gothic" w:cs="Arial" w:hint="eastAsia"/>
                    <w:b/>
                    <w:bCs/>
                  </w:rPr>
                  <w:t>☒</w:t>
                </w:r>
              </w:sdtContent>
            </w:sdt>
          </w:p>
        </w:tc>
      </w:tr>
      <w:tr w:rsidR="00C32EFB" w:rsidRPr="004C3A0B" w14:paraId="2305941A" w14:textId="77777777" w:rsidTr="003257BD">
        <w:trPr>
          <w:trHeight w:val="311"/>
        </w:trPr>
        <w:tc>
          <w:tcPr>
            <w:tcW w:w="7763" w:type="dxa"/>
            <w:vMerge/>
            <w:shd w:val="clear" w:color="auto" w:fill="F2F2F2" w:themeFill="background1" w:themeFillShade="F2"/>
          </w:tcPr>
          <w:p w14:paraId="789FC44A"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43A4910"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6B11C027" w14:textId="77777777" w:rsidR="00C32EFB" w:rsidRPr="0092487B" w:rsidRDefault="007E13CE"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280F6DB5" w14:textId="77777777" w:rsidR="0092487B" w:rsidRDefault="0092487B" w:rsidP="00694EA8">
      <w:pPr>
        <w:rPr>
          <w:rFonts w:ascii="Arial" w:hAnsi="Arial" w:cs="Arial"/>
          <w:b/>
          <w:bCs/>
          <w:sz w:val="22"/>
          <w:szCs w:val="22"/>
        </w:rPr>
      </w:pPr>
    </w:p>
    <w:p w14:paraId="72F07E6F" w14:textId="77777777" w:rsidR="002A152D" w:rsidRDefault="002A152D">
      <w:pPr>
        <w:rPr>
          <w:rFonts w:ascii="Arial" w:hAnsi="Arial" w:cs="Arial"/>
          <w:b/>
          <w:bCs/>
          <w:sz w:val="22"/>
          <w:szCs w:val="22"/>
        </w:rPr>
      </w:pPr>
      <w:r>
        <w:rPr>
          <w:rFonts w:ascii="Arial" w:hAnsi="Arial" w:cs="Arial"/>
          <w:b/>
          <w:bCs/>
          <w:sz w:val="22"/>
          <w:szCs w:val="22"/>
        </w:rPr>
        <w:br w:type="page"/>
      </w:r>
    </w:p>
    <w:p w14:paraId="0F2F65A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CE34E19" w14:textId="77777777" w:rsidTr="00A83D75">
        <w:trPr>
          <w:trHeight w:val="1807"/>
        </w:trPr>
        <w:tc>
          <w:tcPr>
            <w:tcW w:w="9881" w:type="dxa"/>
            <w:gridSpan w:val="3"/>
            <w:shd w:val="clear" w:color="auto" w:fill="F2F2F2" w:themeFill="background1" w:themeFillShade="F2"/>
            <w:vAlign w:val="center"/>
          </w:tcPr>
          <w:p w14:paraId="285C99B5"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38171E6" w14:textId="77777777" w:rsidR="00694EA8" w:rsidRPr="004C3A0B" w:rsidRDefault="00694EA8" w:rsidP="00694EA8">
            <w:pPr>
              <w:jc w:val="both"/>
              <w:rPr>
                <w:rFonts w:ascii="Arial" w:hAnsi="Arial" w:cs="Arial"/>
                <w:b/>
                <w:bCs/>
                <w:color w:val="000000"/>
                <w:sz w:val="22"/>
                <w:szCs w:val="22"/>
              </w:rPr>
            </w:pPr>
          </w:p>
          <w:p w14:paraId="17FB406D"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761E1279"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37C6E9"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11D6AA78" w14:textId="14EAC5D0" w:rsidR="0092487B" w:rsidRPr="004C3A0B" w:rsidRDefault="002340A0" w:rsidP="00694EA8">
            <w:pPr>
              <w:spacing w:before="100" w:beforeAutospacing="1" w:after="100" w:afterAutospacing="1"/>
              <w:rPr>
                <w:rFonts w:ascii="Arial" w:hAnsi="Arial" w:cs="Arial"/>
                <w:sz w:val="22"/>
                <w:szCs w:val="22"/>
              </w:rPr>
            </w:pPr>
            <w:proofErr w:type="spellStart"/>
            <w:r>
              <w:rPr>
                <w:rFonts w:ascii="Arial" w:hAnsi="Arial" w:cs="Arial"/>
                <w:sz w:val="22"/>
                <w:szCs w:val="22"/>
              </w:rPr>
              <w:t>EJenkins</w:t>
            </w:r>
            <w:proofErr w:type="spellEnd"/>
            <w:r>
              <w:rPr>
                <w:rFonts w:ascii="Arial" w:hAnsi="Arial" w:cs="Arial"/>
                <w:sz w:val="22"/>
                <w:szCs w:val="22"/>
              </w:rPr>
              <w:t xml:space="preserve"> </w:t>
            </w:r>
          </w:p>
        </w:tc>
        <w:tc>
          <w:tcPr>
            <w:tcW w:w="2239" w:type="dxa"/>
            <w:vAlign w:val="center"/>
          </w:tcPr>
          <w:p w14:paraId="5841F9EE" w14:textId="09B2E086" w:rsidR="0092487B" w:rsidRPr="002340A0"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2340A0">
              <w:rPr>
                <w:rFonts w:ascii="Arial" w:hAnsi="Arial" w:cs="Arial"/>
                <w:b/>
                <w:bCs/>
                <w:sz w:val="22"/>
                <w:szCs w:val="22"/>
              </w:rPr>
              <w:t xml:space="preserve"> 25</w:t>
            </w:r>
            <w:r w:rsidR="002340A0" w:rsidRPr="002340A0">
              <w:rPr>
                <w:rFonts w:ascii="Arial" w:hAnsi="Arial" w:cs="Arial"/>
                <w:b/>
                <w:bCs/>
                <w:sz w:val="22"/>
                <w:szCs w:val="22"/>
                <w:vertAlign w:val="superscript"/>
              </w:rPr>
              <w:t>th</w:t>
            </w:r>
            <w:r w:rsidR="002340A0">
              <w:rPr>
                <w:rFonts w:ascii="Arial" w:hAnsi="Arial" w:cs="Arial"/>
                <w:b/>
                <w:bCs/>
                <w:sz w:val="22"/>
                <w:szCs w:val="22"/>
              </w:rPr>
              <w:t xml:space="preserve"> October 2019</w:t>
            </w:r>
          </w:p>
        </w:tc>
      </w:tr>
    </w:tbl>
    <w:p w14:paraId="7AB7A530" w14:textId="77777777" w:rsidR="00694EA8" w:rsidRPr="004C3A0B" w:rsidRDefault="00694EA8" w:rsidP="000700F9">
      <w:pPr>
        <w:rPr>
          <w:rFonts w:ascii="Arial" w:hAnsi="Arial" w:cs="Arial"/>
          <w:sz w:val="22"/>
          <w:szCs w:val="22"/>
        </w:rPr>
      </w:pPr>
    </w:p>
    <w:p w14:paraId="72491EBE"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A636D5D" w14:textId="77777777" w:rsidTr="003257BD">
        <w:trPr>
          <w:trHeight w:val="346"/>
        </w:trPr>
        <w:tc>
          <w:tcPr>
            <w:tcW w:w="1423" w:type="pct"/>
            <w:shd w:val="clear" w:color="auto" w:fill="F2F2F2" w:themeFill="background1" w:themeFillShade="F2"/>
            <w:vAlign w:val="center"/>
          </w:tcPr>
          <w:p w14:paraId="7A2D460C"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35E53146" w14:textId="0EF86134" w:rsidR="0092487B" w:rsidRPr="004C3A0B" w:rsidRDefault="0092487B" w:rsidP="00CA7241">
            <w:pPr>
              <w:pStyle w:val="ListParagraph"/>
              <w:ind w:left="0"/>
              <w:rPr>
                <w:rFonts w:ascii="Arial" w:hAnsi="Arial" w:cs="Arial"/>
              </w:rPr>
            </w:pPr>
          </w:p>
        </w:tc>
        <w:tc>
          <w:tcPr>
            <w:tcW w:w="1087" w:type="pct"/>
            <w:vMerge w:val="restart"/>
          </w:tcPr>
          <w:p w14:paraId="34A00819"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7D99B92F" w14:textId="77777777" w:rsidTr="003257BD">
        <w:trPr>
          <w:trHeight w:val="347"/>
        </w:trPr>
        <w:tc>
          <w:tcPr>
            <w:tcW w:w="1423" w:type="pct"/>
            <w:shd w:val="clear" w:color="auto" w:fill="F2F2F2" w:themeFill="background1" w:themeFillShade="F2"/>
            <w:vAlign w:val="center"/>
          </w:tcPr>
          <w:p w14:paraId="53677129"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426D0CC8" w14:textId="77777777" w:rsidR="0092487B" w:rsidRPr="004C3A0B" w:rsidRDefault="0092487B" w:rsidP="0092487B">
            <w:pPr>
              <w:pStyle w:val="ListParagraph"/>
              <w:ind w:left="0"/>
              <w:rPr>
                <w:rFonts w:ascii="Arial" w:hAnsi="Arial" w:cs="Arial"/>
              </w:rPr>
            </w:pPr>
          </w:p>
          <w:p w14:paraId="6C903B28" w14:textId="77777777" w:rsidR="0092487B" w:rsidRPr="004C3A0B" w:rsidRDefault="0092487B" w:rsidP="0092487B">
            <w:pPr>
              <w:pStyle w:val="ListParagraph"/>
              <w:ind w:left="0"/>
              <w:rPr>
                <w:rFonts w:ascii="Arial" w:hAnsi="Arial" w:cs="Arial"/>
              </w:rPr>
            </w:pPr>
          </w:p>
        </w:tc>
        <w:tc>
          <w:tcPr>
            <w:tcW w:w="1087" w:type="pct"/>
            <w:vMerge/>
            <w:vAlign w:val="center"/>
          </w:tcPr>
          <w:p w14:paraId="743A59F3" w14:textId="77777777" w:rsidR="0092487B" w:rsidRPr="004C3A0B" w:rsidRDefault="0092487B" w:rsidP="0092487B">
            <w:pPr>
              <w:pStyle w:val="ListParagraph"/>
              <w:ind w:left="0"/>
              <w:rPr>
                <w:rFonts w:ascii="Arial" w:hAnsi="Arial" w:cs="Arial"/>
              </w:rPr>
            </w:pPr>
          </w:p>
        </w:tc>
      </w:tr>
    </w:tbl>
    <w:p w14:paraId="0D622E4C" w14:textId="77777777" w:rsidR="000C3A29" w:rsidRPr="004C3A0B" w:rsidRDefault="000C3A29" w:rsidP="000700F9">
      <w:pPr>
        <w:rPr>
          <w:rFonts w:ascii="Arial" w:hAnsi="Arial" w:cs="Arial"/>
          <w:sz w:val="22"/>
          <w:szCs w:val="22"/>
        </w:rPr>
      </w:pPr>
    </w:p>
    <w:p w14:paraId="0A96D495"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4689B88F" w14:textId="77777777" w:rsidTr="003257BD">
        <w:trPr>
          <w:trHeight w:val="346"/>
        </w:trPr>
        <w:tc>
          <w:tcPr>
            <w:tcW w:w="1423" w:type="pct"/>
            <w:shd w:val="clear" w:color="auto" w:fill="F2F2F2" w:themeFill="background1" w:themeFillShade="F2"/>
            <w:vAlign w:val="center"/>
          </w:tcPr>
          <w:p w14:paraId="576609BB"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00902E38" w14:textId="77777777" w:rsidR="0092487B" w:rsidRPr="004C3A0B" w:rsidRDefault="0092487B" w:rsidP="009D2E0B">
            <w:pPr>
              <w:pStyle w:val="ListParagraph"/>
              <w:ind w:left="0"/>
              <w:rPr>
                <w:rFonts w:ascii="Arial" w:hAnsi="Arial" w:cs="Arial"/>
              </w:rPr>
            </w:pPr>
          </w:p>
        </w:tc>
        <w:tc>
          <w:tcPr>
            <w:tcW w:w="1087" w:type="pct"/>
            <w:vMerge w:val="restart"/>
          </w:tcPr>
          <w:p w14:paraId="3649C14F"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61F41F6A" w14:textId="77777777" w:rsidTr="003257BD">
        <w:trPr>
          <w:trHeight w:val="347"/>
        </w:trPr>
        <w:tc>
          <w:tcPr>
            <w:tcW w:w="1423" w:type="pct"/>
            <w:shd w:val="clear" w:color="auto" w:fill="F2F2F2" w:themeFill="background1" w:themeFillShade="F2"/>
            <w:vAlign w:val="center"/>
          </w:tcPr>
          <w:p w14:paraId="2C7A287B"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56FCB0D" w14:textId="77777777" w:rsidR="0092487B" w:rsidRPr="004C3A0B" w:rsidRDefault="0092487B" w:rsidP="009D2E0B">
            <w:pPr>
              <w:pStyle w:val="ListParagraph"/>
              <w:ind w:left="0"/>
              <w:rPr>
                <w:rFonts w:ascii="Arial" w:hAnsi="Arial" w:cs="Arial"/>
              </w:rPr>
            </w:pPr>
          </w:p>
          <w:p w14:paraId="0CCD9FCC" w14:textId="77777777" w:rsidR="0092487B" w:rsidRPr="004C3A0B" w:rsidRDefault="0092487B" w:rsidP="009D2E0B">
            <w:pPr>
              <w:pStyle w:val="ListParagraph"/>
              <w:ind w:left="0"/>
              <w:rPr>
                <w:rFonts w:ascii="Arial" w:hAnsi="Arial" w:cs="Arial"/>
              </w:rPr>
            </w:pPr>
          </w:p>
        </w:tc>
        <w:tc>
          <w:tcPr>
            <w:tcW w:w="1087" w:type="pct"/>
            <w:vMerge/>
            <w:vAlign w:val="center"/>
          </w:tcPr>
          <w:p w14:paraId="47780211" w14:textId="77777777" w:rsidR="0092487B" w:rsidRPr="004C3A0B" w:rsidRDefault="0092487B" w:rsidP="009D2E0B">
            <w:pPr>
              <w:pStyle w:val="ListParagraph"/>
              <w:ind w:left="0"/>
              <w:rPr>
                <w:rFonts w:ascii="Arial" w:hAnsi="Arial" w:cs="Arial"/>
              </w:rPr>
            </w:pPr>
          </w:p>
        </w:tc>
      </w:tr>
    </w:tbl>
    <w:p w14:paraId="6D660C28" w14:textId="77777777" w:rsidR="0076027F" w:rsidRDefault="0076027F" w:rsidP="000C3A29">
      <w:pPr>
        <w:rPr>
          <w:rFonts w:ascii="Arial" w:hAnsi="Arial" w:cs="Arial"/>
          <w:b/>
          <w:sz w:val="22"/>
          <w:szCs w:val="22"/>
        </w:rPr>
      </w:pPr>
    </w:p>
    <w:p w14:paraId="7EED54E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45AFBB4B"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71DE7A21" w14:textId="7DC8BE90" w:rsidR="00CC2661" w:rsidRPr="004C3A0B" w:rsidRDefault="00DE31D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F0032F4"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1EACECEE"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01B10172" w14:textId="5126F027" w:rsidR="00CC2661" w:rsidRPr="004C3A0B" w:rsidRDefault="00DE31D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E9113A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5D57879B"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B0A3476" w14:textId="3C936915" w:rsidR="00CC2661" w:rsidRPr="004C3A0B" w:rsidRDefault="00DE31DF"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18B7015"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1102894A"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01FA2512" w14:textId="0A27CB7C" w:rsidR="00CC2661" w:rsidRPr="004C3A0B" w:rsidRDefault="00DE31DF"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46CE7B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3EBF0CAF"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2959A7A3" w14:textId="1DE1BBA0" w:rsidR="00743859" w:rsidRDefault="00DE31DF"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6F80E431"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46C854C1"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2566A2B" w14:textId="25050798" w:rsidR="00743859" w:rsidRPr="004C3A0B" w:rsidRDefault="00DE31DF"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833D03C"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1948A6B0"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0E684A7B" w14:textId="3B780D02" w:rsidR="00743859" w:rsidRPr="004C3A0B" w:rsidRDefault="00DE31DF"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1FE0668"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096DC229"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132F7ECA" w14:textId="68B90BB9" w:rsidR="00424773" w:rsidRDefault="00DE31DF" w:rsidP="00424773">
                <w:pPr>
                  <w:jc w:val="center"/>
                  <w:rPr>
                    <w:rFonts w:ascii="Arial" w:hAnsi="Arial" w:cs="Arial"/>
                    <w:b/>
                    <w:bCs/>
                  </w:rPr>
                </w:pPr>
                <w:r>
                  <w:rPr>
                    <w:rFonts w:ascii="MS Gothic" w:eastAsia="MS Gothic" w:hAnsi="MS Gothic" w:cs="Arial" w:hint="eastAsia"/>
                    <w:b/>
                    <w:bCs/>
                  </w:rPr>
                  <w:t>☒</w:t>
                </w:r>
              </w:p>
            </w:sdtContent>
          </w:sdt>
          <w:p w14:paraId="201FBE7C" w14:textId="77777777" w:rsidR="00424773" w:rsidRDefault="00424773" w:rsidP="00743859">
            <w:pPr>
              <w:jc w:val="center"/>
              <w:rPr>
                <w:rFonts w:ascii="MS Gothic" w:eastAsia="MS Gothic" w:hAnsi="MS Gothic" w:cs="Arial"/>
                <w:b/>
                <w:bCs/>
              </w:rPr>
            </w:pPr>
          </w:p>
        </w:tc>
        <w:tc>
          <w:tcPr>
            <w:tcW w:w="9356" w:type="dxa"/>
            <w:vAlign w:val="center"/>
          </w:tcPr>
          <w:p w14:paraId="7CDB703D"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2BE44E2" w14:textId="77777777" w:rsidR="005756CA" w:rsidRPr="004C3A0B" w:rsidRDefault="005756CA" w:rsidP="00A5764B">
      <w:pPr>
        <w:tabs>
          <w:tab w:val="left" w:pos="5103"/>
        </w:tabs>
        <w:rPr>
          <w:rFonts w:ascii="Arial" w:hAnsi="Arial" w:cs="Arial"/>
          <w:b/>
          <w:bCs/>
          <w:sz w:val="22"/>
          <w:szCs w:val="22"/>
        </w:rPr>
      </w:pPr>
    </w:p>
    <w:p w14:paraId="68656F76" w14:textId="77777777" w:rsidR="00425DA7" w:rsidRDefault="00425DA7">
      <w:pPr>
        <w:rPr>
          <w:rFonts w:ascii="Arial" w:hAnsi="Arial" w:cs="Arial"/>
          <w:b/>
          <w:bCs/>
          <w:sz w:val="22"/>
          <w:szCs w:val="22"/>
        </w:rPr>
      </w:pPr>
      <w:r>
        <w:rPr>
          <w:rFonts w:ascii="Arial" w:hAnsi="Arial" w:cs="Arial"/>
          <w:b/>
          <w:bCs/>
          <w:sz w:val="22"/>
          <w:szCs w:val="22"/>
        </w:rPr>
        <w:br w:type="page"/>
      </w:r>
    </w:p>
    <w:p w14:paraId="1671E826"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581A27DF" w14:textId="77777777" w:rsidTr="00A83D75">
        <w:tc>
          <w:tcPr>
            <w:tcW w:w="10060" w:type="dxa"/>
            <w:shd w:val="clear" w:color="auto" w:fill="F2F2F2" w:themeFill="background1" w:themeFillShade="F2"/>
          </w:tcPr>
          <w:p w14:paraId="2AE3AAF6"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7B2258D5"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6FB6EFCB"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7E7869DA" w14:textId="77777777" w:rsidR="004632AA" w:rsidRPr="004C3A0B" w:rsidRDefault="004632AA" w:rsidP="00A5764B">
      <w:pPr>
        <w:tabs>
          <w:tab w:val="left" w:pos="5103"/>
        </w:tabs>
        <w:rPr>
          <w:rFonts w:ascii="Arial" w:hAnsi="Arial" w:cs="Arial"/>
          <w:b/>
          <w:bCs/>
          <w:sz w:val="22"/>
          <w:szCs w:val="22"/>
        </w:rPr>
      </w:pPr>
    </w:p>
    <w:p w14:paraId="6C81DA36"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4C9D39EF" w14:textId="77777777" w:rsidR="00683497" w:rsidRPr="004C3A0B" w:rsidRDefault="00683497" w:rsidP="00683497">
      <w:pPr>
        <w:tabs>
          <w:tab w:val="left" w:pos="5103"/>
        </w:tabs>
        <w:rPr>
          <w:rFonts w:ascii="Arial" w:hAnsi="Arial" w:cs="Arial"/>
          <w:bCs/>
          <w:sz w:val="22"/>
          <w:szCs w:val="22"/>
        </w:rPr>
      </w:pPr>
    </w:p>
    <w:p w14:paraId="46C46A7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7834BBCE" w14:textId="16CA95F4" w:rsidR="008330B6" w:rsidRDefault="008330B6" w:rsidP="00683497">
      <w:pPr>
        <w:tabs>
          <w:tab w:val="left" w:pos="5103"/>
        </w:tabs>
        <w:rPr>
          <w:rFonts w:ascii="Arial" w:hAnsi="Arial" w:cs="Arial"/>
          <w:bCs/>
          <w:sz w:val="22"/>
          <w:szCs w:val="22"/>
        </w:rPr>
      </w:pPr>
    </w:p>
    <w:p w14:paraId="74E75CB9" w14:textId="77777777" w:rsidR="000B448A" w:rsidRPr="004C3A0B" w:rsidRDefault="000B448A" w:rsidP="00683497">
      <w:pPr>
        <w:tabs>
          <w:tab w:val="left" w:pos="5103"/>
        </w:tabs>
        <w:rPr>
          <w:rFonts w:ascii="Arial" w:hAnsi="Arial" w:cs="Arial"/>
          <w:bCs/>
          <w:sz w:val="22"/>
          <w:szCs w:val="22"/>
        </w:rPr>
      </w:pPr>
    </w:p>
    <w:p w14:paraId="1A15BB9C" w14:textId="77777777" w:rsidR="00A50649" w:rsidRDefault="00A50649" w:rsidP="00A51EFB">
      <w:pPr>
        <w:jc w:val="center"/>
        <w:rPr>
          <w:rFonts w:ascii="Arial" w:hAnsi="Arial" w:cs="Arial"/>
          <w:b/>
          <w:sz w:val="22"/>
          <w:szCs w:val="22"/>
        </w:rPr>
      </w:pPr>
    </w:p>
    <w:p w14:paraId="3C30110A" w14:textId="70C37E20" w:rsidR="000B448A" w:rsidRPr="000B011B" w:rsidRDefault="000B448A" w:rsidP="000B448A">
      <w:pPr>
        <w:pStyle w:val="paragraph"/>
        <w:spacing w:before="0" w:beforeAutospacing="0" w:after="0" w:afterAutospacing="0"/>
        <w:jc w:val="center"/>
        <w:textAlignment w:val="baseline"/>
        <w:rPr>
          <w:rStyle w:val="eop"/>
          <w:rFonts w:ascii="Arial" w:hAnsi="Arial" w:cs="Arial"/>
          <w:b/>
          <w:bCs/>
          <w:u w:val="single"/>
        </w:rPr>
      </w:pPr>
      <w:r w:rsidRPr="000B011B">
        <w:rPr>
          <w:rStyle w:val="normaltextrun"/>
          <w:rFonts w:ascii="Arial" w:hAnsi="Arial" w:cs="Arial"/>
          <w:b/>
          <w:bCs/>
          <w:u w:val="single"/>
          <w:lang w:val="en-US"/>
        </w:rPr>
        <w:t>Reference List</w:t>
      </w:r>
      <w:r w:rsidRPr="000B011B">
        <w:rPr>
          <w:rStyle w:val="normaltextrun"/>
          <w:rFonts w:ascii="Arial" w:hAnsi="Arial" w:cs="Arial"/>
          <w:b/>
          <w:bCs/>
          <w:color w:val="000000"/>
          <w:u w:val="single"/>
          <w:lang w:val="en-US"/>
        </w:rPr>
        <w:t xml:space="preserve"> – Research Presentation</w:t>
      </w:r>
    </w:p>
    <w:p w14:paraId="1B0A7CBC" w14:textId="77777777" w:rsidR="000B448A" w:rsidRDefault="000B448A" w:rsidP="000B448A">
      <w:pPr>
        <w:pStyle w:val="paragraph"/>
        <w:spacing w:before="0" w:beforeAutospacing="0" w:after="0" w:afterAutospacing="0"/>
        <w:textAlignment w:val="baseline"/>
        <w:rPr>
          <w:rFonts w:ascii="Arial" w:hAnsi="Arial" w:cs="Arial"/>
          <w:sz w:val="18"/>
          <w:szCs w:val="18"/>
        </w:rPr>
      </w:pPr>
    </w:p>
    <w:p w14:paraId="7C5FF270" w14:textId="77777777" w:rsidR="000B448A" w:rsidRDefault="000B448A" w:rsidP="000B448A">
      <w:pPr>
        <w:pStyle w:val="paragraph"/>
        <w:spacing w:before="0" w:beforeAutospacing="0" w:after="0" w:afterAutospacing="0" w:line="360" w:lineRule="auto"/>
        <w:jc w:val="both"/>
        <w:textAlignment w:val="baseline"/>
        <w:rPr>
          <w:rStyle w:val="normaltextrun"/>
          <w:rFonts w:ascii="Arial" w:hAnsi="Arial" w:cs="Arial"/>
          <w:color w:val="000000"/>
        </w:rPr>
      </w:pPr>
      <w:r w:rsidRPr="000B011B">
        <w:rPr>
          <w:rStyle w:val="normaltextrun"/>
          <w:rFonts w:ascii="Arial" w:hAnsi="Arial" w:cs="Arial"/>
          <w:color w:val="000000"/>
          <w:lang w:val="en-US"/>
        </w:rPr>
        <w:t>Bell, J. and Waters, S. (2014)</w:t>
      </w:r>
      <w:r w:rsidRPr="000B011B">
        <w:rPr>
          <w:rStyle w:val="apple-converted-space"/>
          <w:rFonts w:ascii="Arial" w:hAnsi="Arial" w:cs="Arial"/>
          <w:color w:val="000000"/>
          <w:lang w:val="en-US"/>
        </w:rPr>
        <w:t> </w:t>
      </w:r>
      <w:r w:rsidRPr="000B011B">
        <w:rPr>
          <w:rStyle w:val="normaltextrun"/>
          <w:rFonts w:ascii="Arial" w:hAnsi="Arial" w:cs="Arial"/>
          <w:i/>
          <w:iCs/>
          <w:color w:val="000000"/>
          <w:lang w:val="en-US"/>
        </w:rPr>
        <w:t>Doing your research project.</w:t>
      </w:r>
      <w:r w:rsidRPr="000B011B">
        <w:rPr>
          <w:rStyle w:val="apple-converted-space"/>
          <w:rFonts w:ascii="Arial" w:hAnsi="Arial" w:cs="Arial"/>
          <w:i/>
          <w:iCs/>
          <w:color w:val="000000"/>
          <w:lang w:val="en-US"/>
        </w:rPr>
        <w:t> </w:t>
      </w:r>
      <w:r w:rsidRPr="000B011B">
        <w:rPr>
          <w:rStyle w:val="normaltextrun"/>
          <w:rFonts w:ascii="Arial" w:hAnsi="Arial" w:cs="Arial"/>
          <w:color w:val="000000"/>
          <w:lang w:val="en-US"/>
        </w:rPr>
        <w:t>6</w:t>
      </w:r>
      <w:r w:rsidRPr="000B011B">
        <w:rPr>
          <w:rStyle w:val="normaltextrun"/>
          <w:rFonts w:ascii="Arial" w:hAnsi="Arial" w:cs="Arial"/>
          <w:color w:val="000000"/>
          <w:vertAlign w:val="superscript"/>
          <w:lang w:val="en-US"/>
        </w:rPr>
        <w:t>th</w:t>
      </w:r>
      <w:r w:rsidRPr="000B011B">
        <w:rPr>
          <w:rStyle w:val="apple-converted-space"/>
          <w:rFonts w:ascii="Arial" w:hAnsi="Arial" w:cs="Arial"/>
          <w:color w:val="000000"/>
          <w:lang w:val="en-US"/>
        </w:rPr>
        <w:t> </w:t>
      </w:r>
      <w:r w:rsidRPr="000B011B">
        <w:rPr>
          <w:rStyle w:val="normaltextrun"/>
          <w:rFonts w:ascii="Arial" w:hAnsi="Arial" w:cs="Arial"/>
          <w:color w:val="000000"/>
          <w:lang w:val="en-US"/>
        </w:rPr>
        <w:t>Ed.</w:t>
      </w:r>
      <w:r w:rsidRPr="000B011B">
        <w:rPr>
          <w:rStyle w:val="apple-converted-space"/>
          <w:rFonts w:ascii="Arial" w:hAnsi="Arial" w:cs="Arial"/>
          <w:i/>
          <w:iCs/>
          <w:color w:val="000000"/>
          <w:lang w:val="en-US"/>
        </w:rPr>
        <w:t> </w:t>
      </w:r>
      <w:r w:rsidRPr="000B011B">
        <w:rPr>
          <w:rStyle w:val="normaltextrun"/>
          <w:rFonts w:ascii="Arial" w:hAnsi="Arial" w:cs="Arial"/>
          <w:color w:val="000000"/>
          <w:lang w:val="en-US"/>
        </w:rPr>
        <w:t>Berkshire: Open University Press. </w:t>
      </w:r>
      <w:r w:rsidRPr="000B011B">
        <w:rPr>
          <w:rStyle w:val="normaltextrun"/>
          <w:rFonts w:ascii="Arial" w:hAnsi="Arial" w:cs="Arial"/>
          <w:i/>
          <w:iCs/>
          <w:color w:val="000000"/>
          <w:lang w:val="en-US"/>
        </w:rPr>
        <w:t> </w:t>
      </w:r>
      <w:r w:rsidRPr="000B011B">
        <w:rPr>
          <w:rStyle w:val="normaltextrun"/>
          <w:rFonts w:ascii="Arial" w:hAnsi="Arial" w:cs="Arial"/>
          <w:color w:val="000000"/>
        </w:rPr>
        <w:t> </w:t>
      </w:r>
    </w:p>
    <w:p w14:paraId="07E4B118" w14:textId="77777777" w:rsidR="000B448A" w:rsidRDefault="000B448A" w:rsidP="000B448A">
      <w:pPr>
        <w:pStyle w:val="paragraph"/>
        <w:spacing w:before="0" w:beforeAutospacing="0" w:after="0" w:afterAutospacing="0" w:line="360" w:lineRule="auto"/>
        <w:jc w:val="both"/>
        <w:textAlignment w:val="baseline"/>
        <w:rPr>
          <w:rStyle w:val="normaltextrun"/>
          <w:rFonts w:ascii="Arial" w:hAnsi="Arial" w:cs="Arial"/>
          <w:color w:val="000000"/>
        </w:rPr>
      </w:pPr>
    </w:p>
    <w:p w14:paraId="6B6AA9AD" w14:textId="77777777" w:rsidR="000B448A" w:rsidRPr="00EB4ACE" w:rsidRDefault="000B448A" w:rsidP="000B448A">
      <w:pPr>
        <w:pStyle w:val="paragraph"/>
        <w:spacing w:before="0" w:beforeAutospacing="0" w:after="0" w:afterAutospacing="0" w:line="360" w:lineRule="auto"/>
        <w:jc w:val="both"/>
        <w:textAlignment w:val="baseline"/>
        <w:rPr>
          <w:rStyle w:val="normaltextrun"/>
          <w:rFonts w:ascii="Arial" w:hAnsi="Arial" w:cs="Arial"/>
        </w:rPr>
      </w:pPr>
      <w:r w:rsidRPr="00EB4ACE">
        <w:rPr>
          <w:rStyle w:val="normaltextrun"/>
          <w:rFonts w:ascii="Arial" w:hAnsi="Arial" w:cs="Arial"/>
        </w:rPr>
        <w:t xml:space="preserve">Bento, G.  and Dias, G. (2017) ‘The importance of outdoor play for young children’s healthy development’. </w:t>
      </w:r>
      <w:r w:rsidRPr="00EB4ACE">
        <w:rPr>
          <w:rStyle w:val="normaltextrun"/>
          <w:rFonts w:ascii="Arial" w:hAnsi="Arial" w:cs="Arial"/>
          <w:i/>
          <w:iCs/>
        </w:rPr>
        <w:t>Porto Biomedical Journal,</w:t>
      </w:r>
      <w:r w:rsidRPr="00EB4ACE">
        <w:rPr>
          <w:rStyle w:val="normaltextrun"/>
          <w:rFonts w:ascii="Arial" w:hAnsi="Arial" w:cs="Arial"/>
        </w:rPr>
        <w:t xml:space="preserve"> 2 (5), pp.157-160. Available at:</w:t>
      </w:r>
      <w:r w:rsidRPr="00EB4ACE">
        <w:rPr>
          <w:rStyle w:val="apple-converted-space"/>
          <w:rFonts w:ascii="Arial" w:hAnsi="Arial" w:cs="Arial"/>
        </w:rPr>
        <w:t> </w:t>
      </w:r>
      <w:hyperlink r:id="rId18" w:tgtFrame="_blank" w:history="1">
        <w:r w:rsidRPr="00EB4ACE">
          <w:rPr>
            <w:rStyle w:val="normaltextrun"/>
            <w:rFonts w:ascii="Arial" w:hAnsi="Arial" w:cs="Arial"/>
            <w:color w:val="0563C1"/>
            <w:u w:val="single"/>
          </w:rPr>
          <w:t>https://www.sciencedirect.com/science/article/pii/S2444866416301234</w:t>
        </w:r>
      </w:hyperlink>
      <w:r w:rsidRPr="00EB4ACE">
        <w:rPr>
          <w:rStyle w:val="normaltextrun"/>
          <w:rFonts w:ascii="Arial" w:hAnsi="Arial" w:cs="Arial"/>
        </w:rPr>
        <w:t xml:space="preserve">  </w:t>
      </w:r>
    </w:p>
    <w:p w14:paraId="75FC4862" w14:textId="77777777" w:rsidR="000B448A" w:rsidRPr="00EB4ACE" w:rsidRDefault="000B448A" w:rsidP="000B448A">
      <w:pPr>
        <w:pStyle w:val="paragraph"/>
        <w:spacing w:before="0" w:beforeAutospacing="0" w:after="0" w:afterAutospacing="0" w:line="360" w:lineRule="auto"/>
        <w:jc w:val="both"/>
        <w:textAlignment w:val="baseline"/>
        <w:rPr>
          <w:rFonts w:ascii="Arial" w:hAnsi="Arial" w:cs="Arial"/>
        </w:rPr>
      </w:pPr>
      <w:r w:rsidRPr="00EB4ACE">
        <w:rPr>
          <w:rStyle w:val="normaltextrun"/>
          <w:rFonts w:ascii="Arial" w:hAnsi="Arial" w:cs="Arial"/>
        </w:rPr>
        <w:t>(Accessed: 16</w:t>
      </w:r>
      <w:r w:rsidRPr="00EB4ACE">
        <w:rPr>
          <w:rStyle w:val="normaltextrun"/>
          <w:rFonts w:ascii="Arial" w:hAnsi="Arial" w:cs="Arial"/>
          <w:vertAlign w:val="superscript"/>
        </w:rPr>
        <w:t>th</w:t>
      </w:r>
      <w:r w:rsidRPr="00EB4ACE">
        <w:rPr>
          <w:rStyle w:val="apple-converted-space"/>
          <w:rFonts w:ascii="Arial" w:hAnsi="Arial" w:cs="Arial"/>
        </w:rPr>
        <w:t> </w:t>
      </w:r>
      <w:r w:rsidRPr="00EB4ACE">
        <w:rPr>
          <w:rStyle w:val="normaltextrun"/>
          <w:rFonts w:ascii="Arial" w:hAnsi="Arial" w:cs="Arial"/>
        </w:rPr>
        <w:t>October 2019). </w:t>
      </w:r>
      <w:r w:rsidRPr="00EB4ACE">
        <w:rPr>
          <w:rStyle w:val="eop"/>
          <w:rFonts w:ascii="Arial" w:hAnsi="Arial" w:cs="Arial"/>
        </w:rPr>
        <w:t>  </w:t>
      </w:r>
    </w:p>
    <w:p w14:paraId="6A71BF3A" w14:textId="77777777" w:rsidR="000B448A" w:rsidRPr="000B011B" w:rsidRDefault="000B448A" w:rsidP="000B448A">
      <w:pPr>
        <w:pStyle w:val="paragraph"/>
        <w:spacing w:before="0" w:beforeAutospacing="0" w:after="0" w:afterAutospacing="0" w:line="360" w:lineRule="auto"/>
        <w:jc w:val="both"/>
        <w:textAlignment w:val="baseline"/>
        <w:rPr>
          <w:rFonts w:ascii="Arial" w:hAnsi="Arial" w:cs="Arial"/>
        </w:rPr>
      </w:pPr>
    </w:p>
    <w:p w14:paraId="28C1F601" w14:textId="77777777" w:rsidR="000B448A" w:rsidRPr="000B011B" w:rsidRDefault="000B448A" w:rsidP="000B448A">
      <w:pPr>
        <w:pStyle w:val="paragraph"/>
        <w:spacing w:before="0" w:beforeAutospacing="0" w:after="0" w:afterAutospacing="0" w:line="360" w:lineRule="auto"/>
        <w:jc w:val="both"/>
        <w:textAlignment w:val="baseline"/>
        <w:rPr>
          <w:rFonts w:ascii="Arial" w:hAnsi="Arial" w:cs="Arial"/>
        </w:rPr>
      </w:pPr>
      <w:proofErr w:type="spellStart"/>
      <w:r w:rsidRPr="000B011B">
        <w:rPr>
          <w:rStyle w:val="spellingerror"/>
          <w:rFonts w:ascii="Arial" w:hAnsi="Arial" w:cs="Arial"/>
        </w:rPr>
        <w:t>Bilton</w:t>
      </w:r>
      <w:proofErr w:type="spellEnd"/>
      <w:r w:rsidRPr="000B011B">
        <w:rPr>
          <w:rStyle w:val="normaltextrun"/>
          <w:rFonts w:ascii="Arial" w:hAnsi="Arial" w:cs="Arial"/>
        </w:rPr>
        <w:t>, H. (2010)</w:t>
      </w:r>
      <w:r w:rsidRPr="000B011B">
        <w:rPr>
          <w:rStyle w:val="apple-converted-space"/>
          <w:rFonts w:ascii="Arial" w:hAnsi="Arial" w:cs="Arial"/>
        </w:rPr>
        <w:t> </w:t>
      </w:r>
      <w:r w:rsidRPr="000B011B">
        <w:rPr>
          <w:rStyle w:val="normaltextrun"/>
          <w:rFonts w:ascii="Arial" w:hAnsi="Arial" w:cs="Arial"/>
          <w:i/>
          <w:iCs/>
        </w:rPr>
        <w:t>Outdoor Learning in the Early Years.</w:t>
      </w:r>
      <w:r w:rsidRPr="000B011B">
        <w:rPr>
          <w:rStyle w:val="apple-converted-space"/>
          <w:rFonts w:ascii="Arial" w:hAnsi="Arial" w:cs="Arial"/>
        </w:rPr>
        <w:t> </w:t>
      </w:r>
      <w:r w:rsidRPr="000B011B">
        <w:rPr>
          <w:rStyle w:val="normaltextrun"/>
          <w:rFonts w:ascii="Arial" w:hAnsi="Arial" w:cs="Arial"/>
        </w:rPr>
        <w:t>London: Routledge. </w:t>
      </w:r>
      <w:r w:rsidRPr="000B011B">
        <w:rPr>
          <w:rStyle w:val="eop"/>
          <w:rFonts w:ascii="Arial" w:hAnsi="Arial" w:cs="Arial"/>
        </w:rPr>
        <w:t> </w:t>
      </w:r>
    </w:p>
    <w:p w14:paraId="3407475A" w14:textId="77777777" w:rsidR="000B448A" w:rsidRPr="000B011B" w:rsidRDefault="000B448A" w:rsidP="000B448A">
      <w:pPr>
        <w:pStyle w:val="paragraph"/>
        <w:spacing w:before="0" w:beforeAutospacing="0" w:after="0" w:afterAutospacing="0" w:line="360" w:lineRule="auto"/>
        <w:jc w:val="both"/>
        <w:textAlignment w:val="baseline"/>
        <w:rPr>
          <w:rFonts w:ascii="Arial" w:hAnsi="Arial" w:cs="Arial"/>
        </w:rPr>
      </w:pPr>
      <w:r w:rsidRPr="000B011B">
        <w:rPr>
          <w:rStyle w:val="normaltextrun"/>
          <w:rFonts w:ascii="Arial" w:hAnsi="Arial" w:cs="Arial"/>
        </w:rPr>
        <w:t> </w:t>
      </w:r>
      <w:r w:rsidRPr="000B011B">
        <w:rPr>
          <w:rStyle w:val="eop"/>
          <w:rFonts w:ascii="Arial" w:hAnsi="Arial" w:cs="Arial"/>
        </w:rPr>
        <w:t> </w:t>
      </w:r>
    </w:p>
    <w:p w14:paraId="16490A02" w14:textId="77777777" w:rsidR="000B448A" w:rsidRPr="000B011B" w:rsidRDefault="000B448A" w:rsidP="000B448A">
      <w:pPr>
        <w:pStyle w:val="paragraph"/>
        <w:spacing w:before="0" w:beforeAutospacing="0" w:after="0" w:afterAutospacing="0" w:line="360" w:lineRule="auto"/>
        <w:jc w:val="both"/>
        <w:textAlignment w:val="baseline"/>
        <w:rPr>
          <w:rFonts w:ascii="Arial" w:hAnsi="Arial" w:cs="Arial"/>
        </w:rPr>
      </w:pPr>
      <w:proofErr w:type="spellStart"/>
      <w:r w:rsidRPr="000B011B">
        <w:rPr>
          <w:rStyle w:val="normaltextrun"/>
          <w:rFonts w:ascii="Arial" w:hAnsi="Arial" w:cs="Arial"/>
          <w:color w:val="000000"/>
        </w:rPr>
        <w:t>Bitou</w:t>
      </w:r>
      <w:proofErr w:type="spellEnd"/>
      <w:r w:rsidRPr="000B011B">
        <w:rPr>
          <w:rStyle w:val="normaltextrun"/>
          <w:rFonts w:ascii="Arial" w:hAnsi="Arial" w:cs="Arial"/>
          <w:color w:val="000000"/>
        </w:rPr>
        <w:t>, A &amp; Waller, T (2017) Participatory Research with Very Young Children in</w:t>
      </w:r>
      <w:r w:rsidRPr="000B011B">
        <w:rPr>
          <w:rStyle w:val="apple-converted-space"/>
          <w:rFonts w:ascii="Arial" w:hAnsi="Arial" w:cs="Arial"/>
          <w:color w:val="000000"/>
        </w:rPr>
        <w:t> </w:t>
      </w:r>
      <w:proofErr w:type="spellStart"/>
      <w:proofErr w:type="gramStart"/>
      <w:r w:rsidRPr="000B011B">
        <w:rPr>
          <w:rStyle w:val="spellingerror"/>
          <w:rFonts w:ascii="Arial" w:hAnsi="Arial" w:cs="Arial"/>
          <w:color w:val="000000"/>
        </w:rPr>
        <w:t>Waller,T</w:t>
      </w:r>
      <w:proofErr w:type="spellEnd"/>
      <w:r w:rsidRPr="000B011B">
        <w:rPr>
          <w:rStyle w:val="normaltextrun"/>
          <w:rFonts w:ascii="Arial" w:hAnsi="Arial" w:cs="Arial"/>
          <w:color w:val="000000"/>
        </w:rPr>
        <w:t>.</w:t>
      </w:r>
      <w:proofErr w:type="gramEnd"/>
      <w:r w:rsidRPr="000B011B">
        <w:rPr>
          <w:rStyle w:val="normaltextrun"/>
          <w:rFonts w:ascii="Arial" w:hAnsi="Arial" w:cs="Arial"/>
          <w:color w:val="000000"/>
        </w:rPr>
        <w:t xml:space="preserve"> et al.(ed) The sage Handbook of Outdoor Play and Learning. London: Sage.</w:t>
      </w:r>
      <w:r w:rsidRPr="000B011B">
        <w:rPr>
          <w:rStyle w:val="normaltextrun"/>
          <w:rFonts w:ascii="Arial" w:hAnsi="Arial" w:cs="Arial"/>
        </w:rPr>
        <w:t>  </w:t>
      </w:r>
      <w:r w:rsidRPr="000B011B">
        <w:rPr>
          <w:rStyle w:val="eop"/>
          <w:rFonts w:ascii="Arial" w:hAnsi="Arial" w:cs="Arial"/>
        </w:rPr>
        <w:t> </w:t>
      </w:r>
    </w:p>
    <w:p w14:paraId="0B11BF0E" w14:textId="77777777" w:rsidR="000B448A" w:rsidRDefault="000B448A" w:rsidP="000B448A">
      <w:pPr>
        <w:pStyle w:val="paragraph"/>
        <w:spacing w:before="0" w:beforeAutospacing="0" w:after="0" w:afterAutospacing="0"/>
        <w:jc w:val="both"/>
        <w:textAlignment w:val="baseline"/>
        <w:rPr>
          <w:rFonts w:ascii="Arial" w:hAnsi="Arial" w:cs="Arial"/>
          <w:sz w:val="18"/>
          <w:szCs w:val="18"/>
        </w:rPr>
      </w:pPr>
      <w:r>
        <w:rPr>
          <w:rStyle w:val="eop"/>
          <w:rFonts w:ascii="Arial" w:hAnsi="Arial" w:cs="Arial"/>
        </w:rPr>
        <w:t> </w:t>
      </w:r>
    </w:p>
    <w:p w14:paraId="42DB24C6" w14:textId="77777777" w:rsidR="000B448A" w:rsidRDefault="000B448A" w:rsidP="000B448A">
      <w:pPr>
        <w:pStyle w:val="paragraph"/>
        <w:spacing w:before="0" w:beforeAutospacing="0" w:after="0" w:afterAutospacing="0" w:line="360" w:lineRule="auto"/>
        <w:jc w:val="both"/>
        <w:textAlignment w:val="baseline"/>
        <w:rPr>
          <w:rFonts w:ascii="Arial" w:hAnsi="Arial" w:cs="Arial"/>
          <w:sz w:val="18"/>
          <w:szCs w:val="18"/>
        </w:rPr>
      </w:pPr>
      <w:r>
        <w:rPr>
          <w:rStyle w:val="normaltextrun"/>
          <w:rFonts w:ascii="Arial" w:hAnsi="Arial" w:cs="Arial"/>
        </w:rPr>
        <w:t>British Educational Research Association (BERA) (2019) Ethical Issues and Gaining Ethical Approval.</w:t>
      </w:r>
      <w:r>
        <w:rPr>
          <w:rStyle w:val="apple-converted-space"/>
          <w:rFonts w:ascii="Arial" w:hAnsi="Arial" w:cs="Arial"/>
          <w:i/>
          <w:iCs/>
        </w:rPr>
        <w:t> </w:t>
      </w:r>
      <w:r>
        <w:rPr>
          <w:rStyle w:val="normaltextrun"/>
          <w:rFonts w:ascii="Arial" w:hAnsi="Arial" w:cs="Arial"/>
        </w:rPr>
        <w:t>Available at:</w:t>
      </w:r>
      <w:r>
        <w:rPr>
          <w:rStyle w:val="apple-converted-space"/>
          <w:rFonts w:ascii="Arial" w:hAnsi="Arial" w:cs="Arial"/>
        </w:rPr>
        <w:t> </w:t>
      </w:r>
      <w:hyperlink r:id="rId19" w:tgtFrame="_blank" w:history="1">
        <w:r>
          <w:rPr>
            <w:rStyle w:val="normaltextrun"/>
            <w:rFonts w:ascii="Arial" w:hAnsi="Arial" w:cs="Arial"/>
            <w:color w:val="0563C1"/>
            <w:u w:val="single"/>
          </w:rPr>
          <w:t>https://www.bera.ac.uk/event/ethical-issues</w:t>
        </w:r>
      </w:hyperlink>
      <w:r>
        <w:rPr>
          <w:rStyle w:val="apple-converted-space"/>
          <w:rFonts w:ascii="Arial" w:hAnsi="Arial" w:cs="Arial"/>
          <w:color w:val="0563C1"/>
          <w:u w:val="single"/>
        </w:rPr>
        <w:t> </w:t>
      </w:r>
      <w:r w:rsidRPr="000B011B">
        <w:rPr>
          <w:rStyle w:val="normaltextrun"/>
          <w:rFonts w:ascii="Arial" w:hAnsi="Arial" w:cs="Arial"/>
          <w:color w:val="000000" w:themeColor="text1"/>
        </w:rPr>
        <w:t>(Accessed: 16</w:t>
      </w:r>
      <w:r w:rsidRPr="000B011B">
        <w:rPr>
          <w:rStyle w:val="normaltextrun"/>
          <w:rFonts w:ascii="Arial" w:hAnsi="Arial" w:cs="Arial"/>
          <w:color w:val="000000" w:themeColor="text1"/>
          <w:sz w:val="19"/>
          <w:szCs w:val="19"/>
          <w:vertAlign w:val="superscript"/>
        </w:rPr>
        <w:t>th</w:t>
      </w:r>
      <w:r w:rsidRPr="000B011B">
        <w:rPr>
          <w:rStyle w:val="apple-converted-space"/>
          <w:rFonts w:ascii="Arial" w:hAnsi="Arial" w:cs="Arial"/>
          <w:color w:val="000000" w:themeColor="text1"/>
        </w:rPr>
        <w:t> </w:t>
      </w:r>
      <w:r>
        <w:rPr>
          <w:rStyle w:val="normaltextrun"/>
          <w:rFonts w:ascii="Arial" w:hAnsi="Arial" w:cs="Arial"/>
        </w:rPr>
        <w:t>October 2019).</w:t>
      </w:r>
      <w:r>
        <w:rPr>
          <w:rStyle w:val="eop"/>
          <w:rFonts w:ascii="Arial" w:hAnsi="Arial" w:cs="Arial"/>
        </w:rPr>
        <w:t> </w:t>
      </w:r>
    </w:p>
    <w:p w14:paraId="6C1E8B9B" w14:textId="77777777" w:rsidR="000B448A" w:rsidRDefault="000B448A" w:rsidP="000B448A">
      <w:pPr>
        <w:pStyle w:val="paragraph"/>
        <w:spacing w:before="0" w:beforeAutospacing="0" w:after="0" w:afterAutospacing="0"/>
        <w:jc w:val="both"/>
        <w:textAlignment w:val="baseline"/>
        <w:rPr>
          <w:rFonts w:ascii="Arial" w:hAnsi="Arial" w:cs="Arial"/>
          <w:sz w:val="18"/>
          <w:szCs w:val="18"/>
        </w:rPr>
      </w:pPr>
      <w:r>
        <w:rPr>
          <w:rStyle w:val="normaltextrun"/>
          <w:rFonts w:ascii="Arial" w:hAnsi="Arial" w:cs="Arial"/>
        </w:rPr>
        <w:t> </w:t>
      </w:r>
      <w:r>
        <w:rPr>
          <w:rStyle w:val="eop"/>
          <w:rFonts w:ascii="Arial" w:hAnsi="Arial" w:cs="Arial"/>
        </w:rPr>
        <w:t> </w:t>
      </w:r>
    </w:p>
    <w:p w14:paraId="6ADEA4AE" w14:textId="77777777" w:rsidR="000B448A" w:rsidRDefault="000B448A" w:rsidP="000B448A">
      <w:pPr>
        <w:pStyle w:val="paragraph"/>
        <w:spacing w:before="0" w:beforeAutospacing="0" w:after="0" w:afterAutospacing="0" w:line="360" w:lineRule="auto"/>
        <w:jc w:val="both"/>
        <w:textAlignment w:val="baseline"/>
        <w:rPr>
          <w:rFonts w:ascii="Arial" w:hAnsi="Arial" w:cs="Arial"/>
          <w:sz w:val="18"/>
          <w:szCs w:val="18"/>
        </w:rPr>
      </w:pPr>
      <w:proofErr w:type="spellStart"/>
      <w:r>
        <w:rPr>
          <w:rStyle w:val="normaltextrun"/>
          <w:rFonts w:ascii="Arial" w:hAnsi="Arial" w:cs="Arial"/>
          <w:color w:val="000000"/>
        </w:rPr>
        <w:t>Bottrill</w:t>
      </w:r>
      <w:proofErr w:type="spellEnd"/>
      <w:r>
        <w:rPr>
          <w:rStyle w:val="normaltextrun"/>
          <w:rFonts w:ascii="Arial" w:hAnsi="Arial" w:cs="Arial"/>
          <w:color w:val="000000"/>
        </w:rPr>
        <w:t>, G. (2018) Can I go &amp; Play Now? Rethinking the Early Years. Los Angeles: SAGE Publications Ltd. </w:t>
      </w:r>
      <w:r>
        <w:rPr>
          <w:rStyle w:val="normaltextrun"/>
          <w:rFonts w:ascii="Arial" w:hAnsi="Arial" w:cs="Arial"/>
        </w:rPr>
        <w:t> </w:t>
      </w:r>
      <w:r>
        <w:rPr>
          <w:rStyle w:val="eop"/>
          <w:rFonts w:ascii="Arial" w:hAnsi="Arial" w:cs="Arial"/>
        </w:rPr>
        <w:t> </w:t>
      </w:r>
    </w:p>
    <w:p w14:paraId="7A608C49" w14:textId="77777777" w:rsidR="000B448A" w:rsidRDefault="000B448A" w:rsidP="000B448A">
      <w:pPr>
        <w:pStyle w:val="paragraph"/>
        <w:spacing w:before="0" w:beforeAutospacing="0" w:after="0" w:afterAutospacing="0"/>
        <w:jc w:val="both"/>
        <w:textAlignment w:val="baseline"/>
        <w:rPr>
          <w:rFonts w:ascii="Arial" w:hAnsi="Arial" w:cs="Arial"/>
          <w:sz w:val="18"/>
          <w:szCs w:val="18"/>
        </w:rPr>
      </w:pPr>
      <w:r>
        <w:rPr>
          <w:rStyle w:val="normaltextrun"/>
          <w:rFonts w:ascii="Arial" w:hAnsi="Arial" w:cs="Arial"/>
        </w:rPr>
        <w:t> </w:t>
      </w:r>
      <w:r>
        <w:rPr>
          <w:rStyle w:val="eop"/>
          <w:rFonts w:ascii="Arial" w:hAnsi="Arial" w:cs="Arial"/>
        </w:rPr>
        <w:t> </w:t>
      </w:r>
    </w:p>
    <w:p w14:paraId="64F2CE12" w14:textId="77777777" w:rsidR="000B448A" w:rsidRDefault="000B448A" w:rsidP="000B448A">
      <w:pPr>
        <w:pStyle w:val="paragraph"/>
        <w:spacing w:before="0" w:beforeAutospacing="0" w:after="0" w:afterAutospacing="0" w:line="360" w:lineRule="auto"/>
        <w:jc w:val="both"/>
        <w:textAlignment w:val="baseline"/>
        <w:rPr>
          <w:rFonts w:ascii="Arial" w:hAnsi="Arial" w:cs="Arial"/>
          <w:sz w:val="18"/>
          <w:szCs w:val="18"/>
        </w:rPr>
      </w:pPr>
      <w:r>
        <w:rPr>
          <w:rStyle w:val="normaltextrun"/>
          <w:rFonts w:ascii="Arial" w:hAnsi="Arial" w:cs="Arial"/>
          <w:color w:val="000000"/>
        </w:rPr>
        <w:t>Callan, S. and Reed, M. (2011)</w:t>
      </w:r>
      <w:r>
        <w:rPr>
          <w:rStyle w:val="apple-converted-space"/>
          <w:rFonts w:ascii="Arial" w:hAnsi="Arial" w:cs="Arial"/>
          <w:color w:val="000000"/>
        </w:rPr>
        <w:t> </w:t>
      </w:r>
      <w:r>
        <w:rPr>
          <w:rStyle w:val="normaltextrun"/>
          <w:rFonts w:ascii="Arial" w:hAnsi="Arial" w:cs="Arial"/>
          <w:i/>
          <w:iCs/>
          <w:color w:val="000000"/>
        </w:rPr>
        <w:t>Work-based Research in the Early Years.</w:t>
      </w:r>
      <w:r>
        <w:rPr>
          <w:rStyle w:val="apple-converted-space"/>
          <w:rFonts w:ascii="Arial" w:hAnsi="Arial" w:cs="Arial"/>
          <w:i/>
          <w:iCs/>
          <w:color w:val="000000"/>
        </w:rPr>
        <w:t> </w:t>
      </w:r>
      <w:r>
        <w:rPr>
          <w:rStyle w:val="normaltextrun"/>
          <w:rFonts w:ascii="Arial" w:hAnsi="Arial" w:cs="Arial"/>
          <w:color w:val="000000"/>
        </w:rPr>
        <w:t>London: SAGE.</w:t>
      </w:r>
      <w:r>
        <w:rPr>
          <w:rStyle w:val="eop"/>
          <w:rFonts w:ascii="Arial" w:hAnsi="Arial" w:cs="Arial"/>
        </w:rPr>
        <w:t> </w:t>
      </w:r>
    </w:p>
    <w:p w14:paraId="51D864A0" w14:textId="77777777" w:rsidR="000B448A" w:rsidRDefault="000B448A" w:rsidP="000B448A">
      <w:pPr>
        <w:pStyle w:val="paragraph"/>
        <w:spacing w:before="0" w:beforeAutospacing="0" w:after="0" w:afterAutospacing="0"/>
        <w:jc w:val="both"/>
        <w:textAlignment w:val="baseline"/>
        <w:rPr>
          <w:rFonts w:ascii="Arial" w:hAnsi="Arial" w:cs="Arial"/>
          <w:sz w:val="18"/>
          <w:szCs w:val="18"/>
        </w:rPr>
      </w:pPr>
      <w:r>
        <w:rPr>
          <w:rStyle w:val="normaltextrun"/>
          <w:rFonts w:ascii="Arial" w:hAnsi="Arial" w:cs="Arial"/>
          <w:color w:val="000000"/>
        </w:rPr>
        <w:t> </w:t>
      </w:r>
      <w:r>
        <w:rPr>
          <w:rStyle w:val="eop"/>
          <w:rFonts w:ascii="Arial" w:hAnsi="Arial" w:cs="Arial"/>
        </w:rPr>
        <w:t> </w:t>
      </w:r>
    </w:p>
    <w:p w14:paraId="75993107" w14:textId="77777777" w:rsidR="000B448A" w:rsidRDefault="000B448A" w:rsidP="000B448A">
      <w:pPr>
        <w:pStyle w:val="paragraph"/>
        <w:spacing w:before="0" w:beforeAutospacing="0" w:after="0" w:afterAutospacing="0" w:line="360" w:lineRule="auto"/>
        <w:jc w:val="both"/>
        <w:textAlignment w:val="baseline"/>
        <w:rPr>
          <w:rStyle w:val="eop"/>
          <w:rFonts w:ascii="Arial" w:hAnsi="Arial" w:cs="Arial"/>
        </w:rPr>
      </w:pPr>
      <w:r w:rsidRPr="00373AE3">
        <w:rPr>
          <w:rStyle w:val="normaltextrun"/>
          <w:rFonts w:ascii="Arial" w:hAnsi="Arial" w:cs="Arial"/>
          <w:lang w:val="en-US"/>
        </w:rPr>
        <w:t>Children and Nature Network (2016) Minneapolis: Children and Nature Network, Learn Connect Act.  Available From:</w:t>
      </w:r>
      <w:r w:rsidRPr="00373AE3">
        <w:rPr>
          <w:rStyle w:val="apple-converted-space"/>
          <w:rFonts w:ascii="Arial" w:hAnsi="Arial" w:cs="Arial"/>
          <w:lang w:val="en-US"/>
        </w:rPr>
        <w:t> </w:t>
      </w:r>
      <w:hyperlink r:id="rId20" w:tgtFrame="_blank" w:history="1">
        <w:r w:rsidRPr="00373AE3">
          <w:rPr>
            <w:rStyle w:val="normaltextrun"/>
            <w:rFonts w:ascii="Arial" w:hAnsi="Arial" w:cs="Arial"/>
            <w:color w:val="0563C1"/>
            <w:u w:val="single"/>
            <w:lang w:val="en-US"/>
          </w:rPr>
          <w:t>http://www.childrenandnature.org/</w:t>
        </w:r>
      </w:hyperlink>
      <w:r w:rsidRPr="00373AE3">
        <w:rPr>
          <w:rStyle w:val="apple-converted-space"/>
          <w:rFonts w:ascii="Arial" w:hAnsi="Arial" w:cs="Arial"/>
          <w:color w:val="0563C1"/>
          <w:u w:val="single"/>
          <w:lang w:val="en-US"/>
        </w:rPr>
        <w:t> </w:t>
      </w:r>
      <w:r w:rsidRPr="00373AE3">
        <w:rPr>
          <w:rStyle w:val="normaltextrun"/>
          <w:rFonts w:ascii="Arial" w:hAnsi="Arial" w:cs="Arial"/>
          <w:color w:val="000000"/>
          <w:lang w:val="en-US"/>
        </w:rPr>
        <w:t>(Accessed on 10</w:t>
      </w:r>
      <w:r w:rsidRPr="00373AE3">
        <w:rPr>
          <w:rStyle w:val="normaltextrun"/>
          <w:rFonts w:ascii="Arial" w:hAnsi="Arial" w:cs="Arial"/>
          <w:color w:val="000000"/>
          <w:vertAlign w:val="superscript"/>
          <w:lang w:val="en-US"/>
        </w:rPr>
        <w:t>th</w:t>
      </w:r>
      <w:r w:rsidRPr="00373AE3">
        <w:rPr>
          <w:rStyle w:val="apple-converted-space"/>
          <w:rFonts w:ascii="Arial" w:hAnsi="Arial" w:cs="Arial"/>
          <w:color w:val="000000"/>
          <w:lang w:val="en-US"/>
        </w:rPr>
        <w:t> </w:t>
      </w:r>
      <w:r w:rsidRPr="00373AE3">
        <w:rPr>
          <w:rStyle w:val="normaltextrun"/>
          <w:rFonts w:ascii="Arial" w:hAnsi="Arial" w:cs="Arial"/>
          <w:color w:val="000000"/>
          <w:lang w:val="en-US"/>
        </w:rPr>
        <w:t>October 2019</w:t>
      </w:r>
      <w:r w:rsidRPr="00373AE3">
        <w:rPr>
          <w:rStyle w:val="normaltextrun"/>
          <w:rFonts w:ascii="Arial" w:hAnsi="Arial" w:cs="Arial"/>
          <w:color w:val="000000"/>
        </w:rPr>
        <w:t>).</w:t>
      </w:r>
      <w:r w:rsidRPr="00373AE3">
        <w:rPr>
          <w:rStyle w:val="eop"/>
          <w:rFonts w:ascii="Arial" w:hAnsi="Arial" w:cs="Arial"/>
        </w:rPr>
        <w:t> </w:t>
      </w:r>
    </w:p>
    <w:p w14:paraId="10FAD0C2" w14:textId="77777777" w:rsidR="000B448A" w:rsidRDefault="000B448A" w:rsidP="000B448A">
      <w:pPr>
        <w:pStyle w:val="paragraph"/>
        <w:spacing w:before="0" w:beforeAutospacing="0" w:after="0" w:afterAutospacing="0" w:line="360" w:lineRule="auto"/>
        <w:jc w:val="both"/>
        <w:textAlignment w:val="baseline"/>
        <w:rPr>
          <w:rStyle w:val="eop"/>
          <w:rFonts w:ascii="Arial" w:hAnsi="Arial" w:cs="Arial"/>
        </w:rPr>
      </w:pPr>
    </w:p>
    <w:p w14:paraId="012755A8" w14:textId="77777777" w:rsidR="000B448A" w:rsidRPr="00373AE3" w:rsidRDefault="000B448A" w:rsidP="000B448A">
      <w:pPr>
        <w:pStyle w:val="paragraph"/>
        <w:spacing w:before="0" w:beforeAutospacing="0" w:after="0" w:afterAutospacing="0" w:line="360" w:lineRule="auto"/>
        <w:jc w:val="both"/>
        <w:textAlignment w:val="baseline"/>
        <w:rPr>
          <w:rFonts w:ascii="Arial" w:hAnsi="Arial" w:cs="Arial"/>
        </w:rPr>
      </w:pPr>
      <w:proofErr w:type="spellStart"/>
      <w:r w:rsidRPr="00BD6E1B">
        <w:rPr>
          <w:rStyle w:val="spellingerror"/>
          <w:rFonts w:ascii="Arial" w:hAnsi="Arial" w:cs="Arial"/>
        </w:rPr>
        <w:lastRenderedPageBreak/>
        <w:t>Christrensen</w:t>
      </w:r>
      <w:proofErr w:type="spellEnd"/>
      <w:r w:rsidRPr="00BD6E1B">
        <w:rPr>
          <w:rStyle w:val="normaltextrun"/>
          <w:rFonts w:ascii="Arial" w:hAnsi="Arial" w:cs="Arial"/>
        </w:rPr>
        <w:t>, P</w:t>
      </w:r>
      <w:r>
        <w:rPr>
          <w:rStyle w:val="normaltextrun"/>
          <w:rFonts w:ascii="Arial" w:hAnsi="Arial" w:cs="Arial"/>
        </w:rPr>
        <w:t>.</w:t>
      </w:r>
      <w:r w:rsidRPr="00BD6E1B">
        <w:rPr>
          <w:rStyle w:val="normaltextrun"/>
          <w:rFonts w:ascii="Arial" w:hAnsi="Arial" w:cs="Arial"/>
        </w:rPr>
        <w:t xml:space="preserve"> and James, A</w:t>
      </w:r>
      <w:r>
        <w:rPr>
          <w:rStyle w:val="normaltextrun"/>
          <w:rFonts w:ascii="Arial" w:hAnsi="Arial" w:cs="Arial"/>
        </w:rPr>
        <w:t>.</w:t>
      </w:r>
      <w:r w:rsidRPr="00BD6E1B">
        <w:rPr>
          <w:rStyle w:val="normaltextrun"/>
          <w:rFonts w:ascii="Arial" w:hAnsi="Arial" w:cs="Arial"/>
        </w:rPr>
        <w:t xml:space="preserve"> (2017). Research with Children: Perspectives and Practices.  3</w:t>
      </w:r>
      <w:r w:rsidRPr="00BD6E1B">
        <w:rPr>
          <w:rStyle w:val="normaltextrun"/>
          <w:rFonts w:ascii="Arial" w:hAnsi="Arial" w:cs="Arial"/>
          <w:vertAlign w:val="superscript"/>
        </w:rPr>
        <w:t>rd</w:t>
      </w:r>
      <w:r w:rsidRPr="00BD6E1B">
        <w:rPr>
          <w:rStyle w:val="apple-converted-space"/>
          <w:rFonts w:ascii="Arial" w:hAnsi="Arial" w:cs="Arial"/>
        </w:rPr>
        <w:t> </w:t>
      </w:r>
      <w:r w:rsidRPr="00BD6E1B">
        <w:rPr>
          <w:rStyle w:val="normaltextrun"/>
          <w:rFonts w:ascii="Arial" w:hAnsi="Arial" w:cs="Arial"/>
        </w:rPr>
        <w:t>Ed. Oxon: Routledge. </w:t>
      </w:r>
      <w:r w:rsidRPr="00BD6E1B">
        <w:rPr>
          <w:rStyle w:val="eop"/>
          <w:rFonts w:ascii="Arial" w:hAnsi="Arial" w:cs="Arial"/>
        </w:rPr>
        <w:t> </w:t>
      </w:r>
    </w:p>
    <w:p w14:paraId="5D0DC3D4" w14:textId="77777777" w:rsidR="000B448A" w:rsidRDefault="000B448A" w:rsidP="000B448A">
      <w:pPr>
        <w:pStyle w:val="paragraph"/>
        <w:spacing w:before="0" w:beforeAutospacing="0" w:after="0" w:afterAutospacing="0"/>
        <w:textAlignment w:val="baseline"/>
        <w:rPr>
          <w:rFonts w:ascii="Arial" w:hAnsi="Arial" w:cs="Arial"/>
          <w:sz w:val="18"/>
          <w:szCs w:val="18"/>
        </w:rPr>
      </w:pPr>
      <w:r>
        <w:rPr>
          <w:rStyle w:val="normaltextrun"/>
          <w:rFonts w:ascii="Arial" w:hAnsi="Arial" w:cs="Arial"/>
          <w:color w:val="000000"/>
        </w:rPr>
        <w:t> </w:t>
      </w:r>
      <w:r>
        <w:rPr>
          <w:rStyle w:val="eop"/>
          <w:rFonts w:ascii="Arial" w:hAnsi="Arial" w:cs="Arial"/>
        </w:rPr>
        <w:t> </w:t>
      </w:r>
    </w:p>
    <w:p w14:paraId="741E85E3" w14:textId="77777777" w:rsidR="000B448A" w:rsidRDefault="000B448A" w:rsidP="000B448A">
      <w:pPr>
        <w:pStyle w:val="paragraph"/>
        <w:spacing w:before="0" w:beforeAutospacing="0" w:after="0" w:afterAutospacing="0" w:line="360" w:lineRule="auto"/>
        <w:jc w:val="both"/>
        <w:textAlignment w:val="baseline"/>
        <w:rPr>
          <w:rFonts w:ascii="Arial" w:hAnsi="Arial" w:cs="Arial"/>
          <w:sz w:val="18"/>
          <w:szCs w:val="18"/>
        </w:rPr>
      </w:pPr>
      <w:r>
        <w:rPr>
          <w:rStyle w:val="normaltextrun"/>
          <w:rFonts w:ascii="Arial" w:hAnsi="Arial" w:cs="Arial"/>
          <w:color w:val="000000"/>
        </w:rPr>
        <w:t xml:space="preserve">Coe, R. et al. (2017) Research Methods &amp; Methodologies in Education. 2nd Ed. SAGE Published Ltd. </w:t>
      </w:r>
    </w:p>
    <w:p w14:paraId="52035405" w14:textId="77777777" w:rsidR="000B448A" w:rsidRDefault="000B448A" w:rsidP="000B448A">
      <w:pPr>
        <w:pStyle w:val="paragraph"/>
        <w:spacing w:before="0" w:beforeAutospacing="0" w:after="0" w:afterAutospacing="0"/>
        <w:textAlignment w:val="baseline"/>
        <w:rPr>
          <w:rFonts w:ascii="Arial" w:hAnsi="Arial" w:cs="Arial"/>
          <w:sz w:val="18"/>
          <w:szCs w:val="18"/>
        </w:rPr>
      </w:pPr>
      <w:r>
        <w:rPr>
          <w:rStyle w:val="normaltextrun"/>
          <w:rFonts w:ascii="Arial" w:hAnsi="Arial" w:cs="Arial"/>
          <w:color w:val="000000"/>
        </w:rPr>
        <w:t> </w:t>
      </w:r>
      <w:r>
        <w:rPr>
          <w:rStyle w:val="eop"/>
          <w:rFonts w:ascii="Arial" w:hAnsi="Arial" w:cs="Arial"/>
        </w:rPr>
        <w:t> </w:t>
      </w:r>
    </w:p>
    <w:p w14:paraId="64BB15B6" w14:textId="77777777" w:rsidR="000B448A" w:rsidRDefault="000B448A" w:rsidP="000B448A">
      <w:pPr>
        <w:pStyle w:val="paragraph"/>
        <w:spacing w:before="0" w:beforeAutospacing="0" w:after="0" w:afterAutospacing="0" w:line="360" w:lineRule="auto"/>
        <w:jc w:val="both"/>
        <w:textAlignment w:val="baseline"/>
        <w:rPr>
          <w:rFonts w:ascii="Arial" w:hAnsi="Arial" w:cs="Arial"/>
          <w:sz w:val="18"/>
          <w:szCs w:val="18"/>
        </w:rPr>
      </w:pPr>
      <w:r>
        <w:rPr>
          <w:rStyle w:val="normaltextrun"/>
          <w:rFonts w:ascii="Arial" w:hAnsi="Arial" w:cs="Arial"/>
          <w:lang w:val="en-US"/>
        </w:rPr>
        <w:t>Davis, J. (2015)</w:t>
      </w:r>
      <w:r>
        <w:rPr>
          <w:rStyle w:val="apple-converted-space"/>
          <w:rFonts w:ascii="Arial" w:hAnsi="Arial" w:cs="Arial"/>
          <w:lang w:val="en-US"/>
        </w:rPr>
        <w:t> </w:t>
      </w:r>
      <w:r>
        <w:rPr>
          <w:rStyle w:val="normaltextrun"/>
          <w:rFonts w:ascii="Arial" w:hAnsi="Arial" w:cs="Arial"/>
          <w:i/>
          <w:iCs/>
          <w:lang w:val="en-US"/>
        </w:rPr>
        <w:t>Y</w:t>
      </w:r>
      <w:r>
        <w:rPr>
          <w:rStyle w:val="normaltextrun"/>
          <w:rFonts w:ascii="Arial" w:hAnsi="Arial" w:cs="Arial"/>
          <w:lang w:val="en-US"/>
        </w:rPr>
        <w:t>oung Children and the Environment: Early Education for Sustainability. Port Melbourne, Australia: Cambridge University Press.</w:t>
      </w:r>
      <w:r>
        <w:rPr>
          <w:rStyle w:val="normaltextrun"/>
          <w:rFonts w:ascii="Arial" w:hAnsi="Arial" w:cs="Arial"/>
        </w:rPr>
        <w:t> </w:t>
      </w:r>
      <w:r>
        <w:rPr>
          <w:rStyle w:val="eop"/>
          <w:rFonts w:ascii="Arial" w:hAnsi="Arial" w:cs="Arial"/>
        </w:rPr>
        <w:t> </w:t>
      </w:r>
    </w:p>
    <w:p w14:paraId="783CD569" w14:textId="77777777" w:rsidR="000B448A" w:rsidRDefault="000B448A" w:rsidP="000B448A">
      <w:pPr>
        <w:pStyle w:val="paragraph"/>
        <w:spacing w:before="0" w:beforeAutospacing="0" w:after="0" w:afterAutospacing="0"/>
        <w:textAlignment w:val="baseline"/>
        <w:rPr>
          <w:rFonts w:ascii="Arial" w:hAnsi="Arial" w:cs="Arial"/>
          <w:sz w:val="18"/>
          <w:szCs w:val="18"/>
        </w:rPr>
      </w:pPr>
      <w:r>
        <w:rPr>
          <w:rStyle w:val="normaltextrun"/>
          <w:rFonts w:ascii="Arial" w:hAnsi="Arial" w:cs="Arial"/>
        </w:rPr>
        <w:t> </w:t>
      </w:r>
      <w:r>
        <w:rPr>
          <w:rStyle w:val="eop"/>
          <w:rFonts w:ascii="Arial" w:hAnsi="Arial" w:cs="Arial"/>
        </w:rPr>
        <w:t> </w:t>
      </w:r>
    </w:p>
    <w:p w14:paraId="50D4055E" w14:textId="77777777" w:rsidR="000B448A" w:rsidRPr="00373AE3" w:rsidRDefault="000B448A" w:rsidP="000B448A">
      <w:pPr>
        <w:pStyle w:val="paragraph"/>
        <w:spacing w:before="0" w:beforeAutospacing="0" w:after="0" w:afterAutospacing="0" w:line="360" w:lineRule="auto"/>
        <w:jc w:val="both"/>
        <w:textAlignment w:val="baseline"/>
        <w:rPr>
          <w:rFonts w:ascii="Arial" w:hAnsi="Arial" w:cs="Arial"/>
        </w:rPr>
      </w:pPr>
      <w:r w:rsidRPr="00373AE3">
        <w:rPr>
          <w:rStyle w:val="normaltextrun"/>
          <w:rFonts w:ascii="Arial" w:hAnsi="Arial" w:cs="Arial"/>
          <w:lang w:val="en-US"/>
        </w:rPr>
        <w:t xml:space="preserve">Dewey, </w:t>
      </w:r>
      <w:bookmarkStart w:id="0" w:name="_GoBack"/>
      <w:r w:rsidRPr="00373AE3">
        <w:rPr>
          <w:rStyle w:val="normaltextrun"/>
          <w:rFonts w:ascii="Arial" w:hAnsi="Arial" w:cs="Arial"/>
          <w:lang w:val="en-US"/>
        </w:rPr>
        <w:t>J</w:t>
      </w:r>
      <w:bookmarkEnd w:id="0"/>
      <w:r>
        <w:rPr>
          <w:rStyle w:val="normaltextrun"/>
          <w:rFonts w:ascii="Arial" w:hAnsi="Arial" w:cs="Arial"/>
          <w:lang w:val="en-US"/>
        </w:rPr>
        <w:t>.</w:t>
      </w:r>
      <w:r w:rsidRPr="00373AE3">
        <w:rPr>
          <w:rStyle w:val="normaltextrun"/>
          <w:rFonts w:ascii="Arial" w:hAnsi="Arial" w:cs="Arial"/>
          <w:lang w:val="en-US"/>
        </w:rPr>
        <w:t xml:space="preserve"> (1998) Experiences and Education. (60</w:t>
      </w:r>
      <w:r w:rsidRPr="00373AE3">
        <w:rPr>
          <w:rStyle w:val="normaltextrun"/>
          <w:rFonts w:ascii="Arial" w:hAnsi="Arial" w:cs="Arial"/>
          <w:vertAlign w:val="superscript"/>
          <w:lang w:val="en-US"/>
        </w:rPr>
        <w:t>th</w:t>
      </w:r>
      <w:r w:rsidRPr="00373AE3">
        <w:rPr>
          <w:rStyle w:val="apple-converted-space"/>
          <w:rFonts w:ascii="Arial" w:hAnsi="Arial" w:cs="Arial"/>
          <w:lang w:val="en-US"/>
        </w:rPr>
        <w:t> </w:t>
      </w:r>
      <w:r w:rsidRPr="00373AE3">
        <w:rPr>
          <w:rStyle w:val="normaltextrun"/>
          <w:rFonts w:ascii="Arial" w:hAnsi="Arial" w:cs="Arial"/>
          <w:lang w:val="en-US"/>
        </w:rPr>
        <w:t>anniversary Edition) Indiana, USA: Kappa Delta Pi.</w:t>
      </w:r>
      <w:r w:rsidRPr="00373AE3">
        <w:rPr>
          <w:rStyle w:val="normaltextrun"/>
          <w:rFonts w:ascii="Arial" w:hAnsi="Arial" w:cs="Arial"/>
        </w:rPr>
        <w:t> </w:t>
      </w:r>
      <w:r w:rsidRPr="00373AE3">
        <w:rPr>
          <w:rStyle w:val="eop"/>
          <w:rFonts w:ascii="Arial" w:hAnsi="Arial" w:cs="Arial"/>
        </w:rPr>
        <w:t> </w:t>
      </w:r>
    </w:p>
    <w:p w14:paraId="70DEDA76" w14:textId="77777777" w:rsidR="000B448A" w:rsidRDefault="000B448A" w:rsidP="000B448A">
      <w:pPr>
        <w:pStyle w:val="paragraph"/>
        <w:spacing w:before="0" w:beforeAutospacing="0" w:after="0" w:afterAutospacing="0"/>
        <w:textAlignment w:val="baseline"/>
        <w:rPr>
          <w:rFonts w:ascii="Arial" w:hAnsi="Arial" w:cs="Arial"/>
          <w:sz w:val="18"/>
          <w:szCs w:val="18"/>
        </w:rPr>
      </w:pPr>
      <w:r>
        <w:rPr>
          <w:rStyle w:val="normaltextrun"/>
          <w:rFonts w:ascii="Arial" w:hAnsi="Arial" w:cs="Arial"/>
        </w:rPr>
        <w:t> </w:t>
      </w:r>
      <w:r>
        <w:rPr>
          <w:rStyle w:val="eop"/>
          <w:rFonts w:ascii="Arial" w:hAnsi="Arial" w:cs="Arial"/>
        </w:rPr>
        <w:t> </w:t>
      </w:r>
    </w:p>
    <w:p w14:paraId="306FCF9D" w14:textId="77777777" w:rsidR="000B448A" w:rsidRPr="00373AE3" w:rsidRDefault="000B448A" w:rsidP="000B448A">
      <w:pPr>
        <w:pStyle w:val="paragraph"/>
        <w:spacing w:before="0" w:beforeAutospacing="0" w:after="0" w:afterAutospacing="0" w:line="360" w:lineRule="auto"/>
        <w:jc w:val="both"/>
        <w:textAlignment w:val="baseline"/>
        <w:rPr>
          <w:rFonts w:ascii="Arial" w:hAnsi="Arial" w:cs="Arial"/>
        </w:rPr>
      </w:pPr>
      <w:r w:rsidRPr="00373AE3">
        <w:rPr>
          <w:rStyle w:val="normaltextrun"/>
          <w:rFonts w:ascii="Arial" w:hAnsi="Arial" w:cs="Arial"/>
        </w:rPr>
        <w:t>Donaldson, G. (2015) ‘Successful Futures’,</w:t>
      </w:r>
      <w:r w:rsidRPr="00373AE3">
        <w:rPr>
          <w:rStyle w:val="apple-converted-space"/>
          <w:rFonts w:ascii="Arial" w:hAnsi="Arial" w:cs="Arial"/>
        </w:rPr>
        <w:t> </w:t>
      </w:r>
      <w:r w:rsidRPr="00373AE3">
        <w:rPr>
          <w:rStyle w:val="normaltextrun"/>
          <w:rFonts w:ascii="Arial" w:hAnsi="Arial" w:cs="Arial"/>
          <w:i/>
          <w:iCs/>
        </w:rPr>
        <w:t>Welsh Government.</w:t>
      </w:r>
      <w:r w:rsidRPr="00373AE3">
        <w:rPr>
          <w:rStyle w:val="apple-converted-space"/>
          <w:rFonts w:ascii="Arial" w:hAnsi="Arial" w:cs="Arial"/>
          <w:i/>
          <w:iCs/>
        </w:rPr>
        <w:t> </w:t>
      </w:r>
      <w:r w:rsidRPr="00373AE3">
        <w:rPr>
          <w:rStyle w:val="normaltextrun"/>
          <w:rFonts w:ascii="Arial" w:hAnsi="Arial" w:cs="Arial"/>
        </w:rPr>
        <w:t>Available at:</w:t>
      </w:r>
      <w:r w:rsidRPr="00373AE3">
        <w:rPr>
          <w:rStyle w:val="apple-converted-space"/>
          <w:rFonts w:ascii="Arial" w:hAnsi="Arial" w:cs="Arial"/>
        </w:rPr>
        <w:t> </w:t>
      </w:r>
      <w:hyperlink r:id="rId21" w:tgtFrame="_blank" w:history="1">
        <w:r w:rsidRPr="00373AE3">
          <w:rPr>
            <w:rStyle w:val="normaltextrun"/>
            <w:rFonts w:ascii="Arial" w:hAnsi="Arial" w:cs="Arial"/>
            <w:color w:val="0563C1"/>
            <w:u w:val="single"/>
          </w:rPr>
          <w:t>https://gov.wales/docs/dcells/publications/150225-successful-futures-en.pdf</w:t>
        </w:r>
      </w:hyperlink>
      <w:r w:rsidRPr="00373AE3">
        <w:rPr>
          <w:rStyle w:val="apple-converted-space"/>
          <w:rFonts w:ascii="Arial" w:hAnsi="Arial" w:cs="Arial"/>
          <w:color w:val="0563C1"/>
          <w:u w:val="single"/>
        </w:rPr>
        <w:t> </w:t>
      </w:r>
      <w:r w:rsidRPr="00373AE3">
        <w:rPr>
          <w:rStyle w:val="normaltextrun"/>
          <w:rFonts w:ascii="Arial" w:hAnsi="Arial" w:cs="Arial"/>
          <w:color w:val="000000" w:themeColor="text1"/>
        </w:rPr>
        <w:t>(Accessed: 18th October 2019).</w:t>
      </w:r>
    </w:p>
    <w:p w14:paraId="4C7C7F7E" w14:textId="77777777" w:rsidR="000B448A" w:rsidRDefault="000B448A" w:rsidP="000B448A">
      <w:pPr>
        <w:pStyle w:val="paragraph"/>
        <w:spacing w:before="0" w:beforeAutospacing="0" w:after="0" w:afterAutospacing="0"/>
        <w:textAlignment w:val="baseline"/>
        <w:rPr>
          <w:rFonts w:ascii="Arial" w:hAnsi="Arial" w:cs="Arial"/>
          <w:sz w:val="18"/>
          <w:szCs w:val="18"/>
        </w:rPr>
      </w:pPr>
      <w:r>
        <w:rPr>
          <w:rStyle w:val="normaltextrun"/>
          <w:rFonts w:ascii="Arial" w:hAnsi="Arial" w:cs="Arial"/>
        </w:rPr>
        <w:t> </w:t>
      </w:r>
      <w:r>
        <w:rPr>
          <w:rStyle w:val="eop"/>
          <w:rFonts w:ascii="Arial" w:hAnsi="Arial" w:cs="Arial"/>
        </w:rPr>
        <w:t> </w:t>
      </w:r>
    </w:p>
    <w:p w14:paraId="5F33ED39" w14:textId="77777777" w:rsidR="000B448A" w:rsidRDefault="000B448A" w:rsidP="000B448A">
      <w:pPr>
        <w:pStyle w:val="paragraph"/>
        <w:spacing w:before="0" w:beforeAutospacing="0" w:after="0" w:afterAutospacing="0" w:line="360" w:lineRule="auto"/>
        <w:jc w:val="both"/>
        <w:textAlignment w:val="baseline"/>
        <w:rPr>
          <w:rStyle w:val="apple-converted-space"/>
          <w:rFonts w:ascii="Arial" w:hAnsi="Arial" w:cs="Arial"/>
          <w:color w:val="0563C1"/>
          <w:u w:val="single"/>
        </w:rPr>
      </w:pPr>
      <w:r w:rsidRPr="00373AE3">
        <w:rPr>
          <w:rStyle w:val="normaltextrun"/>
          <w:rFonts w:ascii="Arial" w:hAnsi="Arial" w:cs="Arial"/>
        </w:rPr>
        <w:t>Dowdell, K. et al. (2011)</w:t>
      </w:r>
      <w:r w:rsidRPr="00373AE3">
        <w:rPr>
          <w:rStyle w:val="apple-converted-space"/>
          <w:rFonts w:ascii="Arial" w:hAnsi="Arial" w:cs="Arial"/>
        </w:rPr>
        <w:t> </w:t>
      </w:r>
      <w:r w:rsidRPr="00373AE3">
        <w:rPr>
          <w:rStyle w:val="normaltextrun"/>
          <w:rFonts w:ascii="Arial" w:hAnsi="Arial" w:cs="Arial"/>
        </w:rPr>
        <w:t>‘Nature and its influence on Children’s Outdoor Play</w:t>
      </w:r>
      <w:r>
        <w:rPr>
          <w:rStyle w:val="normaltextrun"/>
          <w:rFonts w:ascii="Arial" w:hAnsi="Arial" w:cs="Arial"/>
        </w:rPr>
        <w:t>’</w:t>
      </w:r>
      <w:r w:rsidRPr="00373AE3">
        <w:rPr>
          <w:rStyle w:val="normaltextrun"/>
          <w:rFonts w:ascii="Arial" w:hAnsi="Arial" w:cs="Arial"/>
        </w:rPr>
        <w:t>, Australian Journal of Outdoor Education</w:t>
      </w:r>
      <w:r w:rsidRPr="00373AE3">
        <w:rPr>
          <w:rStyle w:val="normaltextrun"/>
          <w:rFonts w:ascii="Arial" w:hAnsi="Arial" w:cs="Arial"/>
          <w:i/>
          <w:iCs/>
        </w:rPr>
        <w:t>,</w:t>
      </w:r>
      <w:r w:rsidRPr="00373AE3">
        <w:rPr>
          <w:rStyle w:val="apple-converted-space"/>
          <w:rFonts w:ascii="Arial" w:hAnsi="Arial" w:cs="Arial"/>
          <w:i/>
          <w:iCs/>
        </w:rPr>
        <w:t> </w:t>
      </w:r>
      <w:r w:rsidRPr="00373AE3">
        <w:rPr>
          <w:rStyle w:val="normaltextrun"/>
          <w:rFonts w:ascii="Arial" w:hAnsi="Arial" w:cs="Arial"/>
        </w:rPr>
        <w:t>15(2). Available at:</w:t>
      </w:r>
      <w:r w:rsidRPr="00373AE3">
        <w:rPr>
          <w:rStyle w:val="apple-converted-space"/>
          <w:rFonts w:ascii="Arial" w:hAnsi="Arial" w:cs="Arial"/>
        </w:rPr>
        <w:t> </w:t>
      </w:r>
      <w:hyperlink r:id="rId22" w:tgtFrame="_blank" w:history="1">
        <w:r w:rsidRPr="00373AE3">
          <w:rPr>
            <w:rStyle w:val="normaltextrun"/>
            <w:rFonts w:ascii="Arial" w:hAnsi="Arial" w:cs="Arial"/>
            <w:color w:val="0563C1"/>
            <w:u w:val="single"/>
          </w:rPr>
          <w:t>https://link.springer.com/content/pdf/10.1007%2FBF03400925.pdf</w:t>
        </w:r>
      </w:hyperlink>
      <w:r w:rsidRPr="00373AE3">
        <w:rPr>
          <w:rStyle w:val="apple-converted-space"/>
          <w:rFonts w:ascii="Arial" w:hAnsi="Arial" w:cs="Arial"/>
          <w:color w:val="0563C1"/>
          <w:u w:val="single"/>
        </w:rPr>
        <w:t> </w:t>
      </w:r>
    </w:p>
    <w:p w14:paraId="6620857D" w14:textId="77777777" w:rsidR="000B448A" w:rsidRPr="00373AE3" w:rsidRDefault="000B448A" w:rsidP="000B448A">
      <w:pPr>
        <w:pStyle w:val="paragraph"/>
        <w:spacing w:before="0" w:beforeAutospacing="0" w:after="0" w:afterAutospacing="0" w:line="360" w:lineRule="auto"/>
        <w:jc w:val="both"/>
        <w:textAlignment w:val="baseline"/>
        <w:rPr>
          <w:rFonts w:ascii="Arial" w:hAnsi="Arial" w:cs="Arial"/>
          <w:color w:val="000000" w:themeColor="text1"/>
        </w:rPr>
      </w:pPr>
      <w:r w:rsidRPr="00373AE3">
        <w:rPr>
          <w:rStyle w:val="normaltextrun"/>
          <w:rFonts w:ascii="Arial" w:hAnsi="Arial" w:cs="Arial"/>
          <w:color w:val="000000" w:themeColor="text1"/>
        </w:rPr>
        <w:t>(Accessed: 8</w:t>
      </w:r>
      <w:r w:rsidRPr="00373AE3">
        <w:rPr>
          <w:rStyle w:val="normaltextrun"/>
          <w:rFonts w:ascii="Arial" w:hAnsi="Arial" w:cs="Arial"/>
          <w:color w:val="000000" w:themeColor="text1"/>
          <w:vertAlign w:val="superscript"/>
        </w:rPr>
        <w:t>th</w:t>
      </w:r>
      <w:r w:rsidRPr="00373AE3">
        <w:rPr>
          <w:rStyle w:val="apple-converted-space"/>
          <w:rFonts w:ascii="Arial" w:hAnsi="Arial" w:cs="Arial"/>
          <w:color w:val="000000" w:themeColor="text1"/>
        </w:rPr>
        <w:t> </w:t>
      </w:r>
      <w:r w:rsidRPr="00373AE3">
        <w:rPr>
          <w:rStyle w:val="normaltextrun"/>
          <w:rFonts w:ascii="Arial" w:hAnsi="Arial" w:cs="Arial"/>
          <w:color w:val="000000" w:themeColor="text1"/>
        </w:rPr>
        <w:t>October 2019).   </w:t>
      </w:r>
      <w:r w:rsidRPr="00373AE3">
        <w:rPr>
          <w:rStyle w:val="eop"/>
          <w:rFonts w:ascii="Arial" w:hAnsi="Arial" w:cs="Arial"/>
          <w:color w:val="000000" w:themeColor="text1"/>
        </w:rPr>
        <w:t> </w:t>
      </w:r>
    </w:p>
    <w:p w14:paraId="08ADE7D4" w14:textId="77777777" w:rsidR="000B448A" w:rsidRDefault="000B448A" w:rsidP="000B448A">
      <w:pPr>
        <w:pStyle w:val="paragraph"/>
        <w:spacing w:before="0" w:beforeAutospacing="0" w:after="0" w:afterAutospacing="0"/>
        <w:jc w:val="both"/>
        <w:textAlignment w:val="baseline"/>
        <w:rPr>
          <w:rFonts w:ascii="Arial" w:hAnsi="Arial" w:cs="Arial"/>
          <w:sz w:val="18"/>
          <w:szCs w:val="18"/>
        </w:rPr>
      </w:pPr>
      <w:r>
        <w:rPr>
          <w:rStyle w:val="normaltextrun"/>
          <w:rFonts w:ascii="Arial" w:hAnsi="Arial" w:cs="Arial"/>
        </w:rPr>
        <w:t> </w:t>
      </w:r>
      <w:r>
        <w:rPr>
          <w:rStyle w:val="eop"/>
          <w:rFonts w:ascii="Arial" w:hAnsi="Arial" w:cs="Arial"/>
        </w:rPr>
        <w:t> </w:t>
      </w:r>
    </w:p>
    <w:p w14:paraId="12A35436" w14:textId="77777777" w:rsidR="000B448A" w:rsidRDefault="000B448A" w:rsidP="000B448A">
      <w:pPr>
        <w:pStyle w:val="paragraph"/>
        <w:spacing w:before="0" w:beforeAutospacing="0" w:after="0" w:afterAutospacing="0" w:line="360" w:lineRule="auto"/>
        <w:jc w:val="both"/>
        <w:textAlignment w:val="baseline"/>
        <w:rPr>
          <w:rFonts w:ascii="Arial" w:hAnsi="Arial" w:cs="Arial"/>
          <w:sz w:val="18"/>
          <w:szCs w:val="18"/>
        </w:rPr>
      </w:pPr>
      <w:r>
        <w:rPr>
          <w:rStyle w:val="normaltextrun"/>
          <w:rFonts w:ascii="Arial" w:hAnsi="Arial" w:cs="Arial"/>
          <w:lang w:val="en-US"/>
        </w:rPr>
        <w:t>Early Education (2012)</w:t>
      </w:r>
      <w:r>
        <w:rPr>
          <w:rStyle w:val="apple-converted-space"/>
          <w:rFonts w:ascii="Arial" w:hAnsi="Arial" w:cs="Arial"/>
          <w:lang w:val="en-US"/>
        </w:rPr>
        <w:t> </w:t>
      </w:r>
      <w:r>
        <w:rPr>
          <w:rStyle w:val="normaltextrun"/>
          <w:rFonts w:ascii="Arial" w:hAnsi="Arial" w:cs="Arial"/>
          <w:i/>
          <w:iCs/>
          <w:lang w:val="en-US"/>
        </w:rPr>
        <w:t>Development Matters in the Early Years Foundation Stage</w:t>
      </w:r>
      <w:r>
        <w:rPr>
          <w:rStyle w:val="apple-converted-space"/>
          <w:rFonts w:ascii="Arial" w:hAnsi="Arial" w:cs="Arial"/>
          <w:i/>
          <w:iCs/>
          <w:lang w:val="en-US"/>
        </w:rPr>
        <w:t> </w:t>
      </w:r>
      <w:r>
        <w:rPr>
          <w:rStyle w:val="normaltextrun"/>
          <w:rFonts w:ascii="Arial" w:hAnsi="Arial" w:cs="Arial"/>
          <w:lang w:val="en-US"/>
        </w:rPr>
        <w:t>(EYFS) London: Early Education.</w:t>
      </w:r>
      <w:r>
        <w:rPr>
          <w:rStyle w:val="normaltextrun"/>
          <w:rFonts w:ascii="Arial" w:hAnsi="Arial" w:cs="Arial"/>
        </w:rPr>
        <w:t> </w:t>
      </w:r>
      <w:r>
        <w:rPr>
          <w:rStyle w:val="eop"/>
          <w:rFonts w:ascii="Arial" w:hAnsi="Arial" w:cs="Arial"/>
        </w:rPr>
        <w:t> </w:t>
      </w:r>
    </w:p>
    <w:p w14:paraId="1EE244D5" w14:textId="77777777" w:rsidR="000B448A" w:rsidRDefault="000B448A" w:rsidP="000B448A">
      <w:pPr>
        <w:pStyle w:val="paragraph"/>
        <w:spacing w:before="0" w:beforeAutospacing="0" w:after="0" w:afterAutospacing="0"/>
        <w:jc w:val="both"/>
        <w:textAlignment w:val="baseline"/>
        <w:rPr>
          <w:rFonts w:ascii="Arial" w:hAnsi="Arial" w:cs="Arial"/>
          <w:sz w:val="18"/>
          <w:szCs w:val="18"/>
        </w:rPr>
      </w:pPr>
      <w:r>
        <w:rPr>
          <w:rStyle w:val="normaltextrun"/>
          <w:rFonts w:ascii="Arial" w:hAnsi="Arial" w:cs="Arial"/>
        </w:rPr>
        <w:t> </w:t>
      </w:r>
      <w:r>
        <w:rPr>
          <w:rStyle w:val="eop"/>
          <w:rFonts w:ascii="Arial" w:hAnsi="Arial" w:cs="Arial"/>
        </w:rPr>
        <w:t> </w:t>
      </w:r>
    </w:p>
    <w:p w14:paraId="69774F1B" w14:textId="77777777" w:rsidR="000B448A" w:rsidRDefault="000B448A" w:rsidP="000B448A">
      <w:pPr>
        <w:pStyle w:val="paragraph"/>
        <w:spacing w:before="0" w:beforeAutospacing="0" w:after="0" w:afterAutospacing="0"/>
        <w:jc w:val="both"/>
        <w:textAlignment w:val="baseline"/>
        <w:rPr>
          <w:rFonts w:ascii="Arial" w:hAnsi="Arial" w:cs="Arial"/>
          <w:sz w:val="18"/>
          <w:szCs w:val="18"/>
        </w:rPr>
      </w:pPr>
      <w:r>
        <w:rPr>
          <w:rStyle w:val="normaltextrun"/>
          <w:rFonts w:ascii="Arial" w:hAnsi="Arial" w:cs="Arial"/>
        </w:rPr>
        <w:t> </w:t>
      </w:r>
      <w:r>
        <w:rPr>
          <w:rStyle w:val="eop"/>
          <w:rFonts w:ascii="Arial" w:hAnsi="Arial" w:cs="Arial"/>
        </w:rPr>
        <w:t> </w:t>
      </w:r>
    </w:p>
    <w:p w14:paraId="2122B3B3" w14:textId="77777777" w:rsidR="000B448A" w:rsidRPr="00373AE3" w:rsidRDefault="000B448A" w:rsidP="000B448A">
      <w:pPr>
        <w:pStyle w:val="paragraph"/>
        <w:spacing w:before="0" w:beforeAutospacing="0" w:after="0" w:afterAutospacing="0" w:line="360" w:lineRule="auto"/>
        <w:jc w:val="both"/>
        <w:textAlignment w:val="baseline"/>
        <w:rPr>
          <w:rFonts w:ascii="Arial" w:hAnsi="Arial" w:cs="Arial"/>
          <w:color w:val="0000FF"/>
          <w:u w:val="single"/>
        </w:rPr>
      </w:pPr>
      <w:r w:rsidRPr="00373AE3">
        <w:rPr>
          <w:rStyle w:val="normaltextrun"/>
          <w:rFonts w:ascii="Arial" w:hAnsi="Arial" w:cs="Arial"/>
        </w:rPr>
        <w:t>Erickson, D and Ernst, J (2011) The Real Benefits of Natura Play Every Day, Wonder.</w:t>
      </w:r>
      <w:r w:rsidRPr="00373AE3">
        <w:rPr>
          <w:rStyle w:val="apple-converted-space"/>
          <w:rFonts w:ascii="Arial" w:hAnsi="Arial" w:cs="Arial"/>
          <w:i/>
          <w:iCs/>
        </w:rPr>
        <w:t> </w:t>
      </w:r>
      <w:r w:rsidRPr="00373AE3">
        <w:rPr>
          <w:rStyle w:val="normaltextrun"/>
          <w:rFonts w:ascii="Arial" w:hAnsi="Arial" w:cs="Arial"/>
        </w:rPr>
        <w:t>Available</w:t>
      </w:r>
      <w:r>
        <w:rPr>
          <w:rStyle w:val="normaltextrun"/>
          <w:rFonts w:ascii="Arial" w:hAnsi="Arial" w:cs="Arial"/>
        </w:rPr>
        <w:t xml:space="preserve"> </w:t>
      </w:r>
      <w:r w:rsidRPr="00373AE3">
        <w:rPr>
          <w:rStyle w:val="normaltextrun"/>
          <w:rFonts w:ascii="Arial" w:hAnsi="Arial" w:cs="Arial"/>
        </w:rPr>
        <w:t>at:</w:t>
      </w:r>
      <w:r w:rsidRPr="00373AE3">
        <w:rPr>
          <w:rStyle w:val="apple-converted-space"/>
          <w:rFonts w:ascii="Arial" w:hAnsi="Arial" w:cs="Arial"/>
        </w:rPr>
        <w:t> </w:t>
      </w:r>
      <w:hyperlink r:id="rId23" w:tgtFrame="_blank" w:history="1">
        <w:r w:rsidRPr="00373AE3">
          <w:rPr>
            <w:rStyle w:val="normaltextrun"/>
            <w:rFonts w:ascii="Arial" w:hAnsi="Arial" w:cs="Arial"/>
            <w:color w:val="0000FF"/>
            <w:u w:val="single"/>
          </w:rPr>
          <w:t>https://www.sunsetzoo.com/DocumentCenter/View/22/Benefits-of-Nature-Play?bidId=</w:t>
        </w:r>
      </w:hyperlink>
      <w:r w:rsidRPr="00373AE3">
        <w:rPr>
          <w:rStyle w:val="apple-converted-space"/>
          <w:rFonts w:ascii="Arial" w:hAnsi="Arial" w:cs="Arial"/>
          <w:color w:val="0000FF"/>
          <w:u w:val="single"/>
        </w:rPr>
        <w:t> </w:t>
      </w:r>
      <w:r>
        <w:rPr>
          <w:rStyle w:val="apple-converted-space"/>
          <w:rFonts w:ascii="Arial" w:hAnsi="Arial" w:cs="Arial"/>
          <w:color w:val="0000FF"/>
          <w:u w:val="single"/>
        </w:rPr>
        <w:t xml:space="preserve"> </w:t>
      </w:r>
      <w:r w:rsidRPr="00373AE3">
        <w:rPr>
          <w:rStyle w:val="normaltextrun"/>
          <w:rFonts w:ascii="Arial" w:hAnsi="Arial" w:cs="Arial"/>
          <w:color w:val="000000" w:themeColor="text1"/>
        </w:rPr>
        <w:t>(Accessed at: 15</w:t>
      </w:r>
      <w:r w:rsidRPr="00373AE3">
        <w:rPr>
          <w:rStyle w:val="normaltextrun"/>
          <w:rFonts w:ascii="Arial" w:hAnsi="Arial" w:cs="Arial"/>
          <w:color w:val="000000" w:themeColor="text1"/>
          <w:vertAlign w:val="superscript"/>
        </w:rPr>
        <w:t>th</w:t>
      </w:r>
      <w:r w:rsidRPr="00373AE3">
        <w:rPr>
          <w:rStyle w:val="apple-converted-space"/>
          <w:rFonts w:ascii="Arial" w:hAnsi="Arial" w:cs="Arial"/>
          <w:color w:val="000000" w:themeColor="text1"/>
        </w:rPr>
        <w:t> </w:t>
      </w:r>
      <w:r w:rsidRPr="00373AE3">
        <w:rPr>
          <w:rStyle w:val="normaltextrun"/>
          <w:rFonts w:ascii="Arial" w:hAnsi="Arial" w:cs="Arial"/>
          <w:color w:val="000000" w:themeColor="text1"/>
        </w:rPr>
        <w:t>October 2019).  </w:t>
      </w:r>
      <w:r w:rsidRPr="00373AE3">
        <w:rPr>
          <w:rStyle w:val="eop"/>
          <w:rFonts w:ascii="Arial" w:hAnsi="Arial" w:cs="Arial"/>
          <w:color w:val="000000" w:themeColor="text1"/>
        </w:rPr>
        <w:t> </w:t>
      </w:r>
    </w:p>
    <w:p w14:paraId="4B549B4A" w14:textId="77777777" w:rsidR="000B448A" w:rsidRDefault="000B448A" w:rsidP="000B448A">
      <w:pPr>
        <w:pStyle w:val="paragraph"/>
        <w:spacing w:before="0" w:beforeAutospacing="0" w:after="0" w:afterAutospacing="0"/>
        <w:jc w:val="both"/>
        <w:textAlignment w:val="baseline"/>
        <w:rPr>
          <w:rFonts w:ascii="Arial" w:hAnsi="Arial" w:cs="Arial"/>
          <w:sz w:val="18"/>
          <w:szCs w:val="18"/>
        </w:rPr>
      </w:pPr>
      <w:r>
        <w:rPr>
          <w:rStyle w:val="normaltextrun"/>
          <w:rFonts w:ascii="Arial" w:hAnsi="Arial" w:cs="Arial"/>
        </w:rPr>
        <w:t> </w:t>
      </w:r>
      <w:r>
        <w:rPr>
          <w:rStyle w:val="eop"/>
          <w:rFonts w:ascii="Arial" w:hAnsi="Arial" w:cs="Arial"/>
        </w:rPr>
        <w:t> </w:t>
      </w:r>
    </w:p>
    <w:p w14:paraId="07D647BE" w14:textId="77777777" w:rsidR="000B448A" w:rsidRPr="00373AE3" w:rsidRDefault="000B448A" w:rsidP="000B448A">
      <w:pPr>
        <w:pStyle w:val="paragraph"/>
        <w:spacing w:before="0" w:beforeAutospacing="0" w:after="0" w:afterAutospacing="0" w:line="360" w:lineRule="auto"/>
        <w:jc w:val="both"/>
        <w:textAlignment w:val="baseline"/>
        <w:rPr>
          <w:rFonts w:ascii="Arial" w:hAnsi="Arial" w:cs="Arial"/>
        </w:rPr>
      </w:pPr>
      <w:proofErr w:type="spellStart"/>
      <w:r w:rsidRPr="00373AE3">
        <w:rPr>
          <w:rStyle w:val="spellingerror"/>
          <w:rFonts w:ascii="Arial" w:hAnsi="Arial" w:cs="Arial"/>
          <w:color w:val="000000"/>
        </w:rPr>
        <w:t>Evalued</w:t>
      </w:r>
      <w:proofErr w:type="spellEnd"/>
      <w:r w:rsidRPr="00373AE3">
        <w:rPr>
          <w:rStyle w:val="apple-converted-space"/>
          <w:rFonts w:ascii="Arial" w:hAnsi="Arial" w:cs="Arial"/>
          <w:color w:val="000000"/>
        </w:rPr>
        <w:t> </w:t>
      </w:r>
      <w:r w:rsidRPr="00373AE3">
        <w:rPr>
          <w:rStyle w:val="normaltextrun"/>
          <w:rFonts w:ascii="Arial" w:hAnsi="Arial" w:cs="Arial"/>
          <w:color w:val="000000"/>
        </w:rPr>
        <w:t>(2013) Focus Groups. Available at:</w:t>
      </w:r>
      <w:r w:rsidRPr="00373AE3">
        <w:rPr>
          <w:rStyle w:val="apple-converted-space"/>
          <w:rFonts w:ascii="Arial" w:hAnsi="Arial" w:cs="Arial"/>
          <w:color w:val="000000"/>
        </w:rPr>
        <w:t> </w:t>
      </w:r>
      <w:hyperlink r:id="rId24" w:tgtFrame="_blank" w:history="1">
        <w:r w:rsidRPr="00373AE3">
          <w:rPr>
            <w:rStyle w:val="normaltextrun"/>
            <w:rFonts w:ascii="Arial" w:hAnsi="Arial" w:cs="Arial"/>
            <w:color w:val="0563C1"/>
            <w:u w:val="single"/>
          </w:rPr>
          <w:t>http://www.evalued.bcu.ac.uk/tutorial/4b.htm</w:t>
        </w:r>
      </w:hyperlink>
      <w:r w:rsidRPr="00373AE3">
        <w:rPr>
          <w:rStyle w:val="normaltextrun"/>
          <w:rFonts w:ascii="Arial" w:hAnsi="Arial" w:cs="Arial"/>
          <w:color w:val="0563C1"/>
          <w:u w:val="single"/>
        </w:rPr>
        <w:t> </w:t>
      </w:r>
      <w:r w:rsidRPr="00373AE3">
        <w:rPr>
          <w:rStyle w:val="apple-converted-space"/>
          <w:rFonts w:ascii="Arial" w:hAnsi="Arial" w:cs="Arial"/>
          <w:color w:val="0563C1"/>
          <w:u w:val="single"/>
        </w:rPr>
        <w:t> </w:t>
      </w:r>
      <w:r w:rsidRPr="00373AE3">
        <w:rPr>
          <w:rStyle w:val="normaltextrun"/>
          <w:rFonts w:ascii="Arial" w:hAnsi="Arial" w:cs="Arial"/>
          <w:color w:val="0563C1"/>
          <w:u w:val="single"/>
        </w:rPr>
        <w:t>(</w:t>
      </w:r>
      <w:r w:rsidRPr="00373AE3">
        <w:rPr>
          <w:rStyle w:val="normaltextrun"/>
          <w:rFonts w:ascii="Arial" w:hAnsi="Arial" w:cs="Arial"/>
          <w:color w:val="000000"/>
        </w:rPr>
        <w:t>Accessed on: 18</w:t>
      </w:r>
      <w:r w:rsidRPr="00373AE3">
        <w:rPr>
          <w:rStyle w:val="normaltextrun"/>
          <w:rFonts w:ascii="Arial" w:hAnsi="Arial" w:cs="Arial"/>
          <w:color w:val="000000"/>
          <w:vertAlign w:val="superscript"/>
        </w:rPr>
        <w:t>th</w:t>
      </w:r>
      <w:r>
        <w:rPr>
          <w:rStyle w:val="normaltextrun"/>
          <w:rFonts w:ascii="Arial" w:hAnsi="Arial" w:cs="Arial"/>
          <w:color w:val="000000"/>
        </w:rPr>
        <w:t xml:space="preserve"> October 2019</w:t>
      </w:r>
      <w:r w:rsidRPr="00373AE3">
        <w:rPr>
          <w:rStyle w:val="normaltextrun"/>
          <w:rFonts w:ascii="Arial" w:hAnsi="Arial" w:cs="Arial"/>
          <w:color w:val="000000"/>
        </w:rPr>
        <w:t>) </w:t>
      </w:r>
      <w:r w:rsidRPr="00373AE3">
        <w:rPr>
          <w:rStyle w:val="eop"/>
          <w:rFonts w:ascii="Arial" w:hAnsi="Arial" w:cs="Arial"/>
        </w:rPr>
        <w:t> </w:t>
      </w:r>
    </w:p>
    <w:p w14:paraId="428B000B" w14:textId="77777777" w:rsidR="000B448A" w:rsidRDefault="000B448A" w:rsidP="000B448A">
      <w:pPr>
        <w:pStyle w:val="paragraph"/>
        <w:spacing w:before="0" w:beforeAutospacing="0" w:after="0" w:afterAutospacing="0"/>
        <w:jc w:val="both"/>
        <w:textAlignment w:val="baseline"/>
        <w:rPr>
          <w:rFonts w:ascii="Arial" w:hAnsi="Arial" w:cs="Arial"/>
          <w:sz w:val="18"/>
          <w:szCs w:val="18"/>
        </w:rPr>
      </w:pPr>
      <w:r>
        <w:rPr>
          <w:rStyle w:val="normaltextrun"/>
          <w:rFonts w:ascii="Arial" w:hAnsi="Arial" w:cs="Arial"/>
        </w:rPr>
        <w:t> </w:t>
      </w:r>
      <w:r>
        <w:rPr>
          <w:rStyle w:val="eop"/>
          <w:rFonts w:ascii="Arial" w:hAnsi="Arial" w:cs="Arial"/>
        </w:rPr>
        <w:t> </w:t>
      </w:r>
    </w:p>
    <w:p w14:paraId="698D6C6D" w14:textId="77777777" w:rsidR="000B448A" w:rsidRPr="00BC6A28" w:rsidRDefault="000B448A" w:rsidP="000B448A">
      <w:pPr>
        <w:pStyle w:val="paragraph"/>
        <w:spacing w:before="0" w:beforeAutospacing="0" w:after="0" w:afterAutospacing="0" w:line="360" w:lineRule="auto"/>
        <w:jc w:val="both"/>
        <w:textAlignment w:val="baseline"/>
        <w:rPr>
          <w:rFonts w:ascii="Arial" w:hAnsi="Arial" w:cs="Arial"/>
        </w:rPr>
      </w:pPr>
      <w:proofErr w:type="spellStart"/>
      <w:r w:rsidRPr="00BC6A28">
        <w:rPr>
          <w:rStyle w:val="spellingerror"/>
          <w:rFonts w:ascii="Arial" w:hAnsi="Arial" w:cs="Arial"/>
          <w:color w:val="000000"/>
        </w:rPr>
        <w:t>Fargas</w:t>
      </w:r>
      <w:r w:rsidRPr="00BC6A28">
        <w:rPr>
          <w:rStyle w:val="normaltextrun"/>
          <w:rFonts w:ascii="Arial" w:hAnsi="Arial" w:cs="Arial"/>
          <w:color w:val="000000"/>
        </w:rPr>
        <w:t>-Malet</w:t>
      </w:r>
      <w:proofErr w:type="spellEnd"/>
      <w:r w:rsidRPr="00BC6A28">
        <w:rPr>
          <w:rStyle w:val="normaltextrun"/>
          <w:rFonts w:ascii="Arial" w:hAnsi="Arial" w:cs="Arial"/>
          <w:color w:val="000000"/>
        </w:rPr>
        <w:t xml:space="preserve">, M et al (2010). </w:t>
      </w:r>
      <w:r>
        <w:rPr>
          <w:rStyle w:val="normaltextrun"/>
          <w:rFonts w:ascii="Arial" w:hAnsi="Arial" w:cs="Arial"/>
          <w:color w:val="000000"/>
        </w:rPr>
        <w:t>‘</w:t>
      </w:r>
      <w:r w:rsidRPr="00BC6A28">
        <w:rPr>
          <w:rStyle w:val="normaltextrun"/>
          <w:rFonts w:ascii="Arial" w:hAnsi="Arial" w:cs="Arial"/>
          <w:color w:val="000000"/>
        </w:rPr>
        <w:t>Research with children: methodological issues and innovative techniques</w:t>
      </w:r>
      <w:r>
        <w:rPr>
          <w:rStyle w:val="normaltextrun"/>
          <w:rFonts w:ascii="Arial" w:hAnsi="Arial" w:cs="Arial"/>
          <w:color w:val="000000"/>
        </w:rPr>
        <w:t>’</w:t>
      </w:r>
      <w:r w:rsidRPr="00BC6A28">
        <w:rPr>
          <w:rStyle w:val="normaltextrun"/>
          <w:rFonts w:ascii="Arial" w:hAnsi="Arial" w:cs="Arial"/>
          <w:color w:val="000000"/>
        </w:rPr>
        <w:t xml:space="preserve">, </w:t>
      </w:r>
      <w:r w:rsidRPr="00EB4ACE">
        <w:rPr>
          <w:rStyle w:val="normaltextrun"/>
          <w:rFonts w:ascii="Arial" w:hAnsi="Arial" w:cs="Arial"/>
          <w:i/>
          <w:iCs/>
          <w:color w:val="000000"/>
        </w:rPr>
        <w:t>Journal of Early Childhood Research</w:t>
      </w:r>
      <w:r w:rsidRPr="00BC6A28">
        <w:rPr>
          <w:rStyle w:val="normaltextrun"/>
          <w:rFonts w:ascii="Arial" w:hAnsi="Arial" w:cs="Arial"/>
          <w:color w:val="000000"/>
        </w:rPr>
        <w:t>, 8(2). Available at:</w:t>
      </w:r>
      <w:r w:rsidRPr="00BC6A28">
        <w:rPr>
          <w:rStyle w:val="apple-converted-space"/>
          <w:rFonts w:ascii="Arial" w:hAnsi="Arial" w:cs="Arial"/>
          <w:color w:val="000000"/>
        </w:rPr>
        <w:t> </w:t>
      </w:r>
      <w:hyperlink r:id="rId25" w:tgtFrame="_blank" w:history="1">
        <w:r w:rsidRPr="00BC6A28">
          <w:rPr>
            <w:rStyle w:val="normaltextrun"/>
            <w:rFonts w:ascii="Arial" w:hAnsi="Arial" w:cs="Arial"/>
            <w:color w:val="0563C1"/>
            <w:u w:val="single"/>
          </w:rPr>
          <w:t>https://pure.qub.ac.uk/ws/files/13808523/Research_with_children_methodological_issues_and_innovative_techniques.pdf</w:t>
        </w:r>
      </w:hyperlink>
      <w:r w:rsidRPr="00BC6A28">
        <w:rPr>
          <w:rStyle w:val="apple-converted-space"/>
          <w:rFonts w:ascii="Arial" w:hAnsi="Arial" w:cs="Arial"/>
          <w:color w:val="0563C1"/>
          <w:u w:val="single"/>
        </w:rPr>
        <w:t> </w:t>
      </w:r>
      <w:r w:rsidRPr="00BC6A28">
        <w:rPr>
          <w:rStyle w:val="normaltextrun"/>
          <w:rFonts w:ascii="Arial" w:hAnsi="Arial" w:cs="Arial"/>
          <w:color w:val="0563C1"/>
          <w:u w:val="single"/>
        </w:rPr>
        <w:t>(</w:t>
      </w:r>
      <w:r w:rsidRPr="00BC6A28">
        <w:rPr>
          <w:rStyle w:val="normaltextrun"/>
          <w:rFonts w:ascii="Arial" w:hAnsi="Arial" w:cs="Arial"/>
          <w:color w:val="000000"/>
        </w:rPr>
        <w:t>Assessed: 18</w:t>
      </w:r>
      <w:r w:rsidRPr="00BC6A28">
        <w:rPr>
          <w:rStyle w:val="normaltextrun"/>
          <w:rFonts w:ascii="Arial" w:hAnsi="Arial" w:cs="Arial"/>
          <w:color w:val="000000"/>
          <w:vertAlign w:val="superscript"/>
        </w:rPr>
        <w:t>th</w:t>
      </w:r>
      <w:r w:rsidRPr="00BC6A28">
        <w:rPr>
          <w:rStyle w:val="apple-converted-space"/>
          <w:rFonts w:ascii="Arial" w:hAnsi="Arial" w:cs="Arial"/>
          <w:color w:val="000000"/>
        </w:rPr>
        <w:t> </w:t>
      </w:r>
      <w:r w:rsidRPr="00BC6A28">
        <w:rPr>
          <w:rStyle w:val="normaltextrun"/>
          <w:rFonts w:ascii="Arial" w:hAnsi="Arial" w:cs="Arial"/>
          <w:color w:val="000000"/>
        </w:rPr>
        <w:t>October 2019).  </w:t>
      </w:r>
      <w:r w:rsidRPr="00BC6A28">
        <w:rPr>
          <w:rStyle w:val="eop"/>
          <w:rFonts w:ascii="Arial" w:hAnsi="Arial" w:cs="Arial"/>
        </w:rPr>
        <w:t> </w:t>
      </w:r>
    </w:p>
    <w:p w14:paraId="718587E8" w14:textId="77777777" w:rsidR="000B448A" w:rsidRDefault="000B448A" w:rsidP="000B448A">
      <w:pPr>
        <w:pStyle w:val="paragraph"/>
        <w:spacing w:before="0" w:beforeAutospacing="0" w:after="0" w:afterAutospacing="0"/>
        <w:jc w:val="both"/>
        <w:textAlignment w:val="baseline"/>
        <w:rPr>
          <w:rFonts w:ascii="Arial" w:hAnsi="Arial" w:cs="Arial"/>
          <w:sz w:val="18"/>
          <w:szCs w:val="18"/>
        </w:rPr>
      </w:pPr>
      <w:r>
        <w:rPr>
          <w:rStyle w:val="normaltextrun"/>
          <w:rFonts w:ascii="Arial" w:hAnsi="Arial" w:cs="Arial"/>
          <w:color w:val="000000"/>
        </w:rPr>
        <w:t> </w:t>
      </w:r>
      <w:r>
        <w:rPr>
          <w:rStyle w:val="eop"/>
          <w:rFonts w:ascii="Arial" w:hAnsi="Arial" w:cs="Arial"/>
        </w:rPr>
        <w:t> </w:t>
      </w:r>
    </w:p>
    <w:p w14:paraId="2ABBC838" w14:textId="77777777" w:rsidR="000B448A" w:rsidRPr="00BC6A28" w:rsidRDefault="000B448A" w:rsidP="000B448A">
      <w:pPr>
        <w:pStyle w:val="paragraph"/>
        <w:spacing w:before="0" w:beforeAutospacing="0" w:after="0" w:afterAutospacing="0" w:line="360" w:lineRule="auto"/>
        <w:jc w:val="both"/>
        <w:textAlignment w:val="baseline"/>
        <w:rPr>
          <w:rFonts w:ascii="Arial" w:hAnsi="Arial" w:cs="Arial"/>
          <w:color w:val="000000" w:themeColor="text1"/>
          <w:sz w:val="18"/>
          <w:szCs w:val="18"/>
        </w:rPr>
      </w:pPr>
      <w:r w:rsidRPr="00BC6A28">
        <w:rPr>
          <w:rStyle w:val="normaltextrun"/>
          <w:rFonts w:ascii="Arial" w:hAnsi="Arial" w:cs="Arial"/>
          <w:color w:val="000000" w:themeColor="text1"/>
          <w:lang w:val="en-US"/>
        </w:rPr>
        <w:t>Fawcett, M and Watson, D. (2016)</w:t>
      </w:r>
      <w:r w:rsidRPr="00BC6A28">
        <w:rPr>
          <w:rStyle w:val="apple-converted-space"/>
          <w:rFonts w:ascii="Arial" w:hAnsi="Arial" w:cs="Arial"/>
          <w:i/>
          <w:iCs/>
          <w:color w:val="000000" w:themeColor="text1"/>
          <w:lang w:val="en-US"/>
        </w:rPr>
        <w:t> </w:t>
      </w:r>
      <w:r w:rsidRPr="00BC6A28">
        <w:rPr>
          <w:rStyle w:val="normaltextrun"/>
          <w:rFonts w:ascii="Arial" w:hAnsi="Arial" w:cs="Arial"/>
          <w:color w:val="000000" w:themeColor="text1"/>
          <w:lang w:val="en-US"/>
        </w:rPr>
        <w:t>Learning through child Observatio</w:t>
      </w:r>
      <w:r w:rsidRPr="00BC6A28">
        <w:rPr>
          <w:rStyle w:val="normaltextrun"/>
          <w:rFonts w:ascii="Arial" w:hAnsi="Arial" w:cs="Arial"/>
          <w:i/>
          <w:iCs/>
          <w:color w:val="000000" w:themeColor="text1"/>
          <w:lang w:val="en-US"/>
        </w:rPr>
        <w:t>n</w:t>
      </w:r>
      <w:r w:rsidRPr="00BC6A28">
        <w:rPr>
          <w:rStyle w:val="normaltextrun"/>
          <w:rFonts w:ascii="Arial" w:hAnsi="Arial" w:cs="Arial"/>
          <w:color w:val="000000" w:themeColor="text1"/>
          <w:lang w:val="en-US"/>
        </w:rPr>
        <w:t>, 3</w:t>
      </w:r>
      <w:r w:rsidRPr="00BC6A28">
        <w:rPr>
          <w:rStyle w:val="normaltextrun"/>
          <w:rFonts w:ascii="Arial" w:hAnsi="Arial" w:cs="Arial"/>
          <w:color w:val="000000" w:themeColor="text1"/>
          <w:sz w:val="19"/>
          <w:szCs w:val="19"/>
          <w:vertAlign w:val="superscript"/>
          <w:lang w:val="en-US"/>
        </w:rPr>
        <w:t>rd</w:t>
      </w:r>
      <w:r w:rsidRPr="00BC6A28">
        <w:rPr>
          <w:rStyle w:val="apple-converted-space"/>
          <w:rFonts w:ascii="Arial" w:hAnsi="Arial" w:cs="Arial"/>
          <w:color w:val="000000" w:themeColor="text1"/>
          <w:lang w:val="en-US"/>
        </w:rPr>
        <w:t> </w:t>
      </w:r>
      <w:r w:rsidRPr="00BC6A28">
        <w:rPr>
          <w:rStyle w:val="normaltextrun"/>
          <w:rFonts w:ascii="Arial" w:hAnsi="Arial" w:cs="Arial"/>
          <w:color w:val="000000" w:themeColor="text1"/>
          <w:lang w:val="en-US"/>
        </w:rPr>
        <w:t>edition. London: Jessica Kingsley. </w:t>
      </w:r>
      <w:r w:rsidRPr="00BC6A28">
        <w:rPr>
          <w:rStyle w:val="normaltextrun"/>
          <w:rFonts w:ascii="Arial" w:hAnsi="Arial" w:cs="Arial"/>
          <w:color w:val="000000" w:themeColor="text1"/>
        </w:rPr>
        <w:t> </w:t>
      </w:r>
      <w:r w:rsidRPr="00BC6A28">
        <w:rPr>
          <w:rStyle w:val="eop"/>
          <w:rFonts w:ascii="Arial" w:hAnsi="Arial" w:cs="Arial"/>
          <w:color w:val="000000" w:themeColor="text1"/>
        </w:rPr>
        <w:t> </w:t>
      </w:r>
    </w:p>
    <w:p w14:paraId="00FCC66B" w14:textId="77777777" w:rsidR="000B448A" w:rsidRPr="00BC6A28" w:rsidRDefault="000B448A" w:rsidP="000B448A">
      <w:pPr>
        <w:pStyle w:val="paragraph"/>
        <w:spacing w:before="0" w:beforeAutospacing="0" w:after="0" w:afterAutospacing="0" w:line="360" w:lineRule="auto"/>
        <w:jc w:val="both"/>
        <w:textAlignment w:val="baseline"/>
        <w:rPr>
          <w:rFonts w:ascii="Arial" w:hAnsi="Arial" w:cs="Arial"/>
          <w:color w:val="000000" w:themeColor="text1"/>
          <w:sz w:val="18"/>
          <w:szCs w:val="18"/>
        </w:rPr>
      </w:pPr>
      <w:r w:rsidRPr="00BC6A28">
        <w:rPr>
          <w:rStyle w:val="normaltextrun"/>
          <w:rFonts w:ascii="Arial" w:hAnsi="Arial" w:cs="Arial"/>
          <w:color w:val="000000" w:themeColor="text1"/>
        </w:rPr>
        <w:t> </w:t>
      </w:r>
      <w:r w:rsidRPr="00BC6A28">
        <w:rPr>
          <w:rStyle w:val="eop"/>
          <w:rFonts w:ascii="Arial" w:hAnsi="Arial" w:cs="Arial"/>
          <w:color w:val="000000" w:themeColor="text1"/>
        </w:rPr>
        <w:t> </w:t>
      </w:r>
    </w:p>
    <w:p w14:paraId="37C62886" w14:textId="77777777" w:rsidR="000B448A" w:rsidRDefault="000B448A" w:rsidP="000B448A">
      <w:pPr>
        <w:pStyle w:val="paragraph"/>
        <w:spacing w:before="0" w:beforeAutospacing="0" w:after="0" w:afterAutospacing="0" w:line="360" w:lineRule="auto"/>
        <w:jc w:val="both"/>
        <w:textAlignment w:val="baseline"/>
        <w:rPr>
          <w:rStyle w:val="normaltextrun"/>
          <w:rFonts w:ascii="Arial" w:hAnsi="Arial" w:cs="Arial"/>
          <w:color w:val="000000"/>
        </w:rPr>
      </w:pPr>
    </w:p>
    <w:p w14:paraId="4692D902" w14:textId="77777777" w:rsidR="000B448A" w:rsidRDefault="000B448A" w:rsidP="000B448A">
      <w:pPr>
        <w:pStyle w:val="paragraph"/>
        <w:spacing w:before="0" w:beforeAutospacing="0" w:after="0" w:afterAutospacing="0" w:line="360" w:lineRule="auto"/>
        <w:jc w:val="both"/>
        <w:textAlignment w:val="baseline"/>
        <w:rPr>
          <w:rStyle w:val="normaltextrun"/>
          <w:rFonts w:ascii="Arial" w:hAnsi="Arial" w:cs="Arial"/>
          <w:color w:val="000000"/>
        </w:rPr>
      </w:pPr>
    </w:p>
    <w:p w14:paraId="1D8775EB" w14:textId="77777777" w:rsidR="000B448A" w:rsidRDefault="000B448A" w:rsidP="000B448A">
      <w:pPr>
        <w:pStyle w:val="paragraph"/>
        <w:spacing w:before="0" w:beforeAutospacing="0" w:after="0" w:afterAutospacing="0" w:line="360" w:lineRule="auto"/>
        <w:jc w:val="both"/>
        <w:textAlignment w:val="baseline"/>
        <w:rPr>
          <w:rStyle w:val="normaltextrun"/>
          <w:rFonts w:ascii="Arial" w:hAnsi="Arial" w:cs="Arial"/>
          <w:color w:val="000000"/>
        </w:rPr>
      </w:pPr>
    </w:p>
    <w:p w14:paraId="7C54A194" w14:textId="0A9BFEB7" w:rsidR="000B448A" w:rsidRPr="00BC6A28" w:rsidRDefault="000B448A" w:rsidP="000B448A">
      <w:pPr>
        <w:pStyle w:val="paragraph"/>
        <w:spacing w:before="0" w:beforeAutospacing="0" w:after="0" w:afterAutospacing="0" w:line="360" w:lineRule="auto"/>
        <w:jc w:val="both"/>
        <w:textAlignment w:val="baseline"/>
        <w:rPr>
          <w:rFonts w:ascii="Arial" w:hAnsi="Arial" w:cs="Arial"/>
        </w:rPr>
      </w:pPr>
      <w:r w:rsidRPr="00BC6A28">
        <w:rPr>
          <w:rStyle w:val="normaltextrun"/>
          <w:rFonts w:ascii="Arial" w:hAnsi="Arial" w:cs="Arial"/>
          <w:color w:val="000000"/>
        </w:rPr>
        <w:t>Fernald, D. et al (2012)</w:t>
      </w:r>
      <w:r w:rsidRPr="00BC6A28">
        <w:rPr>
          <w:rStyle w:val="apple-converted-space"/>
          <w:rFonts w:ascii="Arial" w:hAnsi="Arial" w:cs="Arial"/>
          <w:color w:val="000000"/>
        </w:rPr>
        <w:t> </w:t>
      </w:r>
      <w:r>
        <w:rPr>
          <w:rStyle w:val="apple-converted-space"/>
          <w:rFonts w:ascii="Arial" w:hAnsi="Arial" w:cs="Arial"/>
          <w:color w:val="000000"/>
        </w:rPr>
        <w:t>‘</w:t>
      </w:r>
      <w:r w:rsidRPr="00BC6A28">
        <w:rPr>
          <w:rStyle w:val="normaltextrun"/>
          <w:rFonts w:ascii="Arial" w:hAnsi="Arial" w:cs="Arial"/>
          <w:color w:val="000000"/>
          <w:lang w:val="en-US"/>
        </w:rPr>
        <w:t>An Assessment of the Hawthorne Effect in Practice-based Research</w:t>
      </w:r>
      <w:r>
        <w:rPr>
          <w:rStyle w:val="normaltextrun"/>
          <w:rFonts w:ascii="Arial" w:hAnsi="Arial" w:cs="Arial"/>
          <w:color w:val="000000"/>
          <w:lang w:val="en-US"/>
        </w:rPr>
        <w:t>’</w:t>
      </w:r>
      <w:r w:rsidRPr="00BC6A28">
        <w:rPr>
          <w:rStyle w:val="normaltextrun"/>
          <w:rFonts w:ascii="Arial" w:hAnsi="Arial" w:cs="Arial"/>
          <w:color w:val="000000"/>
          <w:lang w:val="en-US"/>
        </w:rPr>
        <w:t xml:space="preserve">, </w:t>
      </w:r>
      <w:r w:rsidRPr="00EB4ACE">
        <w:rPr>
          <w:rStyle w:val="normaltextrun"/>
          <w:rFonts w:ascii="Arial" w:hAnsi="Arial" w:cs="Arial"/>
          <w:i/>
          <w:iCs/>
          <w:color w:val="000000"/>
          <w:lang w:val="en-US"/>
        </w:rPr>
        <w:t>Journal of the American Board of Family Medicine.</w:t>
      </w:r>
      <w:r w:rsidRPr="00BC6A28">
        <w:rPr>
          <w:rStyle w:val="apple-converted-space"/>
          <w:rFonts w:ascii="Arial" w:hAnsi="Arial" w:cs="Arial"/>
          <w:i/>
          <w:iCs/>
          <w:color w:val="000000"/>
          <w:lang w:val="en-US"/>
        </w:rPr>
        <w:t> </w:t>
      </w:r>
      <w:r w:rsidRPr="00BC6A28">
        <w:rPr>
          <w:rStyle w:val="normaltextrun"/>
          <w:rFonts w:ascii="Arial" w:hAnsi="Arial" w:cs="Arial"/>
          <w:color w:val="000000"/>
          <w:lang w:val="en-US"/>
        </w:rPr>
        <w:t>Available at:</w:t>
      </w:r>
      <w:r w:rsidRPr="00BC6A28">
        <w:rPr>
          <w:rStyle w:val="apple-converted-space"/>
          <w:rFonts w:ascii="Arial" w:hAnsi="Arial" w:cs="Arial"/>
          <w:color w:val="000000"/>
          <w:lang w:val="en-US"/>
        </w:rPr>
        <w:t> </w:t>
      </w:r>
      <w:hyperlink r:id="rId26" w:tgtFrame="_blank" w:history="1">
        <w:r w:rsidRPr="00BC6A28">
          <w:rPr>
            <w:rStyle w:val="normaltextrun"/>
            <w:rFonts w:ascii="Arial" w:hAnsi="Arial" w:cs="Arial"/>
            <w:color w:val="0563C1"/>
            <w:u w:val="single"/>
            <w:lang w:val="en-US"/>
          </w:rPr>
          <w:t>https://www.jabfm.org/content/25/1/83.short</w:t>
        </w:r>
      </w:hyperlink>
      <w:r w:rsidRPr="00BC6A28">
        <w:rPr>
          <w:rStyle w:val="apple-converted-space"/>
          <w:rFonts w:ascii="Arial" w:hAnsi="Arial" w:cs="Arial"/>
          <w:color w:val="0563C1"/>
          <w:u w:val="single"/>
          <w:lang w:val="en-US"/>
        </w:rPr>
        <w:t> </w:t>
      </w:r>
      <w:r w:rsidRPr="00BC6A28">
        <w:rPr>
          <w:rStyle w:val="normaltextrun"/>
          <w:rFonts w:ascii="Arial" w:hAnsi="Arial" w:cs="Arial"/>
          <w:color w:val="000000" w:themeColor="text1"/>
          <w:lang w:val="en-US"/>
        </w:rPr>
        <w:t>(Accessed: 16</w:t>
      </w:r>
      <w:r w:rsidRPr="00BC6A28">
        <w:rPr>
          <w:rStyle w:val="normaltextrun"/>
          <w:rFonts w:ascii="Arial" w:hAnsi="Arial" w:cs="Arial"/>
          <w:color w:val="000000" w:themeColor="text1"/>
          <w:vertAlign w:val="superscript"/>
          <w:lang w:val="en-US"/>
        </w:rPr>
        <w:t>th</w:t>
      </w:r>
      <w:r w:rsidRPr="00BC6A28">
        <w:rPr>
          <w:rStyle w:val="apple-converted-space"/>
          <w:rFonts w:ascii="Arial" w:hAnsi="Arial" w:cs="Arial"/>
          <w:color w:val="000000" w:themeColor="text1"/>
          <w:lang w:val="en-US"/>
        </w:rPr>
        <w:t> </w:t>
      </w:r>
      <w:r w:rsidRPr="00BC6A28">
        <w:rPr>
          <w:rStyle w:val="normaltextrun"/>
          <w:rFonts w:ascii="Arial" w:hAnsi="Arial" w:cs="Arial"/>
          <w:color w:val="000000" w:themeColor="text1"/>
          <w:lang w:val="en-US"/>
        </w:rPr>
        <w:t>October 2019). </w:t>
      </w:r>
      <w:r w:rsidRPr="00BC6A28">
        <w:rPr>
          <w:rStyle w:val="normaltextrun"/>
          <w:rFonts w:ascii="Arial" w:hAnsi="Arial" w:cs="Arial"/>
          <w:color w:val="000000" w:themeColor="text1"/>
        </w:rPr>
        <w:t> </w:t>
      </w:r>
      <w:r w:rsidRPr="00BC6A28">
        <w:rPr>
          <w:rStyle w:val="eop"/>
          <w:rFonts w:ascii="Arial" w:hAnsi="Arial" w:cs="Arial"/>
          <w:color w:val="000000" w:themeColor="text1"/>
        </w:rPr>
        <w:t> </w:t>
      </w:r>
    </w:p>
    <w:p w14:paraId="55C79923" w14:textId="77777777" w:rsidR="000B448A" w:rsidRDefault="000B448A" w:rsidP="000B448A">
      <w:pPr>
        <w:pStyle w:val="paragraph"/>
        <w:spacing w:before="0" w:beforeAutospacing="0" w:after="0" w:afterAutospacing="0"/>
        <w:jc w:val="both"/>
        <w:textAlignment w:val="baseline"/>
        <w:rPr>
          <w:rFonts w:ascii="Arial" w:hAnsi="Arial" w:cs="Arial"/>
          <w:sz w:val="18"/>
          <w:szCs w:val="18"/>
        </w:rPr>
      </w:pPr>
      <w:r>
        <w:rPr>
          <w:rStyle w:val="normaltextrun"/>
          <w:rFonts w:ascii="Arial" w:hAnsi="Arial" w:cs="Arial"/>
        </w:rPr>
        <w:t> </w:t>
      </w:r>
      <w:r>
        <w:rPr>
          <w:rStyle w:val="eop"/>
          <w:rFonts w:ascii="Arial" w:hAnsi="Arial" w:cs="Arial"/>
        </w:rPr>
        <w:t> </w:t>
      </w:r>
    </w:p>
    <w:p w14:paraId="654AA828" w14:textId="77777777" w:rsidR="000B448A" w:rsidRDefault="000B448A" w:rsidP="000B448A">
      <w:pPr>
        <w:pStyle w:val="paragraph"/>
        <w:spacing w:before="0" w:beforeAutospacing="0" w:after="0" w:afterAutospacing="0" w:line="360" w:lineRule="auto"/>
        <w:jc w:val="both"/>
        <w:textAlignment w:val="baseline"/>
        <w:rPr>
          <w:rFonts w:ascii="Arial" w:hAnsi="Arial" w:cs="Arial"/>
          <w:sz w:val="18"/>
          <w:szCs w:val="18"/>
        </w:rPr>
      </w:pPr>
      <w:r>
        <w:rPr>
          <w:rStyle w:val="normaltextrun"/>
          <w:rFonts w:ascii="Arial" w:hAnsi="Arial" w:cs="Arial"/>
        </w:rPr>
        <w:t>Flood, E. and Hardy, C. (2013)</w:t>
      </w:r>
      <w:r>
        <w:rPr>
          <w:rStyle w:val="apple-converted-space"/>
          <w:rFonts w:ascii="Arial" w:hAnsi="Arial" w:cs="Arial"/>
          <w:i/>
          <w:iCs/>
        </w:rPr>
        <w:t> </w:t>
      </w:r>
      <w:r>
        <w:rPr>
          <w:rStyle w:val="normaltextrun"/>
          <w:rFonts w:ascii="Arial" w:hAnsi="Arial" w:cs="Arial"/>
          <w:i/>
          <w:iCs/>
        </w:rPr>
        <w:t>Early Childhood Education and Play.</w:t>
      </w:r>
      <w:r>
        <w:rPr>
          <w:rStyle w:val="apple-converted-space"/>
          <w:rFonts w:ascii="Arial" w:hAnsi="Arial" w:cs="Arial"/>
          <w:i/>
          <w:iCs/>
        </w:rPr>
        <w:t> </w:t>
      </w:r>
      <w:r>
        <w:rPr>
          <w:rStyle w:val="normaltextrun"/>
          <w:rFonts w:ascii="Arial" w:hAnsi="Arial" w:cs="Arial"/>
        </w:rPr>
        <w:t>Dublin: O’K Graphic Design.   </w:t>
      </w:r>
      <w:r>
        <w:rPr>
          <w:rStyle w:val="eop"/>
          <w:rFonts w:ascii="Arial" w:hAnsi="Arial" w:cs="Arial"/>
        </w:rPr>
        <w:t> </w:t>
      </w:r>
    </w:p>
    <w:p w14:paraId="7C21FB91" w14:textId="77777777" w:rsidR="000B448A" w:rsidRDefault="000B448A" w:rsidP="000B448A">
      <w:pPr>
        <w:pStyle w:val="paragraph"/>
        <w:spacing w:before="0" w:beforeAutospacing="0" w:after="0" w:afterAutospacing="0"/>
        <w:jc w:val="both"/>
        <w:textAlignment w:val="baseline"/>
        <w:rPr>
          <w:rFonts w:ascii="Arial" w:hAnsi="Arial" w:cs="Arial"/>
          <w:sz w:val="18"/>
          <w:szCs w:val="18"/>
        </w:rPr>
      </w:pPr>
      <w:r>
        <w:rPr>
          <w:rStyle w:val="normaltextrun"/>
          <w:rFonts w:ascii="Arial" w:hAnsi="Arial" w:cs="Arial"/>
        </w:rPr>
        <w:t> </w:t>
      </w:r>
      <w:r>
        <w:rPr>
          <w:rStyle w:val="eop"/>
          <w:rFonts w:ascii="Arial" w:hAnsi="Arial" w:cs="Arial"/>
        </w:rPr>
        <w:t> </w:t>
      </w:r>
    </w:p>
    <w:p w14:paraId="3EBCDF3D" w14:textId="77777777" w:rsidR="000B448A" w:rsidRPr="00BC6A28" w:rsidRDefault="000B448A" w:rsidP="000B448A">
      <w:pPr>
        <w:pStyle w:val="paragraph"/>
        <w:spacing w:before="0" w:beforeAutospacing="0" w:after="0" w:afterAutospacing="0" w:line="360" w:lineRule="auto"/>
        <w:jc w:val="both"/>
        <w:textAlignment w:val="baseline"/>
        <w:rPr>
          <w:rFonts w:ascii="Arial" w:hAnsi="Arial" w:cs="Arial"/>
        </w:rPr>
      </w:pPr>
      <w:r w:rsidRPr="00BC6A28">
        <w:rPr>
          <w:rStyle w:val="normaltextrun"/>
          <w:rFonts w:ascii="Arial" w:hAnsi="Arial" w:cs="Arial"/>
        </w:rPr>
        <w:t>Foundation Phase Framework (2015)</w:t>
      </w:r>
      <w:r w:rsidRPr="00BC6A28">
        <w:rPr>
          <w:rStyle w:val="apple-converted-space"/>
          <w:rFonts w:ascii="Arial" w:hAnsi="Arial" w:cs="Arial"/>
        </w:rPr>
        <w:t> </w:t>
      </w:r>
      <w:r w:rsidRPr="00BC6A28">
        <w:rPr>
          <w:rStyle w:val="normaltextrun"/>
          <w:rFonts w:ascii="Arial" w:hAnsi="Arial" w:cs="Arial"/>
          <w:i/>
          <w:iCs/>
        </w:rPr>
        <w:t>Curriculum for Wales.</w:t>
      </w:r>
      <w:r w:rsidRPr="00BC6A28">
        <w:rPr>
          <w:rStyle w:val="apple-converted-space"/>
          <w:rFonts w:ascii="Arial" w:hAnsi="Arial" w:cs="Arial"/>
          <w:i/>
          <w:iCs/>
        </w:rPr>
        <w:t> </w:t>
      </w:r>
      <w:r w:rsidRPr="00BC6A28">
        <w:rPr>
          <w:rStyle w:val="normaltextrun"/>
          <w:rFonts w:ascii="Arial" w:hAnsi="Arial" w:cs="Arial"/>
        </w:rPr>
        <w:t>Available at:</w:t>
      </w:r>
      <w:r w:rsidRPr="00BC6A28">
        <w:rPr>
          <w:rStyle w:val="apple-converted-space"/>
          <w:rFonts w:ascii="Arial" w:hAnsi="Arial" w:cs="Arial"/>
        </w:rPr>
        <w:t> </w:t>
      </w:r>
      <w:hyperlink r:id="rId27" w:tgtFrame="_blank" w:history="1">
        <w:r w:rsidRPr="00BC6A28">
          <w:rPr>
            <w:rStyle w:val="normaltextrun"/>
            <w:rFonts w:ascii="Arial" w:hAnsi="Arial" w:cs="Arial"/>
            <w:color w:val="0563C1"/>
            <w:u w:val="single"/>
          </w:rPr>
          <w:t>https://gov.wales/sites/default/files/publications/2018-02/foundation-phase-framework-revised-2015.pdf</w:t>
        </w:r>
      </w:hyperlink>
      <w:r w:rsidRPr="00BC6A28">
        <w:rPr>
          <w:rStyle w:val="apple-converted-space"/>
          <w:rFonts w:ascii="Arial" w:hAnsi="Arial" w:cs="Arial"/>
          <w:color w:val="0563C1"/>
          <w:u w:val="single"/>
        </w:rPr>
        <w:t> </w:t>
      </w:r>
      <w:r w:rsidRPr="00BC6A28">
        <w:rPr>
          <w:rStyle w:val="normaltextrun"/>
          <w:rFonts w:ascii="Arial" w:hAnsi="Arial" w:cs="Arial"/>
          <w:color w:val="000000" w:themeColor="text1"/>
        </w:rPr>
        <w:t>(Accessed: 8</w:t>
      </w:r>
      <w:r w:rsidRPr="00BC6A28">
        <w:rPr>
          <w:rStyle w:val="normaltextrun"/>
          <w:rFonts w:ascii="Arial" w:hAnsi="Arial" w:cs="Arial"/>
          <w:color w:val="000000" w:themeColor="text1"/>
          <w:vertAlign w:val="superscript"/>
        </w:rPr>
        <w:t>th</w:t>
      </w:r>
      <w:r w:rsidRPr="00BC6A28">
        <w:rPr>
          <w:rStyle w:val="apple-converted-space"/>
          <w:rFonts w:ascii="Arial" w:hAnsi="Arial" w:cs="Arial"/>
          <w:color w:val="000000" w:themeColor="text1"/>
        </w:rPr>
        <w:t> </w:t>
      </w:r>
      <w:r w:rsidRPr="00BC6A28">
        <w:rPr>
          <w:rStyle w:val="normaltextrun"/>
          <w:rFonts w:ascii="Arial" w:hAnsi="Arial" w:cs="Arial"/>
          <w:color w:val="000000" w:themeColor="text1"/>
        </w:rPr>
        <w:t>October 2019).   </w:t>
      </w:r>
      <w:r w:rsidRPr="00BC6A28">
        <w:rPr>
          <w:rStyle w:val="eop"/>
          <w:rFonts w:ascii="Arial" w:hAnsi="Arial" w:cs="Arial"/>
          <w:color w:val="000000" w:themeColor="text1"/>
        </w:rPr>
        <w:t> </w:t>
      </w:r>
    </w:p>
    <w:p w14:paraId="6ECD00D9" w14:textId="77777777" w:rsidR="000B448A" w:rsidRPr="00BC6A28" w:rsidRDefault="000B448A" w:rsidP="000B448A">
      <w:pPr>
        <w:pStyle w:val="paragraph"/>
        <w:spacing w:before="0" w:beforeAutospacing="0" w:after="0" w:afterAutospacing="0" w:line="360" w:lineRule="auto"/>
        <w:jc w:val="both"/>
        <w:textAlignment w:val="baseline"/>
        <w:rPr>
          <w:rFonts w:ascii="Arial" w:hAnsi="Arial" w:cs="Arial"/>
        </w:rPr>
      </w:pPr>
      <w:r w:rsidRPr="00BC6A28">
        <w:rPr>
          <w:rStyle w:val="normaltextrun"/>
          <w:rFonts w:ascii="Arial" w:hAnsi="Arial" w:cs="Arial"/>
        </w:rPr>
        <w:t> </w:t>
      </w:r>
      <w:r w:rsidRPr="00BC6A28">
        <w:rPr>
          <w:rStyle w:val="eop"/>
          <w:rFonts w:ascii="Arial" w:hAnsi="Arial" w:cs="Arial"/>
        </w:rPr>
        <w:t> </w:t>
      </w:r>
    </w:p>
    <w:p w14:paraId="49A66EEE" w14:textId="77777777" w:rsidR="000B448A" w:rsidRDefault="000B448A" w:rsidP="000B448A">
      <w:pPr>
        <w:pStyle w:val="paragraph"/>
        <w:spacing w:before="0" w:beforeAutospacing="0" w:after="0" w:afterAutospacing="0" w:line="360" w:lineRule="auto"/>
        <w:jc w:val="both"/>
        <w:textAlignment w:val="baseline"/>
        <w:rPr>
          <w:rFonts w:ascii="Arial" w:hAnsi="Arial" w:cs="Arial"/>
          <w:sz w:val="18"/>
          <w:szCs w:val="18"/>
        </w:rPr>
      </w:pPr>
      <w:r>
        <w:rPr>
          <w:rStyle w:val="normaltextrun"/>
          <w:rFonts w:ascii="Arial" w:hAnsi="Arial" w:cs="Arial"/>
          <w:lang w:val="en-US"/>
        </w:rPr>
        <w:t>Froebel, F. (1826)</w:t>
      </w:r>
      <w:r>
        <w:rPr>
          <w:rStyle w:val="apple-converted-space"/>
          <w:rFonts w:ascii="Arial" w:hAnsi="Arial" w:cs="Arial"/>
          <w:lang w:val="en-US"/>
        </w:rPr>
        <w:t> </w:t>
      </w:r>
      <w:r>
        <w:rPr>
          <w:rStyle w:val="normaltextrun"/>
          <w:rFonts w:ascii="Arial" w:hAnsi="Arial" w:cs="Arial"/>
          <w:i/>
          <w:iCs/>
          <w:lang w:val="en-US"/>
        </w:rPr>
        <w:t>The Education of Man</w:t>
      </w:r>
      <w:r>
        <w:rPr>
          <w:rStyle w:val="normaltextrun"/>
          <w:rFonts w:ascii="Arial" w:hAnsi="Arial" w:cs="Arial"/>
          <w:lang w:val="en-US"/>
        </w:rPr>
        <w:t>. USA: Dover Publications Inc.</w:t>
      </w:r>
      <w:r>
        <w:rPr>
          <w:rStyle w:val="normaltextrun"/>
          <w:rFonts w:ascii="Arial" w:hAnsi="Arial" w:cs="Arial"/>
        </w:rPr>
        <w:t> </w:t>
      </w:r>
      <w:r>
        <w:rPr>
          <w:rStyle w:val="eop"/>
          <w:rFonts w:ascii="Arial" w:hAnsi="Arial" w:cs="Arial"/>
        </w:rPr>
        <w:t> </w:t>
      </w:r>
    </w:p>
    <w:p w14:paraId="10FA8218" w14:textId="77777777" w:rsidR="000B448A" w:rsidRDefault="000B448A" w:rsidP="000B448A">
      <w:pPr>
        <w:pStyle w:val="paragraph"/>
        <w:spacing w:before="0" w:beforeAutospacing="0" w:after="0" w:afterAutospacing="0"/>
        <w:jc w:val="both"/>
        <w:textAlignment w:val="baseline"/>
        <w:rPr>
          <w:rFonts w:ascii="Arial" w:hAnsi="Arial" w:cs="Arial"/>
          <w:sz w:val="18"/>
          <w:szCs w:val="18"/>
        </w:rPr>
      </w:pPr>
      <w:r>
        <w:rPr>
          <w:rStyle w:val="normaltextrun"/>
          <w:rFonts w:ascii="Arial" w:hAnsi="Arial" w:cs="Arial"/>
        </w:rPr>
        <w:t> </w:t>
      </w:r>
      <w:r>
        <w:rPr>
          <w:rStyle w:val="eop"/>
          <w:rFonts w:ascii="Arial" w:hAnsi="Arial" w:cs="Arial"/>
        </w:rPr>
        <w:t> </w:t>
      </w:r>
    </w:p>
    <w:p w14:paraId="755DA031" w14:textId="77777777" w:rsidR="000B448A" w:rsidRDefault="000B448A" w:rsidP="000B448A">
      <w:pPr>
        <w:pStyle w:val="paragraph"/>
        <w:spacing w:before="0" w:beforeAutospacing="0" w:after="0" w:afterAutospacing="0" w:line="360" w:lineRule="auto"/>
        <w:jc w:val="both"/>
        <w:textAlignment w:val="baseline"/>
        <w:rPr>
          <w:rFonts w:ascii="Arial" w:hAnsi="Arial" w:cs="Arial"/>
          <w:sz w:val="18"/>
          <w:szCs w:val="18"/>
        </w:rPr>
      </w:pPr>
      <w:r w:rsidRPr="00BC6A28">
        <w:rPr>
          <w:rStyle w:val="normaltextrun"/>
          <w:rFonts w:ascii="Arial" w:hAnsi="Arial" w:cs="Arial"/>
        </w:rPr>
        <w:t>General Data Protection Regulation (2018) ‘Guide to General Data Protection Regulation’,</w:t>
      </w:r>
      <w:r w:rsidRPr="00BC6A28">
        <w:rPr>
          <w:rStyle w:val="apple-converted-space"/>
          <w:rFonts w:ascii="Arial" w:hAnsi="Arial" w:cs="Arial"/>
        </w:rPr>
        <w:t> </w:t>
      </w:r>
      <w:r w:rsidRPr="00BC6A28">
        <w:rPr>
          <w:rStyle w:val="normaltextrun"/>
          <w:rFonts w:ascii="Arial" w:hAnsi="Arial" w:cs="Arial"/>
          <w:i/>
          <w:iCs/>
        </w:rPr>
        <w:t>gov.uk.</w:t>
      </w:r>
      <w:r w:rsidRPr="00BC6A28">
        <w:rPr>
          <w:rStyle w:val="apple-converted-space"/>
          <w:rFonts w:ascii="Arial" w:hAnsi="Arial" w:cs="Arial"/>
          <w:i/>
          <w:iCs/>
        </w:rPr>
        <w:t> </w:t>
      </w:r>
      <w:r w:rsidRPr="00BC6A28">
        <w:rPr>
          <w:rStyle w:val="normaltextrun"/>
          <w:rFonts w:ascii="Arial" w:hAnsi="Arial" w:cs="Arial"/>
        </w:rPr>
        <w:t>Available at:</w:t>
      </w:r>
      <w:r w:rsidRPr="00BC6A28">
        <w:rPr>
          <w:rStyle w:val="apple-converted-space"/>
          <w:rFonts w:ascii="Arial" w:hAnsi="Arial" w:cs="Arial"/>
        </w:rPr>
        <w:t> </w:t>
      </w:r>
      <w:hyperlink r:id="rId28" w:tgtFrame="_blank" w:history="1">
        <w:r w:rsidRPr="00BC6A28">
          <w:rPr>
            <w:rStyle w:val="normaltextrun"/>
            <w:rFonts w:ascii="Arial" w:hAnsi="Arial" w:cs="Arial"/>
            <w:color w:val="0563C1"/>
            <w:u w:val="single"/>
          </w:rPr>
          <w:t>https://www.gov.uk/government/publications/guide-to-the-general-data-protection-regulation</w:t>
        </w:r>
      </w:hyperlink>
      <w:r w:rsidRPr="00BC6A28">
        <w:rPr>
          <w:rStyle w:val="apple-converted-space"/>
          <w:rFonts w:ascii="Arial" w:hAnsi="Arial" w:cs="Arial"/>
          <w:color w:val="0563C1"/>
          <w:u w:val="single"/>
        </w:rPr>
        <w:t> </w:t>
      </w:r>
      <w:r w:rsidRPr="00BC6A28">
        <w:rPr>
          <w:rStyle w:val="normaltextrun"/>
          <w:rFonts w:ascii="Arial" w:hAnsi="Arial" w:cs="Arial"/>
          <w:color w:val="0563C1"/>
          <w:u w:val="single"/>
        </w:rPr>
        <w:t>(</w:t>
      </w:r>
      <w:r w:rsidRPr="00BC6A28">
        <w:rPr>
          <w:rStyle w:val="normaltextrun"/>
          <w:rFonts w:ascii="Arial" w:hAnsi="Arial" w:cs="Arial"/>
          <w:color w:val="000000" w:themeColor="text1"/>
        </w:rPr>
        <w:t>Accessed: 17</w:t>
      </w:r>
      <w:r w:rsidRPr="00BC6A28">
        <w:rPr>
          <w:rStyle w:val="normaltextrun"/>
          <w:rFonts w:ascii="Arial" w:hAnsi="Arial" w:cs="Arial"/>
          <w:color w:val="000000" w:themeColor="text1"/>
          <w:vertAlign w:val="superscript"/>
        </w:rPr>
        <w:t>th</w:t>
      </w:r>
      <w:r w:rsidRPr="00BC6A28">
        <w:rPr>
          <w:rStyle w:val="apple-converted-space"/>
          <w:rFonts w:ascii="Arial" w:hAnsi="Arial" w:cs="Arial"/>
          <w:color w:val="000000" w:themeColor="text1"/>
        </w:rPr>
        <w:t> </w:t>
      </w:r>
      <w:r w:rsidRPr="00BC6A28">
        <w:rPr>
          <w:rStyle w:val="normaltextrun"/>
          <w:rFonts w:ascii="Arial" w:hAnsi="Arial" w:cs="Arial"/>
          <w:color w:val="000000" w:themeColor="text1"/>
        </w:rPr>
        <w:t>October 2019). </w:t>
      </w:r>
      <w:r w:rsidRPr="00BC6A28">
        <w:rPr>
          <w:rStyle w:val="eop"/>
          <w:rFonts w:ascii="Arial" w:hAnsi="Arial" w:cs="Arial"/>
          <w:color w:val="000000" w:themeColor="text1"/>
        </w:rPr>
        <w:t> </w:t>
      </w:r>
    </w:p>
    <w:p w14:paraId="23D770F6" w14:textId="77777777" w:rsidR="000B448A" w:rsidRDefault="000B448A" w:rsidP="000B448A">
      <w:pPr>
        <w:pStyle w:val="paragraph"/>
        <w:spacing w:before="0" w:beforeAutospacing="0" w:after="0" w:afterAutospacing="0"/>
        <w:jc w:val="both"/>
        <w:textAlignment w:val="baseline"/>
        <w:rPr>
          <w:rFonts w:ascii="Arial" w:hAnsi="Arial" w:cs="Arial"/>
          <w:sz w:val="18"/>
          <w:szCs w:val="18"/>
        </w:rPr>
      </w:pPr>
      <w:r>
        <w:rPr>
          <w:rStyle w:val="normaltextrun"/>
          <w:rFonts w:ascii="Arial" w:hAnsi="Arial" w:cs="Arial"/>
        </w:rPr>
        <w:t> </w:t>
      </w:r>
      <w:r>
        <w:rPr>
          <w:rStyle w:val="eop"/>
          <w:rFonts w:ascii="Arial" w:hAnsi="Arial" w:cs="Arial"/>
        </w:rPr>
        <w:t> </w:t>
      </w:r>
    </w:p>
    <w:p w14:paraId="1B155C45" w14:textId="77777777" w:rsidR="000B448A" w:rsidRDefault="000B448A" w:rsidP="000B448A">
      <w:pPr>
        <w:pStyle w:val="paragraph"/>
        <w:spacing w:before="0" w:beforeAutospacing="0" w:after="0" w:afterAutospacing="0" w:line="360" w:lineRule="auto"/>
        <w:jc w:val="both"/>
        <w:textAlignment w:val="baseline"/>
        <w:rPr>
          <w:rStyle w:val="eop"/>
          <w:rFonts w:ascii="Arial" w:hAnsi="Arial" w:cs="Arial"/>
          <w:color w:val="000000" w:themeColor="text1"/>
        </w:rPr>
      </w:pPr>
      <w:r w:rsidRPr="00BC6A28">
        <w:rPr>
          <w:rStyle w:val="normaltextrun"/>
          <w:rFonts w:ascii="Arial" w:hAnsi="Arial" w:cs="Arial"/>
        </w:rPr>
        <w:t>Head, E (2009) The ethics and implications of paying participants in qualitative research International Journal of Social Research Methodology</w:t>
      </w:r>
      <w:r w:rsidRPr="00BC6A28">
        <w:rPr>
          <w:rStyle w:val="normaltextrun"/>
          <w:rFonts w:ascii="Arial" w:hAnsi="Arial" w:cs="Arial"/>
          <w:i/>
          <w:iCs/>
        </w:rPr>
        <w:t>.</w:t>
      </w:r>
      <w:r w:rsidRPr="00BC6A28">
        <w:rPr>
          <w:rStyle w:val="apple-converted-space"/>
          <w:rFonts w:ascii="Arial" w:hAnsi="Arial" w:cs="Arial"/>
          <w:i/>
          <w:iCs/>
        </w:rPr>
        <w:t> </w:t>
      </w:r>
      <w:r w:rsidRPr="00BC6A28">
        <w:rPr>
          <w:rStyle w:val="normaltextrun"/>
          <w:rFonts w:ascii="Arial" w:hAnsi="Arial" w:cs="Arial"/>
        </w:rPr>
        <w:t>Available at:</w:t>
      </w:r>
      <w:r w:rsidRPr="00BC6A28">
        <w:rPr>
          <w:rStyle w:val="apple-converted-space"/>
          <w:rFonts w:ascii="Arial" w:hAnsi="Arial" w:cs="Arial"/>
          <w:i/>
          <w:iCs/>
        </w:rPr>
        <w:t> </w:t>
      </w:r>
      <w:hyperlink r:id="rId29" w:tgtFrame="_blank" w:history="1">
        <w:r w:rsidRPr="00BC6A28">
          <w:rPr>
            <w:rStyle w:val="normaltextrun"/>
            <w:rFonts w:ascii="Arial" w:hAnsi="Arial" w:cs="Arial"/>
            <w:color w:val="0563C1"/>
            <w:u w:val="single"/>
          </w:rPr>
          <w:t>https://www.tandfonline.com/doi/abs/10.1080/13645570802246724</w:t>
        </w:r>
      </w:hyperlink>
      <w:r w:rsidRPr="00BC6A28">
        <w:rPr>
          <w:rStyle w:val="apple-converted-space"/>
          <w:rFonts w:ascii="Arial" w:hAnsi="Arial" w:cs="Arial"/>
          <w:color w:val="0563C1"/>
          <w:u w:val="single"/>
        </w:rPr>
        <w:t> </w:t>
      </w:r>
      <w:r w:rsidRPr="00BC6A28">
        <w:rPr>
          <w:rStyle w:val="normaltextrun"/>
          <w:rFonts w:ascii="Arial" w:hAnsi="Arial" w:cs="Arial"/>
          <w:color w:val="000000" w:themeColor="text1"/>
        </w:rPr>
        <w:t>(Accessed: 17</w:t>
      </w:r>
      <w:r w:rsidRPr="00BC6A28">
        <w:rPr>
          <w:rStyle w:val="normaltextrun"/>
          <w:rFonts w:ascii="Arial" w:hAnsi="Arial" w:cs="Arial"/>
          <w:color w:val="000000" w:themeColor="text1"/>
          <w:vertAlign w:val="superscript"/>
        </w:rPr>
        <w:t>th</w:t>
      </w:r>
      <w:r w:rsidRPr="00BC6A28">
        <w:rPr>
          <w:rStyle w:val="apple-converted-space"/>
          <w:rFonts w:ascii="Arial" w:hAnsi="Arial" w:cs="Arial"/>
          <w:color w:val="000000" w:themeColor="text1"/>
        </w:rPr>
        <w:t> </w:t>
      </w:r>
      <w:r w:rsidRPr="00BC6A28">
        <w:rPr>
          <w:rStyle w:val="normaltextrun"/>
          <w:rFonts w:ascii="Arial" w:hAnsi="Arial" w:cs="Arial"/>
          <w:color w:val="000000" w:themeColor="text1"/>
        </w:rPr>
        <w:t>October 2019).  </w:t>
      </w:r>
      <w:r w:rsidRPr="00BC6A28">
        <w:rPr>
          <w:rStyle w:val="eop"/>
          <w:rFonts w:ascii="Arial" w:hAnsi="Arial" w:cs="Arial"/>
          <w:color w:val="000000" w:themeColor="text1"/>
        </w:rPr>
        <w:t> </w:t>
      </w:r>
    </w:p>
    <w:p w14:paraId="1D8180CF" w14:textId="77777777" w:rsidR="000B448A" w:rsidRDefault="000B448A" w:rsidP="000B448A">
      <w:pPr>
        <w:pStyle w:val="paragraph"/>
        <w:spacing w:before="0" w:beforeAutospacing="0" w:after="0" w:afterAutospacing="0" w:line="360" w:lineRule="auto"/>
        <w:jc w:val="both"/>
        <w:textAlignment w:val="baseline"/>
        <w:rPr>
          <w:rStyle w:val="eop"/>
          <w:rFonts w:ascii="Arial" w:hAnsi="Arial" w:cs="Arial"/>
          <w:color w:val="000000" w:themeColor="text1"/>
        </w:rPr>
      </w:pPr>
    </w:p>
    <w:p w14:paraId="0C375274" w14:textId="77777777" w:rsidR="000B448A" w:rsidRPr="00BC6A28" w:rsidRDefault="000B448A" w:rsidP="000B448A">
      <w:pPr>
        <w:pStyle w:val="paragraph"/>
        <w:spacing w:before="0" w:beforeAutospacing="0" w:after="0" w:afterAutospacing="0" w:line="360" w:lineRule="auto"/>
        <w:jc w:val="both"/>
        <w:textAlignment w:val="baseline"/>
        <w:rPr>
          <w:rFonts w:ascii="Arial" w:hAnsi="Arial" w:cs="Arial"/>
        </w:rPr>
      </w:pPr>
      <w:r w:rsidRPr="00E341AF">
        <w:rPr>
          <w:rStyle w:val="normaltextrun"/>
          <w:rFonts w:ascii="Arial" w:hAnsi="Arial" w:cs="Arial"/>
        </w:rPr>
        <w:t xml:space="preserve">Hedges, H. (2012) </w:t>
      </w:r>
      <w:r w:rsidRPr="00534DA0">
        <w:rPr>
          <w:rStyle w:val="normaltextrun"/>
          <w:rFonts w:ascii="Arial" w:hAnsi="Arial" w:cs="Arial"/>
        </w:rPr>
        <w:t xml:space="preserve">‘Participatory learning theories: a framework for early childhood pedagogy’, </w:t>
      </w:r>
      <w:r w:rsidRPr="00534DA0">
        <w:rPr>
          <w:rStyle w:val="normaltextrun"/>
          <w:rFonts w:ascii="Arial" w:hAnsi="Arial" w:cs="Arial"/>
          <w:i/>
          <w:iCs/>
        </w:rPr>
        <w:t>Early Child Development &amp; Care</w:t>
      </w:r>
      <w:r w:rsidRPr="00E341AF">
        <w:rPr>
          <w:rStyle w:val="normaltextrun"/>
          <w:rFonts w:ascii="Arial" w:hAnsi="Arial" w:cs="Arial"/>
        </w:rPr>
        <w:t>, 182(7), pp.921–941. Available at:</w:t>
      </w:r>
      <w:r w:rsidRPr="00E341AF">
        <w:rPr>
          <w:rStyle w:val="apple-converted-space"/>
          <w:rFonts w:ascii="Arial" w:hAnsi="Arial" w:cs="Arial"/>
        </w:rPr>
        <w:t> </w:t>
      </w:r>
      <w:hyperlink r:id="rId30" w:tgtFrame="_blank" w:history="1">
        <w:r w:rsidRPr="00E341AF">
          <w:rPr>
            <w:rStyle w:val="normaltextrun"/>
            <w:rFonts w:ascii="Arial" w:hAnsi="Arial" w:cs="Arial"/>
            <w:color w:val="0563C1"/>
            <w:u w:val="single"/>
          </w:rPr>
          <w:t>https://www.tandfonline.com/doi/abs/10.1080/03004430.2011.597504</w:t>
        </w:r>
      </w:hyperlink>
      <w:r w:rsidRPr="00E341AF">
        <w:rPr>
          <w:rStyle w:val="apple-converted-space"/>
          <w:rFonts w:ascii="Arial" w:hAnsi="Arial" w:cs="Arial"/>
          <w:color w:val="0563C1"/>
          <w:u w:val="single"/>
        </w:rPr>
        <w:t> </w:t>
      </w:r>
      <w:r w:rsidRPr="00E341AF">
        <w:rPr>
          <w:rStyle w:val="normaltextrun"/>
          <w:rFonts w:ascii="Arial" w:hAnsi="Arial" w:cs="Arial"/>
          <w:color w:val="000000" w:themeColor="text1"/>
        </w:rPr>
        <w:t>(Accessed: 16</w:t>
      </w:r>
      <w:r w:rsidRPr="00E341AF">
        <w:rPr>
          <w:rStyle w:val="normaltextrun"/>
          <w:rFonts w:ascii="Arial" w:hAnsi="Arial" w:cs="Arial"/>
          <w:color w:val="000000" w:themeColor="text1"/>
          <w:vertAlign w:val="superscript"/>
        </w:rPr>
        <w:t>th</w:t>
      </w:r>
      <w:r w:rsidRPr="00E341AF">
        <w:rPr>
          <w:rStyle w:val="apple-converted-space"/>
          <w:rFonts w:ascii="Arial" w:hAnsi="Arial" w:cs="Arial"/>
          <w:color w:val="000000" w:themeColor="text1"/>
        </w:rPr>
        <w:t> </w:t>
      </w:r>
      <w:r w:rsidRPr="00E341AF">
        <w:rPr>
          <w:rStyle w:val="normaltextrun"/>
          <w:rFonts w:ascii="Arial" w:hAnsi="Arial" w:cs="Arial"/>
          <w:color w:val="000000" w:themeColor="text1"/>
        </w:rPr>
        <w:t>October 2019)</w:t>
      </w:r>
      <w:r>
        <w:rPr>
          <w:rStyle w:val="eop"/>
          <w:rFonts w:ascii="Arial" w:hAnsi="Arial" w:cs="Arial"/>
          <w:color w:val="000000" w:themeColor="text1"/>
        </w:rPr>
        <w:t>.</w:t>
      </w:r>
    </w:p>
    <w:p w14:paraId="4162EA08" w14:textId="77777777" w:rsidR="000B448A" w:rsidRDefault="000B448A" w:rsidP="000B448A">
      <w:pPr>
        <w:pStyle w:val="paragraph"/>
        <w:spacing w:before="0" w:beforeAutospacing="0" w:after="0" w:afterAutospacing="0"/>
        <w:jc w:val="both"/>
        <w:textAlignment w:val="baseline"/>
        <w:rPr>
          <w:rFonts w:ascii="Arial" w:hAnsi="Arial" w:cs="Arial"/>
          <w:sz w:val="18"/>
          <w:szCs w:val="18"/>
        </w:rPr>
      </w:pPr>
      <w:r>
        <w:rPr>
          <w:rStyle w:val="normaltextrun"/>
          <w:rFonts w:ascii="Arial" w:hAnsi="Arial" w:cs="Arial"/>
        </w:rPr>
        <w:t> </w:t>
      </w:r>
      <w:r>
        <w:rPr>
          <w:rStyle w:val="eop"/>
          <w:rFonts w:ascii="Arial" w:hAnsi="Arial" w:cs="Arial"/>
        </w:rPr>
        <w:t> </w:t>
      </w:r>
    </w:p>
    <w:p w14:paraId="0AB91019" w14:textId="77777777" w:rsidR="000B448A" w:rsidRPr="00BC6A28" w:rsidRDefault="000B448A" w:rsidP="000B448A">
      <w:pPr>
        <w:pStyle w:val="paragraph"/>
        <w:spacing w:before="0" w:beforeAutospacing="0" w:after="0" w:afterAutospacing="0" w:line="360" w:lineRule="auto"/>
        <w:jc w:val="both"/>
        <w:textAlignment w:val="baseline"/>
        <w:rPr>
          <w:rFonts w:ascii="Arial" w:hAnsi="Arial" w:cs="Arial"/>
        </w:rPr>
      </w:pPr>
      <w:r w:rsidRPr="00BC6A28">
        <w:rPr>
          <w:rStyle w:val="normaltextrun"/>
          <w:rFonts w:ascii="Arial" w:hAnsi="Arial" w:cs="Arial"/>
        </w:rPr>
        <w:t>Hopkins, D. (2014)</w:t>
      </w:r>
      <w:r w:rsidRPr="00BC6A28">
        <w:rPr>
          <w:rStyle w:val="apple-converted-space"/>
          <w:rFonts w:ascii="Arial" w:hAnsi="Arial" w:cs="Arial"/>
        </w:rPr>
        <w:t> </w:t>
      </w:r>
      <w:r w:rsidRPr="00BC6A28">
        <w:rPr>
          <w:rStyle w:val="normaltextrun"/>
          <w:rFonts w:ascii="Arial" w:hAnsi="Arial" w:cs="Arial"/>
          <w:i/>
          <w:iCs/>
        </w:rPr>
        <w:t>A Teacher’s Guide to Classroom Research.</w:t>
      </w:r>
      <w:r w:rsidRPr="00BC6A28">
        <w:rPr>
          <w:rStyle w:val="apple-converted-space"/>
          <w:rFonts w:ascii="Arial" w:hAnsi="Arial" w:cs="Arial"/>
          <w:i/>
          <w:iCs/>
        </w:rPr>
        <w:t> </w:t>
      </w:r>
      <w:r w:rsidRPr="00BC6A28">
        <w:rPr>
          <w:rStyle w:val="normaltextrun"/>
          <w:rFonts w:ascii="Arial" w:hAnsi="Arial" w:cs="Arial"/>
        </w:rPr>
        <w:t>5</w:t>
      </w:r>
      <w:r w:rsidRPr="00BC6A28">
        <w:rPr>
          <w:rStyle w:val="normaltextrun"/>
          <w:rFonts w:ascii="Arial" w:hAnsi="Arial" w:cs="Arial"/>
          <w:vertAlign w:val="superscript"/>
        </w:rPr>
        <w:t>th</w:t>
      </w:r>
      <w:r w:rsidRPr="00BC6A28">
        <w:rPr>
          <w:rStyle w:val="apple-converted-space"/>
          <w:rFonts w:ascii="Arial" w:hAnsi="Arial" w:cs="Arial"/>
        </w:rPr>
        <w:t> </w:t>
      </w:r>
      <w:r w:rsidRPr="00BC6A28">
        <w:rPr>
          <w:rStyle w:val="normaltextrun"/>
          <w:rFonts w:ascii="Arial" w:hAnsi="Arial" w:cs="Arial"/>
        </w:rPr>
        <w:t>Ed. Berkshire: Open University Press.  </w:t>
      </w:r>
      <w:r w:rsidRPr="00BC6A28">
        <w:rPr>
          <w:rStyle w:val="eop"/>
          <w:rFonts w:ascii="Arial" w:hAnsi="Arial" w:cs="Arial"/>
        </w:rPr>
        <w:t> </w:t>
      </w:r>
    </w:p>
    <w:p w14:paraId="78AB44BA" w14:textId="77777777" w:rsidR="000B448A" w:rsidRDefault="000B448A" w:rsidP="000B448A">
      <w:pPr>
        <w:pStyle w:val="paragraph"/>
        <w:spacing w:before="0" w:beforeAutospacing="0" w:after="0" w:afterAutospacing="0"/>
        <w:textAlignment w:val="baseline"/>
        <w:rPr>
          <w:rFonts w:ascii="Arial" w:hAnsi="Arial" w:cs="Arial"/>
          <w:sz w:val="18"/>
          <w:szCs w:val="18"/>
        </w:rPr>
      </w:pPr>
      <w:r>
        <w:rPr>
          <w:rStyle w:val="normaltextrun"/>
          <w:rFonts w:ascii="Arial" w:hAnsi="Arial" w:cs="Arial"/>
          <w:lang w:val="en-US"/>
        </w:rPr>
        <w:t> </w:t>
      </w:r>
      <w:r>
        <w:rPr>
          <w:rStyle w:val="eop"/>
          <w:rFonts w:ascii="Arial" w:hAnsi="Arial" w:cs="Arial"/>
        </w:rPr>
        <w:t> </w:t>
      </w:r>
    </w:p>
    <w:p w14:paraId="5D7895DF" w14:textId="77777777" w:rsidR="000B448A" w:rsidRDefault="000B448A" w:rsidP="000B448A">
      <w:pPr>
        <w:pStyle w:val="paragraph"/>
        <w:spacing w:before="0" w:beforeAutospacing="0" w:after="0" w:afterAutospacing="0" w:line="360" w:lineRule="auto"/>
        <w:textAlignment w:val="baseline"/>
        <w:rPr>
          <w:rFonts w:ascii="Arial" w:hAnsi="Arial" w:cs="Arial"/>
          <w:sz w:val="18"/>
          <w:szCs w:val="18"/>
        </w:rPr>
      </w:pPr>
      <w:proofErr w:type="spellStart"/>
      <w:r>
        <w:rPr>
          <w:rStyle w:val="normaltextrun"/>
          <w:rFonts w:ascii="Arial" w:hAnsi="Arial" w:cs="Arial"/>
          <w:lang w:val="en-US"/>
        </w:rPr>
        <w:t>Huckle</w:t>
      </w:r>
      <w:proofErr w:type="spellEnd"/>
      <w:r>
        <w:rPr>
          <w:rStyle w:val="normaltextrun"/>
          <w:rFonts w:ascii="Arial" w:hAnsi="Arial" w:cs="Arial"/>
          <w:lang w:val="en-US"/>
        </w:rPr>
        <w:t>, J and Sterling, S (1996)</w:t>
      </w:r>
      <w:r>
        <w:rPr>
          <w:rStyle w:val="apple-converted-space"/>
          <w:rFonts w:ascii="Arial" w:hAnsi="Arial" w:cs="Arial"/>
          <w:lang w:val="en-US"/>
        </w:rPr>
        <w:t> </w:t>
      </w:r>
      <w:r>
        <w:rPr>
          <w:rStyle w:val="normaltextrun"/>
          <w:rFonts w:ascii="Arial" w:hAnsi="Arial" w:cs="Arial"/>
          <w:i/>
          <w:iCs/>
          <w:lang w:val="en-US"/>
        </w:rPr>
        <w:t>Education for Sustainability</w:t>
      </w:r>
      <w:r>
        <w:rPr>
          <w:rStyle w:val="normaltextrun"/>
          <w:rFonts w:ascii="Arial" w:hAnsi="Arial" w:cs="Arial"/>
          <w:lang w:val="en-US"/>
        </w:rPr>
        <w:t>. Earthscan: London.</w:t>
      </w:r>
      <w:r>
        <w:rPr>
          <w:rStyle w:val="eop"/>
          <w:rFonts w:ascii="Arial" w:hAnsi="Arial" w:cs="Arial"/>
        </w:rPr>
        <w:t> </w:t>
      </w:r>
    </w:p>
    <w:p w14:paraId="761A610D" w14:textId="77777777" w:rsidR="000B448A" w:rsidRDefault="000B448A" w:rsidP="000B448A">
      <w:pPr>
        <w:pStyle w:val="paragraph"/>
        <w:spacing w:before="0" w:beforeAutospacing="0" w:after="0" w:afterAutospacing="0"/>
        <w:jc w:val="both"/>
        <w:textAlignment w:val="baseline"/>
        <w:rPr>
          <w:rFonts w:ascii="Arial" w:hAnsi="Arial" w:cs="Arial"/>
          <w:sz w:val="18"/>
          <w:szCs w:val="18"/>
        </w:rPr>
      </w:pPr>
      <w:r>
        <w:rPr>
          <w:rStyle w:val="normaltextrun"/>
          <w:rFonts w:ascii="Arial" w:hAnsi="Arial" w:cs="Arial"/>
        </w:rPr>
        <w:t> </w:t>
      </w:r>
      <w:r>
        <w:rPr>
          <w:rStyle w:val="eop"/>
          <w:rFonts w:ascii="Arial" w:hAnsi="Arial" w:cs="Arial"/>
        </w:rPr>
        <w:t> </w:t>
      </w:r>
    </w:p>
    <w:p w14:paraId="6D0A3624" w14:textId="77777777" w:rsidR="000B448A" w:rsidRPr="007915D3" w:rsidRDefault="000B448A" w:rsidP="000B448A">
      <w:pPr>
        <w:pStyle w:val="paragraph"/>
        <w:spacing w:before="0" w:beforeAutospacing="0" w:after="0" w:afterAutospacing="0" w:line="360" w:lineRule="auto"/>
        <w:jc w:val="both"/>
        <w:textAlignment w:val="baseline"/>
        <w:rPr>
          <w:rFonts w:ascii="Arial" w:hAnsi="Arial" w:cs="Arial"/>
        </w:rPr>
      </w:pPr>
      <w:r w:rsidRPr="007915D3">
        <w:rPr>
          <w:rStyle w:val="normaltextrun"/>
          <w:rFonts w:ascii="Arial" w:hAnsi="Arial" w:cs="Arial"/>
        </w:rPr>
        <w:t>Hunter, L. (2012)</w:t>
      </w:r>
      <w:r w:rsidRPr="007915D3">
        <w:rPr>
          <w:rStyle w:val="apple-converted-space"/>
          <w:rFonts w:ascii="Arial" w:hAnsi="Arial" w:cs="Arial"/>
        </w:rPr>
        <w:t> </w:t>
      </w:r>
      <w:r w:rsidRPr="007915D3">
        <w:rPr>
          <w:rStyle w:val="normaltextrun"/>
          <w:rFonts w:ascii="Arial" w:hAnsi="Arial" w:cs="Arial"/>
          <w:lang w:val="en-US"/>
        </w:rPr>
        <w:t>Challenging the reported disadvantages of e-questionnaires and addressing methodological issues of online data collection</w:t>
      </w:r>
      <w:r>
        <w:rPr>
          <w:rStyle w:val="normaltextrun"/>
          <w:rFonts w:ascii="Arial" w:hAnsi="Arial" w:cs="Arial"/>
          <w:lang w:val="en-US"/>
        </w:rPr>
        <w:t xml:space="preserve"> </w:t>
      </w:r>
      <w:r w:rsidRPr="007915D3">
        <w:rPr>
          <w:rStyle w:val="normaltextrun"/>
          <w:rFonts w:ascii="Arial" w:hAnsi="Arial" w:cs="Arial"/>
          <w:lang w:val="en-US"/>
        </w:rPr>
        <w:t>Nurse Researcher.</w:t>
      </w:r>
      <w:r w:rsidRPr="007915D3">
        <w:rPr>
          <w:rStyle w:val="apple-converted-space"/>
          <w:rFonts w:ascii="Arial" w:hAnsi="Arial" w:cs="Arial"/>
          <w:i/>
          <w:iCs/>
          <w:lang w:val="en-US"/>
        </w:rPr>
        <w:t> </w:t>
      </w:r>
      <w:r w:rsidRPr="007915D3">
        <w:rPr>
          <w:rStyle w:val="normaltextrun"/>
          <w:rFonts w:ascii="Arial" w:hAnsi="Arial" w:cs="Arial"/>
          <w:lang w:val="en-US"/>
        </w:rPr>
        <w:t>Available at:</w:t>
      </w:r>
      <w:r w:rsidRPr="007915D3">
        <w:rPr>
          <w:rStyle w:val="apple-converted-space"/>
          <w:rFonts w:ascii="Arial" w:hAnsi="Arial" w:cs="Arial"/>
          <w:lang w:val="en-US"/>
        </w:rPr>
        <w:t> </w:t>
      </w:r>
      <w:hyperlink r:id="rId31" w:tgtFrame="_blank" w:history="1">
        <w:r w:rsidRPr="007915D3">
          <w:rPr>
            <w:rStyle w:val="normaltextrun"/>
            <w:rFonts w:ascii="Arial" w:hAnsi="Arial" w:cs="Arial"/>
            <w:color w:val="0563C1"/>
            <w:u w:val="single"/>
            <w:lang w:val="en-US"/>
          </w:rPr>
          <w:t>https://journals.rcni.com/nurse-researcher/challenging-the-reported-disadvantages-of-</w:t>
        </w:r>
        <w:r w:rsidRPr="007915D3">
          <w:rPr>
            <w:rStyle w:val="normaltextrun"/>
            <w:rFonts w:ascii="Arial" w:hAnsi="Arial" w:cs="Arial"/>
            <w:color w:val="0563C1"/>
            <w:u w:val="single"/>
            <w:lang w:val="en-US"/>
          </w:rPr>
          <w:lastRenderedPageBreak/>
          <w:t>equestionnaires-and-addressing-methodological-issues-of-online-data-collection-nr2012.09.20.1.11.c9303</w:t>
        </w:r>
      </w:hyperlink>
      <w:r w:rsidRPr="007915D3">
        <w:rPr>
          <w:rStyle w:val="apple-converted-space"/>
          <w:rFonts w:ascii="Arial" w:hAnsi="Arial" w:cs="Arial"/>
          <w:color w:val="0563C1"/>
          <w:u w:val="single"/>
          <w:lang w:val="en-US"/>
        </w:rPr>
        <w:t> </w:t>
      </w:r>
      <w:r w:rsidRPr="007915D3">
        <w:rPr>
          <w:rStyle w:val="normaltextrun"/>
          <w:rFonts w:ascii="Arial" w:hAnsi="Arial" w:cs="Arial"/>
          <w:color w:val="000000" w:themeColor="text1"/>
          <w:lang w:val="en-US"/>
        </w:rPr>
        <w:t>(Accessed: 16</w:t>
      </w:r>
      <w:r w:rsidRPr="007915D3">
        <w:rPr>
          <w:rStyle w:val="normaltextrun"/>
          <w:rFonts w:ascii="Arial" w:hAnsi="Arial" w:cs="Arial"/>
          <w:color w:val="000000" w:themeColor="text1"/>
          <w:vertAlign w:val="superscript"/>
          <w:lang w:val="en-US"/>
        </w:rPr>
        <w:t>th</w:t>
      </w:r>
      <w:r w:rsidRPr="007915D3">
        <w:rPr>
          <w:rStyle w:val="apple-converted-space"/>
          <w:rFonts w:ascii="Arial" w:hAnsi="Arial" w:cs="Arial"/>
          <w:color w:val="000000" w:themeColor="text1"/>
          <w:lang w:val="en-US"/>
        </w:rPr>
        <w:t> </w:t>
      </w:r>
      <w:r w:rsidRPr="007915D3">
        <w:rPr>
          <w:rStyle w:val="normaltextrun"/>
          <w:rFonts w:ascii="Arial" w:hAnsi="Arial" w:cs="Arial"/>
          <w:color w:val="000000" w:themeColor="text1"/>
          <w:lang w:val="en-US"/>
        </w:rPr>
        <w:t>October 2019). </w:t>
      </w:r>
      <w:r w:rsidRPr="007915D3">
        <w:rPr>
          <w:rStyle w:val="normaltextrun"/>
          <w:rFonts w:ascii="Arial" w:hAnsi="Arial" w:cs="Arial"/>
          <w:color w:val="000000" w:themeColor="text1"/>
        </w:rPr>
        <w:t> </w:t>
      </w:r>
      <w:r w:rsidRPr="007915D3">
        <w:rPr>
          <w:rStyle w:val="eop"/>
          <w:rFonts w:ascii="Arial" w:hAnsi="Arial" w:cs="Arial"/>
          <w:color w:val="000000" w:themeColor="text1"/>
        </w:rPr>
        <w:t> </w:t>
      </w:r>
    </w:p>
    <w:p w14:paraId="28EC89C4" w14:textId="33DAC676" w:rsidR="000B448A" w:rsidRPr="002137BB" w:rsidRDefault="000B448A" w:rsidP="002137BB">
      <w:pPr>
        <w:pStyle w:val="paragraph"/>
        <w:spacing w:before="0" w:beforeAutospacing="0" w:after="0" w:afterAutospacing="0"/>
        <w:textAlignment w:val="baseline"/>
        <w:rPr>
          <w:rStyle w:val="normaltextrun"/>
          <w:rFonts w:ascii="Arial" w:hAnsi="Arial" w:cs="Arial"/>
          <w:sz w:val="18"/>
          <w:szCs w:val="18"/>
        </w:rPr>
      </w:pPr>
      <w:r>
        <w:rPr>
          <w:rStyle w:val="normaltextrun"/>
          <w:rFonts w:ascii="Arial" w:hAnsi="Arial" w:cs="Arial"/>
          <w:color w:val="2F5496"/>
        </w:rPr>
        <w:t> </w:t>
      </w:r>
      <w:r>
        <w:rPr>
          <w:rStyle w:val="eop"/>
          <w:rFonts w:ascii="Arial" w:hAnsi="Arial" w:cs="Arial"/>
        </w:rPr>
        <w:t> </w:t>
      </w:r>
    </w:p>
    <w:p w14:paraId="1BE33BB3" w14:textId="00ED413E" w:rsidR="000B448A" w:rsidRPr="007915D3" w:rsidRDefault="000B448A" w:rsidP="000B448A">
      <w:pPr>
        <w:pStyle w:val="paragraph"/>
        <w:spacing w:before="0" w:beforeAutospacing="0" w:after="0" w:afterAutospacing="0" w:line="360" w:lineRule="auto"/>
        <w:jc w:val="both"/>
        <w:textAlignment w:val="baseline"/>
        <w:rPr>
          <w:rFonts w:ascii="Arial" w:hAnsi="Arial" w:cs="Arial"/>
          <w:color w:val="000000" w:themeColor="text1"/>
        </w:rPr>
      </w:pPr>
      <w:r w:rsidRPr="007915D3">
        <w:rPr>
          <w:rStyle w:val="normaltextrun"/>
          <w:rFonts w:ascii="Arial" w:hAnsi="Arial" w:cs="Arial"/>
          <w:color w:val="000000"/>
          <w:lang w:val="en-US"/>
        </w:rPr>
        <w:t>Hurlburt, T. and</w:t>
      </w:r>
      <w:r w:rsidRPr="007915D3">
        <w:rPr>
          <w:rStyle w:val="apple-converted-space"/>
          <w:rFonts w:ascii="Arial" w:hAnsi="Arial" w:cs="Arial"/>
          <w:color w:val="000000"/>
          <w:lang w:val="en-US"/>
        </w:rPr>
        <w:t> </w:t>
      </w:r>
      <w:proofErr w:type="spellStart"/>
      <w:r w:rsidRPr="007915D3">
        <w:rPr>
          <w:rStyle w:val="spellingerror"/>
          <w:rFonts w:ascii="Arial" w:hAnsi="Arial" w:cs="Arial"/>
          <w:color w:val="000000"/>
          <w:lang w:val="en-US"/>
        </w:rPr>
        <w:t>Heavey</w:t>
      </w:r>
      <w:proofErr w:type="spellEnd"/>
      <w:r w:rsidRPr="007915D3">
        <w:rPr>
          <w:rStyle w:val="normaltextrun"/>
          <w:rFonts w:ascii="Arial" w:hAnsi="Arial" w:cs="Arial"/>
          <w:color w:val="000000"/>
          <w:lang w:val="en-US"/>
        </w:rPr>
        <w:t>, C. (2015) Investigating pristine inner experience: Implications for experience sampling and questionnaires Elsevier</w:t>
      </w:r>
      <w:r w:rsidRPr="007915D3">
        <w:rPr>
          <w:rStyle w:val="normaltextrun"/>
          <w:rFonts w:ascii="Arial" w:hAnsi="Arial" w:cs="Arial"/>
          <w:i/>
          <w:iCs/>
          <w:color w:val="000000"/>
          <w:lang w:val="en-US"/>
        </w:rPr>
        <w:t>.</w:t>
      </w:r>
      <w:r w:rsidRPr="007915D3">
        <w:rPr>
          <w:rStyle w:val="apple-converted-space"/>
          <w:rFonts w:ascii="Arial" w:hAnsi="Arial" w:cs="Arial"/>
          <w:i/>
          <w:iCs/>
          <w:color w:val="000000"/>
          <w:lang w:val="en-US"/>
        </w:rPr>
        <w:t> </w:t>
      </w:r>
      <w:r w:rsidRPr="007915D3">
        <w:rPr>
          <w:rStyle w:val="normaltextrun"/>
          <w:rFonts w:ascii="Arial" w:hAnsi="Arial" w:cs="Arial"/>
          <w:color w:val="000000"/>
          <w:lang w:val="en-US"/>
        </w:rPr>
        <w:t>Available at:</w:t>
      </w:r>
      <w:r w:rsidRPr="007915D3">
        <w:rPr>
          <w:rStyle w:val="apple-converted-space"/>
          <w:rFonts w:ascii="Arial" w:hAnsi="Arial" w:cs="Arial"/>
          <w:color w:val="000000"/>
          <w:lang w:val="en-US"/>
        </w:rPr>
        <w:t> </w:t>
      </w:r>
      <w:hyperlink r:id="rId32" w:tgtFrame="_blank" w:history="1">
        <w:r w:rsidRPr="007915D3">
          <w:rPr>
            <w:rStyle w:val="normaltextrun"/>
            <w:rFonts w:ascii="Arial" w:hAnsi="Arial" w:cs="Arial"/>
            <w:color w:val="0563C1"/>
            <w:u w:val="single"/>
            <w:lang w:val="en-US"/>
          </w:rPr>
          <w:t>https://www.sciencedirect.com/science/article/abs/pii/S1053810014002153</w:t>
        </w:r>
      </w:hyperlink>
      <w:r w:rsidRPr="007915D3">
        <w:rPr>
          <w:rStyle w:val="apple-converted-space"/>
          <w:rFonts w:ascii="Arial" w:hAnsi="Arial" w:cs="Arial"/>
          <w:color w:val="0563C1"/>
          <w:u w:val="single"/>
          <w:lang w:val="en-US"/>
        </w:rPr>
        <w:t> </w:t>
      </w:r>
      <w:r w:rsidRPr="007915D3">
        <w:rPr>
          <w:rStyle w:val="normaltextrun"/>
          <w:rFonts w:ascii="Arial" w:hAnsi="Arial" w:cs="Arial"/>
          <w:color w:val="000000" w:themeColor="text1"/>
          <w:lang w:val="en-US"/>
        </w:rPr>
        <w:t>(Accessed: 17</w:t>
      </w:r>
      <w:r w:rsidRPr="007915D3">
        <w:rPr>
          <w:rStyle w:val="normaltextrun"/>
          <w:rFonts w:ascii="Arial" w:hAnsi="Arial" w:cs="Arial"/>
          <w:color w:val="000000" w:themeColor="text1"/>
          <w:vertAlign w:val="superscript"/>
          <w:lang w:val="en-US"/>
        </w:rPr>
        <w:t>th</w:t>
      </w:r>
      <w:r w:rsidRPr="007915D3">
        <w:rPr>
          <w:rStyle w:val="apple-converted-space"/>
          <w:rFonts w:ascii="Arial" w:hAnsi="Arial" w:cs="Arial"/>
          <w:color w:val="000000" w:themeColor="text1"/>
          <w:lang w:val="en-US"/>
        </w:rPr>
        <w:t> </w:t>
      </w:r>
      <w:r w:rsidRPr="007915D3">
        <w:rPr>
          <w:rStyle w:val="normaltextrun"/>
          <w:rFonts w:ascii="Arial" w:hAnsi="Arial" w:cs="Arial"/>
          <w:color w:val="000000" w:themeColor="text1"/>
          <w:lang w:val="en-US"/>
        </w:rPr>
        <w:t>October 2019).</w:t>
      </w:r>
      <w:r w:rsidRPr="007915D3">
        <w:rPr>
          <w:rStyle w:val="eop"/>
          <w:rFonts w:ascii="Arial" w:hAnsi="Arial" w:cs="Arial"/>
          <w:color w:val="000000" w:themeColor="text1"/>
        </w:rPr>
        <w:t> </w:t>
      </w:r>
    </w:p>
    <w:p w14:paraId="777607B5" w14:textId="77777777" w:rsidR="000B448A" w:rsidRPr="007915D3" w:rsidRDefault="000B448A" w:rsidP="000B448A">
      <w:pPr>
        <w:pStyle w:val="paragraph"/>
        <w:spacing w:before="0" w:beforeAutospacing="0" w:after="0" w:afterAutospacing="0" w:line="360" w:lineRule="auto"/>
        <w:jc w:val="both"/>
        <w:textAlignment w:val="baseline"/>
        <w:rPr>
          <w:rFonts w:ascii="Arial" w:hAnsi="Arial" w:cs="Arial"/>
          <w:color w:val="000000" w:themeColor="text1"/>
          <w:sz w:val="18"/>
          <w:szCs w:val="18"/>
        </w:rPr>
      </w:pPr>
      <w:r w:rsidRPr="007915D3">
        <w:rPr>
          <w:rStyle w:val="normaltextrun"/>
          <w:rFonts w:ascii="Arial" w:hAnsi="Arial" w:cs="Arial"/>
          <w:color w:val="000000" w:themeColor="text1"/>
          <w:lang w:val="en-US"/>
        </w:rPr>
        <w:t> </w:t>
      </w:r>
      <w:r w:rsidRPr="007915D3">
        <w:rPr>
          <w:rStyle w:val="eop"/>
          <w:rFonts w:ascii="Arial" w:hAnsi="Arial" w:cs="Arial"/>
          <w:color w:val="000000" w:themeColor="text1"/>
        </w:rPr>
        <w:t> </w:t>
      </w:r>
    </w:p>
    <w:p w14:paraId="0612A81D" w14:textId="77777777" w:rsidR="000B448A" w:rsidRDefault="000B448A" w:rsidP="000B448A">
      <w:pPr>
        <w:pStyle w:val="paragraph"/>
        <w:spacing w:before="0" w:beforeAutospacing="0" w:after="0" w:afterAutospacing="0" w:line="360" w:lineRule="auto"/>
        <w:jc w:val="both"/>
        <w:textAlignment w:val="baseline"/>
        <w:rPr>
          <w:rFonts w:ascii="Arial" w:hAnsi="Arial" w:cs="Arial"/>
          <w:sz w:val="18"/>
          <w:szCs w:val="18"/>
        </w:rPr>
      </w:pPr>
      <w:r>
        <w:rPr>
          <w:rStyle w:val="normaltextrun"/>
          <w:rFonts w:ascii="Arial" w:hAnsi="Arial" w:cs="Arial"/>
          <w:lang w:val="en-US"/>
        </w:rPr>
        <w:t>Joyce, R. (2012)</w:t>
      </w:r>
      <w:r>
        <w:rPr>
          <w:rStyle w:val="apple-converted-space"/>
          <w:rFonts w:ascii="Arial" w:hAnsi="Arial" w:cs="Arial"/>
          <w:lang w:val="en-US"/>
        </w:rPr>
        <w:t> </w:t>
      </w:r>
      <w:r>
        <w:rPr>
          <w:rStyle w:val="normaltextrun"/>
          <w:rFonts w:ascii="Arial" w:hAnsi="Arial" w:cs="Arial"/>
          <w:i/>
          <w:iCs/>
          <w:lang w:val="en-US"/>
        </w:rPr>
        <w:t>Outdoor learning, Past and Present</w:t>
      </w:r>
      <w:r>
        <w:rPr>
          <w:rStyle w:val="normaltextrun"/>
          <w:rFonts w:ascii="Arial" w:hAnsi="Arial" w:cs="Arial"/>
          <w:lang w:val="en-US"/>
        </w:rPr>
        <w:t>. Maidenhead: Open university Press.</w:t>
      </w:r>
      <w:r>
        <w:rPr>
          <w:rStyle w:val="normaltextrun"/>
          <w:rFonts w:ascii="Arial" w:hAnsi="Arial" w:cs="Arial"/>
        </w:rPr>
        <w:t> </w:t>
      </w:r>
      <w:r>
        <w:rPr>
          <w:rStyle w:val="eop"/>
          <w:rFonts w:ascii="Arial" w:hAnsi="Arial" w:cs="Arial"/>
        </w:rPr>
        <w:t> </w:t>
      </w:r>
    </w:p>
    <w:p w14:paraId="14C80FAB" w14:textId="77777777" w:rsidR="000B448A" w:rsidRDefault="000B448A" w:rsidP="000B448A">
      <w:pPr>
        <w:pStyle w:val="paragraph"/>
        <w:spacing w:before="0" w:beforeAutospacing="0" w:after="0" w:afterAutospacing="0"/>
        <w:textAlignment w:val="baseline"/>
        <w:rPr>
          <w:rFonts w:ascii="Arial" w:hAnsi="Arial" w:cs="Arial"/>
          <w:sz w:val="18"/>
          <w:szCs w:val="18"/>
        </w:rPr>
      </w:pPr>
      <w:r>
        <w:rPr>
          <w:rStyle w:val="normaltextrun"/>
          <w:rFonts w:ascii="Arial" w:hAnsi="Arial" w:cs="Arial"/>
        </w:rPr>
        <w:t> </w:t>
      </w:r>
      <w:r>
        <w:rPr>
          <w:rStyle w:val="eop"/>
          <w:rFonts w:ascii="Arial" w:hAnsi="Arial" w:cs="Arial"/>
        </w:rPr>
        <w:t> </w:t>
      </w:r>
    </w:p>
    <w:p w14:paraId="5A0DD043" w14:textId="77777777" w:rsidR="000B448A" w:rsidRDefault="000B448A" w:rsidP="000B448A">
      <w:pPr>
        <w:pStyle w:val="paragraph"/>
        <w:spacing w:before="0" w:beforeAutospacing="0" w:after="0" w:afterAutospacing="0" w:line="360" w:lineRule="auto"/>
        <w:jc w:val="both"/>
        <w:textAlignment w:val="baseline"/>
        <w:rPr>
          <w:rFonts w:ascii="Arial" w:hAnsi="Arial" w:cs="Arial"/>
          <w:sz w:val="18"/>
          <w:szCs w:val="18"/>
        </w:rPr>
      </w:pPr>
      <w:r>
        <w:rPr>
          <w:rStyle w:val="normaltextrun"/>
          <w:rFonts w:ascii="Arial" w:hAnsi="Arial" w:cs="Arial"/>
          <w:color w:val="000000"/>
        </w:rPr>
        <w:t>Krueger, R. and Casey, A. (2015)</w:t>
      </w:r>
      <w:r>
        <w:rPr>
          <w:rStyle w:val="apple-converted-space"/>
          <w:rFonts w:ascii="Arial" w:hAnsi="Arial" w:cs="Arial"/>
          <w:color w:val="000000"/>
        </w:rPr>
        <w:t> </w:t>
      </w:r>
      <w:r>
        <w:rPr>
          <w:rStyle w:val="normaltextrun"/>
          <w:rFonts w:ascii="Arial" w:hAnsi="Arial" w:cs="Arial"/>
          <w:i/>
          <w:iCs/>
          <w:color w:val="000000"/>
        </w:rPr>
        <w:t>Focus Groups</w:t>
      </w:r>
      <w:r>
        <w:rPr>
          <w:rStyle w:val="normaltextrun"/>
          <w:rFonts w:ascii="Arial" w:hAnsi="Arial" w:cs="Arial"/>
          <w:color w:val="000000"/>
        </w:rPr>
        <w:t>. 5th Ed. SAGE </w:t>
      </w:r>
      <w:r>
        <w:rPr>
          <w:rStyle w:val="eop"/>
          <w:rFonts w:ascii="Arial" w:hAnsi="Arial" w:cs="Arial"/>
        </w:rPr>
        <w:t> </w:t>
      </w:r>
    </w:p>
    <w:p w14:paraId="5EFB7C92" w14:textId="77777777" w:rsidR="000B448A" w:rsidRDefault="000B448A" w:rsidP="000B448A">
      <w:pPr>
        <w:pStyle w:val="paragraph"/>
        <w:spacing w:before="0" w:beforeAutospacing="0" w:after="0" w:afterAutospacing="0" w:line="360" w:lineRule="auto"/>
        <w:jc w:val="both"/>
        <w:textAlignment w:val="baseline"/>
        <w:rPr>
          <w:rFonts w:ascii="Arial" w:hAnsi="Arial" w:cs="Arial"/>
          <w:sz w:val="18"/>
          <w:szCs w:val="18"/>
        </w:rPr>
      </w:pPr>
      <w:r>
        <w:rPr>
          <w:rStyle w:val="normaltextrun"/>
          <w:rFonts w:ascii="Arial" w:hAnsi="Arial" w:cs="Arial"/>
        </w:rPr>
        <w:t> </w:t>
      </w:r>
      <w:r>
        <w:rPr>
          <w:rStyle w:val="eop"/>
          <w:rFonts w:ascii="Arial" w:hAnsi="Arial" w:cs="Arial"/>
        </w:rPr>
        <w:t> </w:t>
      </w:r>
    </w:p>
    <w:p w14:paraId="70E6CBE5" w14:textId="77777777" w:rsidR="000B448A" w:rsidRDefault="000B448A" w:rsidP="000B448A">
      <w:pPr>
        <w:pStyle w:val="paragraph"/>
        <w:spacing w:before="0" w:beforeAutospacing="0" w:after="0" w:afterAutospacing="0" w:line="360" w:lineRule="auto"/>
        <w:jc w:val="both"/>
        <w:textAlignment w:val="baseline"/>
        <w:rPr>
          <w:rFonts w:ascii="Arial" w:hAnsi="Arial" w:cs="Arial"/>
          <w:sz w:val="18"/>
          <w:szCs w:val="18"/>
        </w:rPr>
      </w:pPr>
      <w:r>
        <w:rPr>
          <w:rStyle w:val="normaltextrun"/>
          <w:rFonts w:ascii="Arial" w:hAnsi="Arial" w:cs="Arial"/>
          <w:lang w:val="en-US"/>
        </w:rPr>
        <w:t>Knight, S. (2009) Forest Schools and Outdoor Learning in the early years. London: Sage Publications Ltd</w:t>
      </w:r>
      <w:r>
        <w:rPr>
          <w:rStyle w:val="normaltextrun"/>
          <w:rFonts w:ascii="Arial" w:hAnsi="Arial" w:cs="Arial"/>
        </w:rPr>
        <w:t>.</w:t>
      </w:r>
    </w:p>
    <w:p w14:paraId="61290EBE" w14:textId="77777777" w:rsidR="000B448A" w:rsidRDefault="000B448A" w:rsidP="000B448A">
      <w:pPr>
        <w:pStyle w:val="paragraph"/>
        <w:spacing w:before="0" w:beforeAutospacing="0" w:after="0" w:afterAutospacing="0" w:line="360" w:lineRule="auto"/>
        <w:jc w:val="both"/>
        <w:textAlignment w:val="baseline"/>
        <w:rPr>
          <w:rFonts w:ascii="Arial" w:hAnsi="Arial" w:cs="Arial"/>
          <w:sz w:val="18"/>
          <w:szCs w:val="18"/>
        </w:rPr>
      </w:pPr>
      <w:r>
        <w:rPr>
          <w:rStyle w:val="normaltextrun"/>
          <w:rFonts w:ascii="Arial" w:hAnsi="Arial" w:cs="Arial"/>
        </w:rPr>
        <w:t> </w:t>
      </w:r>
      <w:r>
        <w:rPr>
          <w:rStyle w:val="eop"/>
          <w:rFonts w:ascii="Arial" w:hAnsi="Arial" w:cs="Arial"/>
        </w:rPr>
        <w:t> </w:t>
      </w:r>
    </w:p>
    <w:p w14:paraId="7F278748" w14:textId="77777777" w:rsidR="000B448A" w:rsidRDefault="000B448A" w:rsidP="000B448A">
      <w:pPr>
        <w:pStyle w:val="paragraph"/>
        <w:spacing w:before="0" w:beforeAutospacing="0" w:after="0" w:afterAutospacing="0" w:line="360" w:lineRule="auto"/>
        <w:jc w:val="both"/>
        <w:textAlignment w:val="baseline"/>
        <w:rPr>
          <w:rFonts w:ascii="Arial" w:hAnsi="Arial" w:cs="Arial"/>
          <w:sz w:val="18"/>
          <w:szCs w:val="18"/>
        </w:rPr>
      </w:pPr>
      <w:r>
        <w:rPr>
          <w:rStyle w:val="normaltextrun"/>
          <w:rFonts w:ascii="Arial" w:hAnsi="Arial" w:cs="Arial"/>
        </w:rPr>
        <w:t>Knight, S. (2011)</w:t>
      </w:r>
      <w:r>
        <w:rPr>
          <w:rStyle w:val="apple-converted-space"/>
          <w:rFonts w:ascii="Arial" w:hAnsi="Arial" w:cs="Arial"/>
        </w:rPr>
        <w:t> </w:t>
      </w:r>
      <w:r>
        <w:rPr>
          <w:rStyle w:val="normaltextrun"/>
          <w:rFonts w:ascii="Arial" w:hAnsi="Arial" w:cs="Arial"/>
          <w:i/>
          <w:iCs/>
        </w:rPr>
        <w:t>Risk and Adventure in Early Years Outdoor Play Learning from Forest Schools.</w:t>
      </w:r>
      <w:r>
        <w:rPr>
          <w:rStyle w:val="apple-converted-space"/>
          <w:rFonts w:ascii="Arial" w:hAnsi="Arial" w:cs="Arial"/>
          <w:i/>
          <w:iCs/>
        </w:rPr>
        <w:t> </w:t>
      </w:r>
      <w:r>
        <w:rPr>
          <w:rStyle w:val="normaltextrun"/>
          <w:rFonts w:ascii="Arial" w:hAnsi="Arial" w:cs="Arial"/>
        </w:rPr>
        <w:t>SAGE: London.  </w:t>
      </w:r>
      <w:r>
        <w:rPr>
          <w:rStyle w:val="eop"/>
          <w:rFonts w:ascii="Arial" w:hAnsi="Arial" w:cs="Arial"/>
        </w:rPr>
        <w:t> </w:t>
      </w:r>
    </w:p>
    <w:p w14:paraId="2A7DC374" w14:textId="77777777" w:rsidR="000B448A" w:rsidRDefault="000B448A" w:rsidP="000B448A">
      <w:pPr>
        <w:pStyle w:val="paragraph"/>
        <w:spacing w:before="0" w:beforeAutospacing="0" w:after="0" w:afterAutospacing="0"/>
        <w:textAlignment w:val="baseline"/>
        <w:rPr>
          <w:rFonts w:ascii="Arial" w:hAnsi="Arial" w:cs="Arial"/>
          <w:sz w:val="18"/>
          <w:szCs w:val="18"/>
        </w:rPr>
      </w:pPr>
      <w:r>
        <w:rPr>
          <w:rStyle w:val="normaltextrun"/>
          <w:rFonts w:ascii="Arial" w:hAnsi="Arial" w:cs="Arial"/>
        </w:rPr>
        <w:t> </w:t>
      </w:r>
      <w:r>
        <w:rPr>
          <w:rStyle w:val="eop"/>
          <w:rFonts w:ascii="Arial" w:hAnsi="Arial" w:cs="Arial"/>
        </w:rPr>
        <w:t> </w:t>
      </w:r>
    </w:p>
    <w:p w14:paraId="35BFFB01" w14:textId="77777777" w:rsidR="000B448A" w:rsidRDefault="000B448A" w:rsidP="000B448A">
      <w:pPr>
        <w:pStyle w:val="paragraph"/>
        <w:spacing w:before="0" w:beforeAutospacing="0" w:after="0" w:afterAutospacing="0" w:line="360" w:lineRule="auto"/>
        <w:jc w:val="both"/>
        <w:textAlignment w:val="baseline"/>
        <w:rPr>
          <w:rFonts w:ascii="Arial" w:hAnsi="Arial" w:cs="Arial"/>
          <w:sz w:val="18"/>
          <w:szCs w:val="18"/>
        </w:rPr>
      </w:pPr>
      <w:r>
        <w:rPr>
          <w:rStyle w:val="normaltextrun"/>
          <w:rFonts w:ascii="Arial" w:hAnsi="Arial" w:cs="Arial"/>
          <w:color w:val="000000"/>
          <w:lang w:val="en-US"/>
        </w:rPr>
        <w:t>Lancaster, P. and Broadbent, V. (2003)</w:t>
      </w:r>
      <w:r>
        <w:rPr>
          <w:rStyle w:val="apple-converted-space"/>
          <w:rFonts w:ascii="Arial" w:hAnsi="Arial" w:cs="Arial"/>
          <w:color w:val="000000"/>
          <w:lang w:val="en-US"/>
        </w:rPr>
        <w:t> </w:t>
      </w:r>
      <w:r>
        <w:rPr>
          <w:rStyle w:val="normaltextrun"/>
          <w:rFonts w:ascii="Arial" w:hAnsi="Arial" w:cs="Arial"/>
          <w:i/>
          <w:iCs/>
          <w:color w:val="000000"/>
          <w:lang w:val="en-US"/>
        </w:rPr>
        <w:t>Listening to Young People.</w:t>
      </w:r>
      <w:r>
        <w:rPr>
          <w:rStyle w:val="apple-converted-space"/>
          <w:rFonts w:ascii="Arial" w:hAnsi="Arial" w:cs="Arial"/>
          <w:i/>
          <w:iCs/>
          <w:color w:val="000000"/>
          <w:lang w:val="en-US"/>
        </w:rPr>
        <w:t> </w:t>
      </w:r>
      <w:r>
        <w:rPr>
          <w:rStyle w:val="normaltextrun"/>
          <w:rFonts w:ascii="Arial" w:hAnsi="Arial" w:cs="Arial"/>
          <w:color w:val="000000"/>
          <w:lang w:val="en-US"/>
        </w:rPr>
        <w:t>Maidenhead: Open University Press.</w:t>
      </w:r>
      <w:r>
        <w:rPr>
          <w:rStyle w:val="normaltextrun"/>
          <w:rFonts w:ascii="Arial" w:hAnsi="Arial" w:cs="Arial"/>
          <w:color w:val="000000"/>
        </w:rPr>
        <w:t> </w:t>
      </w:r>
      <w:r>
        <w:rPr>
          <w:rStyle w:val="eop"/>
          <w:rFonts w:ascii="Arial" w:hAnsi="Arial" w:cs="Arial"/>
        </w:rPr>
        <w:t> </w:t>
      </w:r>
    </w:p>
    <w:p w14:paraId="210D223E" w14:textId="77777777" w:rsidR="000B448A" w:rsidRDefault="000B448A" w:rsidP="000B448A">
      <w:pPr>
        <w:pStyle w:val="paragraph"/>
        <w:spacing w:before="0" w:beforeAutospacing="0" w:after="0" w:afterAutospacing="0"/>
        <w:textAlignment w:val="baseline"/>
        <w:rPr>
          <w:rFonts w:ascii="Arial" w:hAnsi="Arial" w:cs="Arial"/>
          <w:sz w:val="18"/>
          <w:szCs w:val="18"/>
        </w:rPr>
      </w:pPr>
      <w:r>
        <w:rPr>
          <w:rStyle w:val="normaltextrun"/>
          <w:rFonts w:ascii="Arial" w:hAnsi="Arial" w:cs="Arial"/>
        </w:rPr>
        <w:t> </w:t>
      </w:r>
      <w:r>
        <w:rPr>
          <w:rStyle w:val="eop"/>
          <w:rFonts w:ascii="Arial" w:hAnsi="Arial" w:cs="Arial"/>
        </w:rPr>
        <w:t> </w:t>
      </w:r>
    </w:p>
    <w:p w14:paraId="0FE765F0" w14:textId="77777777" w:rsidR="000B448A" w:rsidRDefault="000B448A" w:rsidP="000B448A">
      <w:pPr>
        <w:pStyle w:val="paragraph"/>
        <w:spacing w:before="0" w:beforeAutospacing="0" w:after="0" w:afterAutospacing="0" w:line="360" w:lineRule="auto"/>
        <w:jc w:val="both"/>
        <w:textAlignment w:val="baseline"/>
        <w:rPr>
          <w:rFonts w:ascii="Arial" w:hAnsi="Arial" w:cs="Arial"/>
          <w:sz w:val="18"/>
          <w:szCs w:val="18"/>
        </w:rPr>
      </w:pPr>
      <w:r>
        <w:rPr>
          <w:rStyle w:val="normaltextrun"/>
          <w:rFonts w:ascii="Arial" w:hAnsi="Arial" w:cs="Arial"/>
          <w:lang w:val="en-US"/>
        </w:rPr>
        <w:t>Lilley, I. (1967)</w:t>
      </w:r>
      <w:r>
        <w:rPr>
          <w:rStyle w:val="apple-converted-space"/>
          <w:rFonts w:ascii="Arial" w:hAnsi="Arial" w:cs="Arial"/>
          <w:lang w:val="en-US"/>
        </w:rPr>
        <w:t> </w:t>
      </w:r>
      <w:r>
        <w:rPr>
          <w:rStyle w:val="normaltextrun"/>
          <w:rFonts w:ascii="Arial" w:hAnsi="Arial" w:cs="Arial"/>
          <w:i/>
          <w:iCs/>
          <w:lang w:val="en-US"/>
        </w:rPr>
        <w:t>Friedrich Froebel: A selection from his writings</w:t>
      </w:r>
      <w:r>
        <w:rPr>
          <w:rStyle w:val="normaltextrun"/>
          <w:rFonts w:ascii="Arial" w:hAnsi="Arial" w:cs="Arial"/>
          <w:lang w:val="en-US"/>
        </w:rPr>
        <w:t>. Cambridge: Cambridge University Press.</w:t>
      </w:r>
      <w:r>
        <w:rPr>
          <w:rStyle w:val="normaltextrun"/>
          <w:rFonts w:ascii="Arial" w:hAnsi="Arial" w:cs="Arial"/>
        </w:rPr>
        <w:t> </w:t>
      </w:r>
      <w:r>
        <w:rPr>
          <w:rStyle w:val="eop"/>
          <w:rFonts w:ascii="Arial" w:hAnsi="Arial" w:cs="Arial"/>
        </w:rPr>
        <w:t> </w:t>
      </w:r>
    </w:p>
    <w:p w14:paraId="3B3E719E" w14:textId="77777777" w:rsidR="000B448A" w:rsidRDefault="000B448A" w:rsidP="000B448A">
      <w:pPr>
        <w:pStyle w:val="paragraph"/>
        <w:spacing w:before="0" w:beforeAutospacing="0" w:after="0" w:afterAutospacing="0" w:line="360" w:lineRule="auto"/>
        <w:jc w:val="both"/>
        <w:textAlignment w:val="baseline"/>
        <w:rPr>
          <w:rFonts w:ascii="Arial" w:hAnsi="Arial" w:cs="Arial"/>
          <w:sz w:val="18"/>
          <w:szCs w:val="18"/>
        </w:rPr>
      </w:pPr>
      <w:r>
        <w:rPr>
          <w:rStyle w:val="normaltextrun"/>
          <w:rFonts w:ascii="Arial" w:hAnsi="Arial" w:cs="Arial"/>
        </w:rPr>
        <w:t> </w:t>
      </w:r>
      <w:r>
        <w:rPr>
          <w:rStyle w:val="eop"/>
          <w:rFonts w:ascii="Arial" w:hAnsi="Arial" w:cs="Arial"/>
        </w:rPr>
        <w:t> </w:t>
      </w:r>
    </w:p>
    <w:p w14:paraId="65999489" w14:textId="77777777" w:rsidR="000B448A" w:rsidRDefault="000B448A" w:rsidP="000B448A">
      <w:pPr>
        <w:pStyle w:val="paragraph"/>
        <w:spacing w:before="0" w:beforeAutospacing="0" w:after="0" w:afterAutospacing="0"/>
        <w:jc w:val="both"/>
        <w:textAlignment w:val="baseline"/>
        <w:rPr>
          <w:rFonts w:ascii="Arial" w:hAnsi="Arial" w:cs="Arial"/>
          <w:sz w:val="18"/>
          <w:szCs w:val="18"/>
        </w:rPr>
      </w:pPr>
      <w:r>
        <w:rPr>
          <w:rStyle w:val="normaltextrun"/>
          <w:rFonts w:ascii="Arial" w:hAnsi="Arial" w:cs="Arial"/>
        </w:rPr>
        <w:t> </w:t>
      </w:r>
      <w:r>
        <w:rPr>
          <w:rStyle w:val="eop"/>
          <w:rFonts w:ascii="Arial" w:hAnsi="Arial" w:cs="Arial"/>
        </w:rPr>
        <w:t> </w:t>
      </w:r>
    </w:p>
    <w:p w14:paraId="4FE43950" w14:textId="77777777" w:rsidR="000B448A" w:rsidRPr="00C904D0" w:rsidRDefault="000B448A" w:rsidP="000B448A">
      <w:pPr>
        <w:pStyle w:val="paragraph"/>
        <w:spacing w:before="0" w:beforeAutospacing="0" w:after="0" w:afterAutospacing="0" w:line="360" w:lineRule="auto"/>
        <w:jc w:val="both"/>
        <w:textAlignment w:val="baseline"/>
        <w:rPr>
          <w:rFonts w:ascii="Arial" w:hAnsi="Arial" w:cs="Arial"/>
          <w:color w:val="000000" w:themeColor="text1"/>
        </w:rPr>
      </w:pPr>
      <w:r w:rsidRPr="00C904D0">
        <w:rPr>
          <w:rStyle w:val="normaltextrun"/>
          <w:rFonts w:ascii="Arial" w:hAnsi="Arial" w:cs="Arial"/>
        </w:rPr>
        <w:t>Little, H. and Eager, D. (2010)</w:t>
      </w:r>
      <w:r w:rsidRPr="00C904D0">
        <w:rPr>
          <w:rStyle w:val="apple-converted-space"/>
          <w:rFonts w:ascii="Arial" w:hAnsi="Arial" w:cs="Arial"/>
        </w:rPr>
        <w:t> </w:t>
      </w:r>
      <w:r w:rsidRPr="00C904D0">
        <w:rPr>
          <w:rStyle w:val="normaltextrun"/>
          <w:rFonts w:ascii="Arial" w:hAnsi="Arial" w:cs="Arial"/>
          <w:color w:val="111111"/>
        </w:rPr>
        <w:t>Risk, challenge and safety: Implications for play quality and playground design</w:t>
      </w:r>
      <w:r w:rsidRPr="00C904D0">
        <w:rPr>
          <w:rStyle w:val="apple-converted-space"/>
          <w:rFonts w:ascii="Arial" w:hAnsi="Arial" w:cs="Arial"/>
          <w:color w:val="111111"/>
        </w:rPr>
        <w:t> </w:t>
      </w:r>
      <w:r w:rsidRPr="00C904D0">
        <w:rPr>
          <w:rStyle w:val="normaltextrun"/>
          <w:rFonts w:ascii="Arial" w:hAnsi="Arial" w:cs="Arial"/>
          <w:i/>
          <w:iCs/>
          <w:color w:val="111111"/>
        </w:rPr>
        <w:t>Research Gate.</w:t>
      </w:r>
      <w:r w:rsidRPr="00C904D0">
        <w:rPr>
          <w:rStyle w:val="apple-converted-space"/>
          <w:rFonts w:ascii="Arial" w:hAnsi="Arial" w:cs="Arial"/>
          <w:i/>
          <w:iCs/>
          <w:color w:val="111111"/>
        </w:rPr>
        <w:t> </w:t>
      </w:r>
      <w:r w:rsidRPr="00C904D0">
        <w:rPr>
          <w:rStyle w:val="normaltextrun"/>
          <w:rFonts w:ascii="Arial" w:hAnsi="Arial" w:cs="Arial"/>
          <w:color w:val="111111"/>
        </w:rPr>
        <w:t>Available at:</w:t>
      </w:r>
      <w:r w:rsidRPr="00C904D0">
        <w:rPr>
          <w:rStyle w:val="apple-converted-space"/>
          <w:rFonts w:ascii="Arial" w:hAnsi="Arial" w:cs="Arial"/>
          <w:color w:val="111111"/>
        </w:rPr>
        <w:t> </w:t>
      </w:r>
      <w:hyperlink r:id="rId33" w:tgtFrame="_blank" w:history="1">
        <w:r w:rsidRPr="00C904D0">
          <w:rPr>
            <w:rStyle w:val="normaltextrun"/>
            <w:rFonts w:ascii="Arial" w:hAnsi="Arial" w:cs="Arial"/>
            <w:color w:val="0000FF"/>
            <w:u w:val="single"/>
          </w:rPr>
          <w:t>https://www.researchgate.net/publication/241717477_Risk_challenge_and_safety_Implications_for_play_quality_and_playground_design</w:t>
        </w:r>
      </w:hyperlink>
      <w:r w:rsidRPr="00C904D0">
        <w:rPr>
          <w:rStyle w:val="apple-converted-space"/>
          <w:rFonts w:ascii="Arial" w:hAnsi="Arial" w:cs="Arial"/>
          <w:color w:val="0000FF"/>
          <w:u w:val="single"/>
        </w:rPr>
        <w:t> </w:t>
      </w:r>
      <w:r w:rsidRPr="00C904D0">
        <w:rPr>
          <w:rStyle w:val="normaltextrun"/>
          <w:rFonts w:ascii="Arial" w:hAnsi="Arial" w:cs="Arial"/>
          <w:color w:val="000000" w:themeColor="text1"/>
        </w:rPr>
        <w:t>(Accessed: 15</w:t>
      </w:r>
      <w:r w:rsidRPr="00C904D0">
        <w:rPr>
          <w:rStyle w:val="normaltextrun"/>
          <w:rFonts w:ascii="Arial" w:hAnsi="Arial" w:cs="Arial"/>
          <w:color w:val="000000" w:themeColor="text1"/>
          <w:vertAlign w:val="superscript"/>
        </w:rPr>
        <w:t>th</w:t>
      </w:r>
      <w:r w:rsidRPr="00C904D0">
        <w:rPr>
          <w:rStyle w:val="apple-converted-space"/>
          <w:rFonts w:ascii="Arial" w:hAnsi="Arial" w:cs="Arial"/>
          <w:color w:val="000000" w:themeColor="text1"/>
        </w:rPr>
        <w:t> </w:t>
      </w:r>
      <w:r w:rsidRPr="00C904D0">
        <w:rPr>
          <w:rStyle w:val="normaltextrun"/>
          <w:rFonts w:ascii="Arial" w:hAnsi="Arial" w:cs="Arial"/>
          <w:color w:val="000000" w:themeColor="text1"/>
        </w:rPr>
        <w:t>October 2019</w:t>
      </w:r>
      <w:r w:rsidRPr="00C904D0">
        <w:rPr>
          <w:rStyle w:val="contextualspellingandgrammarerror"/>
          <w:rFonts w:ascii="Arial" w:hAnsi="Arial" w:cs="Arial"/>
          <w:color w:val="000000" w:themeColor="text1"/>
        </w:rPr>
        <w:t>) .</w:t>
      </w:r>
      <w:r w:rsidRPr="00C904D0">
        <w:rPr>
          <w:rStyle w:val="normaltextrun"/>
          <w:rFonts w:ascii="Arial" w:hAnsi="Arial" w:cs="Arial"/>
          <w:color w:val="000000" w:themeColor="text1"/>
        </w:rPr>
        <w:t> </w:t>
      </w:r>
      <w:r w:rsidRPr="00C904D0">
        <w:rPr>
          <w:rStyle w:val="eop"/>
          <w:rFonts w:ascii="Arial" w:hAnsi="Arial" w:cs="Arial"/>
          <w:color w:val="000000" w:themeColor="text1"/>
        </w:rPr>
        <w:t> </w:t>
      </w:r>
    </w:p>
    <w:p w14:paraId="0177A156" w14:textId="77777777" w:rsidR="000B448A" w:rsidRDefault="000B448A" w:rsidP="000B448A">
      <w:pPr>
        <w:pStyle w:val="paragraph"/>
        <w:spacing w:before="0" w:beforeAutospacing="0" w:after="0" w:afterAutospacing="0"/>
        <w:jc w:val="both"/>
        <w:textAlignment w:val="baseline"/>
        <w:rPr>
          <w:rFonts w:ascii="Arial" w:hAnsi="Arial" w:cs="Arial"/>
          <w:sz w:val="18"/>
          <w:szCs w:val="18"/>
        </w:rPr>
      </w:pPr>
      <w:r>
        <w:rPr>
          <w:rStyle w:val="normaltextrun"/>
          <w:rFonts w:ascii="Arial" w:hAnsi="Arial" w:cs="Arial"/>
        </w:rPr>
        <w:t> </w:t>
      </w:r>
      <w:r>
        <w:rPr>
          <w:rStyle w:val="eop"/>
          <w:rFonts w:ascii="Arial" w:hAnsi="Arial" w:cs="Arial"/>
        </w:rPr>
        <w:t> </w:t>
      </w:r>
    </w:p>
    <w:p w14:paraId="6575099A" w14:textId="77777777" w:rsidR="000B448A" w:rsidRDefault="000B448A" w:rsidP="000B448A">
      <w:pPr>
        <w:pStyle w:val="paragraph"/>
        <w:spacing w:before="0" w:beforeAutospacing="0" w:after="0" w:afterAutospacing="0" w:line="360" w:lineRule="auto"/>
        <w:jc w:val="both"/>
        <w:textAlignment w:val="baseline"/>
        <w:rPr>
          <w:rFonts w:ascii="Arial" w:hAnsi="Arial" w:cs="Arial"/>
          <w:sz w:val="18"/>
          <w:szCs w:val="18"/>
        </w:rPr>
      </w:pPr>
      <w:proofErr w:type="spellStart"/>
      <w:r>
        <w:rPr>
          <w:rStyle w:val="spellingerror"/>
          <w:rFonts w:ascii="Arial" w:hAnsi="Arial" w:cs="Arial"/>
          <w:lang w:val="en-US"/>
        </w:rPr>
        <w:t>Louv</w:t>
      </w:r>
      <w:proofErr w:type="spellEnd"/>
      <w:r>
        <w:rPr>
          <w:rStyle w:val="normaltextrun"/>
          <w:rFonts w:ascii="Arial" w:hAnsi="Arial" w:cs="Arial"/>
          <w:lang w:val="en-US"/>
        </w:rPr>
        <w:t>, R. (2008)</w:t>
      </w:r>
      <w:r>
        <w:rPr>
          <w:rStyle w:val="apple-converted-space"/>
          <w:rFonts w:ascii="Arial" w:hAnsi="Arial" w:cs="Arial"/>
          <w:lang w:val="en-US"/>
        </w:rPr>
        <w:t> </w:t>
      </w:r>
      <w:r>
        <w:rPr>
          <w:rStyle w:val="normaltextrun"/>
          <w:rFonts w:ascii="Arial" w:hAnsi="Arial" w:cs="Arial"/>
          <w:i/>
          <w:iCs/>
          <w:lang w:val="en-US"/>
        </w:rPr>
        <w:t>Last child in the woods</w:t>
      </w:r>
      <w:r>
        <w:rPr>
          <w:rStyle w:val="normaltextrun"/>
          <w:rFonts w:ascii="Arial" w:hAnsi="Arial" w:cs="Arial"/>
          <w:lang w:val="en-US"/>
        </w:rPr>
        <w:t>. New York: Algonquin Books</w:t>
      </w:r>
      <w:r>
        <w:rPr>
          <w:rStyle w:val="normaltextrun"/>
          <w:rFonts w:ascii="Arial" w:hAnsi="Arial" w:cs="Arial"/>
        </w:rPr>
        <w:t>.</w:t>
      </w:r>
      <w:r>
        <w:rPr>
          <w:rStyle w:val="eop"/>
          <w:rFonts w:ascii="Arial" w:hAnsi="Arial" w:cs="Arial"/>
        </w:rPr>
        <w:t> </w:t>
      </w:r>
    </w:p>
    <w:p w14:paraId="55FE3CFA" w14:textId="77777777" w:rsidR="000B448A" w:rsidRDefault="000B448A" w:rsidP="000B448A">
      <w:pPr>
        <w:pStyle w:val="paragraph"/>
        <w:spacing w:before="0" w:beforeAutospacing="0" w:after="0" w:afterAutospacing="0" w:line="360" w:lineRule="auto"/>
        <w:jc w:val="both"/>
        <w:textAlignment w:val="baseline"/>
        <w:rPr>
          <w:rFonts w:ascii="Arial" w:hAnsi="Arial" w:cs="Arial"/>
          <w:sz w:val="18"/>
          <w:szCs w:val="18"/>
        </w:rPr>
      </w:pPr>
      <w:r>
        <w:rPr>
          <w:rStyle w:val="normaltextrun"/>
          <w:rFonts w:ascii="Arial" w:hAnsi="Arial" w:cs="Arial"/>
        </w:rPr>
        <w:t> </w:t>
      </w:r>
      <w:r>
        <w:rPr>
          <w:rStyle w:val="eop"/>
          <w:rFonts w:ascii="Arial" w:hAnsi="Arial" w:cs="Arial"/>
        </w:rPr>
        <w:t> </w:t>
      </w:r>
    </w:p>
    <w:p w14:paraId="15761492" w14:textId="77777777" w:rsidR="000B448A" w:rsidRPr="00C904D0" w:rsidRDefault="000B448A" w:rsidP="000B448A">
      <w:pPr>
        <w:pStyle w:val="paragraph"/>
        <w:spacing w:before="0" w:beforeAutospacing="0" w:after="0" w:afterAutospacing="0" w:line="360" w:lineRule="auto"/>
        <w:jc w:val="both"/>
        <w:textAlignment w:val="baseline"/>
        <w:rPr>
          <w:rFonts w:ascii="Arial" w:hAnsi="Arial" w:cs="Arial"/>
        </w:rPr>
      </w:pPr>
      <w:r w:rsidRPr="00C904D0">
        <w:rPr>
          <w:rStyle w:val="normaltextrun"/>
          <w:rFonts w:ascii="Arial" w:hAnsi="Arial" w:cs="Arial"/>
          <w:color w:val="000000"/>
          <w:lang w:val="en-US"/>
        </w:rPr>
        <w:t>Machan, M. (2016) The historical Context of Outdoor Learning and the Role of the practitioner. Available at:</w:t>
      </w:r>
      <w:r w:rsidRPr="00C904D0">
        <w:rPr>
          <w:rStyle w:val="apple-converted-space"/>
          <w:rFonts w:ascii="Arial" w:hAnsi="Arial" w:cs="Arial"/>
          <w:color w:val="000000"/>
          <w:lang w:val="en-US"/>
        </w:rPr>
        <w:t> </w:t>
      </w:r>
      <w:hyperlink r:id="rId34" w:tgtFrame="_blank" w:history="1">
        <w:r w:rsidRPr="00C904D0">
          <w:rPr>
            <w:rStyle w:val="normaltextrun"/>
            <w:rFonts w:ascii="Arial" w:hAnsi="Arial" w:cs="Arial"/>
            <w:color w:val="0563C1"/>
            <w:u w:val="single"/>
            <w:lang w:val="en-US"/>
          </w:rPr>
          <w:t>https://eyfs.info/articles.html/teaching-and-learning/the-historical-context-of-outdoor-learning-and-the-role-of-the-practitioner-r206/</w:t>
        </w:r>
      </w:hyperlink>
      <w:r w:rsidRPr="00C904D0">
        <w:rPr>
          <w:rStyle w:val="apple-converted-space"/>
          <w:rFonts w:ascii="Arial" w:hAnsi="Arial" w:cs="Arial"/>
          <w:color w:val="0563C1"/>
          <w:u w:val="single"/>
          <w:lang w:val="en-US"/>
        </w:rPr>
        <w:t> </w:t>
      </w:r>
      <w:r w:rsidRPr="00C904D0">
        <w:rPr>
          <w:rStyle w:val="normaltextrun"/>
          <w:rFonts w:ascii="Arial" w:hAnsi="Arial" w:cs="Arial"/>
          <w:color w:val="000000" w:themeColor="text1"/>
          <w:lang w:val="en-US"/>
        </w:rPr>
        <w:t>(Accessed: 18</w:t>
      </w:r>
      <w:r w:rsidRPr="00C904D0">
        <w:rPr>
          <w:rStyle w:val="normaltextrun"/>
          <w:rFonts w:ascii="Arial" w:hAnsi="Arial" w:cs="Arial"/>
          <w:color w:val="000000" w:themeColor="text1"/>
          <w:vertAlign w:val="superscript"/>
          <w:lang w:val="en-US"/>
        </w:rPr>
        <w:t>th</w:t>
      </w:r>
      <w:r w:rsidRPr="00C904D0">
        <w:rPr>
          <w:rStyle w:val="apple-converted-space"/>
          <w:rFonts w:ascii="Arial" w:hAnsi="Arial" w:cs="Arial"/>
          <w:color w:val="000000" w:themeColor="text1"/>
          <w:lang w:val="en-US"/>
        </w:rPr>
        <w:t> </w:t>
      </w:r>
      <w:r w:rsidRPr="00C904D0">
        <w:rPr>
          <w:rStyle w:val="normaltextrun"/>
          <w:rFonts w:ascii="Arial" w:hAnsi="Arial" w:cs="Arial"/>
          <w:color w:val="000000" w:themeColor="text1"/>
          <w:lang w:val="en-US"/>
        </w:rPr>
        <w:t>October 2019). </w:t>
      </w:r>
      <w:r w:rsidRPr="00C904D0">
        <w:rPr>
          <w:rStyle w:val="normaltextrun"/>
          <w:rFonts w:ascii="Arial" w:hAnsi="Arial" w:cs="Arial"/>
          <w:color w:val="000000" w:themeColor="text1"/>
        </w:rPr>
        <w:t> </w:t>
      </w:r>
      <w:r w:rsidRPr="00C904D0">
        <w:rPr>
          <w:rStyle w:val="eop"/>
          <w:rFonts w:ascii="Arial" w:hAnsi="Arial" w:cs="Arial"/>
          <w:color w:val="000000" w:themeColor="text1"/>
        </w:rPr>
        <w:t> </w:t>
      </w:r>
    </w:p>
    <w:p w14:paraId="6DFFDF08" w14:textId="77777777" w:rsidR="000B448A" w:rsidRDefault="000B448A" w:rsidP="000B448A">
      <w:pPr>
        <w:pStyle w:val="paragraph"/>
        <w:spacing w:before="0" w:beforeAutospacing="0" w:after="0" w:afterAutospacing="0" w:line="360" w:lineRule="auto"/>
        <w:jc w:val="both"/>
        <w:textAlignment w:val="baseline"/>
        <w:rPr>
          <w:rFonts w:ascii="Arial" w:hAnsi="Arial" w:cs="Arial"/>
          <w:sz w:val="18"/>
          <w:szCs w:val="18"/>
        </w:rPr>
      </w:pPr>
      <w:r>
        <w:rPr>
          <w:rStyle w:val="normaltextrun"/>
          <w:rFonts w:ascii="Arial" w:hAnsi="Arial" w:cs="Arial"/>
        </w:rPr>
        <w:t> </w:t>
      </w:r>
      <w:r>
        <w:rPr>
          <w:rStyle w:val="eop"/>
          <w:rFonts w:ascii="Arial" w:hAnsi="Arial" w:cs="Arial"/>
        </w:rPr>
        <w:t> </w:t>
      </w:r>
    </w:p>
    <w:p w14:paraId="0C1C2661" w14:textId="77777777" w:rsidR="000B448A" w:rsidRDefault="000B448A" w:rsidP="000B448A">
      <w:pPr>
        <w:pStyle w:val="paragraph"/>
        <w:spacing w:before="0" w:beforeAutospacing="0" w:after="0" w:afterAutospacing="0" w:line="360" w:lineRule="auto"/>
        <w:jc w:val="both"/>
        <w:textAlignment w:val="baseline"/>
        <w:rPr>
          <w:rFonts w:ascii="Arial" w:hAnsi="Arial" w:cs="Arial"/>
          <w:sz w:val="18"/>
          <w:szCs w:val="18"/>
        </w:rPr>
      </w:pPr>
      <w:r>
        <w:rPr>
          <w:rStyle w:val="normaltextrun"/>
          <w:rFonts w:ascii="Arial" w:hAnsi="Arial" w:cs="Arial"/>
        </w:rPr>
        <w:t>MacMillan, M (1919) The Nursery School. London:</w:t>
      </w:r>
      <w:r>
        <w:rPr>
          <w:rStyle w:val="apple-converted-space"/>
          <w:rFonts w:ascii="Arial" w:hAnsi="Arial" w:cs="Arial"/>
        </w:rPr>
        <w:t> </w:t>
      </w:r>
      <w:proofErr w:type="spellStart"/>
      <w:r>
        <w:rPr>
          <w:rStyle w:val="spellingerror"/>
          <w:rFonts w:ascii="Arial" w:hAnsi="Arial" w:cs="Arial"/>
        </w:rPr>
        <w:t>J.</w:t>
      </w:r>
      <w:proofErr w:type="gramStart"/>
      <w:r>
        <w:rPr>
          <w:rStyle w:val="spellingerror"/>
          <w:rFonts w:ascii="Arial" w:hAnsi="Arial" w:cs="Arial"/>
        </w:rPr>
        <w:t>M.Dent</w:t>
      </w:r>
      <w:proofErr w:type="spellEnd"/>
      <w:proofErr w:type="gramEnd"/>
      <w:r>
        <w:rPr>
          <w:rStyle w:val="apple-converted-space"/>
          <w:rFonts w:ascii="Arial" w:hAnsi="Arial" w:cs="Arial"/>
        </w:rPr>
        <w:t> </w:t>
      </w:r>
      <w:r>
        <w:rPr>
          <w:rStyle w:val="normaltextrun"/>
          <w:rFonts w:ascii="Arial" w:hAnsi="Arial" w:cs="Arial"/>
        </w:rPr>
        <w:t>&amp; Sons.  </w:t>
      </w:r>
      <w:r>
        <w:rPr>
          <w:rStyle w:val="eop"/>
          <w:rFonts w:ascii="Arial" w:hAnsi="Arial" w:cs="Arial"/>
        </w:rPr>
        <w:t> </w:t>
      </w:r>
    </w:p>
    <w:p w14:paraId="2EF8FD14" w14:textId="77777777" w:rsidR="000B448A" w:rsidRDefault="000B448A" w:rsidP="000B448A">
      <w:pPr>
        <w:pStyle w:val="paragraph"/>
        <w:spacing w:before="0" w:beforeAutospacing="0" w:after="0" w:afterAutospacing="0"/>
        <w:jc w:val="both"/>
        <w:textAlignment w:val="baseline"/>
        <w:rPr>
          <w:rFonts w:ascii="Arial" w:hAnsi="Arial" w:cs="Arial"/>
          <w:sz w:val="18"/>
          <w:szCs w:val="18"/>
        </w:rPr>
      </w:pPr>
      <w:r>
        <w:rPr>
          <w:rStyle w:val="normaltextrun"/>
          <w:rFonts w:ascii="Arial" w:hAnsi="Arial" w:cs="Arial"/>
        </w:rPr>
        <w:lastRenderedPageBreak/>
        <w:t> </w:t>
      </w:r>
      <w:r>
        <w:rPr>
          <w:rStyle w:val="eop"/>
          <w:rFonts w:ascii="Arial" w:hAnsi="Arial" w:cs="Arial"/>
        </w:rPr>
        <w:t> </w:t>
      </w:r>
    </w:p>
    <w:p w14:paraId="1966EA63" w14:textId="77777777" w:rsidR="000B448A" w:rsidRDefault="000B448A" w:rsidP="000B448A">
      <w:pPr>
        <w:pStyle w:val="paragraph"/>
        <w:spacing w:before="0" w:beforeAutospacing="0" w:after="0" w:afterAutospacing="0" w:line="360" w:lineRule="auto"/>
        <w:jc w:val="both"/>
        <w:textAlignment w:val="baseline"/>
        <w:rPr>
          <w:rStyle w:val="normaltextrun"/>
          <w:rFonts w:ascii="Arial" w:hAnsi="Arial" w:cs="Arial"/>
        </w:rPr>
      </w:pPr>
      <w:proofErr w:type="spellStart"/>
      <w:r w:rsidRPr="00C904D0">
        <w:rPr>
          <w:rStyle w:val="spellingerror"/>
          <w:rFonts w:ascii="Arial" w:hAnsi="Arial" w:cs="Arial"/>
        </w:rPr>
        <w:t>MacQuarrie</w:t>
      </w:r>
      <w:proofErr w:type="spellEnd"/>
      <w:r w:rsidRPr="00C904D0">
        <w:rPr>
          <w:rStyle w:val="normaltextrun"/>
          <w:rFonts w:ascii="Arial" w:hAnsi="Arial" w:cs="Arial"/>
        </w:rPr>
        <w:t>, S. (2016)</w:t>
      </w:r>
      <w:r w:rsidRPr="00C904D0">
        <w:rPr>
          <w:rStyle w:val="apple-converted-space"/>
          <w:rFonts w:ascii="Arial" w:hAnsi="Arial" w:cs="Arial"/>
        </w:rPr>
        <w:t> </w:t>
      </w:r>
      <w:r w:rsidRPr="00FE2214">
        <w:rPr>
          <w:rStyle w:val="normaltextrun"/>
          <w:rFonts w:ascii="Arial" w:hAnsi="Arial" w:cs="Arial"/>
        </w:rPr>
        <w:t>‘Everyday Teaching and outdoor learning: developing an</w:t>
      </w:r>
      <w:r w:rsidRPr="00FE2214">
        <w:rPr>
          <w:rStyle w:val="apple-converted-space"/>
          <w:rFonts w:ascii="Arial" w:hAnsi="Arial" w:cs="Arial"/>
        </w:rPr>
        <w:t> </w:t>
      </w:r>
      <w:r w:rsidRPr="00FE2214">
        <w:rPr>
          <w:rStyle w:val="spellingerror"/>
          <w:rFonts w:ascii="Arial" w:hAnsi="Arial" w:cs="Arial"/>
        </w:rPr>
        <w:t>integrated</w:t>
      </w:r>
      <w:r w:rsidRPr="00FE2214">
        <w:rPr>
          <w:rStyle w:val="apple-converted-space"/>
          <w:rFonts w:ascii="Arial" w:hAnsi="Arial" w:cs="Arial"/>
        </w:rPr>
        <w:t> </w:t>
      </w:r>
      <w:r w:rsidRPr="00FE2214">
        <w:rPr>
          <w:rStyle w:val="normaltextrun"/>
          <w:rFonts w:ascii="Arial" w:hAnsi="Arial" w:cs="Arial"/>
        </w:rPr>
        <w:t>approach to support school –bases provision’</w:t>
      </w:r>
      <w:r w:rsidRPr="00C904D0">
        <w:rPr>
          <w:rStyle w:val="normaltextrun"/>
          <w:rFonts w:ascii="Arial" w:hAnsi="Arial" w:cs="Arial"/>
        </w:rPr>
        <w:t>,</w:t>
      </w:r>
      <w:r w:rsidRPr="00C904D0">
        <w:rPr>
          <w:rStyle w:val="apple-converted-space"/>
          <w:rFonts w:ascii="Arial" w:hAnsi="Arial" w:cs="Arial"/>
        </w:rPr>
        <w:t> </w:t>
      </w:r>
      <w:r>
        <w:rPr>
          <w:rStyle w:val="normaltextrun"/>
          <w:rFonts w:ascii="Arial" w:hAnsi="Arial" w:cs="Arial"/>
          <w:i/>
          <w:iCs/>
        </w:rPr>
        <w:t>E</w:t>
      </w:r>
      <w:r w:rsidRPr="00C904D0">
        <w:rPr>
          <w:rStyle w:val="normaltextrun"/>
          <w:rFonts w:ascii="Arial" w:hAnsi="Arial" w:cs="Arial"/>
          <w:i/>
          <w:iCs/>
        </w:rPr>
        <w:t>ducation 3-15</w:t>
      </w:r>
      <w:r w:rsidRPr="00C904D0">
        <w:rPr>
          <w:rStyle w:val="normaltextrun"/>
          <w:rFonts w:ascii="Arial" w:hAnsi="Arial" w:cs="Arial"/>
        </w:rPr>
        <w:t>, 46 (3), pp.1-</w:t>
      </w:r>
    </w:p>
    <w:p w14:paraId="0CD921AA" w14:textId="77777777" w:rsidR="000B448A" w:rsidRDefault="000B448A" w:rsidP="000B448A">
      <w:pPr>
        <w:pStyle w:val="paragraph"/>
        <w:spacing w:before="0" w:beforeAutospacing="0" w:after="0" w:afterAutospacing="0" w:line="360" w:lineRule="auto"/>
        <w:jc w:val="both"/>
        <w:textAlignment w:val="baseline"/>
        <w:rPr>
          <w:rStyle w:val="normaltextrun"/>
          <w:rFonts w:ascii="Arial" w:hAnsi="Arial" w:cs="Arial"/>
        </w:rPr>
      </w:pPr>
    </w:p>
    <w:p w14:paraId="2111B7B1" w14:textId="1C3A8A52" w:rsidR="000B448A" w:rsidRPr="000B448A" w:rsidRDefault="000B448A" w:rsidP="000B448A">
      <w:pPr>
        <w:pStyle w:val="paragraph"/>
        <w:spacing w:before="0" w:beforeAutospacing="0" w:after="0" w:afterAutospacing="0" w:line="360" w:lineRule="auto"/>
        <w:jc w:val="both"/>
        <w:textAlignment w:val="baseline"/>
        <w:rPr>
          <w:rStyle w:val="eop"/>
          <w:rFonts w:ascii="Arial" w:hAnsi="Arial" w:cs="Arial"/>
        </w:rPr>
      </w:pPr>
      <w:r w:rsidRPr="00C904D0">
        <w:rPr>
          <w:rStyle w:val="normaltextrun"/>
          <w:rFonts w:ascii="Arial" w:hAnsi="Arial" w:cs="Arial"/>
        </w:rPr>
        <w:t>18. Available</w:t>
      </w:r>
      <w:r w:rsidRPr="00C904D0">
        <w:rPr>
          <w:rStyle w:val="apple-converted-space"/>
          <w:rFonts w:ascii="Arial" w:hAnsi="Arial" w:cs="Arial"/>
        </w:rPr>
        <w:t> </w:t>
      </w:r>
      <w:r w:rsidRPr="00C904D0">
        <w:rPr>
          <w:rStyle w:val="contextualspellingandgrammarerror"/>
          <w:rFonts w:ascii="Arial" w:hAnsi="Arial" w:cs="Arial"/>
        </w:rPr>
        <w:t>at :</w:t>
      </w:r>
      <w:r w:rsidRPr="00C904D0">
        <w:rPr>
          <w:rStyle w:val="apple-converted-space"/>
          <w:rFonts w:ascii="Arial" w:hAnsi="Arial" w:cs="Arial"/>
        </w:rPr>
        <w:t> </w:t>
      </w:r>
      <w:hyperlink r:id="rId35" w:tgtFrame="_blank" w:history="1">
        <w:r w:rsidRPr="00C904D0">
          <w:rPr>
            <w:rStyle w:val="normaltextrun"/>
            <w:rFonts w:ascii="Arial" w:hAnsi="Arial" w:cs="Arial"/>
            <w:color w:val="0563C1"/>
            <w:u w:val="single"/>
          </w:rPr>
          <w:t>https://www-tandfonline-com.ezproxy.uwtsd.ac.uk/doi/pdf/10.1080/03004279.2016.1263968?needAccess=true</w:t>
        </w:r>
      </w:hyperlink>
      <w:r w:rsidRPr="00C904D0">
        <w:rPr>
          <w:rStyle w:val="apple-converted-space"/>
          <w:rFonts w:ascii="Arial" w:hAnsi="Arial" w:cs="Arial"/>
          <w:color w:val="0563C1"/>
          <w:u w:val="single"/>
        </w:rPr>
        <w:t> </w:t>
      </w:r>
      <w:r w:rsidRPr="00C904D0">
        <w:rPr>
          <w:rStyle w:val="normaltextrun"/>
          <w:rFonts w:ascii="Arial" w:hAnsi="Arial" w:cs="Arial"/>
          <w:color w:val="000000" w:themeColor="text1"/>
        </w:rPr>
        <w:t>(Accessed: 14</w:t>
      </w:r>
      <w:r w:rsidRPr="00C904D0">
        <w:rPr>
          <w:rStyle w:val="normaltextrun"/>
          <w:rFonts w:ascii="Arial" w:hAnsi="Arial" w:cs="Arial"/>
          <w:color w:val="000000" w:themeColor="text1"/>
          <w:vertAlign w:val="superscript"/>
        </w:rPr>
        <w:t>th</w:t>
      </w:r>
      <w:r w:rsidRPr="00C904D0">
        <w:rPr>
          <w:rStyle w:val="apple-converted-space"/>
          <w:rFonts w:ascii="Arial" w:hAnsi="Arial" w:cs="Arial"/>
          <w:color w:val="000000" w:themeColor="text1"/>
        </w:rPr>
        <w:t> </w:t>
      </w:r>
      <w:r w:rsidRPr="00C904D0">
        <w:rPr>
          <w:rStyle w:val="contextualspellingandgrammarerror"/>
          <w:rFonts w:ascii="Arial" w:hAnsi="Arial" w:cs="Arial"/>
          <w:color w:val="000000" w:themeColor="text1"/>
        </w:rPr>
        <w:t>October</w:t>
      </w:r>
      <w:r>
        <w:rPr>
          <w:rStyle w:val="contextualspellingandgrammarerror"/>
          <w:rFonts w:ascii="Arial" w:hAnsi="Arial" w:cs="Arial"/>
          <w:color w:val="000000" w:themeColor="text1"/>
        </w:rPr>
        <w:t xml:space="preserve"> </w:t>
      </w:r>
      <w:r w:rsidRPr="00C904D0">
        <w:rPr>
          <w:rStyle w:val="normaltextrun"/>
          <w:rFonts w:ascii="Arial" w:hAnsi="Arial" w:cs="Arial"/>
          <w:color w:val="000000" w:themeColor="text1"/>
        </w:rPr>
        <w:t>2019).</w:t>
      </w:r>
      <w:r w:rsidRPr="00C904D0">
        <w:rPr>
          <w:rStyle w:val="eop"/>
          <w:rFonts w:ascii="Arial" w:hAnsi="Arial" w:cs="Arial"/>
          <w:color w:val="000000" w:themeColor="text1"/>
        </w:rPr>
        <w:t> </w:t>
      </w:r>
    </w:p>
    <w:p w14:paraId="3FC0C975" w14:textId="77777777" w:rsidR="000B448A" w:rsidRDefault="000B448A" w:rsidP="000B448A">
      <w:pPr>
        <w:pStyle w:val="paragraph"/>
        <w:spacing w:before="0" w:beforeAutospacing="0" w:after="0" w:afterAutospacing="0" w:line="360" w:lineRule="auto"/>
        <w:jc w:val="both"/>
        <w:textAlignment w:val="baseline"/>
        <w:rPr>
          <w:rStyle w:val="eop"/>
          <w:rFonts w:ascii="Arial" w:hAnsi="Arial" w:cs="Arial"/>
          <w:color w:val="000000" w:themeColor="text1"/>
        </w:rPr>
      </w:pPr>
    </w:p>
    <w:p w14:paraId="61FD6445" w14:textId="77777777" w:rsidR="000B448A" w:rsidRDefault="000B448A" w:rsidP="000B448A">
      <w:pPr>
        <w:pStyle w:val="paragraph"/>
        <w:spacing w:before="0" w:beforeAutospacing="0" w:after="0" w:afterAutospacing="0" w:line="360" w:lineRule="auto"/>
        <w:jc w:val="both"/>
        <w:textAlignment w:val="baseline"/>
        <w:rPr>
          <w:rStyle w:val="eop"/>
          <w:rFonts w:ascii="Arial" w:hAnsi="Arial" w:cs="Arial"/>
        </w:rPr>
      </w:pPr>
      <w:r w:rsidRPr="00C904D0">
        <w:rPr>
          <w:rStyle w:val="normaltextrun"/>
          <w:rFonts w:ascii="Arial" w:hAnsi="Arial" w:cs="Arial"/>
        </w:rPr>
        <w:t xml:space="preserve">Maynard, T. (2013) </w:t>
      </w:r>
      <w:r w:rsidRPr="00FE2214">
        <w:rPr>
          <w:rStyle w:val="normaltextrun"/>
          <w:rFonts w:ascii="Arial" w:hAnsi="Arial" w:cs="Arial"/>
        </w:rPr>
        <w:t>‘Child-initiated learning, the outdoor environment and the under achieving child’</w:t>
      </w:r>
      <w:r w:rsidRPr="00FE2214">
        <w:rPr>
          <w:rStyle w:val="apple-converted-space"/>
          <w:rFonts w:ascii="Arial" w:hAnsi="Arial" w:cs="Arial"/>
        </w:rPr>
        <w:t> </w:t>
      </w:r>
      <w:r w:rsidRPr="00C904D0">
        <w:rPr>
          <w:rStyle w:val="normaltextrun"/>
          <w:rFonts w:ascii="Arial" w:hAnsi="Arial" w:cs="Arial"/>
          <w:i/>
          <w:iCs/>
        </w:rPr>
        <w:t>Early Years an International Research Journal,</w:t>
      </w:r>
      <w:r w:rsidRPr="00C904D0">
        <w:rPr>
          <w:rStyle w:val="apple-converted-space"/>
          <w:rFonts w:ascii="Arial" w:hAnsi="Arial" w:cs="Arial"/>
          <w:i/>
          <w:iCs/>
        </w:rPr>
        <w:t> </w:t>
      </w:r>
      <w:r w:rsidRPr="00C904D0">
        <w:rPr>
          <w:rStyle w:val="normaltextrun"/>
          <w:rFonts w:ascii="Arial" w:hAnsi="Arial" w:cs="Arial"/>
        </w:rPr>
        <w:t>33(3). Available at:</w:t>
      </w:r>
      <w:r w:rsidRPr="00C904D0">
        <w:rPr>
          <w:rStyle w:val="apple-converted-space"/>
          <w:rFonts w:ascii="Arial" w:hAnsi="Arial" w:cs="Arial"/>
        </w:rPr>
        <w:t> </w:t>
      </w:r>
      <w:hyperlink r:id="rId36" w:tgtFrame="_blank" w:history="1">
        <w:r w:rsidRPr="00C904D0">
          <w:rPr>
            <w:rStyle w:val="normaltextrun"/>
            <w:rFonts w:ascii="Arial" w:hAnsi="Arial" w:cs="Arial"/>
            <w:color w:val="0563C1"/>
            <w:u w:val="single"/>
          </w:rPr>
          <w:t>https://www.tandfonline.com/doi/full/10.1080/09575146.2013.771152</w:t>
        </w:r>
      </w:hyperlink>
      <w:r w:rsidRPr="00C904D0">
        <w:rPr>
          <w:rStyle w:val="apple-converted-space"/>
          <w:rFonts w:ascii="Arial" w:hAnsi="Arial" w:cs="Arial"/>
          <w:color w:val="0563C1"/>
          <w:u w:val="single"/>
        </w:rPr>
        <w:t> </w:t>
      </w:r>
      <w:r w:rsidRPr="00C904D0">
        <w:rPr>
          <w:rStyle w:val="normaltextrun"/>
          <w:rFonts w:ascii="Arial" w:hAnsi="Arial" w:cs="Arial"/>
        </w:rPr>
        <w:t>(Accessed: 8</w:t>
      </w:r>
      <w:r w:rsidRPr="00C904D0">
        <w:rPr>
          <w:rStyle w:val="normaltextrun"/>
          <w:rFonts w:ascii="Arial" w:hAnsi="Arial" w:cs="Arial"/>
          <w:vertAlign w:val="superscript"/>
        </w:rPr>
        <w:t>th</w:t>
      </w:r>
      <w:r w:rsidRPr="00C904D0">
        <w:rPr>
          <w:rStyle w:val="apple-converted-space"/>
          <w:rFonts w:ascii="Arial" w:hAnsi="Arial" w:cs="Arial"/>
        </w:rPr>
        <w:t> </w:t>
      </w:r>
      <w:r w:rsidRPr="00C904D0">
        <w:rPr>
          <w:rStyle w:val="normaltextrun"/>
          <w:rFonts w:ascii="Arial" w:hAnsi="Arial" w:cs="Arial"/>
        </w:rPr>
        <w:t>October 2019).  </w:t>
      </w:r>
      <w:r w:rsidRPr="00C904D0">
        <w:rPr>
          <w:rStyle w:val="eop"/>
          <w:rFonts w:ascii="Arial" w:hAnsi="Arial" w:cs="Arial"/>
        </w:rPr>
        <w:t> </w:t>
      </w:r>
    </w:p>
    <w:p w14:paraId="50FC91F1" w14:textId="77777777" w:rsidR="000B448A" w:rsidRPr="00C904D0" w:rsidRDefault="000B448A" w:rsidP="000B448A">
      <w:pPr>
        <w:pStyle w:val="paragraph"/>
        <w:spacing w:before="0" w:beforeAutospacing="0" w:after="0" w:afterAutospacing="0" w:line="360" w:lineRule="auto"/>
        <w:jc w:val="both"/>
        <w:textAlignment w:val="baseline"/>
        <w:rPr>
          <w:rFonts w:ascii="Arial" w:hAnsi="Arial" w:cs="Arial"/>
        </w:rPr>
      </w:pPr>
    </w:p>
    <w:p w14:paraId="0477B374" w14:textId="77777777" w:rsidR="000B448A" w:rsidRPr="00E341AF" w:rsidRDefault="000B448A" w:rsidP="000B448A">
      <w:pPr>
        <w:pStyle w:val="paragraph"/>
        <w:spacing w:before="0" w:beforeAutospacing="0" w:after="0" w:afterAutospacing="0" w:line="360" w:lineRule="auto"/>
        <w:jc w:val="both"/>
        <w:textAlignment w:val="baseline"/>
        <w:rPr>
          <w:rFonts w:ascii="Arial" w:hAnsi="Arial" w:cs="Arial"/>
        </w:rPr>
      </w:pPr>
      <w:r w:rsidRPr="00E341AF">
        <w:rPr>
          <w:rStyle w:val="normaltextrun"/>
          <w:rFonts w:ascii="Arial" w:hAnsi="Arial" w:cs="Arial"/>
        </w:rPr>
        <w:t>Maynard, T. and Chicken, S. (2010).</w:t>
      </w:r>
      <w:r w:rsidRPr="00E341AF">
        <w:rPr>
          <w:rStyle w:val="apple-converted-space"/>
          <w:rFonts w:ascii="Arial" w:hAnsi="Arial" w:cs="Arial"/>
        </w:rPr>
        <w:t> </w:t>
      </w:r>
      <w:r>
        <w:rPr>
          <w:rStyle w:val="normaltextrun"/>
          <w:rFonts w:ascii="Arial" w:hAnsi="Arial" w:cs="Arial"/>
          <w:i/>
          <w:iCs/>
        </w:rPr>
        <w:t>‘</w:t>
      </w:r>
      <w:r w:rsidRPr="00E341AF">
        <w:rPr>
          <w:rStyle w:val="normaltextrun"/>
          <w:rFonts w:ascii="Arial" w:hAnsi="Arial" w:cs="Arial"/>
          <w:i/>
          <w:iCs/>
        </w:rPr>
        <w:t>Through a Different Lens: Exploring Reggio Emilia in a Welsh Context</w:t>
      </w:r>
      <w:r>
        <w:rPr>
          <w:rStyle w:val="normaltextrun"/>
          <w:rFonts w:ascii="Arial" w:hAnsi="Arial" w:cs="Arial"/>
        </w:rPr>
        <w:t>’</w:t>
      </w:r>
      <w:r w:rsidRPr="00E341AF">
        <w:rPr>
          <w:rStyle w:val="normaltextrun"/>
          <w:rFonts w:ascii="Arial" w:hAnsi="Arial" w:cs="Arial"/>
        </w:rPr>
        <w:t xml:space="preserve">, </w:t>
      </w:r>
      <w:r w:rsidRPr="00FE2214">
        <w:rPr>
          <w:rStyle w:val="normaltextrun"/>
          <w:rFonts w:ascii="Arial" w:hAnsi="Arial" w:cs="Arial"/>
          <w:i/>
          <w:iCs/>
        </w:rPr>
        <w:t>Early Years: An International Research Journal</w:t>
      </w:r>
      <w:r w:rsidRPr="00E341AF">
        <w:rPr>
          <w:rStyle w:val="normaltextrun"/>
          <w:rFonts w:ascii="Arial" w:hAnsi="Arial" w:cs="Arial"/>
        </w:rPr>
        <w:t>, 30(1), pp.29–40. Available at:</w:t>
      </w:r>
      <w:r w:rsidRPr="00E341AF">
        <w:rPr>
          <w:rStyle w:val="apple-converted-space"/>
          <w:rFonts w:ascii="Arial" w:hAnsi="Arial" w:cs="Arial"/>
        </w:rPr>
        <w:t> </w:t>
      </w:r>
      <w:hyperlink r:id="rId37" w:tgtFrame="_blank" w:history="1">
        <w:r w:rsidRPr="00E341AF">
          <w:rPr>
            <w:rStyle w:val="normaltextrun"/>
            <w:rFonts w:ascii="Arial" w:hAnsi="Arial" w:cs="Arial"/>
            <w:color w:val="0563C1"/>
            <w:u w:val="single"/>
          </w:rPr>
          <w:t>https://www.tandfonline.com/doi/full/10.1080/09575140903443000</w:t>
        </w:r>
      </w:hyperlink>
      <w:r w:rsidRPr="00E341AF">
        <w:rPr>
          <w:rStyle w:val="apple-converted-space"/>
          <w:rFonts w:ascii="Arial" w:hAnsi="Arial" w:cs="Arial"/>
          <w:color w:val="0563C1"/>
          <w:u w:val="single"/>
        </w:rPr>
        <w:t> </w:t>
      </w:r>
      <w:r w:rsidRPr="00E341AF">
        <w:rPr>
          <w:rStyle w:val="normaltextrun"/>
          <w:rFonts w:ascii="Arial" w:hAnsi="Arial" w:cs="Arial"/>
          <w:color w:val="000000" w:themeColor="text1"/>
        </w:rPr>
        <w:t>(Accessed: 15</w:t>
      </w:r>
      <w:r w:rsidRPr="00E341AF">
        <w:rPr>
          <w:rStyle w:val="normaltextrun"/>
          <w:rFonts w:ascii="Arial" w:hAnsi="Arial" w:cs="Arial"/>
          <w:color w:val="000000" w:themeColor="text1"/>
          <w:vertAlign w:val="superscript"/>
        </w:rPr>
        <w:t>th</w:t>
      </w:r>
      <w:r w:rsidRPr="00E341AF">
        <w:rPr>
          <w:rStyle w:val="apple-converted-space"/>
          <w:rFonts w:ascii="Arial" w:hAnsi="Arial" w:cs="Arial"/>
          <w:color w:val="000000" w:themeColor="text1"/>
        </w:rPr>
        <w:t> </w:t>
      </w:r>
      <w:r w:rsidRPr="00E341AF">
        <w:rPr>
          <w:rStyle w:val="normaltextrun"/>
          <w:rFonts w:ascii="Arial" w:hAnsi="Arial" w:cs="Arial"/>
          <w:color w:val="000000" w:themeColor="text1"/>
        </w:rPr>
        <w:t>October 2019). </w:t>
      </w:r>
      <w:r w:rsidRPr="00E341AF">
        <w:rPr>
          <w:rStyle w:val="eop"/>
          <w:rFonts w:ascii="Arial" w:hAnsi="Arial" w:cs="Arial"/>
          <w:color w:val="000000" w:themeColor="text1"/>
        </w:rPr>
        <w:t> </w:t>
      </w:r>
    </w:p>
    <w:p w14:paraId="7F2C2800" w14:textId="77777777" w:rsidR="000B448A" w:rsidRPr="00C904D0" w:rsidRDefault="000B448A" w:rsidP="000B448A">
      <w:pPr>
        <w:pStyle w:val="paragraph"/>
        <w:spacing w:before="0" w:beforeAutospacing="0" w:after="0" w:afterAutospacing="0" w:line="360" w:lineRule="auto"/>
        <w:jc w:val="both"/>
        <w:textAlignment w:val="baseline"/>
        <w:rPr>
          <w:rFonts w:ascii="Arial" w:hAnsi="Arial" w:cs="Arial"/>
        </w:rPr>
      </w:pPr>
      <w:r w:rsidRPr="00C904D0">
        <w:rPr>
          <w:rStyle w:val="normaltextrun"/>
          <w:rFonts w:ascii="Arial" w:hAnsi="Arial" w:cs="Arial"/>
        </w:rPr>
        <w:t> </w:t>
      </w:r>
      <w:r w:rsidRPr="00C904D0">
        <w:rPr>
          <w:rStyle w:val="eop"/>
          <w:rFonts w:ascii="Arial" w:hAnsi="Arial" w:cs="Arial"/>
        </w:rPr>
        <w:t> </w:t>
      </w:r>
    </w:p>
    <w:p w14:paraId="5C079769" w14:textId="77777777" w:rsidR="000B448A" w:rsidRPr="00C904D0" w:rsidRDefault="000B448A" w:rsidP="000B448A">
      <w:pPr>
        <w:pStyle w:val="paragraph"/>
        <w:spacing w:before="0" w:beforeAutospacing="0" w:after="0" w:afterAutospacing="0" w:line="360" w:lineRule="auto"/>
        <w:jc w:val="both"/>
        <w:textAlignment w:val="baseline"/>
        <w:rPr>
          <w:rFonts w:ascii="Arial" w:hAnsi="Arial" w:cs="Arial"/>
        </w:rPr>
      </w:pPr>
      <w:r w:rsidRPr="00C904D0">
        <w:rPr>
          <w:rStyle w:val="normaltextrun"/>
          <w:rFonts w:ascii="Arial" w:hAnsi="Arial" w:cs="Arial"/>
        </w:rPr>
        <w:t>Maynard, T. and Waters, J (2014)</w:t>
      </w:r>
      <w:r w:rsidRPr="00C904D0">
        <w:rPr>
          <w:rStyle w:val="apple-converted-space"/>
          <w:rFonts w:ascii="Arial" w:hAnsi="Arial" w:cs="Arial"/>
        </w:rPr>
        <w:t> </w:t>
      </w:r>
      <w:r w:rsidRPr="00C904D0">
        <w:rPr>
          <w:rStyle w:val="normaltextrun"/>
          <w:rFonts w:ascii="Arial" w:hAnsi="Arial" w:cs="Arial"/>
          <w:i/>
          <w:iCs/>
        </w:rPr>
        <w:t>Exploring Outdoor Play in Early Years.</w:t>
      </w:r>
      <w:r w:rsidRPr="00C904D0">
        <w:rPr>
          <w:rStyle w:val="apple-converted-space"/>
          <w:rFonts w:ascii="Arial" w:hAnsi="Arial" w:cs="Arial"/>
          <w:i/>
          <w:iCs/>
        </w:rPr>
        <w:t> </w:t>
      </w:r>
      <w:r w:rsidRPr="00C904D0">
        <w:rPr>
          <w:rStyle w:val="normaltextrun"/>
          <w:rFonts w:ascii="Arial" w:hAnsi="Arial" w:cs="Arial"/>
        </w:rPr>
        <w:t>Open University Press: Berkshire.  </w:t>
      </w:r>
      <w:r w:rsidRPr="00C904D0">
        <w:rPr>
          <w:rStyle w:val="eop"/>
          <w:rFonts w:ascii="Arial" w:hAnsi="Arial" w:cs="Arial"/>
        </w:rPr>
        <w:t> </w:t>
      </w:r>
    </w:p>
    <w:p w14:paraId="2A488A76" w14:textId="77777777" w:rsidR="000B448A" w:rsidRDefault="000B448A" w:rsidP="000B448A">
      <w:pPr>
        <w:pStyle w:val="paragraph"/>
        <w:spacing w:before="0" w:beforeAutospacing="0" w:after="0" w:afterAutospacing="0"/>
        <w:jc w:val="both"/>
        <w:textAlignment w:val="baseline"/>
        <w:rPr>
          <w:rFonts w:ascii="Arial" w:hAnsi="Arial" w:cs="Arial"/>
          <w:sz w:val="18"/>
          <w:szCs w:val="18"/>
        </w:rPr>
      </w:pPr>
      <w:r>
        <w:rPr>
          <w:rStyle w:val="normaltextrun"/>
          <w:rFonts w:ascii="Arial" w:hAnsi="Arial" w:cs="Arial"/>
        </w:rPr>
        <w:t> </w:t>
      </w:r>
      <w:r>
        <w:rPr>
          <w:rStyle w:val="eop"/>
          <w:rFonts w:ascii="Arial" w:hAnsi="Arial" w:cs="Arial"/>
        </w:rPr>
        <w:t> </w:t>
      </w:r>
    </w:p>
    <w:p w14:paraId="3BF49940" w14:textId="77777777" w:rsidR="000B448A" w:rsidRPr="00C904D0" w:rsidRDefault="000B448A" w:rsidP="000B448A">
      <w:pPr>
        <w:pStyle w:val="paragraph"/>
        <w:spacing w:before="0" w:beforeAutospacing="0" w:after="0" w:afterAutospacing="0" w:line="360" w:lineRule="auto"/>
        <w:jc w:val="both"/>
        <w:textAlignment w:val="baseline"/>
        <w:rPr>
          <w:rFonts w:ascii="Arial" w:hAnsi="Arial" w:cs="Arial"/>
        </w:rPr>
      </w:pPr>
      <w:r w:rsidRPr="00C904D0">
        <w:rPr>
          <w:rStyle w:val="normaltextrun"/>
          <w:rFonts w:ascii="Arial" w:hAnsi="Arial" w:cs="Arial"/>
          <w:lang w:val="en-US"/>
        </w:rPr>
        <w:t>Moyles, J (2005)</w:t>
      </w:r>
      <w:r w:rsidRPr="00C904D0">
        <w:rPr>
          <w:rStyle w:val="apple-converted-space"/>
          <w:rFonts w:ascii="Arial" w:hAnsi="Arial" w:cs="Arial"/>
          <w:lang w:val="en-US"/>
        </w:rPr>
        <w:t> </w:t>
      </w:r>
      <w:r w:rsidRPr="00C904D0">
        <w:rPr>
          <w:rStyle w:val="normaltextrun"/>
          <w:rFonts w:ascii="Arial" w:hAnsi="Arial" w:cs="Arial"/>
          <w:i/>
          <w:iCs/>
          <w:lang w:val="en-US"/>
        </w:rPr>
        <w:t>The excellence of play</w:t>
      </w:r>
      <w:r w:rsidRPr="00C904D0">
        <w:rPr>
          <w:rStyle w:val="normaltextrun"/>
          <w:rFonts w:ascii="Arial" w:hAnsi="Arial" w:cs="Arial"/>
          <w:lang w:val="en-US"/>
        </w:rPr>
        <w:t>. 2</w:t>
      </w:r>
      <w:r w:rsidRPr="00C904D0">
        <w:rPr>
          <w:rStyle w:val="normaltextrun"/>
          <w:rFonts w:ascii="Arial" w:hAnsi="Arial" w:cs="Arial"/>
          <w:vertAlign w:val="superscript"/>
          <w:lang w:val="en-US"/>
        </w:rPr>
        <w:t>nd</w:t>
      </w:r>
      <w:r w:rsidRPr="00C904D0">
        <w:rPr>
          <w:rStyle w:val="apple-converted-space"/>
          <w:rFonts w:ascii="Arial" w:hAnsi="Arial" w:cs="Arial"/>
          <w:lang w:val="en-US"/>
        </w:rPr>
        <w:t> </w:t>
      </w:r>
      <w:r w:rsidRPr="00C904D0">
        <w:rPr>
          <w:rStyle w:val="normaltextrun"/>
          <w:rFonts w:ascii="Arial" w:hAnsi="Arial" w:cs="Arial"/>
          <w:lang w:val="en-US"/>
        </w:rPr>
        <w:t>Ed. Maidenhead: Open University Press</w:t>
      </w:r>
      <w:r>
        <w:rPr>
          <w:rStyle w:val="normaltextrun"/>
          <w:rFonts w:ascii="Arial" w:hAnsi="Arial" w:cs="Arial"/>
          <w:lang w:val="en-US"/>
        </w:rPr>
        <w:t>.</w:t>
      </w:r>
      <w:r w:rsidRPr="00C904D0">
        <w:rPr>
          <w:rStyle w:val="eop"/>
          <w:rFonts w:ascii="Arial" w:hAnsi="Arial" w:cs="Arial"/>
        </w:rPr>
        <w:t> </w:t>
      </w:r>
    </w:p>
    <w:p w14:paraId="31A7F18F" w14:textId="77777777" w:rsidR="000B448A" w:rsidRPr="00C904D0" w:rsidRDefault="000B448A" w:rsidP="000B448A">
      <w:pPr>
        <w:pStyle w:val="paragraph"/>
        <w:spacing w:before="0" w:beforeAutospacing="0" w:after="0" w:afterAutospacing="0" w:line="360" w:lineRule="auto"/>
        <w:jc w:val="both"/>
        <w:textAlignment w:val="baseline"/>
        <w:rPr>
          <w:rFonts w:ascii="Arial" w:hAnsi="Arial" w:cs="Arial"/>
        </w:rPr>
      </w:pPr>
      <w:r w:rsidRPr="00C904D0">
        <w:rPr>
          <w:rStyle w:val="normaltextrun"/>
          <w:rFonts w:ascii="Arial" w:hAnsi="Arial" w:cs="Arial"/>
        </w:rPr>
        <w:t> </w:t>
      </w:r>
      <w:r w:rsidRPr="00C904D0">
        <w:rPr>
          <w:rStyle w:val="eop"/>
          <w:rFonts w:ascii="Arial" w:hAnsi="Arial" w:cs="Arial"/>
        </w:rPr>
        <w:t> </w:t>
      </w:r>
    </w:p>
    <w:p w14:paraId="12EAD577" w14:textId="77777777" w:rsidR="000B448A" w:rsidRDefault="000B448A" w:rsidP="000B448A">
      <w:pPr>
        <w:pStyle w:val="paragraph"/>
        <w:spacing w:before="0" w:beforeAutospacing="0" w:after="0" w:afterAutospacing="0" w:line="360" w:lineRule="auto"/>
        <w:jc w:val="both"/>
        <w:textAlignment w:val="baseline"/>
        <w:rPr>
          <w:rStyle w:val="normaltextrun"/>
          <w:rFonts w:ascii="Arial" w:hAnsi="Arial" w:cs="Arial"/>
        </w:rPr>
      </w:pPr>
      <w:r w:rsidRPr="00C904D0">
        <w:rPr>
          <w:rStyle w:val="normaltextrun"/>
          <w:rFonts w:ascii="Arial" w:hAnsi="Arial" w:cs="Arial"/>
        </w:rPr>
        <w:t xml:space="preserve">Mukherji, P. and </w:t>
      </w:r>
      <w:proofErr w:type="spellStart"/>
      <w:r w:rsidRPr="00C904D0">
        <w:rPr>
          <w:rStyle w:val="normaltextrun"/>
          <w:rFonts w:ascii="Arial" w:hAnsi="Arial" w:cs="Arial"/>
        </w:rPr>
        <w:t>Albon</w:t>
      </w:r>
      <w:proofErr w:type="spellEnd"/>
      <w:r w:rsidRPr="00C904D0">
        <w:rPr>
          <w:rStyle w:val="normaltextrun"/>
          <w:rFonts w:ascii="Arial" w:hAnsi="Arial" w:cs="Arial"/>
        </w:rPr>
        <w:t>, D (2018)</w:t>
      </w:r>
      <w:r w:rsidRPr="00C904D0">
        <w:rPr>
          <w:rStyle w:val="apple-converted-space"/>
          <w:rFonts w:ascii="Arial" w:hAnsi="Arial" w:cs="Arial"/>
          <w:i/>
          <w:iCs/>
        </w:rPr>
        <w:t> </w:t>
      </w:r>
      <w:r w:rsidRPr="00C904D0">
        <w:rPr>
          <w:rStyle w:val="normaltextrun"/>
          <w:rFonts w:ascii="Arial" w:hAnsi="Arial" w:cs="Arial"/>
          <w:i/>
          <w:iCs/>
        </w:rPr>
        <w:t>Research methods in early childhood an introductory guide.</w:t>
      </w:r>
      <w:r w:rsidRPr="00C904D0">
        <w:rPr>
          <w:rStyle w:val="apple-converted-space"/>
          <w:rFonts w:ascii="Arial" w:hAnsi="Arial" w:cs="Arial"/>
        </w:rPr>
        <w:t> </w:t>
      </w:r>
      <w:r w:rsidRPr="00C904D0">
        <w:rPr>
          <w:rStyle w:val="normaltextrun"/>
          <w:rFonts w:ascii="Arial" w:hAnsi="Arial" w:cs="Arial"/>
        </w:rPr>
        <w:t>3</w:t>
      </w:r>
      <w:r w:rsidRPr="00C904D0">
        <w:rPr>
          <w:rStyle w:val="normaltextrun"/>
          <w:rFonts w:ascii="Arial" w:hAnsi="Arial" w:cs="Arial"/>
          <w:vertAlign w:val="superscript"/>
        </w:rPr>
        <w:t>rd</w:t>
      </w:r>
      <w:r w:rsidRPr="00C904D0">
        <w:rPr>
          <w:rStyle w:val="apple-converted-space"/>
          <w:rFonts w:ascii="Arial" w:hAnsi="Arial" w:cs="Arial"/>
        </w:rPr>
        <w:t> </w:t>
      </w:r>
      <w:r w:rsidRPr="00C904D0">
        <w:rPr>
          <w:rStyle w:val="normaltextrun"/>
          <w:rFonts w:ascii="Arial" w:hAnsi="Arial" w:cs="Arial"/>
        </w:rPr>
        <w:t>Ed. London: SAGE Publications Ltd.   </w:t>
      </w:r>
    </w:p>
    <w:p w14:paraId="560BF9E4" w14:textId="77777777" w:rsidR="000B448A" w:rsidRDefault="000B448A" w:rsidP="000B448A">
      <w:pPr>
        <w:pStyle w:val="paragraph"/>
        <w:spacing w:before="0" w:beforeAutospacing="0" w:after="0" w:afterAutospacing="0" w:line="360" w:lineRule="auto"/>
        <w:jc w:val="both"/>
        <w:textAlignment w:val="baseline"/>
        <w:rPr>
          <w:rStyle w:val="normaltextrun"/>
          <w:rFonts w:ascii="Arial" w:hAnsi="Arial" w:cs="Arial"/>
        </w:rPr>
      </w:pPr>
    </w:p>
    <w:p w14:paraId="247E7A7E" w14:textId="77777777" w:rsidR="000B448A" w:rsidRPr="00C904D0" w:rsidRDefault="000B448A" w:rsidP="000B448A">
      <w:pPr>
        <w:pStyle w:val="paragraph"/>
        <w:spacing w:before="0" w:beforeAutospacing="0" w:after="0" w:afterAutospacing="0" w:line="360" w:lineRule="auto"/>
        <w:jc w:val="both"/>
        <w:textAlignment w:val="baseline"/>
        <w:rPr>
          <w:rFonts w:ascii="Arial" w:hAnsi="Arial" w:cs="Arial"/>
        </w:rPr>
      </w:pPr>
      <w:r w:rsidRPr="00BD6E1B">
        <w:rPr>
          <w:rStyle w:val="normaltextrun"/>
          <w:rFonts w:ascii="Arial" w:hAnsi="Arial" w:cs="Arial"/>
        </w:rPr>
        <w:t>Naughton, G.</w:t>
      </w:r>
      <w:r w:rsidRPr="00BD6E1B">
        <w:rPr>
          <w:rStyle w:val="apple-converted-space"/>
          <w:rFonts w:ascii="Arial" w:hAnsi="Arial" w:cs="Arial"/>
        </w:rPr>
        <w:t> </w:t>
      </w:r>
      <w:r w:rsidRPr="00BD6E1B">
        <w:rPr>
          <w:rStyle w:val="normaltextrun"/>
          <w:rFonts w:ascii="Arial" w:hAnsi="Arial" w:cs="Arial"/>
        </w:rPr>
        <w:t>et al. (2010) Doing Early Childhood Research: International perspectives on theory and practice. 2</w:t>
      </w:r>
      <w:r w:rsidRPr="00BD6E1B">
        <w:rPr>
          <w:rStyle w:val="normaltextrun"/>
          <w:rFonts w:ascii="Arial" w:hAnsi="Arial" w:cs="Arial"/>
          <w:vertAlign w:val="superscript"/>
        </w:rPr>
        <w:t>nd</w:t>
      </w:r>
      <w:r w:rsidRPr="00BD6E1B">
        <w:rPr>
          <w:rStyle w:val="apple-converted-space"/>
          <w:rFonts w:ascii="Arial" w:hAnsi="Arial" w:cs="Arial"/>
        </w:rPr>
        <w:t> </w:t>
      </w:r>
      <w:r w:rsidRPr="00BD6E1B">
        <w:rPr>
          <w:rStyle w:val="normaltextrun"/>
          <w:rFonts w:ascii="Arial" w:hAnsi="Arial" w:cs="Arial"/>
        </w:rPr>
        <w:t>Ed. Berkshire: Open University Press. </w:t>
      </w:r>
      <w:r w:rsidRPr="00C904D0">
        <w:rPr>
          <w:rStyle w:val="eop"/>
          <w:rFonts w:ascii="Arial" w:hAnsi="Arial" w:cs="Arial"/>
        </w:rPr>
        <w:t> </w:t>
      </w:r>
    </w:p>
    <w:p w14:paraId="232E055F" w14:textId="77777777" w:rsidR="000B448A" w:rsidRPr="00C904D0" w:rsidRDefault="000B448A" w:rsidP="000B448A">
      <w:pPr>
        <w:pStyle w:val="paragraph"/>
        <w:spacing w:before="0" w:beforeAutospacing="0" w:after="0" w:afterAutospacing="0" w:line="360" w:lineRule="auto"/>
        <w:jc w:val="both"/>
        <w:textAlignment w:val="baseline"/>
        <w:rPr>
          <w:rFonts w:ascii="Arial" w:hAnsi="Arial" w:cs="Arial"/>
        </w:rPr>
      </w:pPr>
      <w:r w:rsidRPr="00C904D0">
        <w:rPr>
          <w:rStyle w:val="normaltextrun"/>
          <w:rFonts w:ascii="Arial" w:hAnsi="Arial" w:cs="Arial"/>
        </w:rPr>
        <w:t> </w:t>
      </w:r>
      <w:r w:rsidRPr="00C904D0">
        <w:rPr>
          <w:rStyle w:val="eop"/>
          <w:rFonts w:ascii="Arial" w:hAnsi="Arial" w:cs="Arial"/>
        </w:rPr>
        <w:t> </w:t>
      </w:r>
    </w:p>
    <w:p w14:paraId="3790DFEF" w14:textId="77777777" w:rsidR="000B448A" w:rsidRPr="00C904D0" w:rsidRDefault="000B448A" w:rsidP="000B448A">
      <w:pPr>
        <w:pStyle w:val="paragraph"/>
        <w:spacing w:before="0" w:beforeAutospacing="0" w:after="0" w:afterAutospacing="0" w:line="360" w:lineRule="auto"/>
        <w:jc w:val="both"/>
        <w:textAlignment w:val="baseline"/>
        <w:rPr>
          <w:rFonts w:ascii="Arial" w:hAnsi="Arial" w:cs="Arial"/>
        </w:rPr>
      </w:pPr>
      <w:r w:rsidRPr="00C904D0">
        <w:rPr>
          <w:rStyle w:val="normaltextrun"/>
          <w:rFonts w:ascii="Arial" w:hAnsi="Arial" w:cs="Arial"/>
          <w:color w:val="000000"/>
        </w:rPr>
        <w:t>Newman, L. and Woodrow, C. (2015)</w:t>
      </w:r>
      <w:r w:rsidRPr="00C904D0">
        <w:rPr>
          <w:rStyle w:val="apple-converted-space"/>
          <w:rFonts w:ascii="Arial" w:hAnsi="Arial" w:cs="Arial"/>
          <w:color w:val="000000"/>
        </w:rPr>
        <w:t> </w:t>
      </w:r>
      <w:r w:rsidRPr="00C904D0">
        <w:rPr>
          <w:rStyle w:val="normaltextrun"/>
          <w:rFonts w:ascii="Arial" w:hAnsi="Arial" w:cs="Arial"/>
          <w:i/>
          <w:iCs/>
          <w:color w:val="000000"/>
        </w:rPr>
        <w:t>Practitioner Research in Early Childhood</w:t>
      </w:r>
      <w:r w:rsidRPr="00C904D0">
        <w:rPr>
          <w:rStyle w:val="normaltextrun"/>
          <w:rFonts w:ascii="Arial" w:hAnsi="Arial" w:cs="Arial"/>
          <w:color w:val="000000"/>
        </w:rPr>
        <w:t>. London: SAGE. </w:t>
      </w:r>
      <w:r w:rsidRPr="00C904D0">
        <w:rPr>
          <w:rStyle w:val="eop"/>
          <w:rFonts w:ascii="Arial" w:hAnsi="Arial" w:cs="Arial"/>
        </w:rPr>
        <w:t> </w:t>
      </w:r>
    </w:p>
    <w:p w14:paraId="4BEBA62C" w14:textId="77777777" w:rsidR="000B448A" w:rsidRDefault="000B448A" w:rsidP="000B448A">
      <w:pPr>
        <w:pStyle w:val="paragraph"/>
        <w:spacing w:before="0" w:beforeAutospacing="0" w:after="0" w:afterAutospacing="0"/>
        <w:jc w:val="both"/>
        <w:textAlignment w:val="baseline"/>
        <w:rPr>
          <w:rFonts w:ascii="Arial" w:hAnsi="Arial" w:cs="Arial"/>
          <w:sz w:val="18"/>
          <w:szCs w:val="18"/>
        </w:rPr>
      </w:pPr>
      <w:r>
        <w:rPr>
          <w:rStyle w:val="normaltextrun"/>
          <w:rFonts w:ascii="Arial" w:hAnsi="Arial" w:cs="Arial"/>
        </w:rPr>
        <w:t> </w:t>
      </w:r>
      <w:r>
        <w:rPr>
          <w:rStyle w:val="eop"/>
          <w:rFonts w:ascii="Arial" w:hAnsi="Arial" w:cs="Arial"/>
        </w:rPr>
        <w:t> </w:t>
      </w:r>
    </w:p>
    <w:p w14:paraId="2A52B15D" w14:textId="77777777" w:rsidR="000B448A" w:rsidRDefault="000B448A" w:rsidP="000B448A">
      <w:pPr>
        <w:pStyle w:val="paragraph"/>
        <w:spacing w:before="0" w:beforeAutospacing="0" w:after="0" w:afterAutospacing="0"/>
        <w:jc w:val="both"/>
        <w:textAlignment w:val="baseline"/>
        <w:rPr>
          <w:rFonts w:ascii="Arial" w:hAnsi="Arial" w:cs="Arial"/>
          <w:sz w:val="18"/>
          <w:szCs w:val="18"/>
        </w:rPr>
      </w:pPr>
      <w:r>
        <w:rPr>
          <w:rStyle w:val="normaltextrun"/>
          <w:rFonts w:ascii="Arial" w:hAnsi="Arial" w:cs="Arial"/>
        </w:rPr>
        <w:t>Nolan, A. et al (2013)</w:t>
      </w:r>
      <w:r>
        <w:rPr>
          <w:rStyle w:val="apple-converted-space"/>
          <w:rFonts w:ascii="Arial" w:hAnsi="Arial" w:cs="Arial"/>
        </w:rPr>
        <w:t> </w:t>
      </w:r>
      <w:r>
        <w:rPr>
          <w:rStyle w:val="normaltextrun"/>
          <w:rFonts w:ascii="Arial" w:hAnsi="Arial" w:cs="Arial"/>
          <w:i/>
          <w:iCs/>
        </w:rPr>
        <w:t>Research in Early Childhood.</w:t>
      </w:r>
      <w:r>
        <w:rPr>
          <w:rStyle w:val="apple-converted-space"/>
          <w:rFonts w:ascii="Arial" w:hAnsi="Arial" w:cs="Arial"/>
          <w:i/>
          <w:iCs/>
        </w:rPr>
        <w:t> </w:t>
      </w:r>
      <w:r>
        <w:rPr>
          <w:rStyle w:val="normaltextrun"/>
          <w:rFonts w:ascii="Arial" w:hAnsi="Arial" w:cs="Arial"/>
        </w:rPr>
        <w:t>London: SAGE.  </w:t>
      </w:r>
      <w:r>
        <w:rPr>
          <w:rStyle w:val="eop"/>
          <w:rFonts w:ascii="Arial" w:hAnsi="Arial" w:cs="Arial"/>
        </w:rPr>
        <w:t> </w:t>
      </w:r>
    </w:p>
    <w:p w14:paraId="416B0C49" w14:textId="77777777" w:rsidR="000B448A" w:rsidRDefault="000B448A" w:rsidP="000B448A">
      <w:pPr>
        <w:pStyle w:val="paragraph"/>
        <w:spacing w:before="0" w:beforeAutospacing="0" w:after="0" w:afterAutospacing="0"/>
        <w:jc w:val="both"/>
        <w:textAlignment w:val="baseline"/>
        <w:rPr>
          <w:rFonts w:ascii="Arial" w:hAnsi="Arial" w:cs="Arial"/>
          <w:sz w:val="18"/>
          <w:szCs w:val="18"/>
        </w:rPr>
      </w:pPr>
      <w:r>
        <w:rPr>
          <w:rStyle w:val="normaltextrun"/>
          <w:rFonts w:ascii="Arial" w:hAnsi="Arial" w:cs="Arial"/>
        </w:rPr>
        <w:t> </w:t>
      </w:r>
      <w:r>
        <w:rPr>
          <w:rStyle w:val="eop"/>
          <w:rFonts w:ascii="Arial" w:hAnsi="Arial" w:cs="Arial"/>
        </w:rPr>
        <w:t> </w:t>
      </w:r>
    </w:p>
    <w:p w14:paraId="096F0F30" w14:textId="77777777" w:rsidR="002137BB" w:rsidRDefault="002137BB" w:rsidP="000B448A">
      <w:pPr>
        <w:pStyle w:val="paragraph"/>
        <w:spacing w:before="0" w:beforeAutospacing="0" w:after="0" w:afterAutospacing="0" w:line="360" w:lineRule="auto"/>
        <w:jc w:val="both"/>
        <w:textAlignment w:val="baseline"/>
        <w:rPr>
          <w:rStyle w:val="normaltextrun"/>
          <w:rFonts w:ascii="Arial" w:hAnsi="Arial" w:cs="Arial"/>
          <w:lang w:val="en-US"/>
        </w:rPr>
      </w:pPr>
    </w:p>
    <w:p w14:paraId="7D0E9799" w14:textId="77777777" w:rsidR="002137BB" w:rsidRDefault="002137BB" w:rsidP="000B448A">
      <w:pPr>
        <w:pStyle w:val="paragraph"/>
        <w:spacing w:before="0" w:beforeAutospacing="0" w:after="0" w:afterAutospacing="0" w:line="360" w:lineRule="auto"/>
        <w:jc w:val="both"/>
        <w:textAlignment w:val="baseline"/>
        <w:rPr>
          <w:rStyle w:val="normaltextrun"/>
          <w:rFonts w:ascii="Arial" w:hAnsi="Arial" w:cs="Arial"/>
          <w:lang w:val="en-US"/>
        </w:rPr>
      </w:pPr>
    </w:p>
    <w:p w14:paraId="42C31BA5" w14:textId="04A65B70" w:rsidR="000B448A" w:rsidRDefault="000B448A" w:rsidP="000B448A">
      <w:pPr>
        <w:pStyle w:val="paragraph"/>
        <w:spacing w:before="0" w:beforeAutospacing="0" w:after="0" w:afterAutospacing="0" w:line="360" w:lineRule="auto"/>
        <w:jc w:val="both"/>
        <w:textAlignment w:val="baseline"/>
        <w:rPr>
          <w:rFonts w:ascii="Arial" w:hAnsi="Arial" w:cs="Arial"/>
          <w:sz w:val="18"/>
          <w:szCs w:val="18"/>
        </w:rPr>
      </w:pPr>
      <w:r>
        <w:rPr>
          <w:rStyle w:val="normaltextrun"/>
          <w:rFonts w:ascii="Arial" w:hAnsi="Arial" w:cs="Arial"/>
          <w:lang w:val="en-US"/>
        </w:rPr>
        <w:lastRenderedPageBreak/>
        <w:t>Nutbrown, C. (2012)</w:t>
      </w:r>
      <w:r>
        <w:rPr>
          <w:rStyle w:val="apple-converted-space"/>
          <w:rFonts w:ascii="Arial" w:hAnsi="Arial" w:cs="Arial"/>
          <w:lang w:val="en-US"/>
        </w:rPr>
        <w:t> </w:t>
      </w:r>
      <w:r>
        <w:rPr>
          <w:rStyle w:val="normaltextrun"/>
          <w:rFonts w:ascii="Arial" w:hAnsi="Arial" w:cs="Arial"/>
          <w:i/>
          <w:iCs/>
          <w:lang w:val="en-US"/>
        </w:rPr>
        <w:t>Foundations for Quality: The independent review of early education and childcare qualifications</w:t>
      </w:r>
      <w:r>
        <w:rPr>
          <w:rStyle w:val="normaltextrun"/>
          <w:rFonts w:ascii="Arial" w:hAnsi="Arial" w:cs="Arial"/>
          <w:lang w:val="en-US"/>
        </w:rPr>
        <w:t>. London: Crown Copyright. </w:t>
      </w:r>
      <w:r>
        <w:rPr>
          <w:rStyle w:val="eop"/>
          <w:rFonts w:ascii="Arial" w:hAnsi="Arial" w:cs="Arial"/>
        </w:rPr>
        <w:t> </w:t>
      </w:r>
    </w:p>
    <w:p w14:paraId="52085B96" w14:textId="77777777" w:rsidR="000B448A" w:rsidRDefault="000B448A" w:rsidP="000B448A">
      <w:pPr>
        <w:pStyle w:val="paragraph"/>
        <w:spacing w:before="0" w:beforeAutospacing="0" w:after="0" w:afterAutospacing="0"/>
        <w:jc w:val="both"/>
        <w:textAlignment w:val="baseline"/>
        <w:rPr>
          <w:rFonts w:ascii="Arial" w:hAnsi="Arial" w:cs="Arial"/>
          <w:sz w:val="18"/>
          <w:szCs w:val="18"/>
        </w:rPr>
      </w:pPr>
      <w:r>
        <w:rPr>
          <w:rStyle w:val="normaltextrun"/>
          <w:rFonts w:ascii="Arial" w:hAnsi="Arial" w:cs="Arial"/>
        </w:rPr>
        <w:t> </w:t>
      </w:r>
      <w:r>
        <w:rPr>
          <w:rStyle w:val="eop"/>
          <w:rFonts w:ascii="Arial" w:hAnsi="Arial" w:cs="Arial"/>
        </w:rPr>
        <w:t> </w:t>
      </w:r>
    </w:p>
    <w:p w14:paraId="25AE70BF" w14:textId="77777777" w:rsidR="000B448A" w:rsidRDefault="000B448A" w:rsidP="000B448A">
      <w:pPr>
        <w:pStyle w:val="paragraph"/>
        <w:spacing w:before="0" w:beforeAutospacing="0" w:after="0" w:afterAutospacing="0" w:line="360" w:lineRule="auto"/>
        <w:jc w:val="both"/>
        <w:textAlignment w:val="baseline"/>
        <w:rPr>
          <w:rStyle w:val="eop"/>
          <w:rFonts w:ascii="Arial" w:hAnsi="Arial" w:cs="Arial"/>
          <w:color w:val="000000" w:themeColor="text1"/>
        </w:rPr>
      </w:pPr>
      <w:r w:rsidRPr="00E341AF">
        <w:rPr>
          <w:rStyle w:val="normaltextrun"/>
          <w:rFonts w:ascii="Arial" w:hAnsi="Arial" w:cs="Arial"/>
        </w:rPr>
        <w:t>Orchard, G (2010) Social-Emotional Benefits of Outdoor Play</w:t>
      </w:r>
      <w:r w:rsidRPr="00E341AF">
        <w:rPr>
          <w:rStyle w:val="apple-converted-space"/>
          <w:rFonts w:ascii="Arial" w:hAnsi="Arial" w:cs="Arial"/>
        </w:rPr>
        <w:t> </w:t>
      </w:r>
      <w:r w:rsidRPr="00E341AF">
        <w:rPr>
          <w:rStyle w:val="normaltextrun"/>
          <w:rFonts w:ascii="Arial" w:hAnsi="Arial" w:cs="Arial"/>
          <w:i/>
          <w:iCs/>
        </w:rPr>
        <w:t>University of Victoria.</w:t>
      </w:r>
      <w:r w:rsidRPr="00E341AF">
        <w:rPr>
          <w:rStyle w:val="apple-converted-space"/>
          <w:rFonts w:ascii="Arial" w:hAnsi="Arial" w:cs="Arial"/>
          <w:i/>
          <w:iCs/>
        </w:rPr>
        <w:t> </w:t>
      </w:r>
      <w:r w:rsidRPr="00E341AF">
        <w:rPr>
          <w:rStyle w:val="normaltextrun"/>
          <w:rFonts w:ascii="Arial" w:hAnsi="Arial" w:cs="Arial"/>
        </w:rPr>
        <w:t>Available at: </w:t>
      </w:r>
      <w:r w:rsidRPr="00E341AF">
        <w:rPr>
          <w:rStyle w:val="apple-converted-space"/>
          <w:rFonts w:ascii="Arial" w:hAnsi="Arial" w:cs="Arial"/>
        </w:rPr>
        <w:t> </w:t>
      </w:r>
      <w:hyperlink r:id="rId38" w:tgtFrame="_blank" w:history="1">
        <w:r w:rsidRPr="00E341AF">
          <w:rPr>
            <w:rStyle w:val="normaltextrun"/>
            <w:rFonts w:ascii="Arial" w:hAnsi="Arial" w:cs="Arial"/>
            <w:color w:val="0563C1"/>
            <w:u w:val="single"/>
          </w:rPr>
          <w:t>http://dspace.library.uvic.ca/bitstream/handle/1828/8011/Orchard_Gina_MEd_2017.pdf?sequence=4&amp;isAllowed=y</w:t>
        </w:r>
      </w:hyperlink>
      <w:r w:rsidRPr="00E341AF">
        <w:rPr>
          <w:rStyle w:val="apple-converted-space"/>
          <w:rFonts w:ascii="Arial" w:hAnsi="Arial" w:cs="Arial"/>
          <w:color w:val="0563C1"/>
          <w:u w:val="single"/>
        </w:rPr>
        <w:t> </w:t>
      </w:r>
      <w:r w:rsidRPr="00E341AF">
        <w:rPr>
          <w:rStyle w:val="normaltextrun"/>
          <w:rFonts w:ascii="Arial" w:hAnsi="Arial" w:cs="Arial"/>
          <w:color w:val="000000" w:themeColor="text1"/>
        </w:rPr>
        <w:t>(Accessed: 15</w:t>
      </w:r>
      <w:r w:rsidRPr="00E341AF">
        <w:rPr>
          <w:rStyle w:val="normaltextrun"/>
          <w:rFonts w:ascii="Arial" w:hAnsi="Arial" w:cs="Arial"/>
          <w:color w:val="000000" w:themeColor="text1"/>
          <w:vertAlign w:val="superscript"/>
        </w:rPr>
        <w:t>th</w:t>
      </w:r>
      <w:r w:rsidRPr="00E341AF">
        <w:rPr>
          <w:rStyle w:val="apple-converted-space"/>
          <w:rFonts w:ascii="Arial" w:hAnsi="Arial" w:cs="Arial"/>
          <w:color w:val="000000" w:themeColor="text1"/>
        </w:rPr>
        <w:t> </w:t>
      </w:r>
      <w:r w:rsidRPr="00E341AF">
        <w:rPr>
          <w:rStyle w:val="normaltextrun"/>
          <w:rFonts w:ascii="Arial" w:hAnsi="Arial" w:cs="Arial"/>
          <w:color w:val="000000" w:themeColor="text1"/>
        </w:rPr>
        <w:t>October 2019).  </w:t>
      </w:r>
      <w:r w:rsidRPr="00E341AF">
        <w:rPr>
          <w:rStyle w:val="eop"/>
          <w:rFonts w:ascii="Arial" w:hAnsi="Arial" w:cs="Arial"/>
          <w:color w:val="000000" w:themeColor="text1"/>
        </w:rPr>
        <w:t> </w:t>
      </w:r>
    </w:p>
    <w:p w14:paraId="30280E67" w14:textId="77777777" w:rsidR="000B448A" w:rsidRDefault="000B448A" w:rsidP="000B448A">
      <w:pPr>
        <w:pStyle w:val="paragraph"/>
        <w:spacing w:before="0" w:beforeAutospacing="0" w:after="0" w:afterAutospacing="0" w:line="360" w:lineRule="auto"/>
        <w:jc w:val="both"/>
        <w:textAlignment w:val="baseline"/>
        <w:rPr>
          <w:rStyle w:val="eop"/>
          <w:rFonts w:ascii="Arial" w:hAnsi="Arial" w:cs="Arial"/>
          <w:color w:val="000000" w:themeColor="text1"/>
        </w:rPr>
      </w:pPr>
    </w:p>
    <w:p w14:paraId="0BBD560B" w14:textId="77777777" w:rsidR="000B448A" w:rsidRPr="00E341AF" w:rsidRDefault="000B448A" w:rsidP="000B448A">
      <w:pPr>
        <w:pStyle w:val="paragraph"/>
        <w:spacing w:before="0" w:beforeAutospacing="0" w:after="0" w:afterAutospacing="0" w:line="360" w:lineRule="auto"/>
        <w:jc w:val="both"/>
        <w:textAlignment w:val="baseline"/>
        <w:rPr>
          <w:rFonts w:ascii="Arial" w:hAnsi="Arial" w:cs="Arial"/>
        </w:rPr>
      </w:pPr>
      <w:r w:rsidRPr="00E341AF">
        <w:rPr>
          <w:rStyle w:val="normaltextrun"/>
          <w:rFonts w:ascii="Arial" w:hAnsi="Arial" w:cs="Arial"/>
        </w:rPr>
        <w:t xml:space="preserve">Oulton, K., et al. (2016) </w:t>
      </w:r>
      <w:r w:rsidRPr="00FE2214">
        <w:rPr>
          <w:rStyle w:val="normaltextrun"/>
          <w:rFonts w:ascii="Arial" w:hAnsi="Arial" w:cs="Arial"/>
        </w:rPr>
        <w:t>‘Assent for children's participation in research: why it matters and making it meaningful.’</w:t>
      </w:r>
      <w:r w:rsidRPr="00E341AF">
        <w:rPr>
          <w:rStyle w:val="normaltextrun"/>
          <w:rFonts w:ascii="Arial" w:hAnsi="Arial" w:cs="Arial"/>
        </w:rPr>
        <w:t xml:space="preserve"> </w:t>
      </w:r>
      <w:r w:rsidRPr="00FE2214">
        <w:rPr>
          <w:rStyle w:val="normaltextrun"/>
          <w:rFonts w:ascii="Arial" w:hAnsi="Arial" w:cs="Arial"/>
          <w:i/>
          <w:iCs/>
        </w:rPr>
        <w:t>Child: Care, Health &amp; Development</w:t>
      </w:r>
      <w:r w:rsidRPr="00E341AF">
        <w:rPr>
          <w:rStyle w:val="normaltextrun"/>
          <w:rFonts w:ascii="Arial" w:hAnsi="Arial" w:cs="Arial"/>
        </w:rPr>
        <w:t>, 42(4), pp.588–598. Available at:</w:t>
      </w:r>
      <w:r w:rsidRPr="00E341AF">
        <w:rPr>
          <w:rStyle w:val="apple-converted-space"/>
          <w:rFonts w:ascii="Arial" w:hAnsi="Arial" w:cs="Arial"/>
        </w:rPr>
        <w:t> </w:t>
      </w:r>
      <w:hyperlink r:id="rId39" w:tgtFrame="_blank" w:history="1">
        <w:r w:rsidRPr="00E341AF">
          <w:rPr>
            <w:rStyle w:val="normaltextrun"/>
            <w:rFonts w:ascii="Arial" w:hAnsi="Arial" w:cs="Arial"/>
            <w:color w:val="0563C1"/>
            <w:u w:val="single"/>
          </w:rPr>
          <w:t>https://onlinelibrary.wiley.com/doi/abs/10.1111/cch.12344</w:t>
        </w:r>
      </w:hyperlink>
      <w:r w:rsidRPr="00E341AF">
        <w:rPr>
          <w:rStyle w:val="apple-converted-space"/>
          <w:rFonts w:ascii="Arial" w:hAnsi="Arial" w:cs="Arial"/>
          <w:color w:val="0563C1"/>
          <w:u w:val="single"/>
        </w:rPr>
        <w:t> </w:t>
      </w:r>
      <w:r w:rsidRPr="00BD6E1B">
        <w:rPr>
          <w:rStyle w:val="normaltextrun"/>
          <w:rFonts w:ascii="Arial" w:hAnsi="Arial" w:cs="Arial"/>
          <w:color w:val="000000" w:themeColor="text1"/>
        </w:rPr>
        <w:t>(Accessed: 18</w:t>
      </w:r>
      <w:r w:rsidRPr="00BD6E1B">
        <w:rPr>
          <w:rStyle w:val="normaltextrun"/>
          <w:rFonts w:ascii="Arial" w:hAnsi="Arial" w:cs="Arial"/>
          <w:color w:val="000000" w:themeColor="text1"/>
          <w:vertAlign w:val="superscript"/>
        </w:rPr>
        <w:t>th</w:t>
      </w:r>
      <w:r w:rsidRPr="00BD6E1B">
        <w:rPr>
          <w:rStyle w:val="apple-converted-space"/>
          <w:rFonts w:ascii="Arial" w:hAnsi="Arial" w:cs="Arial"/>
          <w:color w:val="000000" w:themeColor="text1"/>
        </w:rPr>
        <w:t> </w:t>
      </w:r>
      <w:r w:rsidRPr="00BD6E1B">
        <w:rPr>
          <w:rStyle w:val="normaltextrun"/>
          <w:rFonts w:ascii="Arial" w:hAnsi="Arial" w:cs="Arial"/>
          <w:color w:val="000000" w:themeColor="text1"/>
        </w:rPr>
        <w:t>October 2019).</w:t>
      </w:r>
      <w:r w:rsidRPr="00BD6E1B">
        <w:rPr>
          <w:rStyle w:val="eop"/>
          <w:rFonts w:ascii="Arial" w:hAnsi="Arial" w:cs="Arial"/>
          <w:color w:val="000000" w:themeColor="text1"/>
        </w:rPr>
        <w:t> </w:t>
      </w:r>
    </w:p>
    <w:p w14:paraId="799AA88D" w14:textId="77777777" w:rsidR="000B448A" w:rsidRDefault="000B448A" w:rsidP="000B448A">
      <w:pPr>
        <w:pStyle w:val="paragraph"/>
        <w:spacing w:before="0" w:beforeAutospacing="0" w:after="0" w:afterAutospacing="0"/>
        <w:jc w:val="both"/>
        <w:textAlignment w:val="baseline"/>
        <w:rPr>
          <w:rFonts w:ascii="Arial" w:hAnsi="Arial" w:cs="Arial"/>
          <w:sz w:val="18"/>
          <w:szCs w:val="18"/>
        </w:rPr>
      </w:pPr>
      <w:r>
        <w:rPr>
          <w:rStyle w:val="normaltextrun"/>
          <w:rFonts w:ascii="Arial" w:hAnsi="Arial" w:cs="Arial"/>
        </w:rPr>
        <w:t> </w:t>
      </w:r>
      <w:r>
        <w:rPr>
          <w:rStyle w:val="eop"/>
          <w:rFonts w:ascii="Arial" w:hAnsi="Arial" w:cs="Arial"/>
        </w:rPr>
        <w:t> </w:t>
      </w:r>
    </w:p>
    <w:p w14:paraId="3D413125" w14:textId="77777777" w:rsidR="000B448A" w:rsidRPr="00E341AF" w:rsidRDefault="000B448A" w:rsidP="000B448A">
      <w:pPr>
        <w:pStyle w:val="paragraph"/>
        <w:spacing w:before="0" w:beforeAutospacing="0" w:after="0" w:afterAutospacing="0" w:line="360" w:lineRule="auto"/>
        <w:jc w:val="both"/>
        <w:textAlignment w:val="baseline"/>
        <w:rPr>
          <w:rFonts w:ascii="Arial" w:hAnsi="Arial" w:cs="Arial"/>
        </w:rPr>
      </w:pPr>
      <w:r w:rsidRPr="00E341AF">
        <w:rPr>
          <w:rStyle w:val="normaltextrun"/>
          <w:rFonts w:ascii="Arial" w:hAnsi="Arial" w:cs="Arial"/>
        </w:rPr>
        <w:t>Outdoor Classroom Day (2018)</w:t>
      </w:r>
      <w:r w:rsidRPr="00E341AF">
        <w:rPr>
          <w:rStyle w:val="apple-converted-space"/>
          <w:rFonts w:ascii="Arial" w:hAnsi="Arial" w:cs="Arial"/>
        </w:rPr>
        <w:t> </w:t>
      </w:r>
      <w:r w:rsidRPr="00E341AF">
        <w:rPr>
          <w:rStyle w:val="normaltextrun"/>
          <w:rFonts w:ascii="Arial" w:hAnsi="Arial" w:cs="Arial"/>
          <w:i/>
          <w:iCs/>
        </w:rPr>
        <w:t>Not enough children learning and playing outside.</w:t>
      </w:r>
      <w:r w:rsidRPr="00E341AF">
        <w:rPr>
          <w:rStyle w:val="apple-converted-space"/>
          <w:rFonts w:ascii="Arial" w:hAnsi="Arial" w:cs="Arial"/>
          <w:i/>
          <w:iCs/>
        </w:rPr>
        <w:t> </w:t>
      </w:r>
      <w:r w:rsidRPr="00E341AF">
        <w:rPr>
          <w:rStyle w:val="normaltextrun"/>
          <w:rFonts w:ascii="Arial" w:hAnsi="Arial" w:cs="Arial"/>
        </w:rPr>
        <w:t>Available at:</w:t>
      </w:r>
      <w:r w:rsidRPr="00E341AF">
        <w:rPr>
          <w:rStyle w:val="apple-converted-space"/>
          <w:rFonts w:ascii="Arial" w:hAnsi="Arial" w:cs="Arial"/>
        </w:rPr>
        <w:t> </w:t>
      </w:r>
      <w:hyperlink r:id="rId40" w:tgtFrame="_blank" w:history="1">
        <w:r w:rsidRPr="00E341AF">
          <w:rPr>
            <w:rStyle w:val="normaltextrun"/>
            <w:rFonts w:ascii="Arial" w:hAnsi="Arial" w:cs="Arial"/>
            <w:color w:val="0563C1"/>
            <w:u w:val="single"/>
          </w:rPr>
          <w:t>https://outdoorclassroomday.org.uk/2018/05/17/not-enough-children-learning-and-playing-outside/</w:t>
        </w:r>
      </w:hyperlink>
      <w:r w:rsidRPr="00E341AF">
        <w:rPr>
          <w:rStyle w:val="apple-converted-space"/>
          <w:rFonts w:ascii="Arial" w:hAnsi="Arial" w:cs="Arial"/>
          <w:color w:val="0563C1"/>
          <w:u w:val="single"/>
        </w:rPr>
        <w:t> </w:t>
      </w:r>
      <w:r w:rsidRPr="00E341AF">
        <w:rPr>
          <w:rStyle w:val="normaltextrun"/>
          <w:rFonts w:ascii="Arial" w:hAnsi="Arial" w:cs="Arial"/>
          <w:color w:val="000000" w:themeColor="text1"/>
        </w:rPr>
        <w:t>(Accessed: 19</w:t>
      </w:r>
      <w:r w:rsidRPr="00E341AF">
        <w:rPr>
          <w:rStyle w:val="normaltextrun"/>
          <w:rFonts w:ascii="Arial" w:hAnsi="Arial" w:cs="Arial"/>
          <w:color w:val="000000" w:themeColor="text1"/>
          <w:vertAlign w:val="superscript"/>
        </w:rPr>
        <w:t>th</w:t>
      </w:r>
      <w:r w:rsidRPr="00E341AF">
        <w:rPr>
          <w:rStyle w:val="apple-converted-space"/>
          <w:rFonts w:ascii="Arial" w:hAnsi="Arial" w:cs="Arial"/>
          <w:color w:val="000000" w:themeColor="text1"/>
        </w:rPr>
        <w:t> </w:t>
      </w:r>
      <w:r w:rsidRPr="00E341AF">
        <w:rPr>
          <w:rStyle w:val="normaltextrun"/>
          <w:rFonts w:ascii="Arial" w:hAnsi="Arial" w:cs="Arial"/>
          <w:color w:val="000000" w:themeColor="text1"/>
        </w:rPr>
        <w:t>October 2019). </w:t>
      </w:r>
      <w:r w:rsidRPr="00E341AF">
        <w:rPr>
          <w:rStyle w:val="eop"/>
          <w:rFonts w:ascii="Arial" w:hAnsi="Arial" w:cs="Arial"/>
          <w:color w:val="000000" w:themeColor="text1"/>
        </w:rPr>
        <w:t> </w:t>
      </w:r>
    </w:p>
    <w:p w14:paraId="09071F1A" w14:textId="77777777" w:rsidR="000B448A" w:rsidRDefault="000B448A" w:rsidP="000B448A">
      <w:pPr>
        <w:pStyle w:val="paragraph"/>
        <w:spacing w:before="0" w:beforeAutospacing="0" w:after="0" w:afterAutospacing="0"/>
        <w:jc w:val="both"/>
        <w:textAlignment w:val="baseline"/>
        <w:rPr>
          <w:rFonts w:ascii="Arial" w:hAnsi="Arial" w:cs="Arial"/>
          <w:sz w:val="18"/>
          <w:szCs w:val="18"/>
        </w:rPr>
      </w:pPr>
      <w:r>
        <w:rPr>
          <w:rStyle w:val="normaltextrun"/>
          <w:rFonts w:ascii="Arial" w:hAnsi="Arial" w:cs="Arial"/>
        </w:rPr>
        <w:t> </w:t>
      </w:r>
      <w:r>
        <w:rPr>
          <w:rStyle w:val="eop"/>
          <w:rFonts w:ascii="Arial" w:hAnsi="Arial" w:cs="Arial"/>
        </w:rPr>
        <w:t> </w:t>
      </w:r>
    </w:p>
    <w:p w14:paraId="7140E6EF" w14:textId="77777777" w:rsidR="000B448A" w:rsidRPr="00E341AF" w:rsidRDefault="000B448A" w:rsidP="000B448A">
      <w:pPr>
        <w:pStyle w:val="paragraph"/>
        <w:spacing w:before="0" w:beforeAutospacing="0" w:after="0" w:afterAutospacing="0" w:line="360" w:lineRule="auto"/>
        <w:jc w:val="both"/>
        <w:textAlignment w:val="baseline"/>
        <w:rPr>
          <w:rFonts w:ascii="Arial" w:hAnsi="Arial" w:cs="Arial"/>
        </w:rPr>
      </w:pPr>
      <w:proofErr w:type="spellStart"/>
      <w:r w:rsidRPr="00E341AF">
        <w:rPr>
          <w:rStyle w:val="spellingerror"/>
          <w:rFonts w:ascii="Arial" w:hAnsi="Arial" w:cs="Arial"/>
        </w:rPr>
        <w:t>Pálmadóttir</w:t>
      </w:r>
      <w:proofErr w:type="spellEnd"/>
      <w:r w:rsidRPr="00E341AF">
        <w:rPr>
          <w:rStyle w:val="normaltextrun"/>
          <w:rFonts w:ascii="Arial" w:hAnsi="Arial" w:cs="Arial"/>
        </w:rPr>
        <w:t>, H &amp;</w:t>
      </w:r>
      <w:r w:rsidRPr="00E341AF">
        <w:rPr>
          <w:rStyle w:val="apple-converted-space"/>
          <w:rFonts w:ascii="Arial" w:hAnsi="Arial" w:cs="Arial"/>
        </w:rPr>
        <w:t> </w:t>
      </w:r>
      <w:proofErr w:type="spellStart"/>
      <w:r w:rsidRPr="00E341AF">
        <w:rPr>
          <w:rStyle w:val="spellingerror"/>
          <w:rFonts w:ascii="Arial" w:hAnsi="Arial" w:cs="Arial"/>
        </w:rPr>
        <w:t>Einarsdóttir</w:t>
      </w:r>
      <w:proofErr w:type="spellEnd"/>
      <w:r w:rsidRPr="00E341AF">
        <w:rPr>
          <w:rStyle w:val="normaltextrun"/>
          <w:rFonts w:ascii="Arial" w:hAnsi="Arial" w:cs="Arial"/>
        </w:rPr>
        <w:t>, J. (2015)</w:t>
      </w:r>
      <w:r w:rsidRPr="00E341AF">
        <w:rPr>
          <w:rStyle w:val="apple-converted-space"/>
          <w:rFonts w:ascii="Arial" w:hAnsi="Arial" w:cs="Arial"/>
        </w:rPr>
        <w:t> </w:t>
      </w:r>
      <w:r w:rsidRPr="00E341AF">
        <w:rPr>
          <w:rStyle w:val="normaltextrun"/>
          <w:rFonts w:ascii="Arial" w:hAnsi="Arial" w:cs="Arial"/>
          <w:i/>
          <w:iCs/>
        </w:rPr>
        <w:t>‘</w:t>
      </w:r>
      <w:r w:rsidRPr="00FE2214">
        <w:rPr>
          <w:rStyle w:val="normaltextrun"/>
          <w:rFonts w:ascii="Arial" w:hAnsi="Arial" w:cs="Arial"/>
          <w:color w:val="333333"/>
        </w:rPr>
        <w:t>Video observations of children's perspectives on their lived experiences: Challenges in the relations between the researcher and children</w:t>
      </w:r>
      <w:r w:rsidRPr="00FE2214">
        <w:rPr>
          <w:rStyle w:val="normaltextrun"/>
          <w:rFonts w:ascii="Arial" w:hAnsi="Arial" w:cs="Arial"/>
        </w:rPr>
        <w:t>’.</w:t>
      </w:r>
      <w:r w:rsidRPr="00E341AF">
        <w:rPr>
          <w:rStyle w:val="apple-converted-space"/>
          <w:rFonts w:ascii="Calibri" w:hAnsi="Calibri" w:cs="Calibri"/>
        </w:rPr>
        <w:t> </w:t>
      </w:r>
      <w:r w:rsidRPr="00FE2214">
        <w:rPr>
          <w:rStyle w:val="normaltextrun"/>
          <w:rFonts w:ascii="Arial" w:hAnsi="Arial" w:cs="Arial"/>
          <w:i/>
          <w:iCs/>
          <w:color w:val="333333"/>
        </w:rPr>
        <w:t>European Early Childhood Education Research</w:t>
      </w:r>
      <w:r w:rsidRPr="00E341AF">
        <w:rPr>
          <w:rStyle w:val="normaltextrun"/>
          <w:rFonts w:ascii="Arial" w:hAnsi="Arial" w:cs="Arial"/>
          <w:color w:val="333333"/>
        </w:rPr>
        <w:t>, 24 (5), pp.721-733. Available at:</w:t>
      </w:r>
      <w:r w:rsidRPr="00E341AF">
        <w:rPr>
          <w:rStyle w:val="apple-converted-space"/>
          <w:rFonts w:ascii="Calibri" w:hAnsi="Calibri" w:cs="Calibri"/>
        </w:rPr>
        <w:t> </w:t>
      </w:r>
      <w:hyperlink r:id="rId41" w:tgtFrame="_blank" w:history="1">
        <w:r w:rsidRPr="00E341AF">
          <w:rPr>
            <w:rStyle w:val="normaltextrun"/>
            <w:rFonts w:ascii="Arial" w:hAnsi="Arial" w:cs="Arial"/>
            <w:color w:val="0563C1"/>
            <w:u w:val="single"/>
          </w:rPr>
          <w:t>https://www.tandfonline.com/do</w:t>
        </w:r>
        <w:r w:rsidRPr="00E341AF">
          <w:rPr>
            <w:rStyle w:val="normaltextrun"/>
            <w:rFonts w:ascii="Arial" w:hAnsi="Arial" w:cs="Arial"/>
            <w:color w:val="0563C1"/>
            <w:u w:val="single"/>
          </w:rPr>
          <w:t>i</w:t>
        </w:r>
        <w:r w:rsidRPr="00E341AF">
          <w:rPr>
            <w:rStyle w:val="normaltextrun"/>
            <w:rFonts w:ascii="Arial" w:hAnsi="Arial" w:cs="Arial"/>
            <w:color w:val="0563C1"/>
            <w:u w:val="single"/>
          </w:rPr>
          <w:t>/citedby/10.1080/1350293X.2015.1062662?scroll=top&amp;needAccess=true</w:t>
        </w:r>
      </w:hyperlink>
      <w:r w:rsidRPr="00E341AF">
        <w:rPr>
          <w:rStyle w:val="apple-converted-space"/>
          <w:rFonts w:ascii="Arial" w:hAnsi="Arial" w:cs="Arial"/>
          <w:color w:val="0563C1"/>
          <w:u w:val="single"/>
        </w:rPr>
        <w:t> </w:t>
      </w:r>
      <w:r w:rsidRPr="00E341AF">
        <w:rPr>
          <w:rStyle w:val="normaltextrun"/>
          <w:rFonts w:ascii="Arial" w:hAnsi="Arial" w:cs="Arial"/>
          <w:color w:val="000000" w:themeColor="text1"/>
        </w:rPr>
        <w:t>(Accessed: 16</w:t>
      </w:r>
      <w:r w:rsidRPr="00E341AF">
        <w:rPr>
          <w:rStyle w:val="normaltextrun"/>
          <w:rFonts w:ascii="Arial" w:hAnsi="Arial" w:cs="Arial"/>
          <w:color w:val="000000" w:themeColor="text1"/>
          <w:vertAlign w:val="superscript"/>
        </w:rPr>
        <w:t>th</w:t>
      </w:r>
      <w:r w:rsidRPr="00E341AF">
        <w:rPr>
          <w:rStyle w:val="apple-converted-space"/>
          <w:rFonts w:ascii="Arial" w:hAnsi="Arial" w:cs="Arial"/>
          <w:color w:val="000000" w:themeColor="text1"/>
        </w:rPr>
        <w:t> </w:t>
      </w:r>
      <w:r w:rsidRPr="00E341AF">
        <w:rPr>
          <w:rStyle w:val="normaltextrun"/>
          <w:rFonts w:ascii="Arial" w:hAnsi="Arial" w:cs="Arial"/>
          <w:color w:val="000000" w:themeColor="text1"/>
        </w:rPr>
        <w:t>October 2019). </w:t>
      </w:r>
      <w:r w:rsidRPr="00E341AF">
        <w:rPr>
          <w:rStyle w:val="eop"/>
          <w:rFonts w:ascii="Arial" w:hAnsi="Arial" w:cs="Arial"/>
          <w:color w:val="000000" w:themeColor="text1"/>
        </w:rPr>
        <w:t> </w:t>
      </w:r>
    </w:p>
    <w:p w14:paraId="61E84B65" w14:textId="77777777" w:rsidR="000B448A" w:rsidRDefault="000B448A" w:rsidP="000B448A">
      <w:pPr>
        <w:pStyle w:val="paragraph"/>
        <w:spacing w:before="0" w:beforeAutospacing="0" w:after="0" w:afterAutospacing="0" w:line="360" w:lineRule="auto"/>
        <w:jc w:val="both"/>
        <w:textAlignment w:val="baseline"/>
        <w:rPr>
          <w:rStyle w:val="normaltextrun"/>
          <w:rFonts w:ascii="Arial" w:hAnsi="Arial" w:cs="Arial"/>
        </w:rPr>
      </w:pPr>
    </w:p>
    <w:p w14:paraId="27A1432D" w14:textId="77777777" w:rsidR="000B448A" w:rsidRDefault="000B448A" w:rsidP="000B448A">
      <w:pPr>
        <w:pStyle w:val="paragraph"/>
        <w:spacing w:before="0" w:beforeAutospacing="0" w:after="0" w:afterAutospacing="0" w:line="360" w:lineRule="auto"/>
        <w:jc w:val="both"/>
        <w:textAlignment w:val="baseline"/>
        <w:rPr>
          <w:rFonts w:ascii="Arial" w:hAnsi="Arial" w:cs="Arial"/>
          <w:sz w:val="18"/>
          <w:szCs w:val="18"/>
        </w:rPr>
      </w:pPr>
      <w:r>
        <w:rPr>
          <w:rStyle w:val="normaltextrun"/>
          <w:rFonts w:ascii="Arial" w:hAnsi="Arial" w:cs="Arial"/>
        </w:rPr>
        <w:t>Piaget, J. (1953)</w:t>
      </w:r>
      <w:r>
        <w:rPr>
          <w:rStyle w:val="apple-converted-space"/>
          <w:rFonts w:ascii="Arial" w:hAnsi="Arial" w:cs="Arial"/>
        </w:rPr>
        <w:t> </w:t>
      </w:r>
      <w:r>
        <w:rPr>
          <w:rStyle w:val="normaltextrun"/>
          <w:rFonts w:ascii="Arial" w:hAnsi="Arial" w:cs="Arial"/>
          <w:i/>
          <w:iCs/>
        </w:rPr>
        <w:t>The Origins of Intelligence in Children.</w:t>
      </w:r>
      <w:r>
        <w:rPr>
          <w:rStyle w:val="apple-converted-space"/>
          <w:rFonts w:ascii="Arial" w:hAnsi="Arial" w:cs="Arial"/>
          <w:i/>
          <w:iCs/>
        </w:rPr>
        <w:t> </w:t>
      </w:r>
      <w:r>
        <w:rPr>
          <w:rStyle w:val="normaltextrun"/>
          <w:rFonts w:ascii="Arial" w:hAnsi="Arial" w:cs="Arial"/>
        </w:rPr>
        <w:t>New York: International Universities Press, INC. Available </w:t>
      </w:r>
      <w:r>
        <w:rPr>
          <w:rStyle w:val="eop"/>
          <w:rFonts w:ascii="Arial" w:hAnsi="Arial" w:cs="Arial"/>
        </w:rPr>
        <w:t> </w:t>
      </w:r>
    </w:p>
    <w:p w14:paraId="709AD4E2" w14:textId="77777777" w:rsidR="000B448A" w:rsidRDefault="000B448A" w:rsidP="000B448A">
      <w:pPr>
        <w:pStyle w:val="paragraph"/>
        <w:spacing w:before="0" w:beforeAutospacing="0" w:after="0" w:afterAutospacing="0" w:line="360" w:lineRule="auto"/>
        <w:jc w:val="both"/>
        <w:textAlignment w:val="baseline"/>
        <w:rPr>
          <w:rStyle w:val="eop"/>
          <w:rFonts w:ascii="Arial" w:hAnsi="Arial" w:cs="Arial"/>
        </w:rPr>
      </w:pPr>
      <w:r>
        <w:rPr>
          <w:rStyle w:val="normaltextrun"/>
          <w:rFonts w:ascii="Arial" w:hAnsi="Arial" w:cs="Arial"/>
        </w:rPr>
        <w:t>at:</w:t>
      </w:r>
      <w:r>
        <w:rPr>
          <w:rStyle w:val="apple-converted-space"/>
          <w:rFonts w:ascii="Arial" w:hAnsi="Arial" w:cs="Arial"/>
        </w:rPr>
        <w:t> </w:t>
      </w:r>
      <w:hyperlink r:id="rId42" w:tgtFrame="_blank" w:history="1">
        <w:r>
          <w:rPr>
            <w:rStyle w:val="normaltextrun"/>
            <w:rFonts w:ascii="Arial" w:hAnsi="Arial" w:cs="Arial"/>
            <w:color w:val="0563C1"/>
            <w:u w:val="single"/>
          </w:rPr>
          <w:t>https://www.pitt.edu/~strauss/origins_r.pdf</w:t>
        </w:r>
      </w:hyperlink>
      <w:r>
        <w:rPr>
          <w:rStyle w:val="apple-converted-space"/>
          <w:rFonts w:ascii="Arial" w:hAnsi="Arial" w:cs="Arial"/>
          <w:color w:val="0563C1"/>
          <w:u w:val="single"/>
        </w:rPr>
        <w:t> </w:t>
      </w:r>
      <w:r>
        <w:rPr>
          <w:rStyle w:val="normaltextrun"/>
          <w:rFonts w:ascii="Arial" w:hAnsi="Arial" w:cs="Arial"/>
        </w:rPr>
        <w:t>(Accessed: 8th October 2019).  </w:t>
      </w:r>
      <w:r>
        <w:rPr>
          <w:rStyle w:val="eop"/>
          <w:rFonts w:ascii="Arial" w:hAnsi="Arial" w:cs="Arial"/>
        </w:rPr>
        <w:t> </w:t>
      </w:r>
    </w:p>
    <w:p w14:paraId="7EE5E380" w14:textId="77777777" w:rsidR="000B448A" w:rsidRDefault="000B448A" w:rsidP="000B448A">
      <w:pPr>
        <w:pStyle w:val="paragraph"/>
        <w:spacing w:before="0" w:beforeAutospacing="0" w:after="0" w:afterAutospacing="0" w:line="360" w:lineRule="auto"/>
        <w:jc w:val="both"/>
        <w:textAlignment w:val="baseline"/>
        <w:rPr>
          <w:rFonts w:ascii="Arial" w:hAnsi="Arial" w:cs="Arial"/>
          <w:sz w:val="18"/>
          <w:szCs w:val="18"/>
        </w:rPr>
      </w:pPr>
    </w:p>
    <w:p w14:paraId="54559A03" w14:textId="77777777" w:rsidR="000B448A" w:rsidRDefault="000B448A" w:rsidP="000B448A">
      <w:pPr>
        <w:pStyle w:val="paragraph"/>
        <w:spacing w:before="0" w:beforeAutospacing="0" w:after="0" w:afterAutospacing="0"/>
        <w:jc w:val="both"/>
        <w:textAlignment w:val="baseline"/>
        <w:rPr>
          <w:rFonts w:ascii="Arial" w:hAnsi="Arial" w:cs="Arial"/>
          <w:sz w:val="18"/>
          <w:szCs w:val="18"/>
        </w:rPr>
      </w:pPr>
      <w:r>
        <w:rPr>
          <w:rStyle w:val="normaltextrun"/>
          <w:rFonts w:ascii="Arial" w:hAnsi="Arial" w:cs="Arial"/>
        </w:rPr>
        <w:t> </w:t>
      </w:r>
      <w:r>
        <w:rPr>
          <w:rStyle w:val="eop"/>
          <w:rFonts w:ascii="Arial" w:hAnsi="Arial" w:cs="Arial"/>
        </w:rPr>
        <w:t> </w:t>
      </w:r>
    </w:p>
    <w:p w14:paraId="7302504F" w14:textId="77777777" w:rsidR="000B448A" w:rsidRPr="00E341AF" w:rsidRDefault="000B448A" w:rsidP="000B448A">
      <w:pPr>
        <w:pStyle w:val="paragraph"/>
        <w:spacing w:before="0" w:beforeAutospacing="0" w:after="0" w:afterAutospacing="0" w:line="360" w:lineRule="auto"/>
        <w:jc w:val="both"/>
        <w:textAlignment w:val="baseline"/>
        <w:rPr>
          <w:rFonts w:ascii="Arial" w:hAnsi="Arial" w:cs="Arial"/>
        </w:rPr>
      </w:pPr>
      <w:r w:rsidRPr="00E341AF">
        <w:rPr>
          <w:rStyle w:val="normaltextrun"/>
          <w:rFonts w:ascii="Arial" w:hAnsi="Arial" w:cs="Arial"/>
        </w:rPr>
        <w:t>Renick, S. (2009)</w:t>
      </w:r>
      <w:r w:rsidRPr="00E341AF">
        <w:rPr>
          <w:rStyle w:val="apple-converted-space"/>
          <w:rFonts w:ascii="Arial" w:hAnsi="Arial" w:cs="Arial"/>
        </w:rPr>
        <w:t> </w:t>
      </w:r>
      <w:r w:rsidRPr="00E341AF">
        <w:rPr>
          <w:rStyle w:val="normaltextrun"/>
          <w:rFonts w:ascii="Arial" w:hAnsi="Arial" w:cs="Arial"/>
          <w:i/>
          <w:iCs/>
        </w:rPr>
        <w:t>Exploring early childhood teachers’ beliefs and practice about preschool outdoor play: A case study.</w:t>
      </w:r>
      <w:r w:rsidRPr="00E341AF">
        <w:rPr>
          <w:rStyle w:val="apple-converted-space"/>
          <w:rFonts w:ascii="Arial" w:hAnsi="Arial" w:cs="Arial"/>
          <w:i/>
          <w:iCs/>
        </w:rPr>
        <w:t> </w:t>
      </w:r>
      <w:r w:rsidRPr="00E341AF">
        <w:rPr>
          <w:rStyle w:val="normaltextrun"/>
          <w:rFonts w:ascii="Arial" w:hAnsi="Arial" w:cs="Arial"/>
        </w:rPr>
        <w:t>Unpublished PhD thesis. College of professional education.  </w:t>
      </w:r>
      <w:r w:rsidRPr="00E341AF">
        <w:rPr>
          <w:rStyle w:val="eop"/>
          <w:rFonts w:ascii="Arial" w:hAnsi="Arial" w:cs="Arial"/>
        </w:rPr>
        <w:t> </w:t>
      </w:r>
    </w:p>
    <w:p w14:paraId="3ACFE421" w14:textId="77777777" w:rsidR="000B448A" w:rsidRPr="00E341AF" w:rsidRDefault="000B448A" w:rsidP="000B448A">
      <w:pPr>
        <w:pStyle w:val="paragraph"/>
        <w:spacing w:before="0" w:beforeAutospacing="0" w:after="0" w:afterAutospacing="0" w:line="360" w:lineRule="auto"/>
        <w:jc w:val="both"/>
        <w:textAlignment w:val="baseline"/>
        <w:rPr>
          <w:rFonts w:ascii="Arial" w:hAnsi="Arial" w:cs="Arial"/>
        </w:rPr>
      </w:pPr>
      <w:r w:rsidRPr="00E341AF">
        <w:rPr>
          <w:rStyle w:val="normaltextrun"/>
          <w:rFonts w:ascii="Arial" w:hAnsi="Arial" w:cs="Arial"/>
        </w:rPr>
        <w:t> </w:t>
      </w:r>
      <w:r w:rsidRPr="00E341AF">
        <w:rPr>
          <w:rStyle w:val="eop"/>
          <w:rFonts w:ascii="Arial" w:hAnsi="Arial" w:cs="Arial"/>
        </w:rPr>
        <w:t> </w:t>
      </w:r>
    </w:p>
    <w:p w14:paraId="546FA286" w14:textId="77777777" w:rsidR="000B448A" w:rsidRPr="00E341AF" w:rsidRDefault="000B448A" w:rsidP="000B448A">
      <w:pPr>
        <w:pStyle w:val="paragraph"/>
        <w:spacing w:before="0" w:beforeAutospacing="0" w:after="0" w:afterAutospacing="0" w:line="360" w:lineRule="auto"/>
        <w:jc w:val="both"/>
        <w:textAlignment w:val="baseline"/>
        <w:rPr>
          <w:rFonts w:ascii="Arial" w:hAnsi="Arial" w:cs="Arial"/>
        </w:rPr>
      </w:pPr>
      <w:r w:rsidRPr="00E341AF">
        <w:rPr>
          <w:rStyle w:val="normaltextrun"/>
          <w:rFonts w:ascii="Arial" w:hAnsi="Arial" w:cs="Arial"/>
        </w:rPr>
        <w:t>Robert-Holmes, G. (2018)</w:t>
      </w:r>
      <w:r w:rsidRPr="00E341AF">
        <w:rPr>
          <w:rStyle w:val="apple-converted-space"/>
          <w:rFonts w:ascii="Arial" w:hAnsi="Arial" w:cs="Arial"/>
        </w:rPr>
        <w:t> </w:t>
      </w:r>
      <w:r w:rsidRPr="00E341AF">
        <w:rPr>
          <w:rStyle w:val="normaltextrun"/>
          <w:rFonts w:ascii="Arial" w:hAnsi="Arial" w:cs="Arial"/>
          <w:i/>
          <w:iCs/>
        </w:rPr>
        <w:t>Doing Your Early Years Research Project: A step by step guide.</w:t>
      </w:r>
      <w:r w:rsidRPr="00E341AF">
        <w:rPr>
          <w:rStyle w:val="apple-converted-space"/>
          <w:rFonts w:ascii="Arial" w:hAnsi="Arial" w:cs="Arial"/>
          <w:i/>
          <w:iCs/>
        </w:rPr>
        <w:t> </w:t>
      </w:r>
      <w:r w:rsidRPr="00E341AF">
        <w:rPr>
          <w:rStyle w:val="normaltextrun"/>
          <w:rFonts w:ascii="Arial" w:hAnsi="Arial" w:cs="Arial"/>
        </w:rPr>
        <w:t>4</w:t>
      </w:r>
      <w:r w:rsidRPr="00E341AF">
        <w:rPr>
          <w:rStyle w:val="normaltextrun"/>
          <w:rFonts w:ascii="Arial" w:hAnsi="Arial" w:cs="Arial"/>
          <w:vertAlign w:val="superscript"/>
        </w:rPr>
        <w:t>th</w:t>
      </w:r>
      <w:r w:rsidRPr="00E341AF">
        <w:rPr>
          <w:rStyle w:val="apple-converted-space"/>
          <w:rFonts w:ascii="Arial" w:hAnsi="Arial" w:cs="Arial"/>
        </w:rPr>
        <w:t> </w:t>
      </w:r>
      <w:r w:rsidRPr="00E341AF">
        <w:rPr>
          <w:rStyle w:val="normaltextrun"/>
          <w:rFonts w:ascii="Arial" w:hAnsi="Arial" w:cs="Arial"/>
        </w:rPr>
        <w:t>Ed. London: SAGE.  </w:t>
      </w:r>
      <w:r w:rsidRPr="00E341AF">
        <w:rPr>
          <w:rStyle w:val="eop"/>
          <w:rFonts w:ascii="Arial" w:hAnsi="Arial" w:cs="Arial"/>
        </w:rPr>
        <w:t> </w:t>
      </w:r>
    </w:p>
    <w:p w14:paraId="59BAD508" w14:textId="77777777" w:rsidR="000B448A" w:rsidRPr="00E341AF" w:rsidRDefault="000B448A" w:rsidP="000B448A">
      <w:pPr>
        <w:pStyle w:val="paragraph"/>
        <w:spacing w:before="0" w:beforeAutospacing="0" w:after="0" w:afterAutospacing="0" w:line="360" w:lineRule="auto"/>
        <w:jc w:val="both"/>
        <w:textAlignment w:val="baseline"/>
        <w:rPr>
          <w:rFonts w:ascii="Arial" w:hAnsi="Arial" w:cs="Arial"/>
        </w:rPr>
      </w:pPr>
      <w:r w:rsidRPr="00E341AF">
        <w:rPr>
          <w:rStyle w:val="normaltextrun"/>
          <w:rFonts w:ascii="Arial" w:hAnsi="Arial" w:cs="Arial"/>
        </w:rPr>
        <w:t> </w:t>
      </w:r>
      <w:r w:rsidRPr="00E341AF">
        <w:rPr>
          <w:rStyle w:val="eop"/>
          <w:rFonts w:ascii="Arial" w:hAnsi="Arial" w:cs="Arial"/>
        </w:rPr>
        <w:t> </w:t>
      </w:r>
    </w:p>
    <w:p w14:paraId="6F8B7263" w14:textId="77777777" w:rsidR="000B448A" w:rsidRDefault="000B448A" w:rsidP="000B448A">
      <w:pPr>
        <w:pStyle w:val="paragraph"/>
        <w:spacing w:before="0" w:beforeAutospacing="0" w:after="0" w:afterAutospacing="0" w:line="360" w:lineRule="auto"/>
        <w:jc w:val="both"/>
        <w:textAlignment w:val="baseline"/>
        <w:rPr>
          <w:rStyle w:val="eop"/>
          <w:rFonts w:ascii="Arial" w:hAnsi="Arial" w:cs="Arial"/>
        </w:rPr>
      </w:pPr>
      <w:r w:rsidRPr="00E341AF">
        <w:rPr>
          <w:rStyle w:val="normaltextrun"/>
          <w:rFonts w:ascii="Arial" w:hAnsi="Arial" w:cs="Arial"/>
          <w:color w:val="000000"/>
        </w:rPr>
        <w:t>Robson, C. (2011</w:t>
      </w:r>
      <w:r w:rsidRPr="00E341AF">
        <w:rPr>
          <w:rStyle w:val="normaltextrun"/>
          <w:rFonts w:ascii="Arial" w:hAnsi="Arial" w:cs="Arial"/>
          <w:i/>
          <w:iCs/>
          <w:color w:val="000000"/>
        </w:rPr>
        <w:t>) Real World Research.</w:t>
      </w:r>
      <w:r w:rsidRPr="00E341AF">
        <w:rPr>
          <w:rStyle w:val="apple-converted-space"/>
          <w:rFonts w:ascii="Arial" w:hAnsi="Arial" w:cs="Arial"/>
          <w:color w:val="000000"/>
        </w:rPr>
        <w:t> </w:t>
      </w:r>
      <w:r w:rsidRPr="00E341AF">
        <w:rPr>
          <w:rStyle w:val="normaltextrun"/>
          <w:rFonts w:ascii="Arial" w:hAnsi="Arial" w:cs="Arial"/>
          <w:color w:val="000000"/>
        </w:rPr>
        <w:t>3rd Ed. Chichester: John Wiley.  </w:t>
      </w:r>
      <w:r w:rsidRPr="00E341AF">
        <w:rPr>
          <w:rStyle w:val="eop"/>
          <w:rFonts w:ascii="Arial" w:hAnsi="Arial" w:cs="Arial"/>
        </w:rPr>
        <w:t> </w:t>
      </w:r>
    </w:p>
    <w:p w14:paraId="53B0420A" w14:textId="77777777" w:rsidR="000B448A" w:rsidRDefault="000B448A" w:rsidP="000B448A">
      <w:pPr>
        <w:pStyle w:val="paragraph"/>
        <w:spacing w:before="0" w:beforeAutospacing="0" w:after="0" w:afterAutospacing="0" w:line="360" w:lineRule="auto"/>
        <w:jc w:val="both"/>
        <w:textAlignment w:val="baseline"/>
        <w:rPr>
          <w:rStyle w:val="eop"/>
          <w:rFonts w:ascii="Arial" w:hAnsi="Arial" w:cs="Arial"/>
        </w:rPr>
      </w:pPr>
    </w:p>
    <w:p w14:paraId="4C8F79FC" w14:textId="02CE8EF6" w:rsidR="000B448A" w:rsidRPr="0099216F" w:rsidRDefault="000B448A" w:rsidP="0099216F">
      <w:pPr>
        <w:pStyle w:val="paragraph"/>
        <w:spacing w:before="0" w:beforeAutospacing="0" w:after="0" w:afterAutospacing="0" w:line="360" w:lineRule="auto"/>
        <w:jc w:val="both"/>
        <w:textAlignment w:val="baseline"/>
        <w:rPr>
          <w:rStyle w:val="normaltextrun"/>
          <w:rFonts w:ascii="Arial" w:hAnsi="Arial" w:cs="Arial"/>
        </w:rPr>
      </w:pPr>
      <w:r w:rsidRPr="00BD6E1B">
        <w:rPr>
          <w:rStyle w:val="normaltextrun"/>
          <w:rFonts w:ascii="Arial" w:hAnsi="Arial" w:cs="Arial"/>
        </w:rPr>
        <w:t xml:space="preserve">Robson, S (2011) </w:t>
      </w:r>
      <w:r w:rsidRPr="0099216F">
        <w:rPr>
          <w:rStyle w:val="normaltextrun"/>
          <w:rFonts w:ascii="Arial" w:hAnsi="Arial" w:cs="Arial"/>
        </w:rPr>
        <w:t xml:space="preserve">‘Producing and Using Video Data in the Early Years: Ethical Questions and Practical Consequences in Research with Young Children.’ </w:t>
      </w:r>
      <w:r w:rsidRPr="00372EDF">
        <w:rPr>
          <w:rStyle w:val="normaltextrun"/>
          <w:rFonts w:ascii="Arial" w:hAnsi="Arial" w:cs="Arial"/>
          <w:i/>
          <w:iCs/>
        </w:rPr>
        <w:t>Children &amp; Society,</w:t>
      </w:r>
      <w:r w:rsidRPr="00BD6E1B">
        <w:rPr>
          <w:rStyle w:val="normaltextrun"/>
          <w:rFonts w:ascii="Arial" w:hAnsi="Arial" w:cs="Arial"/>
        </w:rPr>
        <w:t xml:space="preserve"> 25 (3), </w:t>
      </w:r>
      <w:r w:rsidRPr="00BD6E1B">
        <w:rPr>
          <w:rStyle w:val="normaltextrun"/>
          <w:rFonts w:ascii="Arial" w:hAnsi="Arial" w:cs="Arial"/>
        </w:rPr>
        <w:lastRenderedPageBreak/>
        <w:t>p179-189. Available at:</w:t>
      </w:r>
      <w:r w:rsidRPr="00BD6E1B">
        <w:rPr>
          <w:rStyle w:val="apple-converted-space"/>
          <w:rFonts w:ascii="Arial" w:hAnsi="Arial" w:cs="Arial"/>
        </w:rPr>
        <w:t> </w:t>
      </w:r>
      <w:hyperlink r:id="rId43" w:anchor="db=eue&amp;AN=59701856&amp;anchor=AN0059701856-8" w:tgtFrame="_blank" w:history="1">
        <w:r w:rsidRPr="00BD6E1B">
          <w:rPr>
            <w:rStyle w:val="normaltextrun"/>
            <w:rFonts w:ascii="Arial" w:hAnsi="Arial" w:cs="Arial"/>
            <w:color w:val="0563C1"/>
            <w:u w:val="single"/>
          </w:rPr>
          <w:t>https://web-b-ebscohost-com.ezproxy.uwtsd.ac.uk/ehost/detail/detail?vid=0&amp;sid=8fbb8e4b-5601-4475-87e7-41d201962e6a%40pdc-v-sessmgr01&amp;bdata=JnNpdGU9ZWhvc3QtbGl2ZQ%3d%3d#db=eue&amp;AN=59701856&amp;anchor=AN0059701856-8</w:t>
        </w:r>
      </w:hyperlink>
      <w:r w:rsidRPr="00BD6E1B">
        <w:rPr>
          <w:rStyle w:val="apple-converted-space"/>
          <w:rFonts w:ascii="Arial" w:hAnsi="Arial" w:cs="Arial"/>
          <w:color w:val="0563C1"/>
          <w:u w:val="single"/>
        </w:rPr>
        <w:t> </w:t>
      </w:r>
      <w:r w:rsidRPr="00BD6E1B">
        <w:rPr>
          <w:rStyle w:val="normaltextrun"/>
          <w:rFonts w:ascii="Arial" w:hAnsi="Arial" w:cs="Arial"/>
          <w:color w:val="000000" w:themeColor="text1"/>
        </w:rPr>
        <w:t>(Accessed: 18</w:t>
      </w:r>
      <w:r w:rsidRPr="00BD6E1B">
        <w:rPr>
          <w:rStyle w:val="normaltextrun"/>
          <w:rFonts w:ascii="Arial" w:hAnsi="Arial" w:cs="Arial"/>
          <w:color w:val="000000" w:themeColor="text1"/>
          <w:vertAlign w:val="superscript"/>
        </w:rPr>
        <w:t>th</w:t>
      </w:r>
      <w:r w:rsidRPr="00BD6E1B">
        <w:rPr>
          <w:rStyle w:val="apple-converted-space"/>
          <w:rFonts w:ascii="Arial" w:hAnsi="Arial" w:cs="Arial"/>
          <w:color w:val="000000" w:themeColor="text1"/>
        </w:rPr>
        <w:t> </w:t>
      </w:r>
      <w:r w:rsidRPr="00BD6E1B">
        <w:rPr>
          <w:rStyle w:val="normaltextrun"/>
          <w:rFonts w:ascii="Arial" w:hAnsi="Arial" w:cs="Arial"/>
          <w:color w:val="000000" w:themeColor="text1"/>
        </w:rPr>
        <w:t>October 2019).</w:t>
      </w:r>
      <w:r w:rsidRPr="00BD6E1B">
        <w:rPr>
          <w:rStyle w:val="eop"/>
          <w:rFonts w:ascii="Arial" w:hAnsi="Arial" w:cs="Arial"/>
          <w:color w:val="000000" w:themeColor="text1"/>
        </w:rPr>
        <w:t> </w:t>
      </w:r>
    </w:p>
    <w:p w14:paraId="4DAE29D2" w14:textId="77777777" w:rsidR="000B448A" w:rsidRDefault="000B448A" w:rsidP="000B448A">
      <w:pPr>
        <w:pStyle w:val="paragraph"/>
        <w:spacing w:before="0" w:beforeAutospacing="0" w:after="0" w:afterAutospacing="0" w:line="360" w:lineRule="auto"/>
        <w:jc w:val="both"/>
        <w:textAlignment w:val="baseline"/>
        <w:rPr>
          <w:rStyle w:val="normaltextrun"/>
          <w:rFonts w:ascii="Arial" w:hAnsi="Arial" w:cs="Arial"/>
        </w:rPr>
      </w:pPr>
    </w:p>
    <w:p w14:paraId="64A4E982" w14:textId="37478460" w:rsidR="000B448A" w:rsidRPr="00E341AF" w:rsidRDefault="000B448A" w:rsidP="000B448A">
      <w:pPr>
        <w:pStyle w:val="paragraph"/>
        <w:spacing w:before="0" w:beforeAutospacing="0" w:after="0" w:afterAutospacing="0" w:line="360" w:lineRule="auto"/>
        <w:jc w:val="both"/>
        <w:textAlignment w:val="baseline"/>
        <w:rPr>
          <w:rFonts w:ascii="Arial" w:hAnsi="Arial" w:cs="Arial"/>
        </w:rPr>
      </w:pPr>
      <w:r w:rsidRPr="00E341AF">
        <w:rPr>
          <w:rStyle w:val="normaltextrun"/>
          <w:rFonts w:ascii="Arial" w:hAnsi="Arial" w:cs="Arial"/>
        </w:rPr>
        <w:t>Rowley, J. (2014) ‘Designing and using research questionnaires’,</w:t>
      </w:r>
      <w:r w:rsidRPr="00E341AF">
        <w:rPr>
          <w:rStyle w:val="apple-converted-space"/>
          <w:rFonts w:ascii="Arial" w:hAnsi="Arial" w:cs="Arial"/>
        </w:rPr>
        <w:t> </w:t>
      </w:r>
      <w:r w:rsidRPr="00E341AF">
        <w:rPr>
          <w:rStyle w:val="normaltextrun"/>
          <w:rFonts w:ascii="Arial" w:hAnsi="Arial" w:cs="Arial"/>
          <w:i/>
          <w:iCs/>
        </w:rPr>
        <w:t>Emerald Insight.</w:t>
      </w:r>
      <w:r w:rsidRPr="00E341AF">
        <w:rPr>
          <w:rStyle w:val="apple-converted-space"/>
          <w:rFonts w:ascii="Arial" w:hAnsi="Arial" w:cs="Arial"/>
          <w:i/>
          <w:iCs/>
        </w:rPr>
        <w:t> </w:t>
      </w:r>
      <w:r w:rsidRPr="00E341AF">
        <w:rPr>
          <w:rStyle w:val="normaltextrun"/>
          <w:rFonts w:ascii="Arial" w:hAnsi="Arial" w:cs="Arial"/>
        </w:rPr>
        <w:t>Available at:</w:t>
      </w:r>
      <w:r w:rsidRPr="00E341AF">
        <w:rPr>
          <w:rStyle w:val="apple-converted-space"/>
          <w:rFonts w:ascii="Arial" w:hAnsi="Arial" w:cs="Arial"/>
        </w:rPr>
        <w:t> </w:t>
      </w:r>
      <w:hyperlink r:id="rId44" w:tgtFrame="_blank" w:history="1">
        <w:r w:rsidRPr="00E341AF">
          <w:rPr>
            <w:rStyle w:val="normaltextrun"/>
            <w:rFonts w:ascii="Arial" w:hAnsi="Arial" w:cs="Arial"/>
            <w:color w:val="0563C1"/>
            <w:u w:val="single"/>
          </w:rPr>
          <w:t>https://www.emerald.com/insight/content/doi/10.1108/MRR-02-2013-0027/full/html</w:t>
        </w:r>
      </w:hyperlink>
      <w:r w:rsidRPr="00E341AF">
        <w:rPr>
          <w:rStyle w:val="apple-converted-space"/>
          <w:rFonts w:ascii="Arial" w:hAnsi="Arial" w:cs="Arial"/>
          <w:color w:val="0563C1"/>
          <w:u w:val="single"/>
        </w:rPr>
        <w:t> </w:t>
      </w:r>
      <w:r w:rsidRPr="00E341AF">
        <w:rPr>
          <w:rStyle w:val="normaltextrun"/>
          <w:rFonts w:ascii="Arial" w:hAnsi="Arial" w:cs="Arial"/>
          <w:color w:val="0563C1"/>
          <w:u w:val="single"/>
        </w:rPr>
        <w:t>(Accessed: 16</w:t>
      </w:r>
      <w:r w:rsidRPr="00E341AF">
        <w:rPr>
          <w:rStyle w:val="normaltextrun"/>
          <w:rFonts w:ascii="Arial" w:hAnsi="Arial" w:cs="Arial"/>
          <w:vertAlign w:val="superscript"/>
        </w:rPr>
        <w:t>th</w:t>
      </w:r>
      <w:r w:rsidRPr="00E341AF">
        <w:rPr>
          <w:rStyle w:val="apple-converted-space"/>
          <w:rFonts w:ascii="Arial" w:hAnsi="Arial" w:cs="Arial"/>
        </w:rPr>
        <w:t> </w:t>
      </w:r>
      <w:r w:rsidRPr="00E341AF">
        <w:rPr>
          <w:rStyle w:val="normaltextrun"/>
          <w:rFonts w:ascii="Arial" w:hAnsi="Arial" w:cs="Arial"/>
        </w:rPr>
        <w:t>October 2019)  </w:t>
      </w:r>
      <w:r w:rsidRPr="00E341AF">
        <w:rPr>
          <w:rStyle w:val="eop"/>
          <w:rFonts w:ascii="Arial" w:hAnsi="Arial" w:cs="Arial"/>
        </w:rPr>
        <w:t> </w:t>
      </w:r>
    </w:p>
    <w:p w14:paraId="259F0708" w14:textId="77777777" w:rsidR="000B448A" w:rsidRPr="00E341AF" w:rsidRDefault="000B448A" w:rsidP="000B448A">
      <w:pPr>
        <w:pStyle w:val="paragraph"/>
        <w:spacing w:before="0" w:beforeAutospacing="0" w:after="0" w:afterAutospacing="0" w:line="360" w:lineRule="auto"/>
        <w:jc w:val="both"/>
        <w:textAlignment w:val="baseline"/>
        <w:rPr>
          <w:rFonts w:ascii="Arial" w:hAnsi="Arial" w:cs="Arial"/>
        </w:rPr>
      </w:pPr>
      <w:r w:rsidRPr="00E341AF">
        <w:rPr>
          <w:rStyle w:val="normaltextrun"/>
          <w:rFonts w:ascii="Arial" w:hAnsi="Arial" w:cs="Arial"/>
        </w:rPr>
        <w:t> </w:t>
      </w:r>
      <w:r w:rsidRPr="00E341AF">
        <w:rPr>
          <w:rStyle w:val="eop"/>
          <w:rFonts w:ascii="Arial" w:hAnsi="Arial" w:cs="Arial"/>
        </w:rPr>
        <w:t> </w:t>
      </w:r>
    </w:p>
    <w:p w14:paraId="60DD7979" w14:textId="77777777" w:rsidR="000B448A" w:rsidRPr="00E341AF" w:rsidRDefault="000B448A" w:rsidP="000B448A">
      <w:pPr>
        <w:pStyle w:val="paragraph"/>
        <w:spacing w:before="0" w:beforeAutospacing="0" w:after="0" w:afterAutospacing="0" w:line="360" w:lineRule="auto"/>
        <w:jc w:val="both"/>
        <w:textAlignment w:val="baseline"/>
        <w:rPr>
          <w:rFonts w:ascii="Arial" w:hAnsi="Arial" w:cs="Arial"/>
        </w:rPr>
      </w:pPr>
      <w:proofErr w:type="spellStart"/>
      <w:r w:rsidRPr="00E341AF">
        <w:rPr>
          <w:rStyle w:val="normaltextrun"/>
          <w:rFonts w:ascii="Arial" w:hAnsi="Arial" w:cs="Arial"/>
        </w:rPr>
        <w:t>Skolverket</w:t>
      </w:r>
      <w:proofErr w:type="spellEnd"/>
      <w:r w:rsidRPr="00E341AF">
        <w:rPr>
          <w:rStyle w:val="normaltextrun"/>
          <w:rFonts w:ascii="Arial" w:hAnsi="Arial" w:cs="Arial"/>
        </w:rPr>
        <w:t xml:space="preserve"> (Swedish National Agency for Education). (2018)</w:t>
      </w:r>
      <w:r w:rsidRPr="00E341AF">
        <w:rPr>
          <w:rStyle w:val="apple-converted-space"/>
          <w:rFonts w:ascii="Arial" w:hAnsi="Arial" w:cs="Arial"/>
        </w:rPr>
        <w:t> </w:t>
      </w:r>
      <w:r w:rsidRPr="00E341AF">
        <w:rPr>
          <w:rStyle w:val="normaltextrun"/>
          <w:rFonts w:ascii="Arial" w:hAnsi="Arial" w:cs="Arial"/>
          <w:i/>
          <w:iCs/>
        </w:rPr>
        <w:t>Curriculum for the Preschool</w:t>
      </w:r>
      <w:r w:rsidRPr="00E341AF">
        <w:rPr>
          <w:rStyle w:val="normaltextrun"/>
          <w:rFonts w:ascii="Arial" w:hAnsi="Arial" w:cs="Arial"/>
        </w:rPr>
        <w:t>. Available at:</w:t>
      </w:r>
      <w:r w:rsidRPr="00E341AF">
        <w:rPr>
          <w:rStyle w:val="apple-converted-space"/>
          <w:rFonts w:ascii="Arial" w:hAnsi="Arial" w:cs="Arial"/>
        </w:rPr>
        <w:t> </w:t>
      </w:r>
      <w:hyperlink r:id="rId45" w:tgtFrame="_blank" w:history="1">
        <w:r w:rsidRPr="00E341AF">
          <w:rPr>
            <w:rStyle w:val="normaltextrun"/>
            <w:rFonts w:ascii="Arial" w:hAnsi="Arial" w:cs="Arial"/>
            <w:color w:val="0563C1"/>
            <w:u w:val="single"/>
          </w:rPr>
          <w:t>http://www.sweducare.se/Portals/Sweducare/Users/229/57/3557/The%20Swedish%20curriculum%20for%20preschool%20lpfo%CC%8818.pdf?ver=2019-05-20-094109-510</w:t>
        </w:r>
      </w:hyperlink>
      <w:r w:rsidRPr="00E341AF">
        <w:rPr>
          <w:rStyle w:val="apple-converted-space"/>
          <w:rFonts w:ascii="Arial" w:hAnsi="Arial" w:cs="Arial"/>
          <w:color w:val="0563C1"/>
          <w:u w:val="single"/>
        </w:rPr>
        <w:t> </w:t>
      </w:r>
      <w:r w:rsidRPr="00E341AF">
        <w:rPr>
          <w:rStyle w:val="normaltextrun"/>
          <w:rFonts w:ascii="Arial" w:hAnsi="Arial" w:cs="Arial"/>
        </w:rPr>
        <w:t>(Accessed</w:t>
      </w:r>
      <w:r>
        <w:rPr>
          <w:rStyle w:val="normaltextrun"/>
          <w:rFonts w:ascii="Arial" w:hAnsi="Arial" w:cs="Arial"/>
        </w:rPr>
        <w:t>:</w:t>
      </w:r>
      <w:r w:rsidRPr="00E341AF">
        <w:rPr>
          <w:rStyle w:val="normaltextrun"/>
          <w:rFonts w:ascii="Arial" w:hAnsi="Arial" w:cs="Arial"/>
        </w:rPr>
        <w:t xml:space="preserve"> 15</w:t>
      </w:r>
      <w:r w:rsidRPr="00E341AF">
        <w:rPr>
          <w:rStyle w:val="normaltextrun"/>
          <w:rFonts w:ascii="Arial" w:hAnsi="Arial" w:cs="Arial"/>
          <w:vertAlign w:val="superscript"/>
        </w:rPr>
        <w:t>th</w:t>
      </w:r>
      <w:r w:rsidRPr="00E341AF">
        <w:rPr>
          <w:rStyle w:val="apple-converted-space"/>
          <w:rFonts w:ascii="Arial" w:hAnsi="Arial" w:cs="Arial"/>
        </w:rPr>
        <w:t> </w:t>
      </w:r>
      <w:r w:rsidRPr="00E341AF">
        <w:rPr>
          <w:rStyle w:val="normaltextrun"/>
          <w:rFonts w:ascii="Arial" w:hAnsi="Arial" w:cs="Arial"/>
        </w:rPr>
        <w:t>October 2019). </w:t>
      </w:r>
      <w:r w:rsidRPr="00E341AF">
        <w:rPr>
          <w:rStyle w:val="eop"/>
          <w:rFonts w:ascii="Arial" w:hAnsi="Arial" w:cs="Arial"/>
        </w:rPr>
        <w:t> </w:t>
      </w:r>
    </w:p>
    <w:p w14:paraId="2B8A004F" w14:textId="77777777" w:rsidR="000B448A" w:rsidRPr="00E341AF" w:rsidRDefault="000B448A" w:rsidP="000B448A">
      <w:pPr>
        <w:pStyle w:val="paragraph"/>
        <w:spacing w:before="0" w:beforeAutospacing="0" w:after="0" w:afterAutospacing="0" w:line="360" w:lineRule="auto"/>
        <w:jc w:val="both"/>
        <w:textAlignment w:val="baseline"/>
        <w:rPr>
          <w:rFonts w:ascii="Arial" w:hAnsi="Arial" w:cs="Arial"/>
        </w:rPr>
      </w:pPr>
      <w:r w:rsidRPr="00E341AF">
        <w:rPr>
          <w:rStyle w:val="normaltextrun"/>
          <w:rFonts w:ascii="Arial" w:hAnsi="Arial" w:cs="Arial"/>
        </w:rPr>
        <w:t> </w:t>
      </w:r>
      <w:r w:rsidRPr="00E341AF">
        <w:rPr>
          <w:rStyle w:val="eop"/>
          <w:rFonts w:ascii="Arial" w:hAnsi="Arial" w:cs="Arial"/>
        </w:rPr>
        <w:t> </w:t>
      </w:r>
    </w:p>
    <w:p w14:paraId="683A9902" w14:textId="77777777" w:rsidR="000B448A" w:rsidRDefault="000B448A" w:rsidP="000B448A">
      <w:pPr>
        <w:pStyle w:val="paragraph"/>
        <w:spacing w:before="0" w:beforeAutospacing="0" w:after="0" w:afterAutospacing="0" w:line="360" w:lineRule="auto"/>
        <w:jc w:val="both"/>
        <w:textAlignment w:val="baseline"/>
        <w:rPr>
          <w:rStyle w:val="eop"/>
          <w:rFonts w:ascii="Arial" w:hAnsi="Arial" w:cs="Arial"/>
        </w:rPr>
      </w:pPr>
      <w:r w:rsidRPr="00E341AF">
        <w:rPr>
          <w:rStyle w:val="normaltextrun"/>
          <w:rFonts w:ascii="Arial" w:hAnsi="Arial" w:cs="Arial"/>
        </w:rPr>
        <w:t>Steiner, R. (1975)</w:t>
      </w:r>
      <w:r w:rsidRPr="00E341AF">
        <w:rPr>
          <w:rStyle w:val="apple-converted-space"/>
          <w:rFonts w:ascii="Arial" w:hAnsi="Arial" w:cs="Arial"/>
        </w:rPr>
        <w:t> </w:t>
      </w:r>
      <w:r w:rsidRPr="00E341AF">
        <w:rPr>
          <w:rStyle w:val="normaltextrun"/>
          <w:rFonts w:ascii="Arial" w:hAnsi="Arial" w:cs="Arial"/>
          <w:i/>
          <w:iCs/>
        </w:rPr>
        <w:t>Faculty Meetings with Rudolf   Steiner.</w:t>
      </w:r>
      <w:r w:rsidRPr="00E341AF">
        <w:rPr>
          <w:rStyle w:val="apple-converted-space"/>
          <w:rFonts w:ascii="Arial" w:hAnsi="Arial" w:cs="Arial"/>
          <w:i/>
          <w:iCs/>
        </w:rPr>
        <w:t> </w:t>
      </w:r>
      <w:r w:rsidRPr="00E341AF">
        <w:rPr>
          <w:rStyle w:val="normaltextrun"/>
          <w:rFonts w:ascii="Arial" w:hAnsi="Arial" w:cs="Arial"/>
        </w:rPr>
        <w:t>Hudson:</w:t>
      </w:r>
      <w:r w:rsidRPr="00E341AF">
        <w:rPr>
          <w:rStyle w:val="apple-converted-space"/>
          <w:rFonts w:ascii="Arial" w:hAnsi="Arial" w:cs="Arial"/>
        </w:rPr>
        <w:t> </w:t>
      </w:r>
      <w:r w:rsidRPr="00E341AF">
        <w:rPr>
          <w:rStyle w:val="spellingerror"/>
          <w:rFonts w:ascii="Arial" w:hAnsi="Arial" w:cs="Arial"/>
        </w:rPr>
        <w:t>Anthroposophical</w:t>
      </w:r>
      <w:r w:rsidRPr="00E341AF">
        <w:rPr>
          <w:rStyle w:val="apple-converted-space"/>
          <w:rFonts w:ascii="Arial" w:hAnsi="Arial" w:cs="Arial"/>
        </w:rPr>
        <w:t> </w:t>
      </w:r>
      <w:r w:rsidRPr="00E341AF">
        <w:rPr>
          <w:rStyle w:val="normaltextrun"/>
          <w:rFonts w:ascii="Arial" w:hAnsi="Arial" w:cs="Arial"/>
        </w:rPr>
        <w:t>Press.  </w:t>
      </w:r>
      <w:r w:rsidRPr="00E341AF">
        <w:rPr>
          <w:rStyle w:val="eop"/>
          <w:rFonts w:ascii="Arial" w:hAnsi="Arial" w:cs="Arial"/>
        </w:rPr>
        <w:t> </w:t>
      </w:r>
    </w:p>
    <w:p w14:paraId="2B0CD86A" w14:textId="77777777" w:rsidR="000B448A" w:rsidRDefault="000B448A" w:rsidP="000B448A">
      <w:pPr>
        <w:pStyle w:val="paragraph"/>
        <w:spacing w:before="0" w:beforeAutospacing="0" w:after="0" w:afterAutospacing="0" w:line="360" w:lineRule="auto"/>
        <w:jc w:val="both"/>
        <w:textAlignment w:val="baseline"/>
        <w:rPr>
          <w:rStyle w:val="eop"/>
          <w:rFonts w:ascii="Arial" w:hAnsi="Arial" w:cs="Arial"/>
        </w:rPr>
      </w:pPr>
    </w:p>
    <w:p w14:paraId="26D7298F" w14:textId="77777777" w:rsidR="000B448A" w:rsidRPr="00E341AF" w:rsidRDefault="000B448A" w:rsidP="000B448A">
      <w:pPr>
        <w:pStyle w:val="paragraph"/>
        <w:spacing w:before="0" w:beforeAutospacing="0" w:after="0" w:afterAutospacing="0" w:line="360" w:lineRule="auto"/>
        <w:jc w:val="both"/>
        <w:textAlignment w:val="baseline"/>
        <w:rPr>
          <w:rFonts w:ascii="Arial" w:hAnsi="Arial" w:cs="Arial"/>
        </w:rPr>
      </w:pPr>
      <w:r>
        <w:rPr>
          <w:rStyle w:val="eop"/>
          <w:rFonts w:ascii="Arial" w:hAnsi="Arial" w:cs="Arial"/>
        </w:rPr>
        <w:t xml:space="preserve">Taylor, G., Monaghan, P. and Westermann, G. (2017) ‘Investigating the association between children’s screen media exposure and vocabulary size in the UK’. </w:t>
      </w:r>
      <w:r w:rsidRPr="00372EDF">
        <w:rPr>
          <w:rStyle w:val="eop"/>
          <w:rFonts w:ascii="Arial" w:hAnsi="Arial" w:cs="Arial"/>
          <w:i/>
          <w:iCs/>
        </w:rPr>
        <w:t>Journal o</w:t>
      </w:r>
      <w:r>
        <w:rPr>
          <w:rStyle w:val="eop"/>
          <w:rFonts w:ascii="Arial" w:hAnsi="Arial" w:cs="Arial"/>
          <w:i/>
          <w:iCs/>
        </w:rPr>
        <w:t>f</w:t>
      </w:r>
      <w:r w:rsidRPr="00372EDF">
        <w:rPr>
          <w:rStyle w:val="eop"/>
          <w:rFonts w:ascii="Arial" w:hAnsi="Arial" w:cs="Arial"/>
          <w:i/>
          <w:iCs/>
        </w:rPr>
        <w:t xml:space="preserve"> Children and Media.</w:t>
      </w:r>
      <w:r>
        <w:rPr>
          <w:rStyle w:val="eop"/>
          <w:rFonts w:ascii="Arial" w:hAnsi="Arial" w:cs="Arial"/>
        </w:rPr>
        <w:t xml:space="preserve"> Available at: </w:t>
      </w:r>
      <w:hyperlink r:id="rId46" w:history="1">
        <w:r w:rsidRPr="00FF7A97">
          <w:rPr>
            <w:rStyle w:val="Hyperlink"/>
            <w:rFonts w:ascii="Arial" w:hAnsi="Arial" w:cs="Arial"/>
          </w:rPr>
          <w:t>https://www.tandfonline.com/doi/full/10.1080/17482798.2017.1365737</w:t>
        </w:r>
      </w:hyperlink>
      <w:r>
        <w:rPr>
          <w:rStyle w:val="eop"/>
          <w:rFonts w:ascii="Arial" w:hAnsi="Arial" w:cs="Arial"/>
        </w:rPr>
        <w:t xml:space="preserve"> (Assessed: Tuesday 22</w:t>
      </w:r>
      <w:r w:rsidRPr="00372EDF">
        <w:rPr>
          <w:rStyle w:val="eop"/>
          <w:rFonts w:ascii="Arial" w:hAnsi="Arial" w:cs="Arial"/>
          <w:vertAlign w:val="superscript"/>
        </w:rPr>
        <w:t>nd</w:t>
      </w:r>
      <w:r>
        <w:rPr>
          <w:rStyle w:val="eop"/>
          <w:rFonts w:ascii="Arial" w:hAnsi="Arial" w:cs="Arial"/>
        </w:rPr>
        <w:t xml:space="preserve"> October 2019). </w:t>
      </w:r>
    </w:p>
    <w:p w14:paraId="27621EA1" w14:textId="77777777" w:rsidR="000B448A" w:rsidRPr="00E341AF" w:rsidRDefault="000B448A" w:rsidP="000B448A">
      <w:pPr>
        <w:pStyle w:val="paragraph"/>
        <w:spacing w:before="0" w:beforeAutospacing="0" w:after="0" w:afterAutospacing="0" w:line="360" w:lineRule="auto"/>
        <w:jc w:val="both"/>
        <w:textAlignment w:val="baseline"/>
        <w:rPr>
          <w:rFonts w:ascii="Arial" w:hAnsi="Arial" w:cs="Arial"/>
        </w:rPr>
      </w:pPr>
      <w:r w:rsidRPr="00E341AF">
        <w:rPr>
          <w:rStyle w:val="normaltextrun"/>
          <w:rFonts w:ascii="Arial" w:hAnsi="Arial" w:cs="Arial"/>
        </w:rPr>
        <w:t> </w:t>
      </w:r>
      <w:r w:rsidRPr="00E341AF">
        <w:rPr>
          <w:rStyle w:val="eop"/>
          <w:rFonts w:ascii="Arial" w:hAnsi="Arial" w:cs="Arial"/>
        </w:rPr>
        <w:t> </w:t>
      </w:r>
    </w:p>
    <w:p w14:paraId="7A3DCB7E" w14:textId="77777777" w:rsidR="000B448A" w:rsidRDefault="000B448A" w:rsidP="000B448A">
      <w:pPr>
        <w:pStyle w:val="paragraph"/>
        <w:spacing w:before="0" w:beforeAutospacing="0" w:after="0" w:afterAutospacing="0" w:line="360" w:lineRule="auto"/>
        <w:jc w:val="both"/>
        <w:textAlignment w:val="baseline"/>
        <w:rPr>
          <w:rStyle w:val="normaltextrun"/>
          <w:rFonts w:ascii="Arial" w:hAnsi="Arial" w:cs="Arial"/>
          <w:color w:val="000000"/>
        </w:rPr>
      </w:pPr>
      <w:proofErr w:type="spellStart"/>
      <w:r w:rsidRPr="00E341AF">
        <w:rPr>
          <w:rStyle w:val="normaltextrun"/>
          <w:rFonts w:ascii="Arial" w:hAnsi="Arial" w:cs="Arial"/>
          <w:lang w:val="en-US"/>
        </w:rPr>
        <w:t>Tinney</w:t>
      </w:r>
      <w:proofErr w:type="spellEnd"/>
      <w:r w:rsidRPr="00E341AF">
        <w:rPr>
          <w:rStyle w:val="normaltextrun"/>
          <w:rFonts w:ascii="Arial" w:hAnsi="Arial" w:cs="Arial"/>
          <w:lang w:val="en-US"/>
        </w:rPr>
        <w:t>, G. and Merriman, E. (2018) ‘Early Years Education and Education for Sustainable Development and Global Citizenship ESDGC – Two sides of the same coin?’,</w:t>
      </w:r>
      <w:r w:rsidRPr="00E341AF">
        <w:rPr>
          <w:rStyle w:val="apple-converted-space"/>
          <w:rFonts w:ascii="Arial" w:hAnsi="Arial" w:cs="Arial"/>
          <w:lang w:val="en-US"/>
        </w:rPr>
        <w:t> </w:t>
      </w:r>
      <w:r w:rsidRPr="00E341AF">
        <w:rPr>
          <w:rStyle w:val="normaltextrun"/>
          <w:rFonts w:ascii="Arial" w:hAnsi="Arial" w:cs="Arial"/>
          <w:i/>
          <w:iCs/>
          <w:lang w:val="en-US"/>
        </w:rPr>
        <w:t>University</w:t>
      </w:r>
      <w:r w:rsidRPr="00E341AF">
        <w:rPr>
          <w:rStyle w:val="apple-converted-space"/>
          <w:rFonts w:ascii="Arial" w:hAnsi="Arial" w:cs="Arial"/>
          <w:i/>
          <w:iCs/>
          <w:lang w:val="en-US"/>
        </w:rPr>
        <w:t> </w:t>
      </w:r>
      <w:proofErr w:type="gramStart"/>
      <w:r w:rsidRPr="00E341AF">
        <w:rPr>
          <w:rStyle w:val="contextualspellingandgrammarerror"/>
          <w:rFonts w:ascii="Arial" w:hAnsi="Arial" w:cs="Arial"/>
          <w:i/>
          <w:iCs/>
          <w:lang w:val="en-US"/>
        </w:rPr>
        <w:t>Of</w:t>
      </w:r>
      <w:proofErr w:type="gramEnd"/>
      <w:r w:rsidRPr="00E341AF">
        <w:rPr>
          <w:rStyle w:val="apple-converted-space"/>
          <w:rFonts w:ascii="Arial" w:hAnsi="Arial" w:cs="Arial"/>
          <w:i/>
          <w:iCs/>
          <w:lang w:val="en-US"/>
        </w:rPr>
        <w:t> </w:t>
      </w:r>
      <w:r w:rsidRPr="00E341AF">
        <w:rPr>
          <w:rStyle w:val="normaltextrun"/>
          <w:rFonts w:ascii="Arial" w:hAnsi="Arial" w:cs="Arial"/>
          <w:i/>
          <w:iCs/>
          <w:lang w:val="en-US"/>
        </w:rPr>
        <w:t>Wales Trinity Saint David</w:t>
      </w:r>
      <w:r w:rsidRPr="00E341AF">
        <w:rPr>
          <w:rStyle w:val="normaltextrun"/>
          <w:rFonts w:ascii="Arial" w:hAnsi="Arial" w:cs="Arial"/>
          <w:lang w:val="en-US"/>
        </w:rPr>
        <w:t>. Available from:</w:t>
      </w:r>
      <w:r w:rsidRPr="00E341AF">
        <w:rPr>
          <w:rStyle w:val="apple-converted-space"/>
          <w:rFonts w:ascii="Arial" w:hAnsi="Arial" w:cs="Arial"/>
          <w:lang w:val="en-US"/>
        </w:rPr>
        <w:t> </w:t>
      </w:r>
      <w:hyperlink r:id="rId47" w:tgtFrame="_blank" w:history="1">
        <w:r w:rsidRPr="00E341AF">
          <w:rPr>
            <w:rStyle w:val="normaltextrun"/>
            <w:rFonts w:ascii="Arial" w:hAnsi="Arial" w:cs="Arial"/>
            <w:color w:val="0563C1"/>
            <w:u w:val="single"/>
            <w:lang w:val="en-US"/>
          </w:rPr>
          <w:t>https://www.uwtsd.ac.uk/media/uwtsd-website/content-assets/documents/enhancement-unit/wales-journal/71-76-Tinney-and-Merriman.pdf</w:t>
        </w:r>
      </w:hyperlink>
      <w:r w:rsidRPr="00E341AF">
        <w:rPr>
          <w:rStyle w:val="normaltextrun"/>
          <w:rFonts w:ascii="Arial" w:hAnsi="Arial" w:cs="Arial"/>
          <w:color w:val="0563C1"/>
          <w:u w:val="single"/>
          <w:lang w:val="en-US"/>
        </w:rPr>
        <w:t>   </w:t>
      </w:r>
      <w:r w:rsidRPr="00E341AF">
        <w:rPr>
          <w:rStyle w:val="apple-converted-space"/>
          <w:rFonts w:ascii="Arial" w:hAnsi="Arial" w:cs="Arial"/>
          <w:color w:val="0563C1"/>
          <w:u w:val="single"/>
          <w:lang w:val="en-US"/>
        </w:rPr>
        <w:t> </w:t>
      </w:r>
      <w:r w:rsidRPr="00E341AF">
        <w:rPr>
          <w:rStyle w:val="normaltextrun"/>
          <w:rFonts w:ascii="Arial" w:hAnsi="Arial" w:cs="Arial"/>
          <w:color w:val="000000"/>
          <w:lang w:val="en-US"/>
        </w:rPr>
        <w:t>(Accessed</w:t>
      </w:r>
      <w:r w:rsidRPr="00E341AF">
        <w:rPr>
          <w:rStyle w:val="contextualspellingandgrammarerror"/>
          <w:rFonts w:ascii="Arial" w:hAnsi="Arial" w:cs="Arial"/>
          <w:color w:val="000000"/>
          <w:lang w:val="en-US"/>
        </w:rPr>
        <w:t>:</w:t>
      </w:r>
      <w:r w:rsidRPr="00E341AF">
        <w:rPr>
          <w:rStyle w:val="apple-converted-space"/>
          <w:rFonts w:ascii="Arial" w:hAnsi="Arial" w:cs="Arial"/>
          <w:color w:val="000000"/>
          <w:lang w:val="en-US"/>
        </w:rPr>
        <w:t> </w:t>
      </w:r>
      <w:r w:rsidRPr="00E341AF">
        <w:rPr>
          <w:rStyle w:val="normaltextrun"/>
          <w:rFonts w:ascii="Arial" w:hAnsi="Arial" w:cs="Arial"/>
          <w:color w:val="000000"/>
          <w:lang w:val="en-US"/>
        </w:rPr>
        <w:t>15</w:t>
      </w:r>
      <w:r w:rsidRPr="00E341AF">
        <w:rPr>
          <w:rStyle w:val="normaltextrun"/>
          <w:rFonts w:ascii="Arial" w:hAnsi="Arial" w:cs="Arial"/>
          <w:color w:val="000000"/>
          <w:vertAlign w:val="superscript"/>
          <w:lang w:val="en-US"/>
        </w:rPr>
        <w:t>th</w:t>
      </w:r>
      <w:r w:rsidRPr="00E341AF">
        <w:rPr>
          <w:rStyle w:val="apple-converted-space"/>
          <w:rFonts w:ascii="Arial" w:hAnsi="Arial" w:cs="Arial"/>
          <w:color w:val="000000"/>
          <w:lang w:val="en-US"/>
        </w:rPr>
        <w:t> </w:t>
      </w:r>
      <w:r w:rsidRPr="00E341AF">
        <w:rPr>
          <w:rStyle w:val="normaltextrun"/>
          <w:rFonts w:ascii="Arial" w:hAnsi="Arial" w:cs="Arial"/>
          <w:color w:val="000000"/>
          <w:lang w:val="en-US"/>
        </w:rPr>
        <w:t>October 2019)</w:t>
      </w:r>
      <w:r>
        <w:rPr>
          <w:rStyle w:val="normaltextrun"/>
          <w:rFonts w:ascii="Arial" w:hAnsi="Arial" w:cs="Arial"/>
          <w:color w:val="000000"/>
        </w:rPr>
        <w:t>.</w:t>
      </w:r>
    </w:p>
    <w:p w14:paraId="2FB4AC24" w14:textId="77777777" w:rsidR="000B448A" w:rsidRDefault="000B448A" w:rsidP="000B448A">
      <w:pPr>
        <w:pStyle w:val="paragraph"/>
        <w:spacing w:before="0" w:beforeAutospacing="0" w:after="0" w:afterAutospacing="0" w:line="360" w:lineRule="auto"/>
        <w:jc w:val="both"/>
        <w:textAlignment w:val="baseline"/>
        <w:rPr>
          <w:rStyle w:val="normaltextrun"/>
          <w:rFonts w:ascii="Arial" w:hAnsi="Arial" w:cs="Arial"/>
          <w:color w:val="000000"/>
        </w:rPr>
      </w:pPr>
    </w:p>
    <w:p w14:paraId="413CB539" w14:textId="77777777" w:rsidR="000B448A" w:rsidRPr="00E341AF" w:rsidRDefault="000B448A" w:rsidP="000B448A">
      <w:pPr>
        <w:pStyle w:val="paragraph"/>
        <w:spacing w:before="0" w:beforeAutospacing="0" w:after="0" w:afterAutospacing="0" w:line="360" w:lineRule="auto"/>
        <w:jc w:val="both"/>
        <w:textAlignment w:val="baseline"/>
        <w:rPr>
          <w:rFonts w:ascii="Arial" w:hAnsi="Arial" w:cs="Arial"/>
        </w:rPr>
      </w:pPr>
      <w:r w:rsidRPr="00BD6E1B">
        <w:rPr>
          <w:rStyle w:val="normaltextrun"/>
          <w:rFonts w:ascii="Arial" w:hAnsi="Arial" w:cs="Arial"/>
        </w:rPr>
        <w:t>Tobin, J et al. (2009) Preschool in three cultures revisited: China, Japan and the United States. Chicago: University of Chicago Press. </w:t>
      </w:r>
      <w:r w:rsidRPr="00BD6E1B">
        <w:rPr>
          <w:rStyle w:val="eop"/>
          <w:rFonts w:ascii="Arial" w:hAnsi="Arial" w:cs="Arial"/>
        </w:rPr>
        <w:t> </w:t>
      </w:r>
    </w:p>
    <w:p w14:paraId="510124DF" w14:textId="77777777" w:rsidR="000B448A" w:rsidRPr="00E341AF" w:rsidRDefault="000B448A" w:rsidP="000B448A">
      <w:pPr>
        <w:pStyle w:val="paragraph"/>
        <w:spacing w:before="0" w:beforeAutospacing="0" w:after="0" w:afterAutospacing="0" w:line="360" w:lineRule="auto"/>
        <w:jc w:val="both"/>
        <w:textAlignment w:val="baseline"/>
        <w:rPr>
          <w:rFonts w:ascii="Arial" w:hAnsi="Arial" w:cs="Arial"/>
        </w:rPr>
      </w:pPr>
      <w:r w:rsidRPr="00E341AF">
        <w:rPr>
          <w:rStyle w:val="normaltextrun"/>
          <w:rFonts w:ascii="Arial" w:hAnsi="Arial" w:cs="Arial"/>
        </w:rPr>
        <w:t> </w:t>
      </w:r>
      <w:r w:rsidRPr="00E341AF">
        <w:rPr>
          <w:rStyle w:val="eop"/>
          <w:rFonts w:ascii="Arial" w:hAnsi="Arial" w:cs="Arial"/>
        </w:rPr>
        <w:t> </w:t>
      </w:r>
    </w:p>
    <w:p w14:paraId="31C8B0E0" w14:textId="77777777" w:rsidR="008A7019" w:rsidRDefault="008A7019" w:rsidP="000B448A">
      <w:pPr>
        <w:pStyle w:val="paragraph"/>
        <w:spacing w:before="0" w:beforeAutospacing="0" w:after="0" w:afterAutospacing="0" w:line="360" w:lineRule="auto"/>
        <w:jc w:val="both"/>
        <w:textAlignment w:val="baseline"/>
        <w:rPr>
          <w:rStyle w:val="normaltextrun"/>
          <w:rFonts w:ascii="Arial" w:hAnsi="Arial" w:cs="Arial"/>
          <w:color w:val="000000"/>
        </w:rPr>
      </w:pPr>
    </w:p>
    <w:p w14:paraId="33F05EB2" w14:textId="08A80B5D" w:rsidR="000B448A" w:rsidRPr="00E341AF" w:rsidRDefault="000B448A" w:rsidP="000B448A">
      <w:pPr>
        <w:pStyle w:val="paragraph"/>
        <w:spacing w:before="0" w:beforeAutospacing="0" w:after="0" w:afterAutospacing="0" w:line="360" w:lineRule="auto"/>
        <w:jc w:val="both"/>
        <w:textAlignment w:val="baseline"/>
        <w:rPr>
          <w:rFonts w:ascii="Arial" w:hAnsi="Arial" w:cs="Arial"/>
        </w:rPr>
      </w:pPr>
      <w:r w:rsidRPr="00E341AF">
        <w:rPr>
          <w:rStyle w:val="normaltextrun"/>
          <w:rFonts w:ascii="Arial" w:hAnsi="Arial" w:cs="Arial"/>
          <w:color w:val="000000"/>
        </w:rPr>
        <w:lastRenderedPageBreak/>
        <w:t>Tucker, K. (2014)</w:t>
      </w:r>
      <w:r w:rsidRPr="00E341AF">
        <w:rPr>
          <w:rStyle w:val="apple-converted-space"/>
          <w:rFonts w:ascii="Arial" w:hAnsi="Arial" w:cs="Arial"/>
          <w:color w:val="000000"/>
        </w:rPr>
        <w:t> </w:t>
      </w:r>
      <w:r w:rsidRPr="00E341AF">
        <w:rPr>
          <w:rStyle w:val="normaltextrun"/>
          <w:rFonts w:ascii="Arial" w:hAnsi="Arial" w:cs="Arial"/>
          <w:i/>
          <w:iCs/>
          <w:color w:val="000000"/>
        </w:rPr>
        <w:t>Mathematics Through Play in the Early Years</w:t>
      </w:r>
      <w:r w:rsidRPr="00E341AF">
        <w:rPr>
          <w:rStyle w:val="normaltextrun"/>
          <w:rFonts w:ascii="Arial" w:hAnsi="Arial" w:cs="Arial"/>
          <w:color w:val="000000"/>
        </w:rPr>
        <w:t>. 3rd Ed. London: Sage Publications Ltd.</w:t>
      </w:r>
      <w:r w:rsidRPr="00E341AF">
        <w:rPr>
          <w:rStyle w:val="normaltextrun"/>
          <w:rFonts w:ascii="Arial" w:hAnsi="Arial" w:cs="Arial"/>
        </w:rPr>
        <w:t> </w:t>
      </w:r>
      <w:r w:rsidRPr="00E341AF">
        <w:rPr>
          <w:rStyle w:val="eop"/>
          <w:rFonts w:ascii="Arial" w:hAnsi="Arial" w:cs="Arial"/>
        </w:rPr>
        <w:t> </w:t>
      </w:r>
    </w:p>
    <w:p w14:paraId="276DAAC8" w14:textId="77777777" w:rsidR="000B448A" w:rsidRPr="00E341AF" w:rsidRDefault="000B448A" w:rsidP="000B448A">
      <w:pPr>
        <w:pStyle w:val="paragraph"/>
        <w:spacing w:before="0" w:beforeAutospacing="0" w:after="0" w:afterAutospacing="0" w:line="360" w:lineRule="auto"/>
        <w:jc w:val="both"/>
        <w:textAlignment w:val="baseline"/>
        <w:rPr>
          <w:rFonts w:ascii="Arial" w:hAnsi="Arial" w:cs="Arial"/>
        </w:rPr>
      </w:pPr>
      <w:r w:rsidRPr="00E341AF">
        <w:rPr>
          <w:rStyle w:val="normaltextrun"/>
          <w:rFonts w:ascii="Arial" w:hAnsi="Arial" w:cs="Arial"/>
        </w:rPr>
        <w:t> </w:t>
      </w:r>
      <w:r w:rsidRPr="00E341AF">
        <w:rPr>
          <w:rStyle w:val="eop"/>
          <w:rFonts w:ascii="Arial" w:hAnsi="Arial" w:cs="Arial"/>
        </w:rPr>
        <w:t> </w:t>
      </w:r>
    </w:p>
    <w:p w14:paraId="353D8583" w14:textId="77777777" w:rsidR="000B448A" w:rsidRPr="00E341AF" w:rsidRDefault="000B448A" w:rsidP="000B448A">
      <w:pPr>
        <w:pStyle w:val="paragraph"/>
        <w:spacing w:before="0" w:beforeAutospacing="0" w:after="0" w:afterAutospacing="0" w:line="360" w:lineRule="auto"/>
        <w:jc w:val="both"/>
        <w:textAlignment w:val="baseline"/>
        <w:rPr>
          <w:rFonts w:ascii="Arial" w:hAnsi="Arial" w:cs="Arial"/>
        </w:rPr>
      </w:pPr>
      <w:proofErr w:type="spellStart"/>
      <w:r w:rsidRPr="00E341AF">
        <w:rPr>
          <w:rStyle w:val="spellingerror"/>
          <w:rFonts w:ascii="Arial" w:hAnsi="Arial" w:cs="Arial"/>
        </w:rPr>
        <w:t>Unicef</w:t>
      </w:r>
      <w:proofErr w:type="spellEnd"/>
      <w:r w:rsidRPr="00E341AF">
        <w:rPr>
          <w:rStyle w:val="apple-converted-space"/>
          <w:rFonts w:ascii="Arial" w:hAnsi="Arial" w:cs="Arial"/>
        </w:rPr>
        <w:t> </w:t>
      </w:r>
      <w:r w:rsidRPr="00E341AF">
        <w:rPr>
          <w:rStyle w:val="normaltextrun"/>
          <w:rFonts w:ascii="Arial" w:hAnsi="Arial" w:cs="Arial"/>
        </w:rPr>
        <w:t>(1992) UN Convention on the Rights of the Child (UNCRC) -</w:t>
      </w:r>
      <w:r w:rsidRPr="00E341AF">
        <w:rPr>
          <w:rStyle w:val="apple-converted-space"/>
          <w:rFonts w:ascii="Arial" w:hAnsi="Arial" w:cs="Arial"/>
        </w:rPr>
        <w:t> </w:t>
      </w:r>
      <w:proofErr w:type="spellStart"/>
      <w:r w:rsidRPr="00E341AF">
        <w:rPr>
          <w:rStyle w:val="spellingerror"/>
          <w:rFonts w:ascii="Arial" w:hAnsi="Arial" w:cs="Arial"/>
        </w:rPr>
        <w:t>Unicef</w:t>
      </w:r>
      <w:proofErr w:type="spellEnd"/>
      <w:r w:rsidRPr="00E341AF">
        <w:rPr>
          <w:rStyle w:val="apple-converted-space"/>
          <w:rFonts w:ascii="Arial" w:hAnsi="Arial" w:cs="Arial"/>
        </w:rPr>
        <w:t> </w:t>
      </w:r>
      <w:r w:rsidRPr="00E341AF">
        <w:rPr>
          <w:rStyle w:val="normaltextrun"/>
          <w:rFonts w:ascii="Arial" w:hAnsi="Arial" w:cs="Arial"/>
        </w:rPr>
        <w:t>UK. Available at:</w:t>
      </w:r>
      <w:r w:rsidRPr="00E341AF">
        <w:rPr>
          <w:rStyle w:val="apple-converted-space"/>
          <w:rFonts w:ascii="Arial" w:hAnsi="Arial" w:cs="Arial"/>
        </w:rPr>
        <w:t> </w:t>
      </w:r>
      <w:hyperlink r:id="rId48" w:tgtFrame="_blank" w:history="1">
        <w:r w:rsidRPr="00E341AF">
          <w:rPr>
            <w:rStyle w:val="normaltextrun"/>
            <w:rFonts w:ascii="Arial" w:hAnsi="Arial" w:cs="Arial"/>
            <w:color w:val="0563C1"/>
            <w:u w:val="single"/>
          </w:rPr>
          <w:t>https://www.unicef.org.uk/what-we-do/un-convention-child-rights/</w:t>
        </w:r>
      </w:hyperlink>
      <w:r w:rsidRPr="00E341AF">
        <w:rPr>
          <w:rStyle w:val="apple-converted-space"/>
          <w:rFonts w:ascii="Arial" w:hAnsi="Arial" w:cs="Arial"/>
          <w:color w:val="0563C1"/>
          <w:u w:val="single"/>
        </w:rPr>
        <w:t> </w:t>
      </w:r>
      <w:r w:rsidRPr="00E341AF">
        <w:rPr>
          <w:rStyle w:val="normaltextrun"/>
          <w:rFonts w:ascii="Arial" w:hAnsi="Arial" w:cs="Arial"/>
          <w:color w:val="0563C1"/>
          <w:u w:val="single"/>
        </w:rPr>
        <w:t>Accessed on – 16/10/19 </w:t>
      </w:r>
      <w:r w:rsidRPr="00E341AF">
        <w:rPr>
          <w:rStyle w:val="eop"/>
          <w:rFonts w:ascii="Arial" w:hAnsi="Arial" w:cs="Arial"/>
        </w:rPr>
        <w:t> </w:t>
      </w:r>
      <w:r w:rsidRPr="006807B9">
        <w:rPr>
          <w:rStyle w:val="eop"/>
          <w:rFonts w:ascii="Arial" w:hAnsi="Arial" w:cs="Arial"/>
        </w:rPr>
        <w:t>(Accessed:</w:t>
      </w:r>
      <w:r>
        <w:rPr>
          <w:rStyle w:val="eop"/>
          <w:rFonts w:ascii="Arial" w:hAnsi="Arial" w:cs="Arial"/>
        </w:rPr>
        <w:t xml:space="preserve"> 16</w:t>
      </w:r>
      <w:r w:rsidRPr="006807B9">
        <w:rPr>
          <w:rStyle w:val="eop"/>
          <w:rFonts w:ascii="Arial" w:hAnsi="Arial" w:cs="Arial"/>
          <w:vertAlign w:val="superscript"/>
        </w:rPr>
        <w:t>th</w:t>
      </w:r>
      <w:r>
        <w:rPr>
          <w:rStyle w:val="eop"/>
          <w:rFonts w:ascii="Arial" w:hAnsi="Arial" w:cs="Arial"/>
        </w:rPr>
        <w:t xml:space="preserve"> October 2019). </w:t>
      </w:r>
    </w:p>
    <w:p w14:paraId="1437B7AD" w14:textId="77777777" w:rsidR="000B448A" w:rsidRDefault="000B448A" w:rsidP="000B448A">
      <w:pPr>
        <w:pStyle w:val="paragraph"/>
        <w:spacing w:before="0" w:beforeAutospacing="0" w:after="0" w:afterAutospacing="0" w:line="360" w:lineRule="auto"/>
        <w:jc w:val="both"/>
        <w:textAlignment w:val="baseline"/>
        <w:rPr>
          <w:rFonts w:ascii="Arial" w:hAnsi="Arial" w:cs="Arial"/>
        </w:rPr>
      </w:pPr>
      <w:r w:rsidRPr="00E341AF">
        <w:rPr>
          <w:rStyle w:val="normaltextrun"/>
          <w:rFonts w:ascii="Arial" w:hAnsi="Arial" w:cs="Arial"/>
        </w:rPr>
        <w:t> </w:t>
      </w:r>
      <w:r w:rsidRPr="00E341AF">
        <w:rPr>
          <w:rStyle w:val="eop"/>
          <w:rFonts w:ascii="Arial" w:hAnsi="Arial" w:cs="Arial"/>
        </w:rPr>
        <w:t> </w:t>
      </w:r>
    </w:p>
    <w:p w14:paraId="388E2D75" w14:textId="77777777" w:rsidR="000B448A" w:rsidRPr="00E341AF" w:rsidRDefault="000B448A" w:rsidP="000B448A">
      <w:pPr>
        <w:pStyle w:val="paragraph"/>
        <w:spacing w:before="0" w:beforeAutospacing="0" w:after="0" w:afterAutospacing="0" w:line="360" w:lineRule="auto"/>
        <w:jc w:val="both"/>
        <w:textAlignment w:val="baseline"/>
        <w:rPr>
          <w:rFonts w:ascii="Arial" w:hAnsi="Arial" w:cs="Arial"/>
        </w:rPr>
      </w:pPr>
      <w:r w:rsidRPr="006807B9">
        <w:rPr>
          <w:rStyle w:val="normaltextrun"/>
          <w:rFonts w:ascii="Arial" w:hAnsi="Arial" w:cs="Arial"/>
          <w:lang w:val="en-US"/>
        </w:rPr>
        <w:t>Unilever (2016)</w:t>
      </w:r>
      <w:r w:rsidRPr="006807B9">
        <w:rPr>
          <w:rStyle w:val="apple-converted-space"/>
          <w:rFonts w:ascii="Arial" w:hAnsi="Arial" w:cs="Arial"/>
          <w:lang w:val="en-US"/>
        </w:rPr>
        <w:t> </w:t>
      </w:r>
      <w:r w:rsidRPr="006807B9">
        <w:rPr>
          <w:rStyle w:val="normaltextrun"/>
          <w:rFonts w:ascii="Arial" w:hAnsi="Arial" w:cs="Arial"/>
          <w:i/>
          <w:iCs/>
          <w:lang w:val="en-US"/>
        </w:rPr>
        <w:t>The Truth About Dirt</w:t>
      </w:r>
      <w:r w:rsidRPr="006807B9">
        <w:rPr>
          <w:rStyle w:val="normaltextrun"/>
          <w:rFonts w:ascii="Arial" w:hAnsi="Arial" w:cs="Arial"/>
          <w:lang w:val="en-US"/>
        </w:rPr>
        <w:t>. London: Unilever.</w:t>
      </w:r>
      <w:r w:rsidRPr="00E341AF">
        <w:rPr>
          <w:rStyle w:val="normaltextrun"/>
          <w:rFonts w:ascii="Arial" w:hAnsi="Arial" w:cs="Arial"/>
          <w:lang w:val="en-US"/>
        </w:rPr>
        <w:t> </w:t>
      </w:r>
      <w:r w:rsidRPr="00E341AF">
        <w:rPr>
          <w:rStyle w:val="eop"/>
          <w:rFonts w:ascii="Arial" w:hAnsi="Arial" w:cs="Arial"/>
        </w:rPr>
        <w:t> </w:t>
      </w:r>
    </w:p>
    <w:p w14:paraId="4172B187" w14:textId="77777777" w:rsidR="000B448A" w:rsidRPr="00E341AF" w:rsidRDefault="000B448A" w:rsidP="000B448A">
      <w:pPr>
        <w:pStyle w:val="paragraph"/>
        <w:spacing w:before="0" w:beforeAutospacing="0" w:after="0" w:afterAutospacing="0" w:line="360" w:lineRule="auto"/>
        <w:jc w:val="both"/>
        <w:textAlignment w:val="baseline"/>
        <w:rPr>
          <w:rFonts w:ascii="Arial" w:hAnsi="Arial" w:cs="Arial"/>
        </w:rPr>
      </w:pPr>
      <w:r w:rsidRPr="00E341AF">
        <w:rPr>
          <w:rStyle w:val="normaltextrun"/>
          <w:rFonts w:ascii="Arial" w:hAnsi="Arial" w:cs="Arial"/>
        </w:rPr>
        <w:t> </w:t>
      </w:r>
      <w:r w:rsidRPr="00E341AF">
        <w:rPr>
          <w:rStyle w:val="eop"/>
          <w:rFonts w:ascii="Arial" w:hAnsi="Arial" w:cs="Arial"/>
        </w:rPr>
        <w:t> </w:t>
      </w:r>
    </w:p>
    <w:p w14:paraId="68116195" w14:textId="77777777" w:rsidR="000B448A" w:rsidRDefault="000B448A" w:rsidP="000B448A">
      <w:pPr>
        <w:pStyle w:val="paragraph"/>
        <w:spacing w:before="0" w:beforeAutospacing="0" w:after="0" w:afterAutospacing="0" w:line="360" w:lineRule="auto"/>
        <w:jc w:val="both"/>
        <w:textAlignment w:val="baseline"/>
        <w:rPr>
          <w:rFonts w:ascii="Arial" w:hAnsi="Arial" w:cs="Arial"/>
        </w:rPr>
      </w:pPr>
      <w:r w:rsidRPr="00E341AF">
        <w:rPr>
          <w:rStyle w:val="normaltextrun"/>
          <w:rFonts w:ascii="Arial" w:hAnsi="Arial" w:cs="Arial"/>
          <w:color w:val="000000"/>
        </w:rPr>
        <w:t>Vygotsky, L. (1978)</w:t>
      </w:r>
      <w:r w:rsidRPr="00E341AF">
        <w:rPr>
          <w:rStyle w:val="apple-converted-space"/>
          <w:rFonts w:ascii="Arial" w:hAnsi="Arial" w:cs="Arial"/>
          <w:color w:val="000000"/>
        </w:rPr>
        <w:t> </w:t>
      </w:r>
      <w:r w:rsidRPr="00E341AF">
        <w:rPr>
          <w:rStyle w:val="normaltextrun"/>
          <w:rFonts w:ascii="Arial" w:hAnsi="Arial" w:cs="Arial"/>
          <w:i/>
          <w:iCs/>
          <w:color w:val="000000"/>
        </w:rPr>
        <w:t>Mind in Society: The Development of Higher Psychological Process</w:t>
      </w:r>
      <w:r w:rsidRPr="00E341AF">
        <w:rPr>
          <w:rStyle w:val="normaltextrun"/>
          <w:rFonts w:ascii="Arial" w:hAnsi="Arial" w:cs="Arial"/>
          <w:color w:val="000000"/>
        </w:rPr>
        <w:t>. Cambridge: Harvard University Press. </w:t>
      </w:r>
      <w:r w:rsidRPr="00E341AF">
        <w:rPr>
          <w:rStyle w:val="normaltextrun"/>
          <w:rFonts w:ascii="Arial" w:hAnsi="Arial" w:cs="Arial"/>
        </w:rPr>
        <w:t>  </w:t>
      </w:r>
      <w:r w:rsidRPr="00E341AF">
        <w:rPr>
          <w:rStyle w:val="eop"/>
          <w:rFonts w:ascii="Arial" w:hAnsi="Arial" w:cs="Arial"/>
        </w:rPr>
        <w:t> </w:t>
      </w:r>
    </w:p>
    <w:p w14:paraId="7DD96D4A" w14:textId="77777777" w:rsidR="000B448A" w:rsidRDefault="000B448A" w:rsidP="000B448A">
      <w:pPr>
        <w:pStyle w:val="paragraph"/>
        <w:spacing w:before="0" w:beforeAutospacing="0" w:after="0" w:afterAutospacing="0" w:line="360" w:lineRule="auto"/>
        <w:jc w:val="both"/>
        <w:textAlignment w:val="baseline"/>
        <w:rPr>
          <w:rStyle w:val="normaltextrun"/>
          <w:rFonts w:ascii="Arial" w:hAnsi="Arial" w:cs="Arial"/>
        </w:rPr>
      </w:pPr>
    </w:p>
    <w:p w14:paraId="194299C2" w14:textId="77777777" w:rsidR="000B448A" w:rsidRPr="00E341AF" w:rsidRDefault="000B448A" w:rsidP="000B448A">
      <w:pPr>
        <w:pStyle w:val="paragraph"/>
        <w:spacing w:before="0" w:beforeAutospacing="0" w:after="0" w:afterAutospacing="0" w:line="360" w:lineRule="auto"/>
        <w:jc w:val="both"/>
        <w:textAlignment w:val="baseline"/>
        <w:rPr>
          <w:rFonts w:ascii="Arial" w:hAnsi="Arial" w:cs="Arial"/>
        </w:rPr>
      </w:pPr>
      <w:r w:rsidRPr="00E341AF">
        <w:rPr>
          <w:rStyle w:val="normaltextrun"/>
          <w:rFonts w:ascii="Arial" w:hAnsi="Arial" w:cs="Arial"/>
        </w:rPr>
        <w:t>Waller, T. (2011)</w:t>
      </w:r>
      <w:r w:rsidRPr="00E341AF">
        <w:rPr>
          <w:rStyle w:val="apple-converted-space"/>
          <w:rFonts w:ascii="Arial" w:hAnsi="Arial" w:cs="Arial"/>
        </w:rPr>
        <w:t> </w:t>
      </w:r>
      <w:r w:rsidRPr="00E341AF">
        <w:rPr>
          <w:rStyle w:val="normaltextrun"/>
          <w:rFonts w:ascii="Arial" w:hAnsi="Arial" w:cs="Arial"/>
          <w:i/>
          <w:iCs/>
        </w:rPr>
        <w:t>‘Adults are essential: The roles of adults outdoors’</w:t>
      </w:r>
      <w:r w:rsidRPr="00E341AF">
        <w:rPr>
          <w:rStyle w:val="apple-converted-space"/>
          <w:rFonts w:ascii="Arial" w:hAnsi="Arial" w:cs="Arial"/>
        </w:rPr>
        <w:t> </w:t>
      </w:r>
      <w:r w:rsidRPr="00E341AF">
        <w:rPr>
          <w:rStyle w:val="normaltextrun"/>
          <w:rFonts w:ascii="Arial" w:hAnsi="Arial" w:cs="Arial"/>
        </w:rPr>
        <w:t>In White. J (Ed) Outdoor Provision in the Early Years London: Sage publications. </w:t>
      </w:r>
      <w:r w:rsidRPr="00E341AF">
        <w:rPr>
          <w:rStyle w:val="eop"/>
          <w:rFonts w:ascii="Arial" w:hAnsi="Arial" w:cs="Arial"/>
        </w:rPr>
        <w:t> </w:t>
      </w:r>
    </w:p>
    <w:p w14:paraId="2B117448" w14:textId="77777777" w:rsidR="000B448A" w:rsidRPr="00E341AF" w:rsidRDefault="000B448A" w:rsidP="000B448A">
      <w:pPr>
        <w:pStyle w:val="paragraph"/>
        <w:spacing w:before="0" w:beforeAutospacing="0" w:after="0" w:afterAutospacing="0" w:line="360" w:lineRule="auto"/>
        <w:jc w:val="both"/>
        <w:textAlignment w:val="baseline"/>
        <w:rPr>
          <w:rFonts w:ascii="Arial" w:hAnsi="Arial" w:cs="Arial"/>
        </w:rPr>
      </w:pPr>
      <w:r w:rsidRPr="00E341AF">
        <w:rPr>
          <w:rStyle w:val="normaltextrun"/>
          <w:rFonts w:ascii="Arial" w:hAnsi="Arial" w:cs="Arial"/>
        </w:rPr>
        <w:t> </w:t>
      </w:r>
      <w:r w:rsidRPr="00E341AF">
        <w:rPr>
          <w:rStyle w:val="eop"/>
          <w:rFonts w:ascii="Arial" w:hAnsi="Arial" w:cs="Arial"/>
        </w:rPr>
        <w:t> </w:t>
      </w:r>
    </w:p>
    <w:p w14:paraId="57A6A899" w14:textId="77777777" w:rsidR="000B448A" w:rsidRPr="00E341AF" w:rsidRDefault="000B448A" w:rsidP="000B448A">
      <w:pPr>
        <w:pStyle w:val="paragraph"/>
        <w:spacing w:before="0" w:beforeAutospacing="0" w:after="0" w:afterAutospacing="0" w:line="360" w:lineRule="auto"/>
        <w:jc w:val="both"/>
        <w:textAlignment w:val="baseline"/>
        <w:rPr>
          <w:rFonts w:ascii="Arial" w:hAnsi="Arial" w:cs="Arial"/>
        </w:rPr>
      </w:pPr>
      <w:r w:rsidRPr="00E341AF">
        <w:rPr>
          <w:rStyle w:val="normaltextrun"/>
          <w:rFonts w:ascii="Arial" w:hAnsi="Arial" w:cs="Arial"/>
        </w:rPr>
        <w:t xml:space="preserve">Walker, R. and </w:t>
      </w:r>
      <w:proofErr w:type="spellStart"/>
      <w:r w:rsidRPr="00E341AF">
        <w:rPr>
          <w:rStyle w:val="normaltextrun"/>
          <w:rFonts w:ascii="Arial" w:hAnsi="Arial" w:cs="Arial"/>
        </w:rPr>
        <w:t>Solvason</w:t>
      </w:r>
      <w:proofErr w:type="spellEnd"/>
      <w:r w:rsidRPr="00E341AF">
        <w:rPr>
          <w:rStyle w:val="normaltextrun"/>
          <w:rFonts w:ascii="Arial" w:hAnsi="Arial" w:cs="Arial"/>
        </w:rPr>
        <w:t>, C. (2014)</w:t>
      </w:r>
      <w:r w:rsidRPr="00E341AF">
        <w:rPr>
          <w:rStyle w:val="apple-converted-space"/>
          <w:rFonts w:ascii="Arial" w:hAnsi="Arial" w:cs="Arial"/>
        </w:rPr>
        <w:t> </w:t>
      </w:r>
      <w:r w:rsidRPr="00E341AF">
        <w:rPr>
          <w:rStyle w:val="normaltextrun"/>
          <w:rFonts w:ascii="Arial" w:hAnsi="Arial" w:cs="Arial"/>
          <w:i/>
          <w:iCs/>
        </w:rPr>
        <w:t>Success with your Early Years Research Project.</w:t>
      </w:r>
      <w:r w:rsidRPr="00E341AF">
        <w:rPr>
          <w:rStyle w:val="apple-converted-space"/>
          <w:rFonts w:ascii="Arial" w:hAnsi="Arial" w:cs="Arial"/>
          <w:i/>
          <w:iCs/>
        </w:rPr>
        <w:t> </w:t>
      </w:r>
      <w:r w:rsidRPr="00E341AF">
        <w:rPr>
          <w:rStyle w:val="normaltextrun"/>
          <w:rFonts w:ascii="Arial" w:hAnsi="Arial" w:cs="Arial"/>
        </w:rPr>
        <w:t>London: SAGE.  </w:t>
      </w:r>
      <w:r w:rsidRPr="00E341AF">
        <w:rPr>
          <w:rStyle w:val="eop"/>
          <w:rFonts w:ascii="Arial" w:hAnsi="Arial" w:cs="Arial"/>
        </w:rPr>
        <w:t> </w:t>
      </w:r>
    </w:p>
    <w:p w14:paraId="2F9EE97F" w14:textId="77777777" w:rsidR="000B448A" w:rsidRPr="00E341AF" w:rsidRDefault="000B448A" w:rsidP="000B448A">
      <w:pPr>
        <w:pStyle w:val="paragraph"/>
        <w:spacing w:before="0" w:beforeAutospacing="0" w:after="0" w:afterAutospacing="0" w:line="360" w:lineRule="auto"/>
        <w:jc w:val="both"/>
        <w:textAlignment w:val="baseline"/>
        <w:rPr>
          <w:rFonts w:ascii="Arial" w:hAnsi="Arial" w:cs="Arial"/>
        </w:rPr>
      </w:pPr>
      <w:r w:rsidRPr="00E341AF">
        <w:rPr>
          <w:rStyle w:val="normaltextrun"/>
          <w:rFonts w:ascii="Arial" w:hAnsi="Arial" w:cs="Arial"/>
        </w:rPr>
        <w:t> </w:t>
      </w:r>
      <w:r w:rsidRPr="00E341AF">
        <w:rPr>
          <w:rStyle w:val="eop"/>
          <w:rFonts w:ascii="Arial" w:hAnsi="Arial" w:cs="Arial"/>
        </w:rPr>
        <w:t> </w:t>
      </w:r>
    </w:p>
    <w:p w14:paraId="3DF4169F" w14:textId="73EC7191" w:rsidR="000B448A" w:rsidRPr="00E341AF" w:rsidRDefault="000B448A" w:rsidP="000B448A">
      <w:pPr>
        <w:pStyle w:val="paragraph"/>
        <w:spacing w:before="0" w:beforeAutospacing="0" w:after="0" w:afterAutospacing="0" w:line="360" w:lineRule="auto"/>
        <w:jc w:val="both"/>
        <w:textAlignment w:val="baseline"/>
        <w:rPr>
          <w:rFonts w:ascii="Arial" w:hAnsi="Arial" w:cs="Arial"/>
        </w:rPr>
      </w:pPr>
      <w:r w:rsidRPr="00E341AF">
        <w:rPr>
          <w:rStyle w:val="normaltextrun"/>
          <w:rFonts w:ascii="Arial" w:hAnsi="Arial" w:cs="Arial"/>
        </w:rPr>
        <w:t>Walmsley, N and</w:t>
      </w:r>
      <w:r w:rsidRPr="00E341AF">
        <w:rPr>
          <w:rStyle w:val="apple-converted-space"/>
          <w:rFonts w:ascii="Arial" w:hAnsi="Arial" w:cs="Arial"/>
        </w:rPr>
        <w:t> </w:t>
      </w:r>
      <w:proofErr w:type="spellStart"/>
      <w:r w:rsidRPr="00E341AF">
        <w:rPr>
          <w:rStyle w:val="spellingerror"/>
          <w:rFonts w:ascii="Arial" w:hAnsi="Arial" w:cs="Arial"/>
        </w:rPr>
        <w:t>Westall</w:t>
      </w:r>
      <w:proofErr w:type="spellEnd"/>
      <w:r w:rsidRPr="00E341AF">
        <w:rPr>
          <w:rStyle w:val="apple-converted-space"/>
          <w:rFonts w:ascii="Arial" w:hAnsi="Arial" w:cs="Arial"/>
        </w:rPr>
        <w:t> </w:t>
      </w:r>
      <w:r w:rsidRPr="00E341AF">
        <w:rPr>
          <w:rStyle w:val="normaltextrun"/>
          <w:rFonts w:ascii="Arial" w:hAnsi="Arial" w:cs="Arial"/>
        </w:rPr>
        <w:t>(2018)</w:t>
      </w:r>
      <w:r w:rsidRPr="00E341AF">
        <w:rPr>
          <w:rStyle w:val="apple-converted-space"/>
          <w:rFonts w:ascii="Arial" w:hAnsi="Arial" w:cs="Arial"/>
        </w:rPr>
        <w:t> </w:t>
      </w:r>
      <w:r w:rsidRPr="00E341AF">
        <w:rPr>
          <w:rStyle w:val="normaltextrun"/>
          <w:rFonts w:ascii="Arial" w:hAnsi="Arial" w:cs="Arial"/>
          <w:i/>
          <w:iCs/>
        </w:rPr>
        <w:t>Forest School Adventure, Outdoor Skills and Play for Children</w:t>
      </w:r>
      <w:r w:rsidRPr="00E341AF">
        <w:rPr>
          <w:rStyle w:val="normaltextrun"/>
          <w:rFonts w:ascii="Arial" w:hAnsi="Arial" w:cs="Arial"/>
        </w:rPr>
        <w:t>. Jonathan Bailey: China. </w:t>
      </w:r>
      <w:r w:rsidRPr="00E341AF">
        <w:rPr>
          <w:rStyle w:val="eop"/>
          <w:rFonts w:ascii="Arial" w:hAnsi="Arial" w:cs="Arial"/>
        </w:rPr>
        <w:t> </w:t>
      </w:r>
    </w:p>
    <w:p w14:paraId="2C97BE27" w14:textId="77777777" w:rsidR="000B448A" w:rsidRDefault="000B448A" w:rsidP="000B448A">
      <w:pPr>
        <w:pStyle w:val="paragraph"/>
        <w:spacing w:before="0" w:beforeAutospacing="0" w:after="0" w:afterAutospacing="0"/>
        <w:jc w:val="both"/>
        <w:textAlignment w:val="baseline"/>
        <w:rPr>
          <w:rFonts w:ascii="Arial" w:hAnsi="Arial" w:cs="Arial"/>
          <w:sz w:val="18"/>
          <w:szCs w:val="18"/>
        </w:rPr>
      </w:pPr>
      <w:r>
        <w:rPr>
          <w:rStyle w:val="normaltextrun"/>
          <w:rFonts w:ascii="Arial" w:hAnsi="Arial" w:cs="Arial"/>
        </w:rPr>
        <w:t> </w:t>
      </w:r>
      <w:r>
        <w:rPr>
          <w:rStyle w:val="eop"/>
          <w:rFonts w:ascii="Arial" w:hAnsi="Arial" w:cs="Arial"/>
        </w:rPr>
        <w:t> </w:t>
      </w:r>
    </w:p>
    <w:p w14:paraId="017A8FC0" w14:textId="732AF3F9" w:rsidR="000B448A" w:rsidRDefault="000B448A" w:rsidP="000B448A">
      <w:pPr>
        <w:pStyle w:val="paragraph"/>
        <w:spacing w:before="0" w:beforeAutospacing="0" w:after="0" w:afterAutospacing="0" w:line="360" w:lineRule="auto"/>
        <w:jc w:val="both"/>
        <w:textAlignment w:val="baseline"/>
        <w:rPr>
          <w:rFonts w:ascii="Arial" w:hAnsi="Arial" w:cs="Arial"/>
        </w:rPr>
      </w:pPr>
      <w:r w:rsidRPr="00E341AF">
        <w:rPr>
          <w:rStyle w:val="normaltextrun"/>
          <w:rFonts w:ascii="Arial" w:hAnsi="Arial" w:cs="Arial"/>
          <w:color w:val="000000"/>
        </w:rPr>
        <w:t>Welsh Government. (2013)</w:t>
      </w:r>
      <w:r w:rsidRPr="00E341AF">
        <w:rPr>
          <w:rStyle w:val="apple-converted-space"/>
          <w:rFonts w:ascii="Arial" w:hAnsi="Arial" w:cs="Arial"/>
          <w:color w:val="000000"/>
        </w:rPr>
        <w:t> </w:t>
      </w:r>
      <w:r w:rsidRPr="00E341AF">
        <w:rPr>
          <w:rStyle w:val="normaltextrun"/>
          <w:rFonts w:ascii="Arial" w:hAnsi="Arial" w:cs="Arial"/>
          <w:i/>
          <w:iCs/>
          <w:color w:val="000000"/>
        </w:rPr>
        <w:t>Evaluating the Foundation Phase: Policy Logic Model and Programme Theory</w:t>
      </w:r>
      <w:r w:rsidRPr="00E341AF">
        <w:rPr>
          <w:rStyle w:val="normaltextrun"/>
          <w:rFonts w:ascii="Arial" w:hAnsi="Arial" w:cs="Arial"/>
          <w:color w:val="000000"/>
        </w:rPr>
        <w:t>. Available at:</w:t>
      </w:r>
      <w:r w:rsidRPr="00E341AF">
        <w:rPr>
          <w:rStyle w:val="apple-converted-space"/>
          <w:rFonts w:ascii="Arial" w:hAnsi="Arial" w:cs="Arial"/>
          <w:color w:val="000000"/>
        </w:rPr>
        <w:t> </w:t>
      </w:r>
      <w:hyperlink r:id="rId49" w:tgtFrame="_blank" w:history="1">
        <w:r w:rsidRPr="00E341AF">
          <w:rPr>
            <w:rStyle w:val="normaltextrun"/>
            <w:rFonts w:ascii="Arial" w:hAnsi="Arial" w:cs="Arial"/>
            <w:color w:val="0563C1"/>
            <w:u w:val="single"/>
          </w:rPr>
          <w:t>https://orca.cf.ac.uk/88812/1/130318-evaluating-foundation-phase-policy-logic-model-programme-theory-en.pdf</w:t>
        </w:r>
      </w:hyperlink>
      <w:r w:rsidRPr="00E341AF">
        <w:rPr>
          <w:rStyle w:val="apple-converted-space"/>
          <w:rFonts w:ascii="Arial" w:hAnsi="Arial" w:cs="Arial"/>
          <w:color w:val="0563C1"/>
          <w:u w:val="single"/>
        </w:rPr>
        <w:t> </w:t>
      </w:r>
      <w:r w:rsidRPr="00E341AF">
        <w:rPr>
          <w:rStyle w:val="normaltextrun"/>
          <w:rFonts w:ascii="Arial" w:hAnsi="Arial" w:cs="Arial"/>
        </w:rPr>
        <w:t>(Accessed: 10</w:t>
      </w:r>
      <w:r w:rsidRPr="00E341AF">
        <w:rPr>
          <w:rStyle w:val="normaltextrun"/>
          <w:rFonts w:ascii="Arial" w:hAnsi="Arial" w:cs="Arial"/>
          <w:vertAlign w:val="superscript"/>
        </w:rPr>
        <w:t>th</w:t>
      </w:r>
      <w:r w:rsidRPr="00E341AF">
        <w:rPr>
          <w:rStyle w:val="apple-converted-space"/>
          <w:rFonts w:ascii="Arial" w:hAnsi="Arial" w:cs="Arial"/>
        </w:rPr>
        <w:t> </w:t>
      </w:r>
      <w:r w:rsidRPr="00E341AF">
        <w:rPr>
          <w:rStyle w:val="normaltextrun"/>
          <w:rFonts w:ascii="Arial" w:hAnsi="Arial" w:cs="Arial"/>
        </w:rPr>
        <w:t>October 2019).</w:t>
      </w:r>
      <w:r w:rsidRPr="00E341AF">
        <w:rPr>
          <w:rStyle w:val="eop"/>
          <w:rFonts w:ascii="Arial" w:hAnsi="Arial" w:cs="Arial"/>
        </w:rPr>
        <w:t> </w:t>
      </w:r>
    </w:p>
    <w:p w14:paraId="51DE799D" w14:textId="77777777" w:rsidR="008A7019" w:rsidRPr="00E341AF" w:rsidRDefault="008A7019" w:rsidP="000B448A">
      <w:pPr>
        <w:pStyle w:val="paragraph"/>
        <w:spacing w:before="0" w:beforeAutospacing="0" w:after="0" w:afterAutospacing="0" w:line="360" w:lineRule="auto"/>
        <w:jc w:val="both"/>
        <w:textAlignment w:val="baseline"/>
        <w:rPr>
          <w:rFonts w:ascii="Arial" w:hAnsi="Arial" w:cs="Arial"/>
        </w:rPr>
      </w:pPr>
    </w:p>
    <w:p w14:paraId="55E96DE0" w14:textId="77777777" w:rsidR="000B448A" w:rsidRPr="00E341AF" w:rsidRDefault="000B448A" w:rsidP="000B448A">
      <w:pPr>
        <w:pStyle w:val="paragraph"/>
        <w:spacing w:before="0" w:beforeAutospacing="0" w:after="0" w:afterAutospacing="0" w:line="360" w:lineRule="auto"/>
        <w:jc w:val="both"/>
        <w:textAlignment w:val="baseline"/>
        <w:rPr>
          <w:rFonts w:ascii="Arial" w:hAnsi="Arial" w:cs="Arial"/>
        </w:rPr>
      </w:pPr>
      <w:r w:rsidRPr="00E341AF">
        <w:rPr>
          <w:rStyle w:val="normaltextrun"/>
          <w:rFonts w:ascii="Arial" w:hAnsi="Arial" w:cs="Arial"/>
        </w:rPr>
        <w:t>Welsh Government (2014) Further Steps Outdoors: Guidance. Available at:</w:t>
      </w:r>
      <w:r w:rsidRPr="00E341AF">
        <w:rPr>
          <w:rStyle w:val="apple-converted-space"/>
          <w:rFonts w:ascii="Arial" w:hAnsi="Arial" w:cs="Arial"/>
        </w:rPr>
        <w:t> </w:t>
      </w:r>
      <w:hyperlink r:id="rId50" w:tgtFrame="_blank" w:history="1">
        <w:r w:rsidRPr="00E341AF">
          <w:rPr>
            <w:rStyle w:val="normaltextrun"/>
            <w:rFonts w:ascii="Arial" w:hAnsi="Arial" w:cs="Arial"/>
            <w:color w:val="0563C1"/>
            <w:u w:val="single"/>
          </w:rPr>
          <w:t>https://s3-eu-west-1.amazonaws.com/hwb-live-storage/d0/67/c9/18/99994667a45af7c6d01f4cfe/further-steps-outdoors.pdf</w:t>
        </w:r>
      </w:hyperlink>
      <w:r w:rsidRPr="00E341AF">
        <w:rPr>
          <w:rStyle w:val="apple-converted-space"/>
          <w:rFonts w:ascii="Arial" w:hAnsi="Arial" w:cs="Arial"/>
          <w:color w:val="0563C1"/>
          <w:u w:val="single"/>
        </w:rPr>
        <w:t> </w:t>
      </w:r>
      <w:r w:rsidRPr="00E341AF">
        <w:rPr>
          <w:rStyle w:val="normaltextrun"/>
          <w:rFonts w:ascii="Arial" w:hAnsi="Arial" w:cs="Arial"/>
          <w:color w:val="000000" w:themeColor="text1"/>
        </w:rPr>
        <w:t>(Accessed:</w:t>
      </w:r>
      <w:r>
        <w:rPr>
          <w:rStyle w:val="normaltextrun"/>
          <w:rFonts w:ascii="Arial" w:hAnsi="Arial" w:cs="Arial"/>
          <w:color w:val="000000" w:themeColor="text1"/>
        </w:rPr>
        <w:t xml:space="preserve"> </w:t>
      </w:r>
      <w:r w:rsidRPr="00E341AF">
        <w:rPr>
          <w:rStyle w:val="normaltextrun"/>
          <w:rFonts w:ascii="Arial" w:hAnsi="Arial" w:cs="Arial"/>
          <w:color w:val="000000" w:themeColor="text1"/>
        </w:rPr>
        <w:t>13</w:t>
      </w:r>
      <w:r w:rsidRPr="00E341AF">
        <w:rPr>
          <w:rStyle w:val="normaltextrun"/>
          <w:rFonts w:ascii="Arial" w:hAnsi="Arial" w:cs="Arial"/>
          <w:color w:val="000000" w:themeColor="text1"/>
          <w:vertAlign w:val="superscript"/>
        </w:rPr>
        <w:t>th</w:t>
      </w:r>
      <w:r w:rsidRPr="00E341AF">
        <w:rPr>
          <w:rStyle w:val="apple-converted-space"/>
          <w:rFonts w:ascii="Arial" w:hAnsi="Arial" w:cs="Arial"/>
          <w:color w:val="000000" w:themeColor="text1"/>
        </w:rPr>
        <w:t> </w:t>
      </w:r>
      <w:r w:rsidRPr="00E341AF">
        <w:rPr>
          <w:rStyle w:val="normaltextrun"/>
          <w:rFonts w:ascii="Arial" w:hAnsi="Arial" w:cs="Arial"/>
          <w:color w:val="000000" w:themeColor="text1"/>
        </w:rPr>
        <w:t>October 2019). </w:t>
      </w:r>
      <w:r w:rsidRPr="00E341AF">
        <w:rPr>
          <w:rStyle w:val="eop"/>
          <w:rFonts w:ascii="Arial" w:hAnsi="Arial" w:cs="Arial"/>
          <w:color w:val="000000" w:themeColor="text1"/>
        </w:rPr>
        <w:t> </w:t>
      </w:r>
    </w:p>
    <w:p w14:paraId="7728FBE5" w14:textId="77777777" w:rsidR="000B448A" w:rsidRPr="00E341AF" w:rsidRDefault="000B448A" w:rsidP="000B448A">
      <w:pPr>
        <w:pStyle w:val="paragraph"/>
        <w:spacing w:before="0" w:beforeAutospacing="0" w:after="0" w:afterAutospacing="0" w:line="360" w:lineRule="auto"/>
        <w:jc w:val="both"/>
        <w:textAlignment w:val="baseline"/>
        <w:rPr>
          <w:rFonts w:ascii="Arial" w:hAnsi="Arial" w:cs="Arial"/>
        </w:rPr>
      </w:pPr>
      <w:r w:rsidRPr="00E341AF">
        <w:rPr>
          <w:rStyle w:val="eop"/>
          <w:rFonts w:ascii="Arial" w:hAnsi="Arial" w:cs="Arial"/>
        </w:rPr>
        <w:t> </w:t>
      </w:r>
    </w:p>
    <w:p w14:paraId="5CC92770" w14:textId="77777777" w:rsidR="008A7019" w:rsidRDefault="000B448A" w:rsidP="008A7019">
      <w:pPr>
        <w:pStyle w:val="paragraph"/>
        <w:spacing w:before="0" w:beforeAutospacing="0" w:after="0" w:afterAutospacing="0" w:line="360" w:lineRule="auto"/>
        <w:jc w:val="both"/>
        <w:textAlignment w:val="baseline"/>
        <w:rPr>
          <w:rStyle w:val="normaltextrun"/>
          <w:rFonts w:ascii="Arial" w:hAnsi="Arial" w:cs="Arial"/>
          <w:lang w:val="en-US"/>
        </w:rPr>
      </w:pPr>
      <w:r w:rsidRPr="00E341AF">
        <w:rPr>
          <w:rStyle w:val="normaltextrun"/>
          <w:rFonts w:ascii="Arial" w:hAnsi="Arial" w:cs="Arial"/>
        </w:rPr>
        <w:t>Welsh Government (2019)</w:t>
      </w:r>
      <w:r w:rsidRPr="00E341AF">
        <w:rPr>
          <w:rStyle w:val="apple-converted-space"/>
          <w:rFonts w:ascii="Arial" w:hAnsi="Arial" w:cs="Arial"/>
        </w:rPr>
        <w:t> </w:t>
      </w:r>
      <w:r w:rsidRPr="00E341AF">
        <w:rPr>
          <w:rStyle w:val="normaltextrun"/>
          <w:rFonts w:ascii="Arial" w:hAnsi="Arial" w:cs="Arial"/>
          <w:i/>
          <w:iCs/>
        </w:rPr>
        <w:t>A guide to Curriculum for Wales 2022.</w:t>
      </w:r>
      <w:r w:rsidRPr="00E341AF">
        <w:rPr>
          <w:rStyle w:val="apple-converted-space"/>
          <w:rFonts w:ascii="Arial" w:hAnsi="Arial" w:cs="Arial"/>
          <w:i/>
          <w:iCs/>
        </w:rPr>
        <w:t> </w:t>
      </w:r>
      <w:r w:rsidRPr="00E341AF">
        <w:rPr>
          <w:rStyle w:val="normaltextrun"/>
          <w:rFonts w:ascii="Arial" w:hAnsi="Arial" w:cs="Arial"/>
        </w:rPr>
        <w:t>Available at:</w:t>
      </w:r>
      <w:r w:rsidRPr="00E341AF">
        <w:rPr>
          <w:rStyle w:val="apple-converted-space"/>
          <w:rFonts w:ascii="Arial" w:hAnsi="Arial" w:cs="Arial"/>
        </w:rPr>
        <w:t> </w:t>
      </w:r>
      <w:hyperlink r:id="rId51" w:tgtFrame="_blank" w:history="1">
        <w:r w:rsidRPr="00E341AF">
          <w:rPr>
            <w:rStyle w:val="normaltextrun"/>
            <w:rFonts w:ascii="Arial" w:hAnsi="Arial" w:cs="Arial"/>
            <w:color w:val="0563C1"/>
            <w:u w:val="single"/>
          </w:rPr>
          <w:t>https://hwb.gov.wales/draft-curriculum-for-wales-2022/a-guide-to-curriculum-for-wales-2022/</w:t>
        </w:r>
      </w:hyperlink>
      <w:r w:rsidRPr="00E341AF">
        <w:rPr>
          <w:rStyle w:val="apple-converted-space"/>
          <w:rFonts w:ascii="Arial" w:hAnsi="Arial" w:cs="Arial"/>
          <w:color w:val="0563C1"/>
          <w:u w:val="single"/>
        </w:rPr>
        <w:t> </w:t>
      </w:r>
      <w:r w:rsidRPr="00E341AF">
        <w:rPr>
          <w:rStyle w:val="normaltextrun"/>
          <w:rFonts w:ascii="Arial" w:hAnsi="Arial" w:cs="Arial"/>
          <w:color w:val="000000" w:themeColor="text1"/>
        </w:rPr>
        <w:t>(Accessed: 18</w:t>
      </w:r>
      <w:r w:rsidRPr="00E341AF">
        <w:rPr>
          <w:rStyle w:val="normaltextrun"/>
          <w:rFonts w:ascii="Arial" w:hAnsi="Arial" w:cs="Arial"/>
          <w:color w:val="000000" w:themeColor="text1"/>
          <w:vertAlign w:val="superscript"/>
        </w:rPr>
        <w:t>th</w:t>
      </w:r>
      <w:r w:rsidRPr="00E341AF">
        <w:rPr>
          <w:rStyle w:val="apple-converted-space"/>
          <w:rFonts w:ascii="Arial" w:hAnsi="Arial" w:cs="Arial"/>
          <w:color w:val="000000" w:themeColor="text1"/>
        </w:rPr>
        <w:t> </w:t>
      </w:r>
      <w:r w:rsidRPr="00E341AF">
        <w:rPr>
          <w:rStyle w:val="normaltextrun"/>
          <w:rFonts w:ascii="Arial" w:hAnsi="Arial" w:cs="Arial"/>
          <w:color w:val="000000" w:themeColor="text1"/>
        </w:rPr>
        <w:t>October 2019)</w:t>
      </w:r>
      <w:r w:rsidRPr="00E341AF">
        <w:rPr>
          <w:rStyle w:val="eop"/>
          <w:rFonts w:ascii="Arial" w:hAnsi="Arial" w:cs="Arial"/>
          <w:color w:val="000000" w:themeColor="text1"/>
        </w:rPr>
        <w:t>.</w:t>
      </w:r>
      <w:r w:rsidR="008A7019" w:rsidRPr="008A7019">
        <w:rPr>
          <w:rStyle w:val="normaltextrun"/>
          <w:rFonts w:ascii="Arial" w:hAnsi="Arial" w:cs="Arial"/>
          <w:lang w:val="en-US"/>
        </w:rPr>
        <w:t xml:space="preserve"> </w:t>
      </w:r>
    </w:p>
    <w:p w14:paraId="2B624727" w14:textId="77777777" w:rsidR="008A7019" w:rsidRDefault="008A7019" w:rsidP="008A7019">
      <w:pPr>
        <w:pStyle w:val="paragraph"/>
        <w:spacing w:before="0" w:beforeAutospacing="0" w:after="0" w:afterAutospacing="0" w:line="360" w:lineRule="auto"/>
        <w:jc w:val="both"/>
        <w:textAlignment w:val="baseline"/>
        <w:rPr>
          <w:rStyle w:val="normaltextrun"/>
          <w:rFonts w:ascii="Arial" w:hAnsi="Arial" w:cs="Arial"/>
          <w:lang w:val="en-US"/>
        </w:rPr>
      </w:pPr>
    </w:p>
    <w:p w14:paraId="671F15F7" w14:textId="5EEC5413" w:rsidR="008A7019" w:rsidRPr="00E341AF" w:rsidRDefault="008A7019" w:rsidP="008A7019">
      <w:pPr>
        <w:pStyle w:val="paragraph"/>
        <w:spacing w:before="0" w:beforeAutospacing="0" w:after="0" w:afterAutospacing="0" w:line="360" w:lineRule="auto"/>
        <w:jc w:val="both"/>
        <w:textAlignment w:val="baseline"/>
        <w:rPr>
          <w:rFonts w:ascii="Arial" w:hAnsi="Arial" w:cs="Arial"/>
        </w:rPr>
      </w:pPr>
      <w:r w:rsidRPr="00E341AF">
        <w:rPr>
          <w:rStyle w:val="normaltextrun"/>
          <w:rFonts w:ascii="Arial" w:hAnsi="Arial" w:cs="Arial"/>
          <w:lang w:val="en-US"/>
        </w:rPr>
        <w:t>White, J. (2011)</w:t>
      </w:r>
      <w:r w:rsidRPr="00E341AF">
        <w:rPr>
          <w:rStyle w:val="apple-converted-space"/>
          <w:rFonts w:ascii="Arial" w:hAnsi="Arial" w:cs="Arial"/>
          <w:lang w:val="en-US"/>
        </w:rPr>
        <w:t> </w:t>
      </w:r>
      <w:r w:rsidRPr="00E341AF">
        <w:rPr>
          <w:rStyle w:val="normaltextrun"/>
          <w:rFonts w:ascii="Arial" w:hAnsi="Arial" w:cs="Arial"/>
          <w:i/>
          <w:iCs/>
          <w:lang w:val="en-US"/>
        </w:rPr>
        <w:t>Outdoor Provision in the Early Years</w:t>
      </w:r>
      <w:r w:rsidRPr="00E341AF">
        <w:rPr>
          <w:rStyle w:val="normaltextrun"/>
          <w:rFonts w:ascii="Arial" w:hAnsi="Arial" w:cs="Arial"/>
          <w:lang w:val="en-US"/>
        </w:rPr>
        <w:t>. London: Sage.</w:t>
      </w:r>
      <w:r w:rsidRPr="00E341AF">
        <w:rPr>
          <w:rStyle w:val="normaltextrun"/>
          <w:rFonts w:ascii="Arial" w:hAnsi="Arial" w:cs="Arial"/>
        </w:rPr>
        <w:t> </w:t>
      </w:r>
      <w:r w:rsidRPr="00E341AF">
        <w:rPr>
          <w:rStyle w:val="eop"/>
          <w:rFonts w:ascii="Arial" w:hAnsi="Arial" w:cs="Arial"/>
        </w:rPr>
        <w:t> </w:t>
      </w:r>
    </w:p>
    <w:p w14:paraId="7A547D78" w14:textId="2E9A974C" w:rsidR="000B448A" w:rsidRPr="00E341AF" w:rsidRDefault="000B448A" w:rsidP="000B448A">
      <w:pPr>
        <w:pStyle w:val="paragraph"/>
        <w:spacing w:before="0" w:beforeAutospacing="0" w:after="0" w:afterAutospacing="0" w:line="360" w:lineRule="auto"/>
        <w:textAlignment w:val="baseline"/>
        <w:rPr>
          <w:rFonts w:ascii="Arial" w:hAnsi="Arial" w:cs="Arial"/>
        </w:rPr>
      </w:pPr>
    </w:p>
    <w:p w14:paraId="113F1D5D" w14:textId="45F95112" w:rsidR="000B448A" w:rsidRPr="008A7019" w:rsidRDefault="000B448A" w:rsidP="008A7019">
      <w:pPr>
        <w:pStyle w:val="paragraph"/>
        <w:spacing w:before="0" w:beforeAutospacing="0" w:after="0" w:afterAutospacing="0"/>
        <w:textAlignment w:val="baseline"/>
        <w:rPr>
          <w:rFonts w:ascii="Arial" w:hAnsi="Arial" w:cs="Arial"/>
          <w:sz w:val="18"/>
          <w:szCs w:val="18"/>
        </w:rPr>
      </w:pPr>
      <w:r w:rsidRPr="00BD6E1B">
        <w:rPr>
          <w:rStyle w:val="eop"/>
          <w:rFonts w:ascii="Arial" w:hAnsi="Arial" w:cs="Arial"/>
        </w:rPr>
        <w:t> </w:t>
      </w:r>
    </w:p>
    <w:p w14:paraId="77D23CFE" w14:textId="7CCEDF09" w:rsidR="00025AC4" w:rsidRPr="00D77DFD" w:rsidRDefault="00025AC4" w:rsidP="008330B6">
      <w:pPr>
        <w:jc w:val="both"/>
        <w:rPr>
          <w:rFonts w:ascii="Arial" w:hAnsi="Arial" w:cs="Arial"/>
          <w:sz w:val="22"/>
          <w:szCs w:val="22"/>
        </w:rPr>
      </w:pPr>
    </w:p>
    <w:sectPr w:rsidR="00025AC4" w:rsidRPr="00D77DFD" w:rsidSect="000B58AD">
      <w:headerReference w:type="default" r:id="rId52"/>
      <w:footerReference w:type="default" r:id="rId53"/>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2933C34" w14:textId="77777777" w:rsidR="0086498A" w:rsidRDefault="0086498A" w:rsidP="00390251">
      <w:r>
        <w:separator/>
      </w:r>
    </w:p>
    <w:p w14:paraId="25796C03" w14:textId="77777777" w:rsidR="0086498A" w:rsidRDefault="0086498A"/>
  </w:endnote>
  <w:endnote w:type="continuationSeparator" w:id="0">
    <w:p w14:paraId="09990F97" w14:textId="77777777" w:rsidR="0086498A" w:rsidRDefault="0086498A" w:rsidP="00390251">
      <w:r>
        <w:continuationSeparator/>
      </w:r>
    </w:p>
    <w:p w14:paraId="4FF7CA7A" w14:textId="77777777" w:rsidR="0086498A" w:rsidRDefault="0086498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altName w:val="Athelas Bold Italic"/>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4C85E1" w14:textId="6FC008E2" w:rsidR="007E13CE" w:rsidRDefault="007E13CE"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63E06E" w14:textId="77777777" w:rsidR="0086498A" w:rsidRDefault="0086498A" w:rsidP="00390251">
      <w:r>
        <w:separator/>
      </w:r>
    </w:p>
    <w:p w14:paraId="1DA59FD9" w14:textId="77777777" w:rsidR="0086498A" w:rsidRDefault="0086498A"/>
  </w:footnote>
  <w:footnote w:type="continuationSeparator" w:id="0">
    <w:p w14:paraId="628471DD" w14:textId="77777777" w:rsidR="0086498A" w:rsidRDefault="0086498A" w:rsidP="00390251">
      <w:r>
        <w:continuationSeparator/>
      </w:r>
    </w:p>
    <w:p w14:paraId="0E112532" w14:textId="77777777" w:rsidR="0086498A" w:rsidRDefault="0086498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F9818D" w14:textId="77777777" w:rsidR="007E13CE" w:rsidRPr="00965F27" w:rsidRDefault="007E13CE"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281C2946" wp14:editId="5B682650">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2371"/>
    <w:rsid w:val="00095059"/>
    <w:rsid w:val="00096209"/>
    <w:rsid w:val="000B0A8F"/>
    <w:rsid w:val="000B448A"/>
    <w:rsid w:val="000B5723"/>
    <w:rsid w:val="000B58AD"/>
    <w:rsid w:val="000B72B7"/>
    <w:rsid w:val="000C3A29"/>
    <w:rsid w:val="000C5E77"/>
    <w:rsid w:val="000C7349"/>
    <w:rsid w:val="000C7409"/>
    <w:rsid w:val="000D067B"/>
    <w:rsid w:val="000D23C8"/>
    <w:rsid w:val="000E2AD0"/>
    <w:rsid w:val="000F1514"/>
    <w:rsid w:val="000F2470"/>
    <w:rsid w:val="000F7C83"/>
    <w:rsid w:val="00102B85"/>
    <w:rsid w:val="0010484B"/>
    <w:rsid w:val="00113E57"/>
    <w:rsid w:val="0012116D"/>
    <w:rsid w:val="00121B12"/>
    <w:rsid w:val="00122E21"/>
    <w:rsid w:val="00124438"/>
    <w:rsid w:val="00126B4D"/>
    <w:rsid w:val="001312E4"/>
    <w:rsid w:val="001358E6"/>
    <w:rsid w:val="001423DC"/>
    <w:rsid w:val="00144D85"/>
    <w:rsid w:val="0014639E"/>
    <w:rsid w:val="00150EE4"/>
    <w:rsid w:val="00151286"/>
    <w:rsid w:val="001513B3"/>
    <w:rsid w:val="00152F36"/>
    <w:rsid w:val="0016116F"/>
    <w:rsid w:val="001612C0"/>
    <w:rsid w:val="001703BF"/>
    <w:rsid w:val="00173776"/>
    <w:rsid w:val="00174A02"/>
    <w:rsid w:val="001771CD"/>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076F2"/>
    <w:rsid w:val="002137BB"/>
    <w:rsid w:val="00213F52"/>
    <w:rsid w:val="00221686"/>
    <w:rsid w:val="00224A9A"/>
    <w:rsid w:val="002259D7"/>
    <w:rsid w:val="0023172C"/>
    <w:rsid w:val="00233B1F"/>
    <w:rsid w:val="002340A0"/>
    <w:rsid w:val="00240F9C"/>
    <w:rsid w:val="00255B51"/>
    <w:rsid w:val="00257407"/>
    <w:rsid w:val="002605E8"/>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0743"/>
    <w:rsid w:val="00331A88"/>
    <w:rsid w:val="00332956"/>
    <w:rsid w:val="00345550"/>
    <w:rsid w:val="003505BC"/>
    <w:rsid w:val="00354F34"/>
    <w:rsid w:val="00361382"/>
    <w:rsid w:val="00373D95"/>
    <w:rsid w:val="00390251"/>
    <w:rsid w:val="00392D9A"/>
    <w:rsid w:val="00397B49"/>
    <w:rsid w:val="003A09CB"/>
    <w:rsid w:val="003A1D10"/>
    <w:rsid w:val="003A5C91"/>
    <w:rsid w:val="003B4D13"/>
    <w:rsid w:val="003B7AA2"/>
    <w:rsid w:val="003C07E3"/>
    <w:rsid w:val="003C31F5"/>
    <w:rsid w:val="003C5BF3"/>
    <w:rsid w:val="003C7018"/>
    <w:rsid w:val="003C75DC"/>
    <w:rsid w:val="003C76B6"/>
    <w:rsid w:val="003D2A20"/>
    <w:rsid w:val="003D6F95"/>
    <w:rsid w:val="003F088B"/>
    <w:rsid w:val="00413863"/>
    <w:rsid w:val="00413EEB"/>
    <w:rsid w:val="0041408E"/>
    <w:rsid w:val="0041420E"/>
    <w:rsid w:val="0042122F"/>
    <w:rsid w:val="00424773"/>
    <w:rsid w:val="00425DA7"/>
    <w:rsid w:val="0042679B"/>
    <w:rsid w:val="00430FA4"/>
    <w:rsid w:val="00442053"/>
    <w:rsid w:val="00442954"/>
    <w:rsid w:val="0045485F"/>
    <w:rsid w:val="00462069"/>
    <w:rsid w:val="004632AA"/>
    <w:rsid w:val="004675FD"/>
    <w:rsid w:val="00473C23"/>
    <w:rsid w:val="00476398"/>
    <w:rsid w:val="0047697E"/>
    <w:rsid w:val="0048134A"/>
    <w:rsid w:val="00482054"/>
    <w:rsid w:val="0048583B"/>
    <w:rsid w:val="00486107"/>
    <w:rsid w:val="00487E4B"/>
    <w:rsid w:val="00494691"/>
    <w:rsid w:val="004A6FBB"/>
    <w:rsid w:val="004B2307"/>
    <w:rsid w:val="004B7A0E"/>
    <w:rsid w:val="004C3A0B"/>
    <w:rsid w:val="004C5C13"/>
    <w:rsid w:val="004D5683"/>
    <w:rsid w:val="004E0338"/>
    <w:rsid w:val="004E4A7F"/>
    <w:rsid w:val="004E616D"/>
    <w:rsid w:val="004F059C"/>
    <w:rsid w:val="004F599C"/>
    <w:rsid w:val="005035A0"/>
    <w:rsid w:val="0052058D"/>
    <w:rsid w:val="00526178"/>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3CFD"/>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1FF9"/>
    <w:rsid w:val="00632C47"/>
    <w:rsid w:val="00633574"/>
    <w:rsid w:val="0063769A"/>
    <w:rsid w:val="006423B9"/>
    <w:rsid w:val="00644C5C"/>
    <w:rsid w:val="00655EC5"/>
    <w:rsid w:val="006564EC"/>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5C1"/>
    <w:rsid w:val="006F4828"/>
    <w:rsid w:val="00700361"/>
    <w:rsid w:val="007016FB"/>
    <w:rsid w:val="007055BC"/>
    <w:rsid w:val="007059BA"/>
    <w:rsid w:val="00717E6F"/>
    <w:rsid w:val="00720BA7"/>
    <w:rsid w:val="00726348"/>
    <w:rsid w:val="00731CAC"/>
    <w:rsid w:val="00733EEB"/>
    <w:rsid w:val="0074063A"/>
    <w:rsid w:val="007407AA"/>
    <w:rsid w:val="00743859"/>
    <w:rsid w:val="00751B2D"/>
    <w:rsid w:val="0076027F"/>
    <w:rsid w:val="0076296F"/>
    <w:rsid w:val="00763A08"/>
    <w:rsid w:val="00765172"/>
    <w:rsid w:val="00765EE1"/>
    <w:rsid w:val="00767FC7"/>
    <w:rsid w:val="00776145"/>
    <w:rsid w:val="007816BA"/>
    <w:rsid w:val="0078273B"/>
    <w:rsid w:val="007849BE"/>
    <w:rsid w:val="00784D14"/>
    <w:rsid w:val="007902A2"/>
    <w:rsid w:val="0079264D"/>
    <w:rsid w:val="00792842"/>
    <w:rsid w:val="00792AFE"/>
    <w:rsid w:val="007A4607"/>
    <w:rsid w:val="007B1754"/>
    <w:rsid w:val="007C044B"/>
    <w:rsid w:val="007C1498"/>
    <w:rsid w:val="007C17B4"/>
    <w:rsid w:val="007C3AC1"/>
    <w:rsid w:val="007D46AF"/>
    <w:rsid w:val="007D4E07"/>
    <w:rsid w:val="007E13CE"/>
    <w:rsid w:val="007E14FB"/>
    <w:rsid w:val="007F23AA"/>
    <w:rsid w:val="007F29F6"/>
    <w:rsid w:val="007F3C4F"/>
    <w:rsid w:val="007F4303"/>
    <w:rsid w:val="007F5CA0"/>
    <w:rsid w:val="008102B5"/>
    <w:rsid w:val="00811D96"/>
    <w:rsid w:val="00812BEF"/>
    <w:rsid w:val="008152C4"/>
    <w:rsid w:val="0082781D"/>
    <w:rsid w:val="00831C69"/>
    <w:rsid w:val="008330B6"/>
    <w:rsid w:val="008361B1"/>
    <w:rsid w:val="008372C0"/>
    <w:rsid w:val="0084005C"/>
    <w:rsid w:val="00841BE3"/>
    <w:rsid w:val="00844C9E"/>
    <w:rsid w:val="008461DD"/>
    <w:rsid w:val="0086498A"/>
    <w:rsid w:val="008732E0"/>
    <w:rsid w:val="00884912"/>
    <w:rsid w:val="008A7019"/>
    <w:rsid w:val="008B346A"/>
    <w:rsid w:val="008B4E09"/>
    <w:rsid w:val="008C4441"/>
    <w:rsid w:val="008D0BC1"/>
    <w:rsid w:val="008E0B2C"/>
    <w:rsid w:val="008E5965"/>
    <w:rsid w:val="008F29DD"/>
    <w:rsid w:val="008F6555"/>
    <w:rsid w:val="009003C5"/>
    <w:rsid w:val="00903C1A"/>
    <w:rsid w:val="009043CA"/>
    <w:rsid w:val="00905E68"/>
    <w:rsid w:val="0090725E"/>
    <w:rsid w:val="00910B57"/>
    <w:rsid w:val="00913C80"/>
    <w:rsid w:val="0092487B"/>
    <w:rsid w:val="009350E4"/>
    <w:rsid w:val="009431A2"/>
    <w:rsid w:val="009440D0"/>
    <w:rsid w:val="00947984"/>
    <w:rsid w:val="0095110A"/>
    <w:rsid w:val="0096006D"/>
    <w:rsid w:val="0096102A"/>
    <w:rsid w:val="00961B2E"/>
    <w:rsid w:val="00963602"/>
    <w:rsid w:val="00965F27"/>
    <w:rsid w:val="009831F5"/>
    <w:rsid w:val="00986EEC"/>
    <w:rsid w:val="00986FD8"/>
    <w:rsid w:val="00987C97"/>
    <w:rsid w:val="0099216F"/>
    <w:rsid w:val="009955DD"/>
    <w:rsid w:val="009A3300"/>
    <w:rsid w:val="009A3C08"/>
    <w:rsid w:val="009A4E14"/>
    <w:rsid w:val="009A6F5D"/>
    <w:rsid w:val="009B1FB6"/>
    <w:rsid w:val="009B3534"/>
    <w:rsid w:val="009C5D44"/>
    <w:rsid w:val="009D2E0B"/>
    <w:rsid w:val="009E110C"/>
    <w:rsid w:val="009F478D"/>
    <w:rsid w:val="009F5000"/>
    <w:rsid w:val="009F5AC3"/>
    <w:rsid w:val="009F6BB7"/>
    <w:rsid w:val="009F736C"/>
    <w:rsid w:val="00A003F5"/>
    <w:rsid w:val="00A04F34"/>
    <w:rsid w:val="00A1213B"/>
    <w:rsid w:val="00A1787E"/>
    <w:rsid w:val="00A3015B"/>
    <w:rsid w:val="00A3408E"/>
    <w:rsid w:val="00A36E0D"/>
    <w:rsid w:val="00A37D20"/>
    <w:rsid w:val="00A44A1C"/>
    <w:rsid w:val="00A50649"/>
    <w:rsid w:val="00A5103C"/>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8608F"/>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2F49"/>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BF4722"/>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4"/>
    <w:rsid w:val="00CD5765"/>
    <w:rsid w:val="00CE0C76"/>
    <w:rsid w:val="00CE1636"/>
    <w:rsid w:val="00CE6A00"/>
    <w:rsid w:val="00CE6A02"/>
    <w:rsid w:val="00CF4E46"/>
    <w:rsid w:val="00D060F2"/>
    <w:rsid w:val="00D07C1B"/>
    <w:rsid w:val="00D155C0"/>
    <w:rsid w:val="00D267DA"/>
    <w:rsid w:val="00D34913"/>
    <w:rsid w:val="00D36746"/>
    <w:rsid w:val="00D369B5"/>
    <w:rsid w:val="00D37985"/>
    <w:rsid w:val="00D37BF1"/>
    <w:rsid w:val="00D452E9"/>
    <w:rsid w:val="00D47308"/>
    <w:rsid w:val="00D50372"/>
    <w:rsid w:val="00D6035B"/>
    <w:rsid w:val="00D61E87"/>
    <w:rsid w:val="00D651BE"/>
    <w:rsid w:val="00D661EC"/>
    <w:rsid w:val="00D671CA"/>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31DF"/>
    <w:rsid w:val="00DE6682"/>
    <w:rsid w:val="00DF26D2"/>
    <w:rsid w:val="00E0333A"/>
    <w:rsid w:val="00E16786"/>
    <w:rsid w:val="00E17AFC"/>
    <w:rsid w:val="00E239F4"/>
    <w:rsid w:val="00E31105"/>
    <w:rsid w:val="00E43EC5"/>
    <w:rsid w:val="00E45AB0"/>
    <w:rsid w:val="00E52713"/>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EF7AB6"/>
    <w:rsid w:val="00F039C7"/>
    <w:rsid w:val="00F230F0"/>
    <w:rsid w:val="00F44C0F"/>
    <w:rsid w:val="00F478CB"/>
    <w:rsid w:val="00F52C97"/>
    <w:rsid w:val="00F54257"/>
    <w:rsid w:val="00F62093"/>
    <w:rsid w:val="00F62C23"/>
    <w:rsid w:val="00F64D54"/>
    <w:rsid w:val="00F722A2"/>
    <w:rsid w:val="00F75F59"/>
    <w:rsid w:val="00FA17A2"/>
    <w:rsid w:val="00FA1C94"/>
    <w:rsid w:val="00FA6837"/>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90E9E16"/>
  <w15:docId w15:val="{7D528A52-B0F5-4AC6-BEA9-2CEBCD3CDA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apple-converted-space">
    <w:name w:val="apple-converted-space"/>
    <w:basedOn w:val="DefaultParagraphFont"/>
    <w:rsid w:val="0042122F"/>
  </w:style>
  <w:style w:type="paragraph" w:customStyle="1" w:styleId="paragraph">
    <w:name w:val="paragraph"/>
    <w:basedOn w:val="Normal"/>
    <w:rsid w:val="000B448A"/>
    <w:pPr>
      <w:spacing w:before="100" w:beforeAutospacing="1" w:after="100" w:afterAutospacing="1"/>
    </w:pPr>
    <w:rPr>
      <w:sz w:val="24"/>
      <w:szCs w:val="24"/>
      <w:lang w:eastAsia="en-GB"/>
    </w:rPr>
  </w:style>
  <w:style w:type="character" w:customStyle="1" w:styleId="normaltextrun">
    <w:name w:val="normaltextrun"/>
    <w:basedOn w:val="DefaultParagraphFont"/>
    <w:rsid w:val="000B448A"/>
  </w:style>
  <w:style w:type="character" w:customStyle="1" w:styleId="eop">
    <w:name w:val="eop"/>
    <w:basedOn w:val="DefaultParagraphFont"/>
    <w:rsid w:val="000B448A"/>
  </w:style>
  <w:style w:type="character" w:customStyle="1" w:styleId="spellingerror">
    <w:name w:val="spellingerror"/>
    <w:basedOn w:val="DefaultParagraphFont"/>
    <w:rsid w:val="000B448A"/>
  </w:style>
  <w:style w:type="character" w:customStyle="1" w:styleId="contextualspellingandgrammarerror">
    <w:name w:val="contextualspellingandgrammarerror"/>
    <w:basedOn w:val="DefaultParagraphFont"/>
    <w:rsid w:val="000B44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365063">
      <w:bodyDiv w:val="1"/>
      <w:marLeft w:val="0"/>
      <w:marRight w:val="0"/>
      <w:marTop w:val="0"/>
      <w:marBottom w:val="0"/>
      <w:divBdr>
        <w:top w:val="none" w:sz="0" w:space="0" w:color="auto"/>
        <w:left w:val="none" w:sz="0" w:space="0" w:color="auto"/>
        <w:bottom w:val="none" w:sz="0" w:space="0" w:color="auto"/>
        <w:right w:val="none" w:sz="0" w:space="0" w:color="auto"/>
      </w:divBdr>
    </w:div>
    <w:div w:id="340552931">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https://www.sciencedirect.com/science/article/pii/S2444866416301234" TargetMode="External"/><Relationship Id="rId26" Type="http://schemas.openxmlformats.org/officeDocument/2006/relationships/hyperlink" Target="https://www.jabfm.org/content/25/1/83.short" TargetMode="External"/><Relationship Id="rId39" Type="http://schemas.openxmlformats.org/officeDocument/2006/relationships/hyperlink" Target="https://onlinelibrary.wiley.com/doi/abs/10.1111/cch.12344" TargetMode="External"/><Relationship Id="rId21" Type="http://schemas.openxmlformats.org/officeDocument/2006/relationships/hyperlink" Target="https://gov.wales/docs/dcells/publications/150225-successful-futures-en.pdf" TargetMode="External"/><Relationship Id="rId34" Type="http://schemas.openxmlformats.org/officeDocument/2006/relationships/hyperlink" Target="https://eyfs.info/articles.html/teaching-and-learning/the-historical-context-of-outdoor-learning-and-the-role-of-the-practitioner-r206/" TargetMode="External"/><Relationship Id="rId42" Type="http://schemas.openxmlformats.org/officeDocument/2006/relationships/hyperlink" Target="https://www.pitt.edu/~strauss/origins_r.pdf" TargetMode="External"/><Relationship Id="rId47" Type="http://schemas.openxmlformats.org/officeDocument/2006/relationships/hyperlink" Target="https://www.uwtsd.ac.uk/media/uwtsd-website/content-assets/documents/enhancement-unit/wales-journal/71-76-Tinney-and-Merriman.pdf" TargetMode="External"/><Relationship Id="rId50" Type="http://schemas.openxmlformats.org/officeDocument/2006/relationships/hyperlink" Target="https://s3-eu-west-1.amazonaws.com/hwb-live-storage/d0/67/c9/18/99994667a45af7c6d01f4cfe/further-steps-outdoors.pdf" TargetMode="External"/><Relationship Id="rId55"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9" Type="http://schemas.openxmlformats.org/officeDocument/2006/relationships/hyperlink" Target="https://www.tandfonline.com/doi/abs/10.1080/13645570802246724" TargetMode="Externa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hyperlink" Target="http://www.evalued.bcu.ac.uk/tutorial/4b.htm" TargetMode="External"/><Relationship Id="rId32" Type="http://schemas.openxmlformats.org/officeDocument/2006/relationships/hyperlink" Target="https://www.sciencedirect.com/science/article/abs/pii/S1053810014002153" TargetMode="External"/><Relationship Id="rId37" Type="http://schemas.openxmlformats.org/officeDocument/2006/relationships/hyperlink" Target="https://www.tandfonline.com/doi/full/10.1080/09575140903443000" TargetMode="External"/><Relationship Id="rId40" Type="http://schemas.openxmlformats.org/officeDocument/2006/relationships/hyperlink" Target="https://outdoorclassroomday.org.uk/2018/05/17/not-enough-children-learning-and-playing-outside/" TargetMode="External"/><Relationship Id="rId45" Type="http://schemas.openxmlformats.org/officeDocument/2006/relationships/hyperlink" Target="http://www.sweducare.se/Portals/Sweducare/Users/229/57/3557/The%20Swedish%20curriculum%20for%20preschool%20lpfo%CC%8818.pdf?ver=2019-05-20-094109-510" TargetMode="External"/><Relationship Id="rId53"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19" Type="http://schemas.openxmlformats.org/officeDocument/2006/relationships/hyperlink" Target="https://www.bera.ac.uk/event/ethical-issues" TargetMode="External"/><Relationship Id="rId31" Type="http://schemas.openxmlformats.org/officeDocument/2006/relationships/hyperlink" Target="https://journals.rcni.com/nurse-researcher/challenging-the-reported-disadvantages-of-equestionnaires-and-addressing-methodological-issues-of-online-data-collection-nr2012.09.20.1.11.c9303" TargetMode="External"/><Relationship Id="rId44" Type="http://schemas.openxmlformats.org/officeDocument/2006/relationships/hyperlink" Target="https://www.emerald.com/insight/content/doi/10.1108/MRR-02-2013-0027/full/html" TargetMode="External"/><Relationship Id="rId52"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hyperlink" Target="https://link.springer.com/content/pdf/10.1007%2FBF03400925.pdf" TargetMode="External"/><Relationship Id="rId27" Type="http://schemas.openxmlformats.org/officeDocument/2006/relationships/hyperlink" Target="https://gov.wales/sites/default/files/publications/2018-02/foundation-phase-framework-revised-2015.pdf" TargetMode="External"/><Relationship Id="rId30" Type="http://schemas.openxmlformats.org/officeDocument/2006/relationships/hyperlink" Target="https://www.tandfonline.com/doi/abs/10.1080/03004430.2011.597504" TargetMode="External"/><Relationship Id="rId35" Type="http://schemas.openxmlformats.org/officeDocument/2006/relationships/hyperlink" Target="https://www-tandfonline-com.ezproxy.uwtsd.ac.uk/doi/pdf/10.1080/03004279.2016.1263968?needAccess=true" TargetMode="External"/><Relationship Id="rId43" Type="http://schemas.openxmlformats.org/officeDocument/2006/relationships/hyperlink" Target="https://web-b-ebscohost-com.ezproxy.uwtsd.ac.uk/ehost/detail/detail?vid=0&amp;sid=8fbb8e4b-5601-4475-87e7-41d201962e6a%40pdc-v-sessmgr01&amp;bdata=JnNpdGU9ZWhvc3QtbGl2ZQ%3d%3d" TargetMode="External"/><Relationship Id="rId48" Type="http://schemas.openxmlformats.org/officeDocument/2006/relationships/hyperlink" Target="https://www.unicef.org.uk/what-we-do/un-convention-child-rights/" TargetMode="External"/><Relationship Id="rId8" Type="http://schemas.openxmlformats.org/officeDocument/2006/relationships/webSettings" Target="webSettings.xml"/><Relationship Id="rId51" Type="http://schemas.openxmlformats.org/officeDocument/2006/relationships/hyperlink" Target="https://hwb.gov.wales/draft-curriculum-for-wales-2022/a-guide-to-curriculum-for-wales-2022/" TargetMode="External"/><Relationship Id="rId3" Type="http://schemas.openxmlformats.org/officeDocument/2006/relationships/customXml" Target="../customXml/item3.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5" Type="http://schemas.openxmlformats.org/officeDocument/2006/relationships/hyperlink" Target="https://pure.qub.ac.uk/ws/files/13808523/Research_with_children_methodological_issues_and_innovative_techniques.pdf" TargetMode="External"/><Relationship Id="rId33" Type="http://schemas.openxmlformats.org/officeDocument/2006/relationships/hyperlink" Target="https://www.researchgate.net/publication/241717477_Risk_challenge_and_safety_Implications_for_play_quality_and_playground_design" TargetMode="External"/><Relationship Id="rId38" Type="http://schemas.openxmlformats.org/officeDocument/2006/relationships/hyperlink" Target="http://dspace.library.uvic.ca/bitstream/handle/1828/8011/Orchard_Gina_MEd_2017.pdf?sequence=4&amp;isAllowed=y" TargetMode="External"/><Relationship Id="rId46" Type="http://schemas.openxmlformats.org/officeDocument/2006/relationships/hyperlink" Target="https://www.tandfonline.com/doi/full/10.1080/17482798.2017.1365737" TargetMode="External"/><Relationship Id="rId20" Type="http://schemas.openxmlformats.org/officeDocument/2006/relationships/hyperlink" Target="http://www.childrenandnature.org/" TargetMode="External"/><Relationship Id="rId41" Type="http://schemas.openxmlformats.org/officeDocument/2006/relationships/hyperlink" Target="https://www.tandfonline.com/doi/citedby/10.1080/1350293X.2015.1062662?scroll=top&amp;needAccess=true"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www.uwtsd.ac.uk/media/uwtsd-website/content-assets/documents/research/Research-Integrity-and-Ethics---Code-of-Practice-(2015-18).pdf" TargetMode="External"/><Relationship Id="rId23" Type="http://schemas.openxmlformats.org/officeDocument/2006/relationships/hyperlink" Target="https://www.sunsetzoo.com/DocumentCenter/View/22/Benefits-of-Nature-Play?bidId=" TargetMode="External"/><Relationship Id="rId28" Type="http://schemas.openxmlformats.org/officeDocument/2006/relationships/hyperlink" Target="https://www.gov.uk/government/publications/guide-to-the-general-data-protection-regulation" TargetMode="External"/><Relationship Id="rId36" Type="http://schemas.openxmlformats.org/officeDocument/2006/relationships/hyperlink" Target="https://www.tandfonline.com/doi/full/10.1080/09575146.2013.771152" TargetMode="External"/><Relationship Id="rId49" Type="http://schemas.openxmlformats.org/officeDocument/2006/relationships/hyperlink" Target="https://orca.cf.ac.uk/88812/1/130318-evaluating-foundation-phase-policy-logic-model-programme-theory-en.pdf"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85CF8CB1-4167-B04C-9C91-95B0A2515A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24</Pages>
  <Words>6947</Words>
  <Characters>39598</Characters>
  <Application>Microsoft Office Word</Application>
  <DocSecurity>0</DocSecurity>
  <Lines>329</Lines>
  <Paragraphs>92</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46453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Rhydian Bowen (1701340)</cp:lastModifiedBy>
  <cp:revision>2</cp:revision>
  <cp:lastPrinted>2016-10-24T12:21:00Z</cp:lastPrinted>
  <dcterms:created xsi:type="dcterms:W3CDTF">2019-10-25T14:37:00Z</dcterms:created>
  <dcterms:modified xsi:type="dcterms:W3CDTF">2019-10-25T14:37:00Z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