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90BAB6" w14:textId="77777777" w:rsidR="00C16BEE" w:rsidRDefault="00C16BEE">
      <w:pPr>
        <w:spacing w:before="200" w:after="240" w:line="360" w:lineRule="auto"/>
        <w:jc w:val="center"/>
        <w:rPr>
          <w:b/>
          <w:sz w:val="32"/>
          <w:szCs w:val="32"/>
          <w:highlight w:val="white"/>
        </w:rPr>
      </w:pPr>
    </w:p>
    <w:p w14:paraId="65F787DA" w14:textId="77777777" w:rsidR="00C16BEE" w:rsidRDefault="00C16BEE">
      <w:pPr>
        <w:spacing w:before="200" w:after="240" w:line="360" w:lineRule="auto"/>
        <w:jc w:val="center"/>
        <w:rPr>
          <w:b/>
          <w:sz w:val="32"/>
          <w:szCs w:val="32"/>
          <w:highlight w:val="white"/>
        </w:rPr>
      </w:pPr>
    </w:p>
    <w:p w14:paraId="47308EB6" w14:textId="77777777" w:rsidR="00C16BEE" w:rsidRDefault="00C16BEE">
      <w:pPr>
        <w:spacing w:before="200" w:after="240" w:line="360" w:lineRule="auto"/>
        <w:jc w:val="center"/>
        <w:rPr>
          <w:b/>
          <w:sz w:val="32"/>
          <w:szCs w:val="32"/>
          <w:highlight w:val="white"/>
        </w:rPr>
      </w:pPr>
    </w:p>
    <w:p w14:paraId="1EC43920" w14:textId="77777777" w:rsidR="00C16BEE" w:rsidRDefault="00C16BEE">
      <w:pPr>
        <w:spacing w:before="200" w:after="240" w:line="360" w:lineRule="auto"/>
        <w:jc w:val="center"/>
        <w:rPr>
          <w:b/>
          <w:sz w:val="32"/>
          <w:szCs w:val="32"/>
          <w:highlight w:val="white"/>
        </w:rPr>
      </w:pPr>
    </w:p>
    <w:p w14:paraId="17CA4B58" w14:textId="77777777" w:rsidR="00C16BEE" w:rsidRDefault="00C16BEE">
      <w:pPr>
        <w:spacing w:before="200" w:after="240" w:line="360" w:lineRule="auto"/>
        <w:jc w:val="center"/>
        <w:rPr>
          <w:b/>
          <w:sz w:val="32"/>
          <w:szCs w:val="32"/>
          <w:highlight w:val="white"/>
        </w:rPr>
      </w:pPr>
    </w:p>
    <w:p w14:paraId="46BEC8D8" w14:textId="77777777" w:rsidR="00C16BEE" w:rsidRDefault="00C16BEE">
      <w:pPr>
        <w:spacing w:before="200" w:after="240" w:line="360" w:lineRule="auto"/>
        <w:jc w:val="center"/>
        <w:rPr>
          <w:b/>
          <w:sz w:val="32"/>
          <w:szCs w:val="32"/>
          <w:highlight w:val="white"/>
        </w:rPr>
      </w:pPr>
    </w:p>
    <w:p w14:paraId="50C72BA9" w14:textId="77777777" w:rsidR="00C16BEE" w:rsidRDefault="00C16BEE">
      <w:pPr>
        <w:spacing w:before="200" w:after="240" w:line="360" w:lineRule="auto"/>
        <w:jc w:val="center"/>
        <w:rPr>
          <w:b/>
          <w:sz w:val="32"/>
          <w:szCs w:val="32"/>
          <w:highlight w:val="white"/>
        </w:rPr>
      </w:pPr>
    </w:p>
    <w:p w14:paraId="00000001" w14:textId="202BF0F2" w:rsidR="0022009E" w:rsidRPr="00C16BEE" w:rsidRDefault="00472FFA">
      <w:pPr>
        <w:spacing w:before="200" w:after="240" w:line="360" w:lineRule="auto"/>
        <w:jc w:val="center"/>
        <w:rPr>
          <w:b/>
          <w:sz w:val="32"/>
          <w:szCs w:val="32"/>
          <w:highlight w:val="white"/>
        </w:rPr>
      </w:pPr>
      <w:r w:rsidRPr="00C16BEE">
        <w:rPr>
          <w:b/>
          <w:sz w:val="32"/>
          <w:szCs w:val="32"/>
          <w:highlight w:val="white"/>
        </w:rPr>
        <w:t>Module: Managing Food &amp; Beverage Operations</w:t>
      </w:r>
    </w:p>
    <w:p w14:paraId="00000002" w14:textId="77777777" w:rsidR="0022009E" w:rsidRDefault="00472FFA">
      <w:pPr>
        <w:spacing w:before="200" w:after="240" w:line="360" w:lineRule="auto"/>
        <w:jc w:val="center"/>
        <w:rPr>
          <w:b/>
          <w:sz w:val="32"/>
          <w:szCs w:val="32"/>
          <w:highlight w:val="white"/>
        </w:rPr>
      </w:pPr>
      <w:r w:rsidRPr="00C16BEE">
        <w:rPr>
          <w:b/>
          <w:sz w:val="32"/>
          <w:szCs w:val="32"/>
          <w:highlight w:val="white"/>
        </w:rPr>
        <w:t>Module code: BMIH6002</w:t>
      </w:r>
    </w:p>
    <w:p w14:paraId="39B22969" w14:textId="77777777" w:rsidR="00A52542" w:rsidRDefault="00A52542">
      <w:pPr>
        <w:spacing w:before="200" w:after="240" w:line="360" w:lineRule="auto"/>
        <w:jc w:val="center"/>
        <w:rPr>
          <w:b/>
          <w:sz w:val="32"/>
          <w:szCs w:val="32"/>
          <w:highlight w:val="white"/>
        </w:rPr>
      </w:pPr>
    </w:p>
    <w:p w14:paraId="1CA0C0D4" w14:textId="3A33DB18" w:rsidR="00A52542" w:rsidRDefault="00A52542">
      <w:pPr>
        <w:spacing w:before="200" w:after="240" w:line="360" w:lineRule="auto"/>
        <w:jc w:val="center"/>
        <w:rPr>
          <w:b/>
          <w:sz w:val="32"/>
          <w:szCs w:val="32"/>
          <w:highlight w:val="white"/>
        </w:rPr>
      </w:pPr>
      <w:r>
        <w:rPr>
          <w:b/>
          <w:sz w:val="32"/>
          <w:szCs w:val="32"/>
          <w:highlight w:val="white"/>
        </w:rPr>
        <w:t>Student name: Claudia Butnariu</w:t>
      </w:r>
    </w:p>
    <w:p w14:paraId="3FBB9026" w14:textId="6C72D4A1" w:rsidR="00A52542" w:rsidRPr="00C16BEE" w:rsidRDefault="00A52542">
      <w:pPr>
        <w:spacing w:before="200" w:after="240" w:line="360" w:lineRule="auto"/>
        <w:jc w:val="center"/>
        <w:rPr>
          <w:b/>
          <w:sz w:val="32"/>
          <w:szCs w:val="32"/>
          <w:highlight w:val="white"/>
        </w:rPr>
      </w:pPr>
      <w:r>
        <w:rPr>
          <w:b/>
          <w:sz w:val="32"/>
          <w:szCs w:val="32"/>
          <w:highlight w:val="white"/>
        </w:rPr>
        <w:t>Student ID: 2239415</w:t>
      </w:r>
    </w:p>
    <w:p w14:paraId="00000003" w14:textId="77777777" w:rsidR="0022009E" w:rsidRDefault="00472FFA">
      <w:pPr>
        <w:spacing w:before="200" w:after="240" w:line="360" w:lineRule="auto"/>
        <w:jc w:val="both"/>
        <w:rPr>
          <w:sz w:val="24"/>
          <w:szCs w:val="24"/>
          <w:highlight w:val="white"/>
        </w:rPr>
      </w:pPr>
      <w:r>
        <w:br w:type="page"/>
      </w:r>
    </w:p>
    <w:p w14:paraId="00000004" w14:textId="77777777" w:rsidR="0022009E" w:rsidRDefault="00472FFA">
      <w:pPr>
        <w:spacing w:before="200" w:after="240" w:line="360" w:lineRule="auto"/>
        <w:jc w:val="both"/>
        <w:rPr>
          <w:b/>
          <w:sz w:val="28"/>
          <w:szCs w:val="28"/>
          <w:highlight w:val="white"/>
        </w:rPr>
      </w:pPr>
      <w:r>
        <w:rPr>
          <w:b/>
          <w:sz w:val="28"/>
          <w:szCs w:val="28"/>
          <w:highlight w:val="white"/>
        </w:rPr>
        <w:lastRenderedPageBreak/>
        <w:t>Introduction</w:t>
      </w:r>
    </w:p>
    <w:p w14:paraId="00000005" w14:textId="77777777" w:rsidR="0022009E" w:rsidRDefault="00472FFA">
      <w:pPr>
        <w:spacing w:before="200" w:after="240" w:line="360" w:lineRule="auto"/>
        <w:jc w:val="both"/>
        <w:rPr>
          <w:sz w:val="24"/>
          <w:szCs w:val="24"/>
          <w:highlight w:val="white"/>
        </w:rPr>
      </w:pPr>
      <w:r>
        <w:rPr>
          <w:sz w:val="24"/>
          <w:szCs w:val="24"/>
          <w:highlight w:val="white"/>
        </w:rPr>
        <w:t>I'm being placed within the hotel named Ibis London Elstree Borehamwood in their food and beverage (F&amp;B) department. This is a midscale hotel that is operating under the Accor Group, which is known for its consistent services and modern design. The F&amp;B department of this hotel is very important, for it shapes guest experience and satisfaction by offering them a huge variety of dining experiences that are tailored to their preferences, for both leisure and business travellers. Their on-site Ibis Kitchen Restaurant and Bar is another aspect that offers a relaxed and contemporary dining setting for all guests and serves a huge range of international dishes, snacks and beverages in the day (TripAdvisor, 2024). There is also a buffet where guests may enjoy the buffet-style breakfast that has huge continental and cooked options, along with innovative dinner and à la carte lunch menus that feature seasonal and fresh ingredients. Their 24-hour bar service is another integral aspect that reflects their promise to offer quality service.</w:t>
      </w:r>
    </w:p>
    <w:p w14:paraId="00000006" w14:textId="77777777" w:rsidR="0022009E" w:rsidRDefault="00472FFA">
      <w:pPr>
        <w:spacing w:before="200" w:after="240" w:line="360" w:lineRule="auto"/>
        <w:jc w:val="both"/>
        <w:rPr>
          <w:sz w:val="28"/>
          <w:szCs w:val="28"/>
          <w:highlight w:val="white"/>
        </w:rPr>
      </w:pPr>
      <w:r>
        <w:rPr>
          <w:b/>
          <w:sz w:val="28"/>
          <w:szCs w:val="28"/>
          <w:highlight w:val="white"/>
        </w:rPr>
        <w:t>Main Body</w:t>
      </w:r>
    </w:p>
    <w:p w14:paraId="7BD7BAEC" w14:textId="0382BF39" w:rsidR="00F307A2" w:rsidRPr="00302EF0" w:rsidRDefault="00472FFA" w:rsidP="00302EF0">
      <w:pPr>
        <w:pStyle w:val="NormalWeb"/>
        <w:spacing w:before="0" w:beforeAutospacing="0" w:after="0" w:afterAutospacing="0" w:line="360" w:lineRule="auto"/>
        <w:jc w:val="both"/>
        <w:divId w:val="577519310"/>
        <w:rPr>
          <w:rFonts w:ascii="Arial" w:hAnsi="Arial" w:cs="Arial"/>
        </w:rPr>
      </w:pPr>
      <w:r w:rsidRPr="00302EF0">
        <w:rPr>
          <w:rFonts w:ascii="Arial" w:hAnsi="Arial" w:cs="Arial"/>
          <w:highlight w:val="white"/>
        </w:rPr>
        <w:t xml:space="preserve">During my placement at this hotel, I observed closely how sustainability practices are embedded within the F&amp;B departments. To better understand this, I discussed the sustainability practices of the hotel with </w:t>
      </w:r>
      <w:r w:rsidR="00A52542">
        <w:rPr>
          <w:rFonts w:ascii="Arial" w:hAnsi="Arial" w:cs="Arial"/>
          <w:highlight w:val="white"/>
        </w:rPr>
        <w:t>Steven Lobo</w:t>
      </w:r>
      <w:r w:rsidRPr="00302EF0">
        <w:rPr>
          <w:rFonts w:ascii="Arial" w:hAnsi="Arial" w:cs="Arial"/>
          <w:highlight w:val="white"/>
        </w:rPr>
        <w:t xml:space="preserve">, the Food and Beverage Manager, who </w:t>
      </w:r>
      <w:proofErr w:type="gramStart"/>
      <w:r w:rsidRPr="00302EF0">
        <w:rPr>
          <w:rFonts w:ascii="Arial" w:hAnsi="Arial" w:cs="Arial"/>
          <w:highlight w:val="white"/>
        </w:rPr>
        <w:t>is in charge of</w:t>
      </w:r>
      <w:proofErr w:type="gramEnd"/>
      <w:r w:rsidRPr="00302EF0">
        <w:rPr>
          <w:rFonts w:ascii="Arial" w:hAnsi="Arial" w:cs="Arial"/>
          <w:highlight w:val="white"/>
        </w:rPr>
        <w:t xml:space="preserve"> overseeing daily operations, quality and inventory control of the restaurant and bar. We had various discussions and were able to reflect on how the sustainability theory learnt within this module was implemented. </w:t>
      </w:r>
      <w:r w:rsidR="00A76DD7" w:rsidRPr="00302EF0">
        <w:rPr>
          <w:rFonts w:ascii="Arial" w:eastAsia="Times New Roman" w:hAnsi="Arial" w:cs="Arial"/>
          <w:color w:val="000000"/>
        </w:rPr>
        <w:t xml:space="preserve">Sustainability in hotels is about balancing financial performance along with fulfilling social and environmental responsibility (Achmad and </w:t>
      </w:r>
      <w:proofErr w:type="spellStart"/>
      <w:r w:rsidR="00A76DD7" w:rsidRPr="00302EF0">
        <w:rPr>
          <w:rFonts w:ascii="Arial" w:eastAsia="Times New Roman" w:hAnsi="Arial" w:cs="Arial"/>
          <w:color w:val="000000"/>
        </w:rPr>
        <w:t>Yulianah</w:t>
      </w:r>
      <w:proofErr w:type="spellEnd"/>
      <w:r w:rsidR="00A76DD7" w:rsidRPr="00302EF0">
        <w:rPr>
          <w:rFonts w:ascii="Arial" w:eastAsia="Times New Roman" w:hAnsi="Arial" w:cs="Arial"/>
          <w:color w:val="000000"/>
        </w:rPr>
        <w:t xml:space="preserve">, 2022). This means reducing waste, conserving water and energy </w:t>
      </w:r>
      <w:proofErr w:type="gramStart"/>
      <w:r w:rsidR="00A76DD7" w:rsidRPr="00302EF0">
        <w:rPr>
          <w:rFonts w:ascii="Arial" w:eastAsia="Times New Roman" w:hAnsi="Arial" w:cs="Arial"/>
          <w:color w:val="000000"/>
        </w:rPr>
        <w:t>and also</w:t>
      </w:r>
      <w:proofErr w:type="gramEnd"/>
      <w:r w:rsidR="00A76DD7" w:rsidRPr="00302EF0">
        <w:rPr>
          <w:rFonts w:ascii="Arial" w:eastAsia="Times New Roman" w:hAnsi="Arial" w:cs="Arial"/>
          <w:color w:val="000000"/>
        </w:rPr>
        <w:t xml:space="preserve"> sourcing locally. This aligns with the global Planet 21 programme of Accor which fosters sustainability in all their business practices. Even </w:t>
      </w:r>
      <w:r w:rsidR="00A24D6D">
        <w:rPr>
          <w:rFonts w:ascii="Arial" w:eastAsia="Times New Roman" w:hAnsi="Arial" w:cs="Arial"/>
          <w:color w:val="000000"/>
        </w:rPr>
        <w:t>Steven</w:t>
      </w:r>
      <w:r w:rsidR="002C7513">
        <w:rPr>
          <w:rFonts w:ascii="Arial" w:eastAsia="Times New Roman" w:hAnsi="Arial" w:cs="Arial"/>
          <w:color w:val="000000"/>
        </w:rPr>
        <w:t xml:space="preserve"> Lobo</w:t>
      </w:r>
      <w:r w:rsidR="00A76DD7" w:rsidRPr="00302EF0">
        <w:rPr>
          <w:rFonts w:ascii="Arial" w:eastAsia="Times New Roman" w:hAnsi="Arial" w:cs="Arial"/>
          <w:color w:val="000000"/>
        </w:rPr>
        <w:t xml:space="preserve"> also said that the restaurant has shifted towards portion control and reducing food waste. Accor (2025) published that the hotel has aimed to reduce food waste by 60% by 2030. I also saw the way kitchen teams were preparing small food batches during breakfast sessions so that there is no surplus food, thus aligning with the lean management theory to minimise waste.</w:t>
      </w:r>
      <w:r w:rsidR="00AD3F92" w:rsidRPr="00302EF0">
        <w:rPr>
          <w:rFonts w:ascii="Arial" w:hAnsi="Arial" w:cs="Arial"/>
          <w:color w:val="FF0000"/>
          <w:highlight w:val="white"/>
        </w:rPr>
        <w:t xml:space="preserve"> </w:t>
      </w:r>
      <w:r w:rsidRPr="00302EF0">
        <w:rPr>
          <w:rFonts w:ascii="Arial" w:hAnsi="Arial" w:cs="Arial"/>
          <w:highlight w:val="white"/>
        </w:rPr>
        <w:t xml:space="preserve">Surplus edible food was seen to be stored safely and repurposed for staff food, which aligns with the principles </w:t>
      </w:r>
      <w:r w:rsidRPr="00302EF0">
        <w:rPr>
          <w:rFonts w:ascii="Arial" w:hAnsi="Arial" w:cs="Arial"/>
          <w:highlight w:val="white"/>
        </w:rPr>
        <w:lastRenderedPageBreak/>
        <w:t xml:space="preserve">of the circular economy model. However, in contrast to the theories, I noticed that there is very limited guest communication regarding these practices. While their company website showcases their environmental values, information or proper signage is quite minimal within their restaurant. Businesses should implement visible sustainability communication so that it enhances a positive image among customers (Sujanska and Nadanyiova, 2023). Thus, they should improve their in-house sustainability marketing, like making more awareness posters and labelling menus, to increase their reputation. However, I participated in preparing food, bar operations and setting up a buffet, which revealed how such sustainable practices are implemented. I saw how the hotel uses energy-efficient kitchen lights (LED) and other equipment that aligns with the Triple bottom line theory. This theory states that businesses should focus on all three elements, like people, planet and profit, to have a positive impact on the planet and enhance financial performance too (Dura </w:t>
      </w:r>
      <w:r w:rsidRPr="00302EF0">
        <w:rPr>
          <w:rFonts w:ascii="Arial" w:hAnsi="Arial" w:cs="Arial"/>
          <w:i/>
          <w:highlight w:val="white"/>
        </w:rPr>
        <w:t>et al.</w:t>
      </w:r>
      <w:r w:rsidRPr="00302EF0">
        <w:rPr>
          <w:rFonts w:ascii="Arial" w:hAnsi="Arial" w:cs="Arial"/>
          <w:highlight w:val="white"/>
        </w:rPr>
        <w:t xml:space="preserve"> 2021). By using such energy-saving equipment, the hotel was saving huge costs. Their waste-segregation system was also seen to use different bins for food, recyclables, and other waste.</w:t>
      </w:r>
      <w:r w:rsidR="00AD3F92" w:rsidRPr="00302EF0">
        <w:rPr>
          <w:rFonts w:ascii="Arial" w:hAnsi="Arial" w:cs="Arial"/>
          <w:highlight w:val="white"/>
        </w:rPr>
        <w:t xml:space="preserve"> </w:t>
      </w:r>
      <w:r w:rsidR="00F307A2" w:rsidRPr="00302EF0">
        <w:rPr>
          <w:rFonts w:ascii="Arial" w:hAnsi="Arial" w:cs="Arial"/>
          <w:color w:val="000000"/>
        </w:rPr>
        <w:t xml:space="preserve">There were some inconsistencies that I saw while sorting the waste during peak periods. This shows that when employees do not know things, issues arise. This brings to the fact of conducting briefings or training so that the staff gets an opportunity to share their queries and enhance their knowledge. </w:t>
      </w:r>
      <w:r w:rsidR="002C7513">
        <w:rPr>
          <w:rFonts w:ascii="Arial" w:hAnsi="Arial" w:cs="Arial"/>
          <w:color w:val="000000"/>
        </w:rPr>
        <w:t>Steven Lobo</w:t>
      </w:r>
      <w:r w:rsidR="00F307A2" w:rsidRPr="00302EF0">
        <w:rPr>
          <w:rFonts w:ascii="Arial" w:hAnsi="Arial" w:cs="Arial"/>
          <w:color w:val="000000"/>
        </w:rPr>
        <w:t xml:space="preserve"> also taught me that the hotel sources ingredients locally from a reliable supplier, thus showing how sustainability principles are integrated within their business operations. This also helps them to save up transport costs and emissions too. I actively participated within the front-of-house service and that </w:t>
      </w:r>
      <w:proofErr w:type="gramStart"/>
      <w:r w:rsidR="00F307A2" w:rsidRPr="00302EF0">
        <w:rPr>
          <w:rFonts w:ascii="Arial" w:hAnsi="Arial" w:cs="Arial"/>
          <w:color w:val="000000"/>
        </w:rPr>
        <w:t>enhanced my awareness to a great extent</w:t>
      </w:r>
      <w:proofErr w:type="gramEnd"/>
      <w:r w:rsidR="00F307A2" w:rsidRPr="00302EF0">
        <w:rPr>
          <w:rFonts w:ascii="Arial" w:hAnsi="Arial" w:cs="Arial"/>
          <w:color w:val="000000"/>
        </w:rPr>
        <w:t xml:space="preserve">. There are many guests, mainly the business guests, who emphasise more on speed and convenience over eco-friendly aspects. According to Tran </w:t>
      </w:r>
      <w:r w:rsidR="00F307A2" w:rsidRPr="00302EF0">
        <w:rPr>
          <w:rFonts w:ascii="Arial" w:hAnsi="Arial" w:cs="Arial"/>
          <w:i/>
          <w:iCs/>
          <w:color w:val="000000"/>
        </w:rPr>
        <w:t>et al.</w:t>
      </w:r>
      <w:r w:rsidR="00F307A2" w:rsidRPr="00302EF0">
        <w:rPr>
          <w:rFonts w:ascii="Arial" w:hAnsi="Arial" w:cs="Arial"/>
          <w:color w:val="000000"/>
        </w:rPr>
        <w:t xml:space="preserve"> (2022), it is primarily seen that </w:t>
      </w:r>
      <w:proofErr w:type="gramStart"/>
      <w:r w:rsidR="00F307A2" w:rsidRPr="00302EF0">
        <w:rPr>
          <w:rFonts w:ascii="Arial" w:hAnsi="Arial" w:cs="Arial"/>
          <w:color w:val="000000"/>
        </w:rPr>
        <w:t>the majority of</w:t>
      </w:r>
      <w:proofErr w:type="gramEnd"/>
      <w:r w:rsidR="00F307A2" w:rsidRPr="00302EF0">
        <w:rPr>
          <w:rFonts w:ascii="Arial" w:hAnsi="Arial" w:cs="Arial"/>
          <w:color w:val="000000"/>
        </w:rPr>
        <w:t xml:space="preserve"> the customers focus on sustainability but in </w:t>
      </w:r>
      <w:proofErr w:type="gramStart"/>
      <w:r w:rsidR="00F307A2" w:rsidRPr="00302EF0">
        <w:rPr>
          <w:rFonts w:ascii="Arial" w:hAnsi="Arial" w:cs="Arial"/>
          <w:color w:val="000000"/>
        </w:rPr>
        <w:t>reality</w:t>
      </w:r>
      <w:proofErr w:type="gramEnd"/>
      <w:r w:rsidR="00F307A2" w:rsidRPr="00302EF0">
        <w:rPr>
          <w:rFonts w:ascii="Arial" w:hAnsi="Arial" w:cs="Arial"/>
          <w:color w:val="000000"/>
        </w:rPr>
        <w:t xml:space="preserve"> they seem to value comfort and cost of their services. On this account, they can implement nudging techniques by giving small plate options. I learnt from this incident that sustainability should not be treated as a different element but should be embedded within the overall guest experience. I worked with the F&amp;B employees too and that helped me to enhance my leadership and teamwork skills. I observed how </w:t>
      </w:r>
      <w:r w:rsidR="002C7513">
        <w:rPr>
          <w:rFonts w:ascii="Arial" w:hAnsi="Arial" w:cs="Arial"/>
          <w:color w:val="000000"/>
        </w:rPr>
        <w:t>Steven</w:t>
      </w:r>
      <w:r w:rsidR="00F307A2" w:rsidRPr="00302EF0">
        <w:rPr>
          <w:rFonts w:ascii="Arial" w:hAnsi="Arial" w:cs="Arial"/>
          <w:color w:val="000000"/>
        </w:rPr>
        <w:t xml:space="preserve"> used participative leadership style to empower staff to share their ideas on anything, be it on enhancing service or sustainable practices. This aligns with the module lessons of Personal Resourcing and Development that says that employees should not be just led on but </w:t>
      </w:r>
      <w:r w:rsidR="00F307A2" w:rsidRPr="00302EF0">
        <w:rPr>
          <w:rFonts w:ascii="Arial" w:hAnsi="Arial" w:cs="Arial"/>
          <w:color w:val="000000"/>
        </w:rPr>
        <w:lastRenderedPageBreak/>
        <w:t xml:space="preserve">encouraged constantly. I considered the F&amp;B department as a part overseeing only delivering of services but </w:t>
      </w:r>
      <w:proofErr w:type="gramStart"/>
      <w:r w:rsidR="00F307A2" w:rsidRPr="00302EF0">
        <w:rPr>
          <w:rFonts w:ascii="Arial" w:hAnsi="Arial" w:cs="Arial"/>
          <w:color w:val="000000"/>
        </w:rPr>
        <w:t>now</w:t>
      </w:r>
      <w:proofErr w:type="gramEnd"/>
      <w:r w:rsidR="00F307A2" w:rsidRPr="00302EF0">
        <w:rPr>
          <w:rFonts w:ascii="Arial" w:hAnsi="Arial" w:cs="Arial"/>
          <w:color w:val="000000"/>
        </w:rPr>
        <w:t xml:space="preserve"> I realise how it works efficiently to ensure the entire experience of customers are maintained along with the operational effectiveness. Additionally, there are various areas the hotel needs to improve and the first is that it lacks relevant quantitative ways to track performance. This means that they do not have effective tools to measure the energy they are saving, volume of food being saved, etc. It is known that data centric sustainability metrics are needed to enhance sustainability goals further. Just like there is Winnow that helps businesses by offering real time data on food waste and other aspects, the hotel can use it to track their sustainability goals. I observed that awareness of employees </w:t>
      </w:r>
      <w:proofErr w:type="gramStart"/>
      <w:r w:rsidR="00F307A2" w:rsidRPr="00302EF0">
        <w:rPr>
          <w:rFonts w:ascii="Arial" w:hAnsi="Arial" w:cs="Arial"/>
          <w:color w:val="000000"/>
        </w:rPr>
        <w:t>is</w:t>
      </w:r>
      <w:proofErr w:type="gramEnd"/>
      <w:r w:rsidR="00F307A2" w:rsidRPr="00302EF0">
        <w:rPr>
          <w:rFonts w:ascii="Arial" w:hAnsi="Arial" w:cs="Arial"/>
          <w:color w:val="000000"/>
        </w:rPr>
        <w:t xml:space="preserve"> but customer engagement is limited. They can adopt sustainability messaging within their menu cards where customers would be aware of the actual sustainability practices they undertake and be attracted to their authenticity. I also believe that collaboration must be enhanced between the two departments of F&amp;B and housekeeping. </w:t>
      </w:r>
    </w:p>
    <w:p w14:paraId="00000009" w14:textId="43B66502" w:rsidR="0022009E" w:rsidRPr="00302EF0" w:rsidRDefault="00F307A2" w:rsidP="00302EF0">
      <w:pPr>
        <w:pStyle w:val="NormalWeb"/>
        <w:spacing w:before="0" w:beforeAutospacing="0" w:after="0" w:afterAutospacing="0" w:line="360" w:lineRule="auto"/>
        <w:jc w:val="both"/>
        <w:divId w:val="577519310"/>
        <w:rPr>
          <w:rFonts w:ascii="Arial" w:hAnsi="Arial" w:cs="Arial"/>
        </w:rPr>
      </w:pPr>
      <w:r w:rsidRPr="00302EF0">
        <w:rPr>
          <w:rFonts w:ascii="Arial" w:hAnsi="Arial" w:cs="Arial"/>
          <w:color w:val="000000"/>
        </w:rPr>
        <w:t xml:space="preserve">My skills and personal engagement have enhanced a lot. I was actively involved in presenting the buffet, ensuring proper wastage of food is being prohibited along with disposed </w:t>
      </w:r>
      <w:proofErr w:type="gramStart"/>
      <w:r w:rsidRPr="00302EF0">
        <w:rPr>
          <w:rFonts w:ascii="Arial" w:hAnsi="Arial" w:cs="Arial"/>
          <w:color w:val="000000"/>
        </w:rPr>
        <w:t>and also</w:t>
      </w:r>
      <w:proofErr w:type="gramEnd"/>
      <w:r w:rsidRPr="00302EF0">
        <w:rPr>
          <w:rFonts w:ascii="Arial" w:hAnsi="Arial" w:cs="Arial"/>
          <w:color w:val="000000"/>
        </w:rPr>
        <w:t xml:space="preserve"> ensured the portion size. These allowed me to enhance my skills even more, especially my attention-to-detail skills. For actively doing these tasks, I was appreciated by my supervisors too that motivated me. My public speaking has improved. Besides this, my communication, teamwork and problem-solving skills have enhanced within this placement.</w:t>
      </w:r>
    </w:p>
    <w:p w14:paraId="0000000A" w14:textId="77777777" w:rsidR="0022009E" w:rsidRPr="002359D9" w:rsidRDefault="00472FFA">
      <w:pPr>
        <w:spacing w:before="200" w:after="240" w:line="360" w:lineRule="auto"/>
        <w:jc w:val="both"/>
        <w:rPr>
          <w:b/>
          <w:color w:val="000000" w:themeColor="text1"/>
          <w:sz w:val="28"/>
          <w:szCs w:val="28"/>
          <w:highlight w:val="white"/>
        </w:rPr>
      </w:pPr>
      <w:r w:rsidRPr="002359D9">
        <w:rPr>
          <w:b/>
          <w:color w:val="000000" w:themeColor="text1"/>
          <w:sz w:val="28"/>
          <w:szCs w:val="28"/>
          <w:highlight w:val="white"/>
        </w:rPr>
        <w:t>Conclusion</w:t>
      </w:r>
    </w:p>
    <w:p w14:paraId="0000000B" w14:textId="7559B396" w:rsidR="0022009E" w:rsidRPr="002359D9" w:rsidRDefault="002359D9">
      <w:pPr>
        <w:spacing w:before="200" w:after="240" w:line="360" w:lineRule="auto"/>
        <w:jc w:val="both"/>
        <w:rPr>
          <w:color w:val="FF0000"/>
          <w:sz w:val="24"/>
          <w:szCs w:val="24"/>
          <w:highlight w:val="white"/>
        </w:rPr>
      </w:pPr>
      <w:r w:rsidRPr="002359D9">
        <w:rPr>
          <w:rFonts w:eastAsia="Times New Roman"/>
          <w:color w:val="000000"/>
          <w:sz w:val="24"/>
          <w:szCs w:val="24"/>
        </w:rPr>
        <w:t xml:space="preserve">This placement within the Ibis London Elstree Borehamwood hotel has helped me to enhance my problem-solving and communication skills. Besides this, I could apply my theories into my placement experience and that helped me to gather various knowledge on this field. I was placed in the F&amp;B department where I learnt how effectively this hotel implements sustainable practices. I observed how this hotel has implemented waste segregation practices and even energy-efficient technologies. There were some issues that were identified within this reflective essay like issues in data tracking, customer engagement and staff consistency. Considering these, I have recommended the hotel to improve their sustainability messaging by offering in-room information to the guests and menu labelling. This would enable the guests to know of </w:t>
      </w:r>
      <w:r w:rsidRPr="002359D9">
        <w:rPr>
          <w:rFonts w:eastAsia="Times New Roman"/>
          <w:color w:val="000000"/>
          <w:sz w:val="24"/>
          <w:szCs w:val="24"/>
        </w:rPr>
        <w:lastRenderedPageBreak/>
        <w:t>the actual practices the hotel is undertaking. This would not just foster brand trust but also loyalty of customers. They can implement digital tools to track food waste.</w:t>
      </w:r>
    </w:p>
    <w:p w14:paraId="0000000C" w14:textId="77777777" w:rsidR="0022009E" w:rsidRDefault="00472FFA">
      <w:pPr>
        <w:spacing w:before="200" w:after="240" w:line="360" w:lineRule="auto"/>
        <w:jc w:val="both"/>
        <w:rPr>
          <w:sz w:val="24"/>
          <w:szCs w:val="24"/>
          <w:highlight w:val="white"/>
        </w:rPr>
      </w:pPr>
      <w:r>
        <w:br w:type="page"/>
      </w:r>
    </w:p>
    <w:p w14:paraId="0000000D" w14:textId="77777777" w:rsidR="0022009E" w:rsidRDefault="00472FFA">
      <w:pPr>
        <w:spacing w:before="200" w:after="240" w:line="360" w:lineRule="auto"/>
        <w:jc w:val="both"/>
        <w:rPr>
          <w:b/>
          <w:sz w:val="28"/>
          <w:szCs w:val="28"/>
          <w:highlight w:val="white"/>
        </w:rPr>
      </w:pPr>
      <w:r>
        <w:rPr>
          <w:b/>
          <w:sz w:val="28"/>
          <w:szCs w:val="28"/>
          <w:highlight w:val="white"/>
        </w:rPr>
        <w:lastRenderedPageBreak/>
        <w:t>References</w:t>
      </w:r>
    </w:p>
    <w:p w14:paraId="6CFEDDDF" w14:textId="77777777" w:rsidR="00236E12" w:rsidRDefault="00472FFA" w:rsidP="00236E12">
      <w:pPr>
        <w:spacing w:before="240" w:line="360" w:lineRule="auto"/>
        <w:jc w:val="both"/>
        <w:rPr>
          <w:sz w:val="24"/>
          <w:szCs w:val="24"/>
        </w:rPr>
      </w:pPr>
      <w:r>
        <w:rPr>
          <w:sz w:val="24"/>
          <w:szCs w:val="24"/>
        </w:rPr>
        <w:t xml:space="preserve">Accor, (2025). </w:t>
      </w:r>
      <w:r>
        <w:rPr>
          <w:i/>
          <w:sz w:val="24"/>
          <w:szCs w:val="24"/>
        </w:rPr>
        <w:t>Fostering a Sustainable Food Model: Local Initiatives Combating Food Waste.</w:t>
      </w:r>
      <w:r>
        <w:rPr>
          <w:sz w:val="24"/>
          <w:szCs w:val="24"/>
        </w:rPr>
        <w:t xml:space="preserve"> Available at: https://group.accor.com/en/news-stories/stories-of-change-food-waste (Accessed </w:t>
      </w:r>
      <w:proofErr w:type="gramStart"/>
      <w:r>
        <w:rPr>
          <w:sz w:val="24"/>
          <w:szCs w:val="24"/>
        </w:rPr>
        <w:t>on:</w:t>
      </w:r>
      <w:proofErr w:type="gramEnd"/>
      <w:r>
        <w:rPr>
          <w:sz w:val="24"/>
          <w:szCs w:val="24"/>
        </w:rPr>
        <w:t xml:space="preserve"> 2 </w:t>
      </w:r>
      <w:proofErr w:type="gramStart"/>
      <w:r>
        <w:rPr>
          <w:sz w:val="24"/>
          <w:szCs w:val="24"/>
        </w:rPr>
        <w:t>November,</w:t>
      </w:r>
      <w:proofErr w:type="gramEnd"/>
      <w:r>
        <w:rPr>
          <w:sz w:val="24"/>
          <w:szCs w:val="24"/>
        </w:rPr>
        <w:t xml:space="preserve"> 2025).</w:t>
      </w:r>
    </w:p>
    <w:p w14:paraId="08929293" w14:textId="77777777" w:rsidR="00236E12" w:rsidRDefault="00472FFA" w:rsidP="00236E12">
      <w:pPr>
        <w:spacing w:before="240" w:line="360" w:lineRule="auto"/>
        <w:jc w:val="both"/>
        <w:rPr>
          <w:sz w:val="24"/>
          <w:szCs w:val="24"/>
          <w:highlight w:val="white"/>
        </w:rPr>
      </w:pPr>
      <w:r>
        <w:rPr>
          <w:sz w:val="24"/>
          <w:szCs w:val="24"/>
          <w:highlight w:val="white"/>
        </w:rPr>
        <w:t xml:space="preserve">Achmad, W. and Yulianah, Y., (2022). Corporate social responsibility of the hospitality industry in realizing sustainable tourism development. </w:t>
      </w:r>
      <w:r>
        <w:rPr>
          <w:i/>
          <w:sz w:val="24"/>
          <w:szCs w:val="24"/>
          <w:highlight w:val="white"/>
        </w:rPr>
        <w:t>Enrichment: Journal of Management</w:t>
      </w:r>
      <w:r>
        <w:rPr>
          <w:sz w:val="24"/>
          <w:szCs w:val="24"/>
          <w:highlight w:val="white"/>
        </w:rPr>
        <w:t xml:space="preserve">, </w:t>
      </w:r>
      <w:r>
        <w:rPr>
          <w:i/>
          <w:sz w:val="24"/>
          <w:szCs w:val="24"/>
          <w:highlight w:val="white"/>
        </w:rPr>
        <w:t>12</w:t>
      </w:r>
      <w:r>
        <w:rPr>
          <w:sz w:val="24"/>
          <w:szCs w:val="24"/>
          <w:highlight w:val="white"/>
        </w:rPr>
        <w:t>(2), pp.1610-1616.</w:t>
      </w:r>
    </w:p>
    <w:p w14:paraId="7A0DCDDE" w14:textId="77777777" w:rsidR="00236E12" w:rsidRDefault="00472FFA" w:rsidP="00236E12">
      <w:pPr>
        <w:spacing w:before="240" w:line="360" w:lineRule="auto"/>
        <w:jc w:val="both"/>
        <w:rPr>
          <w:sz w:val="24"/>
          <w:szCs w:val="24"/>
          <w:highlight w:val="white"/>
        </w:rPr>
      </w:pPr>
      <w:r>
        <w:rPr>
          <w:sz w:val="24"/>
          <w:szCs w:val="24"/>
          <w:highlight w:val="white"/>
        </w:rPr>
        <w:t xml:space="preserve">Dura, J., Chandrarin, G. and Subiyantoro, E., (2021). The effect of disclosure of economic, social, environmental performance sustainability on financial performance and its implications on company value with the triple bottom line approach. </w:t>
      </w:r>
      <w:r>
        <w:rPr>
          <w:i/>
          <w:sz w:val="24"/>
          <w:szCs w:val="24"/>
          <w:highlight w:val="white"/>
        </w:rPr>
        <w:t>Nat. Volatiles &amp; Essent. Oils</w:t>
      </w:r>
      <w:r>
        <w:rPr>
          <w:sz w:val="24"/>
          <w:szCs w:val="24"/>
          <w:highlight w:val="white"/>
        </w:rPr>
        <w:t xml:space="preserve">, </w:t>
      </w:r>
      <w:r>
        <w:rPr>
          <w:i/>
          <w:sz w:val="24"/>
          <w:szCs w:val="24"/>
          <w:highlight w:val="white"/>
        </w:rPr>
        <w:t>8</w:t>
      </w:r>
      <w:r>
        <w:rPr>
          <w:sz w:val="24"/>
          <w:szCs w:val="24"/>
          <w:highlight w:val="white"/>
        </w:rPr>
        <w:t>(6), pp.3642-3658.</w:t>
      </w:r>
    </w:p>
    <w:p w14:paraId="7E9FADE3" w14:textId="77777777" w:rsidR="00236E12" w:rsidRDefault="00472FFA" w:rsidP="00236E12">
      <w:pPr>
        <w:spacing w:before="240" w:line="360" w:lineRule="auto"/>
        <w:jc w:val="both"/>
        <w:rPr>
          <w:sz w:val="24"/>
          <w:szCs w:val="24"/>
          <w:highlight w:val="white"/>
        </w:rPr>
      </w:pPr>
      <w:r>
        <w:rPr>
          <w:sz w:val="24"/>
          <w:szCs w:val="24"/>
          <w:highlight w:val="white"/>
        </w:rPr>
        <w:t xml:space="preserve">Sujanska, L. and Nadanyiova, M., (2023). Sustainable Marketing and its Impact on the Image of the Company. </w:t>
      </w:r>
      <w:r>
        <w:rPr>
          <w:i/>
          <w:sz w:val="24"/>
          <w:szCs w:val="24"/>
          <w:highlight w:val="white"/>
        </w:rPr>
        <w:t>Marketing i menedžment innovacij</w:t>
      </w:r>
      <w:r>
        <w:rPr>
          <w:sz w:val="24"/>
          <w:szCs w:val="24"/>
          <w:highlight w:val="white"/>
        </w:rPr>
        <w:t xml:space="preserve">, </w:t>
      </w:r>
      <w:r>
        <w:rPr>
          <w:i/>
          <w:sz w:val="24"/>
          <w:szCs w:val="24"/>
          <w:highlight w:val="white"/>
        </w:rPr>
        <w:t>14</w:t>
      </w:r>
      <w:r>
        <w:rPr>
          <w:sz w:val="24"/>
          <w:szCs w:val="24"/>
          <w:highlight w:val="white"/>
        </w:rPr>
        <w:t>(2), pp.51-57.</w:t>
      </w:r>
    </w:p>
    <w:p w14:paraId="4EDEE190" w14:textId="77777777" w:rsidR="00236E12" w:rsidRDefault="00472FFA" w:rsidP="00236E12">
      <w:pPr>
        <w:spacing w:before="240" w:line="360" w:lineRule="auto"/>
        <w:jc w:val="both"/>
        <w:rPr>
          <w:sz w:val="24"/>
          <w:szCs w:val="24"/>
          <w:highlight w:val="white"/>
        </w:rPr>
      </w:pPr>
      <w:r>
        <w:rPr>
          <w:sz w:val="24"/>
          <w:szCs w:val="24"/>
          <w:highlight w:val="white"/>
        </w:rPr>
        <w:t xml:space="preserve">Tran, K., Nguyen, T., Tran, Y., Nguyen, A., Luu, K. and Nguyen, Y., (2022). Eco-friendly fashion among generation Z: Mixed-methods study on price value image, customer fulfillment, and pro-environmental behavior. </w:t>
      </w:r>
      <w:r>
        <w:rPr>
          <w:i/>
          <w:sz w:val="24"/>
          <w:szCs w:val="24"/>
          <w:highlight w:val="white"/>
        </w:rPr>
        <w:t>Plos one</w:t>
      </w:r>
      <w:r>
        <w:rPr>
          <w:sz w:val="24"/>
          <w:szCs w:val="24"/>
          <w:highlight w:val="white"/>
        </w:rPr>
        <w:t xml:space="preserve">, </w:t>
      </w:r>
      <w:r>
        <w:rPr>
          <w:i/>
          <w:sz w:val="24"/>
          <w:szCs w:val="24"/>
          <w:highlight w:val="white"/>
        </w:rPr>
        <w:t>17</w:t>
      </w:r>
      <w:r>
        <w:rPr>
          <w:sz w:val="24"/>
          <w:szCs w:val="24"/>
          <w:highlight w:val="white"/>
        </w:rPr>
        <w:t>(8), p.e0272789.</w:t>
      </w:r>
    </w:p>
    <w:p w14:paraId="57803424" w14:textId="77777777" w:rsidR="00236E12" w:rsidRDefault="00472FFA" w:rsidP="00236E12">
      <w:pPr>
        <w:spacing w:before="240" w:line="360" w:lineRule="auto"/>
        <w:jc w:val="both"/>
        <w:rPr>
          <w:sz w:val="24"/>
          <w:szCs w:val="24"/>
        </w:rPr>
      </w:pPr>
      <w:r>
        <w:rPr>
          <w:sz w:val="24"/>
          <w:szCs w:val="24"/>
        </w:rPr>
        <w:t xml:space="preserve">TripAdvisor, (2024). </w:t>
      </w:r>
      <w:r>
        <w:rPr>
          <w:i/>
          <w:sz w:val="24"/>
          <w:szCs w:val="24"/>
        </w:rPr>
        <w:t>Reviews</w:t>
      </w:r>
      <w:r>
        <w:rPr>
          <w:sz w:val="24"/>
          <w:szCs w:val="24"/>
        </w:rPr>
        <w:t xml:space="preserve">. Available at: https://www.tripadvisor.co.uk/Restaurant_Review-g552104-d8309739-Reviews-Ibis_Kitchen_Mascot-Mascot_Greater_Sydney_New_South_Wales.html (Accessed </w:t>
      </w:r>
      <w:proofErr w:type="gramStart"/>
      <w:r>
        <w:rPr>
          <w:sz w:val="24"/>
          <w:szCs w:val="24"/>
        </w:rPr>
        <w:t>on:</w:t>
      </w:r>
      <w:proofErr w:type="gramEnd"/>
      <w:r>
        <w:rPr>
          <w:sz w:val="24"/>
          <w:szCs w:val="24"/>
        </w:rPr>
        <w:t xml:space="preserve"> 2 </w:t>
      </w:r>
      <w:proofErr w:type="gramStart"/>
      <w:r>
        <w:rPr>
          <w:sz w:val="24"/>
          <w:szCs w:val="24"/>
        </w:rPr>
        <w:t>November,</w:t>
      </w:r>
      <w:proofErr w:type="gramEnd"/>
      <w:r>
        <w:rPr>
          <w:sz w:val="24"/>
          <w:szCs w:val="24"/>
        </w:rPr>
        <w:t xml:space="preserve"> 2025).</w:t>
      </w:r>
    </w:p>
    <w:p w14:paraId="00000019" w14:textId="77777777" w:rsidR="0022009E" w:rsidRDefault="00472FFA">
      <w:pPr>
        <w:spacing w:before="200" w:after="240" w:line="360" w:lineRule="auto"/>
        <w:jc w:val="both"/>
        <w:rPr>
          <w:b/>
          <w:sz w:val="24"/>
          <w:szCs w:val="24"/>
          <w:highlight w:val="white"/>
        </w:rPr>
      </w:pPr>
      <w:r>
        <w:br w:type="page"/>
      </w:r>
    </w:p>
    <w:p w14:paraId="0000001A" w14:textId="77777777" w:rsidR="0022009E" w:rsidRDefault="00472FFA">
      <w:pPr>
        <w:spacing w:before="200" w:after="240" w:line="360" w:lineRule="auto"/>
        <w:jc w:val="both"/>
        <w:rPr>
          <w:sz w:val="28"/>
          <w:szCs w:val="28"/>
          <w:highlight w:val="white"/>
        </w:rPr>
      </w:pPr>
      <w:r>
        <w:rPr>
          <w:b/>
          <w:sz w:val="28"/>
          <w:szCs w:val="28"/>
          <w:highlight w:val="white"/>
        </w:rPr>
        <w:lastRenderedPageBreak/>
        <w:t>Appendix</w:t>
      </w:r>
    </w:p>
    <w:p w14:paraId="0000001B" w14:textId="77777777" w:rsidR="0022009E" w:rsidRDefault="00472FFA">
      <w:pPr>
        <w:spacing w:before="200" w:after="240" w:line="360" w:lineRule="auto"/>
        <w:jc w:val="both"/>
        <w:rPr>
          <w:sz w:val="24"/>
          <w:szCs w:val="24"/>
          <w:highlight w:val="white"/>
        </w:rPr>
      </w:pPr>
      <w:r>
        <w:rPr>
          <w:sz w:val="24"/>
          <w:szCs w:val="24"/>
          <w:highlight w:val="white"/>
        </w:rPr>
        <w:t>1. To understand how sustainability is adopted within regular F&amp;B operations</w:t>
      </w:r>
    </w:p>
    <w:p w14:paraId="0000001C" w14:textId="77777777" w:rsidR="0022009E" w:rsidRDefault="00472FFA">
      <w:pPr>
        <w:spacing w:before="200" w:after="240" w:line="360" w:lineRule="auto"/>
        <w:jc w:val="both"/>
        <w:rPr>
          <w:sz w:val="24"/>
          <w:szCs w:val="24"/>
          <w:highlight w:val="white"/>
        </w:rPr>
      </w:pPr>
      <w:r>
        <w:rPr>
          <w:sz w:val="24"/>
          <w:szCs w:val="24"/>
          <w:highlight w:val="white"/>
        </w:rPr>
        <w:t>2. To improve communication and teamwork skills</w:t>
      </w:r>
    </w:p>
    <w:p w14:paraId="0000001D" w14:textId="77777777" w:rsidR="0022009E" w:rsidRDefault="00472FFA">
      <w:pPr>
        <w:spacing w:before="200" w:after="240" w:line="360" w:lineRule="auto"/>
        <w:jc w:val="both"/>
        <w:rPr>
          <w:sz w:val="24"/>
          <w:szCs w:val="24"/>
          <w:highlight w:val="white"/>
        </w:rPr>
      </w:pPr>
      <w:r>
        <w:rPr>
          <w:sz w:val="24"/>
          <w:szCs w:val="24"/>
          <w:highlight w:val="white"/>
        </w:rPr>
        <w:t>3. To be able to apply cost-control principles</w:t>
      </w:r>
    </w:p>
    <w:p w14:paraId="0000005D" w14:textId="64DC5554" w:rsidR="0022009E" w:rsidRDefault="00472FFA" w:rsidP="00157E5E">
      <w:pPr>
        <w:spacing w:before="200" w:after="240" w:line="360" w:lineRule="auto"/>
        <w:jc w:val="both"/>
        <w:rPr>
          <w:sz w:val="24"/>
          <w:szCs w:val="24"/>
          <w:highlight w:val="white"/>
        </w:rPr>
      </w:pPr>
      <w:r>
        <w:rPr>
          <w:sz w:val="24"/>
          <w:szCs w:val="24"/>
          <w:highlight w:val="white"/>
        </w:rPr>
        <w:t>These were achieved.</w:t>
      </w:r>
    </w:p>
    <w:sectPr w:rsidR="0022009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52CB9C70-6C15-42A7-AA0C-2EC8856D1AD6}"/>
  </w:font>
  <w:font w:name="Cambria">
    <w:panose1 w:val="02040503050406030204"/>
    <w:charset w:val="00"/>
    <w:family w:val="roman"/>
    <w:pitch w:val="variable"/>
    <w:sig w:usb0="E00006FF" w:usb1="420024FF" w:usb2="02000000" w:usb3="00000000" w:csb0="0000019F" w:csb1="00000000"/>
    <w:embedRegular r:id="rId2" w:fontKey="{8B7EAA5A-6335-4479-BFEB-A5DD2997E08A}"/>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09E"/>
    <w:rsid w:val="00041871"/>
    <w:rsid w:val="0007389C"/>
    <w:rsid w:val="00133D2E"/>
    <w:rsid w:val="00140C4C"/>
    <w:rsid w:val="00157E5E"/>
    <w:rsid w:val="0022009E"/>
    <w:rsid w:val="002359D9"/>
    <w:rsid w:val="00236E12"/>
    <w:rsid w:val="002C7513"/>
    <w:rsid w:val="00302EF0"/>
    <w:rsid w:val="00472FFA"/>
    <w:rsid w:val="008060DC"/>
    <w:rsid w:val="00840EFC"/>
    <w:rsid w:val="00985F18"/>
    <w:rsid w:val="00A24D6D"/>
    <w:rsid w:val="00A52542"/>
    <w:rsid w:val="00A76DD7"/>
    <w:rsid w:val="00AD3F92"/>
    <w:rsid w:val="00C16BEE"/>
    <w:rsid w:val="00D549D5"/>
    <w:rsid w:val="00EB7EF9"/>
    <w:rsid w:val="00F307A2"/>
    <w:rsid w:val="00FB7D7B"/>
    <w:rsid w:val="00FD7E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5B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B7EF9"/>
    <w:pPr>
      <w:tabs>
        <w:tab w:val="center" w:pos="4513"/>
        <w:tab w:val="right" w:pos="9026"/>
      </w:tabs>
      <w:spacing w:line="240" w:lineRule="auto"/>
    </w:pPr>
  </w:style>
  <w:style w:type="character" w:customStyle="1" w:styleId="HeaderChar">
    <w:name w:val="Header Char"/>
    <w:basedOn w:val="DefaultParagraphFont"/>
    <w:link w:val="Header"/>
    <w:uiPriority w:val="99"/>
    <w:rsid w:val="00EB7EF9"/>
  </w:style>
  <w:style w:type="paragraph" w:styleId="Footer">
    <w:name w:val="footer"/>
    <w:basedOn w:val="Normal"/>
    <w:link w:val="FooterChar"/>
    <w:uiPriority w:val="99"/>
    <w:unhideWhenUsed/>
    <w:rsid w:val="00EB7EF9"/>
    <w:pPr>
      <w:tabs>
        <w:tab w:val="center" w:pos="4513"/>
        <w:tab w:val="right" w:pos="9026"/>
      </w:tabs>
      <w:spacing w:line="240" w:lineRule="auto"/>
    </w:pPr>
  </w:style>
  <w:style w:type="character" w:customStyle="1" w:styleId="FooterChar">
    <w:name w:val="Footer Char"/>
    <w:basedOn w:val="DefaultParagraphFont"/>
    <w:link w:val="Footer"/>
    <w:uiPriority w:val="99"/>
    <w:rsid w:val="00EB7EF9"/>
  </w:style>
  <w:style w:type="paragraph" w:styleId="NormalWeb">
    <w:name w:val="Normal (Web)"/>
    <w:basedOn w:val="Normal"/>
    <w:uiPriority w:val="99"/>
    <w:unhideWhenUsed/>
    <w:rsid w:val="00F307A2"/>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75193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1435</Words>
  <Characters>8186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2025-11-04T16:22:00Z</dcterms:created>
  <dcterms:modified xsi:type="dcterms:W3CDTF">2025-11-13T12:44:00Z</dcterms:modified>
</cp:coreProperties>
</file>